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CE" w:rsidRPr="00E24B0F" w:rsidRDefault="00DE7ECE" w:rsidP="00516648">
      <w:pPr>
        <w:spacing w:line="240" w:lineRule="auto"/>
        <w:ind w:right="-64"/>
        <w:rPr>
          <w:rFonts w:ascii="Times New Roman" w:hAnsi="Times New Roman" w:cs="Times New Roman"/>
          <w:b/>
          <w:sz w:val="24"/>
          <w:szCs w:val="24"/>
          <w:lang w:val="en-GB"/>
        </w:rPr>
      </w:pPr>
      <w:r w:rsidRPr="00E24B0F">
        <w:rPr>
          <w:rFonts w:ascii="Times New Roman" w:hAnsi="Times New Roman" w:cs="Times New Roman"/>
          <w:b/>
          <w:sz w:val="24"/>
          <w:szCs w:val="24"/>
          <w:lang w:val="en-GB"/>
        </w:rPr>
        <w:t xml:space="preserve">A review on the strain rate dependency of the dynamic </w:t>
      </w:r>
      <w:proofErr w:type="spellStart"/>
      <w:r w:rsidRPr="00E24B0F">
        <w:rPr>
          <w:rFonts w:ascii="Times New Roman" w:hAnsi="Times New Roman" w:cs="Times New Roman"/>
          <w:b/>
          <w:sz w:val="24"/>
          <w:szCs w:val="24"/>
          <w:lang w:val="en-GB"/>
        </w:rPr>
        <w:t>viscoplastic</w:t>
      </w:r>
      <w:proofErr w:type="spellEnd"/>
      <w:r w:rsidRPr="00E24B0F">
        <w:rPr>
          <w:rFonts w:ascii="Times New Roman" w:hAnsi="Times New Roman" w:cs="Times New Roman"/>
          <w:b/>
          <w:sz w:val="24"/>
          <w:szCs w:val="24"/>
          <w:lang w:val="en-GB"/>
        </w:rPr>
        <w:t xml:space="preserve"> response of </w:t>
      </w:r>
      <w:r w:rsidR="00E957BD">
        <w:rPr>
          <w:rFonts w:ascii="Times New Roman" w:hAnsi="Times New Roman" w:cs="Times New Roman"/>
          <w:b/>
          <w:sz w:val="24"/>
          <w:szCs w:val="24"/>
          <w:lang w:val="en-GB"/>
        </w:rPr>
        <w:t>FCC</w:t>
      </w:r>
      <w:r w:rsidRPr="00E24B0F">
        <w:rPr>
          <w:rFonts w:ascii="Times New Roman" w:hAnsi="Times New Roman" w:cs="Times New Roman"/>
          <w:b/>
          <w:sz w:val="24"/>
          <w:szCs w:val="24"/>
          <w:lang w:val="en-GB"/>
        </w:rPr>
        <w:t xml:space="preserve"> metals</w:t>
      </w:r>
    </w:p>
    <w:p w:rsidR="00DE7ECE" w:rsidRPr="00E24B0F" w:rsidRDefault="00DE7ECE" w:rsidP="00516648">
      <w:pPr>
        <w:spacing w:line="240" w:lineRule="auto"/>
        <w:ind w:right="-64"/>
        <w:rPr>
          <w:rFonts w:ascii="Times New Roman" w:eastAsia="Times New Roman" w:hAnsi="Times New Roman" w:cs="Times New Roman"/>
          <w:color w:val="000000"/>
          <w:sz w:val="20"/>
          <w:szCs w:val="20"/>
          <w:vertAlign w:val="superscript"/>
          <w:lang w:eastAsia="en-GB"/>
        </w:rPr>
      </w:pPr>
      <w:r w:rsidRPr="00E24B0F">
        <w:rPr>
          <w:rFonts w:ascii="Times New Roman" w:hAnsi="Times New Roman" w:cs="Times New Roman"/>
          <w:i/>
          <w:sz w:val="20"/>
          <w:szCs w:val="20"/>
        </w:rPr>
        <w:t>Francisco C. Salvado </w:t>
      </w:r>
      <w:r w:rsidR="009602A2">
        <w:rPr>
          <w:rFonts w:ascii="Times New Roman" w:hAnsi="Times New Roman" w:cs="Times New Roman"/>
          <w:sz w:val="20"/>
          <w:szCs w:val="20"/>
          <w:vertAlign w:val="superscript"/>
        </w:rPr>
        <w:t>a</w:t>
      </w:r>
      <w:r w:rsidR="00A4565A">
        <w:rPr>
          <w:rFonts w:ascii="Times New Roman" w:hAnsi="Times New Roman" w:cs="Times New Roman"/>
          <w:sz w:val="20"/>
          <w:szCs w:val="20"/>
          <w:vertAlign w:val="superscript"/>
        </w:rPr>
        <w:t>, </w:t>
      </w:r>
      <w:r w:rsidR="009602A2">
        <w:rPr>
          <w:rFonts w:ascii="Times New Roman" w:hAnsi="Times New Roman" w:cs="Times New Roman"/>
          <w:sz w:val="20"/>
          <w:szCs w:val="20"/>
          <w:vertAlign w:val="superscript"/>
        </w:rPr>
        <w:t>c</w:t>
      </w:r>
      <w:r w:rsidRPr="00E24B0F">
        <w:rPr>
          <w:rFonts w:ascii="Times New Roman" w:hAnsi="Times New Roman" w:cs="Times New Roman"/>
          <w:sz w:val="20"/>
          <w:szCs w:val="20"/>
        </w:rPr>
        <w:t xml:space="preserve">, </w:t>
      </w:r>
      <w:r w:rsidRPr="00E24B0F">
        <w:rPr>
          <w:rFonts w:ascii="Times New Roman" w:hAnsi="Times New Roman" w:cs="Times New Roman"/>
          <w:i/>
          <w:sz w:val="20"/>
          <w:szCs w:val="20"/>
        </w:rPr>
        <w:t>F. Teixeira-Dias </w:t>
      </w:r>
      <w:r w:rsidR="009602A2">
        <w:rPr>
          <w:rFonts w:ascii="Times New Roman" w:hAnsi="Times New Roman" w:cs="Times New Roman"/>
          <w:sz w:val="20"/>
          <w:szCs w:val="20"/>
          <w:vertAlign w:val="superscript"/>
        </w:rPr>
        <w:t>b</w:t>
      </w:r>
      <w:r w:rsidRPr="00E24B0F">
        <w:rPr>
          <w:rFonts w:ascii="Times New Roman" w:hAnsi="Times New Roman" w:cs="Times New Roman"/>
          <w:sz w:val="20"/>
          <w:szCs w:val="20"/>
          <w:vertAlign w:val="superscript"/>
        </w:rPr>
        <w:t>,</w:t>
      </w:r>
      <w:r w:rsidR="00AE4077" w:rsidRPr="00E24B0F">
        <w:rPr>
          <w:rStyle w:val="Refdenotaderodap"/>
          <w:rFonts w:ascii="Times New Roman" w:hAnsi="Times New Roman" w:cs="Times New Roman"/>
          <w:sz w:val="20"/>
          <w:szCs w:val="20"/>
        </w:rPr>
        <w:footnoteReference w:id="1"/>
      </w:r>
      <w:r w:rsidR="00AE4077" w:rsidRPr="00E24B0F">
        <w:rPr>
          <w:rFonts w:ascii="Times New Roman" w:hAnsi="Times New Roman" w:cs="Times New Roman"/>
          <w:sz w:val="20"/>
          <w:szCs w:val="20"/>
        </w:rPr>
        <w:t xml:space="preserve"> </w:t>
      </w:r>
      <w:r w:rsidRPr="00E24B0F">
        <w:rPr>
          <w:rFonts w:ascii="Times New Roman" w:hAnsi="Times New Roman" w:cs="Times New Roman"/>
          <w:sz w:val="20"/>
          <w:szCs w:val="20"/>
        </w:rPr>
        <w:t xml:space="preserve">, </w:t>
      </w:r>
      <w:r w:rsidRPr="00E24B0F">
        <w:rPr>
          <w:rFonts w:ascii="Times New Roman" w:eastAsia="Times New Roman" w:hAnsi="Times New Roman" w:cs="Times New Roman"/>
          <w:i/>
          <w:color w:val="000000"/>
          <w:sz w:val="20"/>
          <w:szCs w:val="20"/>
          <w:lang w:eastAsia="en-GB"/>
        </w:rPr>
        <w:t>Stephen M. Walley </w:t>
      </w:r>
      <w:r w:rsidR="009602A2">
        <w:rPr>
          <w:rFonts w:ascii="Times New Roman" w:eastAsia="Times New Roman" w:hAnsi="Times New Roman" w:cs="Times New Roman"/>
          <w:color w:val="000000"/>
          <w:sz w:val="20"/>
          <w:szCs w:val="20"/>
          <w:vertAlign w:val="superscript"/>
          <w:lang w:eastAsia="en-GB"/>
        </w:rPr>
        <w:t>d</w:t>
      </w:r>
      <w:r w:rsidRPr="00E24B0F">
        <w:rPr>
          <w:rFonts w:ascii="Times New Roman" w:eastAsia="Times New Roman" w:hAnsi="Times New Roman" w:cs="Times New Roman"/>
          <w:color w:val="000000"/>
          <w:sz w:val="20"/>
          <w:szCs w:val="20"/>
          <w:lang w:eastAsia="en-GB"/>
        </w:rPr>
        <w:t xml:space="preserve">, </w:t>
      </w:r>
      <w:r w:rsidRPr="00E24B0F">
        <w:rPr>
          <w:rFonts w:ascii="Times New Roman" w:eastAsia="Times New Roman" w:hAnsi="Times New Roman" w:cs="Times New Roman"/>
          <w:i/>
          <w:color w:val="000000"/>
          <w:sz w:val="20"/>
          <w:szCs w:val="20"/>
          <w:lang w:eastAsia="en-GB"/>
        </w:rPr>
        <w:t xml:space="preserve">Lewis J. </w:t>
      </w:r>
      <w:proofErr w:type="gramStart"/>
      <w:r w:rsidRPr="00E24B0F">
        <w:rPr>
          <w:rFonts w:ascii="Times New Roman" w:eastAsia="Times New Roman" w:hAnsi="Times New Roman" w:cs="Times New Roman"/>
          <w:i/>
          <w:color w:val="000000"/>
          <w:sz w:val="20"/>
          <w:szCs w:val="20"/>
          <w:lang w:eastAsia="en-GB"/>
        </w:rPr>
        <w:t>Lea </w:t>
      </w:r>
      <w:r w:rsidR="009602A2">
        <w:rPr>
          <w:rFonts w:ascii="Times New Roman" w:eastAsia="Times New Roman" w:hAnsi="Times New Roman" w:cs="Times New Roman"/>
          <w:color w:val="000000"/>
          <w:sz w:val="20"/>
          <w:szCs w:val="20"/>
          <w:vertAlign w:val="superscript"/>
          <w:lang w:eastAsia="en-GB"/>
        </w:rPr>
        <w:t>d</w:t>
      </w:r>
      <w:r w:rsidRPr="00E24B0F">
        <w:rPr>
          <w:rFonts w:ascii="Times New Roman" w:eastAsia="Times New Roman" w:hAnsi="Times New Roman" w:cs="Times New Roman"/>
          <w:color w:val="000000"/>
          <w:sz w:val="20"/>
          <w:szCs w:val="20"/>
          <w:vertAlign w:val="superscript"/>
          <w:lang w:eastAsia="en-GB"/>
        </w:rPr>
        <w:t xml:space="preserve"> </w:t>
      </w:r>
      <w:r w:rsidRPr="00E24B0F">
        <w:rPr>
          <w:rFonts w:ascii="Times New Roman" w:eastAsia="Times New Roman" w:hAnsi="Times New Roman" w:cs="Times New Roman"/>
          <w:color w:val="000000"/>
          <w:sz w:val="20"/>
          <w:szCs w:val="20"/>
          <w:lang w:eastAsia="en-GB"/>
        </w:rPr>
        <w:t>,</w:t>
      </w:r>
      <w:proofErr w:type="gramEnd"/>
      <w:r w:rsidRPr="00E24B0F">
        <w:rPr>
          <w:rFonts w:ascii="Times New Roman" w:eastAsia="Times New Roman" w:hAnsi="Times New Roman" w:cs="Times New Roman"/>
          <w:color w:val="000000"/>
          <w:sz w:val="20"/>
          <w:szCs w:val="20"/>
          <w:lang w:eastAsia="en-GB"/>
        </w:rPr>
        <w:t xml:space="preserve"> </w:t>
      </w:r>
      <w:r w:rsidRPr="00E24B0F">
        <w:rPr>
          <w:rFonts w:ascii="Times New Roman" w:eastAsia="Times New Roman" w:hAnsi="Times New Roman" w:cs="Times New Roman"/>
          <w:i/>
          <w:color w:val="000000"/>
          <w:sz w:val="20"/>
          <w:szCs w:val="20"/>
          <w:lang w:eastAsia="en-GB"/>
        </w:rPr>
        <w:t>João B. Cardoso </w:t>
      </w:r>
      <w:r w:rsidR="009602A2">
        <w:rPr>
          <w:rFonts w:ascii="Times New Roman" w:eastAsia="Times New Roman" w:hAnsi="Times New Roman" w:cs="Times New Roman"/>
          <w:color w:val="000000"/>
          <w:sz w:val="20"/>
          <w:szCs w:val="20"/>
          <w:vertAlign w:val="superscript"/>
          <w:lang w:eastAsia="en-GB"/>
        </w:rPr>
        <w:t>a</w:t>
      </w:r>
    </w:p>
    <w:p w:rsidR="00DE7ECE" w:rsidRPr="00E24B0F" w:rsidRDefault="009602A2" w:rsidP="00516648">
      <w:pPr>
        <w:pStyle w:val="NormalWeb"/>
        <w:spacing w:before="120" w:beforeAutospacing="0" w:after="0" w:afterAutospacing="0"/>
        <w:ind w:left="142" w:right="-64" w:hanging="142"/>
        <w:rPr>
          <w:sz w:val="16"/>
          <w:szCs w:val="16"/>
          <w:lang w:val="pt-PT"/>
        </w:rPr>
      </w:pPr>
      <w:proofErr w:type="gramStart"/>
      <w:r w:rsidRPr="009602A2">
        <w:rPr>
          <w:sz w:val="20"/>
          <w:szCs w:val="20"/>
          <w:vertAlign w:val="superscript"/>
          <w:lang w:val="pt-PT"/>
        </w:rPr>
        <w:t>a</w:t>
      </w:r>
      <w:proofErr w:type="gramEnd"/>
      <w:r w:rsidR="00DE7ECE" w:rsidRPr="00E24B0F">
        <w:rPr>
          <w:sz w:val="16"/>
          <w:szCs w:val="16"/>
          <w:vertAlign w:val="superscript"/>
          <w:lang w:val="pt-PT"/>
        </w:rPr>
        <w:tab/>
      </w:r>
      <w:proofErr w:type="spellStart"/>
      <w:r w:rsidR="00DE7ECE" w:rsidRPr="00E24B0F">
        <w:rPr>
          <w:sz w:val="16"/>
          <w:szCs w:val="16"/>
          <w:lang w:val="pt-PT"/>
        </w:rPr>
        <w:t>Department</w:t>
      </w:r>
      <w:proofErr w:type="spellEnd"/>
      <w:r w:rsidR="00DE7ECE" w:rsidRPr="00E24B0F">
        <w:rPr>
          <w:sz w:val="16"/>
          <w:szCs w:val="16"/>
          <w:lang w:val="pt-PT"/>
        </w:rPr>
        <w:t xml:space="preserve"> of </w:t>
      </w:r>
      <w:proofErr w:type="spellStart"/>
      <w:r w:rsidR="00DE7ECE" w:rsidRPr="00E24B0F">
        <w:rPr>
          <w:sz w:val="16"/>
          <w:szCs w:val="16"/>
          <w:lang w:val="pt-PT"/>
        </w:rPr>
        <w:t>Mechanical</w:t>
      </w:r>
      <w:proofErr w:type="spellEnd"/>
      <w:r w:rsidR="00DE7ECE" w:rsidRPr="00E24B0F">
        <w:rPr>
          <w:sz w:val="16"/>
          <w:szCs w:val="16"/>
          <w:lang w:val="pt-PT"/>
        </w:rPr>
        <w:t xml:space="preserve"> </w:t>
      </w:r>
      <w:proofErr w:type="spellStart"/>
      <w:r w:rsidR="00DE7ECE" w:rsidRPr="00E24B0F">
        <w:rPr>
          <w:sz w:val="16"/>
          <w:szCs w:val="16"/>
          <w:lang w:val="pt-PT"/>
        </w:rPr>
        <w:t>Engineering</w:t>
      </w:r>
      <w:proofErr w:type="spellEnd"/>
      <w:r w:rsidR="00DE7ECE" w:rsidRPr="00E24B0F">
        <w:rPr>
          <w:sz w:val="16"/>
          <w:szCs w:val="16"/>
          <w:lang w:val="pt-PT"/>
        </w:rPr>
        <w:t>, Faculdade de Ciências e Tecnologia</w:t>
      </w:r>
    </w:p>
    <w:p w:rsidR="00DE7ECE" w:rsidRPr="00E24B0F" w:rsidRDefault="00DE7ECE" w:rsidP="00516648">
      <w:pPr>
        <w:pStyle w:val="NormalWeb"/>
        <w:spacing w:before="0" w:beforeAutospacing="0" w:after="0" w:afterAutospacing="0"/>
        <w:ind w:left="142" w:right="-64"/>
        <w:rPr>
          <w:sz w:val="16"/>
          <w:szCs w:val="16"/>
          <w:lang w:val="pt-PT"/>
        </w:rPr>
      </w:pPr>
      <w:r w:rsidRPr="00E24B0F">
        <w:rPr>
          <w:sz w:val="16"/>
          <w:szCs w:val="16"/>
          <w:lang w:val="pt-PT"/>
        </w:rPr>
        <w:t>Universidade Nova de Lisboa (FCT), 2829-516 Caparica, Portugal</w:t>
      </w:r>
    </w:p>
    <w:p w:rsidR="00A4565A" w:rsidRDefault="009602A2" w:rsidP="00516648">
      <w:pPr>
        <w:pStyle w:val="NormalWeb"/>
        <w:spacing w:before="120" w:beforeAutospacing="0" w:after="0" w:afterAutospacing="0"/>
        <w:ind w:left="142" w:right="-64" w:hanging="142"/>
        <w:rPr>
          <w:sz w:val="16"/>
          <w:szCs w:val="16"/>
        </w:rPr>
      </w:pPr>
      <w:proofErr w:type="gramStart"/>
      <w:r w:rsidRPr="00937520">
        <w:rPr>
          <w:sz w:val="20"/>
          <w:szCs w:val="20"/>
          <w:vertAlign w:val="superscript"/>
        </w:rPr>
        <w:t>b</w:t>
      </w:r>
      <w:proofErr w:type="gramEnd"/>
      <w:r w:rsidR="00DE7ECE" w:rsidRPr="00937520">
        <w:rPr>
          <w:sz w:val="16"/>
          <w:szCs w:val="16"/>
          <w:vertAlign w:val="superscript"/>
        </w:rPr>
        <w:tab/>
      </w:r>
      <w:r w:rsidR="00A4565A" w:rsidRPr="00E24B0F">
        <w:rPr>
          <w:sz w:val="16"/>
          <w:szCs w:val="16"/>
        </w:rPr>
        <w:t>School of Engineering, The University of Edinburgh</w:t>
      </w:r>
    </w:p>
    <w:p w:rsidR="00DE7ECE" w:rsidRPr="00937520" w:rsidRDefault="00A4565A" w:rsidP="00516648">
      <w:pPr>
        <w:pStyle w:val="NormalWeb"/>
        <w:spacing w:before="0" w:beforeAutospacing="0" w:after="0" w:afterAutospacing="0"/>
        <w:ind w:left="142" w:right="-62"/>
        <w:rPr>
          <w:sz w:val="16"/>
          <w:szCs w:val="16"/>
          <w:lang w:val="pt-PT"/>
        </w:rPr>
      </w:pPr>
      <w:r w:rsidRPr="00937520">
        <w:rPr>
          <w:sz w:val="16"/>
          <w:szCs w:val="16"/>
          <w:lang w:val="pt-PT"/>
        </w:rPr>
        <w:t>Edinburgh EH9 3JL, UK</w:t>
      </w:r>
    </w:p>
    <w:p w:rsidR="00A4565A" w:rsidRPr="00A4565A" w:rsidRDefault="009602A2" w:rsidP="00516648">
      <w:pPr>
        <w:pStyle w:val="NormalWeb"/>
        <w:spacing w:before="120" w:beforeAutospacing="0" w:after="0" w:afterAutospacing="0"/>
        <w:ind w:left="142" w:right="-64" w:hanging="142"/>
        <w:rPr>
          <w:bCs/>
          <w:sz w:val="16"/>
          <w:szCs w:val="16"/>
          <w:lang w:val="pt-PT"/>
        </w:rPr>
      </w:pPr>
      <w:proofErr w:type="gramStart"/>
      <w:r w:rsidRPr="00937520">
        <w:rPr>
          <w:sz w:val="20"/>
          <w:szCs w:val="20"/>
          <w:vertAlign w:val="superscript"/>
          <w:lang w:val="pt-PT"/>
        </w:rPr>
        <w:t>c</w:t>
      </w:r>
      <w:proofErr w:type="gramEnd"/>
      <w:r w:rsidR="00DE7ECE" w:rsidRPr="00937520">
        <w:rPr>
          <w:sz w:val="16"/>
          <w:szCs w:val="16"/>
          <w:vertAlign w:val="superscript"/>
          <w:lang w:val="pt-PT"/>
        </w:rPr>
        <w:tab/>
      </w:r>
      <w:r w:rsidR="00A4565A" w:rsidRPr="00E24B0F">
        <w:rPr>
          <w:rStyle w:val="Forte"/>
          <w:b w:val="0"/>
          <w:sz w:val="16"/>
          <w:szCs w:val="16"/>
          <w:lang w:val="pt-PT"/>
        </w:rPr>
        <w:t>Naval Research Centre (CINAV),</w:t>
      </w:r>
      <w:r w:rsidR="00A4565A" w:rsidRPr="00E24B0F">
        <w:rPr>
          <w:rStyle w:val="Forte"/>
          <w:sz w:val="16"/>
          <w:szCs w:val="16"/>
          <w:lang w:val="pt-PT"/>
        </w:rPr>
        <w:t xml:space="preserve"> </w:t>
      </w:r>
      <w:r w:rsidR="00A4565A" w:rsidRPr="00E24B0F">
        <w:rPr>
          <w:sz w:val="16"/>
          <w:szCs w:val="16"/>
          <w:lang w:val="pt-PT"/>
        </w:rPr>
        <w:t>Escola Naval</w:t>
      </w:r>
    </w:p>
    <w:p w:rsidR="00DE7ECE" w:rsidRPr="00F86B98" w:rsidRDefault="00A4565A" w:rsidP="00516648">
      <w:pPr>
        <w:pStyle w:val="NormalWeb"/>
        <w:spacing w:before="0" w:beforeAutospacing="0" w:after="0" w:afterAutospacing="0"/>
        <w:ind w:left="142" w:right="-64"/>
        <w:rPr>
          <w:sz w:val="16"/>
          <w:szCs w:val="16"/>
        </w:rPr>
      </w:pPr>
      <w:proofErr w:type="spellStart"/>
      <w:r w:rsidRPr="00F86B98">
        <w:rPr>
          <w:sz w:val="16"/>
          <w:szCs w:val="16"/>
        </w:rPr>
        <w:t>Alfeite</w:t>
      </w:r>
      <w:proofErr w:type="spellEnd"/>
      <w:r w:rsidRPr="00F86B98">
        <w:rPr>
          <w:sz w:val="16"/>
          <w:szCs w:val="16"/>
        </w:rPr>
        <w:t xml:space="preserve">, 2810-001 </w:t>
      </w:r>
      <w:proofErr w:type="spellStart"/>
      <w:r w:rsidRPr="00F86B98">
        <w:rPr>
          <w:sz w:val="16"/>
          <w:szCs w:val="16"/>
        </w:rPr>
        <w:t>Almada</w:t>
      </w:r>
      <w:proofErr w:type="spellEnd"/>
      <w:r w:rsidRPr="00F86B98">
        <w:rPr>
          <w:sz w:val="16"/>
          <w:szCs w:val="16"/>
        </w:rPr>
        <w:t>, Portugal</w:t>
      </w:r>
    </w:p>
    <w:p w:rsidR="00DE7ECE" w:rsidRPr="00E24B0F" w:rsidRDefault="009602A2" w:rsidP="00516648">
      <w:pPr>
        <w:spacing w:before="120" w:after="0" w:line="240" w:lineRule="auto"/>
        <w:ind w:left="142" w:right="-64" w:hanging="142"/>
        <w:jc w:val="both"/>
        <w:rPr>
          <w:rFonts w:ascii="Times New Roman" w:eastAsia="Times New Roman" w:hAnsi="Times New Roman" w:cs="Times New Roman"/>
          <w:color w:val="000000"/>
          <w:sz w:val="16"/>
          <w:szCs w:val="16"/>
          <w:lang w:val="en-GB" w:eastAsia="en-GB"/>
        </w:rPr>
      </w:pPr>
      <w:proofErr w:type="gramStart"/>
      <w:r>
        <w:rPr>
          <w:rFonts w:ascii="Times New Roman" w:eastAsia="Times New Roman" w:hAnsi="Times New Roman" w:cs="Times New Roman"/>
          <w:color w:val="000000"/>
          <w:sz w:val="20"/>
          <w:szCs w:val="20"/>
          <w:vertAlign w:val="superscript"/>
          <w:lang w:val="en-GB" w:eastAsia="en-GB"/>
        </w:rPr>
        <w:t>d</w:t>
      </w:r>
      <w:proofErr w:type="gramEnd"/>
      <w:r w:rsidR="00DE7ECE" w:rsidRPr="00E24B0F">
        <w:rPr>
          <w:rFonts w:ascii="Times New Roman" w:eastAsia="Times New Roman" w:hAnsi="Times New Roman" w:cs="Times New Roman"/>
          <w:color w:val="000000"/>
          <w:sz w:val="16"/>
          <w:szCs w:val="16"/>
          <w:vertAlign w:val="superscript"/>
          <w:lang w:val="en-GB" w:eastAsia="en-GB"/>
        </w:rPr>
        <w:tab/>
      </w:r>
      <w:r w:rsidR="00DE7ECE" w:rsidRPr="00E24B0F">
        <w:rPr>
          <w:rFonts w:ascii="Times New Roman" w:eastAsia="Times New Roman" w:hAnsi="Times New Roman" w:cs="Times New Roman"/>
          <w:color w:val="000000"/>
          <w:sz w:val="16"/>
          <w:szCs w:val="16"/>
          <w:lang w:val="en-GB" w:eastAsia="en-GB"/>
        </w:rPr>
        <w:t>SMF Fracture and Shock Physics Group, Cavendish Laboratory</w:t>
      </w:r>
    </w:p>
    <w:p w:rsidR="00DE7ECE" w:rsidRPr="00E24B0F" w:rsidRDefault="00DE7ECE" w:rsidP="00516648">
      <w:pPr>
        <w:spacing w:after="0" w:line="240" w:lineRule="auto"/>
        <w:ind w:left="142" w:right="-64" w:hanging="142"/>
        <w:jc w:val="both"/>
        <w:rPr>
          <w:rFonts w:ascii="Times New Roman" w:eastAsia="Times New Roman" w:hAnsi="Times New Roman" w:cs="Times New Roman"/>
          <w:color w:val="000000"/>
          <w:sz w:val="16"/>
          <w:szCs w:val="16"/>
          <w:lang w:val="en-GB" w:eastAsia="en-GB"/>
        </w:rPr>
      </w:pPr>
      <w:r w:rsidRPr="00E24B0F">
        <w:rPr>
          <w:rFonts w:ascii="Times New Roman" w:eastAsia="Times New Roman" w:hAnsi="Times New Roman" w:cs="Times New Roman"/>
          <w:color w:val="000000"/>
          <w:sz w:val="16"/>
          <w:szCs w:val="16"/>
          <w:lang w:val="en-GB" w:eastAsia="en-GB"/>
        </w:rPr>
        <w:tab/>
        <w:t>University of Cambridge, CB3 0HE, UK</w:t>
      </w:r>
    </w:p>
    <w:p w:rsidR="00DE7ECE" w:rsidRPr="00E24B0F" w:rsidRDefault="00DE7ECE" w:rsidP="00516648">
      <w:pPr>
        <w:spacing w:line="480" w:lineRule="auto"/>
        <w:ind w:right="-64"/>
        <w:jc w:val="both"/>
        <w:rPr>
          <w:rFonts w:ascii="Times New Roman" w:hAnsi="Times New Roman" w:cs="Times New Roman"/>
          <w:b/>
          <w:lang w:val="en-GB"/>
        </w:rPr>
      </w:pPr>
    </w:p>
    <w:p w:rsidR="00275636" w:rsidRPr="00E24B0F" w:rsidRDefault="00DE7ECE" w:rsidP="00516648">
      <w:pPr>
        <w:spacing w:after="0" w:line="480" w:lineRule="auto"/>
        <w:ind w:right="-62"/>
        <w:rPr>
          <w:rFonts w:ascii="Times New Roman" w:hAnsi="Times New Roman" w:cs="Times New Roman"/>
          <w:b/>
          <w:sz w:val="20"/>
          <w:szCs w:val="20"/>
          <w:lang w:val="en-GB"/>
        </w:rPr>
      </w:pPr>
      <w:r w:rsidRPr="00E24B0F">
        <w:rPr>
          <w:rFonts w:ascii="Times New Roman" w:hAnsi="Times New Roman" w:cs="Times New Roman"/>
          <w:b/>
          <w:sz w:val="20"/>
          <w:szCs w:val="20"/>
          <w:lang w:val="en-GB"/>
        </w:rPr>
        <w:t xml:space="preserve">Abstract </w:t>
      </w:r>
    </w:p>
    <w:p w:rsidR="00DE7ECE" w:rsidRPr="00E24B0F" w:rsidRDefault="00DE7ECE" w:rsidP="00516648">
      <w:pPr>
        <w:spacing w:line="480" w:lineRule="auto"/>
        <w:ind w:right="-62"/>
        <w:rPr>
          <w:rFonts w:ascii="Times New Roman" w:hAnsi="Times New Roman" w:cs="Times New Roman"/>
          <w:sz w:val="20"/>
          <w:szCs w:val="20"/>
          <w:lang w:val="en-GB"/>
        </w:rPr>
      </w:pPr>
      <w:r w:rsidRPr="00E24B0F">
        <w:rPr>
          <w:rFonts w:ascii="Times New Roman" w:hAnsi="Times New Roman" w:cs="Times New Roman"/>
          <w:sz w:val="20"/>
          <w:szCs w:val="20"/>
          <w:lang w:val="en-GB"/>
        </w:rPr>
        <w:t>The response of structures and materials subject to ballistic impacts or blast loads remains a field of intense research. In a blast or impact load a sharp pressure wave travelling at supersonic</w:t>
      </w:r>
      <w:r w:rsidRPr="00E24B0F">
        <w:rPr>
          <w:rFonts w:ascii="Times New Roman" w:hAnsi="Times New Roman" w:cs="Times New Roman"/>
          <w:color w:val="FF0000"/>
          <w:sz w:val="20"/>
          <w:szCs w:val="20"/>
          <w:lang w:val="en-GB"/>
        </w:rPr>
        <w:t xml:space="preserve"> </w:t>
      </w:r>
      <w:r w:rsidRPr="00E24B0F">
        <w:rPr>
          <w:rFonts w:ascii="Times New Roman" w:hAnsi="Times New Roman" w:cs="Times New Roman"/>
          <w:sz w:val="20"/>
          <w:szCs w:val="20"/>
          <w:lang w:val="en-GB"/>
        </w:rPr>
        <w:t>speed impinges on the structure surface where deformation will develop at very high strain rates and stress waves may form and travel through the continuum solid. Both the dynamic loading and the temperature increase will significantly affect the mechanical and failure response of the material. This rate dependent behaviour has been very intensely investigated for metals and composites. In broad terms, strains due to explosive blast will increase at rates from 10</w:t>
      </w:r>
      <w:r w:rsidRPr="00E24B0F">
        <w:rPr>
          <w:rFonts w:ascii="Times New Roman" w:hAnsi="Times New Roman" w:cs="Times New Roman"/>
          <w:sz w:val="20"/>
          <w:szCs w:val="20"/>
          <w:vertAlign w:val="superscript"/>
          <w:lang w:val="en-GB"/>
        </w:rPr>
        <w:t>2</w:t>
      </w:r>
      <w:r w:rsidRPr="00E24B0F">
        <w:rPr>
          <w:rFonts w:ascii="Times New Roman" w:hAnsi="Times New Roman" w:cs="Times New Roman"/>
          <w:sz w:val="20"/>
          <w:szCs w:val="20"/>
          <w:lang w:val="en-GB"/>
        </w:rPr>
        <w:t xml:space="preserve"> </w:t>
      </w:r>
      <w:proofErr w:type="gramStart"/>
      <w:r w:rsidRPr="00E24B0F">
        <w:rPr>
          <w:rFonts w:ascii="Times New Roman" w:hAnsi="Times New Roman" w:cs="Times New Roman"/>
          <w:sz w:val="20"/>
          <w:szCs w:val="20"/>
          <w:lang w:val="en-GB"/>
        </w:rPr>
        <w:t xml:space="preserve">to </w:t>
      </w:r>
      <w:r w:rsidRPr="00F82E55">
        <w:rPr>
          <w:rFonts w:ascii="Times New Roman" w:hAnsi="Times New Roman" w:cs="Times New Roman"/>
          <w:sz w:val="20"/>
          <w:szCs w:val="20"/>
          <w:lang w:val="en-GB"/>
        </w:rPr>
        <w:t>10</w:t>
      </w:r>
      <w:r w:rsidRPr="00F82E55">
        <w:rPr>
          <w:rFonts w:ascii="Times New Roman" w:hAnsi="Times New Roman" w:cs="Times New Roman"/>
          <w:sz w:val="20"/>
          <w:szCs w:val="20"/>
          <w:vertAlign w:val="superscript"/>
          <w:lang w:val="en-GB"/>
        </w:rPr>
        <w:t xml:space="preserve">4 </w:t>
      </w:r>
      <w:r w:rsidRPr="00F82E55">
        <w:rPr>
          <w:rFonts w:ascii="Times New Roman" w:hAnsi="Times New Roman" w:cs="Times New Roman"/>
          <w:sz w:val="20"/>
          <w:szCs w:val="20"/>
          <w:lang w:val="en-GB"/>
        </w:rPr>
        <w:t>s</w:t>
      </w:r>
      <w:r w:rsidRPr="00F82E55">
        <w:rPr>
          <w:rFonts w:ascii="Times New Roman" w:hAnsi="Times New Roman" w:cs="Times New Roman"/>
          <w:sz w:val="20"/>
          <w:szCs w:val="20"/>
          <w:vertAlign w:val="superscript"/>
          <w:lang w:val="en-GB"/>
        </w:rPr>
        <w:t>-1</w:t>
      </w:r>
      <w:r w:rsidRPr="00F82E55">
        <w:rPr>
          <w:rFonts w:ascii="Times New Roman" w:hAnsi="Times New Roman" w:cs="Times New Roman"/>
          <w:sz w:val="20"/>
          <w:szCs w:val="20"/>
          <w:lang w:val="en-GB"/>
        </w:rPr>
        <w:t>,</w:t>
      </w:r>
      <w:r w:rsidRPr="00E24B0F">
        <w:rPr>
          <w:rFonts w:ascii="Times New Roman" w:hAnsi="Times New Roman" w:cs="Times New Roman"/>
          <w:sz w:val="20"/>
          <w:szCs w:val="20"/>
          <w:lang w:val="en-GB"/>
        </w:rPr>
        <w:t xml:space="preserve"> leading to regimes of elastic and plastic wave propagation, plane stress and adiabatic deformations</w:t>
      </w:r>
      <w:proofErr w:type="gramEnd"/>
      <w:r w:rsidRPr="00937520">
        <w:rPr>
          <w:rFonts w:ascii="Times New Roman" w:hAnsi="Times New Roman" w:cs="Times New Roman"/>
          <w:sz w:val="20"/>
          <w:szCs w:val="20"/>
          <w:lang w:val="en-GB"/>
        </w:rPr>
        <w:t>.</w:t>
      </w:r>
      <w:r w:rsidRPr="00E24B0F">
        <w:rPr>
          <w:rFonts w:ascii="Times New Roman" w:hAnsi="Times New Roman" w:cs="Times New Roman"/>
          <w:sz w:val="20"/>
          <w:szCs w:val="20"/>
          <w:lang w:val="en-GB"/>
        </w:rPr>
        <w:t xml:space="preserve"> To understand the response of engineering materials to blast loads many constitutive models have been proposed that can be used in numerical analysis and a compilation and discussion may certainly be of help for those involved in the field. Few models consider high strain rate </w:t>
      </w:r>
      <w:proofErr w:type="gramStart"/>
      <w:r w:rsidRPr="00E24B0F">
        <w:rPr>
          <w:rFonts w:ascii="Times New Roman" w:hAnsi="Times New Roman" w:cs="Times New Roman"/>
          <w:sz w:val="20"/>
          <w:szCs w:val="20"/>
          <w:lang w:val="en-GB"/>
        </w:rPr>
        <w:t>effects,</w:t>
      </w:r>
      <w:proofErr w:type="gramEnd"/>
      <w:r w:rsidRPr="00E24B0F">
        <w:rPr>
          <w:rFonts w:ascii="Times New Roman" w:hAnsi="Times New Roman" w:cs="Times New Roman"/>
          <w:sz w:val="20"/>
          <w:szCs w:val="20"/>
          <w:lang w:val="en-GB"/>
        </w:rPr>
        <w:t xml:space="preserve"> however constitutive approaches that were developed and tested at low strain rate regimes will also be addressed due to their relation with other models.  Specific reference will be made to strain rate regimes </w:t>
      </w:r>
      <w:proofErr w:type="gramStart"/>
      <w:r w:rsidRPr="00E24B0F">
        <w:rPr>
          <w:rFonts w:ascii="Times New Roman" w:hAnsi="Times New Roman" w:cs="Times New Roman"/>
          <w:sz w:val="20"/>
          <w:szCs w:val="20"/>
          <w:lang w:val="en-GB"/>
        </w:rPr>
        <w:t>close to 10</w:t>
      </w:r>
      <w:r w:rsidRPr="00E24B0F">
        <w:rPr>
          <w:rFonts w:ascii="Times New Roman" w:hAnsi="Times New Roman" w:cs="Times New Roman"/>
          <w:sz w:val="20"/>
          <w:szCs w:val="20"/>
          <w:vertAlign w:val="superscript"/>
          <w:lang w:val="en-GB"/>
        </w:rPr>
        <w:t>4</w:t>
      </w:r>
      <w:r w:rsidRPr="00E24B0F">
        <w:rPr>
          <w:rFonts w:ascii="Times New Roman" w:hAnsi="Times New Roman" w:cs="Times New Roman"/>
          <w:sz w:val="20"/>
          <w:szCs w:val="20"/>
          <w:lang w:val="en-GB"/>
        </w:rPr>
        <w:t> s</w:t>
      </w:r>
      <w:r w:rsidRPr="00E24B0F">
        <w:rPr>
          <w:rFonts w:ascii="Times New Roman" w:hAnsi="Times New Roman" w:cs="Times New Roman"/>
          <w:sz w:val="20"/>
          <w:szCs w:val="20"/>
          <w:vertAlign w:val="superscript"/>
          <w:lang w:val="en-GB"/>
        </w:rPr>
        <w:t>-1</w:t>
      </w:r>
      <w:r w:rsidR="0075748E">
        <w:rPr>
          <w:rFonts w:ascii="Times New Roman" w:hAnsi="Times New Roman" w:cs="Times New Roman"/>
          <w:sz w:val="20"/>
          <w:szCs w:val="20"/>
          <w:lang w:val="en-GB"/>
        </w:rPr>
        <w:t>,</w:t>
      </w:r>
      <w:proofErr w:type="gramEnd"/>
      <w:r w:rsidR="0075748E">
        <w:rPr>
          <w:rFonts w:ascii="Times New Roman" w:hAnsi="Times New Roman" w:cs="Times New Roman"/>
          <w:sz w:val="20"/>
          <w:szCs w:val="20"/>
          <w:lang w:val="en-GB"/>
        </w:rPr>
        <w:t xml:space="preserve"> </w:t>
      </w:r>
      <w:r w:rsidRPr="00E24B0F">
        <w:rPr>
          <w:rFonts w:ascii="Times New Roman" w:hAnsi="Times New Roman" w:cs="Times New Roman"/>
          <w:sz w:val="20"/>
          <w:szCs w:val="20"/>
          <w:lang w:val="en-GB"/>
        </w:rPr>
        <w:t>where shock waves may be present in the material. A choice was made on constitutive models suitable for polycrystalline face centred cubic (</w:t>
      </w:r>
      <w:r w:rsidR="00E957BD">
        <w:rPr>
          <w:rFonts w:ascii="Times New Roman" w:hAnsi="Times New Roman" w:cs="Times New Roman"/>
          <w:sz w:val="20"/>
          <w:szCs w:val="20"/>
          <w:lang w:val="en-GB"/>
        </w:rPr>
        <w:t>FCC</w:t>
      </w:r>
      <w:r w:rsidRPr="00E24B0F">
        <w:rPr>
          <w:rFonts w:ascii="Times New Roman" w:hAnsi="Times New Roman" w:cs="Times New Roman"/>
          <w:sz w:val="20"/>
          <w:szCs w:val="20"/>
          <w:lang w:val="en-GB"/>
        </w:rPr>
        <w:t>) metals since their behaviour under high strain rate regimes is not fully well understood and poses difficult problems due to their path loading dependency. Reference is also made to results obtained with aluminium alloys since they are widely used in virtually all fields of industry (</w:t>
      </w:r>
      <w:r w:rsidRPr="003067A8">
        <w:rPr>
          <w:rFonts w:ascii="Times New Roman" w:hAnsi="Times New Roman" w:cs="Times New Roman"/>
          <w:sz w:val="20"/>
          <w:szCs w:val="20"/>
          <w:lang w:val="en-GB"/>
        </w:rPr>
        <w:t>e.g.</w:t>
      </w:r>
      <w:r w:rsidRPr="00E24B0F">
        <w:rPr>
          <w:rFonts w:ascii="Times New Roman" w:hAnsi="Times New Roman" w:cs="Times New Roman"/>
          <w:sz w:val="20"/>
          <w:szCs w:val="20"/>
          <w:lang w:val="en-GB"/>
        </w:rPr>
        <w:t xml:space="preserve"> aeronautical, automotive, marine and civil) and are increasingly used for armour and protective structures and systems. Even with such narrowing of the review many models are available, each one emphasising different aspects of high strain rate material </w:t>
      </w:r>
      <w:r w:rsidRPr="00E24B0F">
        <w:rPr>
          <w:rFonts w:ascii="Times New Roman" w:hAnsi="Times New Roman" w:cs="Times New Roman"/>
          <w:sz w:val="20"/>
          <w:szCs w:val="20"/>
          <w:lang w:val="en-GB"/>
        </w:rPr>
        <w:lastRenderedPageBreak/>
        <w:t>response but none being completely satisfactory. A basic review of the main theoretical aspects that constitute the basis for most of the constitutive models described is also presented and the main features of each model are thoroughly discussed.</w:t>
      </w:r>
    </w:p>
    <w:p w:rsidR="00E24B0F" w:rsidRPr="003F08A8" w:rsidRDefault="00DE7ECE" w:rsidP="00516648">
      <w:pPr>
        <w:spacing w:after="0" w:line="480" w:lineRule="auto"/>
        <w:ind w:right="-62"/>
        <w:jc w:val="both"/>
        <w:rPr>
          <w:rFonts w:ascii="Times New Roman" w:hAnsi="Times New Roman" w:cs="Times New Roman"/>
          <w:b/>
          <w:sz w:val="20"/>
          <w:szCs w:val="20"/>
          <w:lang w:val="en-GB"/>
        </w:rPr>
      </w:pPr>
      <w:r w:rsidRPr="003F08A8">
        <w:rPr>
          <w:rFonts w:ascii="Times New Roman" w:hAnsi="Times New Roman" w:cs="Times New Roman"/>
          <w:b/>
          <w:sz w:val="20"/>
          <w:szCs w:val="20"/>
          <w:lang w:val="en-GB"/>
        </w:rPr>
        <w:t>Keywords</w:t>
      </w:r>
      <w:r w:rsidRPr="003F08A8">
        <w:rPr>
          <w:rFonts w:ascii="Times New Roman" w:hAnsi="Times New Roman" w:cs="Times New Roman"/>
          <w:color w:val="FF0000"/>
          <w:sz w:val="20"/>
          <w:szCs w:val="20"/>
          <w:lang w:val="en-GB"/>
        </w:rPr>
        <w:t xml:space="preserve"> </w:t>
      </w:r>
    </w:p>
    <w:p w:rsidR="00DE7ECE" w:rsidRPr="00E24B0F" w:rsidRDefault="00F00610" w:rsidP="00516648">
      <w:pPr>
        <w:spacing w:line="480" w:lineRule="auto"/>
        <w:ind w:right="-64"/>
        <w:jc w:val="both"/>
        <w:rPr>
          <w:rFonts w:ascii="Times New Roman" w:hAnsi="Times New Roman" w:cs="Times New Roman"/>
          <w:sz w:val="20"/>
          <w:szCs w:val="20"/>
          <w:lang w:val="en-GB"/>
        </w:rPr>
      </w:pPr>
      <w:r>
        <w:rPr>
          <w:rFonts w:ascii="Times New Roman" w:hAnsi="Times New Roman" w:cs="Times New Roman"/>
          <w:sz w:val="20"/>
          <w:szCs w:val="20"/>
          <w:lang w:val="en-GB"/>
        </w:rPr>
        <w:t>C</w:t>
      </w:r>
      <w:r w:rsidR="00DE7ECE" w:rsidRPr="003F08A8">
        <w:rPr>
          <w:rFonts w:ascii="Times New Roman" w:hAnsi="Times New Roman" w:cs="Times New Roman"/>
          <w:sz w:val="20"/>
          <w:szCs w:val="20"/>
          <w:lang w:val="en-GB"/>
        </w:rPr>
        <w:t>onstitutive model</w:t>
      </w:r>
      <w:r>
        <w:rPr>
          <w:rFonts w:ascii="Times New Roman" w:hAnsi="Times New Roman" w:cs="Times New Roman"/>
          <w:sz w:val="20"/>
          <w:szCs w:val="20"/>
          <w:lang w:val="en-GB"/>
        </w:rPr>
        <w:t>s</w:t>
      </w:r>
      <w:r w:rsidR="00DE7ECE" w:rsidRPr="003F08A8">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high strain rate, </w:t>
      </w:r>
      <w:r w:rsidR="00E957BD">
        <w:rPr>
          <w:rFonts w:ascii="Times New Roman" w:hAnsi="Times New Roman" w:cs="Times New Roman"/>
          <w:sz w:val="20"/>
          <w:szCs w:val="20"/>
          <w:lang w:val="en-GB"/>
        </w:rPr>
        <w:t>FCC</w:t>
      </w:r>
      <w:r w:rsidR="00DE7ECE" w:rsidRPr="003F08A8">
        <w:rPr>
          <w:rFonts w:ascii="Times New Roman" w:hAnsi="Times New Roman" w:cs="Times New Roman"/>
          <w:sz w:val="20"/>
          <w:szCs w:val="20"/>
          <w:lang w:val="en-GB"/>
        </w:rPr>
        <w:t xml:space="preserve"> metals, mo</w:t>
      </w:r>
      <w:r w:rsidR="00B14D36" w:rsidRPr="003F08A8">
        <w:rPr>
          <w:rFonts w:ascii="Times New Roman" w:hAnsi="Times New Roman" w:cs="Times New Roman"/>
          <w:sz w:val="20"/>
          <w:szCs w:val="20"/>
          <w:lang w:val="en-GB"/>
        </w:rPr>
        <w:t xml:space="preserve">delling, </w:t>
      </w:r>
      <w:proofErr w:type="spellStart"/>
      <w:r w:rsidR="00B14D36" w:rsidRPr="003F08A8">
        <w:rPr>
          <w:rFonts w:ascii="Times New Roman" w:hAnsi="Times New Roman" w:cs="Times New Roman"/>
          <w:sz w:val="20"/>
          <w:szCs w:val="20"/>
          <w:lang w:val="en-GB"/>
        </w:rPr>
        <w:t>viscoplastic</w:t>
      </w:r>
      <w:proofErr w:type="spellEnd"/>
      <w:r w:rsidR="00B14D36" w:rsidRPr="003F08A8">
        <w:rPr>
          <w:rFonts w:ascii="Times New Roman" w:hAnsi="Times New Roman" w:cs="Times New Roman"/>
          <w:sz w:val="20"/>
          <w:szCs w:val="20"/>
          <w:lang w:val="en-GB"/>
        </w:rPr>
        <w:t xml:space="preserve"> behaviour, dynamic loading</w:t>
      </w:r>
    </w:p>
    <w:p w:rsidR="00E24B0F" w:rsidRDefault="00DE7ECE" w:rsidP="00516648">
      <w:pPr>
        <w:spacing w:after="0" w:line="480" w:lineRule="auto"/>
        <w:ind w:right="-62"/>
        <w:jc w:val="both"/>
        <w:rPr>
          <w:rFonts w:ascii="Times New Roman" w:hAnsi="Times New Roman" w:cs="Times New Roman"/>
          <w:b/>
          <w:sz w:val="20"/>
          <w:szCs w:val="20"/>
          <w:lang w:val="en-GB"/>
        </w:rPr>
      </w:pPr>
      <w:r w:rsidRPr="00E24B0F">
        <w:rPr>
          <w:rFonts w:ascii="Times New Roman" w:hAnsi="Times New Roman" w:cs="Times New Roman"/>
          <w:b/>
          <w:sz w:val="20"/>
          <w:szCs w:val="20"/>
          <w:lang w:val="en-GB"/>
        </w:rPr>
        <w:t xml:space="preserve">PACS codes </w:t>
      </w:r>
    </w:p>
    <w:p w:rsidR="009602A2" w:rsidRPr="00E24B0F" w:rsidRDefault="00DE7ECE" w:rsidP="00516648">
      <w:pPr>
        <w:spacing w:line="480" w:lineRule="auto"/>
        <w:ind w:right="-64"/>
        <w:jc w:val="both"/>
        <w:rPr>
          <w:rFonts w:ascii="Times New Roman" w:hAnsi="Times New Roman" w:cs="Times New Roman"/>
          <w:sz w:val="20"/>
          <w:szCs w:val="20"/>
          <w:lang w:val="en-GB"/>
        </w:rPr>
      </w:pPr>
      <w:r w:rsidRPr="00E24B0F">
        <w:rPr>
          <w:rFonts w:ascii="Times New Roman" w:hAnsi="Times New Roman" w:cs="Times New Roman"/>
          <w:sz w:val="20"/>
          <w:szCs w:val="20"/>
          <w:lang w:val="en-GB"/>
        </w:rPr>
        <w:t>62.20.F-/</w:t>
      </w:r>
      <w:proofErr w:type="spellStart"/>
      <w:r w:rsidRPr="00E24B0F">
        <w:rPr>
          <w:rFonts w:ascii="Times New Roman" w:hAnsi="Times New Roman" w:cs="Times New Roman"/>
          <w:sz w:val="20"/>
          <w:szCs w:val="20"/>
          <w:lang w:val="en-GB"/>
        </w:rPr>
        <w:t>fk</w:t>
      </w:r>
      <w:proofErr w:type="spellEnd"/>
      <w:r w:rsidRPr="00E24B0F">
        <w:rPr>
          <w:rFonts w:ascii="Times New Roman" w:hAnsi="Times New Roman" w:cs="Times New Roman"/>
          <w:sz w:val="20"/>
          <w:szCs w:val="20"/>
          <w:lang w:val="en-GB"/>
        </w:rPr>
        <w:t>/</w:t>
      </w:r>
      <w:proofErr w:type="spellStart"/>
      <w:r w:rsidRPr="00E24B0F">
        <w:rPr>
          <w:rFonts w:ascii="Times New Roman" w:hAnsi="Times New Roman" w:cs="Times New Roman"/>
          <w:sz w:val="20"/>
          <w:szCs w:val="20"/>
          <w:lang w:val="en-GB"/>
        </w:rPr>
        <w:t>fq</w:t>
      </w:r>
      <w:proofErr w:type="spellEnd"/>
      <w:r w:rsidRPr="00E24B0F">
        <w:rPr>
          <w:rFonts w:ascii="Times New Roman" w:hAnsi="Times New Roman" w:cs="Times New Roman"/>
          <w:sz w:val="20"/>
          <w:szCs w:val="20"/>
          <w:lang w:val="en-GB"/>
        </w:rPr>
        <w:t>/Hg/M-, 62.50.Ef, 64.10.+h, 64.30.Ef, 81.05.Bx, 81.40.Lm, 81.70.Bt, 83.10.Ff/</w:t>
      </w:r>
      <w:proofErr w:type="spellStart"/>
      <w:r w:rsidRPr="00E24B0F">
        <w:rPr>
          <w:rFonts w:ascii="Times New Roman" w:hAnsi="Times New Roman" w:cs="Times New Roman"/>
          <w:sz w:val="20"/>
          <w:szCs w:val="20"/>
          <w:lang w:val="en-GB"/>
        </w:rPr>
        <w:t>Gr</w:t>
      </w:r>
      <w:proofErr w:type="spellEnd"/>
      <w:r w:rsidRPr="00E24B0F">
        <w:rPr>
          <w:rFonts w:ascii="Times New Roman" w:hAnsi="Times New Roman" w:cs="Times New Roman"/>
          <w:sz w:val="20"/>
          <w:szCs w:val="20"/>
          <w:lang w:val="en-GB"/>
        </w:rPr>
        <w:t>, 83.60.Bc/</w:t>
      </w:r>
      <w:proofErr w:type="spellStart"/>
      <w:r w:rsidRPr="00E24B0F">
        <w:rPr>
          <w:rFonts w:ascii="Times New Roman" w:hAnsi="Times New Roman" w:cs="Times New Roman"/>
          <w:sz w:val="20"/>
          <w:szCs w:val="20"/>
          <w:lang w:val="en-GB"/>
        </w:rPr>
        <w:t>Df</w:t>
      </w:r>
      <w:proofErr w:type="spellEnd"/>
      <w:r w:rsidRPr="00E24B0F">
        <w:rPr>
          <w:rFonts w:ascii="Times New Roman" w:hAnsi="Times New Roman" w:cs="Times New Roman"/>
          <w:sz w:val="20"/>
          <w:szCs w:val="20"/>
          <w:lang w:val="en-GB"/>
        </w:rPr>
        <w:t>/</w:t>
      </w:r>
      <w:proofErr w:type="spellStart"/>
      <w:r w:rsidRPr="00E24B0F">
        <w:rPr>
          <w:rFonts w:ascii="Times New Roman" w:hAnsi="Times New Roman" w:cs="Times New Roman"/>
          <w:sz w:val="20"/>
          <w:szCs w:val="20"/>
          <w:lang w:val="en-GB"/>
        </w:rPr>
        <w:t>Fg</w:t>
      </w:r>
      <w:proofErr w:type="spellEnd"/>
      <w:r w:rsidRPr="00E24B0F">
        <w:rPr>
          <w:rFonts w:ascii="Times New Roman" w:hAnsi="Times New Roman" w:cs="Times New Roman"/>
          <w:sz w:val="20"/>
          <w:szCs w:val="20"/>
          <w:lang w:val="en-GB"/>
        </w:rPr>
        <w:t>/La/</w:t>
      </w:r>
      <w:proofErr w:type="spellStart"/>
      <w:r w:rsidRPr="00E24B0F">
        <w:rPr>
          <w:rFonts w:ascii="Times New Roman" w:hAnsi="Times New Roman" w:cs="Times New Roman"/>
          <w:sz w:val="20"/>
          <w:szCs w:val="20"/>
          <w:lang w:val="en-GB"/>
        </w:rPr>
        <w:t>Uv</w:t>
      </w:r>
      <w:proofErr w:type="spellEnd"/>
      <w:r w:rsidRPr="00E24B0F">
        <w:rPr>
          <w:rFonts w:ascii="Times New Roman" w:hAnsi="Times New Roman" w:cs="Times New Roman"/>
          <w:sz w:val="20"/>
          <w:szCs w:val="20"/>
          <w:lang w:val="en-GB"/>
        </w:rPr>
        <w:t xml:space="preserve">, 83.80.Ab </w:t>
      </w:r>
    </w:p>
    <w:p w:rsidR="00476CE1" w:rsidRPr="00E24B0F" w:rsidRDefault="009F7860" w:rsidP="00516648">
      <w:pPr>
        <w:spacing w:line="480" w:lineRule="auto"/>
        <w:rPr>
          <w:rFonts w:ascii="Times New Roman" w:hAnsi="Times New Roman" w:cs="Times New Roman"/>
          <w:b/>
          <w:lang w:val="en-GB"/>
        </w:rPr>
      </w:pPr>
      <w:r w:rsidRPr="00E24B0F">
        <w:rPr>
          <w:rFonts w:ascii="Times New Roman" w:hAnsi="Times New Roman" w:cs="Times New Roman"/>
          <w:b/>
          <w:lang w:val="en-GB"/>
        </w:rPr>
        <w:br w:type="page"/>
      </w:r>
    </w:p>
    <w:p w:rsidR="00655660" w:rsidRPr="00A82BC1" w:rsidRDefault="00A82BC1" w:rsidP="00516648">
      <w:pPr>
        <w:spacing w:before="360" w:after="120" w:line="480" w:lineRule="auto"/>
        <w:rPr>
          <w:rFonts w:ascii="Times New Roman" w:hAnsi="Times New Roman" w:cs="Times New Roman"/>
          <w:b/>
          <w:sz w:val="20"/>
          <w:szCs w:val="20"/>
          <w:lang w:val="en-GB"/>
        </w:rPr>
      </w:pPr>
      <w:r>
        <w:rPr>
          <w:rFonts w:ascii="Times New Roman" w:hAnsi="Times New Roman" w:cs="Times New Roman"/>
          <w:b/>
          <w:sz w:val="20"/>
          <w:szCs w:val="20"/>
          <w:lang w:val="en-GB"/>
        </w:rPr>
        <w:lastRenderedPageBreak/>
        <w:t>1. </w:t>
      </w:r>
      <w:r w:rsidR="00C05140" w:rsidRPr="00A82BC1">
        <w:rPr>
          <w:rFonts w:ascii="Times New Roman" w:hAnsi="Times New Roman" w:cs="Times New Roman"/>
          <w:b/>
          <w:sz w:val="20"/>
          <w:szCs w:val="20"/>
          <w:lang w:val="en-GB"/>
        </w:rPr>
        <w:t>Introduction</w:t>
      </w:r>
    </w:p>
    <w:p w:rsidR="00011D0D" w:rsidRPr="00E24B0F" w:rsidRDefault="00833991" w:rsidP="00516648">
      <w:pPr>
        <w:spacing w:line="480" w:lineRule="auto"/>
        <w:rPr>
          <w:rFonts w:ascii="Times New Roman" w:hAnsi="Times New Roman" w:cs="Times New Roman"/>
          <w:sz w:val="20"/>
          <w:szCs w:val="20"/>
          <w:lang w:val="en-GB"/>
        </w:rPr>
      </w:pPr>
      <w:r w:rsidRPr="00E24B0F">
        <w:rPr>
          <w:rFonts w:ascii="Times New Roman" w:hAnsi="Times New Roman" w:cs="Times New Roman"/>
          <w:sz w:val="20"/>
          <w:szCs w:val="20"/>
          <w:lang w:val="en-GB"/>
        </w:rPr>
        <w:t xml:space="preserve">Considerable effort is being devoted to the </w:t>
      </w:r>
      <w:r w:rsidR="00E70C61" w:rsidRPr="00E24B0F">
        <w:rPr>
          <w:rFonts w:ascii="Times New Roman" w:hAnsi="Times New Roman" w:cs="Times New Roman"/>
          <w:sz w:val="20"/>
          <w:szCs w:val="20"/>
          <w:lang w:val="en-GB"/>
        </w:rPr>
        <w:t>investigation</w:t>
      </w:r>
      <w:r w:rsidRPr="00E24B0F">
        <w:rPr>
          <w:rFonts w:ascii="Times New Roman" w:hAnsi="Times New Roman" w:cs="Times New Roman"/>
          <w:sz w:val="20"/>
          <w:szCs w:val="20"/>
          <w:lang w:val="en-GB"/>
        </w:rPr>
        <w:t xml:space="preserve"> of the response of structures and materials </w:t>
      </w:r>
      <w:r w:rsidR="00E70C61" w:rsidRPr="00E24B0F">
        <w:rPr>
          <w:rFonts w:ascii="Times New Roman" w:hAnsi="Times New Roman" w:cs="Times New Roman"/>
          <w:sz w:val="20"/>
          <w:szCs w:val="20"/>
          <w:lang w:val="en-GB"/>
        </w:rPr>
        <w:t xml:space="preserve">subject </w:t>
      </w:r>
      <w:r w:rsidRPr="00E24B0F">
        <w:rPr>
          <w:rFonts w:ascii="Times New Roman" w:hAnsi="Times New Roman" w:cs="Times New Roman"/>
          <w:sz w:val="20"/>
          <w:szCs w:val="20"/>
          <w:lang w:val="en-GB"/>
        </w:rPr>
        <w:t xml:space="preserve">to </w:t>
      </w:r>
      <w:r w:rsidR="002079D8" w:rsidRPr="00E24B0F">
        <w:rPr>
          <w:rFonts w:ascii="Times New Roman" w:hAnsi="Times New Roman" w:cs="Times New Roman"/>
          <w:sz w:val="20"/>
          <w:szCs w:val="20"/>
          <w:lang w:val="en-GB"/>
        </w:rPr>
        <w:t xml:space="preserve">ballistic </w:t>
      </w:r>
      <w:r w:rsidRPr="00E24B0F">
        <w:rPr>
          <w:rFonts w:ascii="Times New Roman" w:hAnsi="Times New Roman" w:cs="Times New Roman"/>
          <w:sz w:val="20"/>
          <w:szCs w:val="20"/>
          <w:lang w:val="en-GB"/>
        </w:rPr>
        <w:t>impact</w:t>
      </w:r>
      <w:r w:rsidR="005C208E" w:rsidRPr="00E24B0F">
        <w:rPr>
          <w:rFonts w:ascii="Times New Roman" w:hAnsi="Times New Roman" w:cs="Times New Roman"/>
          <w:sz w:val="20"/>
          <w:szCs w:val="20"/>
          <w:lang w:val="en-GB"/>
        </w:rPr>
        <w:t>s</w:t>
      </w:r>
      <w:r w:rsidRPr="00E24B0F">
        <w:rPr>
          <w:rFonts w:ascii="Times New Roman" w:hAnsi="Times New Roman" w:cs="Times New Roman"/>
          <w:sz w:val="20"/>
          <w:szCs w:val="20"/>
          <w:lang w:val="en-GB"/>
        </w:rPr>
        <w:t xml:space="preserve"> o</w:t>
      </w:r>
      <w:r w:rsidR="002079D8" w:rsidRPr="00E24B0F">
        <w:rPr>
          <w:rFonts w:ascii="Times New Roman" w:hAnsi="Times New Roman" w:cs="Times New Roman"/>
          <w:sz w:val="20"/>
          <w:szCs w:val="20"/>
          <w:lang w:val="en-GB"/>
        </w:rPr>
        <w:t xml:space="preserve">r </w:t>
      </w:r>
      <w:r w:rsidR="004C6520" w:rsidRPr="00E24B0F">
        <w:rPr>
          <w:rFonts w:ascii="Times New Roman" w:hAnsi="Times New Roman" w:cs="Times New Roman"/>
          <w:sz w:val="20"/>
          <w:szCs w:val="20"/>
          <w:lang w:val="en-GB"/>
        </w:rPr>
        <w:t>blast loads</w:t>
      </w:r>
      <w:r w:rsidR="005942EB" w:rsidRPr="00E24B0F">
        <w:rPr>
          <w:rFonts w:ascii="Times New Roman" w:hAnsi="Times New Roman" w:cs="Times New Roman"/>
          <w:sz w:val="20"/>
          <w:szCs w:val="20"/>
          <w:lang w:val="en-GB"/>
        </w:rPr>
        <w:t>,</w:t>
      </w:r>
      <w:r w:rsidR="004C6520" w:rsidRPr="00E24B0F">
        <w:rPr>
          <w:rFonts w:ascii="Times New Roman" w:hAnsi="Times New Roman" w:cs="Times New Roman"/>
          <w:sz w:val="20"/>
          <w:szCs w:val="20"/>
          <w:lang w:val="en-GB"/>
        </w:rPr>
        <w:t xml:space="preserve"> due to public awareness about terrorist threats</w:t>
      </w:r>
      <w:r w:rsidRPr="00E24B0F">
        <w:rPr>
          <w:rFonts w:ascii="Times New Roman" w:hAnsi="Times New Roman" w:cs="Times New Roman"/>
          <w:sz w:val="20"/>
          <w:szCs w:val="20"/>
          <w:lang w:val="en-GB"/>
        </w:rPr>
        <w:t xml:space="preserve"> </w:t>
      </w:r>
      <w:r w:rsidR="004C6520" w:rsidRPr="00E24B0F">
        <w:rPr>
          <w:rFonts w:ascii="Times New Roman" w:hAnsi="Times New Roman" w:cs="Times New Roman"/>
          <w:sz w:val="20"/>
          <w:szCs w:val="20"/>
          <w:lang w:val="en-GB"/>
        </w:rPr>
        <w:t xml:space="preserve">or the prevention of accidents such as in </w:t>
      </w:r>
      <w:r w:rsidR="00E70C61" w:rsidRPr="00E24B0F">
        <w:rPr>
          <w:rFonts w:ascii="Times New Roman" w:hAnsi="Times New Roman" w:cs="Times New Roman"/>
          <w:sz w:val="20"/>
          <w:szCs w:val="20"/>
          <w:lang w:val="en-GB"/>
        </w:rPr>
        <w:t xml:space="preserve">offshore </w:t>
      </w:r>
      <w:r w:rsidR="005C208E" w:rsidRPr="00E24B0F">
        <w:rPr>
          <w:rFonts w:ascii="Times New Roman" w:hAnsi="Times New Roman" w:cs="Times New Roman"/>
          <w:sz w:val="20"/>
          <w:szCs w:val="20"/>
          <w:lang w:val="en-GB"/>
        </w:rPr>
        <w:t xml:space="preserve">oil and gas </w:t>
      </w:r>
      <w:r w:rsidR="00E70C61" w:rsidRPr="00E24B0F">
        <w:rPr>
          <w:rFonts w:ascii="Times New Roman" w:hAnsi="Times New Roman" w:cs="Times New Roman"/>
          <w:sz w:val="20"/>
          <w:szCs w:val="20"/>
          <w:lang w:val="en-GB"/>
        </w:rPr>
        <w:t>or chemical industries</w:t>
      </w:r>
      <w:r w:rsidR="005C208E" w:rsidRPr="00E24B0F">
        <w:rPr>
          <w:rFonts w:ascii="Times New Roman" w:hAnsi="Times New Roman" w:cs="Times New Roman"/>
          <w:sz w:val="20"/>
          <w:szCs w:val="20"/>
          <w:lang w:val="en-GB"/>
        </w:rPr>
        <w:t>,</w:t>
      </w:r>
      <w:r w:rsidRPr="00E24B0F">
        <w:rPr>
          <w:rFonts w:ascii="Times New Roman" w:hAnsi="Times New Roman" w:cs="Times New Roman"/>
          <w:sz w:val="20"/>
          <w:szCs w:val="20"/>
          <w:lang w:val="en-GB"/>
        </w:rPr>
        <w:t xml:space="preserve"> where </w:t>
      </w:r>
      <w:r w:rsidR="004C6520" w:rsidRPr="00E24B0F">
        <w:rPr>
          <w:rFonts w:ascii="Times New Roman" w:hAnsi="Times New Roman" w:cs="Times New Roman"/>
          <w:sz w:val="20"/>
          <w:szCs w:val="20"/>
          <w:lang w:val="en-GB"/>
        </w:rPr>
        <w:t xml:space="preserve">unwanted </w:t>
      </w:r>
      <w:r w:rsidRPr="00E24B0F">
        <w:rPr>
          <w:rFonts w:ascii="Times New Roman" w:hAnsi="Times New Roman" w:cs="Times New Roman"/>
          <w:sz w:val="20"/>
          <w:szCs w:val="20"/>
          <w:lang w:val="en-GB"/>
        </w:rPr>
        <w:t>gas or fuel deflagra</w:t>
      </w:r>
      <w:r w:rsidR="00011D0D" w:rsidRPr="00E24B0F">
        <w:rPr>
          <w:rFonts w:ascii="Times New Roman" w:hAnsi="Times New Roman" w:cs="Times New Roman"/>
          <w:sz w:val="20"/>
          <w:szCs w:val="20"/>
          <w:lang w:val="en-GB"/>
        </w:rPr>
        <w:t>tions</w:t>
      </w:r>
      <w:r w:rsidR="00E70C61" w:rsidRPr="00E24B0F">
        <w:rPr>
          <w:rFonts w:ascii="Times New Roman" w:hAnsi="Times New Roman" w:cs="Times New Roman"/>
          <w:sz w:val="20"/>
          <w:szCs w:val="20"/>
          <w:lang w:val="en-GB"/>
        </w:rPr>
        <w:t xml:space="preserve"> can happen</w:t>
      </w:r>
      <w:r w:rsidR="00011D0D" w:rsidRPr="00E24B0F">
        <w:rPr>
          <w:rFonts w:ascii="Times New Roman" w:hAnsi="Times New Roman" w:cs="Times New Roman"/>
          <w:sz w:val="20"/>
          <w:szCs w:val="20"/>
          <w:lang w:val="en-GB"/>
        </w:rPr>
        <w:t xml:space="preserve">. </w:t>
      </w:r>
    </w:p>
    <w:p w:rsidR="0021479A" w:rsidRPr="00972368" w:rsidRDefault="00011D0D" w:rsidP="00516648">
      <w:pPr>
        <w:spacing w:line="480" w:lineRule="auto"/>
        <w:ind w:firstLine="720"/>
        <w:rPr>
          <w:rFonts w:ascii="Times New Roman" w:hAnsi="Times New Roman" w:cs="Times New Roman"/>
          <w:sz w:val="20"/>
          <w:szCs w:val="20"/>
          <w:lang w:val="en-GB"/>
        </w:rPr>
      </w:pPr>
      <w:r w:rsidRPr="00E24B0F">
        <w:rPr>
          <w:rFonts w:ascii="Times New Roman" w:hAnsi="Times New Roman" w:cs="Times New Roman"/>
          <w:sz w:val="20"/>
          <w:szCs w:val="20"/>
          <w:lang w:val="en-GB"/>
        </w:rPr>
        <w:t xml:space="preserve">In general a blast </w:t>
      </w:r>
      <w:r w:rsidR="002079D8" w:rsidRPr="00E24B0F">
        <w:rPr>
          <w:rFonts w:ascii="Times New Roman" w:hAnsi="Times New Roman" w:cs="Times New Roman"/>
          <w:sz w:val="20"/>
          <w:szCs w:val="20"/>
          <w:lang w:val="en-GB"/>
        </w:rPr>
        <w:t xml:space="preserve">or impact </w:t>
      </w:r>
      <w:r w:rsidRPr="00E24B0F">
        <w:rPr>
          <w:rFonts w:ascii="Times New Roman" w:hAnsi="Times New Roman" w:cs="Times New Roman"/>
          <w:sz w:val="20"/>
          <w:szCs w:val="20"/>
          <w:lang w:val="en-GB"/>
        </w:rPr>
        <w:t>load will manifest itself by means of a sharp pressure wave travelling at ultrasonic speed impinging on the structure surface. The energy will be transmitted s</w:t>
      </w:r>
      <w:r w:rsidR="005942EB" w:rsidRPr="00E24B0F">
        <w:rPr>
          <w:rFonts w:ascii="Times New Roman" w:hAnsi="Times New Roman" w:cs="Times New Roman"/>
          <w:sz w:val="20"/>
          <w:szCs w:val="20"/>
          <w:lang w:val="en-GB"/>
        </w:rPr>
        <w:t>o</w:t>
      </w:r>
      <w:r w:rsidRPr="00E24B0F">
        <w:rPr>
          <w:rFonts w:ascii="Times New Roman" w:hAnsi="Times New Roman" w:cs="Times New Roman"/>
          <w:sz w:val="20"/>
          <w:szCs w:val="20"/>
          <w:lang w:val="en-GB"/>
        </w:rPr>
        <w:t xml:space="preserve"> quickly that deformation will develop at very high rates</w:t>
      </w:r>
      <w:r w:rsidR="00232F04" w:rsidRPr="00E24B0F">
        <w:rPr>
          <w:rFonts w:ascii="Times New Roman" w:hAnsi="Times New Roman" w:cs="Times New Roman"/>
          <w:sz w:val="20"/>
          <w:szCs w:val="20"/>
          <w:lang w:val="en-GB"/>
        </w:rPr>
        <w:t xml:space="preserve"> and stress waves </w:t>
      </w:r>
      <w:r w:rsidR="002079D8" w:rsidRPr="00E24B0F">
        <w:rPr>
          <w:rFonts w:ascii="Times New Roman" w:hAnsi="Times New Roman" w:cs="Times New Roman"/>
          <w:sz w:val="20"/>
          <w:szCs w:val="20"/>
          <w:lang w:val="en-GB"/>
        </w:rPr>
        <w:t>may</w:t>
      </w:r>
      <w:r w:rsidR="00232F04" w:rsidRPr="00E24B0F">
        <w:rPr>
          <w:rFonts w:ascii="Times New Roman" w:hAnsi="Times New Roman" w:cs="Times New Roman"/>
          <w:sz w:val="20"/>
          <w:szCs w:val="20"/>
          <w:lang w:val="en-GB"/>
        </w:rPr>
        <w:t xml:space="preserve"> form and travel through the body. High temperature changes may also be present and both the dynamic loading and the temperature increase will</w:t>
      </w:r>
      <w:r w:rsidR="007C7645" w:rsidRPr="00E24B0F">
        <w:rPr>
          <w:rFonts w:ascii="Times New Roman" w:hAnsi="Times New Roman" w:cs="Times New Roman"/>
          <w:sz w:val="20"/>
          <w:szCs w:val="20"/>
          <w:lang w:val="en-GB"/>
        </w:rPr>
        <w:t xml:space="preserve"> </w:t>
      </w:r>
      <w:r w:rsidR="00232F04" w:rsidRPr="00E24B0F">
        <w:rPr>
          <w:rFonts w:ascii="Times New Roman" w:hAnsi="Times New Roman" w:cs="Times New Roman"/>
          <w:sz w:val="20"/>
          <w:szCs w:val="20"/>
          <w:lang w:val="en-GB"/>
        </w:rPr>
        <w:t>affect the mechanical and failure response of</w:t>
      </w:r>
      <w:r w:rsidR="005942EB" w:rsidRPr="00E24B0F">
        <w:rPr>
          <w:rFonts w:ascii="Times New Roman" w:hAnsi="Times New Roman" w:cs="Times New Roman"/>
          <w:sz w:val="20"/>
          <w:szCs w:val="20"/>
          <w:lang w:val="en-GB"/>
        </w:rPr>
        <w:t xml:space="preserve"> the material. This rate depende</w:t>
      </w:r>
      <w:r w:rsidR="00232F04" w:rsidRPr="00E24B0F">
        <w:rPr>
          <w:rFonts w:ascii="Times New Roman" w:hAnsi="Times New Roman" w:cs="Times New Roman"/>
          <w:sz w:val="20"/>
          <w:szCs w:val="20"/>
          <w:lang w:val="en-GB"/>
        </w:rPr>
        <w:t xml:space="preserve">nt behaviour has been very intensely investigated for a number of </w:t>
      </w:r>
      <w:r w:rsidR="00DB4528" w:rsidRPr="00E24B0F">
        <w:rPr>
          <w:rFonts w:ascii="Times New Roman" w:hAnsi="Times New Roman" w:cs="Times New Roman"/>
          <w:sz w:val="20"/>
          <w:szCs w:val="20"/>
          <w:lang w:val="en-GB"/>
        </w:rPr>
        <w:t xml:space="preserve">materials, namely </w:t>
      </w:r>
      <w:r w:rsidR="007E2E16" w:rsidRPr="00E24B0F">
        <w:rPr>
          <w:rFonts w:ascii="Times New Roman" w:hAnsi="Times New Roman" w:cs="Times New Roman"/>
          <w:sz w:val="20"/>
          <w:szCs w:val="20"/>
          <w:lang w:val="en-GB"/>
        </w:rPr>
        <w:t>metals</w:t>
      </w:r>
      <w:r w:rsidR="00232F04" w:rsidRPr="00E24B0F">
        <w:rPr>
          <w:rFonts w:ascii="Times New Roman" w:hAnsi="Times New Roman" w:cs="Times New Roman"/>
          <w:sz w:val="20"/>
          <w:szCs w:val="20"/>
          <w:lang w:val="en-GB"/>
        </w:rPr>
        <w:t xml:space="preserve"> and composites</w:t>
      </w:r>
      <w:r w:rsidR="00043C7B" w:rsidRPr="00E24B0F">
        <w:rPr>
          <w:rFonts w:ascii="Times New Roman" w:hAnsi="Times New Roman" w:cs="Times New Roman"/>
          <w:sz w:val="20"/>
          <w:szCs w:val="20"/>
          <w:lang w:val="en-GB"/>
        </w:rPr>
        <w:t xml:space="preserve">. </w:t>
      </w:r>
      <w:r w:rsidR="00CC53A1" w:rsidRPr="00E24B0F">
        <w:rPr>
          <w:rFonts w:ascii="Times New Roman" w:hAnsi="Times New Roman" w:cs="Times New Roman"/>
          <w:sz w:val="20"/>
          <w:szCs w:val="20"/>
          <w:lang w:val="en-GB"/>
        </w:rPr>
        <w:t>In broad terms</w:t>
      </w:r>
      <w:r w:rsidR="00747908" w:rsidRPr="00E24B0F">
        <w:rPr>
          <w:rFonts w:ascii="Times New Roman" w:hAnsi="Times New Roman" w:cs="Times New Roman"/>
          <w:sz w:val="20"/>
          <w:szCs w:val="20"/>
          <w:lang w:val="en-GB"/>
        </w:rPr>
        <w:t>,</w:t>
      </w:r>
      <w:r w:rsidR="00CC53A1" w:rsidRPr="00E24B0F">
        <w:rPr>
          <w:rFonts w:ascii="Times New Roman" w:hAnsi="Times New Roman" w:cs="Times New Roman"/>
          <w:sz w:val="20"/>
          <w:szCs w:val="20"/>
          <w:lang w:val="en-GB"/>
        </w:rPr>
        <w:t xml:space="preserve"> strains due to explosive blast will increase at rates from</w:t>
      </w:r>
      <w:r w:rsidR="00243BDE" w:rsidRPr="00E24B0F">
        <w:rPr>
          <w:rFonts w:ascii="Times New Roman" w:hAnsi="Times New Roman" w:cs="Times New Roman"/>
          <w:sz w:val="20"/>
          <w:szCs w:val="20"/>
          <w:lang w:val="en-GB"/>
        </w:rPr>
        <w:t xml:space="preserve"> </w:t>
      </w:r>
      <w:r w:rsidR="00CC53A1" w:rsidRPr="00E24B0F">
        <w:rPr>
          <w:rFonts w:ascii="Times New Roman" w:hAnsi="Times New Roman" w:cs="Times New Roman"/>
          <w:sz w:val="20"/>
          <w:szCs w:val="20"/>
          <w:lang w:val="en-GB"/>
        </w:rPr>
        <w:t>10</w:t>
      </w:r>
      <w:r w:rsidR="00CC53A1" w:rsidRPr="00E24B0F">
        <w:rPr>
          <w:rFonts w:ascii="Times New Roman" w:hAnsi="Times New Roman" w:cs="Times New Roman"/>
          <w:sz w:val="20"/>
          <w:szCs w:val="20"/>
          <w:vertAlign w:val="superscript"/>
          <w:lang w:val="en-GB"/>
        </w:rPr>
        <w:t>2</w:t>
      </w:r>
      <w:r w:rsidR="00243BDE" w:rsidRPr="00E24B0F">
        <w:rPr>
          <w:rFonts w:ascii="Times New Roman" w:hAnsi="Times New Roman" w:cs="Times New Roman"/>
          <w:sz w:val="20"/>
          <w:szCs w:val="20"/>
          <w:lang w:val="en-GB"/>
        </w:rPr>
        <w:t xml:space="preserve"> </w:t>
      </w:r>
      <w:proofErr w:type="gramStart"/>
      <w:r w:rsidR="00243BDE" w:rsidRPr="00E24B0F">
        <w:rPr>
          <w:rFonts w:ascii="Times New Roman" w:hAnsi="Times New Roman" w:cs="Times New Roman"/>
          <w:sz w:val="20"/>
          <w:szCs w:val="20"/>
          <w:lang w:val="en-GB"/>
        </w:rPr>
        <w:t xml:space="preserve">to </w:t>
      </w:r>
      <w:r w:rsidR="00CC53A1" w:rsidRPr="00E24B0F">
        <w:rPr>
          <w:rFonts w:ascii="Times New Roman" w:hAnsi="Times New Roman" w:cs="Times New Roman"/>
          <w:sz w:val="20"/>
          <w:szCs w:val="20"/>
          <w:lang w:val="en-GB"/>
        </w:rPr>
        <w:t>10</w:t>
      </w:r>
      <w:r w:rsidR="00CC53A1" w:rsidRPr="00E24B0F">
        <w:rPr>
          <w:rFonts w:ascii="Times New Roman" w:hAnsi="Times New Roman" w:cs="Times New Roman"/>
          <w:sz w:val="20"/>
          <w:szCs w:val="20"/>
          <w:vertAlign w:val="superscript"/>
          <w:lang w:val="en-GB"/>
        </w:rPr>
        <w:t>4</w:t>
      </w:r>
      <w:r w:rsidR="00243BDE" w:rsidRPr="00E24B0F">
        <w:rPr>
          <w:rFonts w:ascii="Times New Roman" w:hAnsi="Times New Roman" w:cs="Times New Roman"/>
          <w:sz w:val="20"/>
          <w:szCs w:val="20"/>
          <w:vertAlign w:val="superscript"/>
          <w:lang w:val="en-GB"/>
        </w:rPr>
        <w:t xml:space="preserve"> </w:t>
      </w:r>
      <w:r w:rsidR="00243BDE" w:rsidRPr="00E24B0F">
        <w:rPr>
          <w:rFonts w:ascii="Times New Roman" w:hAnsi="Times New Roman" w:cs="Times New Roman"/>
          <w:sz w:val="20"/>
          <w:szCs w:val="20"/>
          <w:lang w:val="en-GB"/>
        </w:rPr>
        <w:t>s</w:t>
      </w:r>
      <w:r w:rsidR="00243BDE" w:rsidRPr="00E24B0F">
        <w:rPr>
          <w:rFonts w:ascii="Times New Roman" w:hAnsi="Times New Roman" w:cs="Times New Roman"/>
          <w:sz w:val="20"/>
          <w:szCs w:val="20"/>
          <w:vertAlign w:val="superscript"/>
          <w:lang w:val="en-GB"/>
        </w:rPr>
        <w:t>-1</w:t>
      </w:r>
      <w:r w:rsidR="00747908" w:rsidRPr="00E24B0F">
        <w:rPr>
          <w:rFonts w:ascii="Times New Roman" w:hAnsi="Times New Roman" w:cs="Times New Roman"/>
          <w:sz w:val="20"/>
          <w:szCs w:val="20"/>
          <w:lang w:val="en-GB"/>
        </w:rPr>
        <w:t>, leading to</w:t>
      </w:r>
      <w:r w:rsidR="00CC53A1" w:rsidRPr="00E24B0F">
        <w:rPr>
          <w:rFonts w:ascii="Times New Roman" w:hAnsi="Times New Roman" w:cs="Times New Roman"/>
          <w:sz w:val="20"/>
          <w:szCs w:val="20"/>
          <w:lang w:val="en-GB"/>
        </w:rPr>
        <w:t xml:space="preserve"> a regime of elastic and plastic wave propagation, plane stress and </w:t>
      </w:r>
      <w:r w:rsidR="00C97227">
        <w:rPr>
          <w:rFonts w:ascii="Times New Roman" w:hAnsi="Times New Roman" w:cs="Times New Roman"/>
          <w:sz w:val="20"/>
          <w:szCs w:val="20"/>
          <w:lang w:val="en-GB"/>
        </w:rPr>
        <w:t>deformation heating</w:t>
      </w:r>
      <w:r w:rsidR="00CC53A1" w:rsidRPr="00972368">
        <w:rPr>
          <w:rFonts w:ascii="Times New Roman" w:hAnsi="Times New Roman" w:cs="Times New Roman"/>
          <w:sz w:val="20"/>
          <w:szCs w:val="20"/>
          <w:lang w:val="en-GB"/>
        </w:rPr>
        <w:t xml:space="preserve"> </w:t>
      </w:r>
      <w:r w:rsidR="003067A8" w:rsidRPr="00937520">
        <w:rPr>
          <w:rFonts w:ascii="Times New Roman" w:hAnsi="Times New Roman" w:cs="Times New Roman"/>
          <w:sz w:val="20"/>
          <w:szCs w:val="20"/>
          <w:lang w:val="en-GB"/>
        </w:rPr>
        <w:t>[1]</w:t>
      </w:r>
      <w:proofErr w:type="gramEnd"/>
      <w:r w:rsidR="002F6FCE" w:rsidRPr="00972368">
        <w:rPr>
          <w:rFonts w:ascii="Times New Roman" w:hAnsi="Times New Roman" w:cs="Times New Roman"/>
          <w:sz w:val="20"/>
          <w:szCs w:val="20"/>
          <w:lang w:val="en-GB"/>
        </w:rPr>
        <w:t>.</w:t>
      </w:r>
    </w:p>
    <w:p w:rsidR="00D601AC" w:rsidRPr="00972368" w:rsidRDefault="0008457F" w:rsidP="00516648">
      <w:pPr>
        <w:spacing w:line="480" w:lineRule="auto"/>
        <w:ind w:firstLine="720"/>
        <w:rPr>
          <w:rFonts w:ascii="Times New Roman" w:hAnsi="Times New Roman" w:cs="Times New Roman"/>
          <w:sz w:val="20"/>
          <w:szCs w:val="20"/>
          <w:lang w:val="en-GB"/>
        </w:rPr>
      </w:pPr>
      <w:r w:rsidRPr="00972368">
        <w:rPr>
          <w:rFonts w:ascii="Times New Roman" w:hAnsi="Times New Roman" w:cs="Times New Roman"/>
          <w:sz w:val="20"/>
          <w:szCs w:val="20"/>
          <w:lang w:val="en-GB"/>
        </w:rPr>
        <w:t>One important aspect in the research effort needed to understand the response of engineering materials to blast loads involves the definition of suitable constitutive models that can be used in numerical analysis. It is important</w:t>
      </w:r>
      <w:r w:rsidR="00C11884" w:rsidRPr="00972368">
        <w:rPr>
          <w:rFonts w:ascii="Times New Roman" w:hAnsi="Times New Roman" w:cs="Times New Roman"/>
          <w:sz w:val="20"/>
          <w:szCs w:val="20"/>
          <w:lang w:val="en-GB"/>
        </w:rPr>
        <w:t xml:space="preserve"> </w:t>
      </w:r>
      <w:r w:rsidRPr="00972368">
        <w:rPr>
          <w:rFonts w:ascii="Times New Roman" w:hAnsi="Times New Roman" w:cs="Times New Roman"/>
          <w:sz w:val="20"/>
          <w:szCs w:val="20"/>
          <w:lang w:val="en-GB"/>
        </w:rPr>
        <w:t xml:space="preserve">to emphasize the relevance of numerical </w:t>
      </w:r>
      <w:r w:rsidR="00C11884" w:rsidRPr="00972368">
        <w:rPr>
          <w:rFonts w:ascii="Times New Roman" w:hAnsi="Times New Roman" w:cs="Times New Roman"/>
          <w:sz w:val="20"/>
          <w:szCs w:val="20"/>
          <w:lang w:val="en-GB"/>
        </w:rPr>
        <w:t>computations</w:t>
      </w:r>
      <w:r w:rsidRPr="00972368">
        <w:rPr>
          <w:rFonts w:ascii="Times New Roman" w:hAnsi="Times New Roman" w:cs="Times New Roman"/>
          <w:sz w:val="20"/>
          <w:szCs w:val="20"/>
          <w:lang w:val="en-GB"/>
        </w:rPr>
        <w:t xml:space="preserve"> in </w:t>
      </w:r>
      <w:r w:rsidR="005942EB" w:rsidRPr="00972368">
        <w:rPr>
          <w:rFonts w:ascii="Times New Roman" w:hAnsi="Times New Roman" w:cs="Times New Roman"/>
          <w:sz w:val="20"/>
          <w:szCs w:val="20"/>
          <w:lang w:val="en-GB"/>
        </w:rPr>
        <w:t>these</w:t>
      </w:r>
      <w:r w:rsidR="00C11884" w:rsidRPr="00972368">
        <w:rPr>
          <w:rFonts w:ascii="Times New Roman" w:hAnsi="Times New Roman" w:cs="Times New Roman"/>
          <w:sz w:val="20"/>
          <w:szCs w:val="20"/>
          <w:lang w:val="en-GB"/>
        </w:rPr>
        <w:t xml:space="preserve"> analys</w:t>
      </w:r>
      <w:r w:rsidR="00243BDE" w:rsidRPr="00972368">
        <w:rPr>
          <w:rFonts w:ascii="Times New Roman" w:hAnsi="Times New Roman" w:cs="Times New Roman"/>
          <w:sz w:val="20"/>
          <w:szCs w:val="20"/>
          <w:lang w:val="en-GB"/>
        </w:rPr>
        <w:t>e</w:t>
      </w:r>
      <w:r w:rsidR="00C11884" w:rsidRPr="00972368">
        <w:rPr>
          <w:rFonts w:ascii="Times New Roman" w:hAnsi="Times New Roman" w:cs="Times New Roman"/>
          <w:sz w:val="20"/>
          <w:szCs w:val="20"/>
          <w:lang w:val="en-GB"/>
        </w:rPr>
        <w:t>s since experiments may reveal themselves unpractical or expensive. Under blast loads</w:t>
      </w:r>
      <w:r w:rsidR="007D538B" w:rsidRPr="00972368">
        <w:rPr>
          <w:rFonts w:ascii="Times New Roman" w:hAnsi="Times New Roman" w:cs="Times New Roman"/>
          <w:sz w:val="20"/>
          <w:szCs w:val="20"/>
          <w:lang w:val="en-GB"/>
        </w:rPr>
        <w:t>,</w:t>
      </w:r>
      <w:r w:rsidR="00C11884" w:rsidRPr="00972368">
        <w:rPr>
          <w:rFonts w:ascii="Times New Roman" w:hAnsi="Times New Roman" w:cs="Times New Roman"/>
          <w:sz w:val="20"/>
          <w:szCs w:val="20"/>
          <w:lang w:val="en-GB"/>
        </w:rPr>
        <w:t xml:space="preserve"> deformations will be quite large meaning that the elastic component of strain will be comparatively smaller than the plastic strain. This </w:t>
      </w:r>
      <w:r w:rsidR="005942EB" w:rsidRPr="00972368">
        <w:rPr>
          <w:rFonts w:ascii="Times New Roman" w:hAnsi="Times New Roman" w:cs="Times New Roman"/>
          <w:sz w:val="20"/>
          <w:szCs w:val="20"/>
          <w:lang w:val="en-GB"/>
        </w:rPr>
        <w:t>led</w:t>
      </w:r>
      <w:r w:rsidR="004C6520" w:rsidRPr="00972368">
        <w:rPr>
          <w:rFonts w:ascii="Times New Roman" w:hAnsi="Times New Roman" w:cs="Times New Roman"/>
          <w:sz w:val="20"/>
          <w:szCs w:val="20"/>
          <w:lang w:val="en-GB"/>
        </w:rPr>
        <w:t xml:space="preserve"> many researchers to</w:t>
      </w:r>
      <w:r w:rsidR="00C11884" w:rsidRPr="00972368">
        <w:rPr>
          <w:rFonts w:ascii="Times New Roman" w:hAnsi="Times New Roman" w:cs="Times New Roman"/>
          <w:sz w:val="20"/>
          <w:szCs w:val="20"/>
          <w:lang w:val="en-GB"/>
        </w:rPr>
        <w:t xml:space="preserve"> focus </w:t>
      </w:r>
      <w:r w:rsidR="004C6520" w:rsidRPr="00972368">
        <w:rPr>
          <w:rFonts w:ascii="Times New Roman" w:hAnsi="Times New Roman" w:cs="Times New Roman"/>
          <w:sz w:val="20"/>
          <w:szCs w:val="20"/>
          <w:lang w:val="en-GB"/>
        </w:rPr>
        <w:t>their</w:t>
      </w:r>
      <w:r w:rsidR="00C11884" w:rsidRPr="00972368">
        <w:rPr>
          <w:rFonts w:ascii="Times New Roman" w:hAnsi="Times New Roman" w:cs="Times New Roman"/>
          <w:sz w:val="20"/>
          <w:szCs w:val="20"/>
          <w:lang w:val="en-GB"/>
        </w:rPr>
        <w:t xml:space="preserve"> attention on plastic constitutive expressions. </w:t>
      </w:r>
      <w:r w:rsidR="005942EB" w:rsidRPr="00972368">
        <w:rPr>
          <w:rFonts w:ascii="Times New Roman" w:hAnsi="Times New Roman" w:cs="Times New Roman"/>
          <w:sz w:val="20"/>
          <w:szCs w:val="20"/>
          <w:lang w:val="en-GB"/>
        </w:rPr>
        <w:t>However</w:t>
      </w:r>
      <w:r w:rsidR="005767DD" w:rsidRPr="00972368">
        <w:rPr>
          <w:rFonts w:ascii="Times New Roman" w:hAnsi="Times New Roman" w:cs="Times New Roman"/>
          <w:sz w:val="20"/>
          <w:szCs w:val="20"/>
          <w:lang w:val="en-GB"/>
        </w:rPr>
        <w:t>,</w:t>
      </w:r>
      <w:r w:rsidR="005942EB" w:rsidRPr="00972368">
        <w:rPr>
          <w:rFonts w:ascii="Times New Roman" w:hAnsi="Times New Roman" w:cs="Times New Roman"/>
          <w:sz w:val="20"/>
          <w:szCs w:val="20"/>
          <w:lang w:val="en-GB"/>
        </w:rPr>
        <w:t xml:space="preserve"> many constitutive models for the response of metals in high speed and loading regimes exist and a compilation may be of some help for </w:t>
      </w:r>
      <w:r w:rsidR="006D28F4" w:rsidRPr="00972368">
        <w:rPr>
          <w:rFonts w:ascii="Times New Roman" w:hAnsi="Times New Roman" w:cs="Times New Roman"/>
          <w:sz w:val="20"/>
          <w:szCs w:val="20"/>
          <w:lang w:val="en-GB"/>
        </w:rPr>
        <w:t xml:space="preserve">those involved in the field. </w:t>
      </w:r>
      <w:r w:rsidR="00E61607" w:rsidRPr="00972368">
        <w:rPr>
          <w:rFonts w:ascii="Times New Roman" w:hAnsi="Times New Roman" w:cs="Times New Roman"/>
          <w:sz w:val="20"/>
          <w:szCs w:val="20"/>
          <w:lang w:val="en-GB"/>
        </w:rPr>
        <w:t xml:space="preserve">Few models </w:t>
      </w:r>
      <w:r w:rsidR="006D28F4" w:rsidRPr="00972368">
        <w:rPr>
          <w:rFonts w:ascii="Times New Roman" w:hAnsi="Times New Roman" w:cs="Times New Roman"/>
          <w:sz w:val="20"/>
          <w:szCs w:val="20"/>
          <w:lang w:val="en-GB"/>
        </w:rPr>
        <w:t xml:space="preserve">consider </w:t>
      </w:r>
      <w:r w:rsidR="005942EB" w:rsidRPr="00972368">
        <w:rPr>
          <w:rFonts w:ascii="Times New Roman" w:hAnsi="Times New Roman" w:cs="Times New Roman"/>
          <w:sz w:val="20"/>
          <w:szCs w:val="20"/>
          <w:lang w:val="en-GB"/>
        </w:rPr>
        <w:t xml:space="preserve">high </w:t>
      </w:r>
      <w:r w:rsidR="006D28F4" w:rsidRPr="00972368">
        <w:rPr>
          <w:rFonts w:ascii="Times New Roman" w:hAnsi="Times New Roman" w:cs="Times New Roman"/>
          <w:sz w:val="20"/>
          <w:szCs w:val="20"/>
          <w:lang w:val="en-GB"/>
        </w:rPr>
        <w:t xml:space="preserve">strain rate effects </w:t>
      </w:r>
      <w:r w:rsidR="00E61607" w:rsidRPr="00972368">
        <w:rPr>
          <w:rFonts w:ascii="Times New Roman" w:hAnsi="Times New Roman" w:cs="Times New Roman"/>
          <w:sz w:val="20"/>
          <w:szCs w:val="20"/>
          <w:lang w:val="en-GB"/>
        </w:rPr>
        <w:t>but some others that were developed and tested at low strain rate regimes will also be</w:t>
      </w:r>
      <w:r w:rsidR="006D28F4" w:rsidRPr="00972368">
        <w:rPr>
          <w:rFonts w:ascii="Times New Roman" w:hAnsi="Times New Roman" w:cs="Times New Roman"/>
          <w:sz w:val="20"/>
          <w:szCs w:val="20"/>
          <w:lang w:val="en-GB"/>
        </w:rPr>
        <w:t xml:space="preserve"> addressed </w:t>
      </w:r>
      <w:r w:rsidR="00E61607" w:rsidRPr="00972368">
        <w:rPr>
          <w:rFonts w:ascii="Times New Roman" w:hAnsi="Times New Roman" w:cs="Times New Roman"/>
          <w:sz w:val="20"/>
          <w:szCs w:val="20"/>
          <w:lang w:val="en-GB"/>
        </w:rPr>
        <w:t>due to their relation with other models</w:t>
      </w:r>
      <w:r w:rsidR="006D28F4" w:rsidRPr="00972368">
        <w:rPr>
          <w:rFonts w:ascii="Times New Roman" w:hAnsi="Times New Roman" w:cs="Times New Roman"/>
          <w:sz w:val="20"/>
          <w:szCs w:val="20"/>
          <w:lang w:val="en-GB"/>
        </w:rPr>
        <w:t xml:space="preserve">.  </w:t>
      </w:r>
      <w:r w:rsidR="005767DD" w:rsidRPr="00972368">
        <w:rPr>
          <w:rFonts w:ascii="Times New Roman" w:hAnsi="Times New Roman" w:cs="Times New Roman"/>
          <w:sz w:val="20"/>
          <w:szCs w:val="20"/>
          <w:lang w:val="en-GB"/>
        </w:rPr>
        <w:t>Nonetheless,</w:t>
      </w:r>
      <w:r w:rsidR="006D28F4" w:rsidRPr="00972368">
        <w:rPr>
          <w:rFonts w:ascii="Times New Roman" w:hAnsi="Times New Roman" w:cs="Times New Roman"/>
          <w:sz w:val="20"/>
          <w:szCs w:val="20"/>
          <w:lang w:val="en-GB"/>
        </w:rPr>
        <w:t xml:space="preserve"> reference </w:t>
      </w:r>
      <w:r w:rsidR="005767DD" w:rsidRPr="00972368">
        <w:rPr>
          <w:rFonts w:ascii="Times New Roman" w:hAnsi="Times New Roman" w:cs="Times New Roman"/>
          <w:sz w:val="20"/>
          <w:szCs w:val="20"/>
          <w:lang w:val="en-GB"/>
        </w:rPr>
        <w:t xml:space="preserve">will be </w:t>
      </w:r>
      <w:r w:rsidR="006D28F4" w:rsidRPr="00972368">
        <w:rPr>
          <w:rFonts w:ascii="Times New Roman" w:hAnsi="Times New Roman" w:cs="Times New Roman"/>
          <w:sz w:val="20"/>
          <w:szCs w:val="20"/>
          <w:lang w:val="en-GB"/>
        </w:rPr>
        <w:t xml:space="preserve">made to regimes </w:t>
      </w:r>
      <w:proofErr w:type="gramStart"/>
      <w:r w:rsidR="00E61607" w:rsidRPr="00972368">
        <w:rPr>
          <w:rFonts w:ascii="Times New Roman" w:hAnsi="Times New Roman" w:cs="Times New Roman"/>
          <w:sz w:val="20"/>
          <w:szCs w:val="20"/>
          <w:lang w:val="en-GB"/>
        </w:rPr>
        <w:t>around</w:t>
      </w:r>
      <w:r w:rsidR="006D28F4" w:rsidRPr="00972368">
        <w:rPr>
          <w:rFonts w:ascii="Times New Roman" w:hAnsi="Times New Roman" w:cs="Times New Roman"/>
          <w:sz w:val="20"/>
          <w:szCs w:val="20"/>
          <w:lang w:val="en-GB"/>
        </w:rPr>
        <w:t xml:space="preserve"> </w:t>
      </w:r>
      <w:r w:rsidR="005767DD" w:rsidRPr="00972368">
        <w:rPr>
          <w:rFonts w:ascii="Times New Roman" w:hAnsi="Times New Roman" w:cs="Times New Roman"/>
          <w:sz w:val="20"/>
          <w:szCs w:val="20"/>
          <w:lang w:val="en-GB"/>
        </w:rPr>
        <w:t>10</w:t>
      </w:r>
      <w:r w:rsidR="005767DD" w:rsidRPr="00972368">
        <w:rPr>
          <w:rFonts w:ascii="Times New Roman" w:hAnsi="Times New Roman" w:cs="Times New Roman"/>
          <w:sz w:val="20"/>
          <w:szCs w:val="20"/>
          <w:vertAlign w:val="superscript"/>
          <w:lang w:val="en-GB"/>
        </w:rPr>
        <w:t>4</w:t>
      </w:r>
      <w:r w:rsidR="005767DD" w:rsidRPr="00972368">
        <w:rPr>
          <w:rFonts w:ascii="Times New Roman" w:hAnsi="Times New Roman" w:cs="Times New Roman"/>
          <w:sz w:val="20"/>
          <w:szCs w:val="20"/>
          <w:lang w:val="en-GB"/>
        </w:rPr>
        <w:t> </w:t>
      </w:r>
      <w:r w:rsidR="006D28F4" w:rsidRPr="00972368">
        <w:rPr>
          <w:rFonts w:ascii="Times New Roman" w:hAnsi="Times New Roman" w:cs="Times New Roman"/>
          <w:sz w:val="20"/>
          <w:szCs w:val="20"/>
          <w:lang w:val="en-GB"/>
        </w:rPr>
        <w:t>s</w:t>
      </w:r>
      <w:r w:rsidR="006D28F4" w:rsidRPr="00972368">
        <w:rPr>
          <w:rFonts w:ascii="Times New Roman" w:hAnsi="Times New Roman" w:cs="Times New Roman"/>
          <w:sz w:val="20"/>
          <w:szCs w:val="20"/>
          <w:vertAlign w:val="superscript"/>
          <w:lang w:val="en-GB"/>
        </w:rPr>
        <w:t>-1</w:t>
      </w:r>
      <w:r w:rsidR="005767DD" w:rsidRPr="00972368">
        <w:rPr>
          <w:rFonts w:ascii="Times New Roman" w:hAnsi="Times New Roman" w:cs="Times New Roman"/>
          <w:sz w:val="20"/>
          <w:szCs w:val="20"/>
          <w:lang w:val="en-GB"/>
        </w:rPr>
        <w:t>,</w:t>
      </w:r>
      <w:proofErr w:type="gramEnd"/>
      <w:r w:rsidR="005767DD" w:rsidRPr="00972368">
        <w:rPr>
          <w:rFonts w:ascii="Times New Roman" w:hAnsi="Times New Roman" w:cs="Times New Roman"/>
          <w:sz w:val="20"/>
          <w:szCs w:val="20"/>
          <w:lang w:val="en-GB"/>
        </w:rPr>
        <w:t xml:space="preserve"> </w:t>
      </w:r>
      <w:r w:rsidR="006D28F4" w:rsidRPr="00972368">
        <w:rPr>
          <w:rFonts w:ascii="Times New Roman" w:hAnsi="Times New Roman" w:cs="Times New Roman"/>
          <w:sz w:val="20"/>
          <w:szCs w:val="20"/>
          <w:lang w:val="en-GB"/>
        </w:rPr>
        <w:t>w</w:t>
      </w:r>
      <w:r w:rsidR="005767DD" w:rsidRPr="00972368">
        <w:rPr>
          <w:rFonts w:ascii="Times New Roman" w:hAnsi="Times New Roman" w:cs="Times New Roman"/>
          <w:sz w:val="20"/>
          <w:szCs w:val="20"/>
          <w:lang w:val="en-GB"/>
        </w:rPr>
        <w:t>h</w:t>
      </w:r>
      <w:r w:rsidR="006D28F4" w:rsidRPr="00972368">
        <w:rPr>
          <w:rFonts w:ascii="Times New Roman" w:hAnsi="Times New Roman" w:cs="Times New Roman"/>
          <w:sz w:val="20"/>
          <w:szCs w:val="20"/>
          <w:lang w:val="en-GB"/>
        </w:rPr>
        <w:t>ere shock waves</w:t>
      </w:r>
      <w:r w:rsidR="00E61607" w:rsidRPr="00972368">
        <w:rPr>
          <w:rFonts w:ascii="Times New Roman" w:hAnsi="Times New Roman" w:cs="Times New Roman"/>
          <w:sz w:val="20"/>
          <w:szCs w:val="20"/>
          <w:lang w:val="en-GB"/>
        </w:rPr>
        <w:t xml:space="preserve"> may be present in the material. </w:t>
      </w:r>
      <w:r w:rsidR="006D28F4" w:rsidRPr="00972368">
        <w:rPr>
          <w:rFonts w:ascii="Times New Roman" w:hAnsi="Times New Roman" w:cs="Times New Roman"/>
          <w:sz w:val="20"/>
          <w:szCs w:val="20"/>
          <w:lang w:val="en-GB"/>
        </w:rPr>
        <w:t xml:space="preserve">For the reader interested in extreme strain rate regimes, reviews are available </w:t>
      </w:r>
      <w:r w:rsidR="003067A8" w:rsidRPr="00937520">
        <w:rPr>
          <w:rFonts w:ascii="Times New Roman" w:hAnsi="Times New Roman" w:cs="Times New Roman"/>
          <w:sz w:val="20"/>
          <w:szCs w:val="20"/>
          <w:lang w:val="en-GB"/>
        </w:rPr>
        <w:t>[2]</w:t>
      </w:r>
    </w:p>
    <w:p w:rsidR="00615FB2" w:rsidRDefault="00D601AC" w:rsidP="00516648">
      <w:pPr>
        <w:spacing w:line="480" w:lineRule="auto"/>
        <w:ind w:firstLine="720"/>
        <w:rPr>
          <w:rFonts w:ascii="Times New Roman" w:hAnsi="Times New Roman" w:cs="Times New Roman"/>
          <w:sz w:val="20"/>
          <w:szCs w:val="20"/>
          <w:lang w:val="en-GB"/>
        </w:rPr>
      </w:pPr>
      <w:r w:rsidRPr="00972368">
        <w:rPr>
          <w:rFonts w:ascii="Times New Roman" w:hAnsi="Times New Roman" w:cs="Times New Roman"/>
          <w:sz w:val="20"/>
          <w:szCs w:val="20"/>
          <w:lang w:val="en-GB"/>
        </w:rPr>
        <w:t>The</w:t>
      </w:r>
      <w:r w:rsidR="00C11884" w:rsidRPr="00972368">
        <w:rPr>
          <w:rFonts w:ascii="Times New Roman" w:hAnsi="Times New Roman" w:cs="Times New Roman"/>
          <w:sz w:val="20"/>
          <w:szCs w:val="20"/>
          <w:lang w:val="en-GB"/>
        </w:rPr>
        <w:t xml:space="preserve"> </w:t>
      </w:r>
      <w:r w:rsidR="00E774D3" w:rsidRPr="00972368">
        <w:rPr>
          <w:rFonts w:ascii="Times New Roman" w:hAnsi="Times New Roman" w:cs="Times New Roman"/>
          <w:sz w:val="20"/>
          <w:szCs w:val="20"/>
          <w:lang w:val="en-GB"/>
        </w:rPr>
        <w:t>variety</w:t>
      </w:r>
      <w:r w:rsidR="00C11884" w:rsidRPr="00972368">
        <w:rPr>
          <w:rFonts w:ascii="Times New Roman" w:hAnsi="Times New Roman" w:cs="Times New Roman"/>
          <w:sz w:val="20"/>
          <w:szCs w:val="20"/>
          <w:lang w:val="en-GB"/>
        </w:rPr>
        <w:t xml:space="preserve"> of engineering materials of interest (steel, non ferrous alloys, composites, </w:t>
      </w:r>
      <w:r w:rsidR="005942EB" w:rsidRPr="00972368">
        <w:rPr>
          <w:rFonts w:ascii="Times New Roman" w:hAnsi="Times New Roman" w:cs="Times New Roman"/>
          <w:sz w:val="20"/>
          <w:szCs w:val="20"/>
          <w:lang w:val="en-GB"/>
        </w:rPr>
        <w:t xml:space="preserve">foams, </w:t>
      </w:r>
      <w:r w:rsidR="00B621A4" w:rsidRPr="00972368">
        <w:rPr>
          <w:rFonts w:ascii="Times New Roman" w:hAnsi="Times New Roman" w:cs="Times New Roman"/>
          <w:sz w:val="20"/>
          <w:szCs w:val="20"/>
          <w:lang w:val="en-GB"/>
        </w:rPr>
        <w:t>e</w:t>
      </w:r>
      <w:r w:rsidR="00C11884" w:rsidRPr="00972368">
        <w:rPr>
          <w:rFonts w:ascii="Times New Roman" w:hAnsi="Times New Roman" w:cs="Times New Roman"/>
          <w:sz w:val="20"/>
          <w:szCs w:val="20"/>
          <w:lang w:val="en-GB"/>
        </w:rPr>
        <w:t>tc.) is to</w:t>
      </w:r>
      <w:r w:rsidR="00012D8E" w:rsidRPr="00972368">
        <w:rPr>
          <w:rFonts w:ascii="Times New Roman" w:hAnsi="Times New Roman" w:cs="Times New Roman"/>
          <w:sz w:val="20"/>
          <w:szCs w:val="20"/>
          <w:lang w:val="en-GB"/>
        </w:rPr>
        <w:t>o</w:t>
      </w:r>
      <w:r w:rsidR="00C11884" w:rsidRPr="00972368">
        <w:rPr>
          <w:rFonts w:ascii="Times New Roman" w:hAnsi="Times New Roman" w:cs="Times New Roman"/>
          <w:sz w:val="20"/>
          <w:szCs w:val="20"/>
          <w:lang w:val="en-GB"/>
        </w:rPr>
        <w:t xml:space="preserve"> wide to be tractable and since </w:t>
      </w:r>
      <w:r w:rsidR="00D47834" w:rsidRPr="00972368">
        <w:rPr>
          <w:rFonts w:ascii="Times New Roman" w:hAnsi="Times New Roman" w:cs="Times New Roman"/>
          <w:sz w:val="20"/>
          <w:szCs w:val="20"/>
          <w:lang w:val="en-GB"/>
        </w:rPr>
        <w:t xml:space="preserve">studies on </w:t>
      </w:r>
      <w:r w:rsidR="00C11884" w:rsidRPr="00972368">
        <w:rPr>
          <w:rFonts w:ascii="Times New Roman" w:hAnsi="Times New Roman" w:cs="Times New Roman"/>
          <w:sz w:val="20"/>
          <w:szCs w:val="20"/>
          <w:lang w:val="en-GB"/>
        </w:rPr>
        <w:t xml:space="preserve">steel and ferrous alloys have been widely reviewed </w:t>
      </w:r>
      <w:r w:rsidR="003067A8" w:rsidRPr="00937520">
        <w:rPr>
          <w:rFonts w:ascii="Times New Roman" w:hAnsi="Times New Roman" w:cs="Times New Roman"/>
          <w:sz w:val="20"/>
          <w:szCs w:val="20"/>
          <w:lang w:val="en-GB"/>
        </w:rPr>
        <w:t>[3]</w:t>
      </w:r>
      <w:r w:rsidR="00D47834" w:rsidRPr="00972368">
        <w:rPr>
          <w:rFonts w:ascii="Times New Roman" w:hAnsi="Times New Roman" w:cs="Times New Roman"/>
          <w:sz w:val="20"/>
          <w:szCs w:val="20"/>
          <w:lang w:val="en-GB"/>
        </w:rPr>
        <w:t xml:space="preserve"> the scope of this review </w:t>
      </w:r>
      <w:r w:rsidR="005942EB" w:rsidRPr="00972368">
        <w:rPr>
          <w:rFonts w:ascii="Times New Roman" w:hAnsi="Times New Roman" w:cs="Times New Roman"/>
          <w:sz w:val="20"/>
          <w:szCs w:val="20"/>
          <w:lang w:val="en-GB"/>
        </w:rPr>
        <w:t>will restrict itself to those</w:t>
      </w:r>
      <w:r w:rsidR="00D47834" w:rsidRPr="00972368">
        <w:rPr>
          <w:rFonts w:ascii="Times New Roman" w:hAnsi="Times New Roman" w:cs="Times New Roman"/>
          <w:sz w:val="20"/>
          <w:szCs w:val="20"/>
          <w:lang w:val="en-GB"/>
        </w:rPr>
        <w:t xml:space="preserve"> </w:t>
      </w:r>
      <w:r w:rsidR="00B621A4" w:rsidRPr="00972368">
        <w:rPr>
          <w:rFonts w:ascii="Times New Roman" w:hAnsi="Times New Roman" w:cs="Times New Roman"/>
          <w:sz w:val="20"/>
          <w:szCs w:val="20"/>
          <w:lang w:val="en-GB"/>
        </w:rPr>
        <w:t xml:space="preserve">constitutive models that can be used for the </w:t>
      </w:r>
      <w:r w:rsidR="00B621A4" w:rsidRPr="00972368">
        <w:rPr>
          <w:rFonts w:ascii="Times New Roman" w:hAnsi="Times New Roman" w:cs="Times New Roman"/>
          <w:sz w:val="20"/>
          <w:szCs w:val="20"/>
          <w:lang w:val="en-GB"/>
        </w:rPr>
        <w:lastRenderedPageBreak/>
        <w:t xml:space="preserve">simulation of </w:t>
      </w:r>
      <w:r w:rsidR="00BC2A09" w:rsidRPr="00972368">
        <w:rPr>
          <w:rFonts w:ascii="Times New Roman" w:hAnsi="Times New Roman" w:cs="Times New Roman"/>
          <w:sz w:val="20"/>
          <w:szCs w:val="20"/>
          <w:lang w:val="en-GB"/>
        </w:rPr>
        <w:t xml:space="preserve">the dynamic behaviour of </w:t>
      </w:r>
      <w:r w:rsidR="009423CB" w:rsidRPr="00972368">
        <w:rPr>
          <w:rFonts w:ascii="Times New Roman" w:hAnsi="Times New Roman" w:cs="Times New Roman"/>
          <w:sz w:val="20"/>
          <w:szCs w:val="20"/>
          <w:lang w:val="en-GB"/>
        </w:rPr>
        <w:t xml:space="preserve">non-ferrous </w:t>
      </w:r>
      <w:r w:rsidR="00D47834" w:rsidRPr="00972368">
        <w:rPr>
          <w:rFonts w:ascii="Times New Roman" w:hAnsi="Times New Roman" w:cs="Times New Roman"/>
          <w:sz w:val="20"/>
          <w:szCs w:val="20"/>
          <w:lang w:val="en-GB"/>
        </w:rPr>
        <w:t>alloy</w:t>
      </w:r>
      <w:r w:rsidR="009423CB" w:rsidRPr="00972368">
        <w:rPr>
          <w:rFonts w:ascii="Times New Roman" w:hAnsi="Times New Roman" w:cs="Times New Roman"/>
          <w:sz w:val="20"/>
          <w:szCs w:val="20"/>
          <w:lang w:val="en-GB"/>
        </w:rPr>
        <w:t>s</w:t>
      </w:r>
      <w:r w:rsidR="00D47834" w:rsidRPr="00972368">
        <w:rPr>
          <w:rFonts w:ascii="Times New Roman" w:hAnsi="Times New Roman" w:cs="Times New Roman"/>
          <w:sz w:val="20"/>
          <w:szCs w:val="20"/>
          <w:lang w:val="en-GB"/>
        </w:rPr>
        <w:t xml:space="preserve"> since </w:t>
      </w:r>
      <w:r w:rsidR="009423CB" w:rsidRPr="00972368">
        <w:rPr>
          <w:rFonts w:ascii="Times New Roman" w:hAnsi="Times New Roman" w:cs="Times New Roman"/>
          <w:sz w:val="20"/>
          <w:szCs w:val="20"/>
          <w:lang w:val="en-GB"/>
        </w:rPr>
        <w:t>the use of the</w:t>
      </w:r>
      <w:r w:rsidR="00B621A4" w:rsidRPr="00972368">
        <w:rPr>
          <w:rFonts w:ascii="Times New Roman" w:hAnsi="Times New Roman" w:cs="Times New Roman"/>
          <w:sz w:val="20"/>
          <w:szCs w:val="20"/>
          <w:lang w:val="en-GB"/>
        </w:rPr>
        <w:t>s</w:t>
      </w:r>
      <w:r w:rsidR="009423CB" w:rsidRPr="00972368">
        <w:rPr>
          <w:rFonts w:ascii="Times New Roman" w:hAnsi="Times New Roman" w:cs="Times New Roman"/>
          <w:sz w:val="20"/>
          <w:szCs w:val="20"/>
          <w:lang w:val="en-GB"/>
        </w:rPr>
        <w:t>e</w:t>
      </w:r>
      <w:r w:rsidR="00B621A4" w:rsidRPr="00972368">
        <w:rPr>
          <w:rFonts w:ascii="Times New Roman" w:hAnsi="Times New Roman" w:cs="Times New Roman"/>
          <w:sz w:val="20"/>
          <w:szCs w:val="20"/>
          <w:lang w:val="en-GB"/>
        </w:rPr>
        <w:t xml:space="preserve"> material</w:t>
      </w:r>
      <w:r w:rsidR="009423CB" w:rsidRPr="00972368">
        <w:rPr>
          <w:rFonts w:ascii="Times New Roman" w:hAnsi="Times New Roman" w:cs="Times New Roman"/>
          <w:sz w:val="20"/>
          <w:szCs w:val="20"/>
          <w:lang w:val="en-GB"/>
        </w:rPr>
        <w:t>s, e.g. aluminium alloys,</w:t>
      </w:r>
      <w:r w:rsidR="00D47834" w:rsidRPr="00972368">
        <w:rPr>
          <w:rFonts w:ascii="Times New Roman" w:hAnsi="Times New Roman" w:cs="Times New Roman"/>
          <w:sz w:val="20"/>
          <w:szCs w:val="20"/>
          <w:lang w:val="en-GB"/>
        </w:rPr>
        <w:t xml:space="preserve"> span</w:t>
      </w:r>
      <w:r w:rsidR="00B621A4" w:rsidRPr="00972368">
        <w:rPr>
          <w:rFonts w:ascii="Times New Roman" w:hAnsi="Times New Roman" w:cs="Times New Roman"/>
          <w:sz w:val="20"/>
          <w:szCs w:val="20"/>
          <w:lang w:val="en-GB"/>
        </w:rPr>
        <w:t>s</w:t>
      </w:r>
      <w:r w:rsidR="00012D8E" w:rsidRPr="00972368">
        <w:rPr>
          <w:rFonts w:ascii="Times New Roman" w:hAnsi="Times New Roman" w:cs="Times New Roman"/>
          <w:sz w:val="20"/>
          <w:szCs w:val="20"/>
          <w:lang w:val="en-GB"/>
        </w:rPr>
        <w:t xml:space="preserve"> for virtually all fields of industry (aeronautical</w:t>
      </w:r>
      <w:r w:rsidR="00012D8E" w:rsidRPr="00E24B0F">
        <w:rPr>
          <w:rFonts w:ascii="Times New Roman" w:hAnsi="Times New Roman" w:cs="Times New Roman"/>
          <w:sz w:val="20"/>
          <w:szCs w:val="20"/>
          <w:lang w:val="en-GB"/>
        </w:rPr>
        <w:t xml:space="preserve">, automotive, marine and civil) </w:t>
      </w:r>
      <w:r w:rsidR="00D47834" w:rsidRPr="00E24B0F">
        <w:rPr>
          <w:rFonts w:ascii="Times New Roman" w:hAnsi="Times New Roman" w:cs="Times New Roman"/>
          <w:sz w:val="20"/>
          <w:szCs w:val="20"/>
          <w:lang w:val="en-GB"/>
        </w:rPr>
        <w:t xml:space="preserve">and are increasingly used for </w:t>
      </w:r>
      <w:r w:rsidR="00BC2A09" w:rsidRPr="00E24B0F">
        <w:rPr>
          <w:rFonts w:ascii="Times New Roman" w:hAnsi="Times New Roman" w:cs="Times New Roman"/>
          <w:sz w:val="20"/>
          <w:szCs w:val="20"/>
          <w:lang w:val="en-GB"/>
        </w:rPr>
        <w:t>protective structures and armour</w:t>
      </w:r>
      <w:r w:rsidR="00D47834" w:rsidRPr="00E24B0F">
        <w:rPr>
          <w:rFonts w:ascii="Times New Roman" w:hAnsi="Times New Roman" w:cs="Times New Roman"/>
          <w:sz w:val="20"/>
          <w:szCs w:val="20"/>
          <w:lang w:val="en-GB"/>
        </w:rPr>
        <w:t xml:space="preserve">. </w:t>
      </w:r>
      <w:r w:rsidR="00E61607" w:rsidRPr="00E24B0F">
        <w:rPr>
          <w:rFonts w:ascii="Times New Roman" w:hAnsi="Times New Roman" w:cs="Times New Roman"/>
          <w:sz w:val="20"/>
          <w:szCs w:val="20"/>
          <w:lang w:val="en-GB"/>
        </w:rPr>
        <w:t>However</w:t>
      </w:r>
      <w:r w:rsidR="003067A8">
        <w:rPr>
          <w:rFonts w:ascii="Times New Roman" w:hAnsi="Times New Roman" w:cs="Times New Roman"/>
          <w:sz w:val="20"/>
          <w:szCs w:val="20"/>
          <w:lang w:val="en-GB"/>
        </w:rPr>
        <w:t>,</w:t>
      </w:r>
      <w:r w:rsidR="00E61607" w:rsidRPr="00E24B0F">
        <w:rPr>
          <w:rFonts w:ascii="Times New Roman" w:hAnsi="Times New Roman" w:cs="Times New Roman"/>
          <w:sz w:val="20"/>
          <w:szCs w:val="20"/>
          <w:lang w:val="en-GB"/>
        </w:rPr>
        <w:t xml:space="preserve"> non-ferrous metals may show different behaviours under dynamic loading and a preference will be made to those models that have been tested with alumin</w:t>
      </w:r>
      <w:r w:rsidR="00E65949" w:rsidRPr="00E24B0F">
        <w:rPr>
          <w:rFonts w:ascii="Times New Roman" w:hAnsi="Times New Roman" w:cs="Times New Roman"/>
          <w:sz w:val="20"/>
          <w:szCs w:val="20"/>
          <w:lang w:val="en-GB"/>
        </w:rPr>
        <w:t>i</w:t>
      </w:r>
      <w:r w:rsidR="00E61607" w:rsidRPr="00E24B0F">
        <w:rPr>
          <w:rFonts w:ascii="Times New Roman" w:hAnsi="Times New Roman" w:cs="Times New Roman"/>
          <w:sz w:val="20"/>
          <w:szCs w:val="20"/>
          <w:lang w:val="en-GB"/>
        </w:rPr>
        <w:t>um. Alumin</w:t>
      </w:r>
      <w:r w:rsidR="00E65949" w:rsidRPr="00E24B0F">
        <w:rPr>
          <w:rFonts w:ascii="Times New Roman" w:hAnsi="Times New Roman" w:cs="Times New Roman"/>
          <w:sz w:val="20"/>
          <w:szCs w:val="20"/>
          <w:lang w:val="en-GB"/>
        </w:rPr>
        <w:t>i</w:t>
      </w:r>
      <w:r w:rsidR="00E61607" w:rsidRPr="00E24B0F">
        <w:rPr>
          <w:rFonts w:ascii="Times New Roman" w:hAnsi="Times New Roman" w:cs="Times New Roman"/>
          <w:sz w:val="20"/>
          <w:szCs w:val="20"/>
          <w:lang w:val="en-GB"/>
        </w:rPr>
        <w:t>um is</w:t>
      </w:r>
      <w:r w:rsidR="00BC2A09" w:rsidRPr="00E24B0F">
        <w:rPr>
          <w:rFonts w:ascii="Times New Roman" w:hAnsi="Times New Roman" w:cs="Times New Roman"/>
          <w:sz w:val="20"/>
          <w:szCs w:val="20"/>
          <w:lang w:val="en-GB"/>
        </w:rPr>
        <w:t xml:space="preserve"> a widely used material in all sorts of civilian and military crafts, </w:t>
      </w:r>
      <w:r w:rsidR="006D28F4" w:rsidRPr="00E24B0F">
        <w:rPr>
          <w:rFonts w:ascii="Times New Roman" w:hAnsi="Times New Roman" w:cs="Times New Roman"/>
          <w:sz w:val="20"/>
          <w:szCs w:val="20"/>
          <w:lang w:val="en-GB"/>
        </w:rPr>
        <w:t>has a polycrystalline face centred cubic (</w:t>
      </w:r>
      <w:r w:rsidR="00E957BD">
        <w:rPr>
          <w:rFonts w:ascii="Times New Roman" w:hAnsi="Times New Roman" w:cs="Times New Roman"/>
          <w:sz w:val="20"/>
          <w:szCs w:val="20"/>
          <w:lang w:val="en-GB"/>
        </w:rPr>
        <w:t>FCC</w:t>
      </w:r>
      <w:r w:rsidR="006D28F4" w:rsidRPr="00E24B0F">
        <w:rPr>
          <w:rFonts w:ascii="Times New Roman" w:hAnsi="Times New Roman" w:cs="Times New Roman"/>
          <w:sz w:val="20"/>
          <w:szCs w:val="20"/>
          <w:lang w:val="en-GB"/>
        </w:rPr>
        <w:t xml:space="preserve">) </w:t>
      </w:r>
      <w:r w:rsidR="00F82E55" w:rsidRPr="00E24B0F">
        <w:rPr>
          <w:rFonts w:ascii="Times New Roman" w:hAnsi="Times New Roman" w:cs="Times New Roman"/>
          <w:sz w:val="20"/>
          <w:szCs w:val="20"/>
          <w:lang w:val="en-GB"/>
        </w:rPr>
        <w:t>structure, which</w:t>
      </w:r>
      <w:r w:rsidR="006D28F4" w:rsidRPr="00E24B0F">
        <w:rPr>
          <w:rFonts w:ascii="Times New Roman" w:hAnsi="Times New Roman" w:cs="Times New Roman"/>
          <w:sz w:val="20"/>
          <w:szCs w:val="20"/>
          <w:lang w:val="en-GB"/>
        </w:rPr>
        <w:t xml:space="preserve"> </w:t>
      </w:r>
      <w:r w:rsidR="004C6520" w:rsidRPr="00E24B0F">
        <w:rPr>
          <w:rFonts w:ascii="Times New Roman" w:hAnsi="Times New Roman" w:cs="Times New Roman"/>
          <w:sz w:val="20"/>
          <w:szCs w:val="20"/>
          <w:lang w:val="en-GB"/>
        </w:rPr>
        <w:t>is</w:t>
      </w:r>
      <w:r w:rsidR="006D28F4" w:rsidRPr="00E24B0F">
        <w:rPr>
          <w:rFonts w:ascii="Times New Roman" w:hAnsi="Times New Roman" w:cs="Times New Roman"/>
          <w:sz w:val="20"/>
          <w:szCs w:val="20"/>
          <w:lang w:val="en-GB"/>
        </w:rPr>
        <w:t xml:space="preserve"> the reason for its ductility</w:t>
      </w:r>
      <w:r w:rsidR="000E411F" w:rsidRPr="00E24B0F">
        <w:rPr>
          <w:rFonts w:ascii="Times New Roman" w:hAnsi="Times New Roman" w:cs="Times New Roman"/>
          <w:sz w:val="20"/>
          <w:szCs w:val="20"/>
          <w:lang w:val="en-GB"/>
        </w:rPr>
        <w:t xml:space="preserve">. For plastic deformation at least five </w:t>
      </w:r>
      <w:r w:rsidR="000E411F" w:rsidRPr="00F82E55">
        <w:rPr>
          <w:rFonts w:ascii="Times New Roman" w:hAnsi="Times New Roman" w:cs="Times New Roman"/>
          <w:sz w:val="20"/>
          <w:szCs w:val="20"/>
          <w:lang w:val="en-GB"/>
        </w:rPr>
        <w:t>independent slip systems are needed</w:t>
      </w:r>
      <w:r w:rsidR="00536069" w:rsidRPr="00F82E55">
        <w:rPr>
          <w:rFonts w:ascii="Times New Roman" w:hAnsi="Times New Roman" w:cs="Times New Roman"/>
          <w:sz w:val="20"/>
          <w:szCs w:val="20"/>
          <w:lang w:val="en-GB"/>
        </w:rPr>
        <w:t xml:space="preserve"> as pointed by </w:t>
      </w:r>
      <w:r w:rsidR="00F82E55">
        <w:rPr>
          <w:rFonts w:ascii="Times New Roman" w:hAnsi="Times New Roman" w:cs="Times New Roman"/>
          <w:sz w:val="20"/>
          <w:szCs w:val="20"/>
          <w:lang w:val="en-GB"/>
        </w:rPr>
        <w:t>v</w:t>
      </w:r>
      <w:r w:rsidR="00536069" w:rsidRPr="00F82E55">
        <w:rPr>
          <w:rFonts w:ascii="Times New Roman" w:hAnsi="Times New Roman" w:cs="Times New Roman"/>
          <w:sz w:val="20"/>
          <w:szCs w:val="20"/>
          <w:lang w:val="en-GB"/>
        </w:rPr>
        <w:t xml:space="preserve">on </w:t>
      </w:r>
      <w:proofErr w:type="spellStart"/>
      <w:r w:rsidR="00536069" w:rsidRPr="00F82E55">
        <w:rPr>
          <w:rFonts w:ascii="Times New Roman" w:hAnsi="Times New Roman" w:cs="Times New Roman"/>
          <w:sz w:val="20"/>
          <w:szCs w:val="20"/>
          <w:lang w:val="en-GB"/>
        </w:rPr>
        <w:t>Mises</w:t>
      </w:r>
      <w:proofErr w:type="spellEnd"/>
      <w:r w:rsidR="00536069" w:rsidRPr="00F82E55">
        <w:rPr>
          <w:rFonts w:ascii="Times New Roman" w:hAnsi="Times New Roman" w:cs="Times New Roman"/>
          <w:sz w:val="20"/>
          <w:szCs w:val="20"/>
          <w:lang w:val="en-GB"/>
        </w:rPr>
        <w:t xml:space="preserve"> by the first time</w:t>
      </w:r>
      <w:r w:rsidR="000E411F" w:rsidRPr="00F82E55">
        <w:rPr>
          <w:rFonts w:ascii="Times New Roman" w:hAnsi="Times New Roman" w:cs="Times New Roman"/>
          <w:sz w:val="20"/>
          <w:szCs w:val="20"/>
          <w:lang w:val="en-GB"/>
        </w:rPr>
        <w:t xml:space="preserve"> </w:t>
      </w:r>
      <w:r w:rsidR="003067A8" w:rsidRPr="00972368">
        <w:rPr>
          <w:rFonts w:ascii="Times New Roman" w:hAnsi="Times New Roman" w:cs="Times New Roman"/>
          <w:sz w:val="20"/>
          <w:szCs w:val="20"/>
          <w:lang w:val="en-GB"/>
        </w:rPr>
        <w:t>[4]</w:t>
      </w:r>
      <w:r w:rsidR="00536069" w:rsidRPr="00972368">
        <w:rPr>
          <w:rFonts w:ascii="Times New Roman" w:hAnsi="Times New Roman" w:cs="Times New Roman"/>
          <w:sz w:val="20"/>
          <w:szCs w:val="20"/>
          <w:lang w:val="en-GB"/>
        </w:rPr>
        <w:t xml:space="preserve"> </w:t>
      </w:r>
      <w:r w:rsidR="009C013F" w:rsidRPr="00972368">
        <w:rPr>
          <w:rFonts w:ascii="Times New Roman" w:hAnsi="Times New Roman" w:cs="Times New Roman"/>
          <w:sz w:val="20"/>
          <w:szCs w:val="20"/>
          <w:lang w:val="en-GB"/>
        </w:rPr>
        <w:t>but although</w:t>
      </w:r>
      <w:r w:rsidR="000E411F" w:rsidRPr="00972368">
        <w:rPr>
          <w:rFonts w:ascii="Times New Roman" w:hAnsi="Times New Roman" w:cs="Times New Roman"/>
          <w:sz w:val="20"/>
          <w:szCs w:val="20"/>
          <w:lang w:val="en-GB"/>
        </w:rPr>
        <w:t xml:space="preserve"> both </w:t>
      </w:r>
      <w:r w:rsidR="00E957BD">
        <w:rPr>
          <w:rFonts w:ascii="Times New Roman" w:hAnsi="Times New Roman" w:cs="Times New Roman"/>
          <w:sz w:val="20"/>
          <w:szCs w:val="20"/>
          <w:lang w:val="en-GB"/>
        </w:rPr>
        <w:t>FCC</w:t>
      </w:r>
      <w:r w:rsidR="000E411F" w:rsidRPr="00972368">
        <w:rPr>
          <w:rFonts w:ascii="Times New Roman" w:hAnsi="Times New Roman" w:cs="Times New Roman"/>
          <w:sz w:val="20"/>
          <w:szCs w:val="20"/>
          <w:lang w:val="en-GB"/>
        </w:rPr>
        <w:t xml:space="preserve"> and BCC have those systems </w:t>
      </w:r>
      <w:r w:rsidR="00E957BD">
        <w:rPr>
          <w:rFonts w:ascii="Times New Roman" w:hAnsi="Times New Roman" w:cs="Times New Roman"/>
          <w:sz w:val="20"/>
          <w:szCs w:val="20"/>
          <w:lang w:val="en-GB"/>
        </w:rPr>
        <w:t>FCC</w:t>
      </w:r>
      <w:r w:rsidR="000E411F" w:rsidRPr="00972368">
        <w:rPr>
          <w:rFonts w:ascii="Times New Roman" w:hAnsi="Times New Roman" w:cs="Times New Roman"/>
          <w:sz w:val="20"/>
          <w:szCs w:val="20"/>
          <w:lang w:val="en-GB"/>
        </w:rPr>
        <w:t xml:space="preserve"> metals have a higher packing efficiency and the slip planes are more closely packed than BCC metals which makes them more ductile</w:t>
      </w:r>
      <w:r w:rsidR="00803E30" w:rsidRPr="00972368">
        <w:rPr>
          <w:rFonts w:ascii="Times New Roman" w:hAnsi="Times New Roman" w:cs="Times New Roman"/>
          <w:sz w:val="20"/>
          <w:szCs w:val="20"/>
          <w:lang w:val="en-GB"/>
        </w:rPr>
        <w:t xml:space="preserve"> as the energy required to move atoms along denser planes is smaller than for lesser packed planes. </w:t>
      </w:r>
      <w:r w:rsidR="008B463E" w:rsidRPr="00972368">
        <w:rPr>
          <w:rFonts w:ascii="Times New Roman" w:hAnsi="Times New Roman" w:cs="Times New Roman"/>
          <w:sz w:val="20"/>
          <w:szCs w:val="20"/>
          <w:lang w:val="en-GB"/>
        </w:rPr>
        <w:t>Consequently,</w:t>
      </w:r>
      <w:r w:rsidR="006D28F4" w:rsidRPr="00972368">
        <w:rPr>
          <w:rFonts w:ascii="Times New Roman" w:hAnsi="Times New Roman" w:cs="Times New Roman"/>
          <w:sz w:val="20"/>
          <w:szCs w:val="20"/>
          <w:lang w:val="en-GB"/>
        </w:rPr>
        <w:t xml:space="preserve"> </w:t>
      </w:r>
      <w:r w:rsidR="00207181" w:rsidRPr="00972368">
        <w:rPr>
          <w:rFonts w:ascii="Times New Roman" w:hAnsi="Times New Roman" w:cs="Times New Roman"/>
          <w:sz w:val="20"/>
          <w:szCs w:val="20"/>
          <w:lang w:val="en-GB"/>
        </w:rPr>
        <w:t xml:space="preserve">some emphasis will be put on those </w:t>
      </w:r>
      <w:r w:rsidR="004C6520" w:rsidRPr="00972368">
        <w:rPr>
          <w:rFonts w:ascii="Times New Roman" w:hAnsi="Times New Roman" w:cs="Times New Roman"/>
          <w:sz w:val="20"/>
          <w:szCs w:val="20"/>
          <w:lang w:val="en-GB"/>
        </w:rPr>
        <w:t xml:space="preserve">constitutive models </w:t>
      </w:r>
      <w:r w:rsidR="00207181" w:rsidRPr="00972368">
        <w:rPr>
          <w:rFonts w:ascii="Times New Roman" w:hAnsi="Times New Roman" w:cs="Times New Roman"/>
          <w:sz w:val="20"/>
          <w:szCs w:val="20"/>
          <w:lang w:val="en-GB"/>
        </w:rPr>
        <w:t xml:space="preserve">that work better for </w:t>
      </w:r>
      <w:r w:rsidR="00E957BD">
        <w:rPr>
          <w:rFonts w:ascii="Times New Roman" w:hAnsi="Times New Roman" w:cs="Times New Roman"/>
          <w:sz w:val="20"/>
          <w:szCs w:val="20"/>
          <w:lang w:val="en-GB"/>
        </w:rPr>
        <w:t>FCC</w:t>
      </w:r>
      <w:r w:rsidR="00207181" w:rsidRPr="00972368">
        <w:rPr>
          <w:rFonts w:ascii="Times New Roman" w:hAnsi="Times New Roman" w:cs="Times New Roman"/>
          <w:sz w:val="20"/>
          <w:szCs w:val="20"/>
          <w:lang w:val="en-GB"/>
        </w:rPr>
        <w:t xml:space="preserve"> metals and the review may ignore</w:t>
      </w:r>
      <w:r w:rsidR="006D28F4" w:rsidRPr="00972368">
        <w:rPr>
          <w:rFonts w:ascii="Times New Roman" w:hAnsi="Times New Roman" w:cs="Times New Roman"/>
          <w:sz w:val="20"/>
          <w:szCs w:val="20"/>
          <w:lang w:val="en-GB"/>
        </w:rPr>
        <w:t xml:space="preserve"> models </w:t>
      </w:r>
      <w:r w:rsidR="00BC2A09" w:rsidRPr="00972368">
        <w:rPr>
          <w:rFonts w:ascii="Times New Roman" w:hAnsi="Times New Roman" w:cs="Times New Roman"/>
          <w:sz w:val="20"/>
          <w:szCs w:val="20"/>
          <w:lang w:val="en-GB"/>
        </w:rPr>
        <w:t xml:space="preserve">and variants </w:t>
      </w:r>
      <w:r w:rsidR="006D28F4" w:rsidRPr="00972368">
        <w:rPr>
          <w:rFonts w:ascii="Times New Roman" w:hAnsi="Times New Roman" w:cs="Times New Roman"/>
          <w:sz w:val="20"/>
          <w:szCs w:val="20"/>
          <w:lang w:val="en-GB"/>
        </w:rPr>
        <w:t>developed for other crystallographic structures such as body centred cubic (BCC) or hexagonal closed packed (HCP). The main diffe</w:t>
      </w:r>
      <w:r w:rsidR="00705928" w:rsidRPr="00972368">
        <w:rPr>
          <w:rFonts w:ascii="Times New Roman" w:hAnsi="Times New Roman" w:cs="Times New Roman"/>
          <w:sz w:val="20"/>
          <w:szCs w:val="20"/>
          <w:lang w:val="en-GB"/>
        </w:rPr>
        <w:t xml:space="preserve">rence is that in BCC metals the yield stress is determined by strain rate hardening and temperature softening and </w:t>
      </w:r>
      <w:r w:rsidR="00962EB1" w:rsidRPr="00972368">
        <w:rPr>
          <w:rFonts w:ascii="Times New Roman" w:hAnsi="Times New Roman" w:cs="Times New Roman"/>
          <w:sz w:val="20"/>
          <w:szCs w:val="20"/>
          <w:lang w:val="en-GB"/>
        </w:rPr>
        <w:t xml:space="preserve">in </w:t>
      </w:r>
      <w:r w:rsidR="00E957BD">
        <w:rPr>
          <w:rFonts w:ascii="Times New Roman" w:hAnsi="Times New Roman" w:cs="Times New Roman"/>
          <w:sz w:val="20"/>
          <w:szCs w:val="20"/>
          <w:lang w:val="en-GB"/>
        </w:rPr>
        <w:t>FCC</w:t>
      </w:r>
      <w:r w:rsidR="00962EB1" w:rsidRPr="00972368">
        <w:rPr>
          <w:rFonts w:ascii="Times New Roman" w:hAnsi="Times New Roman" w:cs="Times New Roman"/>
          <w:sz w:val="20"/>
          <w:szCs w:val="20"/>
          <w:lang w:val="en-GB"/>
        </w:rPr>
        <w:t xml:space="preserve"> metals it is </w:t>
      </w:r>
      <w:r w:rsidR="00705928" w:rsidRPr="00972368">
        <w:rPr>
          <w:rFonts w:ascii="Times New Roman" w:hAnsi="Times New Roman" w:cs="Times New Roman"/>
          <w:sz w:val="20"/>
          <w:szCs w:val="20"/>
          <w:lang w:val="en-GB"/>
        </w:rPr>
        <w:t xml:space="preserve">by </w:t>
      </w:r>
      <w:r w:rsidR="006D28F4" w:rsidRPr="00972368">
        <w:rPr>
          <w:rFonts w:ascii="Times New Roman" w:hAnsi="Times New Roman" w:cs="Times New Roman"/>
          <w:sz w:val="20"/>
          <w:szCs w:val="20"/>
          <w:lang w:val="en-GB"/>
        </w:rPr>
        <w:t>s</w:t>
      </w:r>
      <w:r w:rsidR="00F82E55" w:rsidRPr="00972368">
        <w:rPr>
          <w:rFonts w:ascii="Times New Roman" w:hAnsi="Times New Roman" w:cs="Times New Roman"/>
          <w:sz w:val="20"/>
          <w:szCs w:val="20"/>
          <w:lang w:val="en-GB"/>
        </w:rPr>
        <w:t>train rate hardening</w:t>
      </w:r>
      <w:r w:rsidR="00962EB1" w:rsidRPr="00972368">
        <w:rPr>
          <w:rFonts w:ascii="Times New Roman" w:hAnsi="Times New Roman" w:cs="Times New Roman"/>
          <w:sz w:val="20"/>
          <w:szCs w:val="20"/>
          <w:lang w:val="en-GB"/>
        </w:rPr>
        <w:t xml:space="preserve"> </w:t>
      </w:r>
      <w:r w:rsidR="003067A8" w:rsidRPr="00937520">
        <w:rPr>
          <w:rFonts w:ascii="Times New Roman" w:hAnsi="Times New Roman" w:cs="Times New Roman"/>
          <w:sz w:val="20"/>
          <w:szCs w:val="20"/>
          <w:lang w:val="en-GB"/>
        </w:rPr>
        <w:t>[5]</w:t>
      </w:r>
      <w:r w:rsidR="006D28F4" w:rsidRPr="00972368">
        <w:rPr>
          <w:rFonts w:ascii="Times New Roman" w:hAnsi="Times New Roman" w:cs="Times New Roman"/>
          <w:sz w:val="20"/>
          <w:szCs w:val="20"/>
          <w:lang w:val="en-GB"/>
        </w:rPr>
        <w:t xml:space="preserve">. </w:t>
      </w:r>
      <w:r w:rsidR="000E411F" w:rsidRPr="00972368">
        <w:rPr>
          <w:rFonts w:ascii="Times New Roman" w:hAnsi="Times New Roman" w:cs="Times New Roman"/>
          <w:sz w:val="20"/>
          <w:szCs w:val="20"/>
          <w:lang w:val="en-GB"/>
        </w:rPr>
        <w:t>The p</w:t>
      </w:r>
      <w:r w:rsidR="00F82E55" w:rsidRPr="00972368">
        <w:rPr>
          <w:rFonts w:ascii="Times New Roman" w:hAnsi="Times New Roman" w:cs="Times New Roman"/>
          <w:sz w:val="20"/>
          <w:szCs w:val="20"/>
          <w:lang w:val="en-GB"/>
        </w:rPr>
        <w:t xml:space="preserve">lastic deformation </w:t>
      </w:r>
      <w:r w:rsidR="000E411F" w:rsidRPr="00972368">
        <w:rPr>
          <w:rFonts w:ascii="Times New Roman" w:hAnsi="Times New Roman" w:cs="Times New Roman"/>
          <w:sz w:val="20"/>
          <w:szCs w:val="20"/>
          <w:lang w:val="en-GB"/>
        </w:rPr>
        <w:t xml:space="preserve">of </w:t>
      </w:r>
      <w:r w:rsidR="00E957BD">
        <w:rPr>
          <w:rFonts w:ascii="Times New Roman" w:hAnsi="Times New Roman" w:cs="Times New Roman"/>
          <w:sz w:val="20"/>
          <w:szCs w:val="20"/>
          <w:lang w:val="en-GB"/>
        </w:rPr>
        <w:t>FCC</w:t>
      </w:r>
      <w:r w:rsidR="000E411F" w:rsidRPr="00972368">
        <w:rPr>
          <w:rFonts w:ascii="Times New Roman" w:hAnsi="Times New Roman" w:cs="Times New Roman"/>
          <w:sz w:val="20"/>
          <w:szCs w:val="20"/>
          <w:lang w:val="en-GB"/>
        </w:rPr>
        <w:t xml:space="preserve"> metals is less sensitive to temperature than for BCC metals.</w:t>
      </w:r>
      <w:r w:rsidR="0092164B" w:rsidRPr="00972368">
        <w:rPr>
          <w:rFonts w:ascii="Times New Roman" w:hAnsi="Times New Roman" w:cs="Times New Roman"/>
          <w:sz w:val="20"/>
          <w:szCs w:val="20"/>
          <w:lang w:val="en-GB"/>
        </w:rPr>
        <w:t xml:space="preserve"> Dislocation movement</w:t>
      </w:r>
      <w:r w:rsidR="0092164B" w:rsidRPr="00E24B0F">
        <w:rPr>
          <w:rFonts w:ascii="Times New Roman" w:hAnsi="Times New Roman" w:cs="Times New Roman"/>
          <w:sz w:val="20"/>
          <w:szCs w:val="20"/>
          <w:lang w:val="en-GB"/>
        </w:rPr>
        <w:t xml:space="preserve"> in BCC metals is more thermally activated than in </w:t>
      </w:r>
      <w:r w:rsidR="00E957BD">
        <w:rPr>
          <w:rFonts w:ascii="Times New Roman" w:hAnsi="Times New Roman" w:cs="Times New Roman"/>
          <w:sz w:val="20"/>
          <w:szCs w:val="20"/>
          <w:lang w:val="en-GB"/>
        </w:rPr>
        <w:t>FCC</w:t>
      </w:r>
      <w:r w:rsidR="0092164B" w:rsidRPr="00E24B0F">
        <w:rPr>
          <w:rFonts w:ascii="Times New Roman" w:hAnsi="Times New Roman" w:cs="Times New Roman"/>
          <w:sz w:val="20"/>
          <w:szCs w:val="20"/>
          <w:lang w:val="en-GB"/>
        </w:rPr>
        <w:t xml:space="preserve"> metals meaning that the latter will maintain ductility at lower temperatures. </w:t>
      </w:r>
      <w:r w:rsidR="000942CE" w:rsidRPr="00E24B0F">
        <w:rPr>
          <w:rFonts w:ascii="Times New Roman" w:hAnsi="Times New Roman" w:cs="Times New Roman"/>
          <w:sz w:val="20"/>
          <w:szCs w:val="20"/>
          <w:lang w:val="en-GB"/>
        </w:rPr>
        <w:t>In BCC metals dislocation motion is increasingly influenced by the periodic lattic</w:t>
      </w:r>
      <w:r w:rsidR="00F82E55">
        <w:rPr>
          <w:rFonts w:ascii="Times New Roman" w:hAnsi="Times New Roman" w:cs="Times New Roman"/>
          <w:sz w:val="20"/>
          <w:szCs w:val="20"/>
          <w:lang w:val="en-GB"/>
        </w:rPr>
        <w:t xml:space="preserve">e potential such as the </w:t>
      </w:r>
      <w:proofErr w:type="spellStart"/>
      <w:r w:rsidR="00F82E55">
        <w:rPr>
          <w:rFonts w:ascii="Times New Roman" w:hAnsi="Times New Roman" w:cs="Times New Roman"/>
          <w:sz w:val="20"/>
          <w:szCs w:val="20"/>
          <w:lang w:val="en-GB"/>
        </w:rPr>
        <w:t>Peierls</w:t>
      </w:r>
      <w:proofErr w:type="spellEnd"/>
      <w:r w:rsidR="00F82E55">
        <w:rPr>
          <w:rFonts w:ascii="Times New Roman" w:hAnsi="Times New Roman" w:cs="Times New Roman"/>
          <w:sz w:val="20"/>
          <w:szCs w:val="20"/>
          <w:lang w:val="en-GB"/>
        </w:rPr>
        <w:t xml:space="preserve"> </w:t>
      </w:r>
      <w:r w:rsidR="000942CE" w:rsidRPr="00E24B0F">
        <w:rPr>
          <w:rFonts w:ascii="Times New Roman" w:hAnsi="Times New Roman" w:cs="Times New Roman"/>
          <w:sz w:val="20"/>
          <w:szCs w:val="20"/>
          <w:lang w:val="en-GB"/>
        </w:rPr>
        <w:t xml:space="preserve">stresses while for the </w:t>
      </w:r>
      <w:r w:rsidR="00E957BD">
        <w:rPr>
          <w:rFonts w:ascii="Times New Roman" w:hAnsi="Times New Roman" w:cs="Times New Roman"/>
          <w:sz w:val="20"/>
          <w:szCs w:val="20"/>
          <w:lang w:val="en-GB"/>
        </w:rPr>
        <w:t>FCC</w:t>
      </w:r>
      <w:r w:rsidR="000942CE" w:rsidRPr="00E24B0F">
        <w:rPr>
          <w:rFonts w:ascii="Times New Roman" w:hAnsi="Times New Roman" w:cs="Times New Roman"/>
          <w:sz w:val="20"/>
          <w:szCs w:val="20"/>
          <w:lang w:val="en-GB"/>
        </w:rPr>
        <w:t xml:space="preserve"> there are the short range stresses induced by forest dislocations and solute </w:t>
      </w:r>
      <w:r w:rsidR="00F82E55" w:rsidRPr="00E24B0F">
        <w:rPr>
          <w:rFonts w:ascii="Times New Roman" w:hAnsi="Times New Roman" w:cs="Times New Roman"/>
          <w:sz w:val="20"/>
          <w:szCs w:val="20"/>
          <w:lang w:val="en-GB"/>
        </w:rPr>
        <w:t>atoms</w:t>
      </w:r>
      <w:r w:rsidR="000942CE" w:rsidRPr="00E24B0F">
        <w:rPr>
          <w:rFonts w:ascii="Times New Roman" w:hAnsi="Times New Roman" w:cs="Times New Roman"/>
          <w:sz w:val="20"/>
          <w:szCs w:val="20"/>
          <w:lang w:val="en-GB"/>
        </w:rPr>
        <w:t xml:space="preserve"> that mostly affect dislocation motion. </w:t>
      </w:r>
      <w:r w:rsidR="0092164B" w:rsidRPr="00E24B0F">
        <w:rPr>
          <w:rFonts w:ascii="Times New Roman" w:hAnsi="Times New Roman" w:cs="Times New Roman"/>
          <w:sz w:val="20"/>
          <w:szCs w:val="20"/>
          <w:lang w:val="en-GB"/>
        </w:rPr>
        <w:t xml:space="preserve">BCC metals are also more strain-rate sensitive than </w:t>
      </w:r>
      <w:r w:rsidR="00E957BD">
        <w:rPr>
          <w:rFonts w:ascii="Times New Roman" w:hAnsi="Times New Roman" w:cs="Times New Roman"/>
          <w:sz w:val="20"/>
          <w:szCs w:val="20"/>
          <w:lang w:val="en-GB"/>
        </w:rPr>
        <w:t>FCC</w:t>
      </w:r>
      <w:r w:rsidR="000942CE" w:rsidRPr="00E24B0F">
        <w:rPr>
          <w:rFonts w:ascii="Times New Roman" w:hAnsi="Times New Roman" w:cs="Times New Roman"/>
          <w:sz w:val="20"/>
          <w:szCs w:val="20"/>
          <w:lang w:val="en-GB"/>
        </w:rPr>
        <w:t xml:space="preserve"> metals.</w:t>
      </w:r>
      <w:r w:rsidR="00E84527" w:rsidRPr="00E24B0F">
        <w:rPr>
          <w:rFonts w:ascii="Times New Roman" w:hAnsi="Times New Roman" w:cs="Times New Roman"/>
          <w:sz w:val="20"/>
          <w:szCs w:val="20"/>
          <w:lang w:val="en-GB"/>
        </w:rPr>
        <w:t xml:space="preserve"> In practice the </w:t>
      </w:r>
      <w:proofErr w:type="spellStart"/>
      <w:r w:rsidR="00E84527" w:rsidRPr="00E24B0F">
        <w:rPr>
          <w:rFonts w:ascii="Times New Roman" w:hAnsi="Times New Roman" w:cs="Times New Roman"/>
          <w:sz w:val="20"/>
          <w:szCs w:val="20"/>
          <w:lang w:val="en-GB"/>
        </w:rPr>
        <w:t>Peierls</w:t>
      </w:r>
      <w:proofErr w:type="spellEnd"/>
      <w:r w:rsidR="00E84527" w:rsidRPr="00E24B0F">
        <w:rPr>
          <w:rFonts w:ascii="Times New Roman" w:hAnsi="Times New Roman" w:cs="Times New Roman"/>
          <w:sz w:val="20"/>
          <w:szCs w:val="20"/>
          <w:lang w:val="en-GB"/>
        </w:rPr>
        <w:t xml:space="preserve"> stress</w:t>
      </w:r>
      <w:r w:rsidR="00987611" w:rsidRPr="00E24B0F">
        <w:rPr>
          <w:rFonts w:ascii="Times New Roman" w:hAnsi="Times New Roman" w:cs="Times New Roman"/>
          <w:sz w:val="20"/>
          <w:szCs w:val="20"/>
          <w:lang w:val="en-GB"/>
        </w:rPr>
        <w:t xml:space="preserve"> is high in BCC metals and low in </w:t>
      </w:r>
      <w:r w:rsidR="00E957BD">
        <w:rPr>
          <w:rFonts w:ascii="Times New Roman" w:hAnsi="Times New Roman" w:cs="Times New Roman"/>
          <w:sz w:val="20"/>
          <w:szCs w:val="20"/>
          <w:lang w:val="en-GB"/>
        </w:rPr>
        <w:t>FCC</w:t>
      </w:r>
      <w:r w:rsidR="00987611" w:rsidRPr="00E24B0F">
        <w:rPr>
          <w:rFonts w:ascii="Times New Roman" w:hAnsi="Times New Roman" w:cs="Times New Roman"/>
          <w:sz w:val="20"/>
          <w:szCs w:val="20"/>
          <w:lang w:val="en-GB"/>
        </w:rPr>
        <w:t xml:space="preserve"> metals.</w:t>
      </w:r>
    </w:p>
    <w:p w:rsidR="00615FB2" w:rsidRPr="00E24B0F" w:rsidRDefault="00615FB2" w:rsidP="00516648">
      <w:pPr>
        <w:spacing w:line="480" w:lineRule="auto"/>
        <w:ind w:firstLine="720"/>
        <w:rPr>
          <w:rFonts w:ascii="Times New Roman" w:hAnsi="Times New Roman" w:cs="Times New Roman"/>
          <w:sz w:val="20"/>
          <w:szCs w:val="20"/>
          <w:lang w:val="en-GB"/>
        </w:rPr>
      </w:pPr>
      <w:r w:rsidRPr="00E24B0F">
        <w:rPr>
          <w:rFonts w:ascii="Times New Roman" w:hAnsi="Times New Roman" w:cs="Times New Roman"/>
          <w:sz w:val="20"/>
          <w:szCs w:val="20"/>
          <w:lang w:val="en-GB"/>
        </w:rPr>
        <w:t xml:space="preserve">The problem of the simulation of explosively driven deformation </w:t>
      </w:r>
      <w:r w:rsidRPr="00972368">
        <w:rPr>
          <w:rFonts w:ascii="Times New Roman" w:hAnsi="Times New Roman" w:cs="Times New Roman"/>
          <w:sz w:val="20"/>
          <w:szCs w:val="20"/>
          <w:lang w:val="en-GB"/>
        </w:rPr>
        <w:t xml:space="preserve">of metals and alloys is a complex </w:t>
      </w:r>
      <w:proofErr w:type="gramStart"/>
      <w:r w:rsidRPr="00972368">
        <w:rPr>
          <w:rFonts w:ascii="Times New Roman" w:hAnsi="Times New Roman" w:cs="Times New Roman"/>
          <w:sz w:val="20"/>
          <w:szCs w:val="20"/>
          <w:lang w:val="en-GB"/>
        </w:rPr>
        <w:t>one, that</w:t>
      </w:r>
      <w:proofErr w:type="gramEnd"/>
      <w:r w:rsidRPr="00972368">
        <w:rPr>
          <w:rFonts w:ascii="Times New Roman" w:hAnsi="Times New Roman" w:cs="Times New Roman"/>
          <w:sz w:val="20"/>
          <w:szCs w:val="20"/>
          <w:lang w:val="en-GB"/>
        </w:rPr>
        <w:t xml:space="preserve"> requires suitable and realistic models of plastic constitutive behaviour </w:t>
      </w:r>
      <w:r w:rsidR="00C56F6E" w:rsidRPr="00937520">
        <w:rPr>
          <w:rFonts w:ascii="Times New Roman" w:hAnsi="Times New Roman" w:cs="Times New Roman"/>
          <w:sz w:val="20"/>
          <w:szCs w:val="20"/>
          <w:lang w:val="en-GB"/>
        </w:rPr>
        <w:t>[6]</w:t>
      </w:r>
      <w:r w:rsidRPr="00972368">
        <w:rPr>
          <w:rFonts w:ascii="Times New Roman" w:hAnsi="Times New Roman" w:cs="Times New Roman"/>
          <w:sz w:val="20"/>
          <w:szCs w:val="20"/>
          <w:lang w:val="en-GB"/>
        </w:rPr>
        <w:t xml:space="preserve">. The range of variation of mechanical and thermodynamic state variables can be extremely wide (plastic strain of several </w:t>
      </w:r>
      <w:proofErr w:type="spellStart"/>
      <w:r w:rsidRPr="00972368">
        <w:rPr>
          <w:rFonts w:ascii="Times New Roman" w:hAnsi="Times New Roman" w:cs="Times New Roman"/>
          <w:sz w:val="20"/>
          <w:szCs w:val="20"/>
          <w:lang w:val="en-GB"/>
        </w:rPr>
        <w:t>hundreds</w:t>
      </w:r>
      <w:proofErr w:type="spellEnd"/>
      <w:r w:rsidRPr="00972368">
        <w:rPr>
          <w:rFonts w:ascii="Times New Roman" w:hAnsi="Times New Roman" w:cs="Times New Roman"/>
          <w:sz w:val="20"/>
          <w:szCs w:val="20"/>
          <w:lang w:val="en-GB"/>
        </w:rPr>
        <w:t xml:space="preserve"> per cent, pressures exceeding 10 </w:t>
      </w:r>
      <w:proofErr w:type="spellStart"/>
      <w:r w:rsidRPr="00972368">
        <w:rPr>
          <w:rFonts w:ascii="Times New Roman" w:hAnsi="Times New Roman" w:cs="Times New Roman"/>
          <w:sz w:val="20"/>
          <w:szCs w:val="20"/>
          <w:lang w:val="en-GB"/>
        </w:rPr>
        <w:t>GPa</w:t>
      </w:r>
      <w:proofErr w:type="spellEnd"/>
      <w:r w:rsidRPr="00972368">
        <w:rPr>
          <w:rFonts w:ascii="Times New Roman" w:hAnsi="Times New Roman" w:cs="Times New Roman"/>
          <w:sz w:val="20"/>
          <w:szCs w:val="20"/>
          <w:lang w:val="en-GB"/>
        </w:rPr>
        <w:t xml:space="preserve"> and plastic strain rates of</w:t>
      </w:r>
      <w:r w:rsidRPr="00E24B0F">
        <w:rPr>
          <w:rFonts w:ascii="Times New Roman" w:hAnsi="Times New Roman" w:cs="Times New Roman"/>
          <w:sz w:val="20"/>
          <w:szCs w:val="20"/>
          <w:lang w:val="en-GB"/>
        </w:rPr>
        <w:t xml:space="preserve"> millions per second, and temperatures up to melting point). Many models are available, each one emphasizing a few aspects of material response but none being completely satisfactory. For instance, those constitutive equations that were derived from thermally activated dislocation glide theory are known not to work properly for strain </w:t>
      </w:r>
      <w:r w:rsidRPr="00E24B0F">
        <w:rPr>
          <w:rFonts w:ascii="Times New Roman" w:hAnsi="Times New Roman" w:cs="Times New Roman"/>
          <w:sz w:val="20"/>
          <w:szCs w:val="20"/>
          <w:lang w:val="en-GB"/>
        </w:rPr>
        <w:lastRenderedPageBreak/>
        <w:t xml:space="preserve">rates </w:t>
      </w:r>
      <w:proofErr w:type="gramStart"/>
      <w:r w:rsidRPr="00E24B0F">
        <w:rPr>
          <w:rFonts w:ascii="Times New Roman" w:hAnsi="Times New Roman" w:cs="Times New Roman"/>
          <w:sz w:val="20"/>
          <w:szCs w:val="20"/>
          <w:lang w:val="en-GB"/>
        </w:rPr>
        <w:t>above 10</w:t>
      </w:r>
      <w:r w:rsidR="002F6FCE">
        <w:rPr>
          <w:rFonts w:ascii="Times New Roman" w:hAnsi="Times New Roman" w:cs="Times New Roman"/>
          <w:sz w:val="20"/>
          <w:szCs w:val="20"/>
          <w:vertAlign w:val="superscript"/>
          <w:lang w:val="en-GB"/>
        </w:rPr>
        <w:t>5</w:t>
      </w:r>
      <w:r w:rsidR="002F6FCE">
        <w:rPr>
          <w:rFonts w:ascii="Times New Roman" w:hAnsi="Times New Roman" w:cs="Times New Roman"/>
          <w:sz w:val="20"/>
          <w:szCs w:val="20"/>
          <w:lang w:val="en-GB"/>
        </w:rPr>
        <w:t> s</w:t>
      </w:r>
      <w:r w:rsidRPr="00E24B0F">
        <w:rPr>
          <w:rFonts w:ascii="Times New Roman" w:hAnsi="Times New Roman" w:cs="Times New Roman"/>
          <w:sz w:val="20"/>
          <w:szCs w:val="20"/>
          <w:vertAlign w:val="superscript"/>
          <w:lang w:val="en-GB"/>
        </w:rPr>
        <w:t>-1</w:t>
      </w:r>
      <w:proofErr w:type="gramEnd"/>
      <w:r w:rsidRPr="00E24B0F">
        <w:rPr>
          <w:rFonts w:ascii="Times New Roman" w:hAnsi="Times New Roman" w:cs="Times New Roman"/>
          <w:sz w:val="20"/>
          <w:szCs w:val="20"/>
          <w:lang w:val="en-GB"/>
        </w:rPr>
        <w:t xml:space="preserve"> where a sharp increase in the flow stress is observed. It will be discussed that this increase is due to phonon drag and most constitutive methods do not consider this effect in the eq</w:t>
      </w:r>
      <w:r w:rsidR="008A17A8" w:rsidRPr="00E24B0F">
        <w:rPr>
          <w:rFonts w:ascii="Times New Roman" w:hAnsi="Times New Roman" w:cs="Times New Roman"/>
          <w:sz w:val="20"/>
          <w:szCs w:val="20"/>
          <w:lang w:val="en-GB"/>
        </w:rPr>
        <w:t>uations.</w:t>
      </w:r>
    </w:p>
    <w:p w:rsidR="005920A9" w:rsidRPr="00C56F6E" w:rsidRDefault="00987611" w:rsidP="00516648">
      <w:pPr>
        <w:spacing w:line="480" w:lineRule="auto"/>
        <w:ind w:firstLine="720"/>
        <w:rPr>
          <w:rFonts w:ascii="Times New Roman" w:hAnsi="Times New Roman" w:cs="Times New Roman"/>
          <w:sz w:val="20"/>
          <w:szCs w:val="20"/>
          <w:lang w:val="en-GB"/>
        </w:rPr>
      </w:pPr>
      <w:r w:rsidRPr="00E24B0F">
        <w:rPr>
          <w:rFonts w:ascii="Times New Roman" w:hAnsi="Times New Roman" w:cs="Times New Roman"/>
          <w:sz w:val="20"/>
          <w:szCs w:val="20"/>
          <w:lang w:val="en-GB"/>
        </w:rPr>
        <w:t>One of the most interesting aspect</w:t>
      </w:r>
      <w:r w:rsidR="00150A7E">
        <w:rPr>
          <w:rFonts w:ascii="Times New Roman" w:hAnsi="Times New Roman" w:cs="Times New Roman"/>
          <w:sz w:val="20"/>
          <w:szCs w:val="20"/>
          <w:lang w:val="en-GB"/>
        </w:rPr>
        <w:t>s</w:t>
      </w:r>
      <w:r w:rsidRPr="00E24B0F">
        <w:rPr>
          <w:rFonts w:ascii="Times New Roman" w:hAnsi="Times New Roman" w:cs="Times New Roman"/>
          <w:sz w:val="20"/>
          <w:szCs w:val="20"/>
          <w:lang w:val="en-GB"/>
        </w:rPr>
        <w:t xml:space="preserve"> related to high strain rate loading regimes is the increase o</w:t>
      </w:r>
      <w:r w:rsidR="008A17A8" w:rsidRPr="00E24B0F">
        <w:rPr>
          <w:rFonts w:ascii="Times New Roman" w:hAnsi="Times New Roman" w:cs="Times New Roman"/>
          <w:sz w:val="20"/>
          <w:szCs w:val="20"/>
          <w:lang w:val="en-GB"/>
        </w:rPr>
        <w:t>f flow</w:t>
      </w:r>
      <w:r w:rsidR="00E24B0F">
        <w:rPr>
          <w:rFonts w:ascii="Times New Roman" w:hAnsi="Times New Roman" w:cs="Times New Roman"/>
          <w:sz w:val="20"/>
          <w:szCs w:val="20"/>
          <w:lang w:val="en-GB"/>
        </w:rPr>
        <w:t xml:space="preserve"> stress with strain rate and th</w:t>
      </w:r>
      <w:r w:rsidR="008A17A8" w:rsidRPr="00E24B0F">
        <w:rPr>
          <w:rFonts w:ascii="Times New Roman" w:hAnsi="Times New Roman" w:cs="Times New Roman"/>
          <w:sz w:val="20"/>
          <w:szCs w:val="20"/>
          <w:lang w:val="en-GB"/>
        </w:rPr>
        <w:t>e strain rate sensitivity. Both phenomena</w:t>
      </w:r>
      <w:r w:rsidR="008F6D3E" w:rsidRPr="00E24B0F">
        <w:rPr>
          <w:rFonts w:ascii="Times New Roman" w:hAnsi="Times New Roman" w:cs="Times New Roman"/>
          <w:sz w:val="20"/>
          <w:szCs w:val="20"/>
          <w:lang w:val="en-GB"/>
        </w:rPr>
        <w:t xml:space="preserve"> can be observed in F</w:t>
      </w:r>
      <w:r w:rsidRPr="00E24B0F">
        <w:rPr>
          <w:rFonts w:ascii="Times New Roman" w:hAnsi="Times New Roman" w:cs="Times New Roman"/>
          <w:sz w:val="20"/>
          <w:szCs w:val="20"/>
          <w:lang w:val="en-GB"/>
        </w:rPr>
        <w:t>ig</w:t>
      </w:r>
      <w:r w:rsidR="00C56F6E">
        <w:rPr>
          <w:rFonts w:ascii="Times New Roman" w:hAnsi="Times New Roman" w:cs="Times New Roman"/>
          <w:sz w:val="20"/>
          <w:szCs w:val="20"/>
          <w:lang w:val="en-GB"/>
        </w:rPr>
        <w:t>. </w:t>
      </w:r>
      <w:r w:rsidRPr="00E24B0F">
        <w:rPr>
          <w:rFonts w:ascii="Times New Roman" w:hAnsi="Times New Roman" w:cs="Times New Roman"/>
          <w:sz w:val="20"/>
          <w:szCs w:val="20"/>
          <w:lang w:val="en-GB"/>
        </w:rPr>
        <w:t xml:space="preserve">1, which shows how the stress-strain curves </w:t>
      </w:r>
      <w:r w:rsidR="008A17A8" w:rsidRPr="00E24B0F">
        <w:rPr>
          <w:rFonts w:ascii="Times New Roman" w:hAnsi="Times New Roman" w:cs="Times New Roman"/>
          <w:sz w:val="20"/>
          <w:szCs w:val="20"/>
          <w:lang w:val="en-GB"/>
        </w:rPr>
        <w:t>move upwards with strain rate but also how a structure alteration due to the change in strain ratio will affect the stress-strain curve</w:t>
      </w:r>
      <w:r w:rsidR="006F1F18">
        <w:rPr>
          <w:rFonts w:ascii="Times New Roman" w:hAnsi="Times New Roman" w:cs="Times New Roman"/>
          <w:sz w:val="20"/>
          <w:szCs w:val="20"/>
          <w:lang w:val="en-GB"/>
        </w:rPr>
        <w:t xml:space="preserve">. A strain rate insensitive material strained at a certain rate (lower curve of Fig. 1a) will start following the upper curve if there </w:t>
      </w:r>
      <w:proofErr w:type="gramStart"/>
      <w:r w:rsidR="006F1F18">
        <w:rPr>
          <w:rFonts w:ascii="Times New Roman" w:hAnsi="Times New Roman" w:cs="Times New Roman"/>
          <w:sz w:val="20"/>
          <w:szCs w:val="20"/>
          <w:lang w:val="en-GB"/>
        </w:rPr>
        <w:t>occurs</w:t>
      </w:r>
      <w:proofErr w:type="gramEnd"/>
      <w:r w:rsidR="006F1F18">
        <w:rPr>
          <w:rFonts w:ascii="Times New Roman" w:hAnsi="Times New Roman" w:cs="Times New Roman"/>
          <w:sz w:val="20"/>
          <w:szCs w:val="20"/>
          <w:lang w:val="en-GB"/>
        </w:rPr>
        <w:t xml:space="preserve"> an increase in strain rate. However if a structure alteration occurs due to the change in strain rate (if the material is sensitive to strain rate)</w:t>
      </w:r>
      <w:r w:rsidR="006F1F18" w:rsidRPr="00E24B0F">
        <w:rPr>
          <w:rFonts w:ascii="Times New Roman" w:hAnsi="Times New Roman" w:cs="Times New Roman"/>
          <w:sz w:val="20"/>
          <w:szCs w:val="20"/>
          <w:lang w:val="en-GB"/>
        </w:rPr>
        <w:t xml:space="preserve"> </w:t>
      </w:r>
      <w:r w:rsidR="006F1F18">
        <w:rPr>
          <w:rFonts w:ascii="Times New Roman" w:hAnsi="Times New Roman" w:cs="Times New Roman"/>
          <w:sz w:val="20"/>
          <w:szCs w:val="20"/>
          <w:lang w:val="en-GB"/>
        </w:rPr>
        <w:t xml:space="preserve">the stress-strain curve may follow a different path as shown in Fig. 1b </w:t>
      </w:r>
      <w:r w:rsidR="00C56F6E" w:rsidRPr="00972368">
        <w:rPr>
          <w:rFonts w:ascii="Times New Roman" w:hAnsi="Times New Roman" w:cs="Times New Roman"/>
          <w:sz w:val="20"/>
          <w:szCs w:val="20"/>
          <w:lang w:val="en-GB"/>
        </w:rPr>
        <w:t>[7]</w:t>
      </w:r>
      <w:r w:rsidR="00A4565A" w:rsidRPr="00972368">
        <w:rPr>
          <w:rFonts w:ascii="Times New Roman" w:hAnsi="Times New Roman" w:cs="Times New Roman"/>
          <w:sz w:val="20"/>
          <w:szCs w:val="20"/>
          <w:lang w:val="en-GB"/>
        </w:rPr>
        <w:t xml:space="preserve">. </w:t>
      </w:r>
      <w:r w:rsidRPr="00972368">
        <w:rPr>
          <w:rFonts w:ascii="Times New Roman" w:hAnsi="Times New Roman" w:cs="Times New Roman"/>
          <w:sz w:val="20"/>
          <w:szCs w:val="20"/>
          <w:lang w:val="en-GB"/>
        </w:rPr>
        <w:t>This aspect</w:t>
      </w:r>
      <w:r w:rsidRPr="00E24B0F">
        <w:rPr>
          <w:rFonts w:ascii="Times New Roman" w:hAnsi="Times New Roman" w:cs="Times New Roman"/>
          <w:sz w:val="20"/>
          <w:szCs w:val="20"/>
          <w:lang w:val="en-GB"/>
        </w:rPr>
        <w:t xml:space="preserve"> will be </w:t>
      </w:r>
      <w:r w:rsidR="008A17A8" w:rsidRPr="00E24B0F">
        <w:rPr>
          <w:rFonts w:ascii="Times New Roman" w:hAnsi="Times New Roman" w:cs="Times New Roman"/>
          <w:sz w:val="20"/>
          <w:szCs w:val="20"/>
          <w:lang w:val="en-GB"/>
        </w:rPr>
        <w:t xml:space="preserve">a main issue in most </w:t>
      </w:r>
      <w:r w:rsidRPr="00E24B0F">
        <w:rPr>
          <w:rFonts w:ascii="Times New Roman" w:hAnsi="Times New Roman" w:cs="Times New Roman"/>
          <w:sz w:val="20"/>
          <w:szCs w:val="20"/>
          <w:lang w:val="en-GB"/>
        </w:rPr>
        <w:t>constitutive model discussions.</w:t>
      </w:r>
      <w:r w:rsidR="00615FB2" w:rsidRPr="00E24B0F">
        <w:rPr>
          <w:rFonts w:ascii="Times New Roman" w:hAnsi="Times New Roman" w:cs="Times New Roman"/>
          <w:noProof/>
          <w:sz w:val="20"/>
          <w:szCs w:val="20"/>
          <w:lang w:val="en-GB" w:eastAsia="en-GB"/>
        </w:rPr>
        <w:t xml:space="preserve"> </w:t>
      </w:r>
      <w:r w:rsidR="00FE7A57" w:rsidRPr="00E24B0F">
        <w:rPr>
          <w:rFonts w:ascii="Times New Roman" w:hAnsi="Times New Roman" w:cs="Times New Roman"/>
          <w:sz w:val="20"/>
          <w:szCs w:val="20"/>
          <w:lang w:val="en-GB"/>
        </w:rPr>
        <w:t>A basic review of the main theoretical aspects that constitute the basis for most of the constitutive models descri</w:t>
      </w:r>
      <w:r w:rsidR="0000266E">
        <w:rPr>
          <w:rFonts w:ascii="Times New Roman" w:hAnsi="Times New Roman" w:cs="Times New Roman"/>
          <w:sz w:val="20"/>
          <w:szCs w:val="20"/>
          <w:lang w:val="en-GB"/>
        </w:rPr>
        <w:t>bed is presented below. To</w:t>
      </w:r>
      <w:r w:rsidR="00FE7A57" w:rsidRPr="00E24B0F">
        <w:rPr>
          <w:rFonts w:ascii="Times New Roman" w:hAnsi="Times New Roman" w:cs="Times New Roman"/>
          <w:sz w:val="20"/>
          <w:szCs w:val="20"/>
          <w:lang w:val="en-GB"/>
        </w:rPr>
        <w:t xml:space="preserve"> help to understand the formulations proposed</w:t>
      </w:r>
      <w:r w:rsidR="00CC1469" w:rsidRPr="00E24B0F">
        <w:rPr>
          <w:rFonts w:ascii="Times New Roman" w:hAnsi="Times New Roman" w:cs="Times New Roman"/>
          <w:sz w:val="20"/>
          <w:szCs w:val="20"/>
          <w:lang w:val="en-GB"/>
        </w:rPr>
        <w:t xml:space="preserve"> </w:t>
      </w:r>
      <w:r w:rsidR="00AC526F" w:rsidRPr="00E24B0F">
        <w:rPr>
          <w:rFonts w:ascii="Times New Roman" w:hAnsi="Times New Roman" w:cs="Times New Roman"/>
          <w:sz w:val="20"/>
          <w:szCs w:val="20"/>
          <w:lang w:val="en-GB"/>
        </w:rPr>
        <w:t xml:space="preserve">below </w:t>
      </w:r>
      <w:r w:rsidR="00CC1469" w:rsidRPr="00E24B0F">
        <w:rPr>
          <w:rFonts w:ascii="Times New Roman" w:hAnsi="Times New Roman" w:cs="Times New Roman"/>
          <w:sz w:val="20"/>
          <w:szCs w:val="20"/>
          <w:lang w:val="en-GB"/>
        </w:rPr>
        <w:t>the reader is referred to the sources for a more detailed and complete treatment of these matters.</w:t>
      </w:r>
    </w:p>
    <w:p w:rsidR="009E619B" w:rsidRPr="00937520" w:rsidRDefault="00C56F6E" w:rsidP="00516648">
      <w:pPr>
        <w:pStyle w:val="PargrafodaLista"/>
        <w:spacing w:before="360" w:after="120" w:line="480" w:lineRule="auto"/>
        <w:ind w:left="0"/>
        <w:rPr>
          <w:rFonts w:ascii="Times New Roman" w:hAnsi="Times New Roman" w:cs="Times New Roman"/>
          <w:b/>
          <w:sz w:val="20"/>
          <w:szCs w:val="20"/>
          <w:lang w:val="en-GB"/>
        </w:rPr>
      </w:pPr>
      <w:r w:rsidRPr="00937520">
        <w:rPr>
          <w:rFonts w:ascii="Times New Roman" w:hAnsi="Times New Roman" w:cs="Times New Roman"/>
          <w:b/>
          <w:sz w:val="20"/>
          <w:szCs w:val="20"/>
          <w:lang w:val="en-GB"/>
        </w:rPr>
        <w:t>2. </w:t>
      </w:r>
      <w:r w:rsidR="00C05140" w:rsidRPr="00937520">
        <w:rPr>
          <w:rFonts w:ascii="Times New Roman" w:hAnsi="Times New Roman" w:cs="Times New Roman"/>
          <w:b/>
          <w:sz w:val="20"/>
          <w:szCs w:val="20"/>
          <w:lang w:val="en-GB"/>
        </w:rPr>
        <w:t>Constitutive behaviour theory</w:t>
      </w:r>
    </w:p>
    <w:p w:rsidR="00FF6079" w:rsidRPr="00C56F6E" w:rsidRDefault="00B7263F"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 xml:space="preserve">At the micro-scale level, polycrystalline </w:t>
      </w:r>
      <w:r w:rsidR="00ED670D" w:rsidRPr="00C56F6E">
        <w:rPr>
          <w:rFonts w:ascii="Times New Roman" w:hAnsi="Times New Roman" w:cs="Times New Roman"/>
          <w:sz w:val="20"/>
          <w:szCs w:val="20"/>
          <w:lang w:val="en-GB"/>
        </w:rPr>
        <w:t>metals show</w:t>
      </w:r>
      <w:r w:rsidR="00FF6079" w:rsidRPr="00C56F6E">
        <w:rPr>
          <w:rFonts w:ascii="Times New Roman" w:hAnsi="Times New Roman" w:cs="Times New Roman"/>
          <w:sz w:val="20"/>
          <w:szCs w:val="20"/>
          <w:lang w:val="en-GB"/>
        </w:rPr>
        <w:t xml:space="preserve"> </w:t>
      </w:r>
      <w:r w:rsidR="00ED670D" w:rsidRPr="00C56F6E">
        <w:rPr>
          <w:rFonts w:ascii="Times New Roman" w:hAnsi="Times New Roman" w:cs="Times New Roman"/>
          <w:sz w:val="20"/>
          <w:szCs w:val="20"/>
          <w:lang w:val="en-GB"/>
        </w:rPr>
        <w:t>crystal defects termed dislocations. Under load, dislocations will move along various glide plan</w:t>
      </w:r>
      <w:r w:rsidR="00A52EB3" w:rsidRPr="00C56F6E">
        <w:rPr>
          <w:rFonts w:ascii="Times New Roman" w:hAnsi="Times New Roman" w:cs="Times New Roman"/>
          <w:sz w:val="20"/>
          <w:szCs w:val="20"/>
          <w:lang w:val="en-GB"/>
        </w:rPr>
        <w:t>e</w:t>
      </w:r>
      <w:r w:rsidR="00ED670D" w:rsidRPr="00C56F6E">
        <w:rPr>
          <w:rFonts w:ascii="Times New Roman" w:hAnsi="Times New Roman" w:cs="Times New Roman"/>
          <w:sz w:val="20"/>
          <w:szCs w:val="20"/>
          <w:lang w:val="en-GB"/>
        </w:rPr>
        <w:t xml:space="preserve">s resulting in plastic flow. Mobile dislocations will move rapidly until they are arrested by energy barriers lying in their paths. The rate of deformation is controlled by the interaction of dislocations with defects such as grain boundaries, forest dislocations, </w:t>
      </w:r>
      <w:r w:rsidR="00C97227">
        <w:rPr>
          <w:rFonts w:ascii="Times New Roman" w:hAnsi="Times New Roman" w:cs="Times New Roman"/>
          <w:sz w:val="20"/>
          <w:szCs w:val="20"/>
          <w:lang w:val="en-GB"/>
        </w:rPr>
        <w:t>second phase particles</w:t>
      </w:r>
      <w:r w:rsidR="00ED670D" w:rsidRPr="00C56F6E">
        <w:rPr>
          <w:rFonts w:ascii="Times New Roman" w:hAnsi="Times New Roman" w:cs="Times New Roman"/>
          <w:sz w:val="20"/>
          <w:szCs w:val="20"/>
          <w:lang w:val="en-GB"/>
        </w:rPr>
        <w:t xml:space="preserve">, etc. For </w:t>
      </w:r>
      <w:r w:rsidR="00E957BD">
        <w:rPr>
          <w:rFonts w:ascii="Times New Roman" w:hAnsi="Times New Roman" w:cs="Times New Roman"/>
          <w:sz w:val="20"/>
          <w:szCs w:val="20"/>
          <w:lang w:val="en-GB"/>
        </w:rPr>
        <w:t>FCC</w:t>
      </w:r>
      <w:r w:rsidR="00ED670D" w:rsidRPr="00C56F6E">
        <w:rPr>
          <w:rFonts w:ascii="Times New Roman" w:hAnsi="Times New Roman" w:cs="Times New Roman"/>
          <w:sz w:val="20"/>
          <w:szCs w:val="20"/>
          <w:lang w:val="en-GB"/>
        </w:rPr>
        <w:t xml:space="preserve"> metals the dominant </w:t>
      </w:r>
      <w:r w:rsidR="00855452" w:rsidRPr="00C56F6E">
        <w:rPr>
          <w:rFonts w:ascii="Times New Roman" w:hAnsi="Times New Roman" w:cs="Times New Roman"/>
          <w:sz w:val="20"/>
          <w:szCs w:val="20"/>
          <w:lang w:val="en-GB"/>
        </w:rPr>
        <w:t>short-range</w:t>
      </w:r>
      <w:r w:rsidR="00ED670D" w:rsidRPr="00C56F6E">
        <w:rPr>
          <w:rFonts w:ascii="Times New Roman" w:hAnsi="Times New Roman" w:cs="Times New Roman"/>
          <w:sz w:val="20"/>
          <w:szCs w:val="20"/>
          <w:lang w:val="en-GB"/>
        </w:rPr>
        <w:t xml:space="preserve"> obstacles are expected to be other dislocations (forest dislocations)</w:t>
      </w:r>
      <w:r w:rsidR="00855452" w:rsidRPr="00C56F6E">
        <w:rPr>
          <w:rFonts w:ascii="Times New Roman" w:hAnsi="Times New Roman" w:cs="Times New Roman"/>
          <w:sz w:val="20"/>
          <w:szCs w:val="20"/>
          <w:lang w:val="en-GB"/>
        </w:rPr>
        <w:t xml:space="preserve">. However, </w:t>
      </w:r>
      <w:r w:rsidR="00ED670D" w:rsidRPr="00C56F6E">
        <w:rPr>
          <w:rFonts w:ascii="Times New Roman" w:hAnsi="Times New Roman" w:cs="Times New Roman"/>
          <w:sz w:val="20"/>
          <w:szCs w:val="20"/>
          <w:lang w:val="en-GB"/>
        </w:rPr>
        <w:t xml:space="preserve">for </w:t>
      </w:r>
      <w:r w:rsidR="0000266E" w:rsidRPr="00C56F6E">
        <w:rPr>
          <w:rFonts w:ascii="Times New Roman" w:hAnsi="Times New Roman" w:cs="Times New Roman"/>
          <w:sz w:val="20"/>
          <w:szCs w:val="20"/>
          <w:lang w:val="en-GB"/>
        </w:rPr>
        <w:t>solid solution</w:t>
      </w:r>
      <w:r w:rsidR="00ED670D" w:rsidRPr="00C56F6E">
        <w:rPr>
          <w:rFonts w:ascii="Times New Roman" w:hAnsi="Times New Roman" w:cs="Times New Roman"/>
          <w:sz w:val="20"/>
          <w:szCs w:val="20"/>
          <w:lang w:val="en-GB"/>
        </w:rPr>
        <w:t xml:space="preserve"> or dispersion strengthened alloys other effects will come into play. </w:t>
      </w:r>
      <w:r w:rsidR="00FF6079" w:rsidRPr="00C56F6E">
        <w:rPr>
          <w:rFonts w:ascii="Times New Roman" w:hAnsi="Times New Roman" w:cs="Times New Roman"/>
          <w:sz w:val="20"/>
          <w:szCs w:val="20"/>
          <w:lang w:val="en-GB"/>
        </w:rPr>
        <w:t>W</w:t>
      </w:r>
      <w:r w:rsidR="00ED670D" w:rsidRPr="00C56F6E">
        <w:rPr>
          <w:rFonts w:ascii="Times New Roman" w:hAnsi="Times New Roman" w:cs="Times New Roman"/>
          <w:sz w:val="20"/>
          <w:szCs w:val="20"/>
          <w:lang w:val="en-GB"/>
        </w:rPr>
        <w:t>hen encountering barriers</w:t>
      </w:r>
      <w:r w:rsidR="00FF6079" w:rsidRPr="00C56F6E">
        <w:rPr>
          <w:rFonts w:ascii="Times New Roman" w:hAnsi="Times New Roman" w:cs="Times New Roman"/>
          <w:sz w:val="20"/>
          <w:szCs w:val="20"/>
          <w:lang w:val="en-GB"/>
        </w:rPr>
        <w:t>,</w:t>
      </w:r>
      <w:r w:rsidR="00ED670D" w:rsidRPr="00C56F6E">
        <w:rPr>
          <w:rFonts w:ascii="Times New Roman" w:hAnsi="Times New Roman" w:cs="Times New Roman"/>
          <w:sz w:val="20"/>
          <w:szCs w:val="20"/>
          <w:lang w:val="en-GB"/>
        </w:rPr>
        <w:t xml:space="preserve"> </w:t>
      </w:r>
      <w:r w:rsidR="00FF6079" w:rsidRPr="00C56F6E">
        <w:rPr>
          <w:rFonts w:ascii="Times New Roman" w:hAnsi="Times New Roman" w:cs="Times New Roman"/>
          <w:sz w:val="20"/>
          <w:szCs w:val="20"/>
          <w:lang w:val="en-GB"/>
        </w:rPr>
        <w:t xml:space="preserve">dislocations </w:t>
      </w:r>
      <w:r w:rsidR="00ED670D" w:rsidRPr="00C56F6E">
        <w:rPr>
          <w:rFonts w:ascii="Times New Roman" w:hAnsi="Times New Roman" w:cs="Times New Roman"/>
          <w:sz w:val="20"/>
          <w:szCs w:val="20"/>
          <w:lang w:val="en-GB"/>
        </w:rPr>
        <w:t>will need to overcome them in order that deformation can proceed and that requires energy. For low strain rates, where dislocation drag is not significant, thermal activation will be the main mechanism for deformation rate control. Thermal activation will be expressed in terms of large and random vibrations that allow the overcoming of the obstacles by the dislocations</w:t>
      </w:r>
      <w:r w:rsidR="0000266E">
        <w:rPr>
          <w:rFonts w:ascii="Times New Roman" w:hAnsi="Times New Roman" w:cs="Times New Roman"/>
          <w:sz w:val="20"/>
          <w:szCs w:val="20"/>
          <w:lang w:val="en-GB"/>
        </w:rPr>
        <w:t>,</w:t>
      </w:r>
      <w:r w:rsidR="00ED670D" w:rsidRPr="00C56F6E">
        <w:rPr>
          <w:rFonts w:ascii="Times New Roman" w:hAnsi="Times New Roman" w:cs="Times New Roman"/>
          <w:sz w:val="20"/>
          <w:szCs w:val="20"/>
          <w:lang w:val="en-GB"/>
        </w:rPr>
        <w:t xml:space="preserve"> which will then accelerate until they are stopped by another obstacle and the s</w:t>
      </w:r>
      <w:r w:rsidR="00BE3606">
        <w:rPr>
          <w:rFonts w:ascii="Times New Roman" w:hAnsi="Times New Roman" w:cs="Times New Roman"/>
          <w:sz w:val="20"/>
          <w:szCs w:val="20"/>
          <w:lang w:val="en-GB"/>
        </w:rPr>
        <w:t>ame process has to be repeated.</w:t>
      </w:r>
    </w:p>
    <w:p w:rsidR="00ED670D" w:rsidRPr="00972368" w:rsidRDefault="00FF6079"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lastRenderedPageBreak/>
        <w:tab/>
      </w:r>
      <w:r w:rsidR="00ED670D" w:rsidRPr="00C56F6E">
        <w:rPr>
          <w:rFonts w:ascii="Times New Roman" w:hAnsi="Times New Roman" w:cs="Times New Roman"/>
          <w:sz w:val="20"/>
          <w:szCs w:val="20"/>
          <w:lang w:val="en-GB"/>
        </w:rPr>
        <w:t>Obstacles vary with temperature. For low temperature</w:t>
      </w:r>
      <w:r w:rsidR="007C4F93" w:rsidRPr="00C56F6E">
        <w:rPr>
          <w:rFonts w:ascii="Times New Roman" w:hAnsi="Times New Roman" w:cs="Times New Roman"/>
          <w:sz w:val="20"/>
          <w:szCs w:val="20"/>
          <w:lang w:val="en-GB"/>
        </w:rPr>
        <w:t>s</w:t>
      </w:r>
      <w:r w:rsidR="00ED670D" w:rsidRPr="00C56F6E">
        <w:rPr>
          <w:rFonts w:ascii="Times New Roman" w:hAnsi="Times New Roman" w:cs="Times New Roman"/>
          <w:sz w:val="20"/>
          <w:szCs w:val="20"/>
          <w:lang w:val="en-GB"/>
        </w:rPr>
        <w:t xml:space="preserve"> (</w:t>
      </w:r>
      <w:r w:rsidR="00855452" w:rsidRPr="00C56F6E">
        <w:rPr>
          <w:rFonts w:ascii="Times New Roman" w:hAnsi="Times New Roman" w:cs="Times New Roman"/>
          <w:sz w:val="20"/>
          <w:szCs w:val="20"/>
          <w:lang w:val="en-GB"/>
        </w:rPr>
        <w:t>below</w:t>
      </w:r>
      <w:r w:rsidR="00ED670D" w:rsidRPr="00C56F6E">
        <w:rPr>
          <w:rFonts w:ascii="Times New Roman" w:hAnsi="Times New Roman" w:cs="Times New Roman"/>
          <w:sz w:val="20"/>
          <w:szCs w:val="20"/>
          <w:lang w:val="en-GB"/>
        </w:rPr>
        <w:t xml:space="preserve"> 25% of melting temperature) the main rate-controlling mechanism in </w:t>
      </w:r>
      <w:r w:rsidR="00E957BD">
        <w:rPr>
          <w:rFonts w:ascii="Times New Roman" w:hAnsi="Times New Roman" w:cs="Times New Roman"/>
          <w:sz w:val="20"/>
          <w:szCs w:val="20"/>
          <w:lang w:val="en-GB"/>
        </w:rPr>
        <w:t>FCC</w:t>
      </w:r>
      <w:r w:rsidR="00ED670D" w:rsidRPr="00C56F6E">
        <w:rPr>
          <w:rFonts w:ascii="Times New Roman" w:hAnsi="Times New Roman" w:cs="Times New Roman"/>
          <w:sz w:val="20"/>
          <w:szCs w:val="20"/>
          <w:lang w:val="en-GB"/>
        </w:rPr>
        <w:t xml:space="preserve"> metals </w:t>
      </w:r>
      <w:r w:rsidR="00BD36BC" w:rsidRPr="00C56F6E">
        <w:rPr>
          <w:rFonts w:ascii="Times New Roman" w:hAnsi="Times New Roman" w:cs="Times New Roman"/>
          <w:sz w:val="20"/>
          <w:szCs w:val="20"/>
          <w:lang w:val="en-GB"/>
        </w:rPr>
        <w:t>i</w:t>
      </w:r>
      <w:r w:rsidR="00ED670D" w:rsidRPr="00C56F6E">
        <w:rPr>
          <w:rFonts w:ascii="Times New Roman" w:hAnsi="Times New Roman" w:cs="Times New Roman"/>
          <w:sz w:val="20"/>
          <w:szCs w:val="20"/>
          <w:lang w:val="en-GB"/>
        </w:rPr>
        <w:t xml:space="preserve">t is the intersection of forest dislocations which controls the thermally activated process </w:t>
      </w:r>
      <w:r w:rsidR="00C05140" w:rsidRPr="00C56F6E">
        <w:rPr>
          <w:rFonts w:ascii="Times New Roman" w:hAnsi="Times New Roman" w:cs="Times New Roman"/>
          <w:sz w:val="20"/>
          <w:szCs w:val="20"/>
          <w:highlight w:val="lightGray"/>
          <w:lang w:val="en-GB"/>
        </w:rPr>
        <w:t>(</w:t>
      </w:r>
      <w:r w:rsidR="00C05140" w:rsidRPr="00021A0D">
        <w:rPr>
          <w:rFonts w:ascii="Times New Roman" w:hAnsi="Times New Roman" w:cs="Times New Roman"/>
          <w:sz w:val="20"/>
          <w:szCs w:val="20"/>
          <w:highlight w:val="lightGray"/>
          <w:lang w:val="en-GB"/>
        </w:rPr>
        <w:t>Conrad, H.</w:t>
      </w:r>
      <w:proofErr w:type="gramStart"/>
      <w:r w:rsidR="00C05140" w:rsidRPr="00021A0D">
        <w:rPr>
          <w:rFonts w:ascii="Times New Roman" w:hAnsi="Times New Roman" w:cs="Times New Roman"/>
          <w:sz w:val="20"/>
          <w:szCs w:val="20"/>
          <w:highlight w:val="lightGray"/>
          <w:lang w:val="en-GB"/>
        </w:rPr>
        <w:t>, ”</w:t>
      </w:r>
      <w:proofErr w:type="gramEnd"/>
      <w:r w:rsidR="00C05140" w:rsidRPr="00021A0D">
        <w:rPr>
          <w:rFonts w:ascii="Times New Roman" w:hAnsi="Times New Roman" w:cs="Times New Roman"/>
          <w:sz w:val="20"/>
          <w:szCs w:val="20"/>
          <w:highlight w:val="lightGray"/>
          <w:lang w:val="en-GB"/>
        </w:rPr>
        <w:t xml:space="preserve">The cryogenic properties of metals, in High Strength Materials”, John Wiley, New York, </w:t>
      </w:r>
      <w:r w:rsidR="00C05140" w:rsidRPr="00972368">
        <w:rPr>
          <w:rFonts w:ascii="Times New Roman" w:hAnsi="Times New Roman" w:cs="Times New Roman"/>
          <w:sz w:val="20"/>
          <w:szCs w:val="20"/>
          <w:lang w:val="en-GB"/>
        </w:rPr>
        <w:t>1964, cited by Read</w:t>
      </w:r>
      <w:r w:rsidR="00BC4289" w:rsidRPr="00972368">
        <w:rPr>
          <w:rFonts w:ascii="Times New Roman" w:hAnsi="Times New Roman" w:cs="Times New Roman"/>
          <w:sz w:val="20"/>
          <w:szCs w:val="20"/>
          <w:lang w:val="en-GB"/>
        </w:rPr>
        <w:t xml:space="preserve"> et al.</w:t>
      </w:r>
      <w:r w:rsidR="00C05140" w:rsidRPr="00972368">
        <w:rPr>
          <w:rFonts w:ascii="Times New Roman" w:hAnsi="Times New Roman" w:cs="Times New Roman"/>
          <w:sz w:val="20"/>
          <w:szCs w:val="20"/>
          <w:lang w:val="en-GB"/>
        </w:rPr>
        <w:t xml:space="preserve"> </w:t>
      </w:r>
      <w:r w:rsidR="00BE3606" w:rsidRPr="00B14D36">
        <w:rPr>
          <w:rFonts w:ascii="Times New Roman" w:hAnsi="Times New Roman" w:cs="Times New Roman"/>
          <w:sz w:val="20"/>
          <w:szCs w:val="20"/>
          <w:lang w:val="en-GB"/>
        </w:rPr>
        <w:t>[8]</w:t>
      </w:r>
      <w:r w:rsidR="00BE3606" w:rsidRPr="00972368">
        <w:rPr>
          <w:rFonts w:ascii="Times New Roman" w:hAnsi="Times New Roman" w:cs="Times New Roman"/>
          <w:sz w:val="20"/>
          <w:szCs w:val="20"/>
          <w:lang w:val="en-GB"/>
        </w:rPr>
        <w:t>).</w:t>
      </w:r>
    </w:p>
    <w:p w:rsidR="009423CB" w:rsidRPr="00C56F6E" w:rsidRDefault="0069077E"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r>
      <w:r w:rsidR="00710C29" w:rsidRPr="00972368">
        <w:rPr>
          <w:rFonts w:ascii="Times New Roman" w:hAnsi="Times New Roman" w:cs="Times New Roman"/>
          <w:sz w:val="20"/>
          <w:szCs w:val="20"/>
          <w:lang w:val="en-GB"/>
        </w:rPr>
        <w:t>The plastic deformation behaviour of metals and alloys</w:t>
      </w:r>
      <w:r w:rsidR="00397B2B" w:rsidRPr="00972368">
        <w:rPr>
          <w:rFonts w:ascii="Times New Roman" w:hAnsi="Times New Roman" w:cs="Times New Roman"/>
          <w:sz w:val="20"/>
          <w:szCs w:val="20"/>
          <w:lang w:val="en-GB"/>
        </w:rPr>
        <w:t xml:space="preserve"> </w:t>
      </w:r>
      <w:r w:rsidR="00710C29" w:rsidRPr="00972368">
        <w:rPr>
          <w:rFonts w:ascii="Times New Roman" w:hAnsi="Times New Roman" w:cs="Times New Roman"/>
          <w:sz w:val="20"/>
          <w:szCs w:val="20"/>
          <w:lang w:val="en-GB"/>
        </w:rPr>
        <w:t xml:space="preserve">depends not only on the instantaneous value of strain rate but also on the strain history </w:t>
      </w:r>
      <w:r w:rsidR="00BE3606" w:rsidRPr="00937520">
        <w:rPr>
          <w:rFonts w:ascii="Times New Roman" w:hAnsi="Times New Roman" w:cs="Times New Roman"/>
          <w:sz w:val="20"/>
          <w:szCs w:val="20"/>
          <w:lang w:val="en-GB"/>
        </w:rPr>
        <w:t>[9]</w:t>
      </w:r>
      <w:r w:rsidR="00BE3606" w:rsidRPr="00972368">
        <w:rPr>
          <w:rFonts w:ascii="Times New Roman" w:hAnsi="Times New Roman" w:cs="Times New Roman"/>
          <w:sz w:val="20"/>
          <w:szCs w:val="20"/>
          <w:lang w:val="en-GB"/>
        </w:rPr>
        <w:t xml:space="preserve">. This is true for </w:t>
      </w:r>
      <w:r w:rsidR="00E957BD">
        <w:rPr>
          <w:rFonts w:ascii="Times New Roman" w:hAnsi="Times New Roman" w:cs="Times New Roman"/>
          <w:sz w:val="20"/>
          <w:szCs w:val="20"/>
          <w:lang w:val="en-GB"/>
        </w:rPr>
        <w:t>FCC</w:t>
      </w:r>
      <w:r w:rsidR="00BE3606" w:rsidRPr="00972368">
        <w:rPr>
          <w:rFonts w:ascii="Times New Roman" w:hAnsi="Times New Roman" w:cs="Times New Roman"/>
          <w:sz w:val="20"/>
          <w:szCs w:val="20"/>
          <w:lang w:val="en-GB"/>
        </w:rPr>
        <w:t xml:space="preserve"> </w:t>
      </w:r>
      <w:r w:rsidR="00E84527" w:rsidRPr="00972368">
        <w:rPr>
          <w:rFonts w:ascii="Times New Roman" w:hAnsi="Times New Roman" w:cs="Times New Roman"/>
          <w:sz w:val="20"/>
          <w:szCs w:val="20"/>
          <w:lang w:val="en-GB"/>
        </w:rPr>
        <w:t>and HCP metals while BCC metals are considered as not path dependent</w:t>
      </w:r>
      <w:r w:rsidR="0003754D" w:rsidRPr="00972368">
        <w:rPr>
          <w:rFonts w:ascii="Times New Roman" w:hAnsi="Times New Roman" w:cs="Times New Roman"/>
          <w:sz w:val="20"/>
          <w:szCs w:val="20"/>
          <w:lang w:val="en-GB"/>
        </w:rPr>
        <w:t xml:space="preserve"> </w:t>
      </w:r>
      <w:r w:rsidR="00E84527" w:rsidRPr="00972368">
        <w:rPr>
          <w:rFonts w:ascii="Times New Roman" w:hAnsi="Times New Roman" w:cs="Times New Roman"/>
          <w:sz w:val="20"/>
          <w:szCs w:val="20"/>
          <w:lang w:val="en-GB"/>
        </w:rPr>
        <w:t xml:space="preserve">and </w:t>
      </w:r>
      <w:r w:rsidR="0003754D" w:rsidRPr="00972368">
        <w:rPr>
          <w:rFonts w:ascii="Times New Roman" w:hAnsi="Times New Roman" w:cs="Times New Roman"/>
          <w:sz w:val="20"/>
          <w:szCs w:val="20"/>
          <w:lang w:val="en-GB"/>
        </w:rPr>
        <w:t>makes it difficult to establish reliable constitutive relations</w:t>
      </w:r>
      <w:r w:rsidR="00F37D9A" w:rsidRPr="00972368">
        <w:rPr>
          <w:rFonts w:ascii="Times New Roman" w:hAnsi="Times New Roman" w:cs="Times New Roman"/>
          <w:sz w:val="20"/>
          <w:szCs w:val="20"/>
          <w:lang w:val="en-GB"/>
        </w:rPr>
        <w:t xml:space="preserve"> that account for strain history</w:t>
      </w:r>
      <w:r w:rsidR="0003754D" w:rsidRPr="00972368">
        <w:rPr>
          <w:rFonts w:ascii="Times New Roman" w:hAnsi="Times New Roman" w:cs="Times New Roman"/>
          <w:sz w:val="20"/>
          <w:szCs w:val="20"/>
          <w:lang w:val="en-GB"/>
        </w:rPr>
        <w:t>.</w:t>
      </w:r>
      <w:r w:rsidR="00F37D9A" w:rsidRPr="00972368">
        <w:rPr>
          <w:rFonts w:ascii="Times New Roman" w:hAnsi="Times New Roman" w:cs="Times New Roman"/>
          <w:sz w:val="20"/>
          <w:szCs w:val="20"/>
          <w:lang w:val="en-GB"/>
        </w:rPr>
        <w:t xml:space="preserve"> </w:t>
      </w:r>
      <w:r w:rsidR="004816B5" w:rsidRPr="00972368">
        <w:rPr>
          <w:rFonts w:ascii="Times New Roman" w:hAnsi="Times New Roman" w:cs="Times New Roman"/>
          <w:sz w:val="20"/>
          <w:szCs w:val="20"/>
          <w:lang w:val="en-GB"/>
        </w:rPr>
        <w:t xml:space="preserve">Walley </w:t>
      </w:r>
      <w:r w:rsidR="00BE3606" w:rsidRPr="00972368">
        <w:rPr>
          <w:rFonts w:ascii="Times New Roman" w:hAnsi="Times New Roman" w:cs="Times New Roman"/>
          <w:sz w:val="20"/>
          <w:szCs w:val="20"/>
          <w:lang w:val="en-GB"/>
        </w:rPr>
        <w:t>[10]</w:t>
      </w:r>
      <w:r w:rsidR="004816B5" w:rsidRPr="00972368">
        <w:rPr>
          <w:rFonts w:ascii="Times New Roman" w:hAnsi="Times New Roman" w:cs="Times New Roman"/>
          <w:sz w:val="20"/>
          <w:szCs w:val="20"/>
          <w:lang w:val="en-GB"/>
        </w:rPr>
        <w:t xml:space="preserve"> </w:t>
      </w:r>
      <w:r w:rsidR="00BE3606" w:rsidRPr="00972368">
        <w:rPr>
          <w:rFonts w:ascii="Times New Roman" w:hAnsi="Times New Roman" w:cs="Times New Roman"/>
          <w:sz w:val="20"/>
          <w:szCs w:val="20"/>
          <w:lang w:val="en-GB"/>
        </w:rPr>
        <w:t>investigated a</w:t>
      </w:r>
      <w:r w:rsidR="00F37D9A" w:rsidRPr="00972368">
        <w:rPr>
          <w:rFonts w:ascii="Times New Roman" w:hAnsi="Times New Roman" w:cs="Times New Roman"/>
          <w:sz w:val="20"/>
          <w:szCs w:val="20"/>
          <w:lang w:val="en-GB"/>
        </w:rPr>
        <w:t xml:space="preserve"> Taylor impact experiment </w:t>
      </w:r>
      <w:r w:rsidR="004816B5" w:rsidRPr="00972368">
        <w:rPr>
          <w:rFonts w:ascii="Times New Roman" w:hAnsi="Times New Roman" w:cs="Times New Roman"/>
          <w:sz w:val="20"/>
          <w:szCs w:val="20"/>
          <w:lang w:val="en-GB"/>
        </w:rPr>
        <w:t xml:space="preserve">in copper </w:t>
      </w:r>
      <w:r w:rsidR="00F37D9A" w:rsidRPr="00972368">
        <w:rPr>
          <w:rFonts w:ascii="Times New Roman" w:hAnsi="Times New Roman" w:cs="Times New Roman"/>
          <w:sz w:val="20"/>
          <w:szCs w:val="20"/>
          <w:lang w:val="en-GB"/>
        </w:rPr>
        <w:t>and found a good agreement</w:t>
      </w:r>
      <w:r w:rsidR="004816B5" w:rsidRPr="00972368">
        <w:rPr>
          <w:rFonts w:ascii="Times New Roman" w:hAnsi="Times New Roman" w:cs="Times New Roman"/>
          <w:sz w:val="20"/>
          <w:szCs w:val="20"/>
          <w:lang w:val="en-GB"/>
        </w:rPr>
        <w:t xml:space="preserve"> between measured data and n</w:t>
      </w:r>
      <w:r w:rsidR="00BE3606" w:rsidRPr="00972368">
        <w:rPr>
          <w:rFonts w:ascii="Times New Roman" w:hAnsi="Times New Roman" w:cs="Times New Roman"/>
          <w:sz w:val="20"/>
          <w:szCs w:val="20"/>
          <w:lang w:val="en-GB"/>
        </w:rPr>
        <w:t>umerical data obtained with the</w:t>
      </w:r>
      <w:r w:rsidR="004816B5" w:rsidRPr="00972368">
        <w:rPr>
          <w:rFonts w:ascii="Times New Roman" w:hAnsi="Times New Roman" w:cs="Times New Roman"/>
          <w:sz w:val="20"/>
          <w:szCs w:val="20"/>
          <w:lang w:val="en-GB"/>
        </w:rPr>
        <w:t xml:space="preserve"> path-dependent constitutive method</w:t>
      </w:r>
      <w:r w:rsidR="008865B7" w:rsidRPr="00972368">
        <w:rPr>
          <w:rFonts w:ascii="Times New Roman" w:hAnsi="Times New Roman" w:cs="Times New Roman"/>
          <w:sz w:val="20"/>
          <w:szCs w:val="20"/>
          <w:lang w:val="en-GB"/>
        </w:rPr>
        <w:t xml:space="preserve"> from </w:t>
      </w:r>
      <w:proofErr w:type="spellStart"/>
      <w:r w:rsidR="004816B5" w:rsidRPr="00972368">
        <w:rPr>
          <w:rFonts w:ascii="Times New Roman" w:hAnsi="Times New Roman" w:cs="Times New Roman"/>
          <w:sz w:val="20"/>
          <w:szCs w:val="20"/>
          <w:lang w:val="en-GB"/>
        </w:rPr>
        <w:t>Goldthorpe</w:t>
      </w:r>
      <w:proofErr w:type="spellEnd"/>
      <w:r w:rsidR="004816B5" w:rsidRPr="00972368">
        <w:rPr>
          <w:rFonts w:ascii="Times New Roman" w:hAnsi="Times New Roman" w:cs="Times New Roman"/>
          <w:sz w:val="20"/>
          <w:szCs w:val="20"/>
          <w:lang w:val="en-GB"/>
        </w:rPr>
        <w:t xml:space="preserve"> </w:t>
      </w:r>
      <w:r w:rsidR="00BE3606" w:rsidRPr="00972368">
        <w:rPr>
          <w:rFonts w:ascii="Times New Roman" w:hAnsi="Times New Roman" w:cs="Times New Roman"/>
          <w:sz w:val="20"/>
          <w:szCs w:val="20"/>
          <w:lang w:val="en-GB"/>
        </w:rPr>
        <w:t>[11].</w:t>
      </w:r>
      <w:r w:rsidR="0003754D" w:rsidRPr="00972368">
        <w:rPr>
          <w:rFonts w:ascii="Times New Roman" w:hAnsi="Times New Roman" w:cs="Times New Roman"/>
          <w:sz w:val="20"/>
          <w:szCs w:val="20"/>
          <w:lang w:val="en-GB"/>
        </w:rPr>
        <w:t xml:space="preserve"> We will observe different dislocation structures for the same level of plastic strain</w:t>
      </w:r>
      <w:r w:rsidR="00397B2B" w:rsidRPr="00972368">
        <w:rPr>
          <w:rFonts w:ascii="Times New Roman" w:hAnsi="Times New Roman" w:cs="Times New Roman"/>
          <w:sz w:val="20"/>
          <w:szCs w:val="20"/>
          <w:lang w:val="en-GB"/>
        </w:rPr>
        <w:t>,</w:t>
      </w:r>
      <w:r w:rsidR="0003754D" w:rsidRPr="00972368">
        <w:rPr>
          <w:rFonts w:ascii="Times New Roman" w:hAnsi="Times New Roman" w:cs="Times New Roman"/>
          <w:sz w:val="20"/>
          <w:szCs w:val="20"/>
          <w:lang w:val="en-GB"/>
        </w:rPr>
        <w:t xml:space="preserve"> depending on the rate of deformation imposed on the material. The same happens for plastic deformation at different temperatures. Therefore</w:t>
      </w:r>
      <w:r w:rsidR="00397B2B" w:rsidRPr="00972368">
        <w:rPr>
          <w:rFonts w:ascii="Times New Roman" w:hAnsi="Times New Roman" w:cs="Times New Roman"/>
          <w:sz w:val="20"/>
          <w:szCs w:val="20"/>
          <w:lang w:val="en-GB"/>
        </w:rPr>
        <w:t>,</w:t>
      </w:r>
      <w:r w:rsidR="0003754D" w:rsidRPr="00972368">
        <w:rPr>
          <w:rFonts w:ascii="Times New Roman" w:hAnsi="Times New Roman" w:cs="Times New Roman"/>
          <w:sz w:val="20"/>
          <w:szCs w:val="20"/>
          <w:lang w:val="en-GB"/>
        </w:rPr>
        <w:t xml:space="preserve"> flow</w:t>
      </w:r>
      <w:r w:rsidR="0003754D" w:rsidRPr="00C56F6E">
        <w:rPr>
          <w:rFonts w:ascii="Times New Roman" w:hAnsi="Times New Roman" w:cs="Times New Roman"/>
          <w:sz w:val="20"/>
          <w:szCs w:val="20"/>
          <w:lang w:val="en-GB"/>
        </w:rPr>
        <w:t xml:space="preserve"> stress is not a unique function of stra</w:t>
      </w:r>
      <w:r w:rsidR="00BC205D" w:rsidRPr="00C56F6E">
        <w:rPr>
          <w:rFonts w:ascii="Times New Roman" w:hAnsi="Times New Roman" w:cs="Times New Roman"/>
          <w:sz w:val="20"/>
          <w:szCs w:val="20"/>
          <w:lang w:val="en-GB"/>
        </w:rPr>
        <w:t>in, strain rate and temperature but it is accepted that plastic deformation is the result of displacement of many dislocations and plastic deformation rates can be described in terms of</w:t>
      </w:r>
      <w:r w:rsidR="00BE3606">
        <w:rPr>
          <w:rFonts w:ascii="Times New Roman" w:hAnsi="Times New Roman" w:cs="Times New Roman"/>
          <w:sz w:val="20"/>
          <w:szCs w:val="20"/>
          <w:lang w:val="en-GB"/>
        </w:rPr>
        <w:t xml:space="preserve"> thermally activated processes.</w:t>
      </w:r>
    </w:p>
    <w:p w:rsidR="00710C29" w:rsidRPr="00C56F6E" w:rsidRDefault="0069077E"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9423CB" w:rsidRPr="00C56F6E">
        <w:rPr>
          <w:rFonts w:ascii="Times New Roman" w:hAnsi="Times New Roman" w:cs="Times New Roman"/>
          <w:sz w:val="20"/>
          <w:szCs w:val="20"/>
          <w:lang w:val="en-GB"/>
        </w:rPr>
        <w:t>A few theoretical notes that are presented below follow</w:t>
      </w:r>
      <w:r w:rsidR="00FF6079" w:rsidRPr="00C56F6E">
        <w:rPr>
          <w:rFonts w:ascii="Times New Roman" w:hAnsi="Times New Roman" w:cs="Times New Roman"/>
          <w:sz w:val="20"/>
          <w:szCs w:val="20"/>
          <w:lang w:val="en-GB"/>
        </w:rPr>
        <w:t>ing</w:t>
      </w:r>
      <w:r w:rsidR="009423CB" w:rsidRPr="00C56F6E">
        <w:rPr>
          <w:rFonts w:ascii="Times New Roman" w:hAnsi="Times New Roman" w:cs="Times New Roman"/>
          <w:sz w:val="20"/>
          <w:szCs w:val="20"/>
          <w:lang w:val="en-GB"/>
        </w:rPr>
        <w:t xml:space="preserve"> the work of </w:t>
      </w:r>
      <w:r w:rsidR="00BC205D" w:rsidRPr="00972368">
        <w:rPr>
          <w:rFonts w:ascii="Times New Roman" w:hAnsi="Times New Roman" w:cs="Times New Roman"/>
          <w:sz w:val="20"/>
          <w:szCs w:val="20"/>
          <w:lang w:val="en-GB"/>
        </w:rPr>
        <w:t>Meyers</w:t>
      </w:r>
      <w:r w:rsidR="009423CB" w:rsidRPr="00972368">
        <w:rPr>
          <w:rFonts w:ascii="Times New Roman" w:hAnsi="Times New Roman" w:cs="Times New Roman"/>
          <w:sz w:val="20"/>
          <w:szCs w:val="20"/>
          <w:lang w:val="en-GB"/>
        </w:rPr>
        <w:t xml:space="preserve"> et al</w:t>
      </w:r>
      <w:r w:rsidR="00397B2B" w:rsidRPr="00972368">
        <w:rPr>
          <w:rFonts w:ascii="Times New Roman" w:hAnsi="Times New Roman" w:cs="Times New Roman"/>
          <w:sz w:val="20"/>
          <w:szCs w:val="20"/>
          <w:lang w:val="en-GB"/>
        </w:rPr>
        <w:t>.</w:t>
      </w:r>
      <w:r w:rsidR="009423CB" w:rsidRPr="00972368">
        <w:rPr>
          <w:rFonts w:ascii="Times New Roman" w:hAnsi="Times New Roman" w:cs="Times New Roman"/>
          <w:sz w:val="20"/>
          <w:szCs w:val="20"/>
          <w:lang w:val="en-GB"/>
        </w:rPr>
        <w:t xml:space="preserve"> </w:t>
      </w:r>
      <w:r w:rsidR="00BE3606" w:rsidRPr="00972368">
        <w:rPr>
          <w:rFonts w:ascii="Times New Roman" w:hAnsi="Times New Roman" w:cs="Times New Roman"/>
          <w:sz w:val="20"/>
          <w:szCs w:val="20"/>
          <w:lang w:val="en-GB"/>
        </w:rPr>
        <w:t>[</w:t>
      </w:r>
      <w:r w:rsidR="00972368" w:rsidRPr="00972368">
        <w:rPr>
          <w:rFonts w:ascii="Times New Roman" w:hAnsi="Times New Roman" w:cs="Times New Roman"/>
          <w:sz w:val="20"/>
          <w:szCs w:val="20"/>
          <w:lang w:val="en-GB"/>
        </w:rPr>
        <w:t>7, </w:t>
      </w:r>
      <w:r w:rsidR="00BE3606" w:rsidRPr="00972368">
        <w:rPr>
          <w:rFonts w:ascii="Times New Roman" w:hAnsi="Times New Roman" w:cs="Times New Roman"/>
          <w:sz w:val="20"/>
          <w:szCs w:val="20"/>
          <w:lang w:val="en-GB"/>
        </w:rPr>
        <w:t>12]</w:t>
      </w:r>
      <w:r w:rsidR="009423CB" w:rsidRPr="00972368">
        <w:rPr>
          <w:rFonts w:ascii="Times New Roman" w:hAnsi="Times New Roman" w:cs="Times New Roman"/>
          <w:sz w:val="20"/>
          <w:szCs w:val="20"/>
          <w:lang w:val="en-GB"/>
        </w:rPr>
        <w:t xml:space="preserve"> </w:t>
      </w:r>
      <w:r w:rsidR="00FF6079" w:rsidRPr="00972368">
        <w:rPr>
          <w:rFonts w:ascii="Times New Roman" w:hAnsi="Times New Roman" w:cs="Times New Roman"/>
          <w:sz w:val="20"/>
          <w:szCs w:val="20"/>
          <w:lang w:val="en-GB"/>
        </w:rPr>
        <w:t>present a</w:t>
      </w:r>
      <w:r w:rsidR="009423CB" w:rsidRPr="00972368">
        <w:rPr>
          <w:rFonts w:ascii="Times New Roman" w:hAnsi="Times New Roman" w:cs="Times New Roman"/>
          <w:sz w:val="20"/>
          <w:szCs w:val="20"/>
          <w:lang w:val="en-GB"/>
        </w:rPr>
        <w:t xml:space="preserve"> </w:t>
      </w:r>
      <w:r w:rsidR="001D3512" w:rsidRPr="00972368">
        <w:rPr>
          <w:rFonts w:ascii="Times New Roman" w:hAnsi="Times New Roman" w:cs="Times New Roman"/>
          <w:sz w:val="20"/>
          <w:szCs w:val="20"/>
          <w:lang w:val="en-GB"/>
        </w:rPr>
        <w:t>more detailed</w:t>
      </w:r>
      <w:r w:rsidR="009423CB" w:rsidRPr="00972368">
        <w:rPr>
          <w:rFonts w:ascii="Times New Roman" w:hAnsi="Times New Roman" w:cs="Times New Roman"/>
          <w:sz w:val="20"/>
          <w:szCs w:val="20"/>
          <w:lang w:val="en-GB"/>
        </w:rPr>
        <w:t xml:space="preserve"> introduction to the mechanism of thermally activated dislocatio</w:t>
      </w:r>
      <w:r w:rsidR="009423CB" w:rsidRPr="00C56F6E">
        <w:rPr>
          <w:rFonts w:ascii="Times New Roman" w:hAnsi="Times New Roman" w:cs="Times New Roman"/>
          <w:sz w:val="20"/>
          <w:szCs w:val="20"/>
          <w:lang w:val="en-GB"/>
        </w:rPr>
        <w:t>n motion.</w:t>
      </w:r>
    </w:p>
    <w:p w:rsidR="001D3512" w:rsidRDefault="001D3512"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t xml:space="preserve">It is normally stated in most papers on the subject of plasticity that dislocations or strain rate follow an Arrhenius law. This comes from an observation made by Arrhenius that there </w:t>
      </w:r>
      <w:r w:rsidR="00E9401E" w:rsidRPr="00C56F6E">
        <w:rPr>
          <w:rFonts w:ascii="Times New Roman" w:hAnsi="Times New Roman" w:cs="Times New Roman"/>
          <w:sz w:val="20"/>
          <w:szCs w:val="20"/>
          <w:lang w:val="en-GB"/>
        </w:rPr>
        <w:t xml:space="preserve">are </w:t>
      </w:r>
      <w:r w:rsidR="00FF6079" w:rsidRPr="00C56F6E">
        <w:rPr>
          <w:rFonts w:ascii="Times New Roman" w:hAnsi="Times New Roman" w:cs="Times New Roman"/>
          <w:sz w:val="20"/>
          <w:szCs w:val="20"/>
          <w:lang w:val="en-GB"/>
        </w:rPr>
        <w:t>“activation states” in</w:t>
      </w:r>
      <w:r w:rsidRPr="00C56F6E">
        <w:rPr>
          <w:rFonts w:ascii="Times New Roman" w:hAnsi="Times New Roman" w:cs="Times New Roman"/>
          <w:sz w:val="20"/>
          <w:szCs w:val="20"/>
          <w:lang w:val="en-GB"/>
        </w:rPr>
        <w:t xml:space="preserve"> chemical reactions between reactants and products. He suggested that the reaction rate could be expressed by a constant </w:t>
      </w:r>
      <w:r w:rsidR="00702F54" w:rsidRPr="00C56F6E">
        <w:rPr>
          <w:rFonts w:ascii="Times New Roman" w:hAnsi="Times New Roman" w:cs="Times New Roman"/>
          <w:i/>
          <w:sz w:val="20"/>
          <w:szCs w:val="20"/>
          <w:lang w:val="en-GB"/>
        </w:rPr>
        <w:t>K</w:t>
      </w:r>
      <w:r w:rsidR="00331A31" w:rsidRPr="00C56F6E">
        <w:rPr>
          <w:rFonts w:ascii="Times New Roman" w:hAnsi="Times New Roman" w:cs="Times New Roman"/>
          <w:i/>
          <w:sz w:val="20"/>
          <w:szCs w:val="20"/>
          <w:lang w:val="en-GB"/>
        </w:rPr>
        <w:t xml:space="preserve"> </w:t>
      </w:r>
      <w:r w:rsidRPr="00C56F6E">
        <w:rPr>
          <w:rFonts w:ascii="Times New Roman" w:hAnsi="Times New Roman" w:cs="Times New Roman"/>
          <w:sz w:val="20"/>
          <w:szCs w:val="20"/>
          <w:lang w:val="en-GB"/>
        </w:rPr>
        <w:t>given by</w:t>
      </w:r>
    </w:p>
    <w:p w:rsidR="00FC050E" w:rsidRPr="008F3206" w:rsidRDefault="003F4CD5"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K=A</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-Δ</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a</m:t>
                        </m:r>
                      </m:sub>
                    </m:sSub>
                  </m:num>
                  <m:den>
                    <m:r>
                      <w:rPr>
                        <w:rFonts w:ascii="Cambria Math" w:hAnsi="Cambria Math" w:cs="Times New Roman"/>
                        <w:sz w:val="20"/>
                        <w:szCs w:val="20"/>
                        <w:lang w:val="en-GB"/>
                      </w:rPr>
                      <m:t>KT</m:t>
                    </m:r>
                  </m:den>
                </m:f>
              </m:e>
            </m:d>
          </m:e>
        </m:func>
      </m:oMath>
      <w:r w:rsidR="00C46597">
        <w:rPr>
          <w:rFonts w:ascii="Times New Roman" w:hAnsi="Times New Roman" w:cs="Times New Roman"/>
          <w:sz w:val="20"/>
          <w:szCs w:val="20"/>
          <w:lang w:val="en-GB"/>
        </w:rPr>
        <w:tab/>
        <w:t>(1)</w:t>
      </w:r>
    </w:p>
    <w:p w:rsidR="000964B2" w:rsidRDefault="001D3512" w:rsidP="00516648">
      <w:pPr>
        <w:spacing w:line="480" w:lineRule="auto"/>
        <w:rPr>
          <w:rFonts w:ascii="Times New Roman" w:hAnsi="Times New Roman" w:cs="Times New Roman"/>
          <w:sz w:val="20"/>
          <w:szCs w:val="20"/>
          <w:lang w:val="en-GB"/>
        </w:rPr>
      </w:pPr>
      <w:proofErr w:type="gramStart"/>
      <w:r w:rsidRPr="00C56F6E">
        <w:rPr>
          <w:rFonts w:ascii="Times New Roman" w:hAnsi="Times New Roman" w:cs="Times New Roman"/>
          <w:sz w:val="20"/>
          <w:szCs w:val="20"/>
          <w:lang w:val="en-GB"/>
        </w:rPr>
        <w:t>where</w:t>
      </w:r>
      <w:proofErr w:type="gramEnd"/>
      <w:r w:rsidRPr="00C56F6E">
        <w:rPr>
          <w:rFonts w:ascii="Times New Roman" w:hAnsi="Times New Roman" w:cs="Times New Roman"/>
          <w:sz w:val="20"/>
          <w:szCs w:val="20"/>
          <w:lang w:val="en-GB"/>
        </w:rPr>
        <w:t xml:space="preserve"> </w:t>
      </w:r>
      <w:r w:rsidRPr="00C56F6E">
        <w:rPr>
          <w:rFonts w:ascii="Times New Roman" w:hAnsi="Times New Roman" w:cs="Times New Roman"/>
          <w:i/>
          <w:sz w:val="20"/>
          <w:szCs w:val="20"/>
          <w:lang w:val="en-GB"/>
        </w:rPr>
        <w:t>A</w:t>
      </w:r>
      <w:r w:rsidRPr="00C56F6E">
        <w:rPr>
          <w:rFonts w:ascii="Times New Roman" w:hAnsi="Times New Roman" w:cs="Times New Roman"/>
          <w:sz w:val="20"/>
          <w:szCs w:val="20"/>
          <w:lang w:val="en-GB"/>
        </w:rPr>
        <w:t xml:space="preserve"> is a frequency factor, </w:t>
      </w:r>
      <m:oMath>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a</m:t>
            </m:r>
          </m:sub>
        </m:sSub>
      </m:oMath>
      <w:r w:rsidRPr="00C56F6E">
        <w:rPr>
          <w:rFonts w:ascii="Times New Roman" w:hAnsi="Times New Roman" w:cs="Times New Roman"/>
          <w:sz w:val="20"/>
          <w:szCs w:val="20"/>
          <w:lang w:val="en-GB"/>
        </w:rPr>
        <w:t xml:space="preserve"> is the activation energy for the process and </w:t>
      </w:r>
      <w:r w:rsidRPr="00C56F6E">
        <w:rPr>
          <w:rFonts w:ascii="Times New Roman" w:hAnsi="Times New Roman" w:cs="Times New Roman"/>
          <w:i/>
          <w:sz w:val="20"/>
          <w:szCs w:val="20"/>
          <w:lang w:val="en-GB"/>
        </w:rPr>
        <w:t xml:space="preserve">KT </w:t>
      </w:r>
      <w:r w:rsidRPr="00C56F6E">
        <w:rPr>
          <w:rFonts w:ascii="Times New Roman" w:hAnsi="Times New Roman" w:cs="Times New Roman"/>
          <w:sz w:val="20"/>
          <w:szCs w:val="20"/>
          <w:lang w:val="en-GB"/>
        </w:rPr>
        <w:t>are</w:t>
      </w:r>
      <w:r w:rsidR="00FF6079" w:rsidRPr="00C56F6E">
        <w:rPr>
          <w:rFonts w:ascii="Times New Roman" w:hAnsi="Times New Roman" w:cs="Times New Roman"/>
          <w:sz w:val="20"/>
          <w:szCs w:val="20"/>
          <w:lang w:val="en-GB"/>
        </w:rPr>
        <w:t xml:space="preserve"> </w:t>
      </w:r>
      <w:r w:rsidRPr="00C56F6E">
        <w:rPr>
          <w:rFonts w:ascii="Times New Roman" w:hAnsi="Times New Roman" w:cs="Times New Roman"/>
          <w:sz w:val="20"/>
          <w:szCs w:val="20"/>
          <w:lang w:val="en-GB"/>
        </w:rPr>
        <w:t>the Bolt</w:t>
      </w:r>
      <w:r w:rsidR="00FF6079" w:rsidRPr="00C56F6E">
        <w:rPr>
          <w:rFonts w:ascii="Times New Roman" w:hAnsi="Times New Roman" w:cs="Times New Roman"/>
          <w:sz w:val="20"/>
          <w:szCs w:val="20"/>
          <w:lang w:val="en-GB"/>
        </w:rPr>
        <w:t>zmann constant and temperature</w:t>
      </w:r>
      <w:r w:rsidR="00E9401E" w:rsidRPr="00C56F6E">
        <w:rPr>
          <w:rFonts w:ascii="Times New Roman" w:hAnsi="Times New Roman" w:cs="Times New Roman"/>
          <w:sz w:val="20"/>
          <w:szCs w:val="20"/>
          <w:lang w:val="en-GB"/>
        </w:rPr>
        <w:t>, respectively</w:t>
      </w:r>
      <w:r w:rsidRPr="00C56F6E">
        <w:rPr>
          <w:rFonts w:ascii="Times New Roman" w:hAnsi="Times New Roman" w:cs="Times New Roman"/>
          <w:sz w:val="20"/>
          <w:szCs w:val="20"/>
          <w:lang w:val="en-GB"/>
        </w:rPr>
        <w:t>.</w:t>
      </w:r>
      <w:r w:rsidR="00A32EDD" w:rsidRPr="00C56F6E">
        <w:rPr>
          <w:rFonts w:ascii="Times New Roman" w:hAnsi="Times New Roman" w:cs="Times New Roman"/>
          <w:sz w:val="20"/>
          <w:szCs w:val="20"/>
          <w:lang w:val="en-GB"/>
        </w:rPr>
        <w:t xml:space="preserve"> Proof for this equation </w:t>
      </w:r>
      <w:r w:rsidR="00FF6079" w:rsidRPr="00C56F6E">
        <w:rPr>
          <w:rFonts w:ascii="Times New Roman" w:hAnsi="Times New Roman" w:cs="Times New Roman"/>
          <w:sz w:val="20"/>
          <w:szCs w:val="20"/>
          <w:lang w:val="en-GB"/>
        </w:rPr>
        <w:t>or a</w:t>
      </w:r>
      <w:r w:rsidR="005017CD" w:rsidRPr="00C56F6E">
        <w:rPr>
          <w:rFonts w:ascii="Times New Roman" w:hAnsi="Times New Roman" w:cs="Times New Roman"/>
          <w:sz w:val="20"/>
          <w:szCs w:val="20"/>
          <w:lang w:val="en-GB"/>
        </w:rPr>
        <w:t xml:space="preserve"> theoretical treatment of th</w:t>
      </w:r>
      <w:r w:rsidR="00B71322" w:rsidRPr="00C56F6E">
        <w:rPr>
          <w:rFonts w:ascii="Times New Roman" w:hAnsi="Times New Roman" w:cs="Times New Roman"/>
          <w:sz w:val="20"/>
          <w:szCs w:val="20"/>
          <w:lang w:val="en-GB"/>
        </w:rPr>
        <w:t>e</w:t>
      </w:r>
      <w:r w:rsidR="005017CD" w:rsidRPr="00C56F6E">
        <w:rPr>
          <w:rFonts w:ascii="Times New Roman" w:hAnsi="Times New Roman" w:cs="Times New Roman"/>
          <w:sz w:val="20"/>
          <w:szCs w:val="20"/>
          <w:lang w:val="en-GB"/>
        </w:rPr>
        <w:t>s</w:t>
      </w:r>
      <w:r w:rsidR="00B71322" w:rsidRPr="00C56F6E">
        <w:rPr>
          <w:rFonts w:ascii="Times New Roman" w:hAnsi="Times New Roman" w:cs="Times New Roman"/>
          <w:sz w:val="20"/>
          <w:szCs w:val="20"/>
          <w:lang w:val="en-GB"/>
        </w:rPr>
        <w:t>e</w:t>
      </w:r>
      <w:r w:rsidR="005017CD" w:rsidRPr="00C56F6E">
        <w:rPr>
          <w:rFonts w:ascii="Times New Roman" w:hAnsi="Times New Roman" w:cs="Times New Roman"/>
          <w:sz w:val="20"/>
          <w:szCs w:val="20"/>
          <w:lang w:val="en-GB"/>
        </w:rPr>
        <w:t xml:space="preserve"> matters </w:t>
      </w:r>
      <w:r w:rsidR="00FF6079" w:rsidRPr="00C56F6E">
        <w:rPr>
          <w:rFonts w:ascii="Times New Roman" w:hAnsi="Times New Roman" w:cs="Times New Roman"/>
          <w:sz w:val="20"/>
          <w:szCs w:val="20"/>
          <w:lang w:val="en-GB"/>
        </w:rPr>
        <w:t>are</w:t>
      </w:r>
      <w:r w:rsidR="00CC0E21" w:rsidRPr="00C56F6E">
        <w:rPr>
          <w:rFonts w:ascii="Times New Roman" w:hAnsi="Times New Roman" w:cs="Times New Roman"/>
          <w:sz w:val="20"/>
          <w:szCs w:val="20"/>
          <w:lang w:val="en-GB"/>
        </w:rPr>
        <w:t xml:space="preserve"> beyond the scope of this work</w:t>
      </w:r>
      <w:r w:rsidR="005017CD" w:rsidRPr="00C56F6E">
        <w:rPr>
          <w:rFonts w:ascii="Times New Roman" w:hAnsi="Times New Roman" w:cs="Times New Roman"/>
          <w:sz w:val="20"/>
          <w:szCs w:val="20"/>
          <w:lang w:val="en-GB"/>
        </w:rPr>
        <w:t xml:space="preserve">. For the moment it is assumed that dislocations will pass through an activated state. If we consider </w:t>
      </w:r>
      <w:r w:rsidR="00C05140" w:rsidRPr="00C56F6E">
        <w:rPr>
          <w:rFonts w:ascii="Times New Roman" w:hAnsi="Times New Roman" w:cs="Times New Roman"/>
          <w:i/>
          <w:sz w:val="20"/>
          <w:szCs w:val="20"/>
          <w:lang w:val="en-GB"/>
        </w:rPr>
        <w:t>N</w:t>
      </w:r>
      <w:r w:rsidR="005017CD" w:rsidRPr="00C56F6E">
        <w:rPr>
          <w:rFonts w:ascii="Times New Roman" w:hAnsi="Times New Roman" w:cs="Times New Roman"/>
          <w:sz w:val="20"/>
          <w:szCs w:val="20"/>
          <w:lang w:val="en-GB"/>
        </w:rPr>
        <w:t xml:space="preserve"> dislocations </w:t>
      </w:r>
      <w:r w:rsidR="00943B55" w:rsidRPr="00C56F6E">
        <w:rPr>
          <w:rFonts w:ascii="Times New Roman" w:hAnsi="Times New Roman" w:cs="Times New Roman"/>
          <w:sz w:val="20"/>
          <w:szCs w:val="20"/>
          <w:lang w:val="en-GB"/>
        </w:rPr>
        <w:t xml:space="preserve">that </w:t>
      </w:r>
      <w:r w:rsidR="005017CD" w:rsidRPr="00C56F6E">
        <w:rPr>
          <w:rFonts w:ascii="Times New Roman" w:hAnsi="Times New Roman" w:cs="Times New Roman"/>
          <w:sz w:val="20"/>
          <w:szCs w:val="20"/>
          <w:lang w:val="en-GB"/>
        </w:rPr>
        <w:t>are arrested at obstacles then, considering the dislocations as oscillators</w:t>
      </w:r>
      <w:r w:rsidR="00FF6079" w:rsidRPr="00C56F6E">
        <w:rPr>
          <w:rFonts w:ascii="Times New Roman" w:hAnsi="Times New Roman" w:cs="Times New Roman"/>
          <w:sz w:val="20"/>
          <w:szCs w:val="20"/>
          <w:lang w:val="en-GB"/>
        </w:rPr>
        <w:t>,</w:t>
      </w:r>
      <w:r w:rsidR="005017CD" w:rsidRPr="00C56F6E">
        <w:rPr>
          <w:rFonts w:ascii="Times New Roman" w:hAnsi="Times New Roman" w:cs="Times New Roman"/>
          <w:sz w:val="20"/>
          <w:szCs w:val="20"/>
          <w:lang w:val="en-GB"/>
        </w:rPr>
        <w:t xml:space="preserve"> each one will have its own energy level</w:t>
      </w:r>
      <w:r w:rsidR="000964B2" w:rsidRPr="00C56F6E">
        <w:rPr>
          <w:rFonts w:ascii="Times New Roman" w:hAnsi="Times New Roman" w:cs="Times New Roman"/>
          <w:sz w:val="20"/>
          <w:szCs w:val="20"/>
          <w:lang w:val="en-GB"/>
        </w:rPr>
        <w:t xml:space="preserve">. These energy levels, </w:t>
      </w:r>
      <w:proofErr w:type="spellStart"/>
      <w:r w:rsidR="000964B2" w:rsidRPr="00C56F6E">
        <w:rPr>
          <w:rFonts w:ascii="Times New Roman" w:hAnsi="Times New Roman" w:cs="Times New Roman"/>
          <w:i/>
          <w:sz w:val="20"/>
          <w:szCs w:val="20"/>
          <w:lang w:val="en-GB"/>
        </w:rPr>
        <w:t>e</w:t>
      </w:r>
      <w:r w:rsidR="000964B2" w:rsidRPr="00C56F6E">
        <w:rPr>
          <w:rFonts w:ascii="Times New Roman" w:hAnsi="Times New Roman" w:cs="Times New Roman"/>
          <w:i/>
          <w:sz w:val="20"/>
          <w:szCs w:val="20"/>
          <w:vertAlign w:val="subscript"/>
          <w:lang w:val="en-GB"/>
        </w:rPr>
        <w:t>i</w:t>
      </w:r>
      <w:proofErr w:type="spellEnd"/>
      <w:r w:rsidR="000964B2" w:rsidRPr="00C56F6E">
        <w:rPr>
          <w:rFonts w:ascii="Times New Roman" w:hAnsi="Times New Roman" w:cs="Times New Roman"/>
          <w:sz w:val="20"/>
          <w:szCs w:val="20"/>
          <w:lang w:val="en-GB"/>
        </w:rPr>
        <w:t xml:space="preserve"> are </w:t>
      </w:r>
      <w:r w:rsidR="00725D37" w:rsidRPr="00C56F6E">
        <w:rPr>
          <w:rFonts w:ascii="Times New Roman" w:hAnsi="Times New Roman" w:cs="Times New Roman"/>
          <w:sz w:val="20"/>
          <w:szCs w:val="20"/>
          <w:lang w:val="en-GB"/>
        </w:rPr>
        <w:t xml:space="preserve">quantised </w:t>
      </w:r>
      <w:r w:rsidR="000964B2" w:rsidRPr="00C56F6E">
        <w:rPr>
          <w:rFonts w:ascii="Times New Roman" w:hAnsi="Times New Roman" w:cs="Times New Roman"/>
          <w:sz w:val="20"/>
          <w:szCs w:val="20"/>
          <w:lang w:val="en-GB"/>
        </w:rPr>
        <w:lastRenderedPageBreak/>
        <w:t>(i.e</w:t>
      </w:r>
      <w:r w:rsidR="009404BC">
        <w:rPr>
          <w:rFonts w:ascii="Times New Roman" w:hAnsi="Times New Roman" w:cs="Times New Roman"/>
          <w:sz w:val="20"/>
          <w:szCs w:val="20"/>
          <w:lang w:val="en-GB"/>
        </w:rPr>
        <w:t>.</w:t>
      </w:r>
      <w:r w:rsidR="000964B2" w:rsidRPr="00C56F6E">
        <w:rPr>
          <w:rFonts w:ascii="Times New Roman" w:hAnsi="Times New Roman" w:cs="Times New Roman"/>
          <w:sz w:val="20"/>
          <w:szCs w:val="20"/>
          <w:lang w:val="en-GB"/>
        </w:rPr>
        <w:t xml:space="preserve"> they are discrete) and for each energy level we will have a number of dislocations </w:t>
      </w:r>
      <w:proofErr w:type="spellStart"/>
      <w:proofErr w:type="gramStart"/>
      <w:r w:rsidR="000964B2" w:rsidRPr="00C56F6E">
        <w:rPr>
          <w:rFonts w:ascii="Times New Roman" w:hAnsi="Times New Roman" w:cs="Times New Roman"/>
          <w:i/>
          <w:sz w:val="20"/>
          <w:szCs w:val="20"/>
          <w:lang w:val="en-GB"/>
        </w:rPr>
        <w:t>n</w:t>
      </w:r>
      <w:r w:rsidR="000964B2" w:rsidRPr="00C56F6E">
        <w:rPr>
          <w:rFonts w:ascii="Times New Roman" w:hAnsi="Times New Roman" w:cs="Times New Roman"/>
          <w:i/>
          <w:sz w:val="20"/>
          <w:szCs w:val="20"/>
          <w:vertAlign w:val="subscript"/>
          <w:lang w:val="en-GB"/>
        </w:rPr>
        <w:t>i</w:t>
      </w:r>
      <w:proofErr w:type="spellEnd"/>
      <w:proofErr w:type="gramEnd"/>
      <w:r w:rsidR="000964B2" w:rsidRPr="00C56F6E">
        <w:rPr>
          <w:rFonts w:ascii="Times New Roman" w:hAnsi="Times New Roman" w:cs="Times New Roman"/>
          <w:sz w:val="20"/>
          <w:szCs w:val="20"/>
          <w:vertAlign w:val="subscript"/>
          <w:lang w:val="en-GB"/>
        </w:rPr>
        <w:t xml:space="preserve"> </w:t>
      </w:r>
      <w:r w:rsidR="000964B2" w:rsidRPr="00C56F6E">
        <w:rPr>
          <w:rFonts w:ascii="Times New Roman" w:hAnsi="Times New Roman" w:cs="Times New Roman"/>
          <w:sz w:val="20"/>
          <w:szCs w:val="20"/>
          <w:lang w:val="en-GB"/>
        </w:rPr>
        <w:t>which distribution can be mathematically represented by an exponential function</w:t>
      </w:r>
    </w:p>
    <w:p w:rsidR="009404BC" w:rsidRPr="00C56F6E"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i</m:t>
            </m:r>
          </m:sub>
        </m:sSub>
        <m:r>
          <w:rPr>
            <w:rFonts w:ascii="Cambria Math" w:hAnsi="Cambria Math" w:cs="Times New Roman"/>
            <w:sz w:val="20"/>
            <w:szCs w:val="20"/>
            <w:lang w:val="en-GB"/>
          </w:rPr>
          <m:t>=A</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-β</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i</m:t>
                </m:r>
              </m:sub>
            </m:sSub>
          </m:sup>
        </m:sSup>
      </m:oMath>
      <w:r w:rsidR="00C46597">
        <w:rPr>
          <w:rFonts w:ascii="Times New Roman" w:hAnsi="Times New Roman" w:cs="Times New Roman"/>
          <w:sz w:val="20"/>
          <w:szCs w:val="20"/>
          <w:lang w:val="en-GB"/>
        </w:rPr>
        <w:tab/>
        <w:t>(2)</w:t>
      </w:r>
    </w:p>
    <w:p w:rsidR="000964B2" w:rsidRDefault="000964B2"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 xml:space="preserve">This is the Boltzmann distribution, where </w:t>
      </w:r>
      <w:proofErr w:type="gramStart"/>
      <w:r w:rsidRPr="00C56F6E">
        <w:rPr>
          <w:rFonts w:ascii="Times New Roman" w:hAnsi="Times New Roman" w:cs="Times New Roman"/>
          <w:i/>
          <w:sz w:val="20"/>
          <w:szCs w:val="20"/>
          <w:lang w:val="en-GB"/>
        </w:rPr>
        <w:t>A</w:t>
      </w:r>
      <w:r w:rsidRPr="00C56F6E">
        <w:rPr>
          <w:rFonts w:ascii="Times New Roman" w:hAnsi="Times New Roman" w:cs="Times New Roman"/>
          <w:sz w:val="20"/>
          <w:szCs w:val="20"/>
          <w:lang w:val="en-GB"/>
        </w:rPr>
        <w:t xml:space="preserve"> and</w:t>
      </w:r>
      <w:proofErr w:type="gramEnd"/>
      <w:r w:rsidRPr="00C56F6E">
        <w:rPr>
          <w:rFonts w:ascii="Times New Roman" w:hAnsi="Times New Roman" w:cs="Times New Roman"/>
          <w:sz w:val="20"/>
          <w:szCs w:val="20"/>
          <w:lang w:val="en-GB"/>
        </w:rPr>
        <w:t xml:space="preserve"> </w:t>
      </w:r>
      <m:oMath>
        <m:r>
          <w:rPr>
            <w:rFonts w:ascii="Cambria Math" w:hAnsi="Cambria Math" w:cs="Times New Roman"/>
            <w:sz w:val="20"/>
            <w:szCs w:val="20"/>
            <w:lang w:val="en-GB"/>
          </w:rPr>
          <m:t>β</m:t>
        </m:r>
      </m:oMath>
      <w:r w:rsidRPr="00C56F6E">
        <w:rPr>
          <w:rFonts w:ascii="Times New Roman" w:hAnsi="Times New Roman" w:cs="Times New Roman"/>
          <w:sz w:val="20"/>
          <w:szCs w:val="20"/>
          <w:lang w:val="en-GB"/>
        </w:rPr>
        <w:t xml:space="preserve"> are the distribution parameters.</w:t>
      </w:r>
      <w:r w:rsidR="00B53CB1" w:rsidRPr="00C56F6E">
        <w:rPr>
          <w:rFonts w:ascii="Times New Roman" w:hAnsi="Times New Roman" w:cs="Times New Roman"/>
          <w:sz w:val="20"/>
          <w:szCs w:val="20"/>
          <w:lang w:val="en-GB"/>
        </w:rPr>
        <w:t xml:space="preserve"> </w:t>
      </w:r>
      <w:r w:rsidR="007F1556" w:rsidRPr="00C56F6E">
        <w:rPr>
          <w:rFonts w:ascii="Times New Roman" w:hAnsi="Times New Roman" w:cs="Times New Roman"/>
          <w:sz w:val="20"/>
          <w:szCs w:val="20"/>
          <w:lang w:val="en-GB"/>
        </w:rPr>
        <w:t>The probability</w:t>
      </w:r>
      <w:r w:rsidR="00D870E6" w:rsidRPr="00C56F6E">
        <w:rPr>
          <w:rFonts w:ascii="Times New Roman" w:hAnsi="Times New Roman" w:cs="Times New Roman"/>
          <w:sz w:val="20"/>
          <w:szCs w:val="20"/>
          <w:lang w:val="en-GB"/>
        </w:rPr>
        <w:t xml:space="preserve"> that a dislocation has </w:t>
      </w:r>
      <w:proofErr w:type="gramStart"/>
      <w:r w:rsidR="00D870E6" w:rsidRPr="00C56F6E">
        <w:rPr>
          <w:rFonts w:ascii="Times New Roman" w:hAnsi="Times New Roman" w:cs="Times New Roman"/>
          <w:sz w:val="20"/>
          <w:szCs w:val="20"/>
          <w:lang w:val="en-GB"/>
        </w:rPr>
        <w:t>an energy</w:t>
      </w:r>
      <w:proofErr w:type="gramEnd"/>
      <w:r w:rsidR="00D870E6" w:rsidRPr="00C56F6E">
        <w:rPr>
          <w:rFonts w:ascii="Times New Roman" w:hAnsi="Times New Roman" w:cs="Times New Roman"/>
          <w:sz w:val="20"/>
          <w:szCs w:val="20"/>
          <w:lang w:val="en-GB"/>
        </w:rPr>
        <w:t xml:space="preserve"> equal or greater than </w:t>
      </w:r>
      <w:r w:rsidR="00D870E6" w:rsidRPr="00C56F6E">
        <w:rPr>
          <w:rFonts w:ascii="Times New Roman" w:hAnsi="Times New Roman" w:cs="Times New Roman"/>
          <w:i/>
          <w:sz w:val="20"/>
          <w:szCs w:val="20"/>
          <w:lang w:val="en-GB"/>
        </w:rPr>
        <w:t>E</w:t>
      </w:r>
      <w:r w:rsidR="00D870E6" w:rsidRPr="00C56F6E">
        <w:rPr>
          <w:rFonts w:ascii="Times New Roman" w:hAnsi="Times New Roman" w:cs="Times New Roman"/>
          <w:sz w:val="20"/>
          <w:szCs w:val="20"/>
          <w:lang w:val="en-GB"/>
        </w:rPr>
        <w:t xml:space="preserve"> is given by</w:t>
      </w:r>
    </w:p>
    <w:p w:rsidR="00223198" w:rsidRPr="00C56F6E"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E</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A</m:t>
            </m:r>
            <m:nary>
              <m:naryPr>
                <m:limLoc m:val="subSup"/>
                <m:ctrlPr>
                  <w:rPr>
                    <w:rFonts w:ascii="Cambria Math" w:hAnsi="Cambria Math" w:cs="Times New Roman"/>
                    <w:i/>
                    <w:sz w:val="20"/>
                    <w:szCs w:val="20"/>
                    <w:lang w:val="en-GB"/>
                  </w:rPr>
                </m:ctrlPr>
              </m:naryPr>
              <m:sub>
                <m:r>
                  <w:rPr>
                    <w:rFonts w:ascii="Cambria Math" w:hAnsi="Cambria Math" w:cs="Times New Roman"/>
                    <w:sz w:val="20"/>
                    <w:szCs w:val="20"/>
                    <w:lang w:val="en-GB"/>
                  </w:rPr>
                  <m:t>E</m:t>
                </m:r>
              </m:sub>
              <m:sup>
                <m:r>
                  <w:rPr>
                    <w:rFonts w:ascii="Cambria Math" w:hAnsi="Cambria Math" w:cs="Times New Roman"/>
                    <w:sz w:val="20"/>
                    <w:szCs w:val="20"/>
                    <w:lang w:val="en-GB"/>
                  </w:rPr>
                  <m:t>∞</m:t>
                </m:r>
              </m:sup>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-β</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i</m:t>
                        </m:r>
                      </m:sub>
                    </m:sSub>
                  </m:sup>
                </m:sSup>
                <m:r>
                  <m:rPr>
                    <m:sty m:val="p"/>
                  </m:rPr>
                  <w:rPr>
                    <w:rFonts w:ascii="Cambria Math" w:hAnsi="Cambria Math" w:cs="Times New Roman"/>
                    <w:sz w:val="20"/>
                    <w:szCs w:val="20"/>
                    <w:lang w:val="en-GB"/>
                  </w:rPr>
                  <m:t>d</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i</m:t>
                    </m:r>
                  </m:sub>
                </m:sSub>
              </m:e>
            </m:nary>
          </m:num>
          <m:den>
            <m:r>
              <w:rPr>
                <w:rFonts w:ascii="Cambria Math" w:hAnsi="Cambria Math" w:cs="Times New Roman"/>
                <w:sz w:val="20"/>
                <w:szCs w:val="20"/>
                <w:lang w:val="en-GB"/>
              </w:rPr>
              <m:t>A</m:t>
            </m:r>
            <m:nary>
              <m:naryPr>
                <m:limLoc m:val="subSup"/>
                <m:ctrlPr>
                  <w:rPr>
                    <w:rFonts w:ascii="Cambria Math" w:hAnsi="Cambria Math" w:cs="Times New Roman"/>
                    <w:i/>
                    <w:sz w:val="20"/>
                    <w:szCs w:val="20"/>
                    <w:lang w:val="en-GB"/>
                  </w:rPr>
                </m:ctrlPr>
              </m:naryPr>
              <m:sub>
                <m:r>
                  <w:rPr>
                    <w:rFonts w:ascii="Cambria Math" w:hAnsi="Cambria Math" w:cs="Times New Roman"/>
                    <w:sz w:val="20"/>
                    <w:szCs w:val="20"/>
                    <w:lang w:val="en-GB"/>
                  </w:rPr>
                  <m:t>0</m:t>
                </m:r>
              </m:sub>
              <m:sup>
                <m:r>
                  <w:rPr>
                    <w:rFonts w:ascii="Cambria Math" w:hAnsi="Cambria Math" w:cs="Times New Roman"/>
                    <w:sz w:val="20"/>
                    <w:szCs w:val="20"/>
                    <w:lang w:val="en-GB"/>
                  </w:rPr>
                  <m:t>∞</m:t>
                </m:r>
              </m:sup>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-β</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i</m:t>
                        </m:r>
                      </m:sub>
                    </m:sSub>
                  </m:sup>
                </m:sSup>
                <m:r>
                  <m:rPr>
                    <m:sty m:val="p"/>
                  </m:rPr>
                  <w:rPr>
                    <w:rFonts w:ascii="Cambria Math" w:hAnsi="Cambria Math" w:cs="Times New Roman"/>
                    <w:sz w:val="20"/>
                    <w:szCs w:val="20"/>
                    <w:lang w:val="en-GB"/>
                  </w:rPr>
                  <m:t>d</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i</m:t>
                    </m:r>
                  </m:sub>
                </m:sSub>
              </m:e>
            </m:nary>
          </m:den>
        </m:f>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-βE</m:t>
            </m:r>
          </m:sup>
        </m:sSup>
      </m:oMath>
      <w:r w:rsidR="00C46597">
        <w:rPr>
          <w:rFonts w:ascii="Times New Roman" w:hAnsi="Times New Roman" w:cs="Times New Roman"/>
          <w:sz w:val="20"/>
          <w:szCs w:val="20"/>
          <w:lang w:val="en-GB"/>
        </w:rPr>
        <w:tab/>
        <w:t>(3)</w:t>
      </w:r>
    </w:p>
    <w:p w:rsidR="0069077E" w:rsidRDefault="00D142FC"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D1585E" w:rsidRPr="00C56F6E">
        <w:rPr>
          <w:rFonts w:ascii="Times New Roman" w:hAnsi="Times New Roman" w:cs="Times New Roman"/>
          <w:sz w:val="20"/>
          <w:szCs w:val="20"/>
          <w:lang w:val="en-GB"/>
        </w:rPr>
        <w:t xml:space="preserve">From thermodynamics it can be shown </w:t>
      </w:r>
      <w:proofErr w:type="gramStart"/>
      <w:r w:rsidR="00D1585E" w:rsidRPr="00C56F6E">
        <w:rPr>
          <w:rFonts w:ascii="Times New Roman" w:hAnsi="Times New Roman" w:cs="Times New Roman"/>
          <w:sz w:val="20"/>
          <w:szCs w:val="20"/>
          <w:lang w:val="en-GB"/>
        </w:rPr>
        <w:t xml:space="preserve">that </w:t>
      </w:r>
      <m:oMath>
        <w:proofErr w:type="gramEnd"/>
        <m:r>
          <w:rPr>
            <w:rFonts w:ascii="Cambria Math" w:hAnsi="Cambria Math" w:cs="Times New Roman"/>
            <w:sz w:val="20"/>
            <w:szCs w:val="20"/>
            <w:lang w:val="en-GB"/>
          </w:rPr>
          <m:t>β=1/(KT)</m:t>
        </m:r>
      </m:oMath>
      <w:r w:rsidR="00D1585E" w:rsidRPr="00C56F6E">
        <w:rPr>
          <w:rFonts w:ascii="Times New Roman" w:hAnsi="Times New Roman" w:cs="Times New Roman"/>
          <w:sz w:val="20"/>
          <w:szCs w:val="20"/>
          <w:lang w:val="en-GB"/>
        </w:rPr>
        <w:t xml:space="preserve">, </w:t>
      </w:r>
      <w:r w:rsidR="00FF6079" w:rsidRPr="00C56F6E">
        <w:rPr>
          <w:rFonts w:ascii="Times New Roman" w:hAnsi="Times New Roman" w:cs="Times New Roman"/>
          <w:sz w:val="20"/>
          <w:szCs w:val="20"/>
          <w:lang w:val="en-GB"/>
        </w:rPr>
        <w:t>and that</w:t>
      </w:r>
      <w:r w:rsidR="00D1585E" w:rsidRPr="00C56F6E">
        <w:rPr>
          <w:rFonts w:ascii="Times New Roman" w:hAnsi="Times New Roman" w:cs="Times New Roman"/>
          <w:sz w:val="20"/>
          <w:szCs w:val="20"/>
          <w:lang w:val="en-GB"/>
        </w:rPr>
        <w:t xml:space="preserve"> the probability </w:t>
      </w:r>
      <w:r w:rsidR="00FF6079" w:rsidRPr="00C56F6E">
        <w:rPr>
          <w:rFonts w:ascii="Times New Roman" w:hAnsi="Times New Roman" w:cs="Times New Roman"/>
          <w:sz w:val="20"/>
          <w:szCs w:val="20"/>
          <w:lang w:val="en-GB"/>
        </w:rPr>
        <w:t>of</w:t>
      </w:r>
      <w:r w:rsidR="00D1585E" w:rsidRPr="00C56F6E">
        <w:rPr>
          <w:rFonts w:ascii="Times New Roman" w:hAnsi="Times New Roman" w:cs="Times New Roman"/>
          <w:sz w:val="20"/>
          <w:szCs w:val="20"/>
          <w:lang w:val="en-GB"/>
        </w:rPr>
        <w:t xml:space="preserve"> a disloca</w:t>
      </w:r>
      <w:r w:rsidR="00FF6079" w:rsidRPr="00C56F6E">
        <w:rPr>
          <w:rFonts w:ascii="Times New Roman" w:hAnsi="Times New Roman" w:cs="Times New Roman"/>
          <w:sz w:val="20"/>
          <w:szCs w:val="20"/>
          <w:lang w:val="en-GB"/>
        </w:rPr>
        <w:t xml:space="preserve">tion having </w:t>
      </w:r>
      <w:r w:rsidR="00D1585E" w:rsidRPr="00C56F6E">
        <w:rPr>
          <w:rFonts w:ascii="Times New Roman" w:hAnsi="Times New Roman" w:cs="Times New Roman"/>
          <w:sz w:val="20"/>
          <w:szCs w:val="20"/>
          <w:lang w:val="en-GB"/>
        </w:rPr>
        <w:t xml:space="preserve">an energy greater than </w:t>
      </w:r>
      <w:r w:rsidR="00D1585E" w:rsidRPr="00C56F6E">
        <w:rPr>
          <w:rFonts w:ascii="Times New Roman" w:hAnsi="Times New Roman" w:cs="Times New Roman"/>
          <w:i/>
          <w:sz w:val="20"/>
          <w:szCs w:val="20"/>
          <w:lang w:val="en-GB"/>
        </w:rPr>
        <w:t>E</w:t>
      </w:r>
      <w:r w:rsidR="00D1585E" w:rsidRPr="00C56F6E">
        <w:rPr>
          <w:rFonts w:ascii="Times New Roman" w:hAnsi="Times New Roman" w:cs="Times New Roman"/>
          <w:sz w:val="20"/>
          <w:szCs w:val="20"/>
          <w:lang w:val="en-GB"/>
        </w:rPr>
        <w:t xml:space="preserve"> is</w:t>
      </w:r>
    </w:p>
    <w:p w:rsidR="0019591E" w:rsidRPr="00C56F6E"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E</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-E/(KT)</m:t>
            </m:r>
          </m:sup>
        </m:sSup>
      </m:oMath>
      <w:r w:rsidR="007F4EB8">
        <w:rPr>
          <w:rFonts w:ascii="Times New Roman" w:hAnsi="Times New Roman" w:cs="Times New Roman"/>
          <w:sz w:val="20"/>
          <w:szCs w:val="20"/>
          <w:lang w:val="en-GB"/>
        </w:rPr>
        <w:tab/>
        <w:t>(4)</w:t>
      </w:r>
    </w:p>
    <w:p w:rsidR="00E2018B" w:rsidRDefault="00D142FC"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D1585E" w:rsidRPr="00C56F6E">
        <w:rPr>
          <w:rFonts w:ascii="Times New Roman" w:hAnsi="Times New Roman" w:cs="Times New Roman"/>
          <w:sz w:val="20"/>
          <w:szCs w:val="20"/>
          <w:lang w:val="en-GB"/>
        </w:rPr>
        <w:t xml:space="preserve">It is assumed that dislocations </w:t>
      </w:r>
      <w:r w:rsidR="00FF6079" w:rsidRPr="00C56F6E">
        <w:rPr>
          <w:rFonts w:ascii="Times New Roman" w:hAnsi="Times New Roman" w:cs="Times New Roman"/>
          <w:sz w:val="20"/>
          <w:szCs w:val="20"/>
          <w:lang w:val="en-GB"/>
        </w:rPr>
        <w:t>will overcome an obstacle when their</w:t>
      </w:r>
      <w:r w:rsidR="003C695D" w:rsidRPr="00C56F6E">
        <w:rPr>
          <w:rFonts w:ascii="Times New Roman" w:hAnsi="Times New Roman" w:cs="Times New Roman"/>
          <w:sz w:val="20"/>
          <w:szCs w:val="20"/>
          <w:lang w:val="en-GB"/>
        </w:rPr>
        <w:t xml:space="preserve"> energy exceeds the height of the obstacle. Also</w:t>
      </w:r>
      <w:r w:rsidR="00010A48" w:rsidRPr="00C56F6E">
        <w:rPr>
          <w:rFonts w:ascii="Times New Roman" w:hAnsi="Times New Roman" w:cs="Times New Roman"/>
          <w:sz w:val="20"/>
          <w:szCs w:val="20"/>
          <w:lang w:val="en-GB"/>
        </w:rPr>
        <w:t>,</w:t>
      </w:r>
      <w:r w:rsidR="003C695D" w:rsidRPr="00C56F6E">
        <w:rPr>
          <w:rFonts w:ascii="Times New Roman" w:hAnsi="Times New Roman" w:cs="Times New Roman"/>
          <w:sz w:val="20"/>
          <w:szCs w:val="20"/>
          <w:lang w:val="en-GB"/>
        </w:rPr>
        <w:t xml:space="preserve"> from basic thermodynamic relations</w:t>
      </w:r>
      <w:r w:rsidR="00010A48" w:rsidRPr="00C56F6E">
        <w:rPr>
          <w:rFonts w:ascii="Times New Roman" w:hAnsi="Times New Roman" w:cs="Times New Roman"/>
          <w:sz w:val="20"/>
          <w:szCs w:val="20"/>
          <w:lang w:val="en-GB"/>
        </w:rPr>
        <w:t>,</w:t>
      </w:r>
      <w:r w:rsidR="003C695D" w:rsidRPr="00C56F6E">
        <w:rPr>
          <w:rFonts w:ascii="Times New Roman" w:hAnsi="Times New Roman" w:cs="Times New Roman"/>
          <w:sz w:val="20"/>
          <w:szCs w:val="20"/>
          <w:lang w:val="en-GB"/>
        </w:rPr>
        <w:t xml:space="preserve"> we can conclude that the internal energy is approximately equal to enthalpy, since the </w:t>
      </w:r>
      <w:r w:rsidR="003C695D" w:rsidRPr="00C56F6E">
        <w:rPr>
          <w:rFonts w:ascii="Times New Roman" w:hAnsi="Times New Roman" w:cs="Times New Roman"/>
          <w:i/>
          <w:sz w:val="20"/>
          <w:szCs w:val="20"/>
          <w:lang w:val="en-GB"/>
        </w:rPr>
        <w:t>PV</w:t>
      </w:r>
      <w:r w:rsidR="0019591E">
        <w:rPr>
          <w:rFonts w:ascii="Times New Roman" w:hAnsi="Times New Roman" w:cs="Times New Roman"/>
          <w:sz w:val="20"/>
          <w:szCs w:val="20"/>
          <w:lang w:val="en-GB"/>
        </w:rPr>
        <w:t xml:space="preserve"> </w:t>
      </w:r>
      <w:r w:rsidR="003C695D" w:rsidRPr="00C56F6E">
        <w:rPr>
          <w:rFonts w:ascii="Times New Roman" w:hAnsi="Times New Roman" w:cs="Times New Roman"/>
          <w:sz w:val="20"/>
          <w:szCs w:val="20"/>
          <w:lang w:val="en-GB"/>
        </w:rPr>
        <w:t>term is negligible in condensed solids. Thus</w:t>
      </w:r>
      <w:r w:rsidR="00010A48" w:rsidRPr="00C56F6E">
        <w:rPr>
          <w:rFonts w:ascii="Times New Roman" w:hAnsi="Times New Roman" w:cs="Times New Roman"/>
          <w:sz w:val="20"/>
          <w:szCs w:val="20"/>
          <w:lang w:val="en-GB"/>
        </w:rPr>
        <w:t>,</w:t>
      </w:r>
    </w:p>
    <w:p w:rsidR="00456CE3" w:rsidRPr="00C56F6E" w:rsidRDefault="00456CE3"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p=</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ΔH</m:t>
                    </m:r>
                  </m:num>
                  <m:den>
                    <m:r>
                      <w:rPr>
                        <w:rFonts w:ascii="Cambria Math" w:hAnsi="Cambria Math" w:cs="Times New Roman"/>
                        <w:sz w:val="20"/>
                        <w:szCs w:val="20"/>
                        <w:lang w:val="en-GB"/>
                      </w:rPr>
                      <m:t>KT</m:t>
                    </m:r>
                  </m:den>
                </m:f>
              </m:e>
            </m:d>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ΔG-TΔS</m:t>
                        </m:r>
                      </m:num>
                      <m:den>
                        <m:r>
                          <w:rPr>
                            <w:rFonts w:ascii="Cambria Math" w:hAnsi="Cambria Math" w:cs="Times New Roman"/>
                            <w:sz w:val="20"/>
                            <w:szCs w:val="20"/>
                            <w:lang w:val="en-GB"/>
                          </w:rPr>
                          <m:t>KT</m:t>
                        </m:r>
                      </m:den>
                    </m:f>
                  </m:e>
                </m:d>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e>
                </m:func>
              </m:e>
            </m:func>
          </m:e>
        </m:fun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ΔS</m:t>
                    </m:r>
                  </m:num>
                  <m:den>
                    <m:r>
                      <w:rPr>
                        <w:rFonts w:ascii="Cambria Math" w:hAnsi="Cambria Math" w:cs="Times New Roman"/>
                        <w:sz w:val="20"/>
                        <w:szCs w:val="20"/>
                        <w:lang w:val="en-GB"/>
                      </w:rPr>
                      <m:t>K</m:t>
                    </m:r>
                  </m:den>
                </m:f>
              </m:e>
            </m:d>
          </m:e>
        </m:func>
        <m:r>
          <w:rPr>
            <w:rFonts w:ascii="Cambria Math" w:hAnsi="Cambria Math" w:cs="Times New Roman"/>
            <w:sz w:val="20"/>
            <w:szCs w:val="20"/>
            <w:lang w:val="en-GB"/>
          </w:rPr>
          <m:t>=A</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e>
        </m:func>
      </m:oMath>
      <w:r w:rsidR="007F4EB8">
        <w:rPr>
          <w:rFonts w:ascii="Times New Roman" w:hAnsi="Times New Roman" w:cs="Times New Roman"/>
          <w:sz w:val="20"/>
          <w:szCs w:val="20"/>
          <w:lang w:val="en-GB"/>
        </w:rPr>
        <w:tab/>
        <w:t>(5)</w:t>
      </w:r>
    </w:p>
    <w:p w:rsidR="00BB5C98" w:rsidRPr="00C56F6E" w:rsidRDefault="00D142FC"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981C96" w:rsidRPr="00C56F6E">
        <w:rPr>
          <w:rFonts w:ascii="Times New Roman" w:hAnsi="Times New Roman" w:cs="Times New Roman"/>
          <w:sz w:val="20"/>
          <w:szCs w:val="20"/>
          <w:lang w:val="en-GB"/>
        </w:rPr>
        <w:t xml:space="preserve">The term </w:t>
      </w:r>
      <m:oMath>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∆S/K</m:t>
                </m:r>
              </m:e>
            </m:d>
          </m:e>
        </m:func>
      </m:oMath>
      <w:r w:rsidR="00FF6079" w:rsidRPr="00C56F6E">
        <w:rPr>
          <w:rFonts w:ascii="Times New Roman" w:hAnsi="Times New Roman" w:cs="Times New Roman"/>
          <w:sz w:val="20"/>
          <w:szCs w:val="20"/>
          <w:lang w:val="en-GB"/>
        </w:rPr>
        <w:t xml:space="preserve"> beco</w:t>
      </w:r>
      <w:proofErr w:type="spellStart"/>
      <w:r w:rsidR="00981C96" w:rsidRPr="00C56F6E">
        <w:rPr>
          <w:rFonts w:ascii="Times New Roman" w:hAnsi="Times New Roman" w:cs="Times New Roman"/>
          <w:sz w:val="20"/>
          <w:szCs w:val="20"/>
          <w:lang w:val="en-GB"/>
        </w:rPr>
        <w:t>me</w:t>
      </w:r>
      <w:r w:rsidR="00FF6079" w:rsidRPr="00C56F6E">
        <w:rPr>
          <w:rFonts w:ascii="Times New Roman" w:hAnsi="Times New Roman" w:cs="Times New Roman"/>
          <w:sz w:val="20"/>
          <w:szCs w:val="20"/>
          <w:lang w:val="en-GB"/>
        </w:rPr>
        <w:t>s</w:t>
      </w:r>
      <w:proofErr w:type="spellEnd"/>
      <w:r w:rsidR="00981C96" w:rsidRPr="00C56F6E">
        <w:rPr>
          <w:rFonts w:ascii="Times New Roman" w:hAnsi="Times New Roman" w:cs="Times New Roman"/>
          <w:sz w:val="20"/>
          <w:szCs w:val="20"/>
          <w:lang w:val="en-GB"/>
        </w:rPr>
        <w:t xml:space="preserve"> the coefficient </w:t>
      </w:r>
      <w:r w:rsidR="00981C96" w:rsidRPr="00C56F6E">
        <w:rPr>
          <w:rFonts w:ascii="Times New Roman" w:hAnsi="Times New Roman" w:cs="Times New Roman"/>
          <w:i/>
          <w:sz w:val="20"/>
          <w:szCs w:val="20"/>
          <w:lang w:val="en-GB"/>
        </w:rPr>
        <w:t>A</w:t>
      </w:r>
      <w:r w:rsidR="00981C96" w:rsidRPr="00C56F6E">
        <w:rPr>
          <w:rFonts w:ascii="Times New Roman" w:hAnsi="Times New Roman" w:cs="Times New Roman"/>
          <w:sz w:val="20"/>
          <w:szCs w:val="20"/>
          <w:lang w:val="en-GB"/>
        </w:rPr>
        <w:t xml:space="preserve">. Most constitutive models are based on this expression, </w:t>
      </w:r>
      <w:r w:rsidR="00373DC3" w:rsidRPr="00C56F6E">
        <w:rPr>
          <w:rFonts w:ascii="Times New Roman" w:hAnsi="Times New Roman" w:cs="Times New Roman"/>
          <w:sz w:val="20"/>
          <w:szCs w:val="20"/>
          <w:lang w:val="en-GB"/>
        </w:rPr>
        <w:t>meaning</w:t>
      </w:r>
      <w:r w:rsidR="00981C96" w:rsidRPr="00C56F6E">
        <w:rPr>
          <w:rFonts w:ascii="Times New Roman" w:hAnsi="Times New Roman" w:cs="Times New Roman"/>
          <w:sz w:val="20"/>
          <w:szCs w:val="20"/>
          <w:lang w:val="en-GB"/>
        </w:rPr>
        <w:t xml:space="preserve"> that given a barrier of </w:t>
      </w:r>
      <w:proofErr w:type="gramStart"/>
      <w:r w:rsidR="00981C96" w:rsidRPr="00C56F6E">
        <w:rPr>
          <w:rFonts w:ascii="Times New Roman" w:hAnsi="Times New Roman" w:cs="Times New Roman"/>
          <w:sz w:val="20"/>
          <w:szCs w:val="20"/>
          <w:lang w:val="en-GB"/>
        </w:rPr>
        <w:t xml:space="preserve">height </w:t>
      </w:r>
      <m:oMath>
        <w:proofErr w:type="gramEnd"/>
        <m:r>
          <w:rPr>
            <w:rFonts w:ascii="Cambria Math" w:hAnsi="Cambria Math" w:cs="Times New Roman"/>
            <w:sz w:val="20"/>
            <w:szCs w:val="20"/>
            <w:lang w:val="en-GB"/>
          </w:rPr>
          <m:t>∆G</m:t>
        </m:r>
      </m:oMath>
      <w:r w:rsidR="00981C96" w:rsidRPr="00C56F6E">
        <w:rPr>
          <w:rFonts w:ascii="Times New Roman" w:hAnsi="Times New Roman" w:cs="Times New Roman"/>
          <w:sz w:val="20"/>
          <w:szCs w:val="20"/>
          <w:lang w:val="en-GB"/>
        </w:rPr>
        <w:t xml:space="preserve">, the probability that a dislocation will jump over it is </w:t>
      </w:r>
      <w:r w:rsidR="00981C96" w:rsidRPr="00C56F6E">
        <w:rPr>
          <w:rFonts w:ascii="Times New Roman" w:hAnsi="Times New Roman" w:cs="Times New Roman"/>
          <w:i/>
          <w:sz w:val="20"/>
          <w:szCs w:val="20"/>
          <w:lang w:val="en-GB"/>
        </w:rPr>
        <w:t>p.</w:t>
      </w:r>
      <w:r w:rsidR="00981C96" w:rsidRPr="00C56F6E">
        <w:rPr>
          <w:rFonts w:ascii="Times New Roman" w:hAnsi="Times New Roman" w:cs="Times New Roman"/>
          <w:sz w:val="20"/>
          <w:szCs w:val="20"/>
          <w:lang w:val="en-GB"/>
        </w:rPr>
        <w:t xml:space="preserve"> When temperature </w:t>
      </w:r>
      <w:r w:rsidR="008C5493" w:rsidRPr="00C56F6E">
        <w:rPr>
          <w:rFonts w:ascii="Times New Roman" w:hAnsi="Times New Roman" w:cs="Times New Roman"/>
          <w:sz w:val="20"/>
          <w:szCs w:val="20"/>
          <w:lang w:val="en-GB"/>
        </w:rPr>
        <w:t>rises</w:t>
      </w:r>
      <w:r w:rsidR="001D4144" w:rsidRPr="00C56F6E">
        <w:rPr>
          <w:rFonts w:ascii="Times New Roman" w:hAnsi="Times New Roman" w:cs="Times New Roman"/>
          <w:sz w:val="20"/>
          <w:szCs w:val="20"/>
          <w:lang w:val="en-GB"/>
        </w:rPr>
        <w:t>,</w:t>
      </w:r>
      <w:r w:rsidR="00981C96" w:rsidRPr="00C56F6E">
        <w:rPr>
          <w:rFonts w:ascii="Times New Roman" w:hAnsi="Times New Roman" w:cs="Times New Roman"/>
          <w:sz w:val="20"/>
          <w:szCs w:val="20"/>
          <w:lang w:val="en-GB"/>
        </w:rPr>
        <w:t xml:space="preserve"> </w:t>
      </w:r>
      <w:r w:rsidR="008C5493" w:rsidRPr="00C56F6E">
        <w:rPr>
          <w:rFonts w:ascii="Times New Roman" w:hAnsi="Times New Roman" w:cs="Times New Roman"/>
          <w:sz w:val="20"/>
          <w:szCs w:val="20"/>
          <w:lang w:val="en-GB"/>
        </w:rPr>
        <w:t xml:space="preserve">this </w:t>
      </w:r>
      <w:r w:rsidR="00981C96" w:rsidRPr="00C56F6E">
        <w:rPr>
          <w:rFonts w:ascii="Times New Roman" w:hAnsi="Times New Roman" w:cs="Times New Roman"/>
          <w:sz w:val="20"/>
          <w:szCs w:val="20"/>
          <w:lang w:val="en-GB"/>
        </w:rPr>
        <w:t>probability increases because the energy of the dislocation will increase due to the thermal contribution. The frequency of successful jumps</w:t>
      </w:r>
      <w:proofErr w:type="gramStart"/>
      <w:r w:rsidR="00F9039F" w:rsidRPr="00C56F6E">
        <w:rPr>
          <w:rFonts w:ascii="Times New Roman" w:hAnsi="Times New Roman" w:cs="Times New Roman"/>
          <w:sz w:val="20"/>
          <w:szCs w:val="20"/>
          <w:lang w:val="en-GB"/>
        </w:rPr>
        <w:t xml:space="preserve">,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1</m:t>
            </m:r>
          </m:sub>
        </m:sSub>
      </m:oMath>
      <w:r w:rsidR="008C5493" w:rsidRPr="00C56F6E">
        <w:rPr>
          <w:rFonts w:ascii="Times New Roman" w:hAnsi="Times New Roman" w:cs="Times New Roman"/>
          <w:sz w:val="20"/>
          <w:szCs w:val="20"/>
          <w:lang w:val="en-GB"/>
        </w:rPr>
        <w:t>,</w:t>
      </w:r>
      <w:r w:rsidR="00981C96" w:rsidRPr="00C56F6E">
        <w:rPr>
          <w:rFonts w:ascii="Times New Roman" w:hAnsi="Times New Roman" w:cs="Times New Roman"/>
          <w:sz w:val="20"/>
          <w:szCs w:val="20"/>
          <w:lang w:val="en-GB"/>
        </w:rPr>
        <w:t xml:space="preserve"> is related to this probability </w:t>
      </w:r>
      <w:r w:rsidR="00981C96" w:rsidRPr="00C56F6E">
        <w:rPr>
          <w:rFonts w:ascii="Times New Roman" w:hAnsi="Times New Roman" w:cs="Times New Roman"/>
          <w:i/>
          <w:sz w:val="20"/>
          <w:szCs w:val="20"/>
          <w:lang w:val="en-GB"/>
        </w:rPr>
        <w:t>p</w:t>
      </w:r>
      <w:r w:rsidR="00F9039F" w:rsidRPr="00C56F6E">
        <w:rPr>
          <w:rFonts w:ascii="Times New Roman" w:hAnsi="Times New Roman" w:cs="Times New Roman"/>
          <w:sz w:val="20"/>
          <w:szCs w:val="20"/>
          <w:lang w:val="en-GB"/>
        </w:rPr>
        <w:t xml:space="preserve">, </w:t>
      </w:r>
      <w:r w:rsidR="00BB5C98" w:rsidRPr="00C56F6E">
        <w:rPr>
          <w:rFonts w:ascii="Times New Roman" w:hAnsi="Times New Roman" w:cs="Times New Roman"/>
          <w:sz w:val="20"/>
          <w:szCs w:val="20"/>
          <w:lang w:val="en-GB"/>
        </w:rPr>
        <w:t>by</w:t>
      </w:r>
      <m:oMath>
        <m:r>
          <w:rPr>
            <w:rFonts w:ascii="Cambria Math" w:hAnsi="Cambria Math" w:cs="Times New Roman"/>
            <w:sz w:val="20"/>
            <w:szCs w:val="20"/>
            <w:lang w:val="en-GB"/>
          </w:rPr>
          <m:t xml:space="preserve">  p=</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oMath>
      <w:r w:rsidR="00BB5C98" w:rsidRPr="00C56F6E">
        <w:rPr>
          <w:rFonts w:ascii="Times New Roman" w:hAnsi="Times New Roman" w:cs="Times New Roman"/>
          <w:sz w:val="20"/>
          <w:szCs w:val="20"/>
          <w:lang w:val="en-GB"/>
        </w:rPr>
        <w:t xml:space="preserve">,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oMath>
      <w:r w:rsidR="00F9039F" w:rsidRPr="00C56F6E">
        <w:rPr>
          <w:rFonts w:ascii="Times New Roman" w:hAnsi="Times New Roman" w:cs="Times New Roman"/>
          <w:sz w:val="20"/>
          <w:szCs w:val="20"/>
          <w:lang w:val="en-GB"/>
        </w:rPr>
        <w:t xml:space="preserve"> is the frequency of vibration of the dislocations. </w:t>
      </w:r>
      <w:r w:rsidR="008C5493" w:rsidRPr="00C56F6E">
        <w:rPr>
          <w:rFonts w:ascii="Times New Roman" w:hAnsi="Times New Roman" w:cs="Times New Roman"/>
          <w:sz w:val="20"/>
          <w:szCs w:val="20"/>
          <w:lang w:val="en-GB"/>
        </w:rPr>
        <w:t>Thus,</w:t>
      </w:r>
    </w:p>
    <w:p w:rsidR="00F9039F" w:rsidRPr="00C56F6E"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r>
          <w:rPr>
            <w:rFonts w:ascii="Cambria Math" w:hAnsi="Cambria Math" w:cs="Times New Roman"/>
            <w:sz w:val="20"/>
            <w:szCs w:val="20"/>
            <w:lang w:val="en-GB"/>
          </w:rPr>
          <m:t>A</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-∆G/KT</m:t>
                </m:r>
              </m:e>
            </m:d>
          </m:e>
        </m:func>
      </m:oMath>
      <w:r w:rsidR="007F4EB8">
        <w:rPr>
          <w:rFonts w:ascii="Times New Roman" w:hAnsi="Times New Roman" w:cs="Times New Roman"/>
          <w:sz w:val="20"/>
          <w:szCs w:val="20"/>
          <w:lang w:val="en-GB"/>
        </w:rPr>
        <w:tab/>
        <w:t>(6)</w:t>
      </w:r>
    </w:p>
    <w:p w:rsidR="00F9039F" w:rsidRDefault="00D142FC"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F9039F" w:rsidRPr="00C56F6E">
        <w:rPr>
          <w:rFonts w:ascii="Times New Roman" w:hAnsi="Times New Roman" w:cs="Times New Roman"/>
          <w:sz w:val="20"/>
          <w:szCs w:val="20"/>
          <w:lang w:val="en-GB"/>
        </w:rPr>
        <w:t xml:space="preserve">The </w:t>
      </w:r>
      <w:proofErr w:type="spellStart"/>
      <w:r w:rsidR="00F9039F" w:rsidRPr="00C56F6E">
        <w:rPr>
          <w:rFonts w:ascii="Times New Roman" w:hAnsi="Times New Roman" w:cs="Times New Roman"/>
          <w:sz w:val="20"/>
          <w:szCs w:val="20"/>
          <w:lang w:val="en-GB"/>
        </w:rPr>
        <w:t>Orowan</w:t>
      </w:r>
      <w:proofErr w:type="spellEnd"/>
      <w:r w:rsidR="00F9039F" w:rsidRPr="00C56F6E">
        <w:rPr>
          <w:rFonts w:ascii="Times New Roman" w:hAnsi="Times New Roman" w:cs="Times New Roman"/>
          <w:sz w:val="20"/>
          <w:szCs w:val="20"/>
          <w:lang w:val="en-GB"/>
        </w:rPr>
        <w:t xml:space="preserve"> equation applied to </w:t>
      </w:r>
      <w:r w:rsidR="00621B67">
        <w:rPr>
          <w:rFonts w:ascii="Times New Roman" w:hAnsi="Times New Roman" w:cs="Times New Roman"/>
          <w:sz w:val="20"/>
          <w:szCs w:val="20"/>
          <w:lang w:val="en-GB"/>
        </w:rPr>
        <w:t>Eq. </w:t>
      </w:r>
      <w:r w:rsidRPr="00C56F6E">
        <w:rPr>
          <w:rFonts w:ascii="Times New Roman" w:hAnsi="Times New Roman" w:cs="Times New Roman"/>
          <w:sz w:val="20"/>
          <w:szCs w:val="20"/>
          <w:lang w:val="en-GB"/>
        </w:rPr>
        <w:t>(6)</w:t>
      </w:r>
      <w:r w:rsidR="00F9039F" w:rsidRPr="00C56F6E">
        <w:rPr>
          <w:rFonts w:ascii="Times New Roman" w:hAnsi="Times New Roman" w:cs="Times New Roman"/>
          <w:sz w:val="20"/>
          <w:szCs w:val="20"/>
          <w:lang w:val="en-GB"/>
        </w:rPr>
        <w:t xml:space="preserve"> relates the strain to the movement of dislocations:</w:t>
      </w:r>
    </w:p>
    <w:p w:rsidR="00272580" w:rsidRPr="00C56F6E"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M</m:t>
            </m:r>
          </m:den>
        </m:f>
        <m:r>
          <w:rPr>
            <w:rFonts w:ascii="Cambria Math" w:hAnsi="Cambria Math" w:cs="Times New Roman"/>
            <w:sz w:val="20"/>
            <w:szCs w:val="20"/>
            <w:lang w:val="en-GB"/>
          </w:rPr>
          <m:t>ρb</m:t>
        </m:r>
        <m:f>
          <m:fPr>
            <m:ctrlPr>
              <w:rPr>
                <w:rFonts w:ascii="Cambria Math" w:hAnsi="Cambria Math" w:cs="Times New Roman"/>
                <w:i/>
                <w:sz w:val="20"/>
                <w:szCs w:val="20"/>
                <w:lang w:val="en-GB"/>
              </w:rPr>
            </m:ctrlPr>
          </m:fPr>
          <m:num>
            <m:r>
              <w:rPr>
                <w:rFonts w:ascii="Cambria Math" w:hAnsi="Cambria Math" w:cs="Times New Roman"/>
                <w:sz w:val="20"/>
                <w:szCs w:val="20"/>
                <w:lang w:val="en-GB"/>
              </w:rPr>
              <m:t>Δl</m:t>
            </m:r>
          </m:num>
          <m:den>
            <m:r>
              <w:rPr>
                <w:rFonts w:ascii="Cambria Math" w:hAnsi="Cambria Math" w:cs="Times New Roman"/>
                <w:sz w:val="20"/>
                <w:szCs w:val="20"/>
                <w:lang w:val="en-GB"/>
              </w:rPr>
              <m:t>Δt</m:t>
            </m:r>
          </m:den>
        </m:f>
      </m:oMath>
      <w:r w:rsidR="006D1E58">
        <w:rPr>
          <w:rFonts w:ascii="Times New Roman" w:hAnsi="Times New Roman" w:cs="Times New Roman"/>
          <w:sz w:val="20"/>
          <w:szCs w:val="20"/>
          <w:lang w:val="en-GB"/>
        </w:rPr>
        <w:tab/>
        <w:t>(7)</w:t>
      </w:r>
    </w:p>
    <w:p w:rsidR="00981C96" w:rsidRDefault="00F9039F" w:rsidP="00516648">
      <w:pPr>
        <w:spacing w:line="480" w:lineRule="auto"/>
        <w:rPr>
          <w:rFonts w:ascii="Times New Roman" w:hAnsi="Times New Roman" w:cs="Times New Roman"/>
          <w:sz w:val="20"/>
          <w:szCs w:val="20"/>
          <w:lang w:val="en-GB"/>
        </w:rPr>
      </w:pPr>
      <w:proofErr w:type="gramStart"/>
      <w:r w:rsidRPr="00C56F6E">
        <w:rPr>
          <w:rFonts w:ascii="Times New Roman" w:hAnsi="Times New Roman" w:cs="Times New Roman"/>
          <w:sz w:val="20"/>
          <w:szCs w:val="20"/>
          <w:lang w:val="en-GB"/>
        </w:rPr>
        <w:t>where</w:t>
      </w:r>
      <w:proofErr w:type="gramEnd"/>
      <w:r w:rsidRPr="00C56F6E">
        <w:rPr>
          <w:rFonts w:ascii="Times New Roman" w:hAnsi="Times New Roman" w:cs="Times New Roman"/>
          <w:sz w:val="20"/>
          <w:szCs w:val="20"/>
          <w:lang w:val="en-GB"/>
        </w:rPr>
        <w:t xml:space="preserve"> </w:t>
      </w:r>
      <w:r w:rsidRPr="00C56F6E">
        <w:rPr>
          <w:rFonts w:ascii="Times New Roman" w:hAnsi="Times New Roman" w:cs="Times New Roman"/>
          <w:i/>
          <w:sz w:val="20"/>
          <w:szCs w:val="20"/>
          <w:lang w:val="en-GB"/>
        </w:rPr>
        <w:t>M</w:t>
      </w:r>
      <w:r w:rsidRPr="00C56F6E">
        <w:rPr>
          <w:rFonts w:ascii="Times New Roman" w:hAnsi="Times New Roman" w:cs="Times New Roman"/>
          <w:sz w:val="20"/>
          <w:szCs w:val="20"/>
          <w:lang w:val="en-GB"/>
        </w:rPr>
        <w:t xml:space="preserve"> is </w:t>
      </w:r>
      <w:r w:rsidR="00ED2CC4" w:rsidRPr="00C56F6E">
        <w:rPr>
          <w:rFonts w:ascii="Times New Roman" w:hAnsi="Times New Roman" w:cs="Times New Roman"/>
          <w:sz w:val="20"/>
          <w:szCs w:val="20"/>
          <w:lang w:val="en-GB"/>
        </w:rPr>
        <w:t xml:space="preserve">an orientation factor, </w:t>
      </w:r>
      <w:r w:rsidR="00ED2CC4" w:rsidRPr="00C56F6E">
        <w:rPr>
          <w:rFonts w:ascii="Times New Roman" w:hAnsi="Times New Roman" w:cs="Times New Roman"/>
          <w:i/>
          <w:sz w:val="20"/>
          <w:szCs w:val="20"/>
          <w:lang w:val="en-GB"/>
        </w:rPr>
        <w:t xml:space="preserve">ρ </w:t>
      </w:r>
      <w:r w:rsidR="00ED2CC4" w:rsidRPr="00C56F6E">
        <w:rPr>
          <w:rFonts w:ascii="Times New Roman" w:hAnsi="Times New Roman" w:cs="Times New Roman"/>
          <w:sz w:val="20"/>
          <w:szCs w:val="20"/>
          <w:lang w:val="en-GB"/>
        </w:rPr>
        <w:t>is the dislocation density</w:t>
      </w:r>
      <w:r w:rsidR="00ED2CC4" w:rsidRPr="00C56F6E">
        <w:rPr>
          <w:rFonts w:ascii="Times New Roman" w:hAnsi="Times New Roman" w:cs="Times New Roman"/>
          <w:i/>
          <w:sz w:val="20"/>
          <w:szCs w:val="20"/>
          <w:lang w:val="en-GB"/>
        </w:rPr>
        <w:t xml:space="preserve">, b </w:t>
      </w:r>
      <w:r w:rsidR="00ED2CC4" w:rsidRPr="00C56F6E">
        <w:rPr>
          <w:rFonts w:ascii="Times New Roman" w:hAnsi="Times New Roman" w:cs="Times New Roman"/>
          <w:sz w:val="20"/>
          <w:szCs w:val="20"/>
          <w:lang w:val="en-GB"/>
        </w:rPr>
        <w:t xml:space="preserve">is the Burgers vector and </w:t>
      </w:r>
      <w:proofErr w:type="spellStart"/>
      <w:r w:rsidR="00ED2CC4" w:rsidRPr="00C56F6E">
        <w:rPr>
          <w:rFonts w:ascii="Times New Roman" w:hAnsi="Times New Roman" w:cs="Times New Roman"/>
          <w:i/>
          <w:sz w:val="20"/>
          <w:szCs w:val="20"/>
          <w:lang w:val="en-GB"/>
        </w:rPr>
        <w:t>Δl</w:t>
      </w:r>
      <w:proofErr w:type="spellEnd"/>
      <w:r w:rsidR="00272580">
        <w:rPr>
          <w:rFonts w:ascii="Times New Roman" w:hAnsi="Times New Roman" w:cs="Times New Roman"/>
          <w:sz w:val="20"/>
          <w:szCs w:val="20"/>
          <w:lang w:val="en-GB"/>
        </w:rPr>
        <w:t xml:space="preserve"> </w:t>
      </w:r>
      <w:r w:rsidR="00ED2CC4" w:rsidRPr="00C56F6E">
        <w:rPr>
          <w:rFonts w:ascii="Times New Roman" w:hAnsi="Times New Roman" w:cs="Times New Roman"/>
          <w:sz w:val="20"/>
          <w:szCs w:val="20"/>
          <w:lang w:val="en-GB"/>
        </w:rPr>
        <w:t xml:space="preserve">is the distance between dislocation barriers. The total transit time of a dislocation is the sum of the waiting time to jump </w:t>
      </w:r>
      <w:r w:rsidR="00ED2CC4" w:rsidRPr="00C56F6E">
        <w:rPr>
          <w:rFonts w:ascii="Times New Roman" w:hAnsi="Times New Roman" w:cs="Times New Roman"/>
          <w:sz w:val="20"/>
          <w:szCs w:val="20"/>
          <w:lang w:val="en-GB"/>
        </w:rPr>
        <w:lastRenderedPageBreak/>
        <w:t>over the obstacle and the travel time between obstacles. The travel time may be assumed to be negligible</w:t>
      </w:r>
      <w:r w:rsidR="001D4144" w:rsidRPr="00C56F6E">
        <w:rPr>
          <w:rFonts w:ascii="Times New Roman" w:hAnsi="Times New Roman" w:cs="Times New Roman"/>
          <w:sz w:val="20"/>
          <w:szCs w:val="20"/>
          <w:lang w:val="en-GB"/>
        </w:rPr>
        <w:t xml:space="preserve"> </w:t>
      </w:r>
      <w:proofErr w:type="gramStart"/>
      <w:r w:rsidR="001D4144" w:rsidRPr="00C56F6E">
        <w:rPr>
          <w:rFonts w:ascii="Times New Roman" w:hAnsi="Times New Roman" w:cs="Times New Roman"/>
          <w:sz w:val="20"/>
          <w:szCs w:val="20"/>
          <w:lang w:val="en-GB"/>
        </w:rPr>
        <w:t>and</w:t>
      </w:r>
      <w:r w:rsidR="00ED2CC4" w:rsidRPr="00C56F6E">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∆t</m:t>
        </m:r>
      </m:oMath>
      <w:r w:rsidR="00ED2CC4" w:rsidRPr="00C56F6E">
        <w:rPr>
          <w:rFonts w:ascii="Times New Roman" w:hAnsi="Times New Roman" w:cs="Times New Roman"/>
          <w:sz w:val="20"/>
          <w:szCs w:val="20"/>
          <w:lang w:val="en-GB"/>
        </w:rPr>
        <w:t xml:space="preserve">, the waiting time, is the inverse of the successful jump frequency,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1</m:t>
            </m:r>
          </m:sub>
        </m:sSub>
      </m:oMath>
      <w:r w:rsidR="001D4144" w:rsidRPr="00C56F6E">
        <w:rPr>
          <w:rFonts w:ascii="Times New Roman" w:hAnsi="Times New Roman" w:cs="Times New Roman"/>
          <w:sz w:val="20"/>
          <w:szCs w:val="20"/>
          <w:lang w:val="en-GB"/>
        </w:rPr>
        <w:t xml:space="preserve">. </w:t>
      </w:r>
      <w:proofErr w:type="gramStart"/>
      <w:r w:rsidR="006E789B" w:rsidRPr="00C56F6E">
        <w:rPr>
          <w:rFonts w:ascii="Times New Roman" w:hAnsi="Times New Roman" w:cs="Times New Roman"/>
          <w:sz w:val="20"/>
          <w:szCs w:val="20"/>
          <w:lang w:val="en-GB"/>
        </w:rPr>
        <w:t>Substituting</w:t>
      </w:r>
      <w:r w:rsidR="00D142FC" w:rsidRPr="00C56F6E">
        <w:rPr>
          <w:rFonts w:ascii="Times New Roman" w:hAnsi="Times New Roman" w:cs="Times New Roman"/>
          <w:sz w:val="20"/>
          <w:szCs w:val="20"/>
          <w:lang w:val="en-GB"/>
        </w:rPr>
        <w:t xml:space="preserve"> </w:t>
      </w:r>
      <w:r w:rsidR="004F50AF">
        <w:rPr>
          <w:rFonts w:ascii="Times New Roman" w:hAnsi="Times New Roman" w:cs="Times New Roman"/>
          <w:sz w:val="20"/>
          <w:szCs w:val="20"/>
          <w:lang w:val="en-GB"/>
        </w:rPr>
        <w:t>Eq. </w:t>
      </w:r>
      <w:r w:rsidR="001D4144" w:rsidRPr="00C56F6E">
        <w:rPr>
          <w:rFonts w:ascii="Times New Roman" w:hAnsi="Times New Roman" w:cs="Times New Roman"/>
          <w:sz w:val="20"/>
          <w:szCs w:val="20"/>
          <w:lang w:val="en-GB"/>
        </w:rPr>
        <w:t>(6)</w:t>
      </w:r>
      <w:r w:rsidR="00D142FC" w:rsidRPr="00C56F6E">
        <w:rPr>
          <w:rFonts w:ascii="Times New Roman" w:hAnsi="Times New Roman" w:cs="Times New Roman"/>
          <w:sz w:val="20"/>
          <w:szCs w:val="20"/>
          <w:lang w:val="en-GB"/>
        </w:rPr>
        <w:t xml:space="preserve"> in </w:t>
      </w:r>
      <w:r w:rsidR="004F50AF">
        <w:rPr>
          <w:rFonts w:ascii="Times New Roman" w:hAnsi="Times New Roman" w:cs="Times New Roman"/>
          <w:sz w:val="20"/>
          <w:szCs w:val="20"/>
          <w:lang w:val="en-GB"/>
        </w:rPr>
        <w:t>Eq.</w:t>
      </w:r>
      <w:proofErr w:type="gramEnd"/>
      <w:r w:rsidR="004F50AF">
        <w:rPr>
          <w:rFonts w:ascii="Times New Roman" w:hAnsi="Times New Roman" w:cs="Times New Roman"/>
          <w:sz w:val="20"/>
          <w:szCs w:val="20"/>
          <w:lang w:val="en-GB"/>
        </w:rPr>
        <w:t> </w:t>
      </w:r>
      <w:r w:rsidR="00D142FC" w:rsidRPr="00C56F6E">
        <w:rPr>
          <w:rFonts w:ascii="Times New Roman" w:hAnsi="Times New Roman" w:cs="Times New Roman"/>
          <w:sz w:val="20"/>
          <w:szCs w:val="20"/>
          <w:lang w:val="en-GB"/>
        </w:rPr>
        <w:t xml:space="preserve"> (7)</w:t>
      </w:r>
      <w:r w:rsidR="00272580">
        <w:rPr>
          <w:rFonts w:ascii="Times New Roman" w:hAnsi="Times New Roman" w:cs="Times New Roman"/>
          <w:sz w:val="20"/>
          <w:szCs w:val="20"/>
          <w:lang w:val="en-GB"/>
        </w:rPr>
        <w:t xml:space="preserve"> </w:t>
      </w:r>
      <w:proofErr w:type="gramStart"/>
      <w:r w:rsidR="00272580">
        <w:rPr>
          <w:rFonts w:ascii="Times New Roman" w:hAnsi="Times New Roman" w:cs="Times New Roman"/>
          <w:sz w:val="20"/>
          <w:szCs w:val="20"/>
          <w:lang w:val="en-GB"/>
        </w:rPr>
        <w:t>yields</w:t>
      </w:r>
      <w:proofErr w:type="gramEnd"/>
    </w:p>
    <w:p w:rsidR="00272580" w:rsidRPr="00C56F6E"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r>
              <w:rPr>
                <w:rFonts w:ascii="Cambria Math" w:hAnsi="Cambria Math" w:cs="Times New Roman"/>
                <w:sz w:val="20"/>
                <w:szCs w:val="20"/>
                <w:lang w:val="en-GB"/>
              </w:rPr>
              <m:t>ρbΔl</m:t>
            </m:r>
          </m:num>
          <m:den>
            <m:r>
              <w:rPr>
                <w:rFonts w:ascii="Cambria Math" w:hAnsi="Cambria Math" w:cs="Times New Roman"/>
                <w:sz w:val="20"/>
                <w:szCs w:val="20"/>
                <w:lang w:val="en-GB"/>
              </w:rPr>
              <m:t>M</m:t>
            </m:r>
          </m:den>
        </m:f>
        <m:r>
          <w:rPr>
            <w:rFonts w:ascii="Cambria Math" w:hAnsi="Cambria Math" w:cs="Times New Roman"/>
            <w:sz w:val="20"/>
            <w:szCs w:val="20"/>
            <w:lang w:val="en-GB"/>
          </w:rPr>
          <m:t>A</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e>
            </m:func>
          </m:e>
        </m:func>
      </m:oMath>
      <w:r w:rsidR="006D1E58">
        <w:rPr>
          <w:rFonts w:ascii="Times New Roman" w:hAnsi="Times New Roman" w:cs="Times New Roman"/>
          <w:sz w:val="20"/>
          <w:szCs w:val="20"/>
          <w:lang w:val="en-GB"/>
        </w:rPr>
        <w:tab/>
        <w:t>(8)</w:t>
      </w:r>
    </w:p>
    <w:p w:rsidR="00BC205D" w:rsidRPr="00937520" w:rsidRDefault="00ED2CC4" w:rsidP="00516648">
      <w:pPr>
        <w:spacing w:line="480" w:lineRule="auto"/>
        <w:rPr>
          <w:rFonts w:ascii="Times New Roman" w:hAnsi="Times New Roman" w:cs="Times New Roman"/>
          <w:sz w:val="20"/>
          <w:szCs w:val="20"/>
          <w:lang w:val="en-GB"/>
        </w:rPr>
      </w:pPr>
      <w:proofErr w:type="gramStart"/>
      <w:r w:rsidRPr="00C56F6E">
        <w:rPr>
          <w:rFonts w:ascii="Times New Roman" w:hAnsi="Times New Roman" w:cs="Times New Roman"/>
          <w:sz w:val="20"/>
          <w:szCs w:val="20"/>
          <w:lang w:val="en-GB"/>
        </w:rPr>
        <w:t>where</w:t>
      </w:r>
      <w:proofErr w:type="gramEnd"/>
      <w:r w:rsidRPr="00C56F6E">
        <w:rPr>
          <w:rFonts w:ascii="Times New Roman" w:hAnsi="Times New Roman" w:cs="Times New Roman"/>
          <w:sz w:val="20"/>
          <w:szCs w:val="20"/>
          <w:lang w:val="en-GB"/>
        </w:rPr>
        <w:t xml:space="preserve"> all the </w:t>
      </w:r>
      <w:r w:rsidR="00BC205D" w:rsidRPr="00C56F6E">
        <w:rPr>
          <w:rFonts w:ascii="Times New Roman" w:hAnsi="Times New Roman" w:cs="Times New Roman"/>
          <w:sz w:val="20"/>
          <w:szCs w:val="20"/>
          <w:lang w:val="en-GB"/>
        </w:rPr>
        <w:t xml:space="preserve">terms </w:t>
      </w:r>
      <w:r w:rsidR="001D4144" w:rsidRPr="00C56F6E">
        <w:rPr>
          <w:rFonts w:ascii="Times New Roman" w:hAnsi="Times New Roman" w:cs="Times New Roman"/>
          <w:sz w:val="20"/>
          <w:szCs w:val="20"/>
          <w:lang w:val="en-GB"/>
        </w:rPr>
        <w:t>outside</w:t>
      </w:r>
      <w:r w:rsidR="00BC205D" w:rsidRPr="00C56F6E">
        <w:rPr>
          <w:rFonts w:ascii="Times New Roman" w:hAnsi="Times New Roman" w:cs="Times New Roman"/>
          <w:sz w:val="20"/>
          <w:szCs w:val="20"/>
          <w:lang w:val="en-GB"/>
        </w:rPr>
        <w:t xml:space="preserve"> the exponential were grouped together and named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oMath>
      <w:r w:rsidR="00BC205D" w:rsidRPr="00C56F6E">
        <w:rPr>
          <w:rFonts w:ascii="Times New Roman" w:hAnsi="Times New Roman" w:cs="Times New Roman"/>
          <w:sz w:val="20"/>
          <w:szCs w:val="20"/>
          <w:lang w:val="en-GB"/>
        </w:rPr>
        <w:t xml:space="preserve">. Other authors use similar constitutive relations for thermally activated dislocation </w:t>
      </w:r>
      <w:r w:rsidR="00BC205D" w:rsidRPr="00972368">
        <w:rPr>
          <w:rFonts w:ascii="Times New Roman" w:hAnsi="Times New Roman" w:cs="Times New Roman"/>
          <w:sz w:val="20"/>
          <w:szCs w:val="20"/>
          <w:lang w:val="en-GB"/>
        </w:rPr>
        <w:t>mechanism</w:t>
      </w:r>
      <w:r w:rsidR="001D4144" w:rsidRPr="00972368">
        <w:rPr>
          <w:rFonts w:ascii="Times New Roman" w:hAnsi="Times New Roman" w:cs="Times New Roman"/>
          <w:sz w:val="20"/>
          <w:szCs w:val="20"/>
          <w:lang w:val="en-GB"/>
        </w:rPr>
        <w:t xml:space="preserve">, </w:t>
      </w:r>
      <w:r w:rsidR="006E789B" w:rsidRPr="00972368">
        <w:rPr>
          <w:rFonts w:ascii="Times New Roman" w:hAnsi="Times New Roman" w:cs="Times New Roman"/>
          <w:sz w:val="20"/>
          <w:szCs w:val="20"/>
          <w:lang w:val="en-GB"/>
        </w:rPr>
        <w:t xml:space="preserve">such as </w:t>
      </w:r>
      <w:r w:rsidR="00A526C6" w:rsidRPr="00937520">
        <w:rPr>
          <w:rFonts w:ascii="Times New Roman" w:hAnsi="Times New Roman" w:cs="Times New Roman"/>
          <w:sz w:val="20"/>
          <w:szCs w:val="20"/>
          <w:lang w:val="en-GB"/>
        </w:rPr>
        <w:t>[9]</w:t>
      </w:r>
    </w:p>
    <w:p w:rsidR="00272580" w:rsidRPr="00972368"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=v</m:t>
        </m:r>
        <m:d>
          <m:dPr>
            <m:ctrlPr>
              <w:rPr>
                <w:rFonts w:ascii="Cambria Math" w:hAnsi="Cambria Math" w:cs="Times New Roman"/>
                <w:i/>
                <w:sz w:val="20"/>
                <w:szCs w:val="20"/>
                <w:lang w:val="en-GB"/>
              </w:rPr>
            </m:ctrlPr>
          </m:dPr>
          <m:e>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α</m:t>
                </m:r>
              </m:sub>
            </m:sSub>
            <m:r>
              <w:rPr>
                <w:rFonts w:ascii="Cambria Math" w:hAnsi="Cambria Math" w:cs="Times New Roman"/>
                <w:sz w:val="20"/>
                <w:szCs w:val="20"/>
                <w:lang w:val="en-GB"/>
              </w:rPr>
              <m:t>,T</m:t>
            </m:r>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α</m:t>
                            </m:r>
                          </m:sub>
                        </m:sSub>
                        <m:r>
                          <w:rPr>
                            <w:rFonts w:ascii="Cambria Math" w:hAnsi="Cambria Math" w:cs="Times New Roman"/>
                            <w:sz w:val="20"/>
                            <w:szCs w:val="20"/>
                            <w:lang w:val="en-GB"/>
                          </w:rPr>
                          <m:t>,T</m:t>
                        </m:r>
                      </m:e>
                    </m:d>
                  </m:num>
                  <m:den>
                    <m:r>
                      <w:rPr>
                        <w:rFonts w:ascii="Cambria Math" w:hAnsi="Cambria Math" w:cs="Times New Roman"/>
                        <w:sz w:val="20"/>
                        <w:szCs w:val="20"/>
                        <w:lang w:val="en-GB"/>
                      </w:rPr>
                      <m:t>KT</m:t>
                    </m:r>
                  </m:den>
                </m:f>
              </m:e>
            </m:d>
          </m:e>
        </m:func>
      </m:oMath>
      <w:r w:rsidR="004E0B06" w:rsidRPr="00972368">
        <w:rPr>
          <w:rFonts w:ascii="Times New Roman" w:hAnsi="Times New Roman" w:cs="Times New Roman"/>
          <w:sz w:val="20"/>
          <w:szCs w:val="20"/>
          <w:lang w:val="en-GB"/>
        </w:rPr>
        <w:tab/>
        <w:t>(9)</w:t>
      </w:r>
    </w:p>
    <w:p w:rsidR="00597FB3" w:rsidRPr="00972368" w:rsidRDefault="00E243D0" w:rsidP="00516648">
      <w:pPr>
        <w:spacing w:line="480" w:lineRule="auto"/>
        <w:rPr>
          <w:rFonts w:ascii="Times New Roman" w:hAnsi="Times New Roman" w:cs="Times New Roman"/>
          <w:sz w:val="20"/>
          <w:szCs w:val="20"/>
          <w:lang w:val="en-GB"/>
        </w:rPr>
      </w:pPr>
      <w:proofErr w:type="gramStart"/>
      <w:r w:rsidRPr="00972368">
        <w:rPr>
          <w:rFonts w:ascii="Times New Roman" w:hAnsi="Times New Roman" w:cs="Times New Roman"/>
          <w:sz w:val="20"/>
          <w:szCs w:val="20"/>
          <w:lang w:val="en-GB"/>
        </w:rPr>
        <w:t>where</w:t>
      </w:r>
      <w:proofErr w:type="gramEnd"/>
      <w:r w:rsidRPr="00972368">
        <w:rPr>
          <w:rFonts w:ascii="Times New Roman" w:hAnsi="Times New Roman" w:cs="Times New Roman"/>
          <w:sz w:val="20"/>
          <w:szCs w:val="20"/>
          <w:lang w:val="en-GB"/>
        </w:rPr>
        <w:t xml:space="preserve"> </w:t>
      </w:r>
      <w:r w:rsidRPr="00972368">
        <w:rPr>
          <w:rFonts w:ascii="Times New Roman" w:hAnsi="Times New Roman" w:cs="Times New Roman"/>
          <w:i/>
          <w:sz w:val="20"/>
          <w:szCs w:val="20"/>
          <w:lang w:val="en-GB"/>
        </w:rPr>
        <w:t>v</w:t>
      </w:r>
      <w:r w:rsidRPr="00972368">
        <w:rPr>
          <w:rFonts w:ascii="Times New Roman" w:hAnsi="Times New Roman" w:cs="Times New Roman"/>
          <w:sz w:val="20"/>
          <w:szCs w:val="20"/>
          <w:lang w:val="en-GB"/>
        </w:rPr>
        <w:t xml:space="preserve"> is a reference value, </w:t>
      </w:r>
      <m:oMath>
        <m:r>
          <w:rPr>
            <w:rFonts w:ascii="Cambria Math" w:hAnsi="Cambria Math" w:cs="Times New Roman"/>
            <w:sz w:val="20"/>
            <w:szCs w:val="20"/>
            <w:lang w:val="en-GB"/>
          </w:rPr>
          <m:t>∆</m:t>
        </m:r>
        <m:r>
          <w:rPr>
            <w:rFonts w:ascii="Cambria Math" w:hAnsi="Cambria Math" w:cs="Times New Roman"/>
            <w:sz w:val="20"/>
            <w:szCs w:val="20"/>
          </w:rPr>
          <m:t>G</m:t>
        </m:r>
      </m:oMath>
      <w:r w:rsidRPr="00972368">
        <w:rPr>
          <w:rFonts w:ascii="Times New Roman" w:hAnsi="Times New Roman" w:cs="Times New Roman"/>
          <w:sz w:val="20"/>
          <w:szCs w:val="20"/>
          <w:lang w:val="en-GB"/>
        </w:rPr>
        <w:t xml:space="preserve"> is the activation free energy, </w:t>
      </w:r>
      <m:oMath>
        <m:r>
          <w:rPr>
            <w:rFonts w:ascii="Cambria Math" w:hAnsi="Cambria Math" w:cs="Times New Roman"/>
            <w:sz w:val="20"/>
            <w:szCs w:val="20"/>
          </w:rPr>
          <m:t>K</m:t>
        </m:r>
      </m:oMath>
      <w:r w:rsidRPr="00972368">
        <w:rPr>
          <w:rFonts w:ascii="Times New Roman" w:hAnsi="Times New Roman" w:cs="Times New Roman"/>
          <w:sz w:val="20"/>
          <w:szCs w:val="20"/>
          <w:lang w:val="en-GB"/>
        </w:rPr>
        <w:t xml:space="preserve"> is the Boltzmann constant, </w:t>
      </w:r>
      <m:oMath>
        <m:r>
          <w:rPr>
            <w:rFonts w:ascii="Cambria Math" w:hAnsi="Cambria Math" w:cs="Times New Roman"/>
            <w:sz w:val="20"/>
            <w:szCs w:val="20"/>
          </w:rPr>
          <m:t>τ</m:t>
        </m:r>
      </m:oMath>
      <w:r w:rsidRPr="00972368">
        <w:rPr>
          <w:rFonts w:ascii="Times New Roman" w:hAnsi="Times New Roman" w:cs="Times New Roman"/>
          <w:sz w:val="20"/>
          <w:szCs w:val="20"/>
          <w:lang w:val="en-GB"/>
        </w:rPr>
        <w:t xml:space="preserve"> and </w:t>
      </w:r>
      <m:oMath>
        <m:r>
          <w:rPr>
            <w:rFonts w:ascii="Cambria Math" w:hAnsi="Cambria Math" w:cs="Times New Roman"/>
            <w:sz w:val="20"/>
            <w:szCs w:val="20"/>
          </w:rPr>
          <m:t>γ</m:t>
        </m:r>
      </m:oMath>
      <w:r w:rsidRPr="00972368">
        <w:rPr>
          <w:rFonts w:ascii="Times New Roman" w:hAnsi="Times New Roman" w:cs="Times New Roman"/>
          <w:sz w:val="20"/>
          <w:szCs w:val="20"/>
          <w:lang w:val="en-GB"/>
        </w:rPr>
        <w:t xml:space="preserve"> are shear stress and shear strain</w:t>
      </w:r>
      <w:r w:rsidR="005E7548" w:rsidRPr="00972368">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respectively</w:t>
      </w:r>
      <w:r w:rsidR="005E7548" w:rsidRPr="00972368">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and </w:t>
      </w:r>
      <m:oMath>
        <m:sSup>
          <m:sSupPr>
            <m:ctrlPr>
              <w:rPr>
                <w:rFonts w:ascii="Cambria Math" w:hAnsi="Cambria Math" w:cs="Times New Roman"/>
                <w:i/>
                <w:sz w:val="20"/>
                <w:szCs w:val="20"/>
              </w:rPr>
            </m:ctrlPr>
          </m:sSupPr>
          <m:e>
            <m:r>
              <w:rPr>
                <w:rFonts w:ascii="Cambria Math" w:hAnsi="Cambria Math" w:cs="Times New Roman"/>
                <w:sz w:val="20"/>
                <w:szCs w:val="20"/>
              </w:rPr>
              <m:t>τ</m:t>
            </m:r>
          </m:e>
          <m:sup>
            <m:r>
              <w:rPr>
                <w:rFonts w:ascii="Cambria Math" w:hAnsi="Cambria Math" w:cs="Times New Roman"/>
                <w:sz w:val="20"/>
                <w:szCs w:val="20"/>
                <w:lang w:val="en-GB"/>
              </w:rPr>
              <m:t>*</m:t>
            </m:r>
          </m:sup>
        </m:sSup>
      </m:oMath>
      <w:r w:rsidRPr="00972368">
        <w:rPr>
          <w:rFonts w:ascii="Times New Roman" w:hAnsi="Times New Roman" w:cs="Times New Roman"/>
          <w:sz w:val="20"/>
          <w:szCs w:val="20"/>
          <w:lang w:val="en-GB"/>
        </w:rPr>
        <w:t xml:space="preserve"> is the </w:t>
      </w:r>
      <w:r w:rsidR="005E7548" w:rsidRPr="00972368">
        <w:rPr>
          <w:rFonts w:ascii="Times New Roman" w:hAnsi="Times New Roman" w:cs="Times New Roman"/>
          <w:sz w:val="20"/>
          <w:szCs w:val="20"/>
          <w:lang w:val="en-GB"/>
        </w:rPr>
        <w:t xml:space="preserve">effective </w:t>
      </w:r>
      <w:r w:rsidRPr="00972368">
        <w:rPr>
          <w:rFonts w:ascii="Times New Roman" w:hAnsi="Times New Roman" w:cs="Times New Roman"/>
          <w:sz w:val="20"/>
          <w:szCs w:val="20"/>
          <w:lang w:val="en-GB"/>
        </w:rPr>
        <w:t xml:space="preserve">shear stress. The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α</m:t>
            </m:r>
          </m:sub>
        </m:sSub>
      </m:oMath>
      <w:r w:rsidRPr="00972368">
        <w:rPr>
          <w:rFonts w:ascii="Times New Roman" w:hAnsi="Times New Roman" w:cs="Times New Roman"/>
          <w:sz w:val="20"/>
          <w:szCs w:val="20"/>
          <w:lang w:val="en-GB"/>
        </w:rPr>
        <w:t xml:space="preserve"> family of parameters is intended to</w:t>
      </w:r>
      <w:r w:rsidR="002774B4" w:rsidRPr="00972368">
        <w:rPr>
          <w:rFonts w:ascii="Times New Roman" w:hAnsi="Times New Roman" w:cs="Times New Roman"/>
          <w:sz w:val="20"/>
          <w:szCs w:val="20"/>
          <w:lang w:val="en-GB"/>
        </w:rPr>
        <w:t xml:space="preserve"> account for the history of metal structure change.</w:t>
      </w:r>
      <w:r w:rsidR="005E7548" w:rsidRPr="00972368">
        <w:rPr>
          <w:rFonts w:ascii="Times New Roman" w:hAnsi="Times New Roman" w:cs="Times New Roman"/>
          <w:sz w:val="20"/>
          <w:szCs w:val="20"/>
          <w:lang w:val="en-GB"/>
        </w:rPr>
        <w:t xml:space="preserve"> </w:t>
      </w:r>
      <w:r w:rsidR="004F50AF" w:rsidRPr="00972368">
        <w:rPr>
          <w:rFonts w:ascii="Times New Roman" w:hAnsi="Times New Roman" w:cs="Times New Roman"/>
          <w:sz w:val="20"/>
          <w:szCs w:val="20"/>
          <w:lang w:val="en-GB"/>
        </w:rPr>
        <w:t>Eq. </w:t>
      </w:r>
      <w:r w:rsidR="00D142FC" w:rsidRPr="00972368">
        <w:rPr>
          <w:rFonts w:ascii="Times New Roman" w:hAnsi="Times New Roman" w:cs="Times New Roman"/>
          <w:sz w:val="20"/>
          <w:szCs w:val="20"/>
          <w:lang w:val="en-GB"/>
        </w:rPr>
        <w:t>(8)</w:t>
      </w:r>
      <w:r w:rsidR="00552ED0" w:rsidRPr="00972368">
        <w:rPr>
          <w:rFonts w:ascii="Times New Roman" w:hAnsi="Times New Roman" w:cs="Times New Roman"/>
          <w:sz w:val="20"/>
          <w:szCs w:val="20"/>
          <w:lang w:val="en-GB"/>
        </w:rPr>
        <w:t xml:space="preserve"> can be solved for</w:t>
      </w:r>
      <w:proofErr w:type="gramStart"/>
      <w:r w:rsidR="00597FB3" w:rsidRPr="00972368">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m:t>
        </m:r>
        <m:r>
          <w:rPr>
            <w:rFonts w:ascii="Cambria Math" w:hAnsi="Cambria Math" w:cs="Times New Roman"/>
            <w:sz w:val="20"/>
            <w:szCs w:val="20"/>
          </w:rPr>
          <m:t>G</m:t>
        </m:r>
      </m:oMath>
      <w:r w:rsidR="005E7548" w:rsidRPr="00972368">
        <w:rPr>
          <w:rFonts w:ascii="Times New Roman" w:hAnsi="Times New Roman" w:cs="Times New Roman"/>
          <w:sz w:val="20"/>
          <w:szCs w:val="20"/>
          <w:lang w:val="en-GB"/>
        </w:rPr>
        <w:t>, leading to</w:t>
      </w:r>
    </w:p>
    <w:p w:rsidR="00FC7E8C" w:rsidRPr="00972368" w:rsidRDefault="00FC7E8C"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ΔG=KT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den>
            </m:f>
          </m:e>
        </m:func>
      </m:oMath>
      <w:r w:rsidR="004E0B06" w:rsidRPr="00972368">
        <w:rPr>
          <w:rFonts w:ascii="Times New Roman" w:hAnsi="Times New Roman" w:cs="Times New Roman"/>
          <w:sz w:val="20"/>
          <w:szCs w:val="20"/>
          <w:lang w:val="en-GB"/>
        </w:rPr>
        <w:tab/>
        <w:t>(10)</w:t>
      </w:r>
    </w:p>
    <w:p w:rsidR="00597FB3" w:rsidRDefault="0009459B"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r>
      <w:r w:rsidR="00552ED0" w:rsidRPr="00972368">
        <w:rPr>
          <w:rFonts w:ascii="Times New Roman" w:hAnsi="Times New Roman" w:cs="Times New Roman"/>
          <w:sz w:val="20"/>
          <w:szCs w:val="20"/>
          <w:lang w:val="en-GB"/>
        </w:rPr>
        <w:t xml:space="preserve">The barriers can have different shapes and may </w:t>
      </w:r>
      <w:r w:rsidR="00762185" w:rsidRPr="00972368">
        <w:rPr>
          <w:rFonts w:ascii="Times New Roman" w:hAnsi="Times New Roman" w:cs="Times New Roman"/>
          <w:sz w:val="20"/>
          <w:szCs w:val="20"/>
          <w:lang w:val="en-GB"/>
        </w:rPr>
        <w:t xml:space="preserve">lead to </w:t>
      </w:r>
      <w:r w:rsidR="00552ED0" w:rsidRPr="00972368">
        <w:rPr>
          <w:rFonts w:ascii="Times New Roman" w:hAnsi="Times New Roman" w:cs="Times New Roman"/>
          <w:sz w:val="20"/>
          <w:szCs w:val="20"/>
          <w:lang w:val="en-GB"/>
        </w:rPr>
        <w:t xml:space="preserve">different constitutive equations. </w:t>
      </w:r>
      <w:r w:rsidRPr="00972368">
        <w:rPr>
          <w:rFonts w:ascii="Times New Roman" w:hAnsi="Times New Roman" w:cs="Times New Roman"/>
          <w:sz w:val="20"/>
          <w:szCs w:val="20"/>
          <w:lang w:val="en-GB"/>
        </w:rPr>
        <w:t xml:space="preserve">Several authors attempted to find suitable barrier shapes and a </w:t>
      </w:r>
      <w:r w:rsidR="00762185" w:rsidRPr="00972368">
        <w:rPr>
          <w:rFonts w:ascii="Times New Roman" w:hAnsi="Times New Roman" w:cs="Times New Roman"/>
          <w:sz w:val="20"/>
          <w:szCs w:val="20"/>
          <w:lang w:val="en-GB"/>
        </w:rPr>
        <w:t xml:space="preserve">generalised </w:t>
      </w:r>
      <w:r w:rsidRPr="00972368">
        <w:rPr>
          <w:rFonts w:ascii="Times New Roman" w:hAnsi="Times New Roman" w:cs="Times New Roman"/>
          <w:sz w:val="20"/>
          <w:szCs w:val="20"/>
          <w:lang w:val="en-GB"/>
        </w:rPr>
        <w:t xml:space="preserve">form has been proposed by </w:t>
      </w:r>
      <w:proofErr w:type="spellStart"/>
      <w:r w:rsidRPr="00972368">
        <w:rPr>
          <w:rFonts w:ascii="Times New Roman" w:hAnsi="Times New Roman" w:cs="Times New Roman"/>
          <w:sz w:val="20"/>
          <w:szCs w:val="20"/>
          <w:lang w:val="en-GB"/>
        </w:rPr>
        <w:t>Kocks</w:t>
      </w:r>
      <w:proofErr w:type="spellEnd"/>
      <w:r w:rsidRPr="00972368">
        <w:rPr>
          <w:rFonts w:ascii="Times New Roman" w:hAnsi="Times New Roman" w:cs="Times New Roman"/>
          <w:sz w:val="20"/>
          <w:szCs w:val="20"/>
          <w:lang w:val="en-GB"/>
        </w:rPr>
        <w:t xml:space="preserve"> et al</w:t>
      </w:r>
      <w:r w:rsidR="00762185" w:rsidRPr="00972368">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w:t>
      </w:r>
      <w:r w:rsidR="00C05140" w:rsidRPr="00972368">
        <w:rPr>
          <w:rFonts w:ascii="Times New Roman" w:hAnsi="Times New Roman" w:cs="Times New Roman"/>
          <w:sz w:val="20"/>
          <w:szCs w:val="20"/>
          <w:lang w:val="en-GB"/>
        </w:rPr>
        <w:t xml:space="preserve">(1975, </w:t>
      </w:r>
      <w:proofErr w:type="spellStart"/>
      <w:r w:rsidR="00C05140" w:rsidRPr="00972368">
        <w:rPr>
          <w:rFonts w:ascii="Times New Roman" w:hAnsi="Times New Roman" w:cs="Times New Roman"/>
          <w:sz w:val="20"/>
          <w:szCs w:val="20"/>
          <w:lang w:val="en-GB"/>
        </w:rPr>
        <w:t>Kocks</w:t>
      </w:r>
      <w:proofErr w:type="spellEnd"/>
      <w:r w:rsidR="00C05140" w:rsidRPr="00972368">
        <w:rPr>
          <w:rFonts w:ascii="Times New Roman" w:hAnsi="Times New Roman" w:cs="Times New Roman"/>
          <w:sz w:val="20"/>
          <w:szCs w:val="20"/>
          <w:lang w:val="en-GB"/>
        </w:rPr>
        <w:t xml:space="preserve"> UF, Argon AS, Ashby MF, </w:t>
      </w:r>
      <w:r w:rsidR="00C05140" w:rsidRPr="00972368">
        <w:rPr>
          <w:rFonts w:ascii="Times New Roman" w:hAnsi="Times New Roman" w:cs="Times New Roman"/>
          <w:i/>
          <w:sz w:val="20"/>
          <w:szCs w:val="20"/>
          <w:lang w:val="en-GB"/>
        </w:rPr>
        <w:t xml:space="preserve">Thermodynamics and kinetics of slip, </w:t>
      </w:r>
      <w:proofErr w:type="spellStart"/>
      <w:r w:rsidR="00C05140" w:rsidRPr="00972368">
        <w:rPr>
          <w:rFonts w:ascii="Times New Roman" w:hAnsi="Times New Roman" w:cs="Times New Roman"/>
          <w:sz w:val="20"/>
          <w:szCs w:val="20"/>
          <w:lang w:val="en-GB"/>
        </w:rPr>
        <w:t>Prog</w:t>
      </w:r>
      <w:proofErr w:type="spellEnd"/>
      <w:r w:rsidR="00C05140" w:rsidRPr="00972368">
        <w:rPr>
          <w:rFonts w:ascii="Times New Roman" w:hAnsi="Times New Roman" w:cs="Times New Roman"/>
          <w:sz w:val="20"/>
          <w:szCs w:val="20"/>
          <w:lang w:val="en-GB"/>
        </w:rPr>
        <w:t xml:space="preserve">. </w:t>
      </w:r>
      <w:proofErr w:type="gramStart"/>
      <w:r w:rsidR="00C05140" w:rsidRPr="00972368">
        <w:rPr>
          <w:rFonts w:ascii="Times New Roman" w:hAnsi="Times New Roman" w:cs="Times New Roman"/>
          <w:sz w:val="20"/>
          <w:szCs w:val="20"/>
          <w:lang w:val="en-GB"/>
        </w:rPr>
        <w:t>Mater.</w:t>
      </w:r>
      <w:proofErr w:type="gramEnd"/>
      <w:r w:rsidR="00C05140" w:rsidRPr="00972368">
        <w:rPr>
          <w:rFonts w:ascii="Times New Roman" w:hAnsi="Times New Roman" w:cs="Times New Roman"/>
          <w:sz w:val="20"/>
          <w:szCs w:val="20"/>
          <w:lang w:val="en-GB"/>
        </w:rPr>
        <w:t xml:space="preserve"> Sci. vol. 19, </w:t>
      </w:r>
      <w:proofErr w:type="spellStart"/>
      <w:r w:rsidR="00C05140" w:rsidRPr="00972368">
        <w:rPr>
          <w:rFonts w:ascii="Times New Roman" w:hAnsi="Times New Roman" w:cs="Times New Roman"/>
          <w:sz w:val="20"/>
          <w:szCs w:val="20"/>
          <w:lang w:val="en-GB"/>
        </w:rPr>
        <w:t>Pergamon</w:t>
      </w:r>
      <w:proofErr w:type="spellEnd"/>
      <w:r w:rsidR="00C05140" w:rsidRPr="00972368">
        <w:rPr>
          <w:rFonts w:ascii="Times New Roman" w:hAnsi="Times New Roman" w:cs="Times New Roman"/>
          <w:sz w:val="20"/>
          <w:szCs w:val="20"/>
          <w:lang w:val="en-GB"/>
        </w:rPr>
        <w:t xml:space="preserve"> Press, Oxford, cited by </w:t>
      </w:r>
      <w:r w:rsidR="00A526C6" w:rsidRPr="00972368">
        <w:rPr>
          <w:rFonts w:ascii="Times New Roman" w:hAnsi="Times New Roman" w:cs="Times New Roman"/>
          <w:sz w:val="20"/>
          <w:szCs w:val="20"/>
          <w:lang w:val="en-GB"/>
        </w:rPr>
        <w:t>[12]</w:t>
      </w:r>
      <w:r w:rsidR="00C05140" w:rsidRPr="00972368">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using two parameters to</w:t>
      </w:r>
      <w:r w:rsidRPr="00C56F6E">
        <w:rPr>
          <w:rFonts w:ascii="Times New Roman" w:hAnsi="Times New Roman" w:cs="Times New Roman"/>
          <w:sz w:val="20"/>
          <w:szCs w:val="20"/>
          <w:lang w:val="en-GB"/>
        </w:rPr>
        <w:t xml:space="preserve"> define the shapes, </w:t>
      </w:r>
      <w:r w:rsidRPr="00C56F6E">
        <w:rPr>
          <w:rFonts w:ascii="Times New Roman" w:hAnsi="Times New Roman" w:cs="Times New Roman"/>
          <w:i/>
          <w:sz w:val="20"/>
          <w:szCs w:val="20"/>
          <w:lang w:val="en-GB"/>
        </w:rPr>
        <w:t>p</w:t>
      </w:r>
      <w:r w:rsidRPr="00C56F6E">
        <w:rPr>
          <w:rFonts w:ascii="Times New Roman" w:hAnsi="Times New Roman" w:cs="Times New Roman"/>
          <w:sz w:val="20"/>
          <w:szCs w:val="20"/>
          <w:lang w:val="en-GB"/>
        </w:rPr>
        <w:t xml:space="preserve"> and </w:t>
      </w:r>
      <w:r w:rsidRPr="00C56F6E">
        <w:rPr>
          <w:rFonts w:ascii="Times New Roman" w:hAnsi="Times New Roman" w:cs="Times New Roman"/>
          <w:i/>
          <w:sz w:val="20"/>
          <w:szCs w:val="20"/>
          <w:lang w:val="en-GB"/>
        </w:rPr>
        <w:t>q</w:t>
      </w:r>
      <w:r w:rsidRPr="00C56F6E">
        <w:rPr>
          <w:rFonts w:ascii="Times New Roman" w:hAnsi="Times New Roman" w:cs="Times New Roman"/>
          <w:sz w:val="20"/>
          <w:szCs w:val="20"/>
          <w:lang w:val="en-GB"/>
        </w:rPr>
        <w:t xml:space="preserve">. </w:t>
      </w:r>
      <w:r w:rsidR="00091882" w:rsidRPr="00C56F6E">
        <w:rPr>
          <w:rFonts w:ascii="Times New Roman" w:hAnsi="Times New Roman" w:cs="Times New Roman"/>
          <w:sz w:val="20"/>
          <w:szCs w:val="20"/>
          <w:lang w:val="en-GB"/>
        </w:rPr>
        <w:t xml:space="preserve">These authors </w:t>
      </w:r>
      <w:r w:rsidRPr="00C56F6E">
        <w:rPr>
          <w:rFonts w:ascii="Times New Roman" w:hAnsi="Times New Roman" w:cs="Times New Roman"/>
          <w:sz w:val="20"/>
          <w:szCs w:val="20"/>
          <w:lang w:val="en-GB"/>
        </w:rPr>
        <w:t>proposed an equation of the form</w:t>
      </w:r>
    </w:p>
    <w:p w:rsidR="007E7731" w:rsidRPr="00C56F6E" w:rsidRDefault="007E7731"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ΔG=Δ</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0</m:t>
                                </m:r>
                              </m:sub>
                            </m:sSub>
                          </m:den>
                        </m:f>
                      </m:e>
                    </m:d>
                  </m:e>
                  <m:sup>
                    <m:r>
                      <w:rPr>
                        <w:rFonts w:ascii="Cambria Math" w:hAnsi="Cambria Math" w:cs="Times New Roman"/>
                        <w:sz w:val="20"/>
                        <w:szCs w:val="20"/>
                        <w:lang w:val="en-GB"/>
                      </w:rPr>
                      <m:t>p</m:t>
                    </m:r>
                  </m:sup>
                </m:sSup>
              </m:e>
            </m:d>
          </m:e>
          <m:sup>
            <m:r>
              <w:rPr>
                <w:rFonts w:ascii="Cambria Math" w:hAnsi="Cambria Math" w:cs="Times New Roman"/>
                <w:sz w:val="20"/>
                <w:szCs w:val="20"/>
                <w:lang w:val="en-GB"/>
              </w:rPr>
              <m:t>q</m:t>
            </m:r>
          </m:sup>
        </m:sSup>
      </m:oMath>
      <w:r w:rsidR="00EE4D93">
        <w:rPr>
          <w:rFonts w:ascii="Times New Roman" w:hAnsi="Times New Roman" w:cs="Times New Roman"/>
          <w:sz w:val="20"/>
          <w:szCs w:val="20"/>
          <w:lang w:val="en-GB"/>
        </w:rPr>
        <w:tab/>
        <w:t>(11)</w:t>
      </w:r>
    </w:p>
    <w:p w:rsidR="00CF5D05" w:rsidRPr="00C56F6E" w:rsidRDefault="00091882" w:rsidP="00516648">
      <w:pPr>
        <w:spacing w:line="480" w:lineRule="auto"/>
        <w:rPr>
          <w:rFonts w:ascii="Times New Roman" w:hAnsi="Times New Roman" w:cs="Times New Roman"/>
          <w:sz w:val="20"/>
          <w:szCs w:val="20"/>
          <w:lang w:val="en-GB"/>
        </w:rPr>
      </w:pPr>
      <w:proofErr w:type="gramStart"/>
      <w:r w:rsidRPr="00C56F6E">
        <w:rPr>
          <w:rFonts w:ascii="Times New Roman" w:hAnsi="Times New Roman" w:cs="Times New Roman"/>
          <w:sz w:val="20"/>
          <w:szCs w:val="20"/>
          <w:lang w:val="en-GB"/>
        </w:rPr>
        <w:t>Combining</w:t>
      </w:r>
      <w:r w:rsidR="0009459B" w:rsidRPr="00C56F6E">
        <w:rPr>
          <w:rFonts w:ascii="Times New Roman" w:hAnsi="Times New Roman" w:cs="Times New Roman"/>
          <w:sz w:val="20"/>
          <w:szCs w:val="20"/>
          <w:lang w:val="en-GB"/>
        </w:rPr>
        <w:t xml:space="preserve"> </w:t>
      </w:r>
      <w:proofErr w:type="spellStart"/>
      <w:r w:rsidR="004F50AF">
        <w:rPr>
          <w:rFonts w:ascii="Times New Roman" w:hAnsi="Times New Roman" w:cs="Times New Roman"/>
          <w:sz w:val="20"/>
          <w:szCs w:val="20"/>
          <w:lang w:val="en-GB"/>
        </w:rPr>
        <w:t>Eqs</w:t>
      </w:r>
      <w:proofErr w:type="spellEnd"/>
      <w:r w:rsidR="004F50AF">
        <w:rPr>
          <w:rFonts w:ascii="Times New Roman" w:hAnsi="Times New Roman" w:cs="Times New Roman"/>
          <w:sz w:val="20"/>
          <w:szCs w:val="20"/>
          <w:lang w:val="en-GB"/>
        </w:rPr>
        <w:t>.</w:t>
      </w:r>
      <w:proofErr w:type="gramEnd"/>
      <w:r w:rsidR="004F50AF">
        <w:rPr>
          <w:rFonts w:ascii="Times New Roman" w:hAnsi="Times New Roman" w:cs="Times New Roman"/>
          <w:sz w:val="20"/>
          <w:szCs w:val="20"/>
          <w:lang w:val="en-GB"/>
        </w:rPr>
        <w:t> </w:t>
      </w:r>
      <w:r w:rsidR="006E61EB" w:rsidRPr="00C56F6E">
        <w:rPr>
          <w:rFonts w:ascii="Times New Roman" w:hAnsi="Times New Roman" w:cs="Times New Roman"/>
          <w:sz w:val="20"/>
          <w:szCs w:val="20"/>
          <w:lang w:val="en-GB"/>
        </w:rPr>
        <w:t>(10)</w:t>
      </w:r>
      <w:r w:rsidR="0009459B" w:rsidRPr="00C56F6E">
        <w:rPr>
          <w:rFonts w:ascii="Times New Roman" w:hAnsi="Times New Roman" w:cs="Times New Roman"/>
          <w:sz w:val="20"/>
          <w:szCs w:val="20"/>
          <w:lang w:val="en-GB"/>
        </w:rPr>
        <w:t xml:space="preserve"> and </w:t>
      </w:r>
      <w:r w:rsidR="006E61EB" w:rsidRPr="00C56F6E">
        <w:rPr>
          <w:rFonts w:ascii="Times New Roman" w:hAnsi="Times New Roman" w:cs="Times New Roman"/>
          <w:sz w:val="20"/>
          <w:szCs w:val="20"/>
          <w:lang w:val="en-GB"/>
        </w:rPr>
        <w:t>(11)</w:t>
      </w:r>
      <w:r w:rsidR="00913FBE" w:rsidRPr="00C56F6E">
        <w:rPr>
          <w:rFonts w:ascii="Times New Roman" w:hAnsi="Times New Roman" w:cs="Times New Roman"/>
          <w:sz w:val="20"/>
          <w:szCs w:val="20"/>
          <w:lang w:val="en-GB"/>
        </w:rPr>
        <w:t xml:space="preserve"> a general constitutive equation is obtained relating stress, strain rate and temperature. </w:t>
      </w:r>
    </w:p>
    <w:p w:rsidR="00913FBE" w:rsidRDefault="00CF5D05"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3E1ABE" w:rsidRPr="00C56F6E">
        <w:rPr>
          <w:rFonts w:ascii="Times New Roman" w:hAnsi="Times New Roman" w:cs="Times New Roman"/>
          <w:sz w:val="20"/>
          <w:szCs w:val="20"/>
          <w:lang w:val="en-GB"/>
        </w:rPr>
        <w:t xml:space="preserve">It </w:t>
      </w:r>
      <w:r w:rsidRPr="00C56F6E">
        <w:rPr>
          <w:rFonts w:ascii="Times New Roman" w:hAnsi="Times New Roman" w:cs="Times New Roman"/>
          <w:sz w:val="20"/>
          <w:szCs w:val="20"/>
          <w:lang w:val="en-GB"/>
        </w:rPr>
        <w:t xml:space="preserve">is usual to decompose stress into two </w:t>
      </w:r>
      <w:r w:rsidR="003E1ABE" w:rsidRPr="00C56F6E">
        <w:rPr>
          <w:rFonts w:ascii="Times New Roman" w:hAnsi="Times New Roman" w:cs="Times New Roman"/>
          <w:sz w:val="20"/>
          <w:szCs w:val="20"/>
          <w:lang w:val="en-GB"/>
        </w:rPr>
        <w:t>component</w:t>
      </w:r>
      <w:r w:rsidRPr="00C56F6E">
        <w:rPr>
          <w:rFonts w:ascii="Times New Roman" w:hAnsi="Times New Roman" w:cs="Times New Roman"/>
          <w:sz w:val="20"/>
          <w:szCs w:val="20"/>
          <w:lang w:val="en-GB"/>
        </w:rPr>
        <w:t>s, one dependent</w:t>
      </w:r>
      <w:r w:rsidR="003E1ABE" w:rsidRPr="00C56F6E">
        <w:rPr>
          <w:rFonts w:ascii="Times New Roman" w:hAnsi="Times New Roman" w:cs="Times New Roman"/>
          <w:sz w:val="20"/>
          <w:szCs w:val="20"/>
          <w:lang w:val="en-GB"/>
        </w:rPr>
        <w:t xml:space="preserve"> on temperature</w:t>
      </w:r>
      <w:r w:rsidRPr="00C56F6E">
        <w:rPr>
          <w:rFonts w:ascii="Times New Roman" w:hAnsi="Times New Roman" w:cs="Times New Roman"/>
          <w:sz w:val="20"/>
          <w:szCs w:val="20"/>
          <w:lang w:val="en-GB"/>
        </w:rPr>
        <w:t xml:space="preserve"> and </w:t>
      </w:r>
      <w:r w:rsidR="00091882" w:rsidRPr="00C56F6E">
        <w:rPr>
          <w:rFonts w:ascii="Times New Roman" w:hAnsi="Times New Roman" w:cs="Times New Roman"/>
          <w:sz w:val="20"/>
          <w:szCs w:val="20"/>
          <w:lang w:val="en-GB"/>
        </w:rPr>
        <w:t>an</w:t>
      </w:r>
      <w:r w:rsidRPr="00C56F6E">
        <w:rPr>
          <w:rFonts w:ascii="Times New Roman" w:hAnsi="Times New Roman" w:cs="Times New Roman"/>
          <w:sz w:val="20"/>
          <w:szCs w:val="20"/>
          <w:lang w:val="en-GB"/>
        </w:rPr>
        <w:t xml:space="preserve">other </w:t>
      </w:r>
      <w:r w:rsidR="003E1ABE" w:rsidRPr="00C56F6E">
        <w:rPr>
          <w:rFonts w:ascii="Times New Roman" w:hAnsi="Times New Roman" w:cs="Times New Roman"/>
          <w:sz w:val="20"/>
          <w:szCs w:val="20"/>
          <w:lang w:val="en-GB"/>
        </w:rPr>
        <w:t>independent</w:t>
      </w:r>
      <w:r w:rsidRPr="00C56F6E">
        <w:rPr>
          <w:rFonts w:ascii="Times New Roman" w:hAnsi="Times New Roman" w:cs="Times New Roman"/>
          <w:sz w:val="20"/>
          <w:szCs w:val="20"/>
          <w:lang w:val="en-GB"/>
        </w:rPr>
        <w:t xml:space="preserve"> of t</w:t>
      </w:r>
      <w:r w:rsidR="003E1ABE" w:rsidRPr="00C56F6E">
        <w:rPr>
          <w:rFonts w:ascii="Times New Roman" w:hAnsi="Times New Roman" w:cs="Times New Roman"/>
          <w:sz w:val="20"/>
          <w:szCs w:val="20"/>
          <w:lang w:val="en-GB"/>
        </w:rPr>
        <w:t>h</w:t>
      </w:r>
      <w:r w:rsidRPr="00C56F6E">
        <w:rPr>
          <w:rFonts w:ascii="Times New Roman" w:hAnsi="Times New Roman" w:cs="Times New Roman"/>
          <w:sz w:val="20"/>
          <w:szCs w:val="20"/>
          <w:lang w:val="en-GB"/>
        </w:rPr>
        <w:t>ermal effects. Some authors define an</w:t>
      </w:r>
      <w:r w:rsidR="00913FBE" w:rsidRPr="00C56F6E">
        <w:rPr>
          <w:rFonts w:ascii="Times New Roman" w:hAnsi="Times New Roman" w:cs="Times New Roman"/>
          <w:sz w:val="20"/>
          <w:szCs w:val="20"/>
          <w:lang w:val="en-GB"/>
        </w:rPr>
        <w:t xml:space="preserve"> effective stress,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oMath>
      <w:r w:rsidR="0095097C" w:rsidRPr="00C56F6E">
        <w:rPr>
          <w:rFonts w:ascii="Times New Roman" w:hAnsi="Times New Roman" w:cs="Times New Roman"/>
          <w:sz w:val="20"/>
          <w:szCs w:val="20"/>
          <w:lang w:val="en-GB"/>
        </w:rPr>
        <w:t xml:space="preserve">, </w:t>
      </w:r>
      <w:r w:rsidRPr="00C56F6E">
        <w:rPr>
          <w:rFonts w:ascii="Times New Roman" w:hAnsi="Times New Roman" w:cs="Times New Roman"/>
          <w:sz w:val="20"/>
          <w:szCs w:val="20"/>
          <w:lang w:val="en-GB"/>
        </w:rPr>
        <w:t>associated to</w:t>
      </w:r>
      <w:r w:rsidR="00913FBE" w:rsidRPr="00C56F6E">
        <w:rPr>
          <w:rFonts w:ascii="Times New Roman" w:hAnsi="Times New Roman" w:cs="Times New Roman"/>
          <w:sz w:val="20"/>
          <w:szCs w:val="20"/>
          <w:lang w:val="en-GB"/>
        </w:rPr>
        <w:t xml:space="preserve"> successful thermal activation</w:t>
      </w:r>
      <w:r w:rsidRPr="00C56F6E">
        <w:rPr>
          <w:rFonts w:ascii="Times New Roman" w:hAnsi="Times New Roman" w:cs="Times New Roman"/>
          <w:sz w:val="20"/>
          <w:szCs w:val="20"/>
          <w:lang w:val="en-GB"/>
        </w:rPr>
        <w:t xml:space="preserve"> that</w:t>
      </w:r>
      <w:r w:rsidR="00913FBE" w:rsidRPr="00C56F6E">
        <w:rPr>
          <w:rFonts w:ascii="Times New Roman" w:hAnsi="Times New Roman" w:cs="Times New Roman"/>
          <w:sz w:val="20"/>
          <w:szCs w:val="20"/>
          <w:lang w:val="en-GB"/>
        </w:rPr>
        <w:t xml:space="preserve"> is related to the applied stress by means of a term independent of temperature</w:t>
      </w:r>
      <w:r w:rsidRPr="00C56F6E">
        <w:rPr>
          <w:rFonts w:ascii="Times New Roman" w:hAnsi="Times New Roman" w:cs="Times New Roman"/>
          <w:sz w:val="20"/>
          <w:szCs w:val="20"/>
          <w:lang w:val="en-GB"/>
        </w:rPr>
        <w:t>,</w:t>
      </w:r>
      <w:r w:rsidR="00913FBE" w:rsidRPr="00C56F6E">
        <w:rPr>
          <w:rFonts w:ascii="Times New Roman" w:hAnsi="Times New Roman" w:cs="Times New Roman"/>
          <w:sz w:val="20"/>
          <w:szCs w:val="20"/>
          <w:lang w:val="en-GB"/>
        </w:rPr>
        <w:t xml:space="preserve"> </w:t>
      </w:r>
      <w:r w:rsidRPr="00C56F6E">
        <w:rPr>
          <w:rFonts w:ascii="Times New Roman" w:hAnsi="Times New Roman" w:cs="Times New Roman"/>
          <w:sz w:val="20"/>
          <w:szCs w:val="20"/>
          <w:lang w:val="en-GB"/>
        </w:rPr>
        <w:t xml:space="preserve">called </w:t>
      </w:r>
      <w:proofErr w:type="spellStart"/>
      <w:r w:rsidRPr="00C56F6E">
        <w:rPr>
          <w:rFonts w:ascii="Times New Roman" w:hAnsi="Times New Roman" w:cs="Times New Roman"/>
          <w:sz w:val="20"/>
          <w:szCs w:val="20"/>
          <w:lang w:val="en-GB"/>
        </w:rPr>
        <w:t>athermal</w:t>
      </w:r>
      <w:proofErr w:type="spellEnd"/>
      <w:r w:rsidRPr="00C56F6E">
        <w:rPr>
          <w:rFonts w:ascii="Times New Roman" w:hAnsi="Times New Roman" w:cs="Times New Roman"/>
          <w:sz w:val="20"/>
          <w:szCs w:val="20"/>
          <w:lang w:val="en-GB"/>
        </w:rPr>
        <w:t xml:space="preserve"> stress </w:t>
      </w:r>
      <m:oMath>
        <m:sSub>
          <m:sSubPr>
            <m:ctrlPr>
              <w:rPr>
                <w:rFonts w:ascii="Cambria Math" w:hAnsi="Cambria Math" w:cs="Times New Roman"/>
                <w:i/>
                <w:sz w:val="20"/>
                <w:szCs w:val="20"/>
              </w:rPr>
            </m:ctrlPr>
          </m:sSubPr>
          <m:e>
            <m:r>
              <w:rPr>
                <w:rFonts w:ascii="Cambria Math" w:hAnsi="Cambria Math" w:cs="Times New Roman"/>
                <w:sz w:val="20"/>
                <w:szCs w:val="20"/>
              </w:rPr>
              <m:t>τ</m:t>
            </m:r>
          </m:e>
          <m:sub>
            <m:r>
              <w:rPr>
                <w:rFonts w:ascii="Cambria Math" w:hAnsi="Cambria Math" w:cs="Times New Roman"/>
                <w:sz w:val="20"/>
                <w:szCs w:val="20"/>
              </w:rPr>
              <m:t>a</m:t>
            </m:r>
          </m:sub>
        </m:sSub>
      </m:oMath>
      <w:r w:rsidR="0095097C" w:rsidRPr="00C56F6E">
        <w:rPr>
          <w:rFonts w:ascii="Times New Roman" w:hAnsi="Times New Roman" w:cs="Times New Roman"/>
          <w:sz w:val="20"/>
          <w:szCs w:val="20"/>
          <w:lang w:val="en-GB"/>
        </w:rPr>
        <w:t>:</w:t>
      </w:r>
    </w:p>
    <w:p w:rsidR="005239A4" w:rsidRPr="00C56F6E" w:rsidRDefault="00A52B2C" w:rsidP="00516648">
      <w:pPr>
        <w:tabs>
          <w:tab w:val="left" w:pos="7938"/>
        </w:tabs>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oMath>
      <w:r w:rsidR="00E8121A">
        <w:rPr>
          <w:rFonts w:ascii="Times New Roman" w:hAnsi="Times New Roman" w:cs="Times New Roman"/>
          <w:sz w:val="20"/>
          <w:szCs w:val="20"/>
          <w:lang w:val="en-GB"/>
        </w:rPr>
        <w:tab/>
        <w:t>(12)</w:t>
      </w:r>
    </w:p>
    <w:p w:rsidR="00A51F62" w:rsidRPr="00150A7E" w:rsidRDefault="000F21BC"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r>
      <w:r w:rsidR="00913FBE" w:rsidRPr="00C56F6E">
        <w:rPr>
          <w:rFonts w:ascii="Times New Roman" w:hAnsi="Times New Roman" w:cs="Times New Roman"/>
          <w:sz w:val="20"/>
          <w:szCs w:val="20"/>
          <w:lang w:val="en-GB"/>
        </w:rPr>
        <w:t xml:space="preserve">The </w:t>
      </w:r>
      <w:proofErr w:type="spellStart"/>
      <w:r w:rsidR="00913FBE" w:rsidRPr="00C56F6E">
        <w:rPr>
          <w:rFonts w:ascii="Times New Roman" w:hAnsi="Times New Roman" w:cs="Times New Roman"/>
          <w:sz w:val="20"/>
          <w:szCs w:val="20"/>
          <w:lang w:val="en-GB"/>
        </w:rPr>
        <w:t>athermal</w:t>
      </w:r>
      <w:proofErr w:type="spellEnd"/>
      <w:r w:rsidR="00913FBE" w:rsidRPr="00C56F6E">
        <w:rPr>
          <w:rFonts w:ascii="Times New Roman" w:hAnsi="Times New Roman" w:cs="Times New Roman"/>
          <w:sz w:val="20"/>
          <w:szCs w:val="20"/>
          <w:lang w:val="en-GB"/>
        </w:rPr>
        <w:t xml:space="preserve"> stress is the st</w:t>
      </w:r>
      <w:r w:rsidR="00AD37CD">
        <w:rPr>
          <w:rFonts w:ascii="Times New Roman" w:hAnsi="Times New Roman" w:cs="Times New Roman"/>
          <w:sz w:val="20"/>
          <w:szCs w:val="20"/>
          <w:lang w:val="en-GB"/>
        </w:rPr>
        <w:t>ress necessary to overcome long-</w:t>
      </w:r>
      <w:r w:rsidR="00913FBE" w:rsidRPr="00C56F6E">
        <w:rPr>
          <w:rFonts w:ascii="Times New Roman" w:hAnsi="Times New Roman" w:cs="Times New Roman"/>
          <w:sz w:val="20"/>
          <w:szCs w:val="20"/>
          <w:lang w:val="en-GB"/>
        </w:rPr>
        <w:t xml:space="preserve">range obstacles. The other term, called the effective stress, is temperature dependent and is related to the force necessary to overcome </w:t>
      </w:r>
      <w:r w:rsidR="00AD37CD" w:rsidRPr="00C56F6E">
        <w:rPr>
          <w:rFonts w:ascii="Times New Roman" w:hAnsi="Times New Roman" w:cs="Times New Roman"/>
          <w:sz w:val="20"/>
          <w:szCs w:val="20"/>
          <w:lang w:val="en-GB"/>
        </w:rPr>
        <w:t>short-range</w:t>
      </w:r>
      <w:r w:rsidR="00913FBE" w:rsidRPr="00C56F6E">
        <w:rPr>
          <w:rFonts w:ascii="Times New Roman" w:hAnsi="Times New Roman" w:cs="Times New Roman"/>
          <w:sz w:val="20"/>
          <w:szCs w:val="20"/>
          <w:lang w:val="en-GB"/>
        </w:rPr>
        <w:t xml:space="preserve"> </w:t>
      </w:r>
      <w:r w:rsidR="00913FBE" w:rsidRPr="00972368">
        <w:rPr>
          <w:rFonts w:ascii="Times New Roman" w:hAnsi="Times New Roman" w:cs="Times New Roman"/>
          <w:sz w:val="20"/>
          <w:szCs w:val="20"/>
          <w:lang w:val="en-GB"/>
        </w:rPr>
        <w:t xml:space="preserve">obstacles </w:t>
      </w:r>
      <w:r w:rsidR="00AD37CD" w:rsidRPr="00937520">
        <w:rPr>
          <w:rFonts w:ascii="Times New Roman" w:hAnsi="Times New Roman" w:cs="Times New Roman"/>
          <w:sz w:val="20"/>
          <w:szCs w:val="20"/>
          <w:lang w:val="en-GB"/>
        </w:rPr>
        <w:t>[13]</w:t>
      </w:r>
      <w:r w:rsidR="00913FBE" w:rsidRPr="00972368">
        <w:rPr>
          <w:rFonts w:ascii="Times New Roman" w:hAnsi="Times New Roman" w:cs="Times New Roman"/>
          <w:sz w:val="20"/>
          <w:szCs w:val="20"/>
          <w:lang w:val="en-GB"/>
        </w:rPr>
        <w:t>. At very high strain rates the applied stresses are sufficient to overcome the obstacles without any aid from thermal activation. At these strain rates dislocation drag will be the main damping mechanism for dislocation movement. The thermal stress compon</w:t>
      </w:r>
      <w:r w:rsidR="00552ED0" w:rsidRPr="00972368">
        <w:rPr>
          <w:rFonts w:ascii="Times New Roman" w:hAnsi="Times New Roman" w:cs="Times New Roman"/>
          <w:sz w:val="20"/>
          <w:szCs w:val="20"/>
          <w:lang w:val="en-GB"/>
        </w:rPr>
        <w:t xml:space="preserve">ent decreases with temperature </w:t>
      </w:r>
      <w:r w:rsidR="00913FBE" w:rsidRPr="00972368">
        <w:rPr>
          <w:rFonts w:ascii="Times New Roman" w:hAnsi="Times New Roman" w:cs="Times New Roman"/>
          <w:sz w:val="20"/>
          <w:szCs w:val="20"/>
          <w:lang w:val="en-GB"/>
        </w:rPr>
        <w:t xml:space="preserve">and increases with strain rate. The </w:t>
      </w:r>
      <w:proofErr w:type="spellStart"/>
      <w:r w:rsidR="00913FBE" w:rsidRPr="00972368">
        <w:rPr>
          <w:rFonts w:ascii="Times New Roman" w:hAnsi="Times New Roman" w:cs="Times New Roman"/>
          <w:sz w:val="20"/>
          <w:szCs w:val="20"/>
          <w:lang w:val="en-GB"/>
        </w:rPr>
        <w:t>athermal</w:t>
      </w:r>
      <w:proofErr w:type="spellEnd"/>
      <w:r w:rsidR="00913FBE" w:rsidRPr="00972368">
        <w:rPr>
          <w:rFonts w:ascii="Times New Roman" w:hAnsi="Times New Roman" w:cs="Times New Roman"/>
          <w:sz w:val="20"/>
          <w:szCs w:val="20"/>
          <w:lang w:val="en-GB"/>
        </w:rPr>
        <w:t xml:space="preserve"> component increases with </w:t>
      </w:r>
      <w:r w:rsidR="009D6351" w:rsidRPr="00972368">
        <w:rPr>
          <w:rFonts w:ascii="Times New Roman" w:hAnsi="Times New Roman" w:cs="Times New Roman"/>
          <w:sz w:val="20"/>
          <w:szCs w:val="20"/>
          <w:lang w:val="en-GB"/>
        </w:rPr>
        <w:t xml:space="preserve">the </w:t>
      </w:r>
      <w:r w:rsidR="00913FBE" w:rsidRPr="00972368">
        <w:rPr>
          <w:rFonts w:ascii="Times New Roman" w:hAnsi="Times New Roman" w:cs="Times New Roman"/>
          <w:sz w:val="20"/>
          <w:szCs w:val="20"/>
          <w:lang w:val="en-GB"/>
        </w:rPr>
        <w:t>accu</w:t>
      </w:r>
      <w:r w:rsidR="00552ED0" w:rsidRPr="00972368">
        <w:rPr>
          <w:rFonts w:ascii="Times New Roman" w:hAnsi="Times New Roman" w:cs="Times New Roman"/>
          <w:sz w:val="20"/>
          <w:szCs w:val="20"/>
          <w:lang w:val="en-GB"/>
        </w:rPr>
        <w:t>mulation of dislocations as the</w:t>
      </w:r>
      <w:r w:rsidR="00913FBE" w:rsidRPr="00972368">
        <w:rPr>
          <w:rFonts w:ascii="Times New Roman" w:hAnsi="Times New Roman" w:cs="Times New Roman"/>
          <w:sz w:val="20"/>
          <w:szCs w:val="20"/>
          <w:lang w:val="en-GB"/>
        </w:rPr>
        <w:t xml:space="preserve"> elastic field will hinder the motion of mobile dislocations </w:t>
      </w:r>
      <w:r w:rsidR="00AD37CD" w:rsidRPr="00937520">
        <w:rPr>
          <w:rFonts w:ascii="Times New Roman" w:hAnsi="Times New Roman" w:cs="Times New Roman"/>
          <w:sz w:val="20"/>
          <w:szCs w:val="20"/>
          <w:lang w:val="en-GB"/>
        </w:rPr>
        <w:t>[14]</w:t>
      </w:r>
      <w:r w:rsidR="00913FBE" w:rsidRPr="00972368">
        <w:rPr>
          <w:rFonts w:ascii="Times New Roman" w:hAnsi="Times New Roman" w:cs="Times New Roman"/>
          <w:sz w:val="20"/>
          <w:szCs w:val="20"/>
          <w:lang w:val="en-GB"/>
        </w:rPr>
        <w:t>.</w:t>
      </w:r>
      <w:r w:rsidR="00913FBE" w:rsidRPr="00C56F6E">
        <w:rPr>
          <w:rFonts w:ascii="Times New Roman" w:hAnsi="Times New Roman" w:cs="Times New Roman"/>
          <w:sz w:val="20"/>
          <w:szCs w:val="20"/>
          <w:lang w:val="en-GB"/>
        </w:rPr>
        <w:t xml:space="preserve"> This elastic field will not depend directly on temperature but will be affected by it in two ways: </w:t>
      </w:r>
      <w:r w:rsidR="00DC5252" w:rsidRPr="00C56F6E">
        <w:rPr>
          <w:rFonts w:ascii="Times New Roman" w:hAnsi="Times New Roman" w:cs="Times New Roman"/>
          <w:sz w:val="20"/>
          <w:szCs w:val="20"/>
          <w:lang w:val="en-GB"/>
        </w:rPr>
        <w:t>(</w:t>
      </w:r>
      <w:proofErr w:type="spellStart"/>
      <w:r w:rsidR="00DC5252" w:rsidRPr="00C56F6E">
        <w:rPr>
          <w:rFonts w:ascii="Times New Roman" w:hAnsi="Times New Roman" w:cs="Times New Roman"/>
          <w:sz w:val="20"/>
          <w:szCs w:val="20"/>
          <w:lang w:val="en-GB"/>
        </w:rPr>
        <w:t>i</w:t>
      </w:r>
      <w:proofErr w:type="spellEnd"/>
      <w:r w:rsidR="00DC5252" w:rsidRPr="00C56F6E">
        <w:rPr>
          <w:rFonts w:ascii="Times New Roman" w:hAnsi="Times New Roman" w:cs="Times New Roman"/>
          <w:sz w:val="20"/>
          <w:szCs w:val="20"/>
          <w:lang w:val="en-GB"/>
        </w:rPr>
        <w:t xml:space="preserve">) </w:t>
      </w:r>
      <w:r w:rsidR="00913FBE" w:rsidRPr="00C56F6E">
        <w:rPr>
          <w:rFonts w:ascii="Times New Roman" w:hAnsi="Times New Roman" w:cs="Times New Roman"/>
          <w:sz w:val="20"/>
          <w:szCs w:val="20"/>
          <w:lang w:val="en-GB"/>
        </w:rPr>
        <w:t xml:space="preserve">by means of temperature dependence of elastic </w:t>
      </w:r>
      <w:proofErr w:type="spellStart"/>
      <w:r w:rsidR="00913FBE" w:rsidRPr="00C56F6E">
        <w:rPr>
          <w:rFonts w:ascii="Times New Roman" w:hAnsi="Times New Roman" w:cs="Times New Roman"/>
          <w:sz w:val="20"/>
          <w:szCs w:val="20"/>
          <w:lang w:val="en-GB"/>
        </w:rPr>
        <w:t>moduli</w:t>
      </w:r>
      <w:proofErr w:type="spellEnd"/>
      <w:r w:rsidR="00913FBE" w:rsidRPr="00C56F6E">
        <w:rPr>
          <w:rFonts w:ascii="Times New Roman" w:hAnsi="Times New Roman" w:cs="Times New Roman"/>
          <w:sz w:val="20"/>
          <w:szCs w:val="20"/>
          <w:lang w:val="en-GB"/>
        </w:rPr>
        <w:t xml:space="preserve"> and </w:t>
      </w:r>
      <w:r w:rsidR="00DC5252" w:rsidRPr="00C56F6E">
        <w:rPr>
          <w:rFonts w:ascii="Times New Roman" w:hAnsi="Times New Roman" w:cs="Times New Roman"/>
          <w:sz w:val="20"/>
          <w:szCs w:val="20"/>
          <w:lang w:val="en-GB"/>
        </w:rPr>
        <w:t xml:space="preserve">(ii) </w:t>
      </w:r>
      <w:r w:rsidR="00913FBE" w:rsidRPr="00C56F6E">
        <w:rPr>
          <w:rFonts w:ascii="Times New Roman" w:hAnsi="Times New Roman" w:cs="Times New Roman"/>
          <w:sz w:val="20"/>
          <w:szCs w:val="20"/>
          <w:lang w:val="en-GB"/>
        </w:rPr>
        <w:t>through the effect of temperature on the density of far-field dislocation forests. At certain temperature levels metals will anneal</w:t>
      </w:r>
      <w:r w:rsidR="00552ED0" w:rsidRPr="00C56F6E">
        <w:rPr>
          <w:rFonts w:ascii="Times New Roman" w:hAnsi="Times New Roman" w:cs="Times New Roman"/>
          <w:sz w:val="20"/>
          <w:szCs w:val="20"/>
          <w:lang w:val="en-GB"/>
        </w:rPr>
        <w:t>,</w:t>
      </w:r>
      <w:r w:rsidR="00913FBE" w:rsidRPr="00C56F6E">
        <w:rPr>
          <w:rFonts w:ascii="Times New Roman" w:hAnsi="Times New Roman" w:cs="Times New Roman"/>
          <w:sz w:val="20"/>
          <w:szCs w:val="20"/>
          <w:lang w:val="en-GB"/>
        </w:rPr>
        <w:t xml:space="preserve"> which will reduce dislocation density and this may have to be taken into account when high temperature regimes are prese</w:t>
      </w:r>
      <w:r w:rsidR="00675431" w:rsidRPr="00C56F6E">
        <w:rPr>
          <w:rFonts w:ascii="Times New Roman" w:hAnsi="Times New Roman" w:cs="Times New Roman"/>
          <w:sz w:val="20"/>
          <w:szCs w:val="20"/>
          <w:lang w:val="en-GB"/>
        </w:rPr>
        <w:t xml:space="preserve">nt. Temperature history is also </w:t>
      </w:r>
      <w:r w:rsidR="00913FBE" w:rsidRPr="00C56F6E">
        <w:rPr>
          <w:rFonts w:ascii="Times New Roman" w:hAnsi="Times New Roman" w:cs="Times New Roman"/>
          <w:sz w:val="20"/>
          <w:szCs w:val="20"/>
          <w:lang w:val="en-GB"/>
        </w:rPr>
        <w:t xml:space="preserve">dependent </w:t>
      </w:r>
      <w:r w:rsidR="00DC5252" w:rsidRPr="00C56F6E">
        <w:rPr>
          <w:rFonts w:ascii="Times New Roman" w:hAnsi="Times New Roman" w:cs="Times New Roman"/>
          <w:sz w:val="20"/>
          <w:szCs w:val="20"/>
          <w:lang w:val="en-GB"/>
        </w:rPr>
        <w:t xml:space="preserve">of </w:t>
      </w:r>
      <w:r w:rsidR="00913FBE" w:rsidRPr="00C56F6E">
        <w:rPr>
          <w:rFonts w:ascii="Times New Roman" w:hAnsi="Times New Roman" w:cs="Times New Roman"/>
          <w:sz w:val="20"/>
          <w:szCs w:val="20"/>
          <w:lang w:val="en-GB"/>
        </w:rPr>
        <w:t>strain rate</w:t>
      </w:r>
      <w:r w:rsidR="00DC5252" w:rsidRPr="00C56F6E">
        <w:rPr>
          <w:rFonts w:ascii="Times New Roman" w:hAnsi="Times New Roman" w:cs="Times New Roman"/>
          <w:sz w:val="20"/>
          <w:szCs w:val="20"/>
          <w:lang w:val="en-GB"/>
        </w:rPr>
        <w:t>,</w:t>
      </w:r>
      <w:r w:rsidR="00913FBE" w:rsidRPr="00C56F6E">
        <w:rPr>
          <w:rFonts w:ascii="Times New Roman" w:hAnsi="Times New Roman" w:cs="Times New Roman"/>
          <w:sz w:val="20"/>
          <w:szCs w:val="20"/>
          <w:lang w:val="en-GB"/>
        </w:rPr>
        <w:t xml:space="preserve"> which will affect the current density of dislocations.</w:t>
      </w:r>
      <w:r w:rsidR="00CC30A9">
        <w:rPr>
          <w:rFonts w:ascii="Times New Roman" w:hAnsi="Times New Roman" w:cs="Times New Roman"/>
          <w:sz w:val="20"/>
          <w:szCs w:val="20"/>
          <w:lang w:val="en-GB"/>
        </w:rPr>
        <w:t xml:space="preserve"> A</w:t>
      </w:r>
      <w:r w:rsidR="00675431" w:rsidRPr="00C56F6E">
        <w:rPr>
          <w:rFonts w:ascii="Times New Roman" w:hAnsi="Times New Roman" w:cs="Times New Roman"/>
          <w:sz w:val="20"/>
          <w:szCs w:val="20"/>
          <w:lang w:val="en-GB"/>
        </w:rPr>
        <w:t xml:space="preserve"> schematic explanation of how thermal energy can help the dislocation to overcome obstacles is shown</w:t>
      </w:r>
      <w:r w:rsidR="00CC30A9">
        <w:rPr>
          <w:rFonts w:ascii="Times New Roman" w:hAnsi="Times New Roman" w:cs="Times New Roman"/>
          <w:sz w:val="20"/>
          <w:szCs w:val="20"/>
          <w:lang w:val="en-GB"/>
        </w:rPr>
        <w:t xml:space="preserve"> in Fig. 2</w:t>
      </w:r>
      <w:r w:rsidR="00675431" w:rsidRPr="00C56F6E">
        <w:rPr>
          <w:rFonts w:ascii="Times New Roman" w:hAnsi="Times New Roman" w:cs="Times New Roman"/>
          <w:sz w:val="20"/>
          <w:szCs w:val="20"/>
          <w:lang w:val="en-GB"/>
        </w:rPr>
        <w:t>.</w:t>
      </w:r>
    </w:p>
    <w:p w:rsidR="008F6D3E" w:rsidRPr="00823D18" w:rsidRDefault="006D65FA" w:rsidP="00516648">
      <w:pPr>
        <w:spacing w:line="480" w:lineRule="auto"/>
        <w:rPr>
          <w:rFonts w:ascii="Times New Roman" w:hAnsi="Times New Roman" w:cs="Times New Roman"/>
          <w:sz w:val="20"/>
          <w:szCs w:val="20"/>
          <w:lang w:val="en-GB"/>
        </w:rPr>
      </w:pPr>
      <w:r w:rsidRPr="00C56F6E">
        <w:rPr>
          <w:rFonts w:ascii="Times New Roman" w:hAnsi="Times New Roman" w:cs="Times New Roman"/>
          <w:sz w:val="20"/>
          <w:szCs w:val="20"/>
          <w:lang w:val="en-GB"/>
        </w:rPr>
        <w:tab/>
        <w:t xml:space="preserve">The figure shows the energies necessary to overcome a barrier (the areas under the force-distance curve) </w:t>
      </w:r>
      <w:r w:rsidR="001E30A4" w:rsidRPr="00C56F6E">
        <w:rPr>
          <w:rFonts w:ascii="Times New Roman" w:hAnsi="Times New Roman" w:cs="Times New Roman"/>
          <w:sz w:val="20"/>
          <w:szCs w:val="20"/>
          <w:lang w:val="en-GB"/>
        </w:rPr>
        <w:t>and as</w:t>
      </w:r>
      <w:r w:rsidRPr="00C56F6E">
        <w:rPr>
          <w:rFonts w:ascii="Times New Roman" w:hAnsi="Times New Roman" w:cs="Times New Roman"/>
          <w:sz w:val="20"/>
          <w:szCs w:val="20"/>
          <w:lang w:val="en-GB"/>
        </w:rPr>
        <w:t xml:space="preserve"> temperatures increase</w:t>
      </w:r>
      <w:r w:rsidR="001E30A4" w:rsidRPr="00C56F6E">
        <w:rPr>
          <w:rFonts w:ascii="Times New Roman" w:hAnsi="Times New Roman" w:cs="Times New Roman"/>
          <w:sz w:val="20"/>
          <w:szCs w:val="20"/>
          <w:lang w:val="en-GB"/>
        </w:rPr>
        <w:t>s</w:t>
      </w:r>
      <w:r w:rsidRPr="00C56F6E">
        <w:rPr>
          <w:rFonts w:ascii="Times New Roman" w:hAnsi="Times New Roman" w:cs="Times New Roman"/>
          <w:sz w:val="20"/>
          <w:szCs w:val="20"/>
          <w:lang w:val="en-GB"/>
        </w:rPr>
        <w:t xml:space="preserve"> the</w:t>
      </w:r>
      <w:r w:rsidR="00675431" w:rsidRPr="00C56F6E">
        <w:rPr>
          <w:rFonts w:ascii="Times New Roman" w:hAnsi="Times New Roman" w:cs="Times New Roman"/>
          <w:sz w:val="20"/>
          <w:szCs w:val="20"/>
          <w:lang w:val="en-GB"/>
        </w:rPr>
        <w:t xml:space="preserve"> </w:t>
      </w:r>
      <w:r w:rsidRPr="00C56F6E">
        <w:rPr>
          <w:rFonts w:ascii="Times New Roman" w:hAnsi="Times New Roman" w:cs="Times New Roman"/>
          <w:sz w:val="20"/>
          <w:szCs w:val="20"/>
          <w:lang w:val="en-GB"/>
        </w:rPr>
        <w:t>respective thermal energies will also increase (represented by the hatched areas) decreasing the effective height of the barrier to be overcome. So the stress necessary to move the dislocation past the barrier decreases as temperature increases.</w:t>
      </w:r>
    </w:p>
    <w:p w:rsidR="00C77304" w:rsidRPr="00823D18" w:rsidRDefault="00C05140" w:rsidP="00516648">
      <w:pPr>
        <w:spacing w:before="360" w:after="120" w:line="480" w:lineRule="auto"/>
        <w:rPr>
          <w:rFonts w:ascii="Times New Roman" w:hAnsi="Times New Roman" w:cs="Times New Roman"/>
          <w:b/>
          <w:sz w:val="20"/>
          <w:szCs w:val="20"/>
          <w:lang w:val="en-GB"/>
        </w:rPr>
      </w:pPr>
      <w:r w:rsidRPr="00AD4A96">
        <w:rPr>
          <w:rFonts w:ascii="Times New Roman" w:hAnsi="Times New Roman" w:cs="Times New Roman"/>
          <w:b/>
          <w:sz w:val="20"/>
          <w:szCs w:val="20"/>
          <w:lang w:val="en-GB"/>
        </w:rPr>
        <w:t>2.1. Twinning</w:t>
      </w:r>
    </w:p>
    <w:p w:rsidR="008F6D3E" w:rsidRPr="00972368" w:rsidRDefault="009E619B" w:rsidP="00516648">
      <w:pPr>
        <w:spacing w:line="480" w:lineRule="auto"/>
        <w:rPr>
          <w:rFonts w:ascii="Times New Roman" w:hAnsi="Times New Roman" w:cs="Times New Roman"/>
          <w:sz w:val="20"/>
          <w:szCs w:val="20"/>
          <w:lang w:val="en-GB"/>
        </w:rPr>
      </w:pPr>
      <w:r w:rsidRPr="00AD4A96">
        <w:rPr>
          <w:rFonts w:ascii="Times New Roman" w:hAnsi="Times New Roman" w:cs="Times New Roman"/>
          <w:sz w:val="20"/>
          <w:szCs w:val="20"/>
          <w:lang w:val="en-GB"/>
        </w:rPr>
        <w:t xml:space="preserve">There are two basic modes of plastic </w:t>
      </w:r>
      <w:r w:rsidRPr="00972368">
        <w:rPr>
          <w:rFonts w:ascii="Times New Roman" w:hAnsi="Times New Roman" w:cs="Times New Roman"/>
          <w:sz w:val="20"/>
          <w:szCs w:val="20"/>
          <w:lang w:val="en-GB"/>
        </w:rPr>
        <w:t xml:space="preserve">deformation in polycrystalline metals, slip and twinning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8</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 Twinning can be dominant at high strain rates under shock loading and constitutive models for high strain rate loading should consider both twinning and slip.</w:t>
      </w:r>
      <w:r w:rsidR="00CF6872" w:rsidRPr="00972368">
        <w:rPr>
          <w:rFonts w:ascii="Times New Roman" w:hAnsi="Times New Roman" w:cs="Times New Roman"/>
          <w:sz w:val="20"/>
          <w:szCs w:val="20"/>
          <w:lang w:val="en-GB"/>
        </w:rPr>
        <w:t xml:space="preserve"> </w:t>
      </w:r>
      <w:r w:rsidR="00552ED0" w:rsidRPr="00972368">
        <w:rPr>
          <w:rFonts w:ascii="Times New Roman" w:hAnsi="Times New Roman" w:cs="Times New Roman"/>
          <w:sz w:val="20"/>
          <w:szCs w:val="20"/>
          <w:lang w:val="en-GB"/>
        </w:rPr>
        <w:t>T</w:t>
      </w:r>
      <w:r w:rsidR="003E1ABE" w:rsidRPr="00972368">
        <w:rPr>
          <w:rFonts w:ascii="Times New Roman" w:hAnsi="Times New Roman" w:cs="Times New Roman"/>
          <w:sz w:val="20"/>
          <w:szCs w:val="20"/>
          <w:lang w:val="en-GB"/>
        </w:rPr>
        <w:t xml:space="preserve">winning at low temperatures and high strain rates is responsible for higher predicted </w:t>
      </w:r>
      <w:r w:rsidR="00552ED0" w:rsidRPr="00972368">
        <w:rPr>
          <w:rFonts w:ascii="Times New Roman" w:hAnsi="Times New Roman" w:cs="Times New Roman"/>
          <w:sz w:val="20"/>
          <w:szCs w:val="20"/>
          <w:lang w:val="en-GB"/>
        </w:rPr>
        <w:t xml:space="preserve">yield stress values than </w:t>
      </w:r>
      <w:r w:rsidR="003E1ABE" w:rsidRPr="00972368">
        <w:rPr>
          <w:rFonts w:ascii="Times New Roman" w:hAnsi="Times New Roman" w:cs="Times New Roman"/>
          <w:sz w:val="20"/>
          <w:szCs w:val="20"/>
          <w:lang w:val="en-GB"/>
        </w:rPr>
        <w:t xml:space="preserve">experimental results. This has been reported from the findings of </w:t>
      </w:r>
      <w:proofErr w:type="spellStart"/>
      <w:r w:rsidR="003E1ABE" w:rsidRPr="00972368">
        <w:rPr>
          <w:rFonts w:ascii="Times New Roman" w:hAnsi="Times New Roman" w:cs="Times New Roman"/>
          <w:sz w:val="20"/>
          <w:szCs w:val="20"/>
          <w:lang w:val="en-GB"/>
        </w:rPr>
        <w:t>Zerilli</w:t>
      </w:r>
      <w:proofErr w:type="spellEnd"/>
      <w:r w:rsidR="003E1ABE" w:rsidRPr="00972368">
        <w:rPr>
          <w:rFonts w:ascii="Times New Roman" w:hAnsi="Times New Roman" w:cs="Times New Roman"/>
          <w:sz w:val="20"/>
          <w:szCs w:val="20"/>
          <w:lang w:val="en-GB"/>
        </w:rPr>
        <w:t xml:space="preserve"> and Armstrong for instance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12</w:t>
      </w:r>
      <w:r w:rsidR="007D2890" w:rsidRPr="00937520">
        <w:rPr>
          <w:rFonts w:ascii="Times New Roman" w:hAnsi="Times New Roman" w:cs="Times New Roman"/>
          <w:sz w:val="20"/>
          <w:szCs w:val="20"/>
          <w:lang w:val="en-GB"/>
        </w:rPr>
        <w:t>]</w:t>
      </w:r>
      <w:r w:rsidR="00306485" w:rsidRPr="00972368">
        <w:rPr>
          <w:rFonts w:ascii="Times New Roman" w:hAnsi="Times New Roman" w:cs="Times New Roman"/>
          <w:sz w:val="20"/>
          <w:szCs w:val="20"/>
          <w:lang w:val="en-GB"/>
        </w:rPr>
        <w:t xml:space="preserve"> and was attributed to the change of the major deformation mechanism from dislocation slip to twinning at high strain rates and low temperature. Other occurrences of twinning are reported for </w:t>
      </w:r>
      <w:r w:rsidR="00CF6872" w:rsidRPr="00972368">
        <w:rPr>
          <w:rFonts w:ascii="Times New Roman" w:hAnsi="Times New Roman" w:cs="Times New Roman"/>
          <w:sz w:val="20"/>
          <w:szCs w:val="20"/>
          <w:lang w:val="en-GB"/>
        </w:rPr>
        <w:t>shock-induced</w:t>
      </w:r>
      <w:r w:rsidR="00306485" w:rsidRPr="00972368">
        <w:rPr>
          <w:rFonts w:ascii="Times New Roman" w:hAnsi="Times New Roman" w:cs="Times New Roman"/>
          <w:sz w:val="20"/>
          <w:szCs w:val="20"/>
          <w:lang w:val="en-GB"/>
        </w:rPr>
        <w:t xml:space="preserve"> deformation</w:t>
      </w:r>
      <w:r w:rsidR="00D44EA4" w:rsidRPr="00972368">
        <w:rPr>
          <w:rFonts w:ascii="Times New Roman" w:hAnsi="Times New Roman" w:cs="Times New Roman"/>
          <w:sz w:val="20"/>
          <w:szCs w:val="20"/>
          <w:lang w:val="en-GB"/>
        </w:rPr>
        <w:t xml:space="preserve"> </w:t>
      </w:r>
      <w:r w:rsidR="00FE1B87" w:rsidRPr="00937520">
        <w:rPr>
          <w:rFonts w:ascii="Times New Roman" w:hAnsi="Times New Roman" w:cs="Times New Roman"/>
          <w:sz w:val="20"/>
          <w:szCs w:val="20"/>
          <w:lang w:val="en-GB"/>
        </w:rPr>
        <w:t>[15</w:t>
      </w:r>
      <w:r w:rsidR="007D2890" w:rsidRPr="00937520">
        <w:rPr>
          <w:rFonts w:ascii="Times New Roman" w:hAnsi="Times New Roman" w:cs="Times New Roman"/>
          <w:sz w:val="20"/>
          <w:szCs w:val="20"/>
          <w:lang w:val="en-GB"/>
        </w:rPr>
        <w:t>]</w:t>
      </w:r>
      <w:r w:rsidR="00DC5252" w:rsidRPr="00972368">
        <w:rPr>
          <w:rFonts w:ascii="Times New Roman" w:hAnsi="Times New Roman" w:cs="Times New Roman"/>
          <w:sz w:val="20"/>
          <w:szCs w:val="20"/>
          <w:lang w:val="en-GB"/>
        </w:rPr>
        <w:t xml:space="preserve">. </w:t>
      </w:r>
      <w:r w:rsidR="00306485" w:rsidRPr="00972368">
        <w:rPr>
          <w:rFonts w:ascii="Times New Roman" w:hAnsi="Times New Roman" w:cs="Times New Roman"/>
          <w:sz w:val="20"/>
          <w:szCs w:val="20"/>
          <w:lang w:val="en-GB"/>
        </w:rPr>
        <w:t>However</w:t>
      </w:r>
      <w:r w:rsidR="00CF6872" w:rsidRPr="00972368">
        <w:rPr>
          <w:rFonts w:ascii="Times New Roman" w:hAnsi="Times New Roman" w:cs="Times New Roman"/>
          <w:sz w:val="20"/>
          <w:szCs w:val="20"/>
          <w:lang w:val="en-GB"/>
        </w:rPr>
        <w:t>,</w:t>
      </w:r>
      <w:r w:rsidR="00306485" w:rsidRPr="00972368">
        <w:rPr>
          <w:rFonts w:ascii="Times New Roman" w:hAnsi="Times New Roman" w:cs="Times New Roman"/>
          <w:sz w:val="20"/>
          <w:szCs w:val="20"/>
          <w:lang w:val="en-GB"/>
        </w:rPr>
        <w:t xml:space="preserve"> twinning is seldom addressed in most </w:t>
      </w:r>
      <w:r w:rsidR="00552ED0" w:rsidRPr="00972368">
        <w:rPr>
          <w:rFonts w:ascii="Times New Roman" w:hAnsi="Times New Roman" w:cs="Times New Roman"/>
          <w:sz w:val="20"/>
          <w:szCs w:val="20"/>
          <w:lang w:val="en-GB"/>
        </w:rPr>
        <w:t xml:space="preserve">widely used </w:t>
      </w:r>
      <w:r w:rsidR="00306485" w:rsidRPr="00972368">
        <w:rPr>
          <w:rFonts w:ascii="Times New Roman" w:hAnsi="Times New Roman" w:cs="Times New Roman"/>
          <w:sz w:val="20"/>
          <w:szCs w:val="20"/>
          <w:lang w:val="en-GB"/>
        </w:rPr>
        <w:t>constitutive models</w:t>
      </w:r>
      <w:r w:rsidR="00F12306" w:rsidRPr="00972368">
        <w:rPr>
          <w:rFonts w:ascii="Times New Roman" w:hAnsi="Times New Roman" w:cs="Times New Roman"/>
          <w:sz w:val="20"/>
          <w:szCs w:val="20"/>
          <w:lang w:val="en-GB"/>
        </w:rPr>
        <w:t>.</w:t>
      </w:r>
    </w:p>
    <w:p w:rsidR="00970FEC" w:rsidRPr="00972368" w:rsidRDefault="00823D18" w:rsidP="00516648">
      <w:pPr>
        <w:pStyle w:val="PargrafodaLista"/>
        <w:spacing w:before="360" w:after="120" w:line="480" w:lineRule="auto"/>
        <w:ind w:left="0"/>
        <w:rPr>
          <w:rFonts w:ascii="Times New Roman" w:hAnsi="Times New Roman" w:cs="Times New Roman"/>
          <w:b/>
          <w:sz w:val="20"/>
          <w:szCs w:val="20"/>
          <w:lang w:val="en-GB"/>
        </w:rPr>
      </w:pPr>
      <w:r w:rsidRPr="00972368">
        <w:rPr>
          <w:rFonts w:ascii="Times New Roman" w:hAnsi="Times New Roman" w:cs="Times New Roman"/>
          <w:b/>
          <w:sz w:val="20"/>
          <w:szCs w:val="20"/>
          <w:lang w:val="en-GB"/>
        </w:rPr>
        <w:lastRenderedPageBreak/>
        <w:t>2.2. </w:t>
      </w:r>
      <w:r w:rsidR="00C97227">
        <w:rPr>
          <w:rFonts w:ascii="Times New Roman" w:hAnsi="Times New Roman" w:cs="Times New Roman"/>
          <w:b/>
          <w:sz w:val="20"/>
          <w:szCs w:val="20"/>
          <w:lang w:val="en-GB"/>
        </w:rPr>
        <w:t>Dynamic recovery</w:t>
      </w:r>
      <w:r w:rsidR="004C1266">
        <w:rPr>
          <w:rFonts w:ascii="Times New Roman" w:hAnsi="Times New Roman" w:cs="Times New Roman"/>
          <w:b/>
          <w:sz w:val="20"/>
          <w:szCs w:val="20"/>
          <w:lang w:val="en-GB"/>
        </w:rPr>
        <w:t xml:space="preserve"> </w:t>
      </w:r>
      <w:r w:rsidR="00AE37E5">
        <w:rPr>
          <w:rFonts w:ascii="Times New Roman" w:hAnsi="Times New Roman" w:cs="Times New Roman"/>
          <w:b/>
          <w:sz w:val="20"/>
          <w:szCs w:val="20"/>
          <w:lang w:val="en-GB"/>
        </w:rPr>
        <w:t xml:space="preserve">and </w:t>
      </w:r>
      <w:proofErr w:type="spellStart"/>
      <w:r w:rsidR="00AE37E5">
        <w:rPr>
          <w:rFonts w:ascii="Times New Roman" w:hAnsi="Times New Roman" w:cs="Times New Roman"/>
          <w:b/>
          <w:sz w:val="20"/>
          <w:szCs w:val="20"/>
          <w:lang w:val="en-GB"/>
        </w:rPr>
        <w:t>recrystalliz</w:t>
      </w:r>
      <w:r w:rsidR="00E3100C">
        <w:rPr>
          <w:rFonts w:ascii="Times New Roman" w:hAnsi="Times New Roman" w:cs="Times New Roman"/>
          <w:b/>
          <w:sz w:val="20"/>
          <w:szCs w:val="20"/>
          <w:lang w:val="en-GB"/>
        </w:rPr>
        <w:t>a</w:t>
      </w:r>
      <w:r w:rsidR="00AE37E5">
        <w:rPr>
          <w:rFonts w:ascii="Times New Roman" w:hAnsi="Times New Roman" w:cs="Times New Roman"/>
          <w:b/>
          <w:sz w:val="20"/>
          <w:szCs w:val="20"/>
          <w:lang w:val="en-GB"/>
        </w:rPr>
        <w:t>tion</w:t>
      </w:r>
      <w:proofErr w:type="spellEnd"/>
      <w:r w:rsidR="00AE37E5">
        <w:rPr>
          <w:rFonts w:ascii="Times New Roman" w:hAnsi="Times New Roman" w:cs="Times New Roman"/>
          <w:b/>
          <w:sz w:val="20"/>
          <w:szCs w:val="20"/>
          <w:lang w:val="en-GB"/>
        </w:rPr>
        <w:t xml:space="preserve"> </w:t>
      </w:r>
      <w:r w:rsidR="004C1266">
        <w:rPr>
          <w:rFonts w:ascii="Times New Roman" w:hAnsi="Times New Roman" w:cs="Times New Roman"/>
          <w:b/>
          <w:sz w:val="20"/>
          <w:szCs w:val="20"/>
          <w:lang w:val="en-GB"/>
        </w:rPr>
        <w:t>(DRV</w:t>
      </w:r>
      <w:r w:rsidR="00AE37E5">
        <w:rPr>
          <w:rFonts w:ascii="Times New Roman" w:hAnsi="Times New Roman" w:cs="Times New Roman"/>
          <w:b/>
          <w:sz w:val="20"/>
          <w:szCs w:val="20"/>
          <w:lang w:val="en-GB"/>
        </w:rPr>
        <w:t xml:space="preserve"> and DRX</w:t>
      </w:r>
      <w:r w:rsidR="004C1266">
        <w:rPr>
          <w:rFonts w:ascii="Times New Roman" w:hAnsi="Times New Roman" w:cs="Times New Roman"/>
          <w:b/>
          <w:sz w:val="20"/>
          <w:szCs w:val="20"/>
          <w:lang w:val="en-GB"/>
        </w:rPr>
        <w:t>)</w:t>
      </w:r>
    </w:p>
    <w:p w:rsidR="00AF46AF" w:rsidRDefault="00147C0C" w:rsidP="00AF46AF">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CB0E4D">
        <w:rPr>
          <w:rFonts w:ascii="Times New Roman" w:hAnsi="Times New Roman" w:cs="Times New Roman"/>
          <w:sz w:val="20"/>
          <w:szCs w:val="20"/>
          <w:lang w:val="en-GB"/>
        </w:rPr>
        <w:t xml:space="preserve">When </w:t>
      </w:r>
      <w:r w:rsidR="00AE37E5">
        <w:rPr>
          <w:rFonts w:ascii="Times New Roman" w:hAnsi="Times New Roman" w:cs="Times New Roman"/>
          <w:sz w:val="20"/>
          <w:szCs w:val="20"/>
          <w:lang w:val="en-GB"/>
        </w:rPr>
        <w:t xml:space="preserve">a metal deforms plastically </w:t>
      </w:r>
      <w:r w:rsidR="00CB0E4D">
        <w:rPr>
          <w:rFonts w:ascii="Times New Roman" w:hAnsi="Times New Roman" w:cs="Times New Roman"/>
          <w:sz w:val="20"/>
          <w:szCs w:val="20"/>
          <w:lang w:val="en-GB"/>
        </w:rPr>
        <w:t>at high temperatures two softening mechanisms such as dynamic recovery</w:t>
      </w:r>
      <w:r w:rsidR="000377EB">
        <w:rPr>
          <w:rFonts w:ascii="Times New Roman" w:hAnsi="Times New Roman" w:cs="Times New Roman"/>
          <w:sz w:val="20"/>
          <w:szCs w:val="20"/>
          <w:lang w:val="en-GB"/>
        </w:rPr>
        <w:t xml:space="preserve"> (DRV)</w:t>
      </w:r>
      <w:r w:rsidR="00CB0E4D">
        <w:rPr>
          <w:rFonts w:ascii="Times New Roman" w:hAnsi="Times New Roman" w:cs="Times New Roman"/>
          <w:sz w:val="20"/>
          <w:szCs w:val="20"/>
          <w:lang w:val="en-GB"/>
        </w:rPr>
        <w:t xml:space="preserve"> and dynamic </w:t>
      </w:r>
      <w:proofErr w:type="spellStart"/>
      <w:r w:rsidR="00CB0E4D">
        <w:rPr>
          <w:rFonts w:ascii="Times New Roman" w:hAnsi="Times New Roman" w:cs="Times New Roman"/>
          <w:sz w:val="20"/>
          <w:szCs w:val="20"/>
          <w:lang w:val="en-GB"/>
        </w:rPr>
        <w:t>recrystallisation</w:t>
      </w:r>
      <w:proofErr w:type="spellEnd"/>
      <w:r w:rsidR="00CB0E4D">
        <w:rPr>
          <w:rFonts w:ascii="Times New Roman" w:hAnsi="Times New Roman" w:cs="Times New Roman"/>
          <w:sz w:val="20"/>
          <w:szCs w:val="20"/>
          <w:lang w:val="en-GB"/>
        </w:rPr>
        <w:t xml:space="preserve"> (DRX) may take place which have a strong effect on the microstructure and mechanical properties of the material.  At the microstructure level DRX will begin when strain hardening and recovery can no longer store more immobile dislocations.</w:t>
      </w:r>
      <w:r w:rsidR="004908F7">
        <w:rPr>
          <w:rFonts w:ascii="Times New Roman" w:hAnsi="Times New Roman" w:cs="Times New Roman"/>
          <w:sz w:val="20"/>
          <w:szCs w:val="20"/>
          <w:lang w:val="en-GB"/>
        </w:rPr>
        <w:t xml:space="preserve"> Strain-hardening plus recovery and DRX are important mechanisms responsible </w:t>
      </w:r>
      <w:r w:rsidR="00AF46AF">
        <w:rPr>
          <w:rFonts w:ascii="Times New Roman" w:hAnsi="Times New Roman" w:cs="Times New Roman"/>
          <w:sz w:val="20"/>
          <w:szCs w:val="20"/>
          <w:lang w:val="en-GB"/>
        </w:rPr>
        <w:t xml:space="preserve">by </w:t>
      </w:r>
      <w:r w:rsidR="004908F7">
        <w:rPr>
          <w:rFonts w:ascii="Times New Roman" w:hAnsi="Times New Roman" w:cs="Times New Roman"/>
          <w:sz w:val="20"/>
          <w:szCs w:val="20"/>
          <w:lang w:val="en-GB"/>
        </w:rPr>
        <w:t xml:space="preserve">the stress-strain response of </w:t>
      </w:r>
      <w:r w:rsidR="00E957BD">
        <w:rPr>
          <w:rFonts w:ascii="Times New Roman" w:hAnsi="Times New Roman" w:cs="Times New Roman"/>
          <w:sz w:val="20"/>
          <w:szCs w:val="20"/>
          <w:lang w:val="en-GB"/>
        </w:rPr>
        <w:t>FCC</w:t>
      </w:r>
      <w:r w:rsidR="004908F7">
        <w:rPr>
          <w:rFonts w:ascii="Times New Roman" w:hAnsi="Times New Roman" w:cs="Times New Roman"/>
          <w:sz w:val="20"/>
          <w:szCs w:val="20"/>
          <w:lang w:val="en-GB"/>
        </w:rPr>
        <w:t xml:space="preserve"> metals although not restricted to these.</w:t>
      </w:r>
      <w:r w:rsidR="00AF46AF">
        <w:rPr>
          <w:rFonts w:ascii="Times New Roman" w:hAnsi="Times New Roman" w:cs="Times New Roman"/>
          <w:sz w:val="20"/>
          <w:szCs w:val="20"/>
          <w:lang w:val="en-GB"/>
        </w:rPr>
        <w:t xml:space="preserve"> </w:t>
      </w:r>
    </w:p>
    <w:p w:rsidR="00F86B98" w:rsidRDefault="00147C0C">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FB39D0" w:rsidRPr="00AF46AF">
        <w:rPr>
          <w:rFonts w:ascii="Times New Roman" w:hAnsi="Times New Roman" w:cs="Times New Roman"/>
          <w:sz w:val="20"/>
          <w:szCs w:val="20"/>
          <w:lang w:val="en-GB"/>
        </w:rPr>
        <w:t>Dynamic recovery consists of a re-arrangement</w:t>
      </w:r>
      <w:r w:rsidR="00AF46AF">
        <w:rPr>
          <w:rFonts w:ascii="Times New Roman" w:hAnsi="Times New Roman" w:cs="Times New Roman"/>
          <w:sz w:val="20"/>
          <w:szCs w:val="20"/>
          <w:lang w:val="en-GB"/>
        </w:rPr>
        <w:t>,</w:t>
      </w:r>
      <w:r w:rsidR="00FB39D0" w:rsidRPr="00AF46AF">
        <w:rPr>
          <w:rFonts w:ascii="Times New Roman" w:hAnsi="Times New Roman" w:cs="Times New Roman"/>
          <w:sz w:val="20"/>
          <w:szCs w:val="20"/>
          <w:lang w:val="en-GB"/>
        </w:rPr>
        <w:t xml:space="preserve"> </w:t>
      </w:r>
      <w:r w:rsidR="00AF46AF" w:rsidRPr="00AF46AF">
        <w:rPr>
          <w:rFonts w:ascii="Times New Roman" w:hAnsi="Times New Roman" w:cs="Times New Roman"/>
          <w:sz w:val="20"/>
          <w:szCs w:val="20"/>
          <w:lang w:val="en-GB"/>
        </w:rPr>
        <w:t>at high temperatures</w:t>
      </w:r>
      <w:r w:rsidR="00AF46AF">
        <w:rPr>
          <w:rFonts w:ascii="Times New Roman" w:hAnsi="Times New Roman" w:cs="Times New Roman"/>
          <w:sz w:val="20"/>
          <w:szCs w:val="20"/>
          <w:lang w:val="en-GB"/>
        </w:rPr>
        <w:t>,</w:t>
      </w:r>
      <w:r w:rsidR="00AF46AF" w:rsidRPr="00AF46AF">
        <w:rPr>
          <w:rFonts w:ascii="Times New Roman" w:hAnsi="Times New Roman" w:cs="Times New Roman"/>
          <w:sz w:val="20"/>
          <w:szCs w:val="20"/>
          <w:lang w:val="en-GB"/>
        </w:rPr>
        <w:t xml:space="preserve"> </w:t>
      </w:r>
      <w:r w:rsidR="00FB39D0" w:rsidRPr="00AF46AF">
        <w:rPr>
          <w:rFonts w:ascii="Times New Roman" w:hAnsi="Times New Roman" w:cs="Times New Roman"/>
          <w:sz w:val="20"/>
          <w:szCs w:val="20"/>
          <w:lang w:val="en-GB"/>
        </w:rPr>
        <w:t xml:space="preserve">of crystal defects of a plastically deformed </w:t>
      </w:r>
      <w:proofErr w:type="spellStart"/>
      <w:r w:rsidR="00FB39D0" w:rsidRPr="00AF46AF">
        <w:rPr>
          <w:rFonts w:ascii="Times New Roman" w:hAnsi="Times New Roman" w:cs="Times New Roman"/>
          <w:sz w:val="20"/>
          <w:szCs w:val="20"/>
          <w:lang w:val="en-GB"/>
        </w:rPr>
        <w:t>metal</w:t>
      </w:r>
      <w:proofErr w:type="gramStart"/>
      <w:r w:rsidR="00FB39D0" w:rsidRPr="00AF46AF">
        <w:rPr>
          <w:rFonts w:ascii="Times New Roman" w:hAnsi="Times New Roman" w:cs="Times New Roman"/>
          <w:sz w:val="20"/>
          <w:szCs w:val="20"/>
          <w:lang w:val="en-GB"/>
        </w:rPr>
        <w:t>,</w:t>
      </w:r>
      <w:r w:rsidR="00AF46AF">
        <w:rPr>
          <w:rFonts w:ascii="Times New Roman" w:hAnsi="Times New Roman" w:cs="Times New Roman"/>
          <w:sz w:val="20"/>
          <w:szCs w:val="20"/>
          <w:lang w:val="en-GB"/>
        </w:rPr>
        <w:t>.</w:t>
      </w:r>
      <w:proofErr w:type="gramEnd"/>
      <w:r w:rsidR="00FB39D0" w:rsidRPr="00AF46AF">
        <w:rPr>
          <w:rFonts w:ascii="Times New Roman" w:hAnsi="Times New Roman" w:cs="Times New Roman"/>
          <w:sz w:val="20"/>
          <w:szCs w:val="20"/>
          <w:lang w:val="en-GB"/>
        </w:rPr>
        <w:t>Some</w:t>
      </w:r>
      <w:proofErr w:type="spellEnd"/>
      <w:r w:rsidR="00FB39D0" w:rsidRPr="00AF46AF">
        <w:rPr>
          <w:rFonts w:ascii="Times New Roman" w:hAnsi="Times New Roman" w:cs="Times New Roman"/>
          <w:sz w:val="20"/>
          <w:szCs w:val="20"/>
          <w:lang w:val="en-GB"/>
        </w:rPr>
        <w:t xml:space="preserve"> restoration of the original structure and properties may occur through annihilation of poin</w:t>
      </w:r>
      <w:r w:rsidR="009E3DD5" w:rsidRPr="00AF46AF">
        <w:rPr>
          <w:rFonts w:ascii="Times New Roman" w:hAnsi="Times New Roman" w:cs="Times New Roman"/>
          <w:sz w:val="20"/>
          <w:szCs w:val="20"/>
          <w:lang w:val="en-GB"/>
        </w:rPr>
        <w:t>t defects and dislocations and</w:t>
      </w:r>
      <w:r w:rsidR="00AF46AF">
        <w:rPr>
          <w:rFonts w:ascii="Times New Roman" w:hAnsi="Times New Roman" w:cs="Times New Roman"/>
          <w:sz w:val="20"/>
          <w:szCs w:val="20"/>
          <w:lang w:val="en-GB"/>
        </w:rPr>
        <w:t xml:space="preserve"> </w:t>
      </w:r>
      <w:r w:rsidR="009E3DD5" w:rsidRPr="00AF46AF">
        <w:rPr>
          <w:rFonts w:ascii="Times New Roman" w:hAnsi="Times New Roman" w:cs="Times New Roman"/>
          <w:sz w:val="20"/>
          <w:szCs w:val="20"/>
          <w:lang w:val="en-GB"/>
        </w:rPr>
        <w:t xml:space="preserve">a </w:t>
      </w:r>
      <w:r w:rsidR="00FB39D0" w:rsidRPr="00AF46AF">
        <w:rPr>
          <w:rFonts w:ascii="Times New Roman" w:hAnsi="Times New Roman" w:cs="Times New Roman"/>
          <w:sz w:val="20"/>
          <w:szCs w:val="20"/>
          <w:lang w:val="en-GB"/>
        </w:rPr>
        <w:t xml:space="preserve">spatial re-distribution of dislocations </w:t>
      </w:r>
      <w:r w:rsidR="009E3DD5" w:rsidRPr="00AF46AF">
        <w:rPr>
          <w:rFonts w:ascii="Times New Roman" w:hAnsi="Times New Roman" w:cs="Times New Roman"/>
          <w:sz w:val="20"/>
          <w:szCs w:val="20"/>
          <w:lang w:val="en-GB"/>
        </w:rPr>
        <w:t>that will soften</w:t>
      </w:r>
      <w:r w:rsidR="00FB39D0" w:rsidRPr="00AF46AF">
        <w:rPr>
          <w:rFonts w:ascii="Times New Roman" w:hAnsi="Times New Roman" w:cs="Times New Roman"/>
          <w:sz w:val="20"/>
          <w:szCs w:val="20"/>
          <w:lang w:val="en-GB"/>
        </w:rPr>
        <w:t xml:space="preserve"> the metal. As deformation progresses the flow stress increase as dislocation</w:t>
      </w:r>
      <w:r w:rsidR="009E3DD5" w:rsidRPr="00AF46AF">
        <w:rPr>
          <w:rFonts w:ascii="Times New Roman" w:hAnsi="Times New Roman" w:cs="Times New Roman"/>
          <w:sz w:val="20"/>
          <w:szCs w:val="20"/>
          <w:lang w:val="en-GB"/>
        </w:rPr>
        <w:t xml:space="preserve">s interact and multiply but as </w:t>
      </w:r>
      <w:r w:rsidR="00FB39D0" w:rsidRPr="00AF46AF">
        <w:rPr>
          <w:rFonts w:ascii="Times New Roman" w:hAnsi="Times New Roman" w:cs="Times New Roman"/>
          <w:sz w:val="20"/>
          <w:szCs w:val="20"/>
          <w:lang w:val="en-GB"/>
        </w:rPr>
        <w:t xml:space="preserve">the dislocation density increases the rate of recovery also increases and at a certain strain a dynamic equilibrium will be found between the rates of work hardening and recovery. </w:t>
      </w:r>
      <w:r w:rsidR="003D2043">
        <w:rPr>
          <w:rFonts w:ascii="Times New Roman" w:hAnsi="Times New Roman" w:cs="Times New Roman"/>
          <w:sz w:val="20"/>
          <w:szCs w:val="20"/>
          <w:lang w:val="en-GB"/>
        </w:rPr>
        <w:t>Work hardening rates are therefore counterbalanced by DRV or DRX.</w:t>
      </w:r>
    </w:p>
    <w:p w:rsidR="00F86B98" w:rsidRDefault="000377EB">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DRX can be characterized by a nucleation rate of low dislocation density grains and a posterior growth rate that can produce a homogeneous grain size at a reached equilibrium status.</w:t>
      </w:r>
    </w:p>
    <w:p w:rsidR="00003AA2" w:rsidRDefault="00147C0C">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AE37E5" w:rsidRPr="00AE37E5">
        <w:rPr>
          <w:rFonts w:ascii="Times New Roman" w:hAnsi="Times New Roman" w:cs="Times New Roman"/>
          <w:sz w:val="20"/>
          <w:szCs w:val="20"/>
          <w:lang w:val="en-GB"/>
        </w:rPr>
        <w:t xml:space="preserve">Recovery and </w:t>
      </w:r>
      <w:proofErr w:type="spellStart"/>
      <w:r w:rsidR="00AE37E5" w:rsidRPr="00AE37E5">
        <w:rPr>
          <w:rFonts w:ascii="Times New Roman" w:hAnsi="Times New Roman" w:cs="Times New Roman"/>
          <w:sz w:val="20"/>
          <w:szCs w:val="20"/>
          <w:lang w:val="en-GB"/>
        </w:rPr>
        <w:t>recrystallisation</w:t>
      </w:r>
      <w:proofErr w:type="spellEnd"/>
      <w:r w:rsidR="00AE37E5" w:rsidRPr="00AE37E5">
        <w:rPr>
          <w:rFonts w:ascii="Times New Roman" w:hAnsi="Times New Roman" w:cs="Times New Roman"/>
          <w:sz w:val="20"/>
          <w:szCs w:val="20"/>
          <w:lang w:val="en-GB"/>
        </w:rPr>
        <w:t xml:space="preserve"> are competing processes and the temperature regimes where they operate may overlap. </w:t>
      </w:r>
      <w:proofErr w:type="spellStart"/>
      <w:r w:rsidR="00AE37E5" w:rsidRPr="00AE37E5">
        <w:rPr>
          <w:rFonts w:ascii="Times New Roman" w:hAnsi="Times New Roman" w:cs="Times New Roman"/>
          <w:sz w:val="20"/>
          <w:szCs w:val="20"/>
          <w:lang w:val="en-GB"/>
        </w:rPr>
        <w:t>Recrystallisation</w:t>
      </w:r>
      <w:proofErr w:type="spellEnd"/>
      <w:r w:rsidR="00AE37E5" w:rsidRPr="00AE37E5">
        <w:rPr>
          <w:rFonts w:ascii="Times New Roman" w:hAnsi="Times New Roman" w:cs="Times New Roman"/>
          <w:sz w:val="20"/>
          <w:szCs w:val="20"/>
          <w:lang w:val="en-GB"/>
        </w:rPr>
        <w:t xml:space="preserve"> will usually be the first phenomena to occur and once it has occurred no further recovery will take place since the driving force for both mechanisms is the reduction in the stored energy of the deformed material. Conversely recovery will retard </w:t>
      </w:r>
      <w:proofErr w:type="spellStart"/>
      <w:r w:rsidR="00AE37E5" w:rsidRPr="00AE37E5">
        <w:rPr>
          <w:rFonts w:ascii="Times New Roman" w:hAnsi="Times New Roman" w:cs="Times New Roman"/>
          <w:sz w:val="20"/>
          <w:szCs w:val="20"/>
          <w:lang w:val="en-GB"/>
        </w:rPr>
        <w:t>recrystallisation</w:t>
      </w:r>
      <w:proofErr w:type="spellEnd"/>
      <w:r w:rsidR="00AE37E5" w:rsidRPr="00AE37E5">
        <w:rPr>
          <w:rFonts w:ascii="Times New Roman" w:hAnsi="Times New Roman" w:cs="Times New Roman"/>
          <w:sz w:val="20"/>
          <w:szCs w:val="20"/>
          <w:lang w:val="en-GB"/>
        </w:rPr>
        <w:t>.</w:t>
      </w:r>
      <w:r w:rsidR="003D2043">
        <w:rPr>
          <w:rFonts w:ascii="Times New Roman" w:hAnsi="Times New Roman" w:cs="Times New Roman"/>
          <w:sz w:val="20"/>
          <w:szCs w:val="20"/>
          <w:lang w:val="en-GB"/>
        </w:rPr>
        <w:t xml:space="preserve"> DRX</w:t>
      </w:r>
      <w:r w:rsidR="00AE37E5">
        <w:rPr>
          <w:rFonts w:ascii="Times New Roman" w:hAnsi="Times New Roman" w:cs="Times New Roman"/>
          <w:sz w:val="20"/>
          <w:szCs w:val="20"/>
          <w:lang w:val="en-GB"/>
        </w:rPr>
        <w:t xml:space="preserve"> </w:t>
      </w:r>
      <w:r w:rsidR="00AE37E5" w:rsidRPr="00AE37E5">
        <w:rPr>
          <w:rFonts w:ascii="Times New Roman" w:hAnsi="Times New Roman" w:cs="Times New Roman"/>
          <w:sz w:val="20"/>
          <w:szCs w:val="20"/>
          <w:lang w:val="en-GB"/>
        </w:rPr>
        <w:t>occurs during straining of metals at high temperature</w:t>
      </w:r>
      <w:r w:rsidR="003D2043">
        <w:rPr>
          <w:rFonts w:ascii="Times New Roman" w:hAnsi="Times New Roman" w:cs="Times New Roman"/>
          <w:sz w:val="20"/>
          <w:szCs w:val="20"/>
          <w:lang w:val="en-GB"/>
        </w:rPr>
        <w:t xml:space="preserve"> and will affect crystallographic texture and thus material anisotropy. As </w:t>
      </w:r>
      <w:proofErr w:type="gramStart"/>
      <w:r w:rsidR="003D2043">
        <w:rPr>
          <w:rFonts w:ascii="Times New Roman" w:hAnsi="Times New Roman" w:cs="Times New Roman"/>
          <w:sz w:val="20"/>
          <w:szCs w:val="20"/>
          <w:lang w:val="en-GB"/>
        </w:rPr>
        <w:t>dislocation are</w:t>
      </w:r>
      <w:proofErr w:type="gramEnd"/>
      <w:r w:rsidR="003D2043">
        <w:rPr>
          <w:rFonts w:ascii="Times New Roman" w:hAnsi="Times New Roman" w:cs="Times New Roman"/>
          <w:sz w:val="20"/>
          <w:szCs w:val="20"/>
          <w:lang w:val="en-GB"/>
        </w:rPr>
        <w:t xml:space="preserve"> eliminated by DRX the hot plasticity of materials is improved.</w:t>
      </w:r>
      <w:r>
        <w:rPr>
          <w:rFonts w:ascii="Times New Roman" w:hAnsi="Times New Roman" w:cs="Times New Roman"/>
          <w:sz w:val="20"/>
          <w:szCs w:val="20"/>
          <w:lang w:val="en-GB"/>
        </w:rPr>
        <w:t xml:space="preserve"> </w:t>
      </w:r>
      <w:r w:rsidR="00003AA2">
        <w:rPr>
          <w:rFonts w:ascii="Times New Roman" w:hAnsi="Times New Roman" w:cs="Times New Roman"/>
          <w:sz w:val="20"/>
          <w:szCs w:val="20"/>
          <w:lang w:val="en-GB"/>
        </w:rPr>
        <w:t xml:space="preserve">DRV is typical of high stacking-fault energy (SFE) such as Al, where the flow stress saturates after an initial period of work hardening. </w:t>
      </w:r>
      <w:r w:rsidR="000377EB">
        <w:rPr>
          <w:rFonts w:ascii="Times New Roman" w:hAnsi="Times New Roman" w:cs="Times New Roman"/>
          <w:sz w:val="20"/>
          <w:szCs w:val="20"/>
          <w:lang w:val="en-GB"/>
        </w:rPr>
        <w:t xml:space="preserve">DRX </w:t>
      </w:r>
    </w:p>
    <w:p w:rsidR="00AF3A84" w:rsidRPr="00AD4A96" w:rsidRDefault="00147C0C"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DD7797" w:rsidRPr="00972368">
        <w:rPr>
          <w:rFonts w:ascii="Times New Roman" w:hAnsi="Times New Roman" w:cs="Times New Roman"/>
          <w:sz w:val="20"/>
          <w:szCs w:val="20"/>
          <w:lang w:val="en-GB"/>
        </w:rPr>
        <w:t>Shear stresses and strain rates</w:t>
      </w:r>
      <w:r w:rsidR="00923456" w:rsidRPr="00972368">
        <w:rPr>
          <w:rFonts w:ascii="Times New Roman" w:hAnsi="Times New Roman" w:cs="Times New Roman"/>
          <w:sz w:val="20"/>
          <w:szCs w:val="20"/>
          <w:lang w:val="en-GB"/>
        </w:rPr>
        <w:t xml:space="preserve"> will determine which dislocation mechanism </w:t>
      </w:r>
      <w:r w:rsidR="00BA3F07" w:rsidRPr="00972368">
        <w:rPr>
          <w:rFonts w:ascii="Times New Roman" w:hAnsi="Times New Roman" w:cs="Times New Roman"/>
          <w:sz w:val="20"/>
          <w:szCs w:val="20"/>
          <w:lang w:val="en-GB"/>
        </w:rPr>
        <w:t>controls</w:t>
      </w:r>
      <w:r w:rsidR="00923456" w:rsidRPr="00972368">
        <w:rPr>
          <w:rFonts w:ascii="Times New Roman" w:hAnsi="Times New Roman" w:cs="Times New Roman"/>
          <w:sz w:val="20"/>
          <w:szCs w:val="20"/>
          <w:lang w:val="en-GB"/>
        </w:rPr>
        <w:t xml:space="preserve"> the mechanical response. For </w:t>
      </w:r>
      <w:r w:rsidR="00DD7797" w:rsidRPr="00972368">
        <w:rPr>
          <w:rFonts w:ascii="Times New Roman" w:hAnsi="Times New Roman" w:cs="Times New Roman"/>
          <w:sz w:val="20"/>
          <w:szCs w:val="20"/>
          <w:lang w:val="en-GB"/>
        </w:rPr>
        <w:t xml:space="preserve">shear stresses smaller then the quasi-static yield stress </w:t>
      </w:r>
      <w:r w:rsidR="00923456" w:rsidRPr="00972368">
        <w:rPr>
          <w:rFonts w:ascii="Times New Roman" w:hAnsi="Times New Roman" w:cs="Times New Roman"/>
          <w:sz w:val="20"/>
          <w:szCs w:val="20"/>
          <w:lang w:val="en-GB"/>
        </w:rPr>
        <w:t>the response will remain elastic</w:t>
      </w:r>
      <w:r w:rsidR="009E09C4" w:rsidRPr="00972368">
        <w:rPr>
          <w:rFonts w:ascii="Times New Roman" w:hAnsi="Times New Roman" w:cs="Times New Roman"/>
          <w:sz w:val="20"/>
          <w:szCs w:val="20"/>
          <w:lang w:val="en-GB"/>
        </w:rPr>
        <w:t xml:space="preserve"> and below the level of </w:t>
      </w:r>
      <m:oMath>
        <m:r>
          <w:rPr>
            <w:rFonts w:ascii="Cambria Math" w:hAnsi="Cambria Math" w:cs="Times New Roman"/>
            <w:sz w:val="20"/>
            <w:szCs w:val="20"/>
            <w:lang w:val="en-GB"/>
          </w:rPr>
          <m:t>τ</m:t>
        </m:r>
      </m:oMath>
      <w:r w:rsidR="009E09C4" w:rsidRPr="00972368">
        <w:rPr>
          <w:rFonts w:ascii="Times New Roman" w:hAnsi="Times New Roman" w:cs="Times New Roman"/>
          <w:sz w:val="20"/>
          <w:szCs w:val="20"/>
          <w:lang w:val="en-GB"/>
        </w:rPr>
        <w:t xml:space="preserve"> (</w:t>
      </w:r>
      <w:r w:rsidR="00CC65DC" w:rsidRPr="00972368">
        <w:rPr>
          <w:rFonts w:ascii="Times New Roman" w:hAnsi="Times New Roman" w:cs="Times New Roman"/>
          <w:sz w:val="20"/>
          <w:szCs w:val="20"/>
          <w:lang w:val="en-GB"/>
        </w:rPr>
        <w:t xml:space="preserve">see </w:t>
      </w:r>
      <w:r w:rsidR="006D6454" w:rsidRPr="00972368">
        <w:rPr>
          <w:rFonts w:ascii="Times New Roman" w:hAnsi="Times New Roman" w:cs="Times New Roman"/>
          <w:sz w:val="20"/>
          <w:szCs w:val="20"/>
          <w:lang w:val="en-GB"/>
        </w:rPr>
        <w:t>Eq. </w:t>
      </w:r>
      <w:r w:rsidR="009E09C4" w:rsidRPr="00972368">
        <w:rPr>
          <w:rFonts w:ascii="Times New Roman" w:hAnsi="Times New Roman" w:cs="Times New Roman"/>
          <w:sz w:val="20"/>
          <w:szCs w:val="20"/>
          <w:lang w:val="en-GB"/>
        </w:rPr>
        <w:t>10) the plastic flow will be in the thermally activated regime</w:t>
      </w:r>
      <w:r w:rsidR="00CC65DC" w:rsidRPr="00972368">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8</w:t>
      </w:r>
      <w:r w:rsidR="007D2890" w:rsidRPr="00937520">
        <w:rPr>
          <w:rFonts w:ascii="Times New Roman" w:hAnsi="Times New Roman" w:cs="Times New Roman"/>
          <w:sz w:val="20"/>
          <w:szCs w:val="20"/>
          <w:lang w:val="en-GB"/>
        </w:rPr>
        <w:t>]</w:t>
      </w:r>
      <w:r w:rsidR="00923456" w:rsidRPr="00972368">
        <w:rPr>
          <w:rFonts w:ascii="Times New Roman" w:hAnsi="Times New Roman" w:cs="Times New Roman"/>
          <w:sz w:val="20"/>
          <w:szCs w:val="20"/>
          <w:lang w:val="en-GB"/>
        </w:rPr>
        <w:t xml:space="preserve">. </w:t>
      </w:r>
      <w:r w:rsidR="009E09C4" w:rsidRPr="00972368">
        <w:rPr>
          <w:rFonts w:ascii="Times New Roman" w:hAnsi="Times New Roman" w:cs="Times New Roman"/>
          <w:sz w:val="20"/>
          <w:szCs w:val="20"/>
          <w:lang w:val="en-GB"/>
        </w:rPr>
        <w:lastRenderedPageBreak/>
        <w:t>For stresses above</w:t>
      </w:r>
      <m:oMath>
        <m:r>
          <w:rPr>
            <w:rFonts w:ascii="Cambria Math" w:hAnsi="Cambria Math" w:cs="Times New Roman"/>
            <w:sz w:val="20"/>
            <w:szCs w:val="20"/>
            <w:lang w:val="en-GB"/>
          </w:rPr>
          <m:t xml:space="preserve"> τ</m:t>
        </m:r>
      </m:oMath>
      <w:r w:rsidR="009E09C4" w:rsidRPr="00972368">
        <w:rPr>
          <w:rFonts w:ascii="Times New Roman" w:hAnsi="Times New Roman" w:cs="Times New Roman"/>
          <w:sz w:val="20"/>
          <w:szCs w:val="20"/>
          <w:lang w:val="en-GB"/>
        </w:rPr>
        <w:t xml:space="preserve"> the strain rate regimes will influence the mechanism that controls dislocation motion. At </w:t>
      </w:r>
      <w:r w:rsidR="00DD7797" w:rsidRPr="00972368">
        <w:rPr>
          <w:rFonts w:ascii="Times New Roman" w:hAnsi="Times New Roman" w:cs="Times New Roman"/>
          <w:sz w:val="20"/>
          <w:szCs w:val="20"/>
          <w:lang w:val="en-GB"/>
        </w:rPr>
        <w:t xml:space="preserve">very </w:t>
      </w:r>
      <w:r w:rsidR="00923456" w:rsidRPr="00972368">
        <w:rPr>
          <w:rFonts w:ascii="Times New Roman" w:hAnsi="Times New Roman" w:cs="Times New Roman"/>
          <w:sz w:val="20"/>
          <w:szCs w:val="20"/>
          <w:lang w:val="en-GB"/>
        </w:rPr>
        <w:t xml:space="preserve">small strain rates </w:t>
      </w:r>
      <w:r w:rsidR="009E09C4" w:rsidRPr="00972368">
        <w:rPr>
          <w:rFonts w:ascii="Times New Roman" w:hAnsi="Times New Roman" w:cs="Times New Roman"/>
          <w:sz w:val="20"/>
          <w:szCs w:val="20"/>
          <w:lang w:val="en-GB"/>
        </w:rPr>
        <w:t xml:space="preserve">rate effects are negligible and </w:t>
      </w:r>
      <w:r w:rsidR="00923456" w:rsidRPr="00972368">
        <w:rPr>
          <w:rFonts w:ascii="Times New Roman" w:hAnsi="Times New Roman" w:cs="Times New Roman"/>
          <w:sz w:val="20"/>
          <w:szCs w:val="20"/>
          <w:lang w:val="en-GB"/>
        </w:rPr>
        <w:t xml:space="preserve">the strain hardening characteristics of the material will determine the stress strain response. For </w:t>
      </w:r>
      <w:r w:rsidR="009E09C4" w:rsidRPr="00972368">
        <w:rPr>
          <w:rFonts w:ascii="Times New Roman" w:hAnsi="Times New Roman" w:cs="Times New Roman"/>
          <w:sz w:val="20"/>
          <w:szCs w:val="20"/>
          <w:lang w:val="en-GB"/>
        </w:rPr>
        <w:t>small</w:t>
      </w:r>
      <w:r w:rsidR="00923456" w:rsidRPr="00972368">
        <w:rPr>
          <w:rFonts w:ascii="Times New Roman" w:hAnsi="Times New Roman" w:cs="Times New Roman"/>
          <w:sz w:val="20"/>
          <w:szCs w:val="20"/>
          <w:lang w:val="en-GB"/>
        </w:rPr>
        <w:t xml:space="preserve"> strain rates thermal activation will be the</w:t>
      </w:r>
      <w:r w:rsidR="00EC7C58" w:rsidRPr="00972368">
        <w:rPr>
          <w:rFonts w:ascii="Times New Roman" w:hAnsi="Times New Roman" w:cs="Times New Roman"/>
          <w:sz w:val="20"/>
          <w:szCs w:val="20"/>
          <w:lang w:val="en-GB"/>
        </w:rPr>
        <w:t xml:space="preserve"> rate-controlling mechanism. At higher strain rates viscous drag will control the plastic flow</w:t>
      </w:r>
      <w:r w:rsidR="00DD7797" w:rsidRPr="00972368">
        <w:rPr>
          <w:rFonts w:ascii="Times New Roman" w:hAnsi="Times New Roman" w:cs="Times New Roman"/>
          <w:sz w:val="20"/>
          <w:szCs w:val="20"/>
          <w:lang w:val="en-GB"/>
        </w:rPr>
        <w:t xml:space="preserve">. </w:t>
      </w:r>
      <w:r w:rsidR="001E30A4" w:rsidRPr="00972368">
        <w:rPr>
          <w:rFonts w:ascii="Times New Roman" w:hAnsi="Times New Roman" w:cs="Times New Roman"/>
          <w:sz w:val="20"/>
          <w:szCs w:val="20"/>
          <w:lang w:val="en-GB"/>
        </w:rPr>
        <w:t xml:space="preserve">When </w:t>
      </w:r>
      <w:r w:rsidR="00DB0AD2" w:rsidRPr="00972368">
        <w:rPr>
          <w:rFonts w:ascii="Times New Roman" w:hAnsi="Times New Roman" w:cs="Times New Roman"/>
          <w:sz w:val="20"/>
          <w:szCs w:val="20"/>
          <w:lang w:val="en-GB"/>
        </w:rPr>
        <w:t>i</w:t>
      </w:r>
      <w:r w:rsidR="00DD7797" w:rsidRPr="00972368">
        <w:rPr>
          <w:rFonts w:ascii="Times New Roman" w:hAnsi="Times New Roman" w:cs="Times New Roman"/>
          <w:sz w:val="20"/>
          <w:szCs w:val="20"/>
          <w:lang w:val="en-GB"/>
        </w:rPr>
        <w:t xml:space="preserve">ncreasing the shear stress even further it </w:t>
      </w:r>
      <w:r w:rsidR="001E30A4" w:rsidRPr="00972368">
        <w:rPr>
          <w:rFonts w:ascii="Times New Roman" w:hAnsi="Times New Roman" w:cs="Times New Roman"/>
          <w:sz w:val="20"/>
          <w:szCs w:val="20"/>
          <w:lang w:val="en-GB"/>
        </w:rPr>
        <w:t>is</w:t>
      </w:r>
      <w:r w:rsidR="00DD7797" w:rsidRPr="00972368">
        <w:rPr>
          <w:rFonts w:ascii="Times New Roman" w:hAnsi="Times New Roman" w:cs="Times New Roman"/>
          <w:sz w:val="20"/>
          <w:szCs w:val="20"/>
          <w:lang w:val="en-GB"/>
        </w:rPr>
        <w:t xml:space="preserve"> observed that </w:t>
      </w:r>
      <w:r w:rsidR="000004C1" w:rsidRPr="00972368">
        <w:rPr>
          <w:rFonts w:ascii="Times New Roman" w:hAnsi="Times New Roman" w:cs="Times New Roman"/>
          <w:sz w:val="20"/>
          <w:szCs w:val="20"/>
          <w:lang w:val="en-GB"/>
        </w:rPr>
        <w:t>for</w:t>
      </w:r>
      <w:r w:rsidR="00DD7797" w:rsidRPr="00972368">
        <w:rPr>
          <w:rFonts w:ascii="Times New Roman" w:hAnsi="Times New Roman" w:cs="Times New Roman"/>
          <w:sz w:val="20"/>
          <w:szCs w:val="20"/>
          <w:lang w:val="en-GB"/>
        </w:rPr>
        <w:t xml:space="preserve"> </w:t>
      </w:r>
      <w:r w:rsidR="00EC7C58" w:rsidRPr="00972368">
        <w:rPr>
          <w:rFonts w:ascii="Times New Roman" w:hAnsi="Times New Roman" w:cs="Times New Roman"/>
          <w:sz w:val="20"/>
          <w:szCs w:val="20"/>
          <w:lang w:val="en-GB"/>
        </w:rPr>
        <w:t xml:space="preserve">very high rates </w:t>
      </w:r>
      <w:r w:rsidR="00AB6BBD" w:rsidRPr="00972368">
        <w:rPr>
          <w:rFonts w:ascii="Times New Roman" w:hAnsi="Times New Roman" w:cs="Times New Roman"/>
          <w:sz w:val="20"/>
          <w:szCs w:val="20"/>
          <w:lang w:val="en-GB"/>
        </w:rPr>
        <w:t>relativistic</w:t>
      </w:r>
      <w:r w:rsidR="00EC7C58" w:rsidRPr="00972368">
        <w:rPr>
          <w:rFonts w:ascii="Times New Roman" w:hAnsi="Times New Roman" w:cs="Times New Roman"/>
          <w:sz w:val="20"/>
          <w:szCs w:val="20"/>
          <w:lang w:val="en-GB"/>
        </w:rPr>
        <w:t xml:space="preserve"> effects will influence the process</w:t>
      </w:r>
      <w:r w:rsidR="00AB6BBD" w:rsidRPr="00972368">
        <w:rPr>
          <w:rFonts w:ascii="Times New Roman" w:hAnsi="Times New Roman" w:cs="Times New Roman"/>
          <w:sz w:val="20"/>
          <w:szCs w:val="20"/>
          <w:lang w:val="en-GB"/>
        </w:rPr>
        <w:t>,</w:t>
      </w:r>
      <w:r w:rsidR="00F40EB9" w:rsidRPr="00972368">
        <w:rPr>
          <w:rFonts w:ascii="Times New Roman" w:hAnsi="Times New Roman" w:cs="Times New Roman"/>
          <w:sz w:val="20"/>
          <w:szCs w:val="20"/>
          <w:lang w:val="en-GB"/>
        </w:rPr>
        <w:t xml:space="preserve"> setting a</w:t>
      </w:r>
      <w:r w:rsidR="00AB6BBD" w:rsidRPr="00972368">
        <w:rPr>
          <w:rFonts w:ascii="Times New Roman" w:hAnsi="Times New Roman" w:cs="Times New Roman"/>
          <w:sz w:val="20"/>
          <w:szCs w:val="20"/>
          <w:lang w:val="en-GB"/>
        </w:rPr>
        <w:t xml:space="preserve"> limit for dislocation velocity. The transitions between these dislocation moti</w:t>
      </w:r>
      <w:r w:rsidR="00731656" w:rsidRPr="00972368">
        <w:rPr>
          <w:rFonts w:ascii="Times New Roman" w:hAnsi="Times New Roman" w:cs="Times New Roman"/>
          <w:sz w:val="20"/>
          <w:szCs w:val="20"/>
          <w:lang w:val="en-GB"/>
        </w:rPr>
        <w:t>on regimes are not precise and v</w:t>
      </w:r>
      <w:r w:rsidR="00AB6BBD" w:rsidRPr="00972368">
        <w:rPr>
          <w:rFonts w:ascii="Times New Roman" w:hAnsi="Times New Roman" w:cs="Times New Roman"/>
          <w:sz w:val="20"/>
          <w:szCs w:val="20"/>
          <w:lang w:val="en-GB"/>
        </w:rPr>
        <w:t xml:space="preserve">ary with the material and the temperature. Meyers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7</w:t>
      </w:r>
      <w:r w:rsidR="007D2890" w:rsidRPr="00937520">
        <w:rPr>
          <w:rFonts w:ascii="Times New Roman" w:hAnsi="Times New Roman" w:cs="Times New Roman"/>
          <w:sz w:val="20"/>
          <w:szCs w:val="20"/>
          <w:lang w:val="en-GB"/>
        </w:rPr>
        <w:t>]</w:t>
      </w:r>
      <w:r w:rsidR="00AB6BBD" w:rsidRPr="00972368">
        <w:rPr>
          <w:rFonts w:ascii="Times New Roman" w:hAnsi="Times New Roman" w:cs="Times New Roman"/>
          <w:sz w:val="20"/>
          <w:szCs w:val="20"/>
          <w:lang w:val="en-GB"/>
        </w:rPr>
        <w:t xml:space="preserve"> points</w:t>
      </w:r>
      <w:r w:rsidR="00AB6BBD" w:rsidRPr="00AD4A96">
        <w:rPr>
          <w:rFonts w:ascii="Times New Roman" w:hAnsi="Times New Roman" w:cs="Times New Roman"/>
          <w:sz w:val="20"/>
          <w:szCs w:val="20"/>
          <w:lang w:val="en-GB"/>
        </w:rPr>
        <w:t xml:space="preserve"> </w:t>
      </w:r>
      <w:r w:rsidR="00D27C21" w:rsidRPr="00AD4A96">
        <w:rPr>
          <w:rFonts w:ascii="Times New Roman" w:hAnsi="Times New Roman" w:cs="Times New Roman"/>
          <w:sz w:val="20"/>
          <w:szCs w:val="20"/>
          <w:lang w:val="en-GB"/>
        </w:rPr>
        <w:t xml:space="preserve">that, as a rule, relativistic effects start becoming important for mean dislocation velocities above 0.8 of shear-wave </w:t>
      </w:r>
      <w:r w:rsidR="000004C1" w:rsidRPr="00AD4A96">
        <w:rPr>
          <w:rFonts w:ascii="Times New Roman" w:hAnsi="Times New Roman" w:cs="Times New Roman"/>
          <w:sz w:val="20"/>
          <w:szCs w:val="20"/>
          <w:lang w:val="en-GB"/>
        </w:rPr>
        <w:t xml:space="preserve">velocity. For titanium the drag-controlled plasticity regime starts at above a strain rate </w:t>
      </w:r>
      <w:proofErr w:type="gramStart"/>
      <w:r w:rsidR="000004C1" w:rsidRPr="00AD4A96">
        <w:rPr>
          <w:rFonts w:ascii="Times New Roman" w:hAnsi="Times New Roman" w:cs="Times New Roman"/>
          <w:sz w:val="20"/>
          <w:szCs w:val="20"/>
          <w:lang w:val="en-GB"/>
        </w:rPr>
        <w:t>of</w:t>
      </w:r>
      <w:r w:rsidR="00DB0AD2" w:rsidRPr="00AD4A96">
        <w:rPr>
          <w:rFonts w:ascii="Times New Roman" w:hAnsi="Times New Roman" w:cs="Times New Roman"/>
          <w:sz w:val="20"/>
          <w:szCs w:val="20"/>
          <w:lang w:val="en-GB"/>
        </w:rPr>
        <w:t xml:space="preserve"> </w:t>
      </w:r>
      <w:r w:rsidR="000004C1" w:rsidRPr="00AD4A96">
        <w:rPr>
          <w:rFonts w:ascii="Times New Roman" w:hAnsi="Times New Roman" w:cs="Times New Roman"/>
          <w:sz w:val="20"/>
          <w:szCs w:val="20"/>
          <w:lang w:val="en-GB"/>
        </w:rPr>
        <w:t>10</w:t>
      </w:r>
      <w:r w:rsidR="000004C1" w:rsidRPr="00AD4A96">
        <w:rPr>
          <w:rFonts w:ascii="Times New Roman" w:hAnsi="Times New Roman" w:cs="Times New Roman"/>
          <w:sz w:val="20"/>
          <w:szCs w:val="20"/>
          <w:vertAlign w:val="superscript"/>
          <w:lang w:val="en-GB"/>
        </w:rPr>
        <w:t>4</w:t>
      </w:r>
      <w:r w:rsidR="00DB0AD2" w:rsidRPr="00AD4A96">
        <w:rPr>
          <w:rFonts w:ascii="Times New Roman" w:hAnsi="Times New Roman" w:cs="Times New Roman"/>
          <w:sz w:val="20"/>
          <w:szCs w:val="20"/>
          <w:lang w:val="en-GB"/>
        </w:rPr>
        <w:t xml:space="preserve"> s</w:t>
      </w:r>
      <w:r w:rsidR="00DB0AD2" w:rsidRPr="00AD4A96">
        <w:rPr>
          <w:rFonts w:ascii="Times New Roman" w:hAnsi="Times New Roman" w:cs="Times New Roman"/>
          <w:sz w:val="20"/>
          <w:szCs w:val="20"/>
          <w:vertAlign w:val="superscript"/>
          <w:lang w:val="en-GB"/>
        </w:rPr>
        <w:t>-1</w:t>
      </w:r>
      <w:proofErr w:type="gramEnd"/>
      <w:r w:rsidR="00DB0AD2" w:rsidRPr="00AD4A96">
        <w:rPr>
          <w:rFonts w:ascii="Times New Roman" w:hAnsi="Times New Roman" w:cs="Times New Roman"/>
          <w:sz w:val="20"/>
          <w:szCs w:val="20"/>
          <w:lang w:val="en-GB"/>
        </w:rPr>
        <w:t>.</w:t>
      </w:r>
    </w:p>
    <w:p w:rsidR="00AD4A96" w:rsidRPr="00972368" w:rsidRDefault="00AF3A84" w:rsidP="00516648">
      <w:pPr>
        <w:spacing w:line="480" w:lineRule="auto"/>
        <w:rPr>
          <w:rFonts w:ascii="Times New Roman" w:hAnsi="Times New Roman" w:cs="Times New Roman"/>
          <w:sz w:val="20"/>
          <w:szCs w:val="20"/>
          <w:lang w:val="en-GB"/>
        </w:rPr>
      </w:pPr>
      <w:r w:rsidRPr="00AD4A96">
        <w:rPr>
          <w:rFonts w:ascii="Times New Roman" w:hAnsi="Times New Roman" w:cs="Times New Roman"/>
          <w:sz w:val="20"/>
          <w:szCs w:val="20"/>
          <w:lang w:val="en-GB"/>
        </w:rPr>
        <w:tab/>
      </w:r>
      <w:r w:rsidR="000004C1" w:rsidRPr="00AD4A96">
        <w:rPr>
          <w:rFonts w:ascii="Times New Roman" w:hAnsi="Times New Roman" w:cs="Times New Roman"/>
          <w:sz w:val="20"/>
          <w:szCs w:val="20"/>
          <w:lang w:val="en-GB"/>
        </w:rPr>
        <w:t xml:space="preserve"> </w:t>
      </w:r>
      <w:r w:rsidR="00752EB6" w:rsidRPr="00AD4A96">
        <w:rPr>
          <w:rFonts w:ascii="Times New Roman" w:hAnsi="Times New Roman" w:cs="Times New Roman"/>
          <w:sz w:val="20"/>
          <w:szCs w:val="20"/>
          <w:lang w:val="en-GB"/>
        </w:rPr>
        <w:t xml:space="preserve">It is </w:t>
      </w:r>
      <w:r w:rsidR="00752EB6" w:rsidRPr="00972368">
        <w:rPr>
          <w:rFonts w:ascii="Times New Roman" w:hAnsi="Times New Roman" w:cs="Times New Roman"/>
          <w:sz w:val="20"/>
          <w:szCs w:val="20"/>
          <w:lang w:val="en-GB"/>
        </w:rPr>
        <w:t xml:space="preserve">important to note that the flow stress at a given temperature </w:t>
      </w:r>
      <w:r w:rsidR="00752EB6" w:rsidRPr="00972368">
        <w:rPr>
          <w:rFonts w:ascii="Times New Roman" w:hAnsi="Times New Roman" w:cs="Times New Roman"/>
          <w:i/>
          <w:sz w:val="20"/>
          <w:szCs w:val="20"/>
          <w:lang w:val="en-GB"/>
        </w:rPr>
        <w:t>T</w:t>
      </w:r>
      <w:r w:rsidRPr="00972368">
        <w:rPr>
          <w:rFonts w:ascii="Times New Roman" w:hAnsi="Times New Roman" w:cs="Times New Roman"/>
          <w:sz w:val="20"/>
          <w:szCs w:val="20"/>
          <w:lang w:val="en-GB"/>
        </w:rPr>
        <w:t xml:space="preserve"> </w:t>
      </w:r>
      <w:r w:rsidR="00752EB6" w:rsidRPr="00972368">
        <w:rPr>
          <w:rFonts w:ascii="Times New Roman" w:hAnsi="Times New Roman" w:cs="Times New Roman"/>
          <w:sz w:val="20"/>
          <w:szCs w:val="20"/>
          <w:lang w:val="en-GB"/>
        </w:rPr>
        <w:t xml:space="preserve">is typically proportional to </w:t>
      </w:r>
      <w:r w:rsidRPr="00972368">
        <w:rPr>
          <w:rFonts w:ascii="Times New Roman" w:hAnsi="Times New Roman" w:cs="Times New Roman"/>
          <w:sz w:val="20"/>
          <w:szCs w:val="20"/>
          <w:lang w:val="en-GB"/>
        </w:rPr>
        <w:t>the</w:t>
      </w:r>
      <w:r w:rsidR="00752EB6" w:rsidRPr="00972368">
        <w:rPr>
          <w:rFonts w:ascii="Times New Roman" w:hAnsi="Times New Roman" w:cs="Times New Roman"/>
          <w:sz w:val="20"/>
          <w:szCs w:val="20"/>
          <w:lang w:val="en-GB"/>
        </w:rPr>
        <w:t xml:space="preserve"> shear </w:t>
      </w:r>
      <w:proofErr w:type="gramStart"/>
      <w:r w:rsidR="00752EB6" w:rsidRPr="00972368">
        <w:rPr>
          <w:rFonts w:ascii="Times New Roman" w:hAnsi="Times New Roman" w:cs="Times New Roman"/>
          <w:sz w:val="20"/>
          <w:szCs w:val="20"/>
          <w:lang w:val="en-GB"/>
        </w:rPr>
        <w:t xml:space="preserve">modulus </w:t>
      </w:r>
      <m:oMath>
        <w:proofErr w:type="gramEnd"/>
        <m:r>
          <w:rPr>
            <w:rFonts w:ascii="Cambria Math" w:hAnsi="Cambria Math" w:cs="Times New Roman"/>
            <w:sz w:val="20"/>
            <w:szCs w:val="20"/>
          </w:rPr>
          <m:t>μ</m:t>
        </m:r>
      </m:oMath>
      <w:r w:rsidR="00752EB6" w:rsidRPr="00972368">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16</w:t>
      </w:r>
      <w:r w:rsidR="007D2890" w:rsidRPr="00937520">
        <w:rPr>
          <w:rFonts w:ascii="Times New Roman" w:hAnsi="Times New Roman" w:cs="Times New Roman"/>
          <w:sz w:val="20"/>
          <w:szCs w:val="20"/>
          <w:lang w:val="en-GB"/>
        </w:rPr>
        <w:t>]</w:t>
      </w:r>
      <w:r w:rsidR="00752EB6" w:rsidRPr="00972368">
        <w:rPr>
          <w:rFonts w:ascii="Times New Roman" w:hAnsi="Times New Roman" w:cs="Times New Roman"/>
          <w:sz w:val="20"/>
          <w:szCs w:val="20"/>
          <w:lang w:val="en-GB"/>
        </w:rPr>
        <w:t xml:space="preserve"> at this temperature. This allows the activation work done by the applied forces to be independent of material properties and so </w:t>
      </w:r>
      <m:oMath>
        <m:r>
          <w:rPr>
            <w:rFonts w:ascii="Cambria Math" w:hAnsi="Cambria Math" w:cs="Times New Roman"/>
            <w:sz w:val="20"/>
            <w:szCs w:val="20"/>
            <w:lang w:val="en-GB"/>
          </w:rPr>
          <m:t>∆</m:t>
        </m:r>
        <m:r>
          <w:rPr>
            <w:rFonts w:ascii="Cambria Math" w:hAnsi="Cambria Math" w:cs="Times New Roman"/>
            <w:sz w:val="20"/>
            <w:szCs w:val="20"/>
          </w:rPr>
          <m:t>G</m:t>
        </m:r>
      </m:oMath>
      <w:r w:rsidR="00752EB6" w:rsidRPr="00972368">
        <w:rPr>
          <w:rFonts w:ascii="Times New Roman" w:hAnsi="Times New Roman" w:cs="Times New Roman"/>
          <w:sz w:val="20"/>
          <w:szCs w:val="20"/>
          <w:lang w:val="en-GB"/>
        </w:rPr>
        <w:t xml:space="preserve"> is proportional </w:t>
      </w:r>
      <w:proofErr w:type="gramStart"/>
      <w:r w:rsidR="00752EB6" w:rsidRPr="00972368">
        <w:rPr>
          <w:rFonts w:ascii="Times New Roman" w:hAnsi="Times New Roman" w:cs="Times New Roman"/>
          <w:sz w:val="20"/>
          <w:szCs w:val="20"/>
          <w:lang w:val="en-GB"/>
        </w:rPr>
        <w:t xml:space="preserve">to </w:t>
      </w:r>
      <m:oMath>
        <w:proofErr w:type="gramEnd"/>
        <m:r>
          <w:rPr>
            <w:rFonts w:ascii="Cambria Math" w:hAnsi="Cambria Math" w:cs="Times New Roman"/>
            <w:sz w:val="20"/>
            <w:szCs w:val="20"/>
          </w:rPr>
          <m:t>μ</m:t>
        </m:r>
        <m:r>
          <w:rPr>
            <w:rFonts w:ascii="Cambria Math" w:hAnsi="Cambria Math" w:cs="Times New Roman"/>
            <w:sz w:val="20"/>
            <w:szCs w:val="20"/>
            <w:lang w:val="en-GB"/>
          </w:rPr>
          <m:t>(</m:t>
        </m:r>
        <m:r>
          <w:rPr>
            <w:rFonts w:ascii="Cambria Math" w:hAnsi="Cambria Math" w:cs="Times New Roman"/>
            <w:sz w:val="20"/>
            <w:szCs w:val="20"/>
          </w:rPr>
          <m:t>T</m:t>
        </m:r>
        <m:r>
          <w:rPr>
            <w:rFonts w:ascii="Cambria Math" w:hAnsi="Cambria Math" w:cs="Times New Roman"/>
            <w:sz w:val="20"/>
            <w:szCs w:val="20"/>
            <w:lang w:val="en-GB"/>
          </w:rPr>
          <m:t>)</m:t>
        </m:r>
      </m:oMath>
      <w:r w:rsidR="00752EB6" w:rsidRPr="00972368">
        <w:rPr>
          <w:rFonts w:ascii="Times New Roman" w:hAnsi="Times New Roman" w:cs="Times New Roman"/>
          <w:sz w:val="20"/>
          <w:szCs w:val="20"/>
          <w:lang w:val="en-GB"/>
        </w:rPr>
        <w:t xml:space="preserve">. This allows the definition of </w:t>
      </w:r>
      <w:proofErr w:type="gramStart"/>
      <w:r w:rsidR="00752EB6" w:rsidRPr="00972368">
        <w:rPr>
          <w:rFonts w:ascii="Times New Roman" w:hAnsi="Times New Roman" w:cs="Times New Roman"/>
          <w:sz w:val="20"/>
          <w:szCs w:val="20"/>
          <w:lang w:val="en-GB"/>
        </w:rPr>
        <w:t xml:space="preserve">a </w:t>
      </w:r>
      <w:r w:rsidR="00821E1A" w:rsidRPr="00972368">
        <w:rPr>
          <w:rFonts w:ascii="Times New Roman" w:hAnsi="Times New Roman" w:cs="Times New Roman"/>
          <w:sz w:val="20"/>
          <w:szCs w:val="20"/>
          <w:lang w:val="en-GB"/>
        </w:rPr>
        <w:t>normalised</w:t>
      </w:r>
      <w:proofErr w:type="gramEnd"/>
      <w:r w:rsidR="00821E1A" w:rsidRPr="00972368">
        <w:rPr>
          <w:rFonts w:ascii="Times New Roman" w:hAnsi="Times New Roman" w:cs="Times New Roman"/>
          <w:sz w:val="20"/>
          <w:szCs w:val="20"/>
          <w:lang w:val="en-GB"/>
        </w:rPr>
        <w:t xml:space="preserve"> </w:t>
      </w:r>
      <w:r w:rsidR="00752EB6" w:rsidRPr="00972368">
        <w:rPr>
          <w:rFonts w:ascii="Times New Roman" w:hAnsi="Times New Roman" w:cs="Times New Roman"/>
          <w:sz w:val="20"/>
          <w:szCs w:val="20"/>
          <w:lang w:val="en-GB"/>
        </w:rPr>
        <w:t>activation energy</w:t>
      </w:r>
      <w:r w:rsidR="005F3AB1" w:rsidRPr="00972368">
        <w:rPr>
          <w:rFonts w:ascii="Times New Roman" w:hAnsi="Times New Roman" w:cs="Times New Roman"/>
          <w:sz w:val="20"/>
          <w:szCs w:val="20"/>
          <w:lang w:val="en-GB"/>
        </w:rPr>
        <w:t>,</w:t>
      </w:r>
    </w:p>
    <w:p w:rsidR="00AD4A96" w:rsidRPr="00972368" w:rsidRDefault="00AD4A96" w:rsidP="00516648">
      <w:pPr>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g≡</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r>
          <w:rPr>
            <w:rFonts w:ascii="Cambria Math" w:hAnsi="Cambria Math" w:cs="Times New Roman"/>
            <w:sz w:val="20"/>
            <w:szCs w:val="20"/>
            <w:lang w:val="en-GB"/>
          </w:rPr>
          <m:t>=g</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0</m:t>
                    </m:r>
                  </m:sub>
                </m:sSub>
              </m:num>
              <m:den>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μ</m:t>
                </m:r>
              </m:den>
            </m:f>
          </m:e>
        </m:d>
      </m:oMath>
      <w:r w:rsidRPr="00972368">
        <w:rPr>
          <w:rFonts w:ascii="Times New Roman" w:hAnsi="Times New Roman" w:cs="Times New Roman"/>
          <w:sz w:val="20"/>
          <w:szCs w:val="20"/>
          <w:lang w:val="en-GB"/>
        </w:rPr>
        <w:t xml:space="preserve"> </w:t>
      </w:r>
    </w:p>
    <w:p w:rsidR="00752EB6" w:rsidRPr="00972368" w:rsidRDefault="00752EB6" w:rsidP="00516648">
      <w:pPr>
        <w:spacing w:line="480" w:lineRule="auto"/>
        <w:rPr>
          <w:rFonts w:ascii="Times New Roman" w:hAnsi="Times New Roman" w:cs="Times New Roman"/>
          <w:sz w:val="20"/>
          <w:szCs w:val="20"/>
          <w:lang w:val="en-GB"/>
        </w:rPr>
      </w:pPr>
      <w:proofErr w:type="gramStart"/>
      <w:r w:rsidRPr="00972368">
        <w:rPr>
          <w:rFonts w:ascii="Times New Roman" w:hAnsi="Times New Roman" w:cs="Times New Roman"/>
          <w:sz w:val="20"/>
          <w:szCs w:val="20"/>
          <w:lang w:val="en-GB"/>
        </w:rPr>
        <w:t>where</w:t>
      </w:r>
      <w:proofErr w:type="gramEnd"/>
      <w:r w:rsidRPr="00972368">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μ</m:t>
            </m:r>
          </m:e>
          <m:sub>
            <m:r>
              <w:rPr>
                <w:rFonts w:ascii="Cambria Math" w:hAnsi="Cambria Math" w:cs="Times New Roman"/>
                <w:sz w:val="20"/>
                <w:szCs w:val="20"/>
              </w:rPr>
              <m:t>o</m:t>
            </m:r>
          </m:sub>
        </m:sSub>
      </m:oMath>
      <w:r w:rsidR="00374C6A" w:rsidRPr="00972368">
        <w:rPr>
          <w:rFonts w:ascii="Times New Roman" w:hAnsi="Times New Roman" w:cs="Times New Roman"/>
          <w:sz w:val="20"/>
          <w:szCs w:val="20"/>
          <w:lang w:val="en-GB"/>
        </w:rPr>
        <w:t xml:space="preserve"> is the shear modulus at 0</w:t>
      </w:r>
      <w:r w:rsidR="009D6351" w:rsidRPr="00972368">
        <w:rPr>
          <w:rFonts w:ascii="Times New Roman" w:hAnsi="Times New Roman" w:cs="Times New Roman"/>
          <w:sz w:val="20"/>
          <w:szCs w:val="20"/>
          <w:lang w:val="en-GB"/>
        </w:rPr>
        <w:t> </w:t>
      </w:r>
      <w:r w:rsidR="00374C6A" w:rsidRPr="00972368">
        <w:rPr>
          <w:rFonts w:ascii="Times New Roman" w:hAnsi="Times New Roman" w:cs="Times New Roman"/>
          <w:sz w:val="20"/>
          <w:szCs w:val="20"/>
          <w:lang w:val="en-GB"/>
        </w:rPr>
        <w:t xml:space="preserve">K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16</w:t>
      </w:r>
      <w:r w:rsidR="007D2890" w:rsidRPr="00937520">
        <w:rPr>
          <w:rFonts w:ascii="Times New Roman" w:hAnsi="Times New Roman" w:cs="Times New Roman"/>
          <w:sz w:val="20"/>
          <w:szCs w:val="20"/>
          <w:lang w:val="en-GB"/>
        </w:rPr>
        <w:t>]</w:t>
      </w:r>
      <w:r w:rsidR="00374C6A" w:rsidRPr="00972368">
        <w:rPr>
          <w:rFonts w:ascii="Times New Roman" w:hAnsi="Times New Roman" w:cs="Times New Roman"/>
          <w:sz w:val="20"/>
          <w:szCs w:val="20"/>
          <w:lang w:val="en-GB"/>
        </w:rPr>
        <w:t xml:space="preserve">. Inverting the equation and combining with </w:t>
      </w:r>
      <w:r w:rsidR="00B05A6F" w:rsidRPr="00972368">
        <w:rPr>
          <w:rFonts w:ascii="Times New Roman" w:hAnsi="Times New Roman" w:cs="Times New Roman"/>
          <w:sz w:val="20"/>
          <w:szCs w:val="20"/>
          <w:lang w:val="en-GB"/>
        </w:rPr>
        <w:t>Eq. </w:t>
      </w:r>
      <w:r w:rsidR="003500E1" w:rsidRPr="00972368">
        <w:rPr>
          <w:rFonts w:ascii="Times New Roman" w:hAnsi="Times New Roman" w:cs="Times New Roman"/>
          <w:sz w:val="20"/>
          <w:szCs w:val="20"/>
          <w:lang w:val="en-GB"/>
        </w:rPr>
        <w:t>(10)</w:t>
      </w:r>
      <w:r w:rsidR="00374C6A" w:rsidRPr="00972368">
        <w:rPr>
          <w:rFonts w:ascii="Times New Roman" w:hAnsi="Times New Roman" w:cs="Times New Roman"/>
          <w:sz w:val="20"/>
          <w:szCs w:val="20"/>
          <w:lang w:val="en-GB"/>
        </w:rPr>
        <w:t xml:space="preserve"> gives</w:t>
      </w:r>
    </w:p>
    <w:p w:rsidR="00AD4A96" w:rsidRPr="00972368" w:rsidRDefault="00AD4A96"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g=</m:t>
        </m:r>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den>
                </m:f>
              </m:e>
            </m:d>
          </m:e>
        </m:func>
      </m:oMath>
      <w:r w:rsidRPr="00972368">
        <w:rPr>
          <w:rFonts w:ascii="Times New Roman" w:hAnsi="Times New Roman" w:cs="Times New Roman"/>
          <w:sz w:val="20"/>
          <w:szCs w:val="20"/>
          <w:lang w:val="en-GB"/>
        </w:rPr>
        <w:tab/>
        <w:t>(13)</w:t>
      </w:r>
    </w:p>
    <w:p w:rsidR="005920A9" w:rsidRDefault="008C2D01"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r>
      <w:r w:rsidR="00AF3A84" w:rsidRPr="00972368">
        <w:rPr>
          <w:rFonts w:ascii="Times New Roman" w:hAnsi="Times New Roman" w:cs="Times New Roman"/>
          <w:sz w:val="20"/>
          <w:szCs w:val="20"/>
          <w:lang w:val="en-GB"/>
        </w:rPr>
        <w:t xml:space="preserve">As </w:t>
      </w:r>
      <w:r w:rsidR="003B616E" w:rsidRPr="00972368">
        <w:rPr>
          <w:rFonts w:ascii="Times New Roman" w:hAnsi="Times New Roman" w:cs="Times New Roman"/>
          <w:sz w:val="20"/>
          <w:szCs w:val="20"/>
          <w:lang w:val="en-GB"/>
        </w:rPr>
        <w:t>deformation</w:t>
      </w:r>
      <w:r w:rsidR="00AF3A84" w:rsidRPr="00972368">
        <w:rPr>
          <w:rFonts w:ascii="Times New Roman" w:hAnsi="Times New Roman" w:cs="Times New Roman"/>
          <w:sz w:val="20"/>
          <w:szCs w:val="20"/>
          <w:lang w:val="en-GB"/>
        </w:rPr>
        <w:t xml:space="preserve"> </w:t>
      </w:r>
      <w:r w:rsidR="003B616E" w:rsidRPr="00972368">
        <w:rPr>
          <w:rFonts w:ascii="Times New Roman" w:hAnsi="Times New Roman" w:cs="Times New Roman"/>
          <w:sz w:val="20"/>
          <w:szCs w:val="20"/>
          <w:lang w:val="en-GB"/>
        </w:rPr>
        <w:t>progresses the material structure changes as the result of a balance between dislo</w:t>
      </w:r>
      <w:r w:rsidR="00AF3A84" w:rsidRPr="00972368">
        <w:rPr>
          <w:rFonts w:ascii="Times New Roman" w:hAnsi="Times New Roman" w:cs="Times New Roman"/>
          <w:sz w:val="20"/>
          <w:szCs w:val="20"/>
          <w:lang w:val="en-GB"/>
        </w:rPr>
        <w:t xml:space="preserve">cation accumulation and dynamic </w:t>
      </w:r>
      <w:r w:rsidR="003B616E" w:rsidRPr="00972368">
        <w:rPr>
          <w:rFonts w:ascii="Times New Roman" w:hAnsi="Times New Roman" w:cs="Times New Roman"/>
          <w:sz w:val="20"/>
          <w:szCs w:val="20"/>
          <w:lang w:val="en-GB"/>
        </w:rPr>
        <w:t>re</w:t>
      </w:r>
      <w:r w:rsidR="00AF3A84" w:rsidRPr="00972368">
        <w:rPr>
          <w:rFonts w:ascii="Times New Roman" w:hAnsi="Times New Roman" w:cs="Times New Roman"/>
          <w:sz w:val="20"/>
          <w:szCs w:val="20"/>
          <w:lang w:val="en-GB"/>
        </w:rPr>
        <w:t>covery</w:t>
      </w:r>
      <w:r w:rsidR="003B616E" w:rsidRPr="00972368">
        <w:rPr>
          <w:rFonts w:ascii="Times New Roman" w:hAnsi="Times New Roman" w:cs="Times New Roman"/>
          <w:sz w:val="20"/>
          <w:szCs w:val="20"/>
          <w:lang w:val="en-GB"/>
        </w:rPr>
        <w:t xml:space="preserve">. The strain hardening </w:t>
      </w:r>
      <m:oMath>
        <m:r>
          <w:rPr>
            <w:rFonts w:ascii="Cambria Math" w:hAnsi="Cambria Math" w:cs="Times New Roman"/>
            <w:sz w:val="20"/>
            <w:szCs w:val="20"/>
          </w:rPr>
          <m:t>θ</m:t>
        </m:r>
      </m:oMath>
      <w:r w:rsidR="00B079EA" w:rsidRPr="00972368">
        <w:rPr>
          <w:rFonts w:ascii="Times New Roman" w:hAnsi="Times New Roman" w:cs="Times New Roman"/>
          <w:sz w:val="20"/>
          <w:szCs w:val="20"/>
          <w:lang w:val="en-GB"/>
        </w:rPr>
        <w:t xml:space="preserve"> can be decomposed into components due to dislocation accumulation and dynamic </w:t>
      </w:r>
      <w:r w:rsidR="00AF3A84" w:rsidRPr="00972368">
        <w:rPr>
          <w:rFonts w:ascii="Times New Roman" w:hAnsi="Times New Roman" w:cs="Times New Roman"/>
          <w:sz w:val="20"/>
          <w:szCs w:val="20"/>
          <w:lang w:val="en-GB"/>
        </w:rPr>
        <w:t>recovery</w:t>
      </w:r>
      <w:r w:rsidR="00B079EA" w:rsidRPr="00972368">
        <w:rPr>
          <w:rFonts w:ascii="Times New Roman" w:hAnsi="Times New Roman" w:cs="Times New Roman"/>
          <w:sz w:val="20"/>
          <w:szCs w:val="20"/>
          <w:lang w:val="en-GB"/>
        </w:rPr>
        <w:t xml:space="preserve"> respectively, which can be written as</w:t>
      </w:r>
      <w:r w:rsidR="001F036C" w:rsidRPr="00972368">
        <w:rPr>
          <w:rFonts w:ascii="Times New Roman" w:hAnsi="Times New Roman" w:cs="Times New Roman"/>
          <w:sz w:val="20"/>
          <w:szCs w:val="20"/>
          <w:lang w:val="en-GB"/>
        </w:rPr>
        <w:t xml:space="preserve"> </w:t>
      </w:r>
      <m:oMath>
        <m:r>
          <w:rPr>
            <w:rFonts w:ascii="Cambria Math" w:hAnsi="Cambria Math" w:cs="Times New Roman"/>
            <w:sz w:val="20"/>
            <w:szCs w:val="20"/>
          </w:rPr>
          <m:t>θ</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θ</m:t>
            </m:r>
          </m:e>
          <m:sub>
            <m:r>
              <w:rPr>
                <w:rFonts w:ascii="Cambria Math" w:hAnsi="Cambria Math" w:cs="Times New Roman"/>
                <w:sz w:val="20"/>
                <w:szCs w:val="20"/>
              </w:rPr>
              <m:t>a</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θ</m:t>
            </m:r>
          </m:e>
          <m:sub>
            <m:r>
              <w:rPr>
                <w:rFonts w:ascii="Cambria Math" w:hAnsi="Cambria Math" w:cs="Times New Roman"/>
                <w:sz w:val="20"/>
                <w:szCs w:val="20"/>
              </w:rPr>
              <m:t>r</m:t>
            </m:r>
          </m:sub>
        </m:sSub>
        <m:d>
          <m:dPr>
            <m:ctrlPr>
              <w:rPr>
                <w:rFonts w:ascii="Cambria Math" w:hAnsi="Cambria Math" w:cs="Times New Roman"/>
                <w:i/>
                <w:sz w:val="20"/>
                <w:szCs w:val="20"/>
              </w:rPr>
            </m:ctrlPr>
          </m:dPr>
          <m:e>
            <m:r>
              <w:rPr>
                <w:rFonts w:ascii="Cambria Math" w:hAnsi="Cambria Math" w:cs="Times New Roman"/>
                <w:sz w:val="20"/>
                <w:szCs w:val="20"/>
              </w:rPr>
              <m:t>T</m:t>
            </m:r>
            <m:r>
              <w:rPr>
                <w:rFonts w:ascii="Cambria Math" w:hAnsi="Cambria Math" w:cs="Times New Roman"/>
                <w:sz w:val="20"/>
                <w:szCs w:val="20"/>
                <w:lang w:val="en-GB"/>
              </w:rPr>
              <m:t>,</m:t>
            </m:r>
            <m:acc>
              <m:accPr>
                <m:chr m:val="̇"/>
                <m:ctrlPr>
                  <w:rPr>
                    <w:rFonts w:ascii="Cambria Math" w:hAnsi="Cambria Math" w:cs="Times New Roman"/>
                    <w:i/>
                    <w:sz w:val="20"/>
                    <w:szCs w:val="20"/>
                  </w:rPr>
                </m:ctrlPr>
              </m:accPr>
              <m:e>
                <m:r>
                  <w:rPr>
                    <w:rFonts w:ascii="Cambria Math" w:hAnsi="Cambria Math" w:cs="Times New Roman"/>
                    <w:sz w:val="20"/>
                    <w:szCs w:val="20"/>
                  </w:rPr>
                  <m:t>ε</m:t>
                </m:r>
              </m:e>
            </m:acc>
            <m:r>
              <w:rPr>
                <w:rFonts w:ascii="Cambria Math" w:hAnsi="Cambria Math" w:cs="Times New Roman"/>
                <w:sz w:val="20"/>
                <w:szCs w:val="20"/>
                <w:lang w:val="en-GB"/>
              </w:rPr>
              <m:t>,</m:t>
            </m:r>
            <m:acc>
              <m:accPr>
                <m:ctrlPr>
                  <w:rPr>
                    <w:rFonts w:ascii="Cambria Math" w:hAnsi="Cambria Math" w:cs="Times New Roman"/>
                    <w:i/>
                    <w:sz w:val="20"/>
                    <w:szCs w:val="20"/>
                  </w:rPr>
                </m:ctrlPr>
              </m:accPr>
              <m:e>
                <m:r>
                  <w:rPr>
                    <w:rFonts w:ascii="Cambria Math" w:hAnsi="Cambria Math" w:cs="Times New Roman"/>
                    <w:sz w:val="20"/>
                    <w:szCs w:val="20"/>
                  </w:rPr>
                  <m:t>σ</m:t>
                </m:r>
              </m:e>
            </m:acc>
          </m:e>
        </m:d>
      </m:oMath>
      <w:r w:rsidR="003B6FC9" w:rsidRPr="00972368">
        <w:rPr>
          <w:rFonts w:ascii="Times New Roman" w:hAnsi="Times New Roman" w:cs="Times New Roman"/>
          <w:position w:val="-10"/>
          <w:sz w:val="20"/>
          <w:szCs w:val="20"/>
          <w:lang w:val="en-GB"/>
        </w:rPr>
        <w:t xml:space="preserve">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17</w:t>
      </w:r>
      <w:r w:rsidR="007D2890" w:rsidRPr="00937520">
        <w:rPr>
          <w:rFonts w:ascii="Times New Roman" w:hAnsi="Times New Roman" w:cs="Times New Roman"/>
          <w:sz w:val="20"/>
          <w:szCs w:val="20"/>
          <w:lang w:val="en-GB"/>
        </w:rPr>
        <w:t>]</w:t>
      </w:r>
      <w:r w:rsidR="00096C6B" w:rsidRPr="00972368">
        <w:rPr>
          <w:rFonts w:ascii="Times New Roman" w:hAnsi="Times New Roman" w:cs="Times New Roman"/>
          <w:sz w:val="20"/>
          <w:szCs w:val="20"/>
          <w:lang w:val="en-GB"/>
        </w:rPr>
        <w:t>, where</w:t>
      </w:r>
      <w:r w:rsidR="00A55B9F" w:rsidRPr="00972368">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oMath>
      <w:r w:rsidR="00096C6B" w:rsidRPr="00972368">
        <w:rPr>
          <w:rFonts w:ascii="Times New Roman" w:hAnsi="Times New Roman" w:cs="Times New Roman"/>
          <w:sz w:val="20"/>
          <w:szCs w:val="20"/>
          <w:lang w:val="en-GB"/>
        </w:rPr>
        <w:t xml:space="preserve"> is the mechanical threshold stress.</w:t>
      </w:r>
      <w:r w:rsidR="00B079EA" w:rsidRPr="00972368">
        <w:rPr>
          <w:rFonts w:ascii="Times New Roman" w:hAnsi="Times New Roman" w:cs="Times New Roman"/>
          <w:sz w:val="20"/>
          <w:szCs w:val="20"/>
          <w:lang w:val="en-GB"/>
        </w:rPr>
        <w:t xml:space="preserve"> The dynamic recovery term depends strongly on strain rate and temperature.</w:t>
      </w:r>
      <w:r w:rsidR="00096C6B" w:rsidRPr="00972368">
        <w:rPr>
          <w:rFonts w:ascii="Times New Roman" w:hAnsi="Times New Roman" w:cs="Times New Roman"/>
          <w:sz w:val="20"/>
          <w:szCs w:val="20"/>
          <w:lang w:val="en-GB"/>
        </w:rPr>
        <w:t xml:space="preserve"> If the </w:t>
      </w:r>
      <w:r w:rsidR="009D6351" w:rsidRPr="00972368">
        <w:rPr>
          <w:rFonts w:ascii="Times New Roman" w:hAnsi="Times New Roman" w:cs="Times New Roman"/>
          <w:sz w:val="20"/>
          <w:szCs w:val="20"/>
          <w:lang w:val="en-GB"/>
        </w:rPr>
        <w:t>strain-hardening</w:t>
      </w:r>
      <w:r w:rsidR="00096C6B" w:rsidRPr="00972368">
        <w:rPr>
          <w:rFonts w:ascii="Times New Roman" w:hAnsi="Times New Roman" w:cs="Times New Roman"/>
          <w:sz w:val="20"/>
          <w:szCs w:val="20"/>
          <w:lang w:val="en-GB"/>
        </w:rPr>
        <w:t xml:space="preserve"> rate</w:t>
      </w:r>
      <w:r w:rsidR="005D69BF" w:rsidRPr="00972368">
        <w:rPr>
          <w:rFonts w:ascii="Times New Roman" w:hAnsi="Times New Roman" w:cs="Times New Roman"/>
          <w:sz w:val="20"/>
          <w:szCs w:val="20"/>
          <w:lang w:val="en-GB"/>
        </w:rPr>
        <w:t xml:space="preserve"> </w:t>
      </w:r>
      <m:oMath>
        <m:d>
          <m:dPr>
            <m:ctrlPr>
              <w:rPr>
                <w:rFonts w:ascii="Cambria Math" w:hAnsi="Cambria Math" w:cs="Times New Roman"/>
                <w:i/>
                <w:sz w:val="20"/>
                <w:szCs w:val="20"/>
                <w:lang w:val="en-GB"/>
              </w:rPr>
            </m:ctrlPr>
          </m:dPr>
          <m:e>
            <m:f>
              <m:fPr>
                <m:type m:val="lin"/>
                <m:ctrlPr>
                  <w:rPr>
                    <w:rFonts w:ascii="Cambria Math" w:hAnsi="Cambria Math" w:cs="Times New Roman"/>
                    <w:i/>
                    <w:sz w:val="20"/>
                    <w:szCs w:val="20"/>
                    <w:lang w:val="en-GB"/>
                  </w:rPr>
                </m:ctrlPr>
              </m:fPr>
              <m:num>
                <m:r>
                  <m:rPr>
                    <m:sty m:val="p"/>
                  </m:rPr>
                  <w:rPr>
                    <w:rFonts w:ascii="Cambria Math" w:hAnsi="Cambria Math" w:cs="Times New Roman"/>
                    <w:sz w:val="20"/>
                    <w:szCs w:val="20"/>
                    <w:lang w:val="en-GB"/>
                  </w:rPr>
                  <m:t>d</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num>
              <m:den>
                <m:r>
                  <m:rPr>
                    <m:sty m:val="p"/>
                  </m:rPr>
                  <w:rPr>
                    <w:rFonts w:ascii="Cambria Math" w:hAnsi="Cambria Math" w:cs="Times New Roman"/>
                    <w:sz w:val="20"/>
                    <w:szCs w:val="20"/>
                    <w:lang w:val="en-GB"/>
                  </w:rPr>
                  <m:t>d</m:t>
                </m:r>
                <m:r>
                  <w:rPr>
                    <w:rFonts w:ascii="Cambria Math" w:hAnsi="Cambria Math" w:cs="Times New Roman"/>
                    <w:sz w:val="20"/>
                    <w:szCs w:val="20"/>
                    <w:lang w:val="en-GB"/>
                  </w:rPr>
                  <m:t>ε</m:t>
                </m:r>
              </m:den>
            </m:f>
          </m:e>
        </m:d>
      </m:oMath>
      <w:r w:rsidR="00096C6B" w:rsidRPr="00972368">
        <w:rPr>
          <w:rFonts w:ascii="Times New Roman" w:hAnsi="Times New Roman" w:cs="Times New Roman"/>
          <w:sz w:val="20"/>
          <w:szCs w:val="20"/>
          <w:lang w:val="en-GB"/>
        </w:rPr>
        <w:t xml:space="preserve"> </w:t>
      </w:r>
      <w:r w:rsidR="003B6FC9" w:rsidRPr="00972368">
        <w:rPr>
          <w:rFonts w:ascii="Times New Roman" w:hAnsi="Times New Roman" w:cs="Times New Roman"/>
          <w:position w:val="-10"/>
          <w:sz w:val="20"/>
          <w:szCs w:val="20"/>
          <w:lang w:val="en-GB"/>
        </w:rPr>
        <w:t xml:space="preserve"> </w:t>
      </w:r>
      <w:r w:rsidR="00096C6B" w:rsidRPr="00972368">
        <w:rPr>
          <w:rFonts w:ascii="Times New Roman" w:hAnsi="Times New Roman" w:cs="Times New Roman"/>
          <w:sz w:val="20"/>
          <w:szCs w:val="20"/>
          <w:lang w:val="en-GB"/>
        </w:rPr>
        <w:t>is plotted against</w:t>
      </w:r>
      <w:r w:rsidR="005D69BF" w:rsidRPr="00972368">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oMath>
      <w:r w:rsidR="00096C6B" w:rsidRPr="00972368">
        <w:rPr>
          <w:rFonts w:ascii="Times New Roman" w:hAnsi="Times New Roman" w:cs="Times New Roman"/>
          <w:sz w:val="20"/>
          <w:szCs w:val="20"/>
          <w:lang w:val="en-GB"/>
        </w:rPr>
        <w:t xml:space="preserve"> as a function o</w:t>
      </w:r>
      <w:r w:rsidR="003500E1" w:rsidRPr="00972368">
        <w:rPr>
          <w:rFonts w:ascii="Times New Roman" w:hAnsi="Times New Roman" w:cs="Times New Roman"/>
          <w:sz w:val="20"/>
          <w:szCs w:val="20"/>
          <w:lang w:val="en-GB"/>
        </w:rPr>
        <w:t xml:space="preserve">f strain rate and temperature, a </w:t>
      </w:r>
      <w:r w:rsidR="00096C6B" w:rsidRPr="00972368">
        <w:rPr>
          <w:rFonts w:ascii="Times New Roman" w:hAnsi="Times New Roman" w:cs="Times New Roman"/>
          <w:sz w:val="20"/>
          <w:szCs w:val="20"/>
          <w:lang w:val="en-GB"/>
        </w:rPr>
        <w:t>Voce (linear) behaviour i</w:t>
      </w:r>
      <w:r w:rsidR="003500E1" w:rsidRPr="00972368">
        <w:rPr>
          <w:rFonts w:ascii="Times New Roman" w:hAnsi="Times New Roman" w:cs="Times New Roman"/>
          <w:sz w:val="20"/>
          <w:szCs w:val="20"/>
          <w:lang w:val="en-GB"/>
        </w:rPr>
        <w:t>s observed for a limited range of</w:t>
      </w:r>
      <w:r w:rsidR="00096C6B" w:rsidRPr="00972368">
        <w:rPr>
          <w:rFonts w:ascii="Times New Roman" w:hAnsi="Times New Roman" w:cs="Times New Roman"/>
          <w:sz w:val="20"/>
          <w:szCs w:val="20"/>
          <w:lang w:val="en-GB"/>
        </w:rPr>
        <w:t xml:space="preserve"> strain</w:t>
      </w:r>
      <w:r w:rsidR="005020C0" w:rsidRPr="00972368">
        <w:rPr>
          <w:rFonts w:ascii="Times New Roman" w:hAnsi="Times New Roman" w:cs="Times New Roman"/>
          <w:sz w:val="20"/>
          <w:szCs w:val="20"/>
          <w:lang w:val="en-GB"/>
        </w:rPr>
        <w:t xml:space="preserve">, as can be seen in </w:t>
      </w:r>
      <w:r w:rsidR="009366C1" w:rsidRPr="00972368">
        <w:rPr>
          <w:rFonts w:ascii="Times New Roman" w:hAnsi="Times New Roman" w:cs="Times New Roman"/>
          <w:sz w:val="20"/>
          <w:szCs w:val="20"/>
          <w:lang w:val="en-GB"/>
        </w:rPr>
        <w:t>Fig. </w:t>
      </w:r>
      <w:r w:rsidR="008F6D3E" w:rsidRPr="00972368">
        <w:rPr>
          <w:rFonts w:ascii="Times New Roman" w:hAnsi="Times New Roman" w:cs="Times New Roman"/>
          <w:sz w:val="20"/>
          <w:szCs w:val="20"/>
          <w:lang w:val="en-GB"/>
        </w:rPr>
        <w:t>3</w:t>
      </w:r>
      <w:r w:rsidR="00096C6B" w:rsidRPr="00972368">
        <w:rPr>
          <w:rFonts w:ascii="Times New Roman" w:hAnsi="Times New Roman" w:cs="Times New Roman"/>
          <w:sz w:val="20"/>
          <w:szCs w:val="20"/>
          <w:lang w:val="en-GB"/>
        </w:rPr>
        <w:t>.</w:t>
      </w:r>
      <w:r w:rsidR="005920A9" w:rsidRPr="00972368">
        <w:rPr>
          <w:rFonts w:ascii="Times New Roman" w:hAnsi="Times New Roman" w:cs="Times New Roman"/>
          <w:sz w:val="20"/>
          <w:szCs w:val="20"/>
          <w:lang w:val="en-GB"/>
        </w:rPr>
        <w:tab/>
        <w:t xml:space="preserve">A closed-form description for dynamic recovery has been proposed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16</w:t>
      </w:r>
      <w:r w:rsidR="007D2890" w:rsidRPr="00937520">
        <w:rPr>
          <w:rFonts w:ascii="Times New Roman" w:hAnsi="Times New Roman" w:cs="Times New Roman"/>
          <w:sz w:val="20"/>
          <w:szCs w:val="20"/>
          <w:lang w:val="en-GB"/>
        </w:rPr>
        <w:t>]</w:t>
      </w:r>
      <w:r w:rsidR="00155E64" w:rsidRPr="00972368">
        <w:rPr>
          <w:rFonts w:ascii="Times New Roman" w:hAnsi="Times New Roman" w:cs="Times New Roman"/>
          <w:sz w:val="20"/>
          <w:szCs w:val="20"/>
          <w:lang w:val="en-GB"/>
        </w:rPr>
        <w:t xml:space="preserve"> in the form</w:t>
      </w:r>
    </w:p>
    <w:p w:rsidR="00155E64" w:rsidRPr="00AD4A96" w:rsidRDefault="00155E64"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g=</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0</m:t>
                                </m:r>
                              </m:sub>
                            </m:sSub>
                          </m:num>
                          <m:den>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μ</m:t>
                            </m:r>
                          </m:den>
                        </m:f>
                      </m:e>
                    </m:d>
                  </m:e>
                  <m:sup>
                    <m:r>
                      <w:rPr>
                        <w:rFonts w:ascii="Cambria Math" w:hAnsi="Cambria Math" w:cs="Times New Roman"/>
                        <w:sz w:val="20"/>
                        <w:szCs w:val="20"/>
                        <w:lang w:val="en-GB"/>
                      </w:rPr>
                      <m:t>p</m:t>
                    </m:r>
                  </m:sup>
                </m:sSup>
              </m:e>
            </m:d>
          </m:e>
          <m:sup>
            <m:r>
              <w:rPr>
                <w:rFonts w:ascii="Cambria Math" w:hAnsi="Cambria Math" w:cs="Times New Roman"/>
                <w:sz w:val="20"/>
                <w:szCs w:val="20"/>
                <w:lang w:val="en-GB"/>
              </w:rPr>
              <m:t>q</m:t>
            </m:r>
          </m:sup>
        </m:sSup>
      </m:oMath>
      <w:r>
        <w:rPr>
          <w:rFonts w:ascii="Times New Roman" w:hAnsi="Times New Roman" w:cs="Times New Roman"/>
          <w:sz w:val="20"/>
          <w:szCs w:val="20"/>
          <w:lang w:val="en-GB"/>
        </w:rPr>
        <w:tab/>
        <w:t>(14)</w:t>
      </w:r>
    </w:p>
    <w:p w:rsidR="005920A9" w:rsidRPr="00972368" w:rsidRDefault="005920A9" w:rsidP="00516648">
      <w:pPr>
        <w:spacing w:line="480" w:lineRule="auto"/>
        <w:rPr>
          <w:rFonts w:ascii="Times New Roman" w:hAnsi="Times New Roman" w:cs="Times New Roman"/>
          <w:sz w:val="20"/>
          <w:szCs w:val="20"/>
          <w:lang w:val="en-GB"/>
        </w:rPr>
      </w:pPr>
      <w:r w:rsidRPr="00AD4A96">
        <w:rPr>
          <w:rFonts w:ascii="Times New Roman" w:hAnsi="Times New Roman" w:cs="Times New Roman"/>
          <w:sz w:val="20"/>
          <w:szCs w:val="20"/>
          <w:lang w:val="en-GB"/>
        </w:rPr>
        <w:lastRenderedPageBreak/>
        <w:t xml:space="preserve">This equation has been used for dynamic recovery with the </w:t>
      </w:r>
      <w:proofErr w:type="gramStart"/>
      <w:r w:rsidRPr="00AD4A96">
        <w:rPr>
          <w:rFonts w:ascii="Times New Roman" w:hAnsi="Times New Roman" w:cs="Times New Roman"/>
          <w:sz w:val="20"/>
          <w:szCs w:val="20"/>
          <w:lang w:val="en-GB"/>
        </w:rPr>
        <w:t>exponent</w:t>
      </w:r>
      <w:r w:rsidR="00B24AC0">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q=2</m:t>
        </m:r>
      </m:oMath>
      <w:r w:rsidRPr="00AD4A96">
        <w:rPr>
          <w:rFonts w:ascii="Times New Roman" w:hAnsi="Times New Roman" w:cs="Times New Roman"/>
          <w:i/>
          <w:sz w:val="20"/>
          <w:szCs w:val="20"/>
          <w:lang w:val="en-GB"/>
        </w:rPr>
        <w:t>.</w:t>
      </w:r>
      <w:r w:rsidRPr="00AD4A96">
        <w:rPr>
          <w:rFonts w:ascii="Times New Roman" w:hAnsi="Times New Roman" w:cs="Times New Roman"/>
          <w:sz w:val="20"/>
          <w:szCs w:val="20"/>
          <w:lang w:val="en-GB"/>
        </w:rPr>
        <w:t xml:space="preserve"> It may </w:t>
      </w:r>
      <w:r w:rsidRPr="00972368">
        <w:rPr>
          <w:rFonts w:ascii="Times New Roman" w:hAnsi="Times New Roman" w:cs="Times New Roman"/>
          <w:sz w:val="20"/>
          <w:szCs w:val="20"/>
          <w:lang w:val="en-GB"/>
        </w:rPr>
        <w:t xml:space="preserve">be concluded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16</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that an expression of the form</w:t>
      </w:r>
    </w:p>
    <w:p w:rsidR="0053325A" w:rsidRPr="00972368" w:rsidRDefault="0053325A"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hint="eastAsia"/>
            <w:sz w:val="20"/>
            <w:szCs w:val="20"/>
            <w:lang w:val="en-GB"/>
          </w:rPr>
          <m:t>Δ</m:t>
        </m:r>
        <m:r>
          <w:rPr>
            <w:rFonts w:ascii="Cambria Math" w:hAnsi="Cambria Math" w:cs="Times New Roman"/>
            <w:sz w:val="20"/>
            <w:szCs w:val="20"/>
            <w:lang w:val="en-GB"/>
          </w:rPr>
          <m:t>G=KT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num>
                  <m:den>
                    <m:r>
                      <w:rPr>
                        <w:rFonts w:ascii="Cambria Math" w:hAnsi="Cambria Math" w:cs="Times New Roman"/>
                        <w:sz w:val="20"/>
                        <w:szCs w:val="20"/>
                        <w:lang w:val="en-GB"/>
                      </w:rPr>
                      <m:t>ε</m:t>
                    </m:r>
                  </m:den>
                </m:f>
              </m:e>
            </m:d>
          </m:e>
        </m:func>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0</m:t>
                                </m:r>
                              </m:sub>
                            </m:sSub>
                          </m:num>
                          <m:den>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μ</m:t>
                            </m:r>
                          </m:den>
                        </m:f>
                      </m:e>
                    </m:d>
                  </m:e>
                  <m:sup>
                    <m:r>
                      <w:rPr>
                        <w:rFonts w:ascii="Cambria Math" w:hAnsi="Cambria Math" w:cs="Times New Roman"/>
                        <w:sz w:val="20"/>
                        <w:szCs w:val="20"/>
                        <w:lang w:val="en-GB"/>
                      </w:rPr>
                      <m:t>p</m:t>
                    </m:r>
                  </m:sup>
                </m:sSup>
              </m:e>
            </m:d>
          </m:e>
          <m:sup>
            <m:r>
              <w:rPr>
                <w:rFonts w:ascii="Cambria Math" w:hAnsi="Cambria Math" w:cs="Times New Roman"/>
                <w:sz w:val="20"/>
                <w:szCs w:val="20"/>
                <w:lang w:val="en-GB"/>
              </w:rPr>
              <m:t>q</m:t>
            </m:r>
          </m:sup>
        </m:sSup>
      </m:oMath>
      <w:r w:rsidRPr="00972368">
        <w:rPr>
          <w:rFonts w:ascii="Times New Roman" w:hAnsi="Times New Roman" w:cs="Times New Roman"/>
          <w:sz w:val="20"/>
          <w:szCs w:val="20"/>
          <w:lang w:val="en-GB"/>
        </w:rPr>
        <w:tab/>
        <w:t>(15)</w:t>
      </w:r>
    </w:p>
    <w:p w:rsidR="005920A9" w:rsidRPr="00972368" w:rsidRDefault="005920A9" w:rsidP="00516648">
      <w:pPr>
        <w:spacing w:line="480" w:lineRule="auto"/>
        <w:rPr>
          <w:rFonts w:ascii="Times New Roman" w:hAnsi="Times New Roman" w:cs="Times New Roman"/>
          <w:sz w:val="20"/>
          <w:szCs w:val="20"/>
          <w:lang w:val="en-GB"/>
        </w:rPr>
      </w:pPr>
      <w:proofErr w:type="gramStart"/>
      <w:r w:rsidRPr="00972368">
        <w:rPr>
          <w:rFonts w:ascii="Times New Roman" w:hAnsi="Times New Roman" w:cs="Times New Roman"/>
          <w:sz w:val="20"/>
          <w:szCs w:val="20"/>
          <w:lang w:val="en-GB"/>
        </w:rPr>
        <w:t>can</w:t>
      </w:r>
      <w:proofErr w:type="gramEnd"/>
      <w:r w:rsidRPr="00972368">
        <w:rPr>
          <w:rFonts w:ascii="Times New Roman" w:hAnsi="Times New Roman" w:cs="Times New Roman"/>
          <w:sz w:val="20"/>
          <w:szCs w:val="20"/>
          <w:lang w:val="en-GB"/>
        </w:rPr>
        <w:t xml:space="preserve"> describe the mechanism of dislocation and obstacle interaction.</w:t>
      </w:r>
    </w:p>
    <w:p w:rsidR="005C18D9" w:rsidRPr="00AD4A96" w:rsidRDefault="00DE263B"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t xml:space="preserve">The strain hardening representations for </w:t>
      </w:r>
      <w:r w:rsidR="006D3033" w:rsidRPr="00972368">
        <w:rPr>
          <w:rFonts w:ascii="Times New Roman" w:hAnsi="Times New Roman" w:cs="Times New Roman"/>
          <w:sz w:val="20"/>
          <w:szCs w:val="20"/>
          <w:lang w:val="en-GB"/>
        </w:rPr>
        <w:t xml:space="preserve">a </w:t>
      </w:r>
      <w:r w:rsidRPr="00972368">
        <w:rPr>
          <w:rFonts w:ascii="Times New Roman" w:hAnsi="Times New Roman" w:cs="Times New Roman"/>
          <w:sz w:val="20"/>
          <w:szCs w:val="20"/>
          <w:lang w:val="en-GB"/>
        </w:rPr>
        <w:t xml:space="preserve">given strain rate and temperature can be grouped into two categories: </w:t>
      </w:r>
      <w:r w:rsidR="00471741" w:rsidRPr="00972368">
        <w:rPr>
          <w:rFonts w:ascii="Times New Roman" w:hAnsi="Times New Roman" w:cs="Times New Roman"/>
          <w:sz w:val="20"/>
          <w:szCs w:val="20"/>
          <w:lang w:val="en-GB"/>
        </w:rPr>
        <w:t>(</w:t>
      </w:r>
      <w:proofErr w:type="spellStart"/>
      <w:r w:rsidR="00471741" w:rsidRPr="00972368">
        <w:rPr>
          <w:rFonts w:ascii="Times New Roman" w:hAnsi="Times New Roman" w:cs="Times New Roman"/>
          <w:sz w:val="20"/>
          <w:szCs w:val="20"/>
          <w:lang w:val="en-GB"/>
        </w:rPr>
        <w:t>i</w:t>
      </w:r>
      <w:proofErr w:type="spellEnd"/>
      <w:r w:rsidR="00471741" w:rsidRPr="00972368">
        <w:rPr>
          <w:rFonts w:ascii="Times New Roman" w:hAnsi="Times New Roman" w:cs="Times New Roman"/>
          <w:sz w:val="20"/>
          <w:szCs w:val="20"/>
          <w:lang w:val="en-GB"/>
        </w:rPr>
        <w:t xml:space="preserve">) </w:t>
      </w:r>
      <w:r w:rsidRPr="00972368">
        <w:rPr>
          <w:rFonts w:ascii="Times New Roman" w:hAnsi="Times New Roman" w:cs="Times New Roman"/>
          <w:sz w:val="20"/>
          <w:szCs w:val="20"/>
          <w:lang w:val="en-GB"/>
        </w:rPr>
        <w:t xml:space="preserve">the Voce type group where a saturation stress is approached at large strain and </w:t>
      </w:r>
      <w:r w:rsidR="00471741" w:rsidRPr="00972368">
        <w:rPr>
          <w:rFonts w:ascii="Times New Roman" w:hAnsi="Times New Roman" w:cs="Times New Roman"/>
          <w:sz w:val="20"/>
          <w:szCs w:val="20"/>
          <w:lang w:val="en-GB"/>
        </w:rPr>
        <w:t xml:space="preserve">(ii) </w:t>
      </w:r>
      <w:r w:rsidRPr="00972368">
        <w:rPr>
          <w:rFonts w:ascii="Times New Roman" w:hAnsi="Times New Roman" w:cs="Times New Roman"/>
          <w:sz w:val="20"/>
          <w:szCs w:val="20"/>
          <w:lang w:val="en-GB"/>
        </w:rPr>
        <w:t xml:space="preserve">the </w:t>
      </w:r>
      <w:proofErr w:type="spellStart"/>
      <w:r w:rsidRPr="00972368">
        <w:rPr>
          <w:rFonts w:ascii="Times New Roman" w:hAnsi="Times New Roman" w:cs="Times New Roman"/>
          <w:sz w:val="20"/>
          <w:szCs w:val="20"/>
          <w:lang w:val="en-GB"/>
        </w:rPr>
        <w:t>Hollomon</w:t>
      </w:r>
      <w:proofErr w:type="spellEnd"/>
      <w:r w:rsidRPr="00972368">
        <w:rPr>
          <w:rFonts w:ascii="Times New Roman" w:hAnsi="Times New Roman" w:cs="Times New Roman"/>
          <w:sz w:val="20"/>
          <w:szCs w:val="20"/>
          <w:lang w:val="en-GB"/>
        </w:rPr>
        <w:t xml:space="preserve"> or power-law group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18</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that are unbounde</w:t>
      </w:r>
      <w:r w:rsidR="00DC18A4" w:rsidRPr="00972368">
        <w:rPr>
          <w:rFonts w:ascii="Times New Roman" w:hAnsi="Times New Roman" w:cs="Times New Roman"/>
          <w:sz w:val="20"/>
          <w:szCs w:val="20"/>
          <w:lang w:val="en-GB"/>
        </w:rPr>
        <w:t xml:space="preserve">d at large strains. </w:t>
      </w:r>
      <w:r w:rsidR="0099084D" w:rsidRPr="00972368">
        <w:rPr>
          <w:rFonts w:ascii="Times New Roman" w:hAnsi="Times New Roman" w:cs="Times New Roman"/>
          <w:sz w:val="20"/>
          <w:szCs w:val="20"/>
          <w:lang w:val="en-GB"/>
        </w:rPr>
        <w:t xml:space="preserve">Due to dynamic recovery most </w:t>
      </w:r>
      <w:r w:rsidR="005F3AB1" w:rsidRPr="00972368">
        <w:rPr>
          <w:rFonts w:ascii="Times New Roman" w:hAnsi="Times New Roman" w:cs="Times New Roman"/>
          <w:sz w:val="20"/>
          <w:szCs w:val="20"/>
          <w:lang w:val="en-GB"/>
        </w:rPr>
        <w:t xml:space="preserve">metals do not show Voce </w:t>
      </w:r>
      <w:proofErr w:type="gramStart"/>
      <w:r w:rsidR="005F3AB1" w:rsidRPr="00972368">
        <w:rPr>
          <w:rFonts w:ascii="Times New Roman" w:hAnsi="Times New Roman" w:cs="Times New Roman"/>
          <w:sz w:val="20"/>
          <w:szCs w:val="20"/>
          <w:lang w:val="en-GB"/>
        </w:rPr>
        <w:t>behavio</w:t>
      </w:r>
      <w:r w:rsidR="000C34B6" w:rsidRPr="00972368">
        <w:rPr>
          <w:rFonts w:ascii="Times New Roman" w:hAnsi="Times New Roman" w:cs="Times New Roman"/>
          <w:sz w:val="20"/>
          <w:szCs w:val="20"/>
          <w:lang w:val="en-GB"/>
        </w:rPr>
        <w:t>u</w:t>
      </w:r>
      <w:r w:rsidR="005C18D9" w:rsidRPr="00972368">
        <w:rPr>
          <w:rFonts w:ascii="Times New Roman" w:hAnsi="Times New Roman" w:cs="Times New Roman"/>
          <w:sz w:val="20"/>
          <w:szCs w:val="20"/>
          <w:lang w:val="en-GB"/>
        </w:rPr>
        <w:t>r</w:t>
      </w:r>
      <w:r w:rsidR="001E30A4" w:rsidRPr="00972368">
        <w:rPr>
          <w:rFonts w:ascii="Times New Roman" w:hAnsi="Times New Roman" w:cs="Times New Roman"/>
          <w:sz w:val="20"/>
          <w:szCs w:val="20"/>
          <w:lang w:val="en-GB"/>
        </w:rPr>
        <w:t xml:space="preserve">, </w:t>
      </w:r>
      <w:r w:rsidR="005C18D9" w:rsidRPr="00972368">
        <w:rPr>
          <w:rFonts w:ascii="Times New Roman" w:hAnsi="Times New Roman" w:cs="Times New Roman"/>
          <w:sz w:val="20"/>
          <w:szCs w:val="20"/>
          <w:lang w:val="en-GB"/>
        </w:rPr>
        <w:t>that</w:t>
      </w:r>
      <w:proofErr w:type="gramEnd"/>
      <w:r w:rsidR="005C18D9" w:rsidRPr="00972368">
        <w:rPr>
          <w:rFonts w:ascii="Times New Roman" w:hAnsi="Times New Roman" w:cs="Times New Roman"/>
          <w:sz w:val="20"/>
          <w:szCs w:val="20"/>
          <w:lang w:val="en-GB"/>
        </w:rPr>
        <w:t xml:space="preserve"> is strain hardening rate decreasing to zero with increasing</w:t>
      </w:r>
      <w:r w:rsidR="005C18D9" w:rsidRPr="00AD4A96">
        <w:rPr>
          <w:rFonts w:ascii="Times New Roman" w:hAnsi="Times New Roman" w:cs="Times New Roman"/>
          <w:sz w:val="20"/>
          <w:szCs w:val="20"/>
          <w:lang w:val="en-GB"/>
        </w:rPr>
        <w:t xml:space="preserve"> stress or strain.</w:t>
      </w:r>
    </w:p>
    <w:p w:rsidR="005E3F38" w:rsidRDefault="00F4160D" w:rsidP="00516648">
      <w:pPr>
        <w:spacing w:line="480" w:lineRule="auto"/>
        <w:rPr>
          <w:rFonts w:ascii="Times New Roman" w:hAnsi="Times New Roman" w:cs="Times New Roman"/>
          <w:sz w:val="20"/>
          <w:szCs w:val="20"/>
          <w:lang w:val="en-GB"/>
        </w:rPr>
      </w:pPr>
      <w:r w:rsidRPr="00AD4A96">
        <w:rPr>
          <w:rFonts w:ascii="Times New Roman" w:hAnsi="Times New Roman" w:cs="Times New Roman"/>
          <w:sz w:val="20"/>
          <w:szCs w:val="20"/>
          <w:lang w:val="en-GB"/>
        </w:rPr>
        <w:tab/>
        <w:t xml:space="preserve">For strain rates </w:t>
      </w:r>
      <w:proofErr w:type="gramStart"/>
      <w:r w:rsidRPr="00AD4A96">
        <w:rPr>
          <w:rFonts w:ascii="Times New Roman" w:hAnsi="Times New Roman" w:cs="Times New Roman"/>
          <w:sz w:val="20"/>
          <w:szCs w:val="20"/>
          <w:lang w:val="en-GB"/>
        </w:rPr>
        <w:t>up to 10</w:t>
      </w:r>
      <w:r w:rsidRPr="00AD4A96">
        <w:rPr>
          <w:rFonts w:ascii="Times New Roman" w:hAnsi="Times New Roman" w:cs="Times New Roman"/>
          <w:sz w:val="20"/>
          <w:szCs w:val="20"/>
          <w:vertAlign w:val="superscript"/>
          <w:lang w:val="en-GB"/>
        </w:rPr>
        <w:t xml:space="preserve">4 </w:t>
      </w:r>
      <w:r w:rsidRPr="00AD4A96">
        <w:rPr>
          <w:rFonts w:ascii="Times New Roman" w:hAnsi="Times New Roman" w:cs="Times New Roman"/>
          <w:sz w:val="20"/>
          <w:szCs w:val="20"/>
          <w:lang w:val="en-GB"/>
        </w:rPr>
        <w:t>s</w:t>
      </w:r>
      <w:r w:rsidRPr="00AD4A96">
        <w:rPr>
          <w:rFonts w:ascii="Times New Roman" w:hAnsi="Times New Roman" w:cs="Times New Roman"/>
          <w:sz w:val="20"/>
          <w:szCs w:val="20"/>
          <w:vertAlign w:val="superscript"/>
          <w:lang w:val="en-GB"/>
        </w:rPr>
        <w:t>-1</w:t>
      </w:r>
      <w:r w:rsidRPr="00AD4A96">
        <w:rPr>
          <w:rFonts w:ascii="Times New Roman" w:hAnsi="Times New Roman" w:cs="Times New Roman"/>
          <w:sz w:val="20"/>
          <w:szCs w:val="20"/>
          <w:lang w:val="en-GB"/>
        </w:rPr>
        <w:t xml:space="preserve"> the dominant mechanism of </w:t>
      </w:r>
      <w:proofErr w:type="spellStart"/>
      <w:r w:rsidRPr="00AD4A96">
        <w:rPr>
          <w:rFonts w:ascii="Times New Roman" w:hAnsi="Times New Roman" w:cs="Times New Roman"/>
          <w:sz w:val="20"/>
          <w:szCs w:val="20"/>
          <w:lang w:val="en-GB"/>
        </w:rPr>
        <w:t>viscoplastic</w:t>
      </w:r>
      <w:proofErr w:type="spellEnd"/>
      <w:r w:rsidRPr="00AD4A96">
        <w:rPr>
          <w:rFonts w:ascii="Times New Roman" w:hAnsi="Times New Roman" w:cs="Times New Roman"/>
          <w:sz w:val="20"/>
          <w:szCs w:val="20"/>
          <w:lang w:val="en-GB"/>
        </w:rPr>
        <w:t xml:space="preserve"> flow is</w:t>
      </w:r>
      <w:proofErr w:type="gramEnd"/>
      <w:r w:rsidRPr="00AD4A96">
        <w:rPr>
          <w:rFonts w:ascii="Times New Roman" w:hAnsi="Times New Roman" w:cs="Times New Roman"/>
          <w:sz w:val="20"/>
          <w:szCs w:val="20"/>
          <w:lang w:val="en-GB"/>
        </w:rPr>
        <w:t xml:space="preserve"> glide kinetics of dislocations overcoming obstacles with the assistance of thermal fluctuations. Above the mechanical threshold</w:t>
      </w:r>
      <w:r w:rsidR="004B6C2B" w:rsidRPr="00AD4A96">
        <w:rPr>
          <w:rFonts w:ascii="Times New Roman" w:hAnsi="Times New Roman" w:cs="Times New Roman"/>
          <w:sz w:val="20"/>
          <w:szCs w:val="20"/>
          <w:lang w:val="en-GB"/>
        </w:rPr>
        <w:t xml:space="preserve"> this </w:t>
      </w:r>
      <w:r w:rsidR="009D6351" w:rsidRPr="00AD4A96">
        <w:rPr>
          <w:rFonts w:ascii="Times New Roman" w:hAnsi="Times New Roman" w:cs="Times New Roman"/>
          <w:sz w:val="20"/>
          <w:szCs w:val="20"/>
          <w:lang w:val="en-GB"/>
        </w:rPr>
        <w:t>thermally activated</w:t>
      </w:r>
      <w:r w:rsidR="004B6C2B" w:rsidRPr="00AD4A96">
        <w:rPr>
          <w:rFonts w:ascii="Times New Roman" w:hAnsi="Times New Roman" w:cs="Times New Roman"/>
          <w:sz w:val="20"/>
          <w:szCs w:val="20"/>
          <w:lang w:val="en-GB"/>
        </w:rPr>
        <w:t xml:space="preserve"> dislocation glide is no longer the dominant mechanism that controls </w:t>
      </w:r>
      <w:proofErr w:type="spellStart"/>
      <w:r w:rsidR="004B6C2B" w:rsidRPr="00AD4A96">
        <w:rPr>
          <w:rFonts w:ascii="Times New Roman" w:hAnsi="Times New Roman" w:cs="Times New Roman"/>
          <w:sz w:val="20"/>
          <w:szCs w:val="20"/>
          <w:lang w:val="en-GB"/>
        </w:rPr>
        <w:t>viscoplastic</w:t>
      </w:r>
      <w:proofErr w:type="spellEnd"/>
      <w:r w:rsidR="004B6C2B" w:rsidRPr="00AD4A96">
        <w:rPr>
          <w:rFonts w:ascii="Times New Roman" w:hAnsi="Times New Roman" w:cs="Times New Roman"/>
          <w:sz w:val="20"/>
          <w:szCs w:val="20"/>
          <w:lang w:val="en-GB"/>
        </w:rPr>
        <w:t xml:space="preserve"> flow but, instead, the continuous glide of mobile dislocations that are subject to damping and relativistic effects.</w:t>
      </w:r>
      <w:r w:rsidR="005E3F38">
        <w:rPr>
          <w:rFonts w:ascii="Times New Roman" w:hAnsi="Times New Roman" w:cs="Times New Roman"/>
          <w:sz w:val="20"/>
          <w:szCs w:val="20"/>
          <w:lang w:val="en-GB"/>
        </w:rPr>
        <w:t xml:space="preserve"> </w:t>
      </w:r>
    </w:p>
    <w:p w:rsidR="004908F7" w:rsidRDefault="005E3F38"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Thermally activated stored deformation energy will control the softening mechanisms. The DRX activation energy will be an important parameter determining the critical conditions for DRX initiation.</w:t>
      </w:r>
    </w:p>
    <w:p w:rsidR="00003AA2" w:rsidRPr="00AD4A96" w:rsidRDefault="005E3F38"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003AA2">
        <w:rPr>
          <w:rFonts w:ascii="Times New Roman" w:hAnsi="Times New Roman" w:cs="Times New Roman"/>
          <w:sz w:val="20"/>
          <w:szCs w:val="20"/>
          <w:lang w:val="en-GB"/>
        </w:rPr>
        <w:t xml:space="preserve">The increase in strain rate </w:t>
      </w:r>
      <w:r w:rsidR="00147C0C">
        <w:rPr>
          <w:rFonts w:ascii="Times New Roman" w:hAnsi="Times New Roman" w:cs="Times New Roman"/>
          <w:sz w:val="20"/>
          <w:szCs w:val="20"/>
          <w:lang w:val="en-GB"/>
        </w:rPr>
        <w:t xml:space="preserve">or the decrease in deformation temperature </w:t>
      </w:r>
      <w:r w:rsidR="00003AA2">
        <w:rPr>
          <w:rFonts w:ascii="Times New Roman" w:hAnsi="Times New Roman" w:cs="Times New Roman"/>
          <w:sz w:val="20"/>
          <w:szCs w:val="20"/>
          <w:lang w:val="en-GB"/>
        </w:rPr>
        <w:t>prevents the occurrence of softening due to DRX and DRX and the material will exhibit</w:t>
      </w:r>
      <w:r w:rsidR="00147C0C">
        <w:rPr>
          <w:rFonts w:ascii="Times New Roman" w:hAnsi="Times New Roman" w:cs="Times New Roman"/>
          <w:sz w:val="20"/>
          <w:szCs w:val="20"/>
          <w:lang w:val="en-GB"/>
        </w:rPr>
        <w:t xml:space="preserve"> a work hardening </w:t>
      </w:r>
      <w:proofErr w:type="spellStart"/>
      <w:r w:rsidR="00147C0C">
        <w:rPr>
          <w:rFonts w:ascii="Times New Roman" w:hAnsi="Times New Roman" w:cs="Times New Roman"/>
          <w:sz w:val="20"/>
          <w:szCs w:val="20"/>
          <w:lang w:val="en-GB"/>
        </w:rPr>
        <w:t>behaniour</w:t>
      </w:r>
      <w:proofErr w:type="spellEnd"/>
      <w:r w:rsidR="00147C0C">
        <w:rPr>
          <w:rFonts w:ascii="Times New Roman" w:hAnsi="Times New Roman" w:cs="Times New Roman"/>
          <w:sz w:val="20"/>
          <w:szCs w:val="20"/>
          <w:lang w:val="en-GB"/>
        </w:rPr>
        <w:t xml:space="preserve">. For a </w:t>
      </w:r>
      <w:proofErr w:type="spellStart"/>
      <w:r w:rsidR="00147C0C">
        <w:rPr>
          <w:rFonts w:ascii="Times New Roman" w:hAnsi="Times New Roman" w:cs="Times New Roman"/>
          <w:sz w:val="20"/>
          <w:szCs w:val="20"/>
          <w:lang w:val="en-GB"/>
        </w:rPr>
        <w:t>givem</w:t>
      </w:r>
      <w:proofErr w:type="spellEnd"/>
      <w:r w:rsidR="00147C0C">
        <w:rPr>
          <w:rFonts w:ascii="Times New Roman" w:hAnsi="Times New Roman" w:cs="Times New Roman"/>
          <w:sz w:val="20"/>
          <w:szCs w:val="20"/>
          <w:lang w:val="en-GB"/>
        </w:rPr>
        <w:t xml:space="preserve"> strain </w:t>
      </w:r>
      <w:proofErr w:type="gramStart"/>
      <w:r w:rsidR="00147C0C">
        <w:rPr>
          <w:rFonts w:ascii="Times New Roman" w:hAnsi="Times New Roman" w:cs="Times New Roman"/>
          <w:sz w:val="20"/>
          <w:szCs w:val="20"/>
          <w:lang w:val="en-GB"/>
        </w:rPr>
        <w:t>rate  the</w:t>
      </w:r>
      <w:proofErr w:type="gramEnd"/>
      <w:r w:rsidR="00147C0C">
        <w:rPr>
          <w:rFonts w:ascii="Times New Roman" w:hAnsi="Times New Roman" w:cs="Times New Roman"/>
          <w:sz w:val="20"/>
          <w:szCs w:val="20"/>
          <w:lang w:val="en-GB"/>
        </w:rPr>
        <w:t xml:space="preserve"> work harde</w:t>
      </w:r>
      <w:r w:rsidR="000377EB">
        <w:rPr>
          <w:rFonts w:ascii="Times New Roman" w:hAnsi="Times New Roman" w:cs="Times New Roman"/>
          <w:sz w:val="20"/>
          <w:szCs w:val="20"/>
          <w:lang w:val="en-GB"/>
        </w:rPr>
        <w:t>ning effect will predomin</w:t>
      </w:r>
      <w:r w:rsidR="00147C0C">
        <w:rPr>
          <w:rFonts w:ascii="Times New Roman" w:hAnsi="Times New Roman" w:cs="Times New Roman"/>
          <w:sz w:val="20"/>
          <w:szCs w:val="20"/>
          <w:lang w:val="en-GB"/>
        </w:rPr>
        <w:t xml:space="preserve">ate in the first stages of deformation and the flow stress rapidly increases to a critical </w:t>
      </w:r>
      <w:proofErr w:type="spellStart"/>
      <w:r w:rsidR="00147C0C">
        <w:rPr>
          <w:rFonts w:ascii="Times New Roman" w:hAnsi="Times New Roman" w:cs="Times New Roman"/>
          <w:sz w:val="20"/>
          <w:szCs w:val="20"/>
          <w:lang w:val="en-GB"/>
        </w:rPr>
        <w:t>value.Then</w:t>
      </w:r>
      <w:proofErr w:type="spellEnd"/>
      <w:r w:rsidR="00147C0C">
        <w:rPr>
          <w:rFonts w:ascii="Times New Roman" w:hAnsi="Times New Roman" w:cs="Times New Roman"/>
          <w:sz w:val="20"/>
          <w:szCs w:val="20"/>
          <w:lang w:val="en-GB"/>
        </w:rPr>
        <w:t xml:space="preserve"> DRV and DRX become predominat</w:t>
      </w:r>
      <w:r w:rsidR="000377EB">
        <w:rPr>
          <w:rFonts w:ascii="Times New Roman" w:hAnsi="Times New Roman" w:cs="Times New Roman"/>
          <w:sz w:val="20"/>
          <w:szCs w:val="20"/>
          <w:lang w:val="en-GB"/>
        </w:rPr>
        <w:t>e</w:t>
      </w:r>
      <w:r w:rsidR="00147C0C">
        <w:rPr>
          <w:rFonts w:ascii="Times New Roman" w:hAnsi="Times New Roman" w:cs="Times New Roman"/>
          <w:sz w:val="20"/>
          <w:szCs w:val="20"/>
          <w:lang w:val="en-GB"/>
        </w:rPr>
        <w:t xml:space="preserve"> and the true stress-strain curves of  most materials will tend to adopt a shape of a plateau after the flow stress curve may show an inflexion after its peak value.</w:t>
      </w:r>
      <w:r w:rsidR="000377EB">
        <w:rPr>
          <w:rFonts w:ascii="Times New Roman" w:hAnsi="Times New Roman" w:cs="Times New Roman"/>
          <w:sz w:val="20"/>
          <w:szCs w:val="20"/>
          <w:lang w:val="en-GB"/>
        </w:rPr>
        <w:t xml:space="preserve"> DRX thus occurs after a critical amount of strain which is dependent on the temperature and strain rate and also on initial grain size. It will become the dominant stress-strain response mechanism in </w:t>
      </w:r>
      <w:r w:rsidR="00E957BD">
        <w:rPr>
          <w:rFonts w:ascii="Times New Roman" w:hAnsi="Times New Roman" w:cs="Times New Roman"/>
          <w:sz w:val="20"/>
          <w:szCs w:val="20"/>
          <w:lang w:val="en-GB"/>
        </w:rPr>
        <w:t>FCC</w:t>
      </w:r>
      <w:r w:rsidR="000377EB">
        <w:rPr>
          <w:rFonts w:ascii="Times New Roman" w:hAnsi="Times New Roman" w:cs="Times New Roman"/>
          <w:sz w:val="20"/>
          <w:szCs w:val="20"/>
          <w:lang w:val="en-GB"/>
        </w:rPr>
        <w:t xml:space="preserve"> metals after the critical strain is attained.</w:t>
      </w:r>
    </w:p>
    <w:p w:rsidR="008936F4" w:rsidRPr="00937520" w:rsidRDefault="00253F45" w:rsidP="00516648">
      <w:pPr>
        <w:spacing w:before="360" w:after="120" w:line="480" w:lineRule="auto"/>
        <w:rPr>
          <w:rFonts w:ascii="Times New Roman" w:hAnsi="Times New Roman" w:cs="Times New Roman"/>
          <w:b/>
          <w:sz w:val="20"/>
          <w:szCs w:val="20"/>
          <w:lang w:val="en-GB"/>
        </w:rPr>
      </w:pPr>
      <w:r w:rsidRPr="00937520">
        <w:rPr>
          <w:rFonts w:ascii="Times New Roman" w:hAnsi="Times New Roman" w:cs="Times New Roman"/>
          <w:b/>
          <w:sz w:val="20"/>
          <w:szCs w:val="20"/>
          <w:lang w:val="en-GB"/>
        </w:rPr>
        <w:t>3. </w:t>
      </w:r>
      <w:r w:rsidR="003B6FC9" w:rsidRPr="00937520">
        <w:rPr>
          <w:rFonts w:ascii="Times New Roman" w:hAnsi="Times New Roman" w:cs="Times New Roman"/>
          <w:b/>
          <w:sz w:val="20"/>
          <w:szCs w:val="20"/>
          <w:lang w:val="en-GB"/>
        </w:rPr>
        <w:t>Constitutive equations</w:t>
      </w:r>
    </w:p>
    <w:p w:rsidR="00AB6BBD" w:rsidRPr="00197706" w:rsidRDefault="00761F74" w:rsidP="00516648">
      <w:pPr>
        <w:spacing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lastRenderedPageBreak/>
        <w:t>The mechanisms of plastic deformation and their relation with applied load</w:t>
      </w:r>
      <w:r w:rsidR="00446FD9" w:rsidRPr="00197706">
        <w:rPr>
          <w:rFonts w:ascii="Times New Roman" w:hAnsi="Times New Roman" w:cs="Times New Roman"/>
          <w:sz w:val="20"/>
          <w:szCs w:val="20"/>
          <w:lang w:val="en-GB"/>
        </w:rPr>
        <w:t>s</w:t>
      </w:r>
      <w:r w:rsidRPr="00197706">
        <w:rPr>
          <w:rFonts w:ascii="Times New Roman" w:hAnsi="Times New Roman" w:cs="Times New Roman"/>
          <w:sz w:val="20"/>
          <w:szCs w:val="20"/>
          <w:lang w:val="en-GB"/>
        </w:rPr>
        <w:t xml:space="preserve"> can be mathematically described by c</w:t>
      </w:r>
      <w:r w:rsidR="008936F4" w:rsidRPr="00197706">
        <w:rPr>
          <w:rFonts w:ascii="Times New Roman" w:hAnsi="Times New Roman" w:cs="Times New Roman"/>
          <w:sz w:val="20"/>
          <w:szCs w:val="20"/>
          <w:lang w:val="en-GB"/>
        </w:rPr>
        <w:t xml:space="preserve">onstitutive </w:t>
      </w:r>
      <w:r w:rsidR="00387853" w:rsidRPr="00197706">
        <w:rPr>
          <w:rFonts w:ascii="Times New Roman" w:hAnsi="Times New Roman" w:cs="Times New Roman"/>
          <w:sz w:val="20"/>
          <w:szCs w:val="20"/>
          <w:lang w:val="en-GB"/>
        </w:rPr>
        <w:t>laws</w:t>
      </w:r>
      <w:r w:rsidRPr="00197706">
        <w:rPr>
          <w:rFonts w:ascii="Times New Roman" w:hAnsi="Times New Roman" w:cs="Times New Roman"/>
          <w:sz w:val="20"/>
          <w:szCs w:val="20"/>
          <w:lang w:val="en-GB"/>
        </w:rPr>
        <w:t xml:space="preserve"> which are basically</w:t>
      </w:r>
      <w:r w:rsidR="008936F4" w:rsidRPr="00197706">
        <w:rPr>
          <w:rFonts w:ascii="Times New Roman" w:hAnsi="Times New Roman" w:cs="Times New Roman"/>
          <w:sz w:val="20"/>
          <w:szCs w:val="20"/>
          <w:lang w:val="en-GB"/>
        </w:rPr>
        <w:t xml:space="preserve"> </w:t>
      </w:r>
      <w:r w:rsidR="00446FD9" w:rsidRPr="00197706">
        <w:rPr>
          <w:rFonts w:ascii="Times New Roman" w:hAnsi="Times New Roman" w:cs="Times New Roman"/>
          <w:sz w:val="20"/>
          <w:szCs w:val="20"/>
          <w:lang w:val="en-GB"/>
        </w:rPr>
        <w:t xml:space="preserve">sets of </w:t>
      </w:r>
      <w:r w:rsidR="008936F4" w:rsidRPr="00197706">
        <w:rPr>
          <w:rFonts w:ascii="Times New Roman" w:hAnsi="Times New Roman" w:cs="Times New Roman"/>
          <w:sz w:val="20"/>
          <w:szCs w:val="20"/>
          <w:lang w:val="en-GB"/>
        </w:rPr>
        <w:t xml:space="preserve">relations between stresses, </w:t>
      </w:r>
      <w:r w:rsidR="00387853" w:rsidRPr="00197706">
        <w:rPr>
          <w:rFonts w:ascii="Times New Roman" w:hAnsi="Times New Roman" w:cs="Times New Roman"/>
          <w:sz w:val="20"/>
          <w:szCs w:val="20"/>
          <w:lang w:val="en-GB"/>
        </w:rPr>
        <w:t xml:space="preserve">stress </w:t>
      </w:r>
      <w:r w:rsidR="006219C6" w:rsidRPr="00197706">
        <w:rPr>
          <w:rFonts w:ascii="Times New Roman" w:hAnsi="Times New Roman" w:cs="Times New Roman"/>
          <w:sz w:val="20"/>
          <w:szCs w:val="20"/>
          <w:lang w:val="en-GB"/>
        </w:rPr>
        <w:t>derivatives</w:t>
      </w:r>
      <w:r w:rsidR="00387853" w:rsidRPr="00197706">
        <w:rPr>
          <w:rFonts w:ascii="Times New Roman" w:hAnsi="Times New Roman" w:cs="Times New Roman"/>
          <w:sz w:val="20"/>
          <w:szCs w:val="20"/>
          <w:lang w:val="en-GB"/>
        </w:rPr>
        <w:t xml:space="preserve">, strains, strain </w:t>
      </w:r>
      <w:r w:rsidR="006219C6" w:rsidRPr="00197706">
        <w:rPr>
          <w:rFonts w:ascii="Times New Roman" w:hAnsi="Times New Roman" w:cs="Times New Roman"/>
          <w:sz w:val="20"/>
          <w:szCs w:val="20"/>
          <w:lang w:val="en-GB"/>
        </w:rPr>
        <w:t>derivatives</w:t>
      </w:r>
      <w:r w:rsidR="00387853" w:rsidRPr="00197706">
        <w:rPr>
          <w:rFonts w:ascii="Times New Roman" w:hAnsi="Times New Roman" w:cs="Times New Roman"/>
          <w:sz w:val="20"/>
          <w:szCs w:val="20"/>
          <w:lang w:val="en-GB"/>
        </w:rPr>
        <w:t>, temperature</w:t>
      </w:r>
      <w:r w:rsidR="008F6D3E" w:rsidRPr="00197706">
        <w:rPr>
          <w:rFonts w:ascii="Times New Roman" w:hAnsi="Times New Roman" w:cs="Times New Roman"/>
          <w:sz w:val="20"/>
          <w:szCs w:val="20"/>
          <w:lang w:val="en-GB"/>
        </w:rPr>
        <w:t>, microstructure</w:t>
      </w:r>
      <w:r w:rsidR="00387853" w:rsidRPr="00197706">
        <w:rPr>
          <w:rFonts w:ascii="Times New Roman" w:hAnsi="Times New Roman" w:cs="Times New Roman"/>
          <w:sz w:val="20"/>
          <w:szCs w:val="20"/>
          <w:lang w:val="en-GB"/>
        </w:rPr>
        <w:t xml:space="preserve"> and damage</w:t>
      </w:r>
      <w:r w:rsidRPr="00197706">
        <w:rPr>
          <w:rFonts w:ascii="Times New Roman" w:hAnsi="Times New Roman" w:cs="Times New Roman"/>
          <w:sz w:val="20"/>
          <w:szCs w:val="20"/>
          <w:lang w:val="en-GB"/>
        </w:rPr>
        <w:t>. The deformation and failure responses of engineering materials require the knowledge of suitable constitutive equations if accurate predictions are to be numerically obtained.</w:t>
      </w:r>
      <w:r w:rsidR="00324545" w:rsidRPr="00197706">
        <w:rPr>
          <w:rFonts w:ascii="Times New Roman" w:hAnsi="Times New Roman" w:cs="Times New Roman"/>
          <w:sz w:val="20"/>
          <w:szCs w:val="20"/>
          <w:lang w:val="en-GB"/>
        </w:rPr>
        <w:t xml:space="preserve"> </w:t>
      </w:r>
      <w:r w:rsidR="0092416F" w:rsidRPr="00197706">
        <w:rPr>
          <w:rFonts w:ascii="Times New Roman" w:hAnsi="Times New Roman" w:cs="Times New Roman"/>
          <w:sz w:val="20"/>
          <w:szCs w:val="20"/>
          <w:lang w:val="en-GB"/>
        </w:rPr>
        <w:t xml:space="preserve">A constitutive model is a combination of independent functions of strain, strain rate and temperature which are generally represented as </w:t>
      </w: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r>
          <w:rPr>
            <w:rFonts w:ascii="Cambria Math" w:hAnsi="Cambria Math" w:cs="Times New Roman"/>
            <w:sz w:val="20"/>
            <w:szCs w:val="20"/>
            <w:lang w:val="en-GB"/>
          </w:rPr>
          <m:t>, g</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oMath>
      <w:r w:rsidR="0092416F" w:rsidRPr="00197706">
        <w:rPr>
          <w:rFonts w:ascii="Times New Roman" w:hAnsi="Times New Roman" w:cs="Times New Roman"/>
          <w:sz w:val="20"/>
          <w:szCs w:val="20"/>
          <w:lang w:val="en-GB"/>
        </w:rPr>
        <w:t xml:space="preserve"> </w:t>
      </w:r>
      <w:proofErr w:type="gramStart"/>
      <w:r w:rsidR="0092416F" w:rsidRPr="00197706">
        <w:rPr>
          <w:rFonts w:ascii="Times New Roman" w:hAnsi="Times New Roman" w:cs="Times New Roman"/>
          <w:sz w:val="20"/>
          <w:szCs w:val="20"/>
          <w:lang w:val="en-GB"/>
        </w:rPr>
        <w:t xml:space="preserve">and </w:t>
      </w:r>
      <m:oMath>
        <w:proofErr w:type="gramEnd"/>
        <m:r>
          <w:rPr>
            <w:rFonts w:ascii="Cambria Math" w:hAnsi="Cambria Math" w:cs="Times New Roman"/>
            <w:sz w:val="20"/>
            <w:szCs w:val="20"/>
            <w:lang w:val="en-GB"/>
          </w:rPr>
          <m:t>h</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oMath>
      <w:r w:rsidR="0092416F" w:rsidRPr="00197706">
        <w:rPr>
          <w:rFonts w:ascii="Times New Roman" w:hAnsi="Times New Roman" w:cs="Times New Roman"/>
          <w:sz w:val="20"/>
          <w:szCs w:val="20"/>
          <w:lang w:val="en-GB"/>
        </w:rPr>
        <w:t xml:space="preserve">. </w:t>
      </w:r>
      <w:r w:rsidR="00324545" w:rsidRPr="00197706">
        <w:rPr>
          <w:rFonts w:ascii="Times New Roman" w:hAnsi="Times New Roman" w:cs="Times New Roman"/>
          <w:sz w:val="20"/>
          <w:szCs w:val="20"/>
          <w:lang w:val="en-GB"/>
        </w:rPr>
        <w:t>A constit</w:t>
      </w:r>
      <w:r w:rsidR="00D4449F" w:rsidRPr="00197706">
        <w:rPr>
          <w:rFonts w:ascii="Times New Roman" w:hAnsi="Times New Roman" w:cs="Times New Roman"/>
          <w:sz w:val="20"/>
          <w:szCs w:val="20"/>
          <w:lang w:val="en-GB"/>
        </w:rPr>
        <w:t>utive model is</w:t>
      </w:r>
      <w:r w:rsidR="00324545" w:rsidRPr="00197706">
        <w:rPr>
          <w:rFonts w:ascii="Times New Roman" w:hAnsi="Times New Roman" w:cs="Times New Roman"/>
          <w:sz w:val="20"/>
          <w:szCs w:val="20"/>
          <w:lang w:val="en-GB"/>
        </w:rPr>
        <w:t xml:space="preserve"> </w:t>
      </w:r>
      <w:r w:rsidR="0092416F" w:rsidRPr="00197706">
        <w:rPr>
          <w:rFonts w:ascii="Times New Roman" w:hAnsi="Times New Roman" w:cs="Times New Roman"/>
          <w:sz w:val="20"/>
          <w:szCs w:val="20"/>
          <w:lang w:val="en-GB"/>
        </w:rPr>
        <w:t xml:space="preserve">therefore </w:t>
      </w:r>
      <w:r w:rsidR="00324545" w:rsidRPr="00197706">
        <w:rPr>
          <w:rFonts w:ascii="Times New Roman" w:hAnsi="Times New Roman" w:cs="Times New Roman"/>
          <w:sz w:val="20"/>
          <w:szCs w:val="20"/>
          <w:lang w:val="en-GB"/>
        </w:rPr>
        <w:t>a relation of the type:</w:t>
      </w:r>
    </w:p>
    <w:p w:rsidR="00D4449F" w:rsidRPr="00197706" w:rsidRDefault="005326B1" w:rsidP="00516648">
      <w:pPr>
        <w:tabs>
          <w:tab w:val="left" w:pos="7797"/>
        </w:tabs>
        <w:spacing w:line="480" w:lineRule="auto"/>
        <w:rPr>
          <w:rFonts w:ascii="Times New Roman" w:hAnsi="Times New Roman" w:cs="Times New Roman"/>
          <w:sz w:val="20"/>
          <w:szCs w:val="20"/>
          <w:lang w:val="en-GB"/>
        </w:rPr>
      </w:pPr>
      <m:oMath>
        <m:r>
          <w:rPr>
            <w:rFonts w:ascii="Cambria Math" w:hAnsi="Cambria Math" w:cs="Times New Roman"/>
            <w:sz w:val="20"/>
            <w:szCs w:val="20"/>
          </w:rPr>
          <m:t>σ</m:t>
        </m:r>
        <m:r>
          <w:rPr>
            <w:rFonts w:ascii="Cambria Math" w:hAnsi="Cambria Math" w:cs="Times New Roman"/>
            <w:sz w:val="20"/>
            <w:szCs w:val="20"/>
            <w:lang w:val="en-GB"/>
          </w:rPr>
          <m:t>=</m:t>
        </m:r>
        <m:r>
          <w:rPr>
            <w:rFonts w:ascii="Cambria Math" w:hAnsi="Cambria Math" w:cs="Times New Roman"/>
            <w:sz w:val="20"/>
            <w:szCs w:val="20"/>
          </w:rPr>
          <m:t>F</m:t>
        </m:r>
        <m:d>
          <m:dPr>
            <m:ctrlPr>
              <w:rPr>
                <w:rFonts w:ascii="Cambria Math" w:hAnsi="Cambria Math" w:cs="Times New Roman"/>
                <w:i/>
                <w:sz w:val="20"/>
                <w:szCs w:val="20"/>
              </w:rPr>
            </m:ctrlPr>
          </m:dPr>
          <m:e>
            <m:r>
              <w:rPr>
                <w:rFonts w:ascii="Cambria Math" w:hAnsi="Cambria Math" w:cs="Times New Roman"/>
                <w:sz w:val="20"/>
                <w:szCs w:val="20"/>
              </w:rPr>
              <m:t>ε</m:t>
            </m:r>
            <m:r>
              <w:rPr>
                <w:rFonts w:ascii="Cambria Math" w:hAnsi="Cambria Math" w:cs="Times New Roman"/>
                <w:sz w:val="20"/>
                <w:szCs w:val="20"/>
                <w:lang w:val="en-GB"/>
              </w:rPr>
              <m:t xml:space="preserve">, </m:t>
            </m:r>
            <m:acc>
              <m:accPr>
                <m:chr m:val="̇"/>
                <m:ctrlPr>
                  <w:rPr>
                    <w:rFonts w:ascii="Cambria Math" w:hAnsi="Cambria Math" w:cs="Times New Roman"/>
                    <w:i/>
                    <w:sz w:val="20"/>
                    <w:szCs w:val="20"/>
                  </w:rPr>
                </m:ctrlPr>
              </m:accPr>
              <m:e>
                <m:r>
                  <w:rPr>
                    <w:rFonts w:ascii="Cambria Math" w:hAnsi="Cambria Math" w:cs="Times New Roman"/>
                    <w:sz w:val="20"/>
                    <w:szCs w:val="20"/>
                    <w:lang w:val="en-GB"/>
                  </w:rPr>
                  <m:t xml:space="preserve"> </m:t>
                </m:r>
                <m:r>
                  <w:rPr>
                    <w:rFonts w:ascii="Cambria Math" w:hAnsi="Cambria Math" w:cs="Times New Roman"/>
                    <w:sz w:val="20"/>
                    <w:szCs w:val="20"/>
                  </w:rPr>
                  <m:t>ε</m:t>
                </m:r>
              </m:e>
            </m:acc>
            <m:r>
              <w:rPr>
                <w:rFonts w:ascii="Cambria Math" w:hAnsi="Cambria Math" w:cs="Times New Roman"/>
                <w:sz w:val="20"/>
                <w:szCs w:val="20"/>
                <w:lang w:val="en-GB"/>
              </w:rPr>
              <m:t xml:space="preserve">, </m:t>
            </m:r>
            <m:r>
              <w:rPr>
                <w:rFonts w:ascii="Cambria Math" w:hAnsi="Cambria Math" w:cs="Times New Roman"/>
                <w:sz w:val="20"/>
                <w:szCs w:val="20"/>
              </w:rPr>
              <m:t>T</m:t>
            </m:r>
            <m:r>
              <w:rPr>
                <w:rFonts w:ascii="Cambria Math" w:hAnsi="Cambria Math" w:cs="Times New Roman"/>
                <w:sz w:val="20"/>
                <w:szCs w:val="20"/>
                <w:lang w:val="en-GB"/>
              </w:rPr>
              <m:t xml:space="preserve">, </m:t>
            </m:r>
            <m:r>
              <m:rPr>
                <m:sty m:val="p"/>
              </m:rPr>
              <w:rPr>
                <w:rFonts w:ascii="Cambria Math" w:hAnsi="Cambria Math" w:cs="Times New Roman"/>
                <w:sz w:val="20"/>
                <w:szCs w:val="20"/>
                <w:lang w:val="en-GB"/>
              </w:rPr>
              <m:t>deformation history</m:t>
            </m:r>
          </m:e>
        </m:d>
      </m:oMath>
      <w:r w:rsidR="009D6351" w:rsidRPr="00197706">
        <w:rPr>
          <w:rFonts w:ascii="Times New Roman" w:hAnsi="Times New Roman" w:cs="Times New Roman"/>
          <w:sz w:val="20"/>
          <w:szCs w:val="20"/>
          <w:lang w:val="en-GB"/>
        </w:rPr>
        <w:tab/>
      </w:r>
      <w:r w:rsidRPr="00197706">
        <w:rPr>
          <w:rFonts w:ascii="Times New Roman" w:hAnsi="Times New Roman" w:cs="Times New Roman"/>
          <w:sz w:val="20"/>
          <w:szCs w:val="20"/>
          <w:lang w:val="en-GB"/>
        </w:rPr>
        <w:t>(16)</w:t>
      </w:r>
    </w:p>
    <w:p w:rsidR="00C375CF" w:rsidRPr="00197706" w:rsidRDefault="00D4449F" w:rsidP="00516648">
      <w:pPr>
        <w:spacing w:line="480" w:lineRule="auto"/>
        <w:rPr>
          <w:rFonts w:ascii="Times New Roman" w:hAnsi="Times New Roman" w:cs="Times New Roman"/>
          <w:sz w:val="20"/>
          <w:szCs w:val="20"/>
          <w:lang w:val="en-GB"/>
        </w:rPr>
      </w:pPr>
      <w:proofErr w:type="gramStart"/>
      <w:r w:rsidRPr="00197706">
        <w:rPr>
          <w:rFonts w:ascii="Times New Roman" w:hAnsi="Times New Roman" w:cs="Times New Roman"/>
          <w:sz w:val="20"/>
          <w:szCs w:val="20"/>
          <w:lang w:val="en-GB"/>
        </w:rPr>
        <w:t>where</w:t>
      </w:r>
      <w:proofErr w:type="gramEnd"/>
      <w:r w:rsidRPr="00197706">
        <w:rPr>
          <w:rFonts w:ascii="Times New Roman" w:hAnsi="Times New Roman" w:cs="Times New Roman"/>
          <w:sz w:val="20"/>
          <w:szCs w:val="20"/>
          <w:lang w:val="en-GB"/>
        </w:rPr>
        <w:t xml:space="preserve"> </w:t>
      </w:r>
      <m:oMath>
        <m:r>
          <w:rPr>
            <w:rFonts w:ascii="Cambria Math" w:hAnsi="Cambria Math" w:cs="Times New Roman"/>
            <w:sz w:val="20"/>
            <w:szCs w:val="20"/>
          </w:rPr>
          <m:t>ε</m:t>
        </m:r>
        <m:r>
          <w:rPr>
            <w:rFonts w:ascii="Cambria Math" w:hAnsi="Cambria Math" w:cs="Times New Roman"/>
            <w:sz w:val="20"/>
            <w:szCs w:val="20"/>
            <w:lang w:val="en-GB"/>
          </w:rPr>
          <m:t xml:space="preserve">, </m:t>
        </m:r>
        <m:acc>
          <m:accPr>
            <m:chr m:val="̇"/>
            <m:ctrlPr>
              <w:rPr>
                <w:rFonts w:ascii="Cambria Math" w:hAnsi="Cambria Math" w:cs="Times New Roman"/>
                <w:i/>
                <w:sz w:val="20"/>
                <w:szCs w:val="20"/>
              </w:rPr>
            </m:ctrlPr>
          </m:accPr>
          <m:e>
            <m:r>
              <w:rPr>
                <w:rFonts w:ascii="Cambria Math" w:hAnsi="Cambria Math" w:cs="Times New Roman"/>
                <w:sz w:val="20"/>
                <w:szCs w:val="20"/>
              </w:rPr>
              <m:t>ε</m:t>
            </m:r>
          </m:e>
        </m:acc>
        <m:r>
          <w:rPr>
            <w:rFonts w:ascii="Cambria Math" w:hAnsi="Cambria Math" w:cs="Times New Roman"/>
            <w:sz w:val="20"/>
            <w:szCs w:val="20"/>
            <w:lang w:val="en-GB"/>
          </w:rPr>
          <m:t>,</m:t>
        </m:r>
        <m:r>
          <w:rPr>
            <w:rFonts w:ascii="Cambria Math" w:hAnsi="Cambria Math" w:cs="Times New Roman"/>
            <w:sz w:val="20"/>
            <w:szCs w:val="20"/>
          </w:rPr>
          <m:t>T</m:t>
        </m:r>
      </m:oMath>
      <w:r w:rsidRPr="00197706">
        <w:rPr>
          <w:rFonts w:ascii="Times New Roman" w:hAnsi="Times New Roman" w:cs="Times New Roman"/>
          <w:sz w:val="20"/>
          <w:szCs w:val="20"/>
          <w:lang w:val="en-GB"/>
        </w:rPr>
        <w:t xml:space="preserve"> are the strain, strain rate</w:t>
      </w:r>
      <w:r w:rsidR="00940EE2" w:rsidRPr="00197706">
        <w:rPr>
          <w:rFonts w:ascii="Times New Roman" w:hAnsi="Times New Roman" w:cs="Times New Roman"/>
          <w:sz w:val="20"/>
          <w:szCs w:val="20"/>
          <w:lang w:val="en-GB"/>
        </w:rPr>
        <w:t xml:space="preserve"> and</w:t>
      </w:r>
      <w:r w:rsidRPr="00197706">
        <w:rPr>
          <w:rFonts w:ascii="Times New Roman" w:hAnsi="Times New Roman" w:cs="Times New Roman"/>
          <w:sz w:val="20"/>
          <w:szCs w:val="20"/>
          <w:lang w:val="en-GB"/>
        </w:rPr>
        <w:t xml:space="preserve"> temperature</w:t>
      </w:r>
      <w:r w:rsidR="00940EE2" w:rsidRPr="00197706">
        <w:rPr>
          <w:rFonts w:ascii="Times New Roman" w:hAnsi="Times New Roman" w:cs="Times New Roman"/>
          <w:sz w:val="20"/>
          <w:szCs w:val="20"/>
          <w:lang w:val="en-GB"/>
        </w:rPr>
        <w:t xml:space="preserve">, respectively. </w:t>
      </w:r>
      <w:r w:rsidR="008F6D3E" w:rsidRPr="00197706">
        <w:rPr>
          <w:rFonts w:ascii="Times New Roman" w:hAnsi="Times New Roman" w:cs="Times New Roman"/>
          <w:sz w:val="20"/>
          <w:szCs w:val="20"/>
          <w:lang w:val="en-GB"/>
        </w:rPr>
        <w:t xml:space="preserve">Some constitutive models also consider internal variables that characterize the metal structure. </w:t>
      </w:r>
      <w:r w:rsidR="00940EE2" w:rsidRPr="00197706">
        <w:rPr>
          <w:rFonts w:ascii="Times New Roman" w:hAnsi="Times New Roman" w:cs="Times New Roman"/>
          <w:sz w:val="20"/>
          <w:szCs w:val="20"/>
          <w:lang w:val="en-GB"/>
        </w:rPr>
        <w:t>T</w:t>
      </w:r>
      <w:r w:rsidRPr="00197706">
        <w:rPr>
          <w:rFonts w:ascii="Times New Roman" w:hAnsi="Times New Roman" w:cs="Times New Roman"/>
          <w:sz w:val="20"/>
          <w:szCs w:val="20"/>
          <w:lang w:val="en-GB"/>
        </w:rPr>
        <w:t xml:space="preserve">he deformation history </w:t>
      </w:r>
      <w:r w:rsidR="00006F1F" w:rsidRPr="00197706">
        <w:rPr>
          <w:rFonts w:ascii="Times New Roman" w:hAnsi="Times New Roman" w:cs="Times New Roman"/>
          <w:sz w:val="20"/>
          <w:szCs w:val="20"/>
          <w:lang w:val="en-GB"/>
        </w:rPr>
        <w:t>is required</w:t>
      </w:r>
      <w:r w:rsidRPr="00197706">
        <w:rPr>
          <w:rFonts w:ascii="Times New Roman" w:hAnsi="Times New Roman" w:cs="Times New Roman"/>
          <w:sz w:val="20"/>
          <w:szCs w:val="20"/>
          <w:lang w:val="en-GB"/>
        </w:rPr>
        <w:t xml:space="preserve"> due to the </w:t>
      </w:r>
      <w:r w:rsidRPr="00972368">
        <w:rPr>
          <w:rFonts w:ascii="Times New Roman" w:hAnsi="Times New Roman" w:cs="Times New Roman"/>
          <w:sz w:val="20"/>
          <w:szCs w:val="20"/>
          <w:lang w:val="en-GB"/>
        </w:rPr>
        <w:t>irreversib</w:t>
      </w:r>
      <w:r w:rsidR="004D1408" w:rsidRPr="00972368">
        <w:rPr>
          <w:rFonts w:ascii="Times New Roman" w:hAnsi="Times New Roman" w:cs="Times New Roman"/>
          <w:sz w:val="20"/>
          <w:szCs w:val="20"/>
          <w:lang w:val="en-GB"/>
        </w:rPr>
        <w:t>le nature</w:t>
      </w:r>
      <w:r w:rsidRPr="00972368">
        <w:rPr>
          <w:rFonts w:ascii="Times New Roman" w:hAnsi="Times New Roman" w:cs="Times New Roman"/>
          <w:sz w:val="20"/>
          <w:szCs w:val="20"/>
          <w:lang w:val="en-GB"/>
        </w:rPr>
        <w:t xml:space="preserve"> and path dependence of </w:t>
      </w:r>
      <w:r w:rsidR="004D1408" w:rsidRPr="00972368">
        <w:rPr>
          <w:rFonts w:ascii="Times New Roman" w:hAnsi="Times New Roman" w:cs="Times New Roman"/>
          <w:sz w:val="20"/>
          <w:szCs w:val="20"/>
          <w:lang w:val="en-GB"/>
        </w:rPr>
        <w:t xml:space="preserve">the </w:t>
      </w:r>
      <w:r w:rsidRPr="00972368">
        <w:rPr>
          <w:rFonts w:ascii="Times New Roman" w:hAnsi="Times New Roman" w:cs="Times New Roman"/>
          <w:sz w:val="20"/>
          <w:szCs w:val="20"/>
          <w:lang w:val="en-GB"/>
        </w:rPr>
        <w:t>plastic deformation</w:t>
      </w:r>
      <w:r w:rsidR="00006F1F" w:rsidRPr="00972368">
        <w:rPr>
          <w:rFonts w:ascii="Times New Roman" w:hAnsi="Times New Roman" w:cs="Times New Roman"/>
          <w:sz w:val="20"/>
          <w:szCs w:val="20"/>
          <w:lang w:val="en-GB"/>
        </w:rPr>
        <w:t xml:space="preserve">, particularly for </w:t>
      </w:r>
      <w:r w:rsidR="00E957BD">
        <w:rPr>
          <w:rFonts w:ascii="Times New Roman" w:hAnsi="Times New Roman" w:cs="Times New Roman"/>
          <w:sz w:val="20"/>
          <w:szCs w:val="20"/>
          <w:lang w:val="en-GB"/>
        </w:rPr>
        <w:t>FCC</w:t>
      </w:r>
      <w:r w:rsidR="00006F1F" w:rsidRPr="00972368">
        <w:rPr>
          <w:rFonts w:ascii="Times New Roman" w:hAnsi="Times New Roman" w:cs="Times New Roman"/>
          <w:sz w:val="20"/>
          <w:szCs w:val="20"/>
          <w:lang w:val="en-GB"/>
        </w:rPr>
        <w:t xml:space="preserve"> metals</w:t>
      </w:r>
      <w:r w:rsidRPr="00972368">
        <w:rPr>
          <w:rFonts w:ascii="Times New Roman" w:hAnsi="Times New Roman" w:cs="Times New Roman"/>
          <w:sz w:val="20"/>
          <w:szCs w:val="20"/>
          <w:lang w:val="en-GB"/>
        </w:rPr>
        <w:t>.</w:t>
      </w:r>
      <w:r w:rsidR="00D51D4E" w:rsidRPr="00972368">
        <w:rPr>
          <w:rFonts w:ascii="Times New Roman" w:hAnsi="Times New Roman" w:cs="Times New Roman"/>
          <w:sz w:val="20"/>
          <w:szCs w:val="20"/>
          <w:lang w:val="en-GB"/>
        </w:rPr>
        <w:t xml:space="preserve"> The effects of each of the above three variables can </w:t>
      </w:r>
      <w:r w:rsidR="000B4F9C" w:rsidRPr="00972368">
        <w:rPr>
          <w:rFonts w:ascii="Times New Roman" w:hAnsi="Times New Roman" w:cs="Times New Roman"/>
          <w:sz w:val="20"/>
          <w:szCs w:val="20"/>
          <w:lang w:val="en-GB"/>
        </w:rPr>
        <w:t xml:space="preserve">be combined with the other in a </w:t>
      </w:r>
      <w:r w:rsidR="00D51D4E" w:rsidRPr="00972368">
        <w:rPr>
          <w:rFonts w:ascii="Times New Roman" w:hAnsi="Times New Roman" w:cs="Times New Roman"/>
          <w:sz w:val="20"/>
          <w:szCs w:val="20"/>
          <w:lang w:val="en-GB"/>
        </w:rPr>
        <w:t xml:space="preserve">multiplicative or additive way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18</w:t>
      </w:r>
      <w:r w:rsidR="007D2890" w:rsidRPr="00937520">
        <w:rPr>
          <w:rFonts w:ascii="Times New Roman" w:hAnsi="Times New Roman" w:cs="Times New Roman"/>
          <w:sz w:val="20"/>
          <w:szCs w:val="20"/>
          <w:lang w:val="en-GB"/>
        </w:rPr>
        <w:t>]</w:t>
      </w:r>
      <w:r w:rsidR="00D51D4E" w:rsidRPr="00972368">
        <w:rPr>
          <w:rFonts w:ascii="Times New Roman" w:hAnsi="Times New Roman" w:cs="Times New Roman"/>
          <w:sz w:val="20"/>
          <w:szCs w:val="20"/>
          <w:lang w:val="en-GB"/>
        </w:rPr>
        <w:t xml:space="preserve"> allowing many possible different constitutive equations. Many will be modifications of existing ones. The</w:t>
      </w:r>
      <w:r w:rsidR="00761F74" w:rsidRPr="00197706">
        <w:rPr>
          <w:rFonts w:ascii="Times New Roman" w:hAnsi="Times New Roman" w:cs="Times New Roman"/>
          <w:sz w:val="20"/>
          <w:szCs w:val="20"/>
          <w:lang w:val="en-GB"/>
        </w:rPr>
        <w:t xml:space="preserve"> strain rate will have</w:t>
      </w:r>
      <w:r w:rsidR="00C15F11" w:rsidRPr="00197706">
        <w:rPr>
          <w:rFonts w:ascii="Times New Roman" w:hAnsi="Times New Roman" w:cs="Times New Roman"/>
          <w:sz w:val="20"/>
          <w:szCs w:val="20"/>
          <w:lang w:val="en-GB"/>
        </w:rPr>
        <w:t>, for instance,</w:t>
      </w:r>
      <w:r w:rsidR="00761F74" w:rsidRPr="00197706">
        <w:rPr>
          <w:rFonts w:ascii="Times New Roman" w:hAnsi="Times New Roman" w:cs="Times New Roman"/>
          <w:sz w:val="20"/>
          <w:szCs w:val="20"/>
          <w:lang w:val="en-GB"/>
        </w:rPr>
        <w:t xml:space="preserve"> hardening or softening effects </w:t>
      </w:r>
      <w:r w:rsidR="00D51D4E" w:rsidRPr="00197706">
        <w:rPr>
          <w:rFonts w:ascii="Times New Roman" w:hAnsi="Times New Roman" w:cs="Times New Roman"/>
          <w:sz w:val="20"/>
          <w:szCs w:val="20"/>
          <w:lang w:val="en-GB"/>
        </w:rPr>
        <w:t>on certain alumin</w:t>
      </w:r>
      <w:r w:rsidR="0092416F" w:rsidRPr="00197706">
        <w:rPr>
          <w:rFonts w:ascii="Times New Roman" w:hAnsi="Times New Roman" w:cs="Times New Roman"/>
          <w:sz w:val="20"/>
          <w:szCs w:val="20"/>
          <w:lang w:val="en-GB"/>
        </w:rPr>
        <w:t>i</w:t>
      </w:r>
      <w:r w:rsidR="00761F74" w:rsidRPr="00197706">
        <w:rPr>
          <w:rFonts w:ascii="Times New Roman" w:hAnsi="Times New Roman" w:cs="Times New Roman"/>
          <w:sz w:val="20"/>
          <w:szCs w:val="20"/>
          <w:lang w:val="en-GB"/>
        </w:rPr>
        <w:t>um alloys, depending on the strain rate range and temperature. That</w:t>
      </w:r>
      <w:r w:rsidR="0039114F" w:rsidRPr="00197706">
        <w:rPr>
          <w:rFonts w:ascii="Times New Roman" w:hAnsi="Times New Roman" w:cs="Times New Roman"/>
          <w:sz w:val="20"/>
          <w:szCs w:val="20"/>
          <w:lang w:val="en-GB"/>
        </w:rPr>
        <w:t xml:space="preserve"> i</w:t>
      </w:r>
      <w:r w:rsidR="00006F1F" w:rsidRPr="00197706">
        <w:rPr>
          <w:rFonts w:ascii="Times New Roman" w:hAnsi="Times New Roman" w:cs="Times New Roman"/>
          <w:sz w:val="20"/>
          <w:szCs w:val="20"/>
          <w:lang w:val="en-GB"/>
        </w:rPr>
        <w:t>s</w:t>
      </w:r>
      <w:r w:rsidR="00761F74" w:rsidRPr="00197706">
        <w:rPr>
          <w:rFonts w:ascii="Times New Roman" w:hAnsi="Times New Roman" w:cs="Times New Roman"/>
          <w:sz w:val="20"/>
          <w:szCs w:val="20"/>
          <w:lang w:val="en-GB"/>
        </w:rPr>
        <w:t xml:space="preserve"> the</w:t>
      </w:r>
      <w:r w:rsidR="00006F1F" w:rsidRPr="00197706">
        <w:rPr>
          <w:rFonts w:ascii="Times New Roman" w:hAnsi="Times New Roman" w:cs="Times New Roman"/>
          <w:sz w:val="20"/>
          <w:szCs w:val="20"/>
          <w:lang w:val="en-GB"/>
        </w:rPr>
        <w:t xml:space="preserve"> </w:t>
      </w:r>
      <w:r w:rsidR="00761F74" w:rsidRPr="00197706">
        <w:rPr>
          <w:rFonts w:ascii="Times New Roman" w:hAnsi="Times New Roman" w:cs="Times New Roman"/>
          <w:sz w:val="20"/>
          <w:szCs w:val="20"/>
          <w:lang w:val="en-GB"/>
        </w:rPr>
        <w:t>main difficulty in identifying a suitable constitutive law</w:t>
      </w:r>
      <w:r w:rsidR="0039114F" w:rsidRPr="00197706">
        <w:rPr>
          <w:rFonts w:ascii="Times New Roman" w:hAnsi="Times New Roman" w:cs="Times New Roman"/>
          <w:sz w:val="20"/>
          <w:szCs w:val="20"/>
          <w:lang w:val="en-GB"/>
        </w:rPr>
        <w:t>,</w:t>
      </w:r>
      <w:r w:rsidR="00761F74" w:rsidRPr="00197706">
        <w:rPr>
          <w:rFonts w:ascii="Times New Roman" w:hAnsi="Times New Roman" w:cs="Times New Roman"/>
          <w:sz w:val="20"/>
          <w:szCs w:val="20"/>
          <w:lang w:val="en-GB"/>
        </w:rPr>
        <w:t xml:space="preserve"> as</w:t>
      </w:r>
      <w:r w:rsidR="006219C6" w:rsidRPr="00197706">
        <w:rPr>
          <w:rFonts w:ascii="Times New Roman" w:hAnsi="Times New Roman" w:cs="Times New Roman"/>
          <w:sz w:val="20"/>
          <w:szCs w:val="20"/>
          <w:lang w:val="en-GB"/>
        </w:rPr>
        <w:t xml:space="preserve"> often they are normally limited to ce</w:t>
      </w:r>
      <w:r w:rsidR="00D51D4E" w:rsidRPr="00197706">
        <w:rPr>
          <w:rFonts w:ascii="Times New Roman" w:hAnsi="Times New Roman" w:cs="Times New Roman"/>
          <w:sz w:val="20"/>
          <w:szCs w:val="20"/>
          <w:lang w:val="en-GB"/>
        </w:rPr>
        <w:t>rtain classes of materials and limited</w:t>
      </w:r>
      <w:r w:rsidR="006219C6" w:rsidRPr="00197706">
        <w:rPr>
          <w:rFonts w:ascii="Times New Roman" w:hAnsi="Times New Roman" w:cs="Times New Roman"/>
          <w:sz w:val="20"/>
          <w:szCs w:val="20"/>
          <w:lang w:val="en-GB"/>
        </w:rPr>
        <w:t xml:space="preserve"> ranges of strain rates. The many researchers that</w:t>
      </w:r>
      <w:r w:rsidR="002A2313" w:rsidRPr="00197706">
        <w:rPr>
          <w:rFonts w:ascii="Times New Roman" w:hAnsi="Times New Roman" w:cs="Times New Roman"/>
          <w:sz w:val="20"/>
          <w:szCs w:val="20"/>
          <w:lang w:val="en-GB"/>
        </w:rPr>
        <w:t xml:space="preserve"> have</w:t>
      </w:r>
      <w:r w:rsidR="006219C6" w:rsidRPr="00197706">
        <w:rPr>
          <w:rFonts w:ascii="Times New Roman" w:hAnsi="Times New Roman" w:cs="Times New Roman"/>
          <w:sz w:val="20"/>
          <w:szCs w:val="20"/>
          <w:lang w:val="en-GB"/>
        </w:rPr>
        <w:t xml:space="preserve"> addressed this </w:t>
      </w:r>
      <w:r w:rsidR="002A2313" w:rsidRPr="00197706">
        <w:rPr>
          <w:rFonts w:ascii="Times New Roman" w:hAnsi="Times New Roman" w:cs="Times New Roman"/>
          <w:sz w:val="20"/>
          <w:szCs w:val="20"/>
          <w:lang w:val="en-GB"/>
        </w:rPr>
        <w:t>problem have</w:t>
      </w:r>
      <w:r w:rsidR="006219C6" w:rsidRPr="00197706">
        <w:rPr>
          <w:rFonts w:ascii="Times New Roman" w:hAnsi="Times New Roman" w:cs="Times New Roman"/>
          <w:sz w:val="20"/>
          <w:szCs w:val="20"/>
          <w:lang w:val="en-GB"/>
        </w:rPr>
        <w:t xml:space="preserve"> </w:t>
      </w:r>
      <w:r w:rsidR="002A2313" w:rsidRPr="00197706">
        <w:rPr>
          <w:rFonts w:ascii="Times New Roman" w:hAnsi="Times New Roman" w:cs="Times New Roman"/>
          <w:sz w:val="20"/>
          <w:szCs w:val="20"/>
          <w:lang w:val="en-GB"/>
        </w:rPr>
        <w:t>in many cases</w:t>
      </w:r>
      <w:r w:rsidR="00D51D4E" w:rsidRPr="00197706">
        <w:rPr>
          <w:rFonts w:ascii="Times New Roman" w:hAnsi="Times New Roman" w:cs="Times New Roman"/>
          <w:sz w:val="20"/>
          <w:szCs w:val="20"/>
          <w:lang w:val="en-GB"/>
        </w:rPr>
        <w:t xml:space="preserve"> </w:t>
      </w:r>
      <w:r w:rsidR="006219C6" w:rsidRPr="00197706">
        <w:rPr>
          <w:rFonts w:ascii="Times New Roman" w:hAnsi="Times New Roman" w:cs="Times New Roman"/>
          <w:sz w:val="20"/>
          <w:szCs w:val="20"/>
          <w:lang w:val="en-GB"/>
        </w:rPr>
        <w:t>tried to circumvent this difficulty by introducing modifications to existing models when calibration from experimental data failed to produce good agreement between model and experiment</w:t>
      </w:r>
      <w:r w:rsidR="004D1408" w:rsidRPr="00197706">
        <w:rPr>
          <w:rFonts w:ascii="Times New Roman" w:hAnsi="Times New Roman" w:cs="Times New Roman"/>
          <w:sz w:val="20"/>
          <w:szCs w:val="20"/>
          <w:lang w:val="en-GB"/>
        </w:rPr>
        <w:t>s</w:t>
      </w:r>
      <w:r w:rsidR="006219C6" w:rsidRPr="00197706">
        <w:rPr>
          <w:rFonts w:ascii="Times New Roman" w:hAnsi="Times New Roman" w:cs="Times New Roman"/>
          <w:sz w:val="20"/>
          <w:szCs w:val="20"/>
          <w:lang w:val="en-GB"/>
        </w:rPr>
        <w:t xml:space="preserve">. These efforts result in dozens of constitutive models, for </w:t>
      </w:r>
      <w:r w:rsidR="004D1408" w:rsidRPr="00197706">
        <w:rPr>
          <w:rFonts w:ascii="Times New Roman" w:hAnsi="Times New Roman" w:cs="Times New Roman"/>
          <w:sz w:val="20"/>
          <w:szCs w:val="20"/>
          <w:lang w:val="en-GB"/>
        </w:rPr>
        <w:t xml:space="preserve">as </w:t>
      </w:r>
      <w:r w:rsidR="006219C6" w:rsidRPr="00197706">
        <w:rPr>
          <w:rFonts w:ascii="Times New Roman" w:hAnsi="Times New Roman" w:cs="Times New Roman"/>
          <w:sz w:val="20"/>
          <w:szCs w:val="20"/>
          <w:lang w:val="en-GB"/>
        </w:rPr>
        <w:t>many</w:t>
      </w:r>
      <w:r w:rsidR="000B4F9C" w:rsidRPr="00197706">
        <w:rPr>
          <w:rFonts w:ascii="Times New Roman" w:hAnsi="Times New Roman" w:cs="Times New Roman"/>
          <w:sz w:val="20"/>
          <w:szCs w:val="20"/>
          <w:lang w:val="en-GB"/>
        </w:rPr>
        <w:t xml:space="preserve"> </w:t>
      </w:r>
      <w:r w:rsidR="00324545" w:rsidRPr="00197706">
        <w:rPr>
          <w:rFonts w:ascii="Times New Roman" w:hAnsi="Times New Roman" w:cs="Times New Roman"/>
          <w:sz w:val="20"/>
          <w:szCs w:val="20"/>
          <w:lang w:val="en-GB"/>
        </w:rPr>
        <w:t>materials and loadin</w:t>
      </w:r>
      <w:r w:rsidR="00BC59D5" w:rsidRPr="00197706">
        <w:rPr>
          <w:rFonts w:ascii="Times New Roman" w:hAnsi="Times New Roman" w:cs="Times New Roman"/>
          <w:sz w:val="20"/>
          <w:szCs w:val="20"/>
          <w:lang w:val="en-GB"/>
        </w:rPr>
        <w:t>g regimes.</w:t>
      </w:r>
    </w:p>
    <w:p w:rsidR="000B4F9C" w:rsidRPr="00197706" w:rsidRDefault="006F1F18" w:rsidP="00516648">
      <w:pPr>
        <w:spacing w:line="480" w:lineRule="auto"/>
        <w:ind w:firstLine="720"/>
        <w:rPr>
          <w:rFonts w:ascii="Times New Roman" w:hAnsi="Times New Roman" w:cs="Times New Roman"/>
          <w:sz w:val="20"/>
          <w:szCs w:val="20"/>
          <w:lang w:val="en-GB"/>
        </w:rPr>
      </w:pPr>
      <w:r>
        <w:rPr>
          <w:rFonts w:ascii="Times New Roman" w:hAnsi="Times New Roman" w:cs="Times New Roman"/>
          <w:sz w:val="20"/>
          <w:szCs w:val="20"/>
          <w:lang w:val="en-GB"/>
        </w:rPr>
        <w:t>From the</w:t>
      </w:r>
      <w:r w:rsidR="000B4F9C" w:rsidRPr="00197706">
        <w:rPr>
          <w:rFonts w:ascii="Times New Roman" w:hAnsi="Times New Roman" w:cs="Times New Roman"/>
          <w:sz w:val="20"/>
          <w:szCs w:val="20"/>
          <w:lang w:val="en-GB"/>
        </w:rPr>
        <w:t xml:space="preserve"> many possible regimes of loading we can identify our range of interest of strain rate</w:t>
      </w:r>
      <w:r w:rsidR="007D5A9E" w:rsidRPr="00197706">
        <w:rPr>
          <w:rFonts w:ascii="Times New Roman" w:hAnsi="Times New Roman" w:cs="Times New Roman"/>
          <w:sz w:val="20"/>
          <w:szCs w:val="20"/>
          <w:lang w:val="en-GB"/>
        </w:rPr>
        <w:t>,</w:t>
      </w:r>
      <w:r w:rsidR="000B4F9C" w:rsidRPr="00197706">
        <w:rPr>
          <w:rFonts w:ascii="Times New Roman" w:hAnsi="Times New Roman" w:cs="Times New Roman"/>
          <w:sz w:val="20"/>
          <w:szCs w:val="20"/>
          <w:lang w:val="en-GB"/>
        </w:rPr>
        <w:t xml:space="preserve"> </w:t>
      </w:r>
      <w:proofErr w:type="gramStart"/>
      <w:r w:rsidR="000B4F9C" w:rsidRPr="00197706">
        <w:rPr>
          <w:rFonts w:ascii="Times New Roman" w:hAnsi="Times New Roman" w:cs="Times New Roman"/>
          <w:sz w:val="20"/>
          <w:szCs w:val="20"/>
          <w:lang w:val="en-GB"/>
        </w:rPr>
        <w:t>from 10</w:t>
      </w:r>
      <w:r w:rsidR="000B4F9C" w:rsidRPr="00197706">
        <w:rPr>
          <w:rFonts w:ascii="Times New Roman" w:hAnsi="Times New Roman" w:cs="Times New Roman"/>
          <w:sz w:val="20"/>
          <w:szCs w:val="20"/>
          <w:vertAlign w:val="superscript"/>
          <w:lang w:val="en-GB"/>
        </w:rPr>
        <w:t>2</w:t>
      </w:r>
      <w:r w:rsidR="000B4F9C" w:rsidRPr="00197706">
        <w:rPr>
          <w:rFonts w:ascii="Times New Roman" w:hAnsi="Times New Roman" w:cs="Times New Roman"/>
          <w:sz w:val="20"/>
          <w:szCs w:val="20"/>
          <w:lang w:val="en-GB"/>
        </w:rPr>
        <w:t xml:space="preserve"> s</w:t>
      </w:r>
      <w:r w:rsidR="000B4F9C" w:rsidRPr="00197706">
        <w:rPr>
          <w:rFonts w:ascii="Times New Roman" w:hAnsi="Times New Roman" w:cs="Times New Roman"/>
          <w:sz w:val="20"/>
          <w:szCs w:val="20"/>
          <w:vertAlign w:val="superscript"/>
          <w:lang w:val="en-GB"/>
        </w:rPr>
        <w:t>-1</w:t>
      </w:r>
      <w:r w:rsidR="000B4F9C" w:rsidRPr="00197706">
        <w:rPr>
          <w:rFonts w:ascii="Times New Roman" w:hAnsi="Times New Roman" w:cs="Times New Roman"/>
          <w:sz w:val="20"/>
          <w:szCs w:val="20"/>
          <w:lang w:val="en-GB"/>
        </w:rPr>
        <w:t xml:space="preserve"> upwards</w:t>
      </w:r>
      <w:proofErr w:type="gramEnd"/>
      <w:r w:rsidR="000B4F9C" w:rsidRPr="00197706">
        <w:rPr>
          <w:rFonts w:ascii="Times New Roman" w:hAnsi="Times New Roman" w:cs="Times New Roman"/>
          <w:sz w:val="20"/>
          <w:szCs w:val="20"/>
          <w:lang w:val="en-GB"/>
        </w:rPr>
        <w:t>. For strain rates higher that 10</w:t>
      </w:r>
      <w:r w:rsidR="000B4F9C" w:rsidRPr="00197706">
        <w:rPr>
          <w:rFonts w:ascii="Times New Roman" w:hAnsi="Times New Roman" w:cs="Times New Roman"/>
          <w:sz w:val="20"/>
          <w:szCs w:val="20"/>
          <w:vertAlign w:val="superscript"/>
          <w:lang w:val="en-GB"/>
        </w:rPr>
        <w:t>3</w:t>
      </w:r>
      <w:r w:rsidR="000B4F9C" w:rsidRPr="00197706">
        <w:rPr>
          <w:rFonts w:ascii="Times New Roman" w:hAnsi="Times New Roman" w:cs="Times New Roman"/>
          <w:sz w:val="20"/>
          <w:szCs w:val="20"/>
          <w:lang w:val="en-GB"/>
        </w:rPr>
        <w:t xml:space="preserve"> </w:t>
      </w:r>
      <w:r w:rsidR="002A2313" w:rsidRPr="00197706">
        <w:rPr>
          <w:rFonts w:ascii="Times New Roman" w:hAnsi="Times New Roman" w:cs="Times New Roman"/>
          <w:sz w:val="20"/>
          <w:szCs w:val="20"/>
          <w:lang w:val="en-GB"/>
        </w:rPr>
        <w:t>s</w:t>
      </w:r>
      <w:r w:rsidR="002A2313" w:rsidRPr="00197706">
        <w:rPr>
          <w:rFonts w:ascii="Times New Roman" w:hAnsi="Times New Roman" w:cs="Times New Roman"/>
          <w:sz w:val="20"/>
          <w:szCs w:val="20"/>
          <w:vertAlign w:val="superscript"/>
          <w:lang w:val="en-GB"/>
        </w:rPr>
        <w:t>-1</w:t>
      </w:r>
      <w:r w:rsidR="002A2313" w:rsidRPr="00197706">
        <w:rPr>
          <w:rFonts w:ascii="Times New Roman" w:hAnsi="Times New Roman" w:cs="Times New Roman"/>
          <w:sz w:val="20"/>
          <w:szCs w:val="20"/>
          <w:lang w:val="en-GB"/>
        </w:rPr>
        <w:t xml:space="preserve"> </w:t>
      </w:r>
      <w:r w:rsidR="000B4F9C" w:rsidRPr="00197706">
        <w:rPr>
          <w:rFonts w:ascii="Times New Roman" w:hAnsi="Times New Roman" w:cs="Times New Roman"/>
          <w:sz w:val="20"/>
          <w:szCs w:val="20"/>
          <w:lang w:val="en-GB"/>
        </w:rPr>
        <w:t>thermal and wave propagation effects become noticeable and at 10</w:t>
      </w:r>
      <w:r w:rsidR="000B4F9C" w:rsidRPr="00197706">
        <w:rPr>
          <w:rFonts w:ascii="Times New Roman" w:hAnsi="Times New Roman" w:cs="Times New Roman"/>
          <w:sz w:val="20"/>
          <w:szCs w:val="20"/>
          <w:vertAlign w:val="superscript"/>
          <w:lang w:val="en-GB"/>
        </w:rPr>
        <w:t>5</w:t>
      </w:r>
      <w:r w:rsidR="000B4F9C" w:rsidRPr="00197706">
        <w:rPr>
          <w:rFonts w:ascii="Times New Roman" w:hAnsi="Times New Roman" w:cs="Times New Roman"/>
          <w:sz w:val="20"/>
          <w:szCs w:val="20"/>
          <w:lang w:val="en-GB"/>
        </w:rPr>
        <w:t xml:space="preserve"> s</w:t>
      </w:r>
      <w:r w:rsidR="000B4F9C" w:rsidRPr="00197706">
        <w:rPr>
          <w:rFonts w:ascii="Times New Roman" w:hAnsi="Times New Roman" w:cs="Times New Roman"/>
          <w:sz w:val="20"/>
          <w:szCs w:val="20"/>
          <w:vertAlign w:val="superscript"/>
          <w:lang w:val="en-GB"/>
        </w:rPr>
        <w:t>-1</w:t>
      </w:r>
      <w:r w:rsidR="000B4F9C" w:rsidRPr="00197706">
        <w:rPr>
          <w:rFonts w:ascii="Times New Roman" w:hAnsi="Times New Roman" w:cs="Times New Roman"/>
          <w:sz w:val="20"/>
          <w:szCs w:val="20"/>
          <w:lang w:val="en-GB"/>
        </w:rPr>
        <w:t xml:space="preserve"> or higher, shock waves will propagate through the material making thermodynamic behaviour important as transition from isothermal to adiabatic behaviour</w:t>
      </w:r>
      <w:r w:rsidR="007D5A9E" w:rsidRPr="00197706">
        <w:rPr>
          <w:rFonts w:ascii="Times New Roman" w:hAnsi="Times New Roman" w:cs="Times New Roman"/>
          <w:sz w:val="20"/>
          <w:szCs w:val="20"/>
          <w:lang w:val="en-GB"/>
        </w:rPr>
        <w:t xml:space="preserve"> is observed</w:t>
      </w:r>
      <w:r w:rsidR="000B4F9C" w:rsidRPr="00197706">
        <w:rPr>
          <w:rFonts w:ascii="Times New Roman" w:hAnsi="Times New Roman" w:cs="Times New Roman"/>
          <w:sz w:val="20"/>
          <w:szCs w:val="20"/>
          <w:lang w:val="en-GB"/>
        </w:rPr>
        <w:t xml:space="preserve">. The thermal behaviour of yield and flow stress of </w:t>
      </w:r>
      <w:r w:rsidR="00E957BD">
        <w:rPr>
          <w:rFonts w:ascii="Times New Roman" w:hAnsi="Times New Roman" w:cs="Times New Roman"/>
          <w:sz w:val="20"/>
          <w:szCs w:val="20"/>
          <w:lang w:val="en-GB"/>
        </w:rPr>
        <w:t>FCC</w:t>
      </w:r>
      <w:r w:rsidR="000B4F9C" w:rsidRPr="00197706">
        <w:rPr>
          <w:rFonts w:ascii="Times New Roman" w:hAnsi="Times New Roman" w:cs="Times New Roman"/>
          <w:sz w:val="20"/>
          <w:szCs w:val="20"/>
          <w:lang w:val="en-GB"/>
        </w:rPr>
        <w:t xml:space="preserve"> metals is more complex to describe than strain rate. The yield stress follows a curve like the one depicted in </w:t>
      </w:r>
      <w:r w:rsidR="009366C1" w:rsidRPr="00197706">
        <w:rPr>
          <w:rFonts w:ascii="Times New Roman" w:hAnsi="Times New Roman" w:cs="Times New Roman"/>
          <w:sz w:val="20"/>
          <w:szCs w:val="20"/>
          <w:lang w:val="en-GB"/>
        </w:rPr>
        <w:t>Fig. </w:t>
      </w:r>
      <w:r w:rsidR="00E93E78">
        <w:rPr>
          <w:rFonts w:ascii="Times New Roman" w:hAnsi="Times New Roman" w:cs="Times New Roman"/>
          <w:sz w:val="20"/>
          <w:szCs w:val="20"/>
          <w:lang w:val="en-GB"/>
        </w:rPr>
        <w:t>4</w:t>
      </w:r>
      <w:r w:rsidR="000B4F9C" w:rsidRPr="00197706">
        <w:rPr>
          <w:rFonts w:ascii="Times New Roman" w:hAnsi="Times New Roman" w:cs="Times New Roman"/>
          <w:sz w:val="20"/>
          <w:szCs w:val="20"/>
          <w:lang w:val="en-GB"/>
        </w:rPr>
        <w:t>.</w:t>
      </w:r>
    </w:p>
    <w:p w:rsidR="002B78C6" w:rsidRPr="00972368" w:rsidRDefault="000B4F9C" w:rsidP="00516648">
      <w:pPr>
        <w:spacing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lastRenderedPageBreak/>
        <w:tab/>
        <w:t xml:space="preserve">Four regions can be noticed in the </w:t>
      </w:r>
      <w:r w:rsidRPr="00972368">
        <w:rPr>
          <w:rFonts w:ascii="Times New Roman" w:hAnsi="Times New Roman" w:cs="Times New Roman"/>
          <w:sz w:val="20"/>
          <w:szCs w:val="20"/>
          <w:lang w:val="en-GB"/>
        </w:rPr>
        <w:t xml:space="preserve">curve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19</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 (</w:t>
      </w:r>
      <w:proofErr w:type="spellStart"/>
      <w:r w:rsidRPr="00972368">
        <w:rPr>
          <w:rFonts w:ascii="Times New Roman" w:hAnsi="Times New Roman" w:cs="Times New Roman"/>
          <w:sz w:val="20"/>
          <w:szCs w:val="20"/>
          <w:lang w:val="en-GB"/>
        </w:rPr>
        <w:t>i</w:t>
      </w:r>
      <w:proofErr w:type="spellEnd"/>
      <w:r w:rsidRPr="00972368">
        <w:rPr>
          <w:rFonts w:ascii="Times New Roman" w:hAnsi="Times New Roman" w:cs="Times New Roman"/>
          <w:sz w:val="20"/>
          <w:szCs w:val="20"/>
          <w:lang w:val="en-GB"/>
        </w:rPr>
        <w:t>) a low temperature region in which the pattern of the flow stress depends on the material, (ii) a region where the material is s</w:t>
      </w:r>
      <w:r w:rsidR="007D5A9E" w:rsidRPr="00972368">
        <w:rPr>
          <w:rFonts w:ascii="Times New Roman" w:hAnsi="Times New Roman" w:cs="Times New Roman"/>
          <w:sz w:val="20"/>
          <w:szCs w:val="20"/>
          <w:lang w:val="en-GB"/>
        </w:rPr>
        <w:t>ubjected to higher temperatures and</w:t>
      </w:r>
      <w:r w:rsidRPr="00972368">
        <w:rPr>
          <w:rFonts w:ascii="Times New Roman" w:hAnsi="Times New Roman" w:cs="Times New Roman"/>
          <w:sz w:val="20"/>
          <w:szCs w:val="20"/>
          <w:lang w:val="en-GB"/>
        </w:rPr>
        <w:t xml:space="preserve"> the flow stress decreases with increasing temperature, (iii) a region where the temperature has no effect on flow stress and, finally, (iv) a very high temperature region, where the flow stress decreases again with increasing temperatures. Not all materials exhibit the four regions and some metals can behave in accordance with only one or two parts of the curve. It will be seen that most constitutive models combine strain rate and temperature effects.</w:t>
      </w:r>
    </w:p>
    <w:p w:rsidR="00255E41" w:rsidRPr="00972368" w:rsidRDefault="008853B9" w:rsidP="00516648">
      <w:pPr>
        <w:spacing w:line="480" w:lineRule="auto"/>
        <w:ind w:firstLine="709"/>
        <w:rPr>
          <w:rFonts w:ascii="Times New Roman" w:hAnsi="Times New Roman" w:cs="Times New Roman"/>
          <w:sz w:val="20"/>
          <w:szCs w:val="20"/>
          <w:lang w:val="en-GB"/>
        </w:rPr>
      </w:pPr>
      <w:r w:rsidRPr="00972368">
        <w:rPr>
          <w:rFonts w:ascii="Times New Roman" w:hAnsi="Times New Roman" w:cs="Times New Roman"/>
          <w:sz w:val="20"/>
          <w:szCs w:val="20"/>
          <w:lang w:val="en-GB"/>
        </w:rPr>
        <w:t>Constitutive equations can be broadly classified in two major categories: phys</w:t>
      </w:r>
      <w:r w:rsidR="000B4F9C" w:rsidRPr="00972368">
        <w:rPr>
          <w:rFonts w:ascii="Times New Roman" w:hAnsi="Times New Roman" w:cs="Times New Roman"/>
          <w:sz w:val="20"/>
          <w:szCs w:val="20"/>
          <w:lang w:val="en-GB"/>
        </w:rPr>
        <w:t xml:space="preserve">ically based or </w:t>
      </w:r>
      <w:proofErr w:type="spellStart"/>
      <w:r w:rsidR="000B4F9C" w:rsidRPr="00972368">
        <w:rPr>
          <w:rFonts w:ascii="Times New Roman" w:hAnsi="Times New Roman" w:cs="Times New Roman"/>
          <w:sz w:val="20"/>
          <w:szCs w:val="20"/>
          <w:lang w:val="en-GB"/>
        </w:rPr>
        <w:t>phenomenological</w:t>
      </w:r>
      <w:r w:rsidR="00A4131A" w:rsidRPr="00972368">
        <w:rPr>
          <w:rFonts w:ascii="Times New Roman" w:hAnsi="Times New Roman" w:cs="Times New Roman"/>
          <w:sz w:val="20"/>
          <w:szCs w:val="20"/>
          <w:lang w:val="en-GB"/>
        </w:rPr>
        <w:t>ly</w:t>
      </w:r>
      <w:proofErr w:type="spellEnd"/>
      <w:r w:rsidRPr="00972368">
        <w:rPr>
          <w:rFonts w:ascii="Times New Roman" w:hAnsi="Times New Roman" w:cs="Times New Roman"/>
          <w:sz w:val="20"/>
          <w:szCs w:val="20"/>
          <w:lang w:val="en-GB"/>
        </w:rPr>
        <w:t xml:space="preserve"> </w:t>
      </w:r>
      <w:r w:rsidR="00D51D4E" w:rsidRPr="00972368">
        <w:rPr>
          <w:rFonts w:ascii="Times New Roman" w:hAnsi="Times New Roman" w:cs="Times New Roman"/>
          <w:sz w:val="20"/>
          <w:szCs w:val="20"/>
          <w:lang w:val="en-GB"/>
        </w:rPr>
        <w:t xml:space="preserve">based, </w:t>
      </w:r>
      <w:r w:rsidRPr="00972368">
        <w:rPr>
          <w:rFonts w:ascii="Times New Roman" w:hAnsi="Times New Roman" w:cs="Times New Roman"/>
          <w:sz w:val="20"/>
          <w:szCs w:val="20"/>
          <w:lang w:val="en-GB"/>
        </w:rPr>
        <w:t xml:space="preserve">depending on the assumptions adopted for each of them. The recent trend has </w:t>
      </w:r>
      <w:r w:rsidR="00FC0F7E" w:rsidRPr="00972368">
        <w:rPr>
          <w:rFonts w:ascii="Times New Roman" w:hAnsi="Times New Roman" w:cs="Times New Roman"/>
          <w:sz w:val="20"/>
          <w:szCs w:val="20"/>
          <w:lang w:val="en-GB"/>
        </w:rPr>
        <w:t>increased the focus on</w:t>
      </w:r>
      <w:r w:rsidRPr="00972368">
        <w:rPr>
          <w:rFonts w:ascii="Times New Roman" w:hAnsi="Times New Roman" w:cs="Times New Roman"/>
          <w:sz w:val="20"/>
          <w:szCs w:val="20"/>
          <w:lang w:val="en-GB"/>
        </w:rPr>
        <w:t xml:space="preserve"> physically based models</w:t>
      </w:r>
      <w:r w:rsidR="0039114F" w:rsidRPr="00972368">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w:t>
      </w:r>
      <w:r w:rsidR="003147B3" w:rsidRPr="00972368">
        <w:rPr>
          <w:rFonts w:ascii="Times New Roman" w:hAnsi="Times New Roman" w:cs="Times New Roman"/>
          <w:sz w:val="20"/>
          <w:szCs w:val="20"/>
          <w:lang w:val="en-GB"/>
        </w:rPr>
        <w:t>which extends</w:t>
      </w:r>
      <w:r w:rsidR="00A4131A" w:rsidRPr="00972368">
        <w:rPr>
          <w:rFonts w:ascii="Times New Roman" w:hAnsi="Times New Roman" w:cs="Times New Roman"/>
          <w:color w:val="FF0000"/>
          <w:sz w:val="20"/>
          <w:szCs w:val="20"/>
          <w:lang w:val="en-GB"/>
        </w:rPr>
        <w:t xml:space="preserve"> </w:t>
      </w:r>
      <w:r w:rsidRPr="00972368">
        <w:rPr>
          <w:rFonts w:ascii="Times New Roman" w:hAnsi="Times New Roman" w:cs="Times New Roman"/>
          <w:sz w:val="20"/>
          <w:szCs w:val="20"/>
          <w:lang w:val="en-GB"/>
        </w:rPr>
        <w:t xml:space="preserve">their application to a wider range of strains </w:t>
      </w:r>
      <w:r w:rsidR="007D2890" w:rsidRPr="00937520">
        <w:rPr>
          <w:rFonts w:ascii="Times New Roman" w:hAnsi="Times New Roman" w:cs="Times New Roman"/>
          <w:sz w:val="20"/>
          <w:szCs w:val="20"/>
          <w:lang w:val="en-GB"/>
        </w:rPr>
        <w:t>[</w:t>
      </w:r>
      <w:r w:rsidR="00FE1B87" w:rsidRPr="00937520">
        <w:rPr>
          <w:rFonts w:ascii="Times New Roman" w:hAnsi="Times New Roman" w:cs="Times New Roman"/>
          <w:sz w:val="20"/>
          <w:szCs w:val="20"/>
          <w:lang w:val="en-GB"/>
        </w:rPr>
        <w:t>20</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w:t>
      </w:r>
      <w:r w:rsidR="00255E41" w:rsidRPr="00972368">
        <w:rPr>
          <w:rFonts w:ascii="Times New Roman" w:hAnsi="Times New Roman" w:cs="Times New Roman"/>
          <w:sz w:val="20"/>
          <w:szCs w:val="20"/>
          <w:lang w:val="en-GB"/>
        </w:rPr>
        <w:t xml:space="preserve"> However</w:t>
      </w:r>
      <w:r w:rsidR="00A4131A" w:rsidRPr="00972368">
        <w:rPr>
          <w:rFonts w:ascii="Times New Roman" w:hAnsi="Times New Roman" w:cs="Times New Roman"/>
          <w:sz w:val="20"/>
          <w:szCs w:val="20"/>
          <w:lang w:val="en-GB"/>
        </w:rPr>
        <w:t>,</w:t>
      </w:r>
      <w:r w:rsidR="00255E41" w:rsidRPr="00972368">
        <w:rPr>
          <w:rFonts w:ascii="Times New Roman" w:hAnsi="Times New Roman" w:cs="Times New Roman"/>
          <w:sz w:val="20"/>
          <w:szCs w:val="20"/>
          <w:lang w:val="en-GB"/>
        </w:rPr>
        <w:t xml:space="preserve"> the empirical approach is often preferred as it produces simpler equations and</w:t>
      </w:r>
      <w:r w:rsidR="00A4131A" w:rsidRPr="00972368">
        <w:rPr>
          <w:rFonts w:ascii="Times New Roman" w:hAnsi="Times New Roman" w:cs="Times New Roman"/>
          <w:sz w:val="20"/>
          <w:szCs w:val="20"/>
          <w:lang w:val="en-GB"/>
        </w:rPr>
        <w:t>,</w:t>
      </w:r>
      <w:r w:rsidR="00255E41" w:rsidRPr="00972368">
        <w:rPr>
          <w:rFonts w:ascii="Times New Roman" w:hAnsi="Times New Roman" w:cs="Times New Roman"/>
          <w:sz w:val="20"/>
          <w:szCs w:val="20"/>
          <w:lang w:val="en-GB"/>
        </w:rPr>
        <w:t xml:space="preserve"> although they are not derived from first principles</w:t>
      </w:r>
      <w:r w:rsidR="00A4131A" w:rsidRPr="00972368">
        <w:rPr>
          <w:rFonts w:ascii="Times New Roman" w:hAnsi="Times New Roman" w:cs="Times New Roman"/>
          <w:sz w:val="20"/>
          <w:szCs w:val="20"/>
          <w:lang w:val="en-GB"/>
        </w:rPr>
        <w:t>,</w:t>
      </w:r>
      <w:r w:rsidR="00255E41" w:rsidRPr="00972368">
        <w:rPr>
          <w:rFonts w:ascii="Times New Roman" w:hAnsi="Times New Roman" w:cs="Times New Roman"/>
          <w:sz w:val="20"/>
          <w:szCs w:val="20"/>
          <w:lang w:val="en-GB"/>
        </w:rPr>
        <w:t xml:space="preserve"> they are consistent with the laws of physics. Dimensional analysis is one way to obtain phenomenological equations.</w:t>
      </w:r>
      <w:r w:rsidRPr="00972368">
        <w:rPr>
          <w:rFonts w:ascii="Times New Roman" w:hAnsi="Times New Roman" w:cs="Times New Roman"/>
          <w:sz w:val="20"/>
          <w:szCs w:val="20"/>
          <w:lang w:val="en-GB"/>
        </w:rPr>
        <w:t xml:space="preserve"> </w:t>
      </w:r>
      <w:r w:rsidR="00255E41" w:rsidRPr="00972368">
        <w:rPr>
          <w:rFonts w:ascii="Times New Roman" w:hAnsi="Times New Roman" w:cs="Times New Roman"/>
          <w:sz w:val="20"/>
          <w:szCs w:val="20"/>
          <w:lang w:val="en-GB"/>
        </w:rPr>
        <w:t>Physical</w:t>
      </w:r>
      <w:r w:rsidR="004A5A2B" w:rsidRPr="00972368">
        <w:rPr>
          <w:rFonts w:ascii="Times New Roman" w:hAnsi="Times New Roman" w:cs="Times New Roman"/>
          <w:sz w:val="20"/>
          <w:szCs w:val="20"/>
          <w:lang w:val="en-GB"/>
        </w:rPr>
        <w:t>ly based</w:t>
      </w:r>
      <w:r w:rsidR="00255E41" w:rsidRPr="00972368">
        <w:rPr>
          <w:rFonts w:ascii="Times New Roman" w:hAnsi="Times New Roman" w:cs="Times New Roman"/>
          <w:sz w:val="20"/>
          <w:szCs w:val="20"/>
          <w:lang w:val="en-GB"/>
        </w:rPr>
        <w:t xml:space="preserve"> models can also be addressed in different ways</w:t>
      </w:r>
      <w:r w:rsidR="00486C20" w:rsidRPr="00972368">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21</w:t>
      </w:r>
      <w:r w:rsidR="007D2890" w:rsidRPr="00937520">
        <w:rPr>
          <w:rFonts w:ascii="Times New Roman" w:hAnsi="Times New Roman" w:cs="Times New Roman"/>
          <w:sz w:val="20"/>
          <w:szCs w:val="20"/>
          <w:lang w:val="en-GB"/>
        </w:rPr>
        <w:t>]</w:t>
      </w:r>
      <w:r w:rsidR="00255E41" w:rsidRPr="00972368">
        <w:rPr>
          <w:rFonts w:ascii="Times New Roman" w:hAnsi="Times New Roman" w:cs="Times New Roman"/>
          <w:sz w:val="20"/>
          <w:szCs w:val="20"/>
          <w:lang w:val="en-GB"/>
        </w:rPr>
        <w:t>:</w:t>
      </w:r>
    </w:p>
    <w:p w:rsidR="00255E41" w:rsidRPr="00972368" w:rsidRDefault="00255E41" w:rsidP="00516648">
      <w:pPr>
        <w:pStyle w:val="PargrafodaLista"/>
        <w:numPr>
          <w:ilvl w:val="0"/>
          <w:numId w:val="10"/>
        </w:numPr>
        <w:spacing w:line="480" w:lineRule="auto"/>
        <w:ind w:hanging="153"/>
        <w:rPr>
          <w:rFonts w:ascii="Times New Roman" w:hAnsi="Times New Roman" w:cs="Times New Roman"/>
          <w:sz w:val="20"/>
          <w:szCs w:val="20"/>
          <w:lang w:val="en-GB"/>
        </w:rPr>
      </w:pPr>
      <w:r w:rsidRPr="00972368">
        <w:rPr>
          <w:rFonts w:ascii="Times New Roman" w:hAnsi="Times New Roman" w:cs="Times New Roman"/>
          <w:sz w:val="20"/>
          <w:szCs w:val="20"/>
          <w:lang w:val="en-GB"/>
        </w:rPr>
        <w:t xml:space="preserve">A microscopic approach describing the mechanics of deformation at the molecular or crystalline level, in which macroscopic behaviour results from </w:t>
      </w:r>
      <w:r w:rsidR="00A4131A" w:rsidRPr="00972368">
        <w:rPr>
          <w:rFonts w:ascii="Times New Roman" w:hAnsi="Times New Roman" w:cs="Times New Roman"/>
          <w:sz w:val="20"/>
          <w:szCs w:val="20"/>
          <w:lang w:val="en-GB"/>
        </w:rPr>
        <w:t xml:space="preserve">integrating </w:t>
      </w:r>
      <w:r w:rsidRPr="00972368">
        <w:rPr>
          <w:rFonts w:ascii="Times New Roman" w:hAnsi="Times New Roman" w:cs="Times New Roman"/>
          <w:sz w:val="20"/>
          <w:szCs w:val="20"/>
          <w:lang w:val="en-GB"/>
        </w:rPr>
        <w:t xml:space="preserve">or averaging microscopic variables over </w:t>
      </w:r>
      <w:r w:rsidR="00DB38C8" w:rsidRPr="00972368">
        <w:rPr>
          <w:rFonts w:ascii="Times New Roman" w:hAnsi="Times New Roman" w:cs="Times New Roman"/>
          <w:sz w:val="20"/>
          <w:szCs w:val="20"/>
          <w:lang w:val="en-GB"/>
        </w:rPr>
        <w:t>a volume element</w:t>
      </w:r>
      <w:r w:rsidRPr="00972368">
        <w:rPr>
          <w:rFonts w:ascii="Times New Roman" w:hAnsi="Times New Roman" w:cs="Times New Roman"/>
          <w:sz w:val="20"/>
          <w:szCs w:val="20"/>
          <w:lang w:val="en-GB"/>
        </w:rPr>
        <w:t>;</w:t>
      </w:r>
    </w:p>
    <w:p w:rsidR="00255E41" w:rsidRPr="00972368" w:rsidRDefault="00255E41" w:rsidP="00516648">
      <w:pPr>
        <w:pStyle w:val="PargrafodaLista"/>
        <w:numPr>
          <w:ilvl w:val="0"/>
          <w:numId w:val="10"/>
        </w:numPr>
        <w:spacing w:line="480" w:lineRule="auto"/>
        <w:ind w:hanging="153"/>
        <w:rPr>
          <w:rFonts w:ascii="Times New Roman" w:hAnsi="Times New Roman" w:cs="Times New Roman"/>
          <w:sz w:val="20"/>
          <w:szCs w:val="20"/>
          <w:lang w:val="en-GB"/>
        </w:rPr>
      </w:pPr>
      <w:r w:rsidRPr="00972368">
        <w:rPr>
          <w:rFonts w:ascii="Times New Roman" w:hAnsi="Times New Roman" w:cs="Times New Roman"/>
          <w:sz w:val="20"/>
          <w:szCs w:val="20"/>
          <w:lang w:val="en-GB"/>
        </w:rPr>
        <w:t>A thermodynamic approa</w:t>
      </w:r>
      <w:r w:rsidR="00021687" w:rsidRPr="00972368">
        <w:rPr>
          <w:rFonts w:ascii="Times New Roman" w:hAnsi="Times New Roman" w:cs="Times New Roman"/>
          <w:sz w:val="20"/>
          <w:szCs w:val="20"/>
          <w:lang w:val="en-GB"/>
        </w:rPr>
        <w:t xml:space="preserve">ch </w:t>
      </w:r>
      <w:r w:rsidR="005C018E" w:rsidRPr="00972368">
        <w:rPr>
          <w:rFonts w:ascii="Times New Roman" w:hAnsi="Times New Roman" w:cs="Times New Roman"/>
          <w:sz w:val="20"/>
          <w:szCs w:val="20"/>
          <w:lang w:val="en-GB"/>
        </w:rPr>
        <w:t>that</w:t>
      </w:r>
      <w:r w:rsidR="00021687" w:rsidRPr="00972368">
        <w:rPr>
          <w:rFonts w:ascii="Times New Roman" w:hAnsi="Times New Roman" w:cs="Times New Roman"/>
          <w:sz w:val="20"/>
          <w:szCs w:val="20"/>
          <w:lang w:val="en-GB"/>
        </w:rPr>
        <w:t xml:space="preserve"> assumes a</w:t>
      </w:r>
      <w:r w:rsidRPr="00972368">
        <w:rPr>
          <w:rFonts w:ascii="Times New Roman" w:hAnsi="Times New Roman" w:cs="Times New Roman"/>
          <w:sz w:val="20"/>
          <w:szCs w:val="20"/>
          <w:lang w:val="en-GB"/>
        </w:rPr>
        <w:t xml:space="preserve"> homogeneous continuum equivalent to the real material and represents the microscopic physical phenomena by means of macroscopic internal variables</w:t>
      </w:r>
      <w:r w:rsidR="00724346" w:rsidRPr="00972368">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22</w:t>
      </w:r>
      <w:r w:rsidR="007D2890" w:rsidRPr="00937520">
        <w:rPr>
          <w:rFonts w:ascii="Times New Roman" w:hAnsi="Times New Roman" w:cs="Times New Roman"/>
          <w:sz w:val="20"/>
          <w:szCs w:val="20"/>
          <w:lang w:val="en-GB"/>
        </w:rPr>
        <w:t>]</w:t>
      </w:r>
      <w:r w:rsidR="00A4131A" w:rsidRPr="00972368">
        <w:rPr>
          <w:rFonts w:ascii="Times New Roman" w:hAnsi="Times New Roman" w:cs="Times New Roman"/>
          <w:sz w:val="20"/>
          <w:szCs w:val="20"/>
          <w:lang w:val="en-GB"/>
        </w:rPr>
        <w:t>.</w:t>
      </w:r>
    </w:p>
    <w:p w:rsidR="008A19C4" w:rsidRPr="00972368" w:rsidRDefault="00255E41"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r>
      <w:r w:rsidR="008853B9" w:rsidRPr="00972368">
        <w:rPr>
          <w:rFonts w:ascii="Times New Roman" w:hAnsi="Times New Roman" w:cs="Times New Roman"/>
          <w:sz w:val="20"/>
          <w:szCs w:val="20"/>
          <w:lang w:val="en-GB"/>
        </w:rPr>
        <w:t xml:space="preserve">A considerable number of constitutive models are available, many of them </w:t>
      </w:r>
      <w:r w:rsidR="007B3238" w:rsidRPr="00972368">
        <w:rPr>
          <w:rFonts w:ascii="Times New Roman" w:hAnsi="Times New Roman" w:cs="Times New Roman"/>
          <w:sz w:val="20"/>
          <w:szCs w:val="20"/>
          <w:lang w:val="en-GB"/>
        </w:rPr>
        <w:t>having</w:t>
      </w:r>
      <w:r w:rsidRPr="00972368">
        <w:rPr>
          <w:rFonts w:ascii="Times New Roman" w:hAnsi="Times New Roman" w:cs="Times New Roman"/>
          <w:sz w:val="20"/>
          <w:szCs w:val="20"/>
          <w:lang w:val="en-GB"/>
        </w:rPr>
        <w:t xml:space="preserve"> been</w:t>
      </w:r>
      <w:r w:rsidR="008853B9" w:rsidRPr="00972368">
        <w:rPr>
          <w:rFonts w:ascii="Times New Roman" w:hAnsi="Times New Roman" w:cs="Times New Roman"/>
          <w:sz w:val="20"/>
          <w:szCs w:val="20"/>
          <w:lang w:val="en-GB"/>
        </w:rPr>
        <w:t xml:space="preserve"> implemented in computer codes.</w:t>
      </w:r>
      <w:r w:rsidR="004E1712" w:rsidRPr="00972368">
        <w:rPr>
          <w:rFonts w:ascii="Times New Roman" w:hAnsi="Times New Roman" w:cs="Times New Roman"/>
          <w:sz w:val="20"/>
          <w:szCs w:val="20"/>
          <w:lang w:val="en-GB"/>
        </w:rPr>
        <w:t xml:space="preserve"> It is important to remember that the material dynamic behaviour at high strain rates is affected by the </w:t>
      </w:r>
      <w:proofErr w:type="spellStart"/>
      <w:r w:rsidR="004E1712" w:rsidRPr="00972368">
        <w:rPr>
          <w:rFonts w:ascii="Times New Roman" w:hAnsi="Times New Roman" w:cs="Times New Roman"/>
          <w:sz w:val="20"/>
          <w:szCs w:val="20"/>
          <w:lang w:val="en-GB"/>
        </w:rPr>
        <w:t>microstructural</w:t>
      </w:r>
      <w:proofErr w:type="spellEnd"/>
      <w:r w:rsidR="004E1712" w:rsidRPr="00972368">
        <w:rPr>
          <w:rFonts w:ascii="Times New Roman" w:hAnsi="Times New Roman" w:cs="Times New Roman"/>
          <w:sz w:val="20"/>
          <w:szCs w:val="20"/>
          <w:lang w:val="en-GB"/>
        </w:rPr>
        <w:t xml:space="preserve"> evolution during deformation</w:t>
      </w:r>
      <w:r w:rsidR="005C018E" w:rsidRPr="00972368">
        <w:rPr>
          <w:rFonts w:ascii="Times New Roman" w:hAnsi="Times New Roman" w:cs="Times New Roman"/>
          <w:sz w:val="20"/>
          <w:szCs w:val="20"/>
          <w:lang w:val="en-GB"/>
        </w:rPr>
        <w:t>,</w:t>
      </w:r>
      <w:r w:rsidR="004E1712" w:rsidRPr="00972368">
        <w:rPr>
          <w:rFonts w:ascii="Times New Roman" w:hAnsi="Times New Roman" w:cs="Times New Roman"/>
          <w:sz w:val="20"/>
          <w:szCs w:val="20"/>
          <w:lang w:val="en-GB"/>
        </w:rPr>
        <w:t xml:space="preserve"> </w:t>
      </w:r>
      <w:r w:rsidR="00A04F4C" w:rsidRPr="00972368">
        <w:rPr>
          <w:rFonts w:ascii="Times New Roman" w:hAnsi="Times New Roman" w:cs="Times New Roman"/>
          <w:sz w:val="20"/>
          <w:szCs w:val="20"/>
          <w:lang w:val="en-GB"/>
        </w:rPr>
        <w:t xml:space="preserve">which is not considered </w:t>
      </w:r>
      <w:r w:rsidR="00892612" w:rsidRPr="00972368">
        <w:rPr>
          <w:rFonts w:ascii="Times New Roman" w:hAnsi="Times New Roman" w:cs="Times New Roman"/>
          <w:sz w:val="20"/>
          <w:szCs w:val="20"/>
          <w:lang w:val="en-GB"/>
        </w:rPr>
        <w:t>in phenomenological models. This is one reason why physical</w:t>
      </w:r>
      <w:r w:rsidR="00021687" w:rsidRPr="00972368">
        <w:rPr>
          <w:rFonts w:ascii="Times New Roman" w:hAnsi="Times New Roman" w:cs="Times New Roman"/>
          <w:sz w:val="20"/>
          <w:szCs w:val="20"/>
          <w:lang w:val="en-GB"/>
        </w:rPr>
        <w:t>ly based</w:t>
      </w:r>
      <w:r w:rsidR="00892612" w:rsidRPr="00972368">
        <w:rPr>
          <w:rFonts w:ascii="Times New Roman" w:hAnsi="Times New Roman" w:cs="Times New Roman"/>
          <w:sz w:val="20"/>
          <w:szCs w:val="20"/>
          <w:lang w:val="en-GB"/>
        </w:rPr>
        <w:t xml:space="preserve"> models are preferred in some </w:t>
      </w:r>
      <w:r w:rsidR="005C018E" w:rsidRPr="00972368">
        <w:rPr>
          <w:rFonts w:ascii="Times New Roman" w:hAnsi="Times New Roman" w:cs="Times New Roman"/>
          <w:sz w:val="20"/>
          <w:szCs w:val="20"/>
          <w:lang w:val="en-GB"/>
        </w:rPr>
        <w:t>situations</w:t>
      </w:r>
      <w:r w:rsidR="00892612" w:rsidRPr="00972368">
        <w:rPr>
          <w:rFonts w:ascii="Times New Roman" w:hAnsi="Times New Roman" w:cs="Times New Roman"/>
          <w:sz w:val="20"/>
          <w:szCs w:val="20"/>
          <w:lang w:val="en-GB"/>
        </w:rPr>
        <w:t>.</w:t>
      </w:r>
    </w:p>
    <w:p w:rsidR="00296624" w:rsidRPr="0062381A" w:rsidRDefault="00296624" w:rsidP="00516648">
      <w:pPr>
        <w:spacing w:line="480" w:lineRule="auto"/>
        <w:rPr>
          <w:rFonts w:ascii="Times New Roman" w:hAnsi="Times New Roman" w:cs="Times New Roman"/>
          <w:sz w:val="20"/>
          <w:szCs w:val="20"/>
          <w:lang w:val="en-GB"/>
        </w:rPr>
      </w:pPr>
      <w:r w:rsidRPr="00972368">
        <w:rPr>
          <w:rFonts w:ascii="Times New Roman" w:hAnsi="Times New Roman" w:cs="Times New Roman"/>
          <w:sz w:val="20"/>
          <w:szCs w:val="20"/>
          <w:lang w:val="en-GB"/>
        </w:rPr>
        <w:tab/>
        <w:t xml:space="preserve">Another way of </w:t>
      </w:r>
      <w:r w:rsidR="005627C9" w:rsidRPr="00972368">
        <w:rPr>
          <w:rFonts w:ascii="Times New Roman" w:hAnsi="Times New Roman" w:cs="Times New Roman"/>
          <w:sz w:val="20"/>
          <w:szCs w:val="20"/>
          <w:lang w:val="en-GB"/>
        </w:rPr>
        <w:t xml:space="preserve">categorising </w:t>
      </w:r>
      <w:r w:rsidRPr="00972368">
        <w:rPr>
          <w:rFonts w:ascii="Times New Roman" w:hAnsi="Times New Roman" w:cs="Times New Roman"/>
          <w:sz w:val="20"/>
          <w:szCs w:val="20"/>
          <w:lang w:val="en-GB"/>
        </w:rPr>
        <w:t xml:space="preserve">constitutive equations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23</w:t>
      </w:r>
      <w:r w:rsidR="007D2890" w:rsidRPr="00937520">
        <w:rPr>
          <w:rFonts w:ascii="Times New Roman" w:hAnsi="Times New Roman" w:cs="Times New Roman"/>
          <w:sz w:val="20"/>
          <w:szCs w:val="20"/>
          <w:lang w:val="en-GB"/>
        </w:rPr>
        <w:t>]</w:t>
      </w:r>
      <w:r w:rsidRPr="00972368">
        <w:rPr>
          <w:rFonts w:ascii="Times New Roman" w:hAnsi="Times New Roman" w:cs="Times New Roman"/>
          <w:sz w:val="20"/>
          <w:szCs w:val="20"/>
          <w:lang w:val="en-GB"/>
        </w:rPr>
        <w:t xml:space="preserve"> conside</w:t>
      </w:r>
      <w:r w:rsidRPr="00197706">
        <w:rPr>
          <w:rFonts w:ascii="Times New Roman" w:hAnsi="Times New Roman" w:cs="Times New Roman"/>
          <w:sz w:val="20"/>
          <w:szCs w:val="20"/>
          <w:lang w:val="en-GB"/>
        </w:rPr>
        <w:t xml:space="preserve">rs the main loading mechanism: high-pressure loading, where the dominant effect is the shock wave high pressure such as is observed in </w:t>
      </w:r>
      <w:r w:rsidRPr="00197706">
        <w:rPr>
          <w:rFonts w:ascii="Times New Roman" w:hAnsi="Times New Roman" w:cs="Times New Roman"/>
          <w:sz w:val="20"/>
          <w:szCs w:val="20"/>
          <w:lang w:val="en-GB"/>
        </w:rPr>
        <w:lastRenderedPageBreak/>
        <w:t>pressure-shear plate impact tests</w:t>
      </w:r>
      <w:r w:rsidR="00236E8C" w:rsidRPr="00197706">
        <w:rPr>
          <w:rFonts w:ascii="Times New Roman" w:hAnsi="Times New Roman" w:cs="Times New Roman"/>
          <w:sz w:val="20"/>
          <w:szCs w:val="20"/>
          <w:lang w:val="en-GB"/>
        </w:rPr>
        <w:t xml:space="preserve">; or the regular-pressure type which does not include the pressure as a state variable and is observed in one-dimensional-stress experiments like </w:t>
      </w:r>
      <w:r w:rsidR="005627C9" w:rsidRPr="00197706">
        <w:rPr>
          <w:rFonts w:ascii="Times New Roman" w:hAnsi="Times New Roman" w:cs="Times New Roman"/>
          <w:sz w:val="20"/>
          <w:szCs w:val="20"/>
          <w:lang w:val="en-GB"/>
        </w:rPr>
        <w:t xml:space="preserve">Split </w:t>
      </w:r>
      <w:r w:rsidR="00236E8C" w:rsidRPr="00197706">
        <w:rPr>
          <w:rFonts w:ascii="Times New Roman" w:hAnsi="Times New Roman" w:cs="Times New Roman"/>
          <w:sz w:val="20"/>
          <w:szCs w:val="20"/>
          <w:lang w:val="en-GB"/>
        </w:rPr>
        <w:t xml:space="preserve">Hopkinson Pressure Bar (SHPB) tests. In the second case </w:t>
      </w:r>
      <w:proofErr w:type="spellStart"/>
      <w:r w:rsidR="00236E8C" w:rsidRPr="00197706">
        <w:rPr>
          <w:rFonts w:ascii="Times New Roman" w:hAnsi="Times New Roman" w:cs="Times New Roman"/>
          <w:sz w:val="20"/>
          <w:szCs w:val="20"/>
          <w:lang w:val="en-GB"/>
        </w:rPr>
        <w:t>deviatoric</w:t>
      </w:r>
      <w:proofErr w:type="spellEnd"/>
      <w:r w:rsidR="00236E8C" w:rsidRPr="00197706">
        <w:rPr>
          <w:rFonts w:ascii="Times New Roman" w:hAnsi="Times New Roman" w:cs="Times New Roman"/>
          <w:sz w:val="20"/>
          <w:szCs w:val="20"/>
          <w:lang w:val="en-GB"/>
        </w:rPr>
        <w:t xml:space="preserve"> stresses will induce different </w:t>
      </w:r>
      <w:proofErr w:type="spellStart"/>
      <w:r w:rsidR="00236E8C" w:rsidRPr="00197706">
        <w:rPr>
          <w:rFonts w:ascii="Times New Roman" w:hAnsi="Times New Roman" w:cs="Times New Roman"/>
          <w:sz w:val="20"/>
          <w:szCs w:val="20"/>
          <w:lang w:val="en-GB"/>
        </w:rPr>
        <w:t>microstructural</w:t>
      </w:r>
      <w:proofErr w:type="spellEnd"/>
      <w:r w:rsidR="00236E8C" w:rsidRPr="00197706">
        <w:rPr>
          <w:rFonts w:ascii="Times New Roman" w:hAnsi="Times New Roman" w:cs="Times New Roman"/>
          <w:sz w:val="20"/>
          <w:szCs w:val="20"/>
          <w:lang w:val="en-GB"/>
        </w:rPr>
        <w:t xml:space="preserve"> responses than those induced by </w:t>
      </w:r>
      <w:r w:rsidR="00236E8C" w:rsidRPr="0062381A">
        <w:rPr>
          <w:rFonts w:ascii="Times New Roman" w:hAnsi="Times New Roman" w:cs="Times New Roman"/>
          <w:sz w:val="20"/>
          <w:szCs w:val="20"/>
          <w:lang w:val="en-GB"/>
        </w:rPr>
        <w:t xml:space="preserve">pressure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7</w:t>
      </w:r>
      <w:r w:rsidR="007D2890" w:rsidRPr="00937520">
        <w:rPr>
          <w:rFonts w:ascii="Times New Roman" w:hAnsi="Times New Roman" w:cs="Times New Roman"/>
          <w:sz w:val="20"/>
          <w:szCs w:val="20"/>
          <w:lang w:val="en-GB"/>
        </w:rPr>
        <w:t>]</w:t>
      </w:r>
      <w:r w:rsidR="00BC29BF" w:rsidRPr="0062381A">
        <w:rPr>
          <w:rFonts w:ascii="Times New Roman" w:hAnsi="Times New Roman" w:cs="Times New Roman"/>
          <w:sz w:val="20"/>
          <w:szCs w:val="20"/>
          <w:lang w:val="en-GB"/>
        </w:rPr>
        <w:t>. The available constitutive models for t</w:t>
      </w:r>
      <w:r w:rsidR="00D51D4E" w:rsidRPr="0062381A">
        <w:rPr>
          <w:rFonts w:ascii="Times New Roman" w:hAnsi="Times New Roman" w:cs="Times New Roman"/>
          <w:sz w:val="20"/>
          <w:szCs w:val="20"/>
          <w:lang w:val="en-GB"/>
        </w:rPr>
        <w:t xml:space="preserve">hese </w:t>
      </w:r>
      <w:r w:rsidR="00705928" w:rsidRPr="0062381A">
        <w:rPr>
          <w:rFonts w:ascii="Times New Roman" w:hAnsi="Times New Roman" w:cs="Times New Roman"/>
          <w:sz w:val="20"/>
          <w:szCs w:val="20"/>
          <w:lang w:val="en-GB"/>
        </w:rPr>
        <w:t xml:space="preserve">high-pressure </w:t>
      </w:r>
      <w:r w:rsidR="00D51D4E" w:rsidRPr="0062381A">
        <w:rPr>
          <w:rFonts w:ascii="Times New Roman" w:hAnsi="Times New Roman" w:cs="Times New Roman"/>
          <w:sz w:val="20"/>
          <w:szCs w:val="20"/>
          <w:lang w:val="en-GB"/>
        </w:rPr>
        <w:t>regimes will be referred</w:t>
      </w:r>
      <w:r w:rsidR="0082784A" w:rsidRPr="0062381A">
        <w:rPr>
          <w:rFonts w:ascii="Times New Roman" w:hAnsi="Times New Roman" w:cs="Times New Roman"/>
          <w:sz w:val="20"/>
          <w:szCs w:val="20"/>
          <w:lang w:val="en-GB"/>
        </w:rPr>
        <w:t xml:space="preserve"> to</w:t>
      </w:r>
      <w:r w:rsidR="00695C72" w:rsidRPr="0062381A">
        <w:rPr>
          <w:rFonts w:ascii="Times New Roman" w:hAnsi="Times New Roman" w:cs="Times New Roman"/>
          <w:sz w:val="20"/>
          <w:szCs w:val="20"/>
          <w:lang w:val="en-GB"/>
        </w:rPr>
        <w:t xml:space="preserve"> </w:t>
      </w:r>
      <w:r w:rsidR="0082784A" w:rsidRPr="0062381A">
        <w:rPr>
          <w:rFonts w:ascii="Times New Roman" w:hAnsi="Times New Roman" w:cs="Times New Roman"/>
          <w:sz w:val="20"/>
          <w:szCs w:val="20"/>
          <w:lang w:val="en-GB"/>
        </w:rPr>
        <w:t>in what follows</w:t>
      </w:r>
      <w:r w:rsidR="00695C72" w:rsidRPr="0062381A">
        <w:rPr>
          <w:rFonts w:ascii="Times New Roman" w:hAnsi="Times New Roman" w:cs="Times New Roman"/>
          <w:sz w:val="20"/>
          <w:szCs w:val="20"/>
          <w:lang w:val="en-GB"/>
        </w:rPr>
        <w:t>, as reviewed by Remington</w:t>
      </w:r>
      <w:r w:rsidR="00FC0F7E" w:rsidRPr="0062381A">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2</w:t>
      </w:r>
      <w:r w:rsidR="007D2890" w:rsidRPr="00937520">
        <w:rPr>
          <w:rFonts w:ascii="Times New Roman" w:hAnsi="Times New Roman" w:cs="Times New Roman"/>
          <w:sz w:val="20"/>
          <w:szCs w:val="20"/>
          <w:lang w:val="en-GB"/>
        </w:rPr>
        <w:t>]</w:t>
      </w:r>
      <w:r w:rsidR="00FC0F7E" w:rsidRPr="0062381A">
        <w:rPr>
          <w:rFonts w:ascii="Times New Roman" w:hAnsi="Times New Roman" w:cs="Times New Roman"/>
          <w:sz w:val="20"/>
          <w:szCs w:val="20"/>
          <w:lang w:val="en-GB"/>
        </w:rPr>
        <w:t>.</w:t>
      </w:r>
      <w:r w:rsidR="00705928" w:rsidRPr="0062381A">
        <w:rPr>
          <w:rFonts w:ascii="Times New Roman" w:hAnsi="Times New Roman" w:cs="Times New Roman"/>
          <w:sz w:val="20"/>
          <w:szCs w:val="20"/>
          <w:lang w:val="en-GB"/>
        </w:rPr>
        <w:t xml:space="preserve"> The regular-pressure models can be reviewed in the works of </w:t>
      </w:r>
      <w:proofErr w:type="spellStart"/>
      <w:r w:rsidR="00705928" w:rsidRPr="0062381A">
        <w:rPr>
          <w:rFonts w:ascii="Times New Roman" w:hAnsi="Times New Roman" w:cs="Times New Roman"/>
          <w:sz w:val="20"/>
          <w:szCs w:val="20"/>
          <w:lang w:val="en-GB"/>
        </w:rPr>
        <w:t>Chaboche</w:t>
      </w:r>
      <w:proofErr w:type="spellEnd"/>
      <w:r w:rsidR="00705928" w:rsidRPr="0062381A">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3</w:t>
      </w:r>
      <w:r w:rsidR="007D2890" w:rsidRPr="00937520">
        <w:rPr>
          <w:rFonts w:ascii="Times New Roman" w:hAnsi="Times New Roman" w:cs="Times New Roman"/>
          <w:sz w:val="20"/>
          <w:szCs w:val="20"/>
          <w:lang w:val="en-GB"/>
        </w:rPr>
        <w:t>]</w:t>
      </w:r>
      <w:r w:rsidR="00705928" w:rsidRPr="0062381A">
        <w:rPr>
          <w:rFonts w:ascii="Times New Roman" w:hAnsi="Times New Roman" w:cs="Times New Roman"/>
          <w:sz w:val="20"/>
          <w:szCs w:val="20"/>
          <w:lang w:val="en-GB"/>
        </w:rPr>
        <w:t xml:space="preserve"> and Lin and Chen </w:t>
      </w:r>
      <w:r w:rsidR="007D2890" w:rsidRPr="00937520">
        <w:rPr>
          <w:rFonts w:ascii="Times New Roman" w:hAnsi="Times New Roman" w:cs="Times New Roman"/>
          <w:sz w:val="20"/>
          <w:szCs w:val="20"/>
          <w:lang w:val="en-GB"/>
        </w:rPr>
        <w:t>[</w:t>
      </w:r>
      <w:r w:rsidR="00C14DBF" w:rsidRPr="00937520">
        <w:rPr>
          <w:rFonts w:ascii="Times New Roman" w:hAnsi="Times New Roman" w:cs="Times New Roman"/>
          <w:sz w:val="20"/>
          <w:szCs w:val="20"/>
          <w:lang w:val="en-GB"/>
        </w:rPr>
        <w:t>24</w:t>
      </w:r>
      <w:r w:rsidR="007D2890" w:rsidRPr="00937520">
        <w:rPr>
          <w:rFonts w:ascii="Times New Roman" w:hAnsi="Times New Roman" w:cs="Times New Roman"/>
          <w:sz w:val="20"/>
          <w:szCs w:val="20"/>
          <w:lang w:val="en-GB"/>
        </w:rPr>
        <w:t>]</w:t>
      </w:r>
      <w:r w:rsidR="00705928" w:rsidRPr="0062381A">
        <w:rPr>
          <w:rFonts w:ascii="Times New Roman" w:hAnsi="Times New Roman" w:cs="Times New Roman"/>
          <w:sz w:val="20"/>
          <w:szCs w:val="20"/>
          <w:lang w:val="en-GB"/>
        </w:rPr>
        <w:t>.</w:t>
      </w:r>
    </w:p>
    <w:p w:rsidR="003A1672" w:rsidRPr="00197706" w:rsidRDefault="003A1672" w:rsidP="00516648">
      <w:pPr>
        <w:autoSpaceDE w:val="0"/>
        <w:autoSpaceDN w:val="0"/>
        <w:adjustRightInd w:val="0"/>
        <w:spacing w:after="0" w:line="480" w:lineRule="auto"/>
        <w:rPr>
          <w:rFonts w:ascii="Times New Roman" w:hAnsi="Times New Roman" w:cs="Times New Roman"/>
          <w:color w:val="FF0000"/>
          <w:sz w:val="20"/>
          <w:szCs w:val="20"/>
          <w:lang w:val="en-GB"/>
        </w:rPr>
      </w:pPr>
      <w:r w:rsidRPr="0062381A">
        <w:rPr>
          <w:rFonts w:ascii="Times New Roman" w:hAnsi="Times New Roman" w:cs="Times New Roman"/>
          <w:sz w:val="20"/>
          <w:szCs w:val="20"/>
          <w:lang w:val="en-GB"/>
        </w:rPr>
        <w:tab/>
        <w:t>Before addressing strain rate dependent models it is relevant to cite classic co</w:t>
      </w:r>
      <w:r w:rsidR="00442D61" w:rsidRPr="0062381A">
        <w:rPr>
          <w:rFonts w:ascii="Times New Roman" w:hAnsi="Times New Roman" w:cs="Times New Roman"/>
          <w:sz w:val="20"/>
          <w:szCs w:val="20"/>
          <w:lang w:val="en-GB"/>
        </w:rPr>
        <w:t>nstitutive models that describe</w:t>
      </w:r>
      <w:r w:rsidRPr="0062381A">
        <w:rPr>
          <w:rFonts w:ascii="Times New Roman" w:hAnsi="Times New Roman" w:cs="Times New Roman"/>
          <w:sz w:val="20"/>
          <w:szCs w:val="20"/>
          <w:lang w:val="en-GB"/>
        </w:rPr>
        <w:t xml:space="preserve"> flow stress changes depending on the deformation conditions, such as temperature and strain rate. These models do not usually consider deformation history </w:t>
      </w:r>
      <w:r w:rsidR="00FC0F7E" w:rsidRPr="0062381A">
        <w:rPr>
          <w:rFonts w:ascii="Times New Roman" w:hAnsi="Times New Roman" w:cs="Times New Roman"/>
          <w:sz w:val="20"/>
          <w:szCs w:val="20"/>
          <w:lang w:val="en-GB"/>
        </w:rPr>
        <w:t>but</w:t>
      </w:r>
      <w:r w:rsidRPr="0062381A">
        <w:rPr>
          <w:rFonts w:ascii="Times New Roman" w:hAnsi="Times New Roman" w:cs="Times New Roman"/>
          <w:sz w:val="20"/>
          <w:szCs w:val="20"/>
          <w:lang w:val="en-GB"/>
        </w:rPr>
        <w:t xml:space="preserve"> are accurate for cases where strain hardening is the dominant factor. </w:t>
      </w:r>
      <w:r w:rsidR="00A00E32" w:rsidRPr="0062381A">
        <w:rPr>
          <w:rFonts w:ascii="Times New Roman" w:hAnsi="Times New Roman" w:cs="Times New Roman"/>
          <w:sz w:val="20"/>
          <w:szCs w:val="20"/>
          <w:lang w:val="en-GB"/>
        </w:rPr>
        <w:t xml:space="preserve">In </w:t>
      </w:r>
      <w:r w:rsidRPr="0062381A">
        <w:rPr>
          <w:rFonts w:ascii="Times New Roman" w:hAnsi="Times New Roman" w:cs="Times New Roman"/>
          <w:sz w:val="20"/>
          <w:szCs w:val="20"/>
          <w:lang w:val="en-GB"/>
        </w:rPr>
        <w:t xml:space="preserve">this group we find </w:t>
      </w:r>
      <w:r w:rsidR="00316365" w:rsidRPr="0062381A">
        <w:rPr>
          <w:rFonts w:ascii="Times New Roman" w:hAnsi="Times New Roman" w:cs="Times New Roman"/>
          <w:sz w:val="20"/>
          <w:szCs w:val="20"/>
          <w:lang w:val="en-GB"/>
        </w:rPr>
        <w:t xml:space="preserve">a few </w:t>
      </w:r>
      <w:r w:rsidR="005C018E" w:rsidRPr="0062381A">
        <w:rPr>
          <w:rFonts w:ascii="Times New Roman" w:hAnsi="Times New Roman" w:cs="Times New Roman"/>
          <w:sz w:val="20"/>
          <w:szCs w:val="20"/>
          <w:lang w:val="en-GB"/>
        </w:rPr>
        <w:t>well-known</w:t>
      </w:r>
      <w:r w:rsidRPr="0062381A">
        <w:rPr>
          <w:rFonts w:ascii="Times New Roman" w:hAnsi="Times New Roman" w:cs="Times New Roman"/>
          <w:sz w:val="20"/>
          <w:szCs w:val="20"/>
          <w:lang w:val="en-GB"/>
        </w:rPr>
        <w:t xml:space="preserve"> equations, which are cited below </w:t>
      </w:r>
      <w:r w:rsidR="00A00E32" w:rsidRPr="0062381A">
        <w:rPr>
          <w:rFonts w:ascii="Times New Roman" w:hAnsi="Times New Roman" w:cs="Times New Roman"/>
          <w:sz w:val="20"/>
          <w:szCs w:val="20"/>
          <w:lang w:val="en-GB"/>
        </w:rPr>
        <w:t>after</w:t>
      </w:r>
      <w:r w:rsidR="00FC0F7E" w:rsidRPr="0062381A">
        <w:rPr>
          <w:rFonts w:ascii="Times New Roman" w:hAnsi="Times New Roman" w:cs="Times New Roman"/>
          <w:sz w:val="20"/>
          <w:szCs w:val="20"/>
          <w:lang w:val="en-GB"/>
        </w:rPr>
        <w:t xml:space="preserve"> </w:t>
      </w:r>
      <w:proofErr w:type="spellStart"/>
      <w:r w:rsidR="00FC0F7E" w:rsidRPr="0062381A">
        <w:rPr>
          <w:rFonts w:ascii="Times New Roman" w:hAnsi="Times New Roman" w:cs="Times New Roman"/>
          <w:sz w:val="20"/>
          <w:szCs w:val="20"/>
          <w:lang w:val="en-GB"/>
        </w:rPr>
        <w:t>Gronostajski</w:t>
      </w:r>
      <w:proofErr w:type="spellEnd"/>
      <w:r w:rsidRPr="0062381A">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25</w:t>
      </w:r>
      <w:r w:rsidR="007D2890" w:rsidRPr="00937520">
        <w:rPr>
          <w:rFonts w:ascii="Times New Roman" w:hAnsi="Times New Roman" w:cs="Times New Roman"/>
          <w:sz w:val="20"/>
          <w:szCs w:val="20"/>
          <w:lang w:val="en-GB"/>
        </w:rPr>
        <w:t>]</w:t>
      </w:r>
      <w:r w:rsidRPr="0062381A">
        <w:rPr>
          <w:rFonts w:ascii="Times New Roman" w:hAnsi="Times New Roman" w:cs="Times New Roman"/>
          <w:sz w:val="20"/>
          <w:szCs w:val="20"/>
          <w:lang w:val="en-GB"/>
        </w:rPr>
        <w:t>.</w:t>
      </w:r>
    </w:p>
    <w:p w:rsidR="003A1672" w:rsidRPr="00197706" w:rsidRDefault="003A1672" w:rsidP="00516648">
      <w:pPr>
        <w:autoSpaceDE w:val="0"/>
        <w:autoSpaceDN w:val="0"/>
        <w:adjustRightInd w:val="0"/>
        <w:spacing w:after="0" w:line="480" w:lineRule="auto"/>
        <w:rPr>
          <w:rFonts w:ascii="Times New Roman" w:hAnsi="Times New Roman" w:cs="Times New Roman"/>
          <w:sz w:val="20"/>
          <w:szCs w:val="20"/>
          <w:lang w:val="en-GB"/>
        </w:rPr>
      </w:pPr>
    </w:p>
    <w:p w:rsidR="003A1672" w:rsidRPr="00197706" w:rsidRDefault="003A1672"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t xml:space="preserve">The </w:t>
      </w:r>
      <w:proofErr w:type="spellStart"/>
      <w:r w:rsidRPr="00197706">
        <w:rPr>
          <w:rFonts w:ascii="Times New Roman" w:hAnsi="Times New Roman" w:cs="Times New Roman"/>
          <w:sz w:val="20"/>
          <w:szCs w:val="20"/>
          <w:lang w:val="en-GB"/>
        </w:rPr>
        <w:t>Hollomon</w:t>
      </w:r>
      <w:proofErr w:type="spellEnd"/>
      <w:r w:rsidRPr="00197706">
        <w:rPr>
          <w:rFonts w:ascii="Times New Roman" w:hAnsi="Times New Roman" w:cs="Times New Roman"/>
          <w:sz w:val="20"/>
          <w:szCs w:val="20"/>
          <w:lang w:val="en-GB"/>
        </w:rPr>
        <w:t xml:space="preserve"> equation:</w:t>
      </w:r>
      <w:r w:rsidR="00503F4B" w:rsidRPr="0019770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m:t>
            </m:r>
          </m:sub>
        </m:sSub>
        <m:r>
          <w:rPr>
            <w:rFonts w:ascii="Cambria Math" w:hAnsi="Cambria Math" w:cs="Times New Roman"/>
            <w:sz w:val="20"/>
            <w:szCs w:val="20"/>
            <w:lang w:val="en-GB"/>
          </w:rPr>
          <m:t>=</m:t>
        </m:r>
        <m:r>
          <w:rPr>
            <w:rFonts w:ascii="Cambria Math" w:hAnsi="Cambria Math" w:cs="Times New Roman"/>
            <w:sz w:val="20"/>
            <w:szCs w:val="20"/>
          </w:rPr>
          <m:t>C</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oMath>
      <w:r w:rsidR="00503F4B" w:rsidRPr="00937520">
        <w:rPr>
          <w:rFonts w:ascii="Times New Roman" w:hAnsi="Times New Roman" w:cs="Times New Roman"/>
          <w:sz w:val="20"/>
          <w:szCs w:val="20"/>
          <w:lang w:val="en-GB"/>
        </w:rPr>
        <w:tab/>
      </w:r>
      <w:r w:rsidR="005326B1" w:rsidRPr="00197706">
        <w:rPr>
          <w:rFonts w:ascii="Times New Roman" w:hAnsi="Times New Roman" w:cs="Times New Roman"/>
          <w:sz w:val="20"/>
          <w:szCs w:val="20"/>
          <w:lang w:val="en-GB"/>
        </w:rPr>
        <w:t>(17)</w:t>
      </w:r>
    </w:p>
    <w:p w:rsidR="003A1672" w:rsidRPr="00197706" w:rsidRDefault="003A1672" w:rsidP="00516648">
      <w:pPr>
        <w:autoSpaceDE w:val="0"/>
        <w:autoSpaceDN w:val="0"/>
        <w:adjustRightInd w:val="0"/>
        <w:spacing w:after="0" w:line="480" w:lineRule="auto"/>
        <w:rPr>
          <w:rFonts w:ascii="Times New Roman" w:hAnsi="Times New Roman" w:cs="Times New Roman"/>
          <w:sz w:val="20"/>
          <w:szCs w:val="20"/>
          <w:lang w:val="en-GB"/>
        </w:rPr>
      </w:pPr>
    </w:p>
    <w:p w:rsidR="003A1672" w:rsidRPr="00197706" w:rsidRDefault="003A1672"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t xml:space="preserve">The </w:t>
      </w:r>
      <w:proofErr w:type="spellStart"/>
      <w:r w:rsidRPr="00197706">
        <w:rPr>
          <w:rFonts w:ascii="Times New Roman" w:hAnsi="Times New Roman" w:cs="Times New Roman"/>
          <w:sz w:val="20"/>
          <w:szCs w:val="20"/>
          <w:lang w:val="en-GB"/>
        </w:rPr>
        <w:t>Ludwick</w:t>
      </w:r>
      <w:proofErr w:type="spellEnd"/>
      <w:r w:rsidRPr="00197706">
        <w:rPr>
          <w:rFonts w:ascii="Times New Roman" w:hAnsi="Times New Roman" w:cs="Times New Roman"/>
          <w:sz w:val="20"/>
          <w:szCs w:val="20"/>
          <w:lang w:val="en-GB"/>
        </w:rPr>
        <w:t xml:space="preserve"> equation:</w:t>
      </w:r>
      <w:r w:rsidR="00503F4B" w:rsidRPr="0019770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po</m:t>
            </m:r>
          </m:sub>
        </m:sSub>
        <m:r>
          <w:rPr>
            <w:rFonts w:ascii="Cambria Math" w:hAnsi="Cambria Math" w:cs="Times New Roman"/>
            <w:sz w:val="20"/>
            <w:szCs w:val="20"/>
            <w:lang w:val="en-GB"/>
          </w:rPr>
          <m:t>+</m:t>
        </m:r>
        <m:r>
          <w:rPr>
            <w:rFonts w:ascii="Cambria Math" w:hAnsi="Cambria Math" w:cs="Times New Roman"/>
            <w:sz w:val="20"/>
            <w:szCs w:val="20"/>
          </w:rPr>
          <m:t>C</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oMath>
      <w:r w:rsidR="00503F4B" w:rsidRPr="00937520">
        <w:rPr>
          <w:rFonts w:ascii="Times New Roman" w:hAnsi="Times New Roman" w:cs="Times New Roman"/>
          <w:sz w:val="20"/>
          <w:szCs w:val="20"/>
          <w:lang w:val="en-GB"/>
        </w:rPr>
        <w:tab/>
      </w:r>
      <w:r w:rsidR="005326B1" w:rsidRPr="00197706">
        <w:rPr>
          <w:rFonts w:ascii="Times New Roman" w:hAnsi="Times New Roman" w:cs="Times New Roman"/>
          <w:sz w:val="20"/>
          <w:szCs w:val="20"/>
          <w:lang w:val="en-GB"/>
        </w:rPr>
        <w:t>(18)</w:t>
      </w:r>
    </w:p>
    <w:p w:rsidR="003A1672" w:rsidRPr="00197706" w:rsidRDefault="003A1672" w:rsidP="00516648">
      <w:pPr>
        <w:autoSpaceDE w:val="0"/>
        <w:autoSpaceDN w:val="0"/>
        <w:adjustRightInd w:val="0"/>
        <w:spacing w:after="0" w:line="480" w:lineRule="auto"/>
        <w:rPr>
          <w:rFonts w:ascii="Times New Roman" w:hAnsi="Times New Roman" w:cs="Times New Roman"/>
          <w:sz w:val="20"/>
          <w:szCs w:val="20"/>
          <w:lang w:val="en-GB"/>
        </w:rPr>
      </w:pPr>
    </w:p>
    <w:p w:rsidR="0036046D" w:rsidRPr="00197706" w:rsidRDefault="00316365"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t>The Voce equations:</w:t>
      </w:r>
      <w:r w:rsidR="00503F4B" w:rsidRPr="0019770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ps</m:t>
            </m:r>
          </m:sub>
        </m:sSub>
        <m:r>
          <w:rPr>
            <w:rFonts w:ascii="Cambria Math" w:hAnsi="Cambria Math" w:cs="Times New Roman"/>
            <w:sz w:val="20"/>
            <w:szCs w:val="20"/>
            <w:lang w:val="en-GB"/>
          </w:rPr>
          <m:t>-</m:t>
        </m:r>
        <m:sSup>
          <m:sSupPr>
            <m:ctrlPr>
              <w:rPr>
                <w:rFonts w:ascii="Cambria Math" w:hAnsi="Cambria Math" w:cs="Times New Roman"/>
                <w:i/>
                <w:sz w:val="20"/>
                <w:szCs w:val="20"/>
              </w:rPr>
            </m:ctrlPr>
          </m:sSupPr>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ps</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po</m:t>
                    </m:r>
                  </m:sub>
                </m:sSub>
              </m:e>
            </m:d>
          </m:e>
          <m:sup>
            <m:r>
              <w:rPr>
                <w:rFonts w:ascii="Cambria Math" w:hAnsi="Cambria Math" w:cs="Times New Roman"/>
                <w:sz w:val="20"/>
                <w:szCs w:val="20"/>
                <w:lang w:val="en-GB"/>
              </w:rPr>
              <m:t>-</m:t>
            </m:r>
            <m:r>
              <w:rPr>
                <w:rFonts w:ascii="Cambria Math" w:hAnsi="Cambria Math" w:cs="Times New Roman"/>
                <w:sz w:val="20"/>
                <w:szCs w:val="20"/>
              </w:rPr>
              <m:t>nε</m:t>
            </m:r>
          </m:sup>
        </m:sSup>
      </m:oMath>
      <w:r w:rsidR="00503F4B" w:rsidRPr="00937520">
        <w:rPr>
          <w:rFonts w:ascii="Times New Roman" w:hAnsi="Times New Roman" w:cs="Times New Roman"/>
          <w:sz w:val="20"/>
          <w:szCs w:val="20"/>
          <w:lang w:val="en-GB"/>
        </w:rPr>
        <w:tab/>
      </w:r>
      <w:r w:rsidR="005326B1" w:rsidRPr="00197706">
        <w:rPr>
          <w:rFonts w:ascii="Times New Roman" w:hAnsi="Times New Roman" w:cs="Times New Roman"/>
          <w:sz w:val="20"/>
          <w:szCs w:val="20"/>
          <w:lang w:val="en-GB"/>
        </w:rPr>
        <w:t>(19)</w:t>
      </w:r>
    </w:p>
    <w:p w:rsidR="00316365" w:rsidRPr="00197706" w:rsidRDefault="00316365" w:rsidP="00516648">
      <w:pPr>
        <w:autoSpaceDE w:val="0"/>
        <w:autoSpaceDN w:val="0"/>
        <w:adjustRightInd w:val="0"/>
        <w:spacing w:after="0" w:line="480" w:lineRule="auto"/>
        <w:rPr>
          <w:rFonts w:ascii="Times New Roman" w:hAnsi="Times New Roman" w:cs="Times New Roman"/>
          <w:sz w:val="20"/>
          <w:szCs w:val="20"/>
          <w:lang w:val="en-GB"/>
        </w:rPr>
      </w:pPr>
    </w:p>
    <w:p w:rsidR="00316365" w:rsidRPr="0062381A" w:rsidRDefault="00316365" w:rsidP="00516648">
      <w:pPr>
        <w:autoSpaceDE w:val="0"/>
        <w:autoSpaceDN w:val="0"/>
        <w:adjustRightInd w:val="0"/>
        <w:spacing w:after="0" w:line="480" w:lineRule="auto"/>
        <w:rPr>
          <w:rFonts w:ascii="Times New Roman" w:hAnsi="Times New Roman" w:cs="Times New Roman"/>
          <w:sz w:val="20"/>
          <w:szCs w:val="20"/>
          <w:lang w:val="en-GB"/>
        </w:rPr>
      </w:pPr>
      <w:r w:rsidRPr="00197706">
        <w:rPr>
          <w:rFonts w:ascii="Times New Roman" w:hAnsi="Times New Roman" w:cs="Times New Roman"/>
          <w:sz w:val="20"/>
          <w:szCs w:val="20"/>
          <w:lang w:val="en-GB"/>
        </w:rPr>
        <w:tab/>
        <w:t xml:space="preserve">There are </w:t>
      </w:r>
      <w:r w:rsidR="00A94838" w:rsidRPr="00197706">
        <w:rPr>
          <w:rFonts w:ascii="Times New Roman" w:hAnsi="Times New Roman" w:cs="Times New Roman"/>
          <w:sz w:val="20"/>
          <w:szCs w:val="20"/>
          <w:lang w:val="en-GB"/>
        </w:rPr>
        <w:t xml:space="preserve">many </w:t>
      </w:r>
      <w:r w:rsidRPr="00197706">
        <w:rPr>
          <w:rFonts w:ascii="Times New Roman" w:hAnsi="Times New Roman" w:cs="Times New Roman"/>
          <w:sz w:val="20"/>
          <w:szCs w:val="20"/>
          <w:lang w:val="en-GB"/>
        </w:rPr>
        <w:t xml:space="preserve">other equations </w:t>
      </w:r>
      <w:r w:rsidR="00A00E32" w:rsidRPr="00197706">
        <w:rPr>
          <w:rFonts w:ascii="Times New Roman" w:hAnsi="Times New Roman" w:cs="Times New Roman"/>
          <w:sz w:val="20"/>
          <w:szCs w:val="20"/>
          <w:lang w:val="en-GB"/>
        </w:rPr>
        <w:t>but</w:t>
      </w:r>
      <w:r w:rsidRPr="00197706">
        <w:rPr>
          <w:rFonts w:ascii="Times New Roman" w:hAnsi="Times New Roman" w:cs="Times New Roman"/>
          <w:sz w:val="20"/>
          <w:szCs w:val="20"/>
          <w:lang w:val="en-GB"/>
        </w:rPr>
        <w:t xml:space="preserve"> none </w:t>
      </w:r>
      <w:r w:rsidR="00A00E32" w:rsidRPr="00197706">
        <w:rPr>
          <w:rFonts w:ascii="Times New Roman" w:hAnsi="Times New Roman" w:cs="Times New Roman"/>
          <w:sz w:val="20"/>
          <w:szCs w:val="20"/>
          <w:lang w:val="en-GB"/>
        </w:rPr>
        <w:t>has proven to be</w:t>
      </w:r>
      <w:r w:rsidRPr="00197706">
        <w:rPr>
          <w:rFonts w:ascii="Times New Roman" w:hAnsi="Times New Roman" w:cs="Times New Roman"/>
          <w:sz w:val="20"/>
          <w:szCs w:val="20"/>
          <w:lang w:val="en-GB"/>
        </w:rPr>
        <w:t xml:space="preserve"> satisfactory for all materials and deformation </w:t>
      </w:r>
      <w:r w:rsidRPr="0062381A">
        <w:rPr>
          <w:rFonts w:ascii="Times New Roman" w:hAnsi="Times New Roman" w:cs="Times New Roman"/>
          <w:sz w:val="20"/>
          <w:szCs w:val="20"/>
          <w:lang w:val="en-GB"/>
        </w:rPr>
        <w:t xml:space="preserve">conditions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25</w:t>
      </w:r>
      <w:r w:rsidR="007D2890" w:rsidRPr="00937520">
        <w:rPr>
          <w:rFonts w:ascii="Times New Roman" w:hAnsi="Times New Roman" w:cs="Times New Roman"/>
          <w:sz w:val="20"/>
          <w:szCs w:val="20"/>
          <w:lang w:val="en-GB"/>
        </w:rPr>
        <w:t>]</w:t>
      </w:r>
      <w:r w:rsidRPr="0062381A">
        <w:rPr>
          <w:rFonts w:ascii="Times New Roman" w:hAnsi="Times New Roman" w:cs="Times New Roman"/>
          <w:sz w:val="20"/>
          <w:szCs w:val="20"/>
          <w:lang w:val="en-GB"/>
        </w:rPr>
        <w:t>. For higher strain rates the exponential forms such as Voce equation, are more suitable.</w:t>
      </w:r>
      <w:r w:rsidR="00C810E8" w:rsidRPr="0062381A">
        <w:rPr>
          <w:rFonts w:ascii="Times New Roman" w:hAnsi="Times New Roman" w:cs="Times New Roman"/>
          <w:sz w:val="20"/>
          <w:szCs w:val="20"/>
          <w:lang w:val="en-GB"/>
        </w:rPr>
        <w:t xml:space="preserve"> </w:t>
      </w:r>
      <w:r w:rsidRPr="0062381A">
        <w:rPr>
          <w:rFonts w:ascii="Times New Roman" w:hAnsi="Times New Roman" w:cs="Times New Roman"/>
          <w:sz w:val="20"/>
          <w:szCs w:val="20"/>
          <w:lang w:val="en-GB"/>
        </w:rPr>
        <w:t>Other models have been developed such as:</w:t>
      </w:r>
    </w:p>
    <w:p w:rsidR="00316365" w:rsidRPr="0062381A" w:rsidRDefault="00316365" w:rsidP="00516648">
      <w:pPr>
        <w:autoSpaceDE w:val="0"/>
        <w:autoSpaceDN w:val="0"/>
        <w:adjustRightInd w:val="0"/>
        <w:spacing w:after="0" w:line="480" w:lineRule="auto"/>
        <w:rPr>
          <w:rFonts w:ascii="Times New Roman" w:hAnsi="Times New Roman" w:cs="Times New Roman"/>
          <w:sz w:val="20"/>
          <w:szCs w:val="20"/>
          <w:lang w:val="en-GB"/>
        </w:rPr>
      </w:pPr>
    </w:p>
    <w:p w:rsidR="00316365" w:rsidRPr="0062381A" w:rsidRDefault="00316365"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62381A">
        <w:rPr>
          <w:rFonts w:ascii="Times New Roman" w:hAnsi="Times New Roman" w:cs="Times New Roman"/>
          <w:sz w:val="20"/>
          <w:szCs w:val="20"/>
          <w:lang w:val="en-GB"/>
        </w:rPr>
        <w:t xml:space="preserve">Fields and </w:t>
      </w:r>
      <w:proofErr w:type="spellStart"/>
      <w:r w:rsidRPr="0062381A">
        <w:rPr>
          <w:rFonts w:ascii="Times New Roman" w:hAnsi="Times New Roman" w:cs="Times New Roman"/>
          <w:sz w:val="20"/>
          <w:szCs w:val="20"/>
          <w:lang w:val="en-GB"/>
        </w:rPr>
        <w:t>Backofen</w:t>
      </w:r>
      <w:proofErr w:type="spellEnd"/>
      <w:r w:rsidRPr="0062381A">
        <w:rPr>
          <w:rFonts w:ascii="Times New Roman" w:hAnsi="Times New Roman" w:cs="Times New Roman"/>
          <w:sz w:val="20"/>
          <w:szCs w:val="20"/>
          <w:lang w:val="en-GB"/>
        </w:rPr>
        <w:t xml:space="preserve"> equation:</w:t>
      </w:r>
      <w:r w:rsidR="00F02189" w:rsidRPr="0062381A">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p</m:t>
            </m:r>
          </m:sub>
        </m:sSub>
        <m:r>
          <w:rPr>
            <w:rFonts w:ascii="Cambria Math" w:hAnsi="Cambria Math" w:cs="Times New Roman"/>
            <w:sz w:val="20"/>
            <w:szCs w:val="20"/>
            <w:lang w:val="en-GB"/>
          </w:rPr>
          <m:t>=</m:t>
        </m:r>
        <m:r>
          <w:rPr>
            <w:rFonts w:ascii="Cambria Math" w:hAnsi="Cambria Math" w:cs="Times New Roman"/>
            <w:sz w:val="20"/>
            <w:szCs w:val="20"/>
          </w:rPr>
          <m:t>C</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rPr>
              <m:t>m</m:t>
            </m:r>
          </m:sup>
        </m:sSup>
      </m:oMath>
      <w:r w:rsidR="00F02189" w:rsidRPr="0062381A">
        <w:rPr>
          <w:rFonts w:ascii="Times New Roman" w:hAnsi="Times New Roman" w:cs="Times New Roman"/>
          <w:sz w:val="20"/>
          <w:szCs w:val="20"/>
          <w:lang w:val="en-GB"/>
        </w:rPr>
        <w:tab/>
      </w:r>
      <w:r w:rsidR="005326B1" w:rsidRPr="0062381A">
        <w:rPr>
          <w:rFonts w:ascii="Times New Roman" w:hAnsi="Times New Roman" w:cs="Times New Roman"/>
          <w:sz w:val="20"/>
          <w:szCs w:val="20"/>
          <w:lang w:val="en-GB"/>
        </w:rPr>
        <w:t>(20)</w:t>
      </w:r>
    </w:p>
    <w:p w:rsidR="00D54538" w:rsidRPr="0062381A" w:rsidRDefault="00D54538" w:rsidP="00516648">
      <w:pPr>
        <w:autoSpaceDE w:val="0"/>
        <w:autoSpaceDN w:val="0"/>
        <w:adjustRightInd w:val="0"/>
        <w:spacing w:after="0" w:line="480" w:lineRule="auto"/>
        <w:rPr>
          <w:rFonts w:ascii="Times New Roman" w:hAnsi="Times New Roman" w:cs="Times New Roman"/>
          <w:sz w:val="20"/>
          <w:szCs w:val="20"/>
          <w:lang w:val="en-GB"/>
        </w:rPr>
      </w:pPr>
    </w:p>
    <w:p w:rsidR="00F02189" w:rsidRPr="0062381A" w:rsidRDefault="00D54538"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62381A">
        <w:rPr>
          <w:rFonts w:ascii="Times New Roman" w:hAnsi="Times New Roman" w:cs="Times New Roman"/>
          <w:sz w:val="20"/>
          <w:szCs w:val="20"/>
          <w:lang w:val="en-GB"/>
        </w:rPr>
        <w:t>The Hart equation:</w:t>
      </w:r>
      <w:r w:rsidR="00F02189" w:rsidRPr="0062381A">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p</m:t>
            </m:r>
          </m:sub>
          <m:sup>
            <m:r>
              <w:rPr>
                <w:rFonts w:ascii="Cambria Math" w:hAnsi="Cambria Math" w:cs="Times New Roman"/>
                <w:sz w:val="20"/>
                <w:szCs w:val="20"/>
                <w:lang w:val="en-GB"/>
              </w:rPr>
              <m:t>*</m:t>
            </m:r>
          </m:sup>
        </m:sSub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den>
                        </m:f>
                      </m:e>
                    </m:d>
                  </m:e>
                  <m:sup>
                    <m:r>
                      <w:rPr>
                        <w:rFonts w:ascii="Cambria Math" w:hAnsi="Cambria Math" w:cs="Times New Roman"/>
                        <w:sz w:val="20"/>
                        <w:szCs w:val="20"/>
                        <w:lang w:val="en-GB"/>
                      </w:rPr>
                      <m:t>λ</m:t>
                    </m:r>
                  </m:sup>
                </m:sSup>
              </m:e>
            </m:d>
          </m:e>
        </m:fun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M</m:t>
                    </m:r>
                  </m:den>
                </m:f>
              </m:e>
            </m:box>
          </m:sup>
        </m:sSup>
      </m:oMath>
      <w:r w:rsidR="00F02189" w:rsidRPr="0062381A">
        <w:rPr>
          <w:rFonts w:ascii="Times New Roman" w:hAnsi="Times New Roman" w:cs="Times New Roman"/>
          <w:sz w:val="20"/>
          <w:szCs w:val="20"/>
          <w:lang w:val="en-GB"/>
        </w:rPr>
        <w:tab/>
        <w:t>(21)</w:t>
      </w:r>
    </w:p>
    <w:p w:rsidR="00F02189" w:rsidRPr="0062381A" w:rsidRDefault="00F02189" w:rsidP="00516648">
      <w:pPr>
        <w:autoSpaceDE w:val="0"/>
        <w:autoSpaceDN w:val="0"/>
        <w:adjustRightInd w:val="0"/>
        <w:spacing w:after="0" w:line="480" w:lineRule="auto"/>
        <w:rPr>
          <w:rFonts w:ascii="Times New Roman" w:hAnsi="Times New Roman" w:cs="Times New Roman"/>
          <w:sz w:val="20"/>
          <w:szCs w:val="20"/>
          <w:lang w:val="en-GB"/>
        </w:rPr>
      </w:pPr>
    </w:p>
    <w:p w:rsidR="005326B1" w:rsidRPr="0062381A" w:rsidRDefault="00A00E32" w:rsidP="00516648">
      <w:pPr>
        <w:autoSpaceDE w:val="0"/>
        <w:autoSpaceDN w:val="0"/>
        <w:adjustRightInd w:val="0"/>
        <w:spacing w:after="0" w:line="480" w:lineRule="auto"/>
        <w:rPr>
          <w:rFonts w:ascii="Times New Roman" w:hAnsi="Times New Roman" w:cs="Times New Roman"/>
          <w:sz w:val="20"/>
          <w:szCs w:val="20"/>
          <w:lang w:val="en-GB"/>
        </w:rPr>
      </w:pPr>
      <w:proofErr w:type="gramStart"/>
      <w:r w:rsidRPr="0062381A">
        <w:rPr>
          <w:rFonts w:ascii="Times New Roman" w:hAnsi="Times New Roman" w:cs="Times New Roman"/>
          <w:sz w:val="20"/>
          <w:szCs w:val="20"/>
          <w:lang w:val="en-GB"/>
        </w:rPr>
        <w:t>where</w:t>
      </w:r>
      <w:proofErr w:type="gramEnd"/>
      <w:r w:rsidRPr="0062381A">
        <w:rPr>
          <w:rFonts w:ascii="Times New Roman" w:hAnsi="Times New Roman" w:cs="Times New Roman"/>
          <w:sz w:val="20"/>
          <w:szCs w:val="20"/>
          <w:lang w:val="en-GB"/>
        </w:rPr>
        <w:t xml:space="preserve"> t</w:t>
      </w:r>
      <w:r w:rsidR="00D54538" w:rsidRPr="0062381A">
        <w:rPr>
          <w:rFonts w:ascii="Times New Roman" w:hAnsi="Times New Roman" w:cs="Times New Roman"/>
          <w:sz w:val="20"/>
          <w:szCs w:val="20"/>
          <w:lang w:val="en-GB"/>
        </w:rPr>
        <w:t>he first term describes thermally activated plastic flow and the second describes dislocation slip.</w:t>
      </w:r>
    </w:p>
    <w:p w:rsidR="000C0CEA" w:rsidRPr="0062381A" w:rsidRDefault="000C0CEA" w:rsidP="00516648">
      <w:pPr>
        <w:autoSpaceDE w:val="0"/>
        <w:autoSpaceDN w:val="0"/>
        <w:adjustRightInd w:val="0"/>
        <w:spacing w:after="0" w:line="480" w:lineRule="auto"/>
        <w:rPr>
          <w:rFonts w:ascii="Times New Roman" w:hAnsi="Times New Roman" w:cs="Times New Roman"/>
          <w:sz w:val="20"/>
          <w:szCs w:val="20"/>
          <w:lang w:val="en-GB"/>
        </w:rPr>
      </w:pPr>
    </w:p>
    <w:p w:rsidR="000C0CEA" w:rsidRPr="0062381A" w:rsidRDefault="00D54538"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w:r w:rsidRPr="0062381A">
        <w:rPr>
          <w:rFonts w:ascii="Times New Roman" w:hAnsi="Times New Roman" w:cs="Times New Roman"/>
          <w:sz w:val="20"/>
          <w:szCs w:val="20"/>
          <w:lang w:val="en-GB"/>
        </w:rPr>
        <w:lastRenderedPageBreak/>
        <w:t>The Wagoner equation:</w:t>
      </w:r>
      <w:r w:rsidR="000C0CEA" w:rsidRPr="0062381A">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=C</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ε+</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e>
            </m:d>
          </m:e>
          <m:sup>
            <m:r>
              <w:rPr>
                <w:rFonts w:ascii="Cambria Math" w:hAnsi="Cambria Math" w:cs="Times New Roman"/>
                <w:sz w:val="20"/>
                <w:szCs w:val="20"/>
                <w:lang w:val="en-GB"/>
              </w:rPr>
              <m:t>n</m:t>
            </m:r>
          </m:sup>
        </m:s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den>
                </m:f>
              </m:e>
            </m:d>
          </m:e>
          <m:sup>
            <m:r>
              <w:rPr>
                <w:rFonts w:ascii="Cambria Math" w:hAnsi="Cambria Math" w:cs="Times New Roman"/>
                <w:sz w:val="20"/>
                <w:szCs w:val="20"/>
                <w:lang w:val="en-GB"/>
              </w:rPr>
              <m:t>m</m:t>
            </m:r>
          </m:sup>
        </m:sSup>
      </m:oMath>
      <w:r w:rsidR="000C0CEA" w:rsidRPr="0062381A">
        <w:rPr>
          <w:rFonts w:ascii="Times New Roman" w:hAnsi="Times New Roman" w:cs="Times New Roman"/>
          <w:sz w:val="20"/>
          <w:szCs w:val="20"/>
          <w:lang w:val="en-GB"/>
        </w:rPr>
        <w:tab/>
        <w:t>(22)</w:t>
      </w:r>
    </w:p>
    <w:p w:rsidR="00D54538" w:rsidRPr="0062381A" w:rsidRDefault="00D54538" w:rsidP="00516648">
      <w:pPr>
        <w:autoSpaceDE w:val="0"/>
        <w:autoSpaceDN w:val="0"/>
        <w:adjustRightInd w:val="0"/>
        <w:spacing w:after="0" w:line="480" w:lineRule="auto"/>
        <w:rPr>
          <w:rFonts w:ascii="Times New Roman" w:hAnsi="Times New Roman" w:cs="Times New Roman"/>
          <w:sz w:val="20"/>
          <w:szCs w:val="20"/>
          <w:lang w:val="en-GB"/>
        </w:rPr>
      </w:pPr>
    </w:p>
    <w:p w:rsidR="00D54538" w:rsidRDefault="003157EF" w:rsidP="00516648">
      <w:pPr>
        <w:autoSpaceDE w:val="0"/>
        <w:autoSpaceDN w:val="0"/>
        <w:adjustRightInd w:val="0"/>
        <w:spacing w:line="480" w:lineRule="auto"/>
        <w:rPr>
          <w:rFonts w:ascii="Times New Roman" w:hAnsi="Times New Roman" w:cs="Times New Roman"/>
          <w:sz w:val="20"/>
          <w:szCs w:val="20"/>
          <w:lang w:val="en-GB"/>
        </w:rPr>
      </w:pPr>
      <w:r w:rsidRPr="0062381A">
        <w:rPr>
          <w:rFonts w:ascii="Times New Roman" w:hAnsi="Times New Roman" w:cs="Times New Roman"/>
          <w:sz w:val="20"/>
          <w:szCs w:val="20"/>
          <w:lang w:val="en-GB"/>
        </w:rPr>
        <w:tab/>
        <w:t>Anoth</w:t>
      </w:r>
      <w:r w:rsidR="00D54538" w:rsidRPr="0062381A">
        <w:rPr>
          <w:rFonts w:ascii="Times New Roman" w:hAnsi="Times New Roman" w:cs="Times New Roman"/>
          <w:sz w:val="20"/>
          <w:szCs w:val="20"/>
          <w:lang w:val="en-GB"/>
        </w:rPr>
        <w:t xml:space="preserve">er group of equations </w:t>
      </w:r>
      <w:r w:rsidR="00A00E32" w:rsidRPr="0062381A">
        <w:rPr>
          <w:rFonts w:ascii="Times New Roman" w:hAnsi="Times New Roman" w:cs="Times New Roman"/>
          <w:sz w:val="20"/>
          <w:szCs w:val="20"/>
          <w:lang w:val="en-GB"/>
        </w:rPr>
        <w:t>that include</w:t>
      </w:r>
      <w:r w:rsidR="00D54538" w:rsidRPr="0062381A">
        <w:rPr>
          <w:rFonts w:ascii="Times New Roman" w:hAnsi="Times New Roman" w:cs="Times New Roman"/>
          <w:sz w:val="20"/>
          <w:szCs w:val="20"/>
          <w:lang w:val="en-GB"/>
        </w:rPr>
        <w:t xml:space="preserve"> the effect of temperature</w:t>
      </w:r>
      <w:r w:rsidR="007F7FDB" w:rsidRPr="0062381A">
        <w:rPr>
          <w:rFonts w:ascii="Times New Roman" w:hAnsi="Times New Roman" w:cs="Times New Roman"/>
          <w:sz w:val="20"/>
          <w:szCs w:val="20"/>
          <w:lang w:val="en-GB"/>
        </w:rPr>
        <w:t xml:space="preserve"> may assume the following forms</w:t>
      </w:r>
      <w:r w:rsidRPr="0062381A">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25</w:t>
      </w:r>
      <w:r w:rsidR="007D2890" w:rsidRPr="00937520">
        <w:rPr>
          <w:rFonts w:ascii="Times New Roman" w:hAnsi="Times New Roman" w:cs="Times New Roman"/>
          <w:sz w:val="20"/>
          <w:szCs w:val="20"/>
          <w:lang w:val="en-GB"/>
        </w:rPr>
        <w:t>]</w:t>
      </w:r>
      <w:r w:rsidR="007F7FDB" w:rsidRPr="0062381A">
        <w:rPr>
          <w:rFonts w:ascii="Times New Roman" w:hAnsi="Times New Roman" w:cs="Times New Roman"/>
          <w:sz w:val="20"/>
          <w:szCs w:val="20"/>
          <w:lang w:val="en-GB"/>
        </w:rPr>
        <w:t>:</w:t>
      </w:r>
    </w:p>
    <w:p w:rsidR="001A71C5"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=C</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ε</m:t>
                </m:r>
              </m:e>
            </m:d>
          </m:e>
        </m:func>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T</m:t>
                </m:r>
              </m:e>
            </m:d>
          </m:e>
        </m:func>
      </m:oMath>
      <w:r w:rsidR="00381757">
        <w:rPr>
          <w:rFonts w:ascii="Times New Roman" w:hAnsi="Times New Roman" w:cs="Times New Roman"/>
          <w:sz w:val="20"/>
          <w:szCs w:val="20"/>
          <w:lang w:val="en-GB"/>
        </w:rPr>
        <w:tab/>
        <w:t>(23)</w:t>
      </w:r>
    </w:p>
    <w:p w:rsidR="00381757"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=C</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ε</m:t>
                </m:r>
              </m:e>
            </m:d>
          </m:e>
        </m:func>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d>
              <m:dPr>
                <m:ctrlPr>
                  <w:rPr>
                    <w:rFonts w:ascii="Cambria Math" w:hAnsi="Cambria Math" w:cs="Times New Roman"/>
                    <w:i/>
                    <w:sz w:val="20"/>
                    <w:szCs w:val="20"/>
                    <w:lang w:val="en-GB"/>
                  </w:rPr>
                </m:ctrlPr>
              </m:dPr>
              <m:e>
                <m:r>
                  <w:rPr>
                    <w:rFonts w:ascii="Cambria Math" w:hAnsi="Cambria Math" w:cs="Times New Roman"/>
                    <w:sz w:val="20"/>
                    <w:szCs w:val="20"/>
                    <w:lang w:val="en-GB"/>
                  </w:rPr>
                  <m:t>m+bT</m:t>
                </m:r>
              </m:e>
            </m:d>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T</m:t>
                </m:r>
              </m:e>
            </m:d>
          </m:e>
        </m:func>
      </m:oMath>
      <w:r w:rsidR="00381757">
        <w:rPr>
          <w:rFonts w:ascii="Times New Roman" w:hAnsi="Times New Roman" w:cs="Times New Roman"/>
          <w:sz w:val="20"/>
          <w:szCs w:val="20"/>
          <w:lang w:val="en-GB"/>
        </w:rPr>
        <w:tab/>
        <w:t>(24)</w:t>
      </w:r>
    </w:p>
    <w:p w:rsidR="00381757"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=C</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d>
              <m:dPr>
                <m:ctrlPr>
                  <w:rPr>
                    <w:rFonts w:ascii="Cambria Math" w:hAnsi="Cambria Math" w:cs="Times New Roman"/>
                    <w:i/>
                    <w:sz w:val="20"/>
                    <w:szCs w:val="20"/>
                    <w:lang w:val="en-GB"/>
                  </w:rPr>
                </m:ctrlPr>
              </m:dPr>
              <m:e>
                <m:r>
                  <w:rPr>
                    <w:rFonts w:ascii="Cambria Math" w:hAnsi="Cambria Math" w:cs="Times New Roman"/>
                    <w:sz w:val="20"/>
                    <w:szCs w:val="20"/>
                    <w:lang w:val="en-GB"/>
                  </w:rPr>
                  <m:t>n+</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2</m:t>
                    </m:r>
                  </m:sub>
                </m:sSub>
                <m:r>
                  <w:rPr>
                    <w:rFonts w:ascii="Cambria Math" w:hAnsi="Cambria Math" w:cs="Times New Roman"/>
                    <w:sz w:val="20"/>
                    <w:szCs w:val="20"/>
                    <w:lang w:val="en-GB"/>
                  </w:rPr>
                  <m:t>T</m:t>
                </m:r>
              </m:e>
            </m:d>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ε</m:t>
                </m:r>
              </m:e>
            </m:d>
          </m:e>
        </m:func>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d>
              <m:dPr>
                <m:ctrlPr>
                  <w:rPr>
                    <w:rFonts w:ascii="Cambria Math" w:hAnsi="Cambria Math" w:cs="Times New Roman"/>
                    <w:i/>
                    <w:sz w:val="20"/>
                    <w:szCs w:val="20"/>
                    <w:lang w:val="en-GB"/>
                  </w:rPr>
                </m:ctrlPr>
              </m:dPr>
              <m:e>
                <m:r>
                  <w:rPr>
                    <w:rFonts w:ascii="Cambria Math" w:hAnsi="Cambria Math" w:cs="Times New Roman"/>
                    <w:sz w:val="20"/>
                    <w:szCs w:val="20"/>
                    <w:lang w:val="en-GB"/>
                  </w:rPr>
                  <m:t>m+bT</m:t>
                </m:r>
              </m:e>
            </m:d>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T</m:t>
                </m:r>
              </m:e>
            </m:d>
          </m:e>
        </m:func>
      </m:oMath>
      <w:r w:rsidR="00381757">
        <w:rPr>
          <w:rFonts w:ascii="Times New Roman" w:hAnsi="Times New Roman" w:cs="Times New Roman"/>
          <w:sz w:val="20"/>
          <w:szCs w:val="20"/>
          <w:lang w:val="en-GB"/>
        </w:rPr>
        <w:tab/>
        <w:t>(25)</w:t>
      </w:r>
    </w:p>
    <w:p w:rsidR="00381757" w:rsidRPr="001A71C5"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=C</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ε</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m</m:t>
                        </m:r>
                      </m:sub>
                    </m:sSub>
                  </m:den>
                </m:f>
              </m:e>
            </m:d>
          </m:e>
        </m:func>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d>
              <m:dPr>
                <m:ctrlPr>
                  <w:rPr>
                    <w:rFonts w:ascii="Cambria Math" w:hAnsi="Cambria Math" w:cs="Times New Roman"/>
                    <w:i/>
                    <w:sz w:val="20"/>
                    <w:szCs w:val="20"/>
                    <w:lang w:val="en-GB"/>
                  </w:rPr>
                </m:ctrlPr>
              </m:dPr>
              <m:e>
                <m:r>
                  <w:rPr>
                    <w:rFonts w:ascii="Cambria Math" w:hAnsi="Cambria Math" w:cs="Times New Roman"/>
                    <w:sz w:val="20"/>
                    <w:szCs w:val="20"/>
                    <w:lang w:val="en-GB"/>
                  </w:rPr>
                  <m:t>m+b/T</m:t>
                </m:r>
              </m:e>
            </m:d>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T</m:t>
                </m:r>
              </m:e>
            </m:d>
          </m:e>
        </m:func>
      </m:oMath>
      <w:r w:rsidR="00381757">
        <w:rPr>
          <w:rFonts w:ascii="Times New Roman" w:hAnsi="Times New Roman" w:cs="Times New Roman"/>
          <w:sz w:val="20"/>
          <w:szCs w:val="20"/>
          <w:lang w:val="en-GB"/>
        </w:rPr>
        <w:tab/>
        <w:t>(26)</w:t>
      </w:r>
    </w:p>
    <w:p w:rsidR="003157EF" w:rsidRPr="001A71C5" w:rsidRDefault="00CA5EC5" w:rsidP="00516648">
      <w:pPr>
        <w:spacing w:line="480" w:lineRule="auto"/>
        <w:rPr>
          <w:rFonts w:ascii="Times New Roman" w:hAnsi="Times New Roman" w:cs="Times New Roman"/>
          <w:sz w:val="20"/>
          <w:szCs w:val="20"/>
          <w:lang w:val="en-GB"/>
        </w:rPr>
      </w:pPr>
      <w:r w:rsidRPr="001A71C5">
        <w:rPr>
          <w:rFonts w:ascii="Times New Roman" w:hAnsi="Times New Roman" w:cs="Times New Roman"/>
          <w:sz w:val="20"/>
          <w:szCs w:val="20"/>
          <w:lang w:val="en-GB"/>
        </w:rPr>
        <w:t>A few variations on</w:t>
      </w:r>
      <w:r w:rsidR="003157EF" w:rsidRPr="001A71C5">
        <w:rPr>
          <w:rFonts w:ascii="Times New Roman" w:hAnsi="Times New Roman" w:cs="Times New Roman"/>
          <w:sz w:val="20"/>
          <w:szCs w:val="20"/>
          <w:lang w:val="en-GB"/>
        </w:rPr>
        <w:t xml:space="preserve"> the equation</w:t>
      </w:r>
      <w:r w:rsidRPr="001A71C5">
        <w:rPr>
          <w:rFonts w:ascii="Times New Roman" w:hAnsi="Times New Roman" w:cs="Times New Roman"/>
          <w:sz w:val="20"/>
          <w:szCs w:val="20"/>
          <w:lang w:val="en-GB"/>
        </w:rPr>
        <w:t>s</w:t>
      </w:r>
      <w:r w:rsidR="003157EF" w:rsidRPr="001A71C5">
        <w:rPr>
          <w:rFonts w:ascii="Times New Roman" w:hAnsi="Times New Roman" w:cs="Times New Roman"/>
          <w:sz w:val="20"/>
          <w:szCs w:val="20"/>
          <w:lang w:val="en-GB"/>
        </w:rPr>
        <w:t xml:space="preserve"> </w:t>
      </w:r>
      <w:r w:rsidR="00CC30A9" w:rsidRPr="001A71C5">
        <w:rPr>
          <w:rFonts w:ascii="Times New Roman" w:hAnsi="Times New Roman" w:cs="Times New Roman"/>
          <w:sz w:val="20"/>
          <w:szCs w:val="20"/>
          <w:lang w:val="en-GB"/>
        </w:rPr>
        <w:t>above can also be used,</w:t>
      </w:r>
      <w:r w:rsidR="003157EF" w:rsidRPr="001A71C5">
        <w:rPr>
          <w:rFonts w:ascii="Times New Roman" w:hAnsi="Times New Roman" w:cs="Times New Roman"/>
          <w:sz w:val="20"/>
          <w:szCs w:val="20"/>
          <w:lang w:val="en-GB"/>
        </w:rPr>
        <w:t xml:space="preserve"> where the form</w:t>
      </w:r>
      <w:r w:rsidRPr="001A71C5">
        <w:rPr>
          <w:rFonts w:ascii="Times New Roman" w:hAnsi="Times New Roman" w:cs="Times New Roman"/>
          <w:sz w:val="20"/>
          <w:szCs w:val="20"/>
          <w:lang w:val="en-GB"/>
        </w:rPr>
        <w:t>s</w:t>
      </w:r>
      <w:r w:rsidR="003157EF" w:rsidRPr="001A71C5">
        <w:rPr>
          <w:rFonts w:ascii="Times New Roman" w:hAnsi="Times New Roman" w:cs="Times New Roman"/>
          <w:sz w:val="20"/>
          <w:szCs w:val="20"/>
          <w:lang w:val="en-GB"/>
        </w:rPr>
        <w:t xml:space="preserve"> of the exponents have been slightly modified.</w:t>
      </w:r>
      <w:r w:rsidR="007E1C6F">
        <w:rPr>
          <w:rFonts w:ascii="Times New Roman" w:hAnsi="Times New Roman" w:cs="Times New Roman"/>
          <w:sz w:val="20"/>
          <w:szCs w:val="20"/>
          <w:lang w:val="en-GB"/>
        </w:rPr>
        <w:t xml:space="preserve"> </w:t>
      </w:r>
      <w:r w:rsidR="003157EF" w:rsidRPr="001A71C5">
        <w:rPr>
          <w:rFonts w:ascii="Times New Roman" w:hAnsi="Times New Roman" w:cs="Times New Roman"/>
          <w:sz w:val="20"/>
          <w:szCs w:val="20"/>
          <w:lang w:val="en-GB"/>
        </w:rPr>
        <w:t xml:space="preserve">In the above equations the indices </w:t>
      </w:r>
      <w:r w:rsidR="00A00E32" w:rsidRPr="001A71C5">
        <w:rPr>
          <w:rFonts w:ascii="Times New Roman" w:hAnsi="Times New Roman" w:cs="Times New Roman"/>
          <w:sz w:val="20"/>
          <w:szCs w:val="20"/>
          <w:lang w:val="en-GB"/>
        </w:rPr>
        <w:t>for</w:t>
      </w:r>
      <w:r w:rsidR="003157EF" w:rsidRPr="001A71C5">
        <w:rPr>
          <w:rFonts w:ascii="Times New Roman" w:hAnsi="Times New Roman" w:cs="Times New Roman"/>
          <w:sz w:val="20"/>
          <w:szCs w:val="20"/>
          <w:lang w:val="en-GB"/>
        </w:rPr>
        <w:t xml:space="preserve"> the stress </w:t>
      </w:r>
      <w:proofErr w:type="gramStart"/>
      <w:r w:rsidR="003157EF" w:rsidRPr="001A71C5">
        <w:rPr>
          <w:rFonts w:ascii="Times New Roman" w:hAnsi="Times New Roman" w:cs="Times New Roman"/>
          <w:sz w:val="20"/>
          <w:szCs w:val="20"/>
          <w:lang w:val="en-GB"/>
        </w:rPr>
        <w:t xml:space="preserve">symbol </w:t>
      </w:r>
      <m:oMath>
        <w:proofErr w:type="gramEnd"/>
        <m:r>
          <w:rPr>
            <w:rFonts w:ascii="Cambria Math" w:hAnsi="Cambria Math" w:cs="Times New Roman"/>
            <w:sz w:val="20"/>
            <w:szCs w:val="20"/>
          </w:rPr>
          <m:t>σ</m:t>
        </m:r>
      </m:oMath>
      <w:r w:rsidR="00A00E32" w:rsidRPr="001A71C5">
        <w:rPr>
          <w:rFonts w:ascii="Times New Roman" w:hAnsi="Times New Roman" w:cs="Times New Roman"/>
          <w:sz w:val="20"/>
          <w:szCs w:val="20"/>
          <w:lang w:val="en-GB"/>
        </w:rPr>
        <w:t xml:space="preserve">, </w:t>
      </w:r>
      <w:r w:rsidR="00BE0A5D" w:rsidRPr="001A71C5">
        <w:rPr>
          <w:rFonts w:ascii="Times New Roman" w:hAnsi="Times New Roman" w:cs="Times New Roman"/>
          <w:sz w:val="20"/>
          <w:szCs w:val="20"/>
          <w:lang w:val="en-GB"/>
        </w:rPr>
        <w:t>are</w:t>
      </w:r>
      <w:r w:rsidR="00D41874" w:rsidRPr="001A71C5">
        <w:rPr>
          <w:rFonts w:ascii="Times New Roman" w:hAnsi="Times New Roman" w:cs="Times New Roman"/>
          <w:sz w:val="20"/>
          <w:szCs w:val="20"/>
          <w:lang w:val="en-GB"/>
        </w:rPr>
        <w:t>:</w:t>
      </w:r>
      <w:r w:rsidR="00BE0A5D" w:rsidRPr="001A71C5">
        <w:rPr>
          <w:rFonts w:ascii="Times New Roman" w:hAnsi="Times New Roman" w:cs="Times New Roman"/>
          <w:sz w:val="20"/>
          <w:szCs w:val="20"/>
          <w:lang w:val="en-GB"/>
        </w:rPr>
        <w:t xml:space="preserve"> </w:t>
      </w:r>
      <m:oMath>
        <m:r>
          <w:rPr>
            <w:rFonts w:ascii="Cambria Math" w:hAnsi="Cambria Math" w:cs="Times New Roman"/>
            <w:sz w:val="20"/>
            <w:szCs w:val="20"/>
            <w:lang w:val="en-GB"/>
          </w:rPr>
          <m:t>p</m:t>
        </m:r>
      </m:oMath>
      <w:r w:rsidR="00BE0A5D" w:rsidRPr="001A71C5">
        <w:rPr>
          <w:rFonts w:ascii="Times New Roman" w:hAnsi="Times New Roman" w:cs="Times New Roman"/>
          <w:sz w:val="20"/>
          <w:szCs w:val="20"/>
          <w:lang w:val="en-GB"/>
        </w:rPr>
        <w:t xml:space="preserve"> for flow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0</m:t>
            </m:r>
          </m:sub>
        </m:sSub>
      </m:oMath>
      <w:r w:rsidR="00BE0A5D" w:rsidRPr="001A71C5">
        <w:rPr>
          <w:rFonts w:ascii="Times New Roman" w:hAnsi="Times New Roman" w:cs="Times New Roman"/>
          <w:sz w:val="20"/>
          <w:szCs w:val="20"/>
          <w:lang w:val="en-GB"/>
        </w:rPr>
        <w:t xml:space="preserve"> for yield point,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m</m:t>
            </m:r>
          </m:sub>
        </m:sSub>
      </m:oMath>
      <w:r w:rsidR="00BE0A5D" w:rsidRPr="001A71C5">
        <w:rPr>
          <w:rFonts w:ascii="Times New Roman" w:hAnsi="Times New Roman" w:cs="Times New Roman"/>
          <w:sz w:val="20"/>
          <w:szCs w:val="20"/>
          <w:lang w:val="en-GB"/>
        </w:rPr>
        <w:t xml:space="preserve"> for the flow stress at the ultimate tensile strength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s</m:t>
            </m:r>
          </m:sub>
        </m:sSub>
      </m:oMath>
      <w:r w:rsidR="006B332E">
        <w:rPr>
          <w:rFonts w:ascii="Times New Roman" w:hAnsi="Times New Roman" w:cs="Times New Roman"/>
          <w:sz w:val="20"/>
          <w:szCs w:val="20"/>
          <w:lang w:val="en-GB"/>
        </w:rPr>
        <w:t xml:space="preserve"> </w:t>
      </w:r>
      <w:r w:rsidR="00BE0A5D" w:rsidRPr="001A71C5">
        <w:rPr>
          <w:rFonts w:ascii="Times New Roman" w:hAnsi="Times New Roman" w:cs="Times New Roman"/>
          <w:sz w:val="20"/>
          <w:szCs w:val="20"/>
          <w:lang w:val="en-GB"/>
        </w:rPr>
        <w:t xml:space="preserve">for saturation stress. </w:t>
      </w:r>
      <m:oMath>
        <m:sSubSup>
          <m:sSubSupPr>
            <m:ctrlPr>
              <w:rPr>
                <w:rFonts w:ascii="Cambria Math" w:hAnsi="Cambria Math" w:cs="Times New Roman"/>
                <w:i/>
                <w:sz w:val="20"/>
                <w:szCs w:val="20"/>
              </w:rPr>
            </m:ctrlPr>
          </m:sSubSupPr>
          <m:e>
            <m:r>
              <w:rPr>
                <w:rFonts w:ascii="Cambria Math" w:hAnsi="Cambria Math" w:cs="Times New Roman"/>
                <w:sz w:val="20"/>
                <w:szCs w:val="20"/>
              </w:rPr>
              <m:t>σ</m:t>
            </m:r>
          </m:e>
          <m:sub>
            <m:r>
              <w:rPr>
                <w:rFonts w:ascii="Cambria Math" w:hAnsi="Cambria Math" w:cs="Times New Roman"/>
                <w:sz w:val="20"/>
                <w:szCs w:val="20"/>
              </w:rPr>
              <m:t>p</m:t>
            </m:r>
          </m:sub>
          <m:sup>
            <m:r>
              <w:rPr>
                <w:rFonts w:ascii="Cambria Math" w:hAnsi="Cambria Math" w:cs="Times New Roman"/>
                <w:sz w:val="20"/>
                <w:szCs w:val="20"/>
                <w:lang w:val="en-GB"/>
              </w:rPr>
              <m:t>*</m:t>
            </m:r>
          </m:sup>
        </m:sSubSup>
      </m:oMath>
      <w:r w:rsidR="00BE0A5D" w:rsidRPr="001A71C5">
        <w:rPr>
          <w:rFonts w:ascii="Times New Roman" w:hAnsi="Times New Roman" w:cs="Times New Roman"/>
          <w:sz w:val="20"/>
          <w:szCs w:val="20"/>
          <w:lang w:val="en-GB"/>
        </w:rPr>
        <w:t xml:space="preserve"> </w:t>
      </w:r>
      <w:proofErr w:type="gramStart"/>
      <w:r w:rsidR="00BE0A5D" w:rsidRPr="001A71C5">
        <w:rPr>
          <w:rFonts w:ascii="Times New Roman" w:hAnsi="Times New Roman" w:cs="Times New Roman"/>
          <w:sz w:val="20"/>
          <w:szCs w:val="20"/>
          <w:lang w:val="en-GB"/>
        </w:rPr>
        <w:t>and</w:t>
      </w:r>
      <w:proofErr w:type="gramEnd"/>
      <w:r w:rsidR="00BE0A5D" w:rsidRPr="001A71C5">
        <w:rPr>
          <w:rFonts w:ascii="Times New Roman" w:hAnsi="Times New Roman" w:cs="Times New Roman"/>
          <w:sz w:val="20"/>
          <w:szCs w:val="20"/>
          <w:lang w:val="en-GB"/>
        </w:rPr>
        <w:t xml:space="preserve"> </w:t>
      </w:r>
      <m:oMath>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oMath>
      <w:r w:rsidR="00BE0A5D" w:rsidRPr="001A71C5">
        <w:rPr>
          <w:rFonts w:ascii="Times New Roman" w:hAnsi="Times New Roman" w:cs="Times New Roman"/>
          <w:sz w:val="20"/>
          <w:szCs w:val="20"/>
          <w:lang w:val="en-GB"/>
        </w:rPr>
        <w:t xml:space="preserve"> </w:t>
      </w:r>
      <w:r w:rsidR="009526B4" w:rsidRPr="001A71C5">
        <w:rPr>
          <w:rFonts w:ascii="Times New Roman" w:hAnsi="Times New Roman" w:cs="Times New Roman"/>
          <w:sz w:val="20"/>
          <w:szCs w:val="20"/>
          <w:lang w:val="en-GB"/>
        </w:rPr>
        <w:t xml:space="preserve">are </w:t>
      </w:r>
      <w:r w:rsidR="00BE0A5D" w:rsidRPr="001A71C5">
        <w:rPr>
          <w:rFonts w:ascii="Times New Roman" w:hAnsi="Times New Roman" w:cs="Times New Roman"/>
          <w:sz w:val="20"/>
          <w:szCs w:val="20"/>
          <w:lang w:val="en-GB"/>
        </w:rPr>
        <w:t>the current states of stress and strain rate</w:t>
      </w:r>
      <w:r w:rsidR="000B4F9C" w:rsidRPr="001A71C5">
        <w:rPr>
          <w:rFonts w:ascii="Times New Roman" w:hAnsi="Times New Roman" w:cs="Times New Roman"/>
          <w:sz w:val="20"/>
          <w:szCs w:val="20"/>
          <w:lang w:val="en-GB"/>
        </w:rPr>
        <w:t>, respectivel</w:t>
      </w:r>
      <w:r w:rsidR="009526B4" w:rsidRPr="001A71C5">
        <w:rPr>
          <w:rFonts w:ascii="Times New Roman" w:hAnsi="Times New Roman" w:cs="Times New Roman"/>
          <w:sz w:val="20"/>
          <w:szCs w:val="20"/>
          <w:lang w:val="en-GB"/>
        </w:rPr>
        <w:t>y</w:t>
      </w:r>
      <w:r w:rsidR="00BE0A5D" w:rsidRPr="001A71C5">
        <w:rPr>
          <w:rFonts w:ascii="Times New Roman" w:hAnsi="Times New Roman" w:cs="Times New Roman"/>
          <w:sz w:val="20"/>
          <w:szCs w:val="20"/>
          <w:lang w:val="en-GB"/>
        </w:rPr>
        <w:t>. The indices</w:t>
      </w:r>
      <w:r w:rsidR="00203694">
        <w:rPr>
          <w:rFonts w:ascii="Times New Roman" w:hAnsi="Times New Roman" w:cs="Times New Roman"/>
          <w:sz w:val="20"/>
          <w:szCs w:val="20"/>
          <w:lang w:val="en-GB"/>
        </w:rPr>
        <w:t xml:space="preserve"> </w:t>
      </w:r>
      <m:oMath>
        <m:r>
          <w:rPr>
            <w:rFonts w:ascii="Cambria Math" w:hAnsi="Cambria Math" w:cs="Times New Roman"/>
            <w:sz w:val="20"/>
            <w:szCs w:val="20"/>
            <w:lang w:val="en-GB"/>
          </w:rPr>
          <m:t>n</m:t>
        </m:r>
      </m:oMath>
      <w:r w:rsidR="00203694">
        <w:rPr>
          <w:rFonts w:ascii="Times New Roman" w:hAnsi="Times New Roman" w:cs="Times New Roman"/>
          <w:sz w:val="20"/>
          <w:szCs w:val="20"/>
          <w:lang w:val="en-GB"/>
        </w:rPr>
        <w:t xml:space="preserve"> and</w:t>
      </w:r>
      <w:r w:rsidR="00BE0A5D" w:rsidRPr="001A71C5">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oMath>
      <w:r w:rsidR="00BE0A5D" w:rsidRPr="001A71C5">
        <w:rPr>
          <w:rFonts w:ascii="Times New Roman" w:hAnsi="Times New Roman" w:cs="Times New Roman"/>
          <w:sz w:val="20"/>
          <w:szCs w:val="20"/>
          <w:lang w:val="en-GB"/>
        </w:rPr>
        <w:t xml:space="preserve"> are the strain hardening coefficients, </w:t>
      </w:r>
      <w:r w:rsidR="00BE0A5D" w:rsidRPr="001A71C5">
        <w:rPr>
          <w:rFonts w:ascii="Times New Roman" w:hAnsi="Times New Roman" w:cs="Times New Roman"/>
          <w:i/>
          <w:sz w:val="20"/>
          <w:szCs w:val="20"/>
          <w:lang w:val="en-GB"/>
        </w:rPr>
        <w:t>m</w:t>
      </w:r>
      <w:r w:rsidR="00BE0A5D" w:rsidRPr="001A71C5">
        <w:rPr>
          <w:rFonts w:ascii="Times New Roman" w:hAnsi="Times New Roman" w:cs="Times New Roman"/>
          <w:sz w:val="20"/>
          <w:szCs w:val="20"/>
          <w:lang w:val="en-GB"/>
        </w:rPr>
        <w:t xml:space="preserve"> is the strain rate sensitivity, </w:t>
      </w:r>
      <m:oMath>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o</m:t>
            </m:r>
          </m:sub>
        </m:sSub>
      </m:oMath>
      <w:r w:rsidR="00BE0A5D" w:rsidRPr="001A71C5">
        <w:rPr>
          <w:rFonts w:ascii="Times New Roman" w:hAnsi="Times New Roman" w:cs="Times New Roman"/>
          <w:sz w:val="20"/>
          <w:szCs w:val="20"/>
          <w:lang w:val="en-GB"/>
        </w:rPr>
        <w:t xml:space="preserve"> is the pre-strain, </w:t>
      </w:r>
      <m:oMath>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m</m:t>
            </m:r>
          </m:sub>
        </m:sSub>
      </m:oMath>
      <w:r w:rsidR="00BE0A5D" w:rsidRPr="001A71C5">
        <w:rPr>
          <w:rFonts w:ascii="Times New Roman" w:hAnsi="Times New Roman" w:cs="Times New Roman"/>
          <w:sz w:val="20"/>
          <w:szCs w:val="20"/>
          <w:lang w:val="en-GB"/>
        </w:rPr>
        <w:t xml:space="preserve"> is the critical strain and </w:t>
      </w:r>
      <m:oMath>
        <m:r>
          <w:rPr>
            <w:rFonts w:ascii="Cambria Math" w:hAnsi="Cambria Math" w:cs="Times New Roman"/>
            <w:sz w:val="20"/>
            <w:szCs w:val="20"/>
            <w:lang w:val="en-GB"/>
          </w:rPr>
          <m:t>C</m:t>
        </m:r>
      </m:oMath>
      <w:r w:rsidR="00BE0A5D" w:rsidRPr="001A71C5">
        <w:rPr>
          <w:rFonts w:ascii="Times New Roman" w:hAnsi="Times New Roman" w:cs="Times New Roman"/>
          <w:i/>
          <w:sz w:val="20"/>
          <w:szCs w:val="20"/>
          <w:lang w:val="en-GB"/>
        </w:rPr>
        <w:t xml:space="preserve">, </w:t>
      </w:r>
      <m:oMath>
        <m:r>
          <w:rPr>
            <w:rFonts w:ascii="Cambria Math" w:hAnsi="Cambria Math" w:cs="Times New Roman"/>
            <w:sz w:val="20"/>
            <w:szCs w:val="20"/>
            <w:lang w:val="en-GB"/>
          </w:rPr>
          <m:t>M</m:t>
        </m:r>
      </m:oMath>
      <w:r w:rsidR="00BE0A5D" w:rsidRPr="001A71C5">
        <w:rPr>
          <w:rFonts w:ascii="Times New Roman" w:hAnsi="Times New Roman" w:cs="Times New Roman"/>
          <w:i/>
          <w:sz w:val="20"/>
          <w:szCs w:val="20"/>
          <w:lang w:val="en-GB"/>
        </w:rPr>
        <w:t xml:space="preserve">, </w:t>
      </w:r>
      <m:oMath>
        <m:r>
          <w:rPr>
            <w:rFonts w:ascii="Cambria Math" w:hAnsi="Cambria Math" w:cs="Times New Roman"/>
            <w:sz w:val="20"/>
            <w:szCs w:val="20"/>
            <w:lang w:val="en-GB"/>
          </w:rPr>
          <m:t>λ</m:t>
        </m:r>
      </m:oMath>
      <w:r w:rsidR="00BE0A5D" w:rsidRPr="001A71C5">
        <w:rPr>
          <w:rFonts w:ascii="Times New Roman" w:hAnsi="Times New Roman" w:cs="Times New Roman"/>
          <w:i/>
          <w:sz w:val="20"/>
          <w:szCs w:val="20"/>
          <w:lang w:val="en-GB"/>
        </w:rPr>
        <w:t xml:space="preserve">, </w:t>
      </w:r>
      <m:oMath>
        <m:r>
          <w:rPr>
            <w:rFonts w:ascii="Cambria Math" w:hAnsi="Cambria Math" w:cs="Times New Roman"/>
            <w:sz w:val="20"/>
            <w:szCs w:val="20"/>
            <w:lang w:val="en-GB"/>
          </w:rPr>
          <m:t>a</m:t>
        </m:r>
      </m:oMath>
      <w:r w:rsidR="00BE0A5D" w:rsidRPr="001A71C5">
        <w:rPr>
          <w:rFonts w:ascii="Times New Roman" w:hAnsi="Times New Roman" w:cs="Times New Roman"/>
          <w:i/>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oMath>
      <w:r w:rsidR="00BE0A5D" w:rsidRPr="001A71C5">
        <w:rPr>
          <w:rFonts w:ascii="Times New Roman" w:hAnsi="Times New Roman" w:cs="Times New Roman"/>
          <w:i/>
          <w:sz w:val="20"/>
          <w:szCs w:val="20"/>
          <w:lang w:val="en-GB"/>
        </w:rPr>
        <w:t xml:space="preserve">, </w:t>
      </w:r>
      <m:oMath>
        <m:r>
          <w:rPr>
            <w:rFonts w:ascii="Cambria Math" w:hAnsi="Cambria Math" w:cs="Times New Roman"/>
            <w:sz w:val="20"/>
            <w:szCs w:val="20"/>
            <w:lang w:val="en-GB"/>
          </w:rPr>
          <m:t>b</m:t>
        </m:r>
      </m:oMath>
      <w:r w:rsidR="00BE0A5D" w:rsidRPr="001A71C5">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1</m:t>
            </m:r>
          </m:sub>
        </m:sSub>
      </m:oMath>
      <w:r w:rsidR="00BE0A5D" w:rsidRPr="001A71C5">
        <w:rPr>
          <w:rFonts w:ascii="Times New Roman" w:hAnsi="Times New Roman" w:cs="Times New Roman"/>
          <w:sz w:val="20"/>
          <w:szCs w:val="20"/>
          <w:lang w:val="en-GB"/>
        </w:rPr>
        <w:t xml:space="preserve"> are experimentally determined </w:t>
      </w:r>
      <w:r w:rsidR="004D7664" w:rsidRPr="001A71C5">
        <w:rPr>
          <w:rFonts w:ascii="Times New Roman" w:hAnsi="Times New Roman" w:cs="Times New Roman"/>
          <w:sz w:val="20"/>
          <w:szCs w:val="20"/>
          <w:lang w:val="en-GB"/>
        </w:rPr>
        <w:t>material parameters</w:t>
      </w:r>
      <w:r w:rsidR="00BE0A5D" w:rsidRPr="001A71C5">
        <w:rPr>
          <w:rFonts w:ascii="Times New Roman" w:hAnsi="Times New Roman" w:cs="Times New Roman"/>
          <w:sz w:val="20"/>
          <w:szCs w:val="20"/>
          <w:lang w:val="en-GB"/>
        </w:rPr>
        <w:t>.</w:t>
      </w:r>
    </w:p>
    <w:p w:rsidR="0006713F" w:rsidRDefault="0006713F" w:rsidP="00516648">
      <w:pPr>
        <w:spacing w:line="480" w:lineRule="auto"/>
        <w:rPr>
          <w:rFonts w:ascii="Times New Roman" w:hAnsi="Times New Roman" w:cs="Times New Roman"/>
          <w:sz w:val="20"/>
          <w:szCs w:val="20"/>
          <w:lang w:val="en-GB"/>
        </w:rPr>
      </w:pPr>
      <w:r w:rsidRPr="001A71C5">
        <w:rPr>
          <w:rFonts w:ascii="Times New Roman" w:hAnsi="Times New Roman" w:cs="Times New Roman"/>
          <w:sz w:val="20"/>
          <w:szCs w:val="20"/>
          <w:lang w:val="en-GB"/>
        </w:rPr>
        <w:tab/>
      </w:r>
      <w:proofErr w:type="spellStart"/>
      <w:r w:rsidRPr="001A71C5">
        <w:rPr>
          <w:rFonts w:ascii="Times New Roman" w:hAnsi="Times New Roman" w:cs="Times New Roman"/>
          <w:sz w:val="20"/>
          <w:szCs w:val="20"/>
          <w:lang w:val="en-GB"/>
        </w:rPr>
        <w:t>Zener</w:t>
      </w:r>
      <w:proofErr w:type="spellEnd"/>
      <w:r w:rsidRPr="001A71C5">
        <w:rPr>
          <w:rFonts w:ascii="Times New Roman" w:hAnsi="Times New Roman" w:cs="Times New Roman"/>
          <w:sz w:val="20"/>
          <w:szCs w:val="20"/>
          <w:lang w:val="en-GB"/>
        </w:rPr>
        <w:t xml:space="preserve"> and </w:t>
      </w:r>
      <w:proofErr w:type="spellStart"/>
      <w:r w:rsidRPr="001A71C5">
        <w:rPr>
          <w:rFonts w:ascii="Times New Roman" w:hAnsi="Times New Roman" w:cs="Times New Roman"/>
          <w:sz w:val="20"/>
          <w:szCs w:val="20"/>
          <w:lang w:val="en-GB"/>
        </w:rPr>
        <w:t>Hollomon</w:t>
      </w:r>
      <w:proofErr w:type="spellEnd"/>
      <w:r w:rsidRPr="001A71C5">
        <w:rPr>
          <w:rFonts w:ascii="Times New Roman" w:hAnsi="Times New Roman" w:cs="Times New Roman"/>
          <w:sz w:val="20"/>
          <w:szCs w:val="20"/>
          <w:lang w:val="en-GB"/>
        </w:rPr>
        <w:t xml:space="preserve"> considered a modification for the effect of temperature</w:t>
      </w:r>
      <w:r w:rsidR="004409B9" w:rsidRPr="001A71C5">
        <w:rPr>
          <w:rFonts w:ascii="Times New Roman" w:hAnsi="Times New Roman" w:cs="Times New Roman"/>
          <w:sz w:val="20"/>
          <w:szCs w:val="20"/>
          <w:lang w:val="en-GB"/>
        </w:rPr>
        <w:t xml:space="preserve"> on the strain rate, proposing the following term:</w:t>
      </w:r>
    </w:p>
    <w:p w:rsidR="00B849A8" w:rsidRPr="001A71C5"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p</m:t>
            </m:r>
          </m:sub>
        </m:sSub>
        <m:r>
          <w:rPr>
            <w:rFonts w:ascii="Cambria Math" w:hAnsi="Cambria Math" w:cs="Times New Roman"/>
            <w:sz w:val="20"/>
            <w:szCs w:val="20"/>
            <w:lang w:val="en-GB"/>
          </w:rPr>
          <m:t>=f</m:t>
        </m:r>
        <m:d>
          <m:dPr>
            <m:begChr m:val="["/>
            <m:endChr m:val="]"/>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Q</m:t>
                        </m:r>
                      </m:num>
                      <m:den>
                        <m:r>
                          <w:rPr>
                            <w:rFonts w:ascii="Cambria Math" w:hAnsi="Cambria Math" w:cs="Times New Roman"/>
                            <w:sz w:val="20"/>
                            <w:szCs w:val="20"/>
                            <w:lang w:val="en-GB"/>
                          </w:rPr>
                          <m:t>RT</m:t>
                        </m:r>
                      </m:den>
                    </m:f>
                  </m:e>
                </m:d>
              </m:e>
            </m:func>
          </m:e>
        </m:d>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Z</m:t>
            </m:r>
          </m:e>
        </m:d>
      </m:oMath>
      <w:r w:rsidR="004678A4">
        <w:rPr>
          <w:rFonts w:ascii="Times New Roman" w:hAnsi="Times New Roman" w:cs="Times New Roman"/>
          <w:sz w:val="20"/>
          <w:szCs w:val="20"/>
          <w:lang w:val="en-GB"/>
        </w:rPr>
        <w:tab/>
        <w:t>(27)</w:t>
      </w:r>
    </w:p>
    <w:p w:rsidR="003157EF" w:rsidRPr="0062381A" w:rsidRDefault="004409B9" w:rsidP="00516648">
      <w:pPr>
        <w:autoSpaceDE w:val="0"/>
        <w:autoSpaceDN w:val="0"/>
        <w:adjustRightInd w:val="0"/>
        <w:spacing w:after="0" w:line="480" w:lineRule="auto"/>
        <w:rPr>
          <w:rFonts w:ascii="Times New Roman" w:hAnsi="Times New Roman" w:cs="Times New Roman"/>
          <w:sz w:val="20"/>
          <w:szCs w:val="20"/>
          <w:lang w:val="en-GB"/>
        </w:rPr>
      </w:pPr>
      <w:proofErr w:type="gramStart"/>
      <w:r w:rsidRPr="001A71C5">
        <w:rPr>
          <w:rFonts w:ascii="Times New Roman" w:hAnsi="Times New Roman" w:cs="Times New Roman"/>
          <w:sz w:val="20"/>
          <w:szCs w:val="20"/>
          <w:lang w:val="en-GB"/>
        </w:rPr>
        <w:t>where</w:t>
      </w:r>
      <w:proofErr w:type="gramEnd"/>
      <w:r w:rsidRPr="001A71C5">
        <w:rPr>
          <w:rFonts w:ascii="Times New Roman" w:hAnsi="Times New Roman" w:cs="Times New Roman"/>
          <w:sz w:val="20"/>
          <w:szCs w:val="20"/>
          <w:lang w:val="en-GB"/>
        </w:rPr>
        <w:t xml:space="preserve"> </w:t>
      </w:r>
      <m:oMath>
        <m:r>
          <w:rPr>
            <w:rFonts w:ascii="Cambria Math" w:hAnsi="Cambria Math" w:cs="Times New Roman"/>
            <w:sz w:val="20"/>
            <w:szCs w:val="20"/>
            <w:lang w:val="en-GB"/>
          </w:rPr>
          <m:t>Q</m:t>
        </m:r>
      </m:oMath>
      <w:r w:rsidR="0065391B">
        <w:rPr>
          <w:rFonts w:ascii="Times New Roman" w:hAnsi="Times New Roman" w:cs="Times New Roman"/>
          <w:sz w:val="20"/>
          <w:szCs w:val="20"/>
          <w:lang w:val="en-GB"/>
        </w:rPr>
        <w:t xml:space="preserve"> is the activation energy</w:t>
      </w:r>
      <w:r w:rsidRPr="001A71C5">
        <w:rPr>
          <w:rFonts w:ascii="Times New Roman" w:hAnsi="Times New Roman" w:cs="Times New Roman"/>
          <w:sz w:val="20"/>
          <w:szCs w:val="20"/>
          <w:lang w:val="en-GB"/>
        </w:rPr>
        <w:t xml:space="preserve"> </w:t>
      </w:r>
      <w:r w:rsidR="00330A0F" w:rsidRPr="001A71C5">
        <w:rPr>
          <w:rFonts w:ascii="Times New Roman" w:hAnsi="Times New Roman" w:cs="Times New Roman"/>
          <w:sz w:val="20"/>
          <w:szCs w:val="20"/>
          <w:lang w:val="en-GB"/>
        </w:rPr>
        <w:t xml:space="preserve">and </w:t>
      </w:r>
      <m:oMath>
        <m:r>
          <w:rPr>
            <w:rFonts w:ascii="Cambria Math" w:hAnsi="Cambria Math" w:cs="Times New Roman"/>
            <w:sz w:val="20"/>
            <w:szCs w:val="20"/>
            <w:lang w:val="en-GB"/>
          </w:rPr>
          <m:t>Z</m:t>
        </m:r>
      </m:oMath>
      <w:r w:rsidR="00330A0F" w:rsidRPr="001A71C5">
        <w:rPr>
          <w:rFonts w:ascii="Times New Roman" w:hAnsi="Times New Roman" w:cs="Times New Roman"/>
          <w:i/>
          <w:sz w:val="20"/>
          <w:szCs w:val="20"/>
          <w:lang w:val="en-GB"/>
        </w:rPr>
        <w:t xml:space="preserve"> </w:t>
      </w:r>
      <w:r w:rsidR="005326B1" w:rsidRPr="001A71C5">
        <w:rPr>
          <w:rFonts w:ascii="Times New Roman" w:hAnsi="Times New Roman" w:cs="Times New Roman"/>
          <w:sz w:val="20"/>
          <w:szCs w:val="20"/>
          <w:lang w:val="en-GB"/>
        </w:rPr>
        <w:t xml:space="preserve">is the </w:t>
      </w:r>
      <w:proofErr w:type="spellStart"/>
      <w:r w:rsidR="005326B1" w:rsidRPr="001A71C5">
        <w:rPr>
          <w:rFonts w:ascii="Times New Roman" w:hAnsi="Times New Roman" w:cs="Times New Roman"/>
          <w:sz w:val="20"/>
          <w:szCs w:val="20"/>
          <w:lang w:val="en-GB"/>
        </w:rPr>
        <w:t>Zener</w:t>
      </w:r>
      <w:r w:rsidR="008A19C4" w:rsidRPr="001A71C5">
        <w:rPr>
          <w:rFonts w:ascii="Times New Roman" w:hAnsi="Times New Roman" w:cs="Times New Roman"/>
          <w:sz w:val="20"/>
          <w:szCs w:val="20"/>
          <w:lang w:val="en-GB"/>
        </w:rPr>
        <w:t>-Hollomon</w:t>
      </w:r>
      <w:proofErr w:type="spellEnd"/>
      <w:r w:rsidR="00330A0F" w:rsidRPr="001A71C5">
        <w:rPr>
          <w:rFonts w:ascii="Times New Roman" w:hAnsi="Times New Roman" w:cs="Times New Roman"/>
          <w:sz w:val="20"/>
          <w:szCs w:val="20"/>
          <w:lang w:val="en-GB"/>
        </w:rPr>
        <w:t xml:space="preserve"> </w:t>
      </w:r>
      <w:r w:rsidR="00330A0F" w:rsidRPr="0062381A">
        <w:rPr>
          <w:rFonts w:ascii="Times New Roman" w:hAnsi="Times New Roman" w:cs="Times New Roman"/>
          <w:sz w:val="20"/>
          <w:szCs w:val="20"/>
          <w:lang w:val="en-GB"/>
        </w:rPr>
        <w:t xml:space="preserve">parameter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25</w:t>
      </w:r>
      <w:r w:rsidR="007D2890" w:rsidRPr="00937520">
        <w:rPr>
          <w:rFonts w:ascii="Times New Roman" w:hAnsi="Times New Roman" w:cs="Times New Roman"/>
          <w:sz w:val="20"/>
          <w:szCs w:val="20"/>
          <w:lang w:val="en-GB"/>
        </w:rPr>
        <w:t>]</w:t>
      </w:r>
      <w:r w:rsidR="00330A0F" w:rsidRPr="0062381A">
        <w:rPr>
          <w:rFonts w:ascii="Times New Roman" w:hAnsi="Times New Roman" w:cs="Times New Roman"/>
          <w:sz w:val="20"/>
          <w:szCs w:val="20"/>
          <w:lang w:val="en-GB"/>
        </w:rPr>
        <w:t>.</w:t>
      </w:r>
      <w:r w:rsidR="004D7664" w:rsidRPr="0062381A">
        <w:rPr>
          <w:rFonts w:ascii="Times New Roman" w:hAnsi="Times New Roman" w:cs="Times New Roman"/>
          <w:sz w:val="20"/>
          <w:szCs w:val="20"/>
          <w:lang w:val="en-GB"/>
        </w:rPr>
        <w:t xml:space="preserve"> </w:t>
      </w:r>
      <w:r w:rsidRPr="0062381A">
        <w:rPr>
          <w:rFonts w:ascii="Times New Roman" w:hAnsi="Times New Roman" w:cs="Times New Roman"/>
          <w:sz w:val="20"/>
          <w:szCs w:val="20"/>
          <w:lang w:val="en-GB"/>
        </w:rPr>
        <w:t xml:space="preserve">A number of variations have been </w:t>
      </w:r>
      <w:r w:rsidR="00330A0F" w:rsidRPr="0062381A">
        <w:rPr>
          <w:rFonts w:ascii="Times New Roman" w:hAnsi="Times New Roman" w:cs="Times New Roman"/>
          <w:sz w:val="20"/>
          <w:szCs w:val="20"/>
          <w:lang w:val="en-GB"/>
        </w:rPr>
        <w:t xml:space="preserve">developed by </w:t>
      </w:r>
      <w:r w:rsidR="007D5A9E" w:rsidRPr="0062381A">
        <w:rPr>
          <w:rFonts w:ascii="Times New Roman" w:hAnsi="Times New Roman" w:cs="Times New Roman"/>
          <w:sz w:val="20"/>
          <w:szCs w:val="20"/>
          <w:lang w:val="en-GB"/>
        </w:rPr>
        <w:t>several</w:t>
      </w:r>
      <w:r w:rsidR="00330A0F" w:rsidRPr="0062381A">
        <w:rPr>
          <w:rFonts w:ascii="Times New Roman" w:hAnsi="Times New Roman" w:cs="Times New Roman"/>
          <w:sz w:val="20"/>
          <w:szCs w:val="20"/>
          <w:lang w:val="en-GB"/>
        </w:rPr>
        <w:t xml:space="preserve"> author</w:t>
      </w:r>
      <w:r w:rsidRPr="0062381A">
        <w:rPr>
          <w:rFonts w:ascii="Times New Roman" w:hAnsi="Times New Roman" w:cs="Times New Roman"/>
          <w:sz w:val="20"/>
          <w:szCs w:val="20"/>
          <w:lang w:val="en-GB"/>
        </w:rPr>
        <w:t>s</w:t>
      </w:r>
      <w:r w:rsidR="0065391B" w:rsidRPr="0062381A">
        <w:rPr>
          <w:rFonts w:ascii="Times New Roman" w:hAnsi="Times New Roman" w:cs="Times New Roman"/>
          <w:sz w:val="20"/>
          <w:szCs w:val="20"/>
          <w:lang w:val="en-GB"/>
        </w:rPr>
        <w:t>,</w:t>
      </w:r>
      <w:r w:rsidR="00330A0F" w:rsidRPr="0062381A">
        <w:rPr>
          <w:rFonts w:ascii="Times New Roman" w:hAnsi="Times New Roman" w:cs="Times New Roman"/>
          <w:sz w:val="20"/>
          <w:szCs w:val="20"/>
          <w:lang w:val="en-GB"/>
        </w:rPr>
        <w:t xml:space="preserve"> </w:t>
      </w:r>
      <w:r w:rsidR="00FA7B4B" w:rsidRPr="0062381A">
        <w:rPr>
          <w:rFonts w:ascii="Times New Roman" w:hAnsi="Times New Roman" w:cs="Times New Roman"/>
          <w:sz w:val="20"/>
          <w:szCs w:val="20"/>
          <w:lang w:val="en-GB"/>
        </w:rPr>
        <w:t>which include</w:t>
      </w:r>
      <w:r w:rsidR="00330A0F" w:rsidRPr="0062381A">
        <w:rPr>
          <w:rFonts w:ascii="Times New Roman" w:hAnsi="Times New Roman" w:cs="Times New Roman"/>
          <w:sz w:val="20"/>
          <w:szCs w:val="20"/>
          <w:lang w:val="en-GB"/>
        </w:rPr>
        <w:t xml:space="preserve"> </w:t>
      </w:r>
      <m:oMath>
        <m:r>
          <w:rPr>
            <w:rFonts w:ascii="Cambria Math" w:hAnsi="Cambria Math" w:cs="Times New Roman"/>
            <w:sz w:val="20"/>
            <w:szCs w:val="20"/>
            <w:lang w:val="en-GB"/>
          </w:rPr>
          <m:t>Z</m:t>
        </m:r>
      </m:oMath>
      <w:r w:rsidR="00330A0F" w:rsidRPr="0062381A">
        <w:rPr>
          <w:rFonts w:ascii="Times New Roman" w:hAnsi="Times New Roman" w:cs="Times New Roman"/>
          <w:sz w:val="20"/>
          <w:szCs w:val="20"/>
          <w:lang w:val="en-GB"/>
        </w:rPr>
        <w:t xml:space="preserve"> type parameters, as will be shown below.</w:t>
      </w:r>
      <w:r w:rsidR="004D7664" w:rsidRPr="0062381A">
        <w:rPr>
          <w:rFonts w:ascii="Times New Roman" w:hAnsi="Times New Roman" w:cs="Times New Roman"/>
          <w:sz w:val="20"/>
          <w:szCs w:val="20"/>
          <w:lang w:val="en-GB"/>
        </w:rPr>
        <w:t xml:space="preserve"> </w:t>
      </w:r>
      <w:r w:rsidR="00B136DE" w:rsidRPr="0062381A">
        <w:rPr>
          <w:rFonts w:ascii="Times New Roman" w:hAnsi="Times New Roman" w:cs="Times New Roman"/>
          <w:sz w:val="20"/>
          <w:szCs w:val="20"/>
          <w:lang w:val="en-GB"/>
        </w:rPr>
        <w:t xml:space="preserve">Classical approaches </w:t>
      </w:r>
      <w:r w:rsidR="00FA7B4B" w:rsidRPr="0062381A">
        <w:rPr>
          <w:rFonts w:ascii="Times New Roman" w:hAnsi="Times New Roman" w:cs="Times New Roman"/>
          <w:sz w:val="20"/>
          <w:szCs w:val="20"/>
          <w:lang w:val="en-GB"/>
        </w:rPr>
        <w:t xml:space="preserve">are good starting points for more recent constitutive models but will not be covered. They </w:t>
      </w:r>
      <w:r w:rsidR="00B136DE" w:rsidRPr="0062381A">
        <w:rPr>
          <w:rFonts w:ascii="Times New Roman" w:hAnsi="Times New Roman" w:cs="Times New Roman"/>
          <w:sz w:val="20"/>
          <w:szCs w:val="20"/>
          <w:lang w:val="en-GB"/>
        </w:rPr>
        <w:t>normally follow</w:t>
      </w:r>
      <w:r w:rsidR="00D41874" w:rsidRPr="0062381A">
        <w:rPr>
          <w:rFonts w:ascii="Times New Roman" w:hAnsi="Times New Roman" w:cs="Times New Roman"/>
          <w:sz w:val="20"/>
          <w:szCs w:val="20"/>
          <w:lang w:val="en-GB"/>
        </w:rPr>
        <w:t xml:space="preserve"> </w:t>
      </w:r>
      <w:proofErr w:type="spellStart"/>
      <w:r w:rsidR="00B136DE" w:rsidRPr="0062381A">
        <w:rPr>
          <w:rFonts w:ascii="Times New Roman" w:hAnsi="Times New Roman" w:cs="Times New Roman"/>
          <w:sz w:val="20"/>
          <w:szCs w:val="20"/>
          <w:lang w:val="en-GB"/>
        </w:rPr>
        <w:t>Duvaut</w:t>
      </w:r>
      <w:proofErr w:type="spellEnd"/>
      <w:r w:rsidR="00D41874" w:rsidRPr="0062381A">
        <w:rPr>
          <w:rFonts w:ascii="Times New Roman" w:hAnsi="Times New Roman" w:cs="Times New Roman"/>
          <w:color w:val="FF0000"/>
          <w:sz w:val="20"/>
          <w:szCs w:val="20"/>
          <w:lang w:val="en-GB"/>
        </w:rPr>
        <w:t>,</w:t>
      </w:r>
      <w:r w:rsidR="00B136DE" w:rsidRPr="0062381A">
        <w:rPr>
          <w:rFonts w:ascii="Times New Roman" w:hAnsi="Times New Roman" w:cs="Times New Roman"/>
          <w:sz w:val="20"/>
          <w:szCs w:val="20"/>
          <w:lang w:val="en-GB"/>
        </w:rPr>
        <w:t xml:space="preserve"> Lion and </w:t>
      </w:r>
      <w:proofErr w:type="spellStart"/>
      <w:r w:rsidR="00B136DE" w:rsidRPr="0062381A">
        <w:rPr>
          <w:rFonts w:ascii="Times New Roman" w:hAnsi="Times New Roman" w:cs="Times New Roman"/>
          <w:sz w:val="20"/>
          <w:szCs w:val="20"/>
          <w:lang w:val="en-GB"/>
        </w:rPr>
        <w:t>Perzyna</w:t>
      </w:r>
      <w:proofErr w:type="spellEnd"/>
      <w:r w:rsidR="00B136DE" w:rsidRPr="0062381A">
        <w:rPr>
          <w:rFonts w:ascii="Times New Roman" w:hAnsi="Times New Roman" w:cs="Times New Roman"/>
          <w:sz w:val="20"/>
          <w:szCs w:val="20"/>
          <w:lang w:val="en-GB"/>
        </w:rPr>
        <w:t xml:space="preserve"> formulations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13</w:t>
      </w:r>
      <w:r w:rsidR="0062381A" w:rsidRPr="00937520">
        <w:rPr>
          <w:rFonts w:ascii="Times New Roman" w:hAnsi="Times New Roman" w:cs="Times New Roman"/>
          <w:sz w:val="20"/>
          <w:szCs w:val="20"/>
          <w:lang w:val="en-GB"/>
        </w:rPr>
        <w:t xml:space="preserve">, </w:t>
      </w:r>
      <w:r w:rsidR="00A215CA" w:rsidRPr="00937520">
        <w:rPr>
          <w:rFonts w:ascii="Times New Roman" w:hAnsi="Times New Roman" w:cs="Times New Roman"/>
          <w:sz w:val="20"/>
          <w:szCs w:val="20"/>
          <w:lang w:val="en-GB"/>
        </w:rPr>
        <w:t>26</w:t>
      </w:r>
      <w:r w:rsidR="007D2890" w:rsidRPr="00937520">
        <w:rPr>
          <w:rFonts w:ascii="Times New Roman" w:hAnsi="Times New Roman" w:cs="Times New Roman"/>
          <w:sz w:val="20"/>
          <w:szCs w:val="20"/>
          <w:lang w:val="en-GB"/>
        </w:rPr>
        <w:t>]</w:t>
      </w:r>
      <w:r w:rsidR="003B6FC9" w:rsidRPr="0062381A">
        <w:rPr>
          <w:rFonts w:ascii="Times New Roman" w:hAnsi="Times New Roman" w:cs="Times New Roman"/>
          <w:sz w:val="20"/>
          <w:szCs w:val="20"/>
          <w:lang w:val="en-GB"/>
        </w:rPr>
        <w:t>.</w:t>
      </w:r>
      <w:r w:rsidR="004D7664" w:rsidRPr="0062381A">
        <w:rPr>
          <w:rFonts w:ascii="Times New Roman" w:hAnsi="Times New Roman" w:cs="Times New Roman"/>
          <w:sz w:val="20"/>
          <w:szCs w:val="20"/>
          <w:lang w:val="en-GB"/>
        </w:rPr>
        <w:t xml:space="preserve"> </w:t>
      </w:r>
      <w:r w:rsidR="00FA724C" w:rsidRPr="0062381A">
        <w:rPr>
          <w:rFonts w:ascii="Times New Roman" w:hAnsi="Times New Roman" w:cs="Times New Roman"/>
          <w:sz w:val="20"/>
          <w:szCs w:val="20"/>
          <w:lang w:val="en-GB"/>
        </w:rPr>
        <w:t>As an example</w:t>
      </w:r>
      <w:r w:rsidR="00B92D92" w:rsidRPr="0062381A">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A215CA" w:rsidRPr="00937520">
        <w:rPr>
          <w:rFonts w:ascii="Times New Roman" w:hAnsi="Times New Roman" w:cs="Times New Roman"/>
          <w:sz w:val="20"/>
          <w:szCs w:val="20"/>
          <w:lang w:val="en-GB"/>
        </w:rPr>
        <w:t>27</w:t>
      </w:r>
      <w:r w:rsidR="007D2890" w:rsidRPr="00937520">
        <w:rPr>
          <w:rFonts w:ascii="Times New Roman" w:hAnsi="Times New Roman" w:cs="Times New Roman"/>
          <w:sz w:val="20"/>
          <w:szCs w:val="20"/>
          <w:lang w:val="en-GB"/>
        </w:rPr>
        <w:t>]</w:t>
      </w:r>
      <w:r w:rsidR="00B92D92" w:rsidRPr="0062381A">
        <w:rPr>
          <w:rFonts w:ascii="Times New Roman" w:hAnsi="Times New Roman" w:cs="Times New Roman"/>
          <w:sz w:val="20"/>
          <w:szCs w:val="20"/>
          <w:lang w:val="en-GB"/>
        </w:rPr>
        <w:t xml:space="preserve"> used the Fields – </w:t>
      </w:r>
      <w:proofErr w:type="spellStart"/>
      <w:r w:rsidR="00B92D92" w:rsidRPr="0062381A">
        <w:rPr>
          <w:rFonts w:ascii="Times New Roman" w:hAnsi="Times New Roman" w:cs="Times New Roman"/>
          <w:sz w:val="20"/>
          <w:szCs w:val="20"/>
          <w:lang w:val="en-GB"/>
        </w:rPr>
        <w:t>Backhofen</w:t>
      </w:r>
      <w:proofErr w:type="spellEnd"/>
      <w:r w:rsidR="00B92D92" w:rsidRPr="0062381A">
        <w:rPr>
          <w:rFonts w:ascii="Times New Roman" w:hAnsi="Times New Roman" w:cs="Times New Roman"/>
          <w:sz w:val="20"/>
          <w:szCs w:val="20"/>
          <w:lang w:val="en-GB"/>
        </w:rPr>
        <w:t xml:space="preserve"> equation to investigate</w:t>
      </w:r>
      <w:r w:rsidR="009328FD" w:rsidRPr="0062381A">
        <w:rPr>
          <w:rFonts w:ascii="Times New Roman" w:hAnsi="Times New Roman" w:cs="Times New Roman"/>
          <w:sz w:val="20"/>
          <w:szCs w:val="20"/>
          <w:lang w:val="en-GB"/>
        </w:rPr>
        <w:t xml:space="preserve"> the mechanical behaviour of AZ31 magnesium alloy sheet</w:t>
      </w:r>
      <w:r w:rsidR="00FA724C" w:rsidRPr="0062381A">
        <w:rPr>
          <w:rFonts w:ascii="Times New Roman" w:hAnsi="Times New Roman" w:cs="Times New Roman"/>
          <w:sz w:val="20"/>
          <w:szCs w:val="20"/>
          <w:lang w:val="en-GB"/>
        </w:rPr>
        <w:t>s</w:t>
      </w:r>
      <w:r w:rsidR="009328FD" w:rsidRPr="0062381A">
        <w:rPr>
          <w:rFonts w:ascii="Times New Roman" w:hAnsi="Times New Roman" w:cs="Times New Roman"/>
          <w:sz w:val="20"/>
          <w:szCs w:val="20"/>
          <w:lang w:val="en-GB"/>
        </w:rPr>
        <w:t xml:space="preserve"> but </w:t>
      </w:r>
      <w:r w:rsidR="00A00E32" w:rsidRPr="0062381A">
        <w:rPr>
          <w:rFonts w:ascii="Times New Roman" w:hAnsi="Times New Roman" w:cs="Times New Roman"/>
          <w:sz w:val="20"/>
          <w:szCs w:val="20"/>
          <w:lang w:val="en-GB"/>
        </w:rPr>
        <w:t xml:space="preserve">considered </w:t>
      </w:r>
      <w:r w:rsidR="009328FD" w:rsidRPr="0062381A">
        <w:rPr>
          <w:rFonts w:ascii="Times New Roman" w:hAnsi="Times New Roman" w:cs="Times New Roman"/>
          <w:sz w:val="20"/>
          <w:szCs w:val="20"/>
          <w:lang w:val="en-GB"/>
        </w:rPr>
        <w:t>low strain rates</w:t>
      </w:r>
      <w:r w:rsidR="00CC30A9" w:rsidRPr="0062381A">
        <w:rPr>
          <w:rFonts w:ascii="Times New Roman" w:hAnsi="Times New Roman" w:cs="Times New Roman"/>
          <w:sz w:val="20"/>
          <w:szCs w:val="20"/>
          <w:lang w:val="en-GB"/>
        </w:rPr>
        <w:t>,</w:t>
      </w:r>
      <w:r w:rsidR="009328FD" w:rsidRPr="0062381A">
        <w:rPr>
          <w:rFonts w:ascii="Times New Roman" w:hAnsi="Times New Roman" w:cs="Times New Roman"/>
          <w:sz w:val="20"/>
          <w:szCs w:val="20"/>
          <w:lang w:val="en-GB"/>
        </w:rPr>
        <w:t xml:space="preserve"> which excludes </w:t>
      </w:r>
      <w:r w:rsidR="00616AA3" w:rsidRPr="0062381A">
        <w:rPr>
          <w:rFonts w:ascii="Times New Roman" w:hAnsi="Times New Roman" w:cs="Times New Roman"/>
          <w:sz w:val="20"/>
          <w:szCs w:val="20"/>
          <w:lang w:val="en-GB"/>
        </w:rPr>
        <w:t xml:space="preserve">their </w:t>
      </w:r>
      <w:r w:rsidR="009328FD" w:rsidRPr="0062381A">
        <w:rPr>
          <w:rFonts w:ascii="Times New Roman" w:hAnsi="Times New Roman" w:cs="Times New Roman"/>
          <w:sz w:val="20"/>
          <w:szCs w:val="20"/>
          <w:lang w:val="en-GB"/>
        </w:rPr>
        <w:t>work from this review.</w:t>
      </w:r>
    </w:p>
    <w:p w:rsidR="007B7AA9" w:rsidRPr="00937520" w:rsidRDefault="003D3D6C" w:rsidP="00516648">
      <w:pPr>
        <w:spacing w:before="360" w:after="120" w:line="480" w:lineRule="auto"/>
        <w:rPr>
          <w:rFonts w:ascii="Times New Roman" w:hAnsi="Times New Roman" w:cs="Times New Roman"/>
          <w:b/>
          <w:sz w:val="20"/>
          <w:szCs w:val="20"/>
          <w:lang w:val="en-GB"/>
        </w:rPr>
      </w:pPr>
      <w:r w:rsidRPr="00937520">
        <w:rPr>
          <w:rFonts w:ascii="Times New Roman" w:hAnsi="Times New Roman" w:cs="Times New Roman"/>
          <w:b/>
          <w:sz w:val="20"/>
          <w:szCs w:val="20"/>
          <w:lang w:val="en-GB"/>
        </w:rPr>
        <w:lastRenderedPageBreak/>
        <w:t>4. </w:t>
      </w:r>
      <w:r w:rsidR="003B6FC9" w:rsidRPr="00937520">
        <w:rPr>
          <w:rFonts w:ascii="Times New Roman" w:hAnsi="Times New Roman" w:cs="Times New Roman"/>
          <w:b/>
          <w:sz w:val="20"/>
          <w:szCs w:val="20"/>
          <w:lang w:val="en-GB"/>
        </w:rPr>
        <w:t>Physically based constitutive equations</w:t>
      </w:r>
    </w:p>
    <w:p w:rsidR="0016364B" w:rsidRPr="00D40B57" w:rsidRDefault="007B7AA9" w:rsidP="00516648">
      <w:pPr>
        <w:pStyle w:val="PargrafodaLista"/>
        <w:spacing w:line="480" w:lineRule="auto"/>
        <w:ind w:left="0"/>
        <w:rPr>
          <w:rFonts w:ascii="Times New Roman" w:hAnsi="Times New Roman" w:cs="Times New Roman"/>
          <w:sz w:val="20"/>
          <w:szCs w:val="20"/>
          <w:lang w:val="en-GB"/>
        </w:rPr>
      </w:pPr>
      <w:r w:rsidRPr="0062381A">
        <w:rPr>
          <w:rFonts w:ascii="Times New Roman" w:hAnsi="Times New Roman" w:cs="Times New Roman"/>
          <w:sz w:val="20"/>
          <w:szCs w:val="20"/>
          <w:lang w:val="en-GB"/>
        </w:rPr>
        <w:t xml:space="preserve">Early work is well described in a review from Armstrong and Walley </w:t>
      </w:r>
      <w:r w:rsidR="007D2890" w:rsidRPr="00937520">
        <w:rPr>
          <w:rFonts w:ascii="Times New Roman" w:hAnsi="Times New Roman" w:cs="Times New Roman"/>
          <w:sz w:val="20"/>
          <w:szCs w:val="20"/>
          <w:lang w:val="en-GB"/>
        </w:rPr>
        <w:t>[</w:t>
      </w:r>
      <w:r w:rsidR="00254433" w:rsidRPr="00937520">
        <w:rPr>
          <w:rFonts w:ascii="Times New Roman" w:hAnsi="Times New Roman" w:cs="Times New Roman"/>
          <w:sz w:val="20"/>
          <w:szCs w:val="20"/>
          <w:lang w:val="en-GB"/>
        </w:rPr>
        <w:t>5</w:t>
      </w:r>
      <w:r w:rsidR="007D2890" w:rsidRPr="00937520">
        <w:rPr>
          <w:rFonts w:ascii="Times New Roman" w:hAnsi="Times New Roman" w:cs="Times New Roman"/>
          <w:sz w:val="20"/>
          <w:szCs w:val="20"/>
          <w:lang w:val="en-GB"/>
        </w:rPr>
        <w:t>]</w:t>
      </w:r>
      <w:r w:rsidR="00FA7B4B" w:rsidRPr="0062381A">
        <w:rPr>
          <w:rFonts w:ascii="Times New Roman" w:hAnsi="Times New Roman" w:cs="Times New Roman"/>
          <w:sz w:val="20"/>
          <w:szCs w:val="20"/>
          <w:lang w:val="en-GB"/>
        </w:rPr>
        <w:t xml:space="preserve"> presenting some pioneering results</w:t>
      </w:r>
      <w:r w:rsidRPr="0062381A">
        <w:rPr>
          <w:rFonts w:ascii="Times New Roman" w:hAnsi="Times New Roman" w:cs="Times New Roman"/>
          <w:sz w:val="20"/>
          <w:szCs w:val="20"/>
          <w:lang w:val="en-GB"/>
        </w:rPr>
        <w:t xml:space="preserve"> on attempts to relate strain </w:t>
      </w:r>
      <w:r w:rsidR="00FA7B4B" w:rsidRPr="0062381A">
        <w:rPr>
          <w:rFonts w:ascii="Times New Roman" w:hAnsi="Times New Roman" w:cs="Times New Roman"/>
          <w:sz w:val="20"/>
          <w:szCs w:val="20"/>
          <w:lang w:val="en-GB"/>
        </w:rPr>
        <w:t xml:space="preserve">rate and </w:t>
      </w:r>
      <w:proofErr w:type="spellStart"/>
      <w:r w:rsidR="00FA7B4B" w:rsidRPr="0062381A">
        <w:rPr>
          <w:rFonts w:ascii="Times New Roman" w:hAnsi="Times New Roman" w:cs="Times New Roman"/>
          <w:sz w:val="20"/>
          <w:szCs w:val="20"/>
          <w:lang w:val="en-GB"/>
        </w:rPr>
        <w:t>viscoplastic</w:t>
      </w:r>
      <w:proofErr w:type="spellEnd"/>
      <w:r w:rsidR="00FA7B4B" w:rsidRPr="0062381A">
        <w:rPr>
          <w:rFonts w:ascii="Times New Roman" w:hAnsi="Times New Roman" w:cs="Times New Roman"/>
          <w:sz w:val="20"/>
          <w:szCs w:val="20"/>
          <w:lang w:val="en-GB"/>
        </w:rPr>
        <w:t xml:space="preserve"> behaviour. The </w:t>
      </w:r>
      <w:r w:rsidRPr="0062381A">
        <w:rPr>
          <w:rFonts w:ascii="Times New Roman" w:hAnsi="Times New Roman" w:cs="Times New Roman"/>
          <w:sz w:val="20"/>
          <w:szCs w:val="20"/>
          <w:lang w:val="en-GB"/>
        </w:rPr>
        <w:t xml:space="preserve">introduction of the </w:t>
      </w:r>
      <w:r w:rsidR="00C510E5" w:rsidRPr="0062381A">
        <w:rPr>
          <w:rFonts w:ascii="Times New Roman" w:hAnsi="Times New Roman" w:cs="Times New Roman"/>
          <w:sz w:val="20"/>
          <w:szCs w:val="20"/>
          <w:lang w:val="en-GB"/>
        </w:rPr>
        <w:t xml:space="preserve">dislocation </w:t>
      </w:r>
      <w:r w:rsidRPr="0062381A">
        <w:rPr>
          <w:rFonts w:ascii="Times New Roman" w:hAnsi="Times New Roman" w:cs="Times New Roman"/>
          <w:sz w:val="20"/>
          <w:szCs w:val="20"/>
          <w:lang w:val="en-GB"/>
        </w:rPr>
        <w:t xml:space="preserve">concept </w:t>
      </w:r>
      <w:r w:rsidR="00FA7B4B" w:rsidRPr="0062381A">
        <w:rPr>
          <w:rFonts w:ascii="Times New Roman" w:hAnsi="Times New Roman" w:cs="Times New Roman"/>
          <w:sz w:val="20"/>
          <w:szCs w:val="20"/>
          <w:lang w:val="en-GB"/>
        </w:rPr>
        <w:t>is</w:t>
      </w:r>
      <w:r w:rsidR="00DF577C" w:rsidRPr="0062381A">
        <w:rPr>
          <w:rFonts w:ascii="Times New Roman" w:hAnsi="Times New Roman" w:cs="Times New Roman"/>
          <w:sz w:val="20"/>
          <w:szCs w:val="20"/>
          <w:lang w:val="en-GB"/>
        </w:rPr>
        <w:t xml:space="preserve"> </w:t>
      </w:r>
      <w:r w:rsidR="00CC30A9" w:rsidRPr="0062381A">
        <w:rPr>
          <w:rFonts w:ascii="Times New Roman" w:hAnsi="Times New Roman" w:cs="Times New Roman"/>
          <w:sz w:val="20"/>
          <w:szCs w:val="20"/>
          <w:lang w:val="en-GB"/>
        </w:rPr>
        <w:t xml:space="preserve">very </w:t>
      </w:r>
      <w:r w:rsidR="00DF577C" w:rsidRPr="0062381A">
        <w:rPr>
          <w:rFonts w:ascii="Times New Roman" w:hAnsi="Times New Roman" w:cs="Times New Roman"/>
          <w:sz w:val="20"/>
          <w:szCs w:val="20"/>
          <w:lang w:val="en-GB"/>
        </w:rPr>
        <w:t>well documented</w:t>
      </w:r>
      <w:r w:rsidRPr="0062381A">
        <w:rPr>
          <w:rFonts w:ascii="Times New Roman" w:hAnsi="Times New Roman" w:cs="Times New Roman"/>
          <w:sz w:val="20"/>
          <w:szCs w:val="20"/>
          <w:lang w:val="en-GB"/>
        </w:rPr>
        <w:t xml:space="preserve">. This idea </w:t>
      </w:r>
      <w:r w:rsidR="00616AA3" w:rsidRPr="0062381A">
        <w:rPr>
          <w:rFonts w:ascii="Times New Roman" w:hAnsi="Times New Roman" w:cs="Times New Roman"/>
          <w:sz w:val="20"/>
          <w:szCs w:val="20"/>
          <w:lang w:val="en-GB"/>
        </w:rPr>
        <w:t>was developed</w:t>
      </w:r>
      <w:r w:rsidRPr="0062381A">
        <w:rPr>
          <w:rFonts w:ascii="Times New Roman" w:hAnsi="Times New Roman" w:cs="Times New Roman"/>
          <w:sz w:val="20"/>
          <w:szCs w:val="20"/>
          <w:lang w:val="en-GB"/>
        </w:rPr>
        <w:t xml:space="preserve"> by Taylor </w:t>
      </w:r>
      <w:r w:rsidR="007D2890" w:rsidRPr="00937520">
        <w:rPr>
          <w:rFonts w:ascii="Times New Roman" w:hAnsi="Times New Roman" w:cs="Times New Roman"/>
          <w:sz w:val="20"/>
          <w:szCs w:val="20"/>
          <w:lang w:val="en-GB"/>
        </w:rPr>
        <w:t>[</w:t>
      </w:r>
      <w:r w:rsidR="00254433" w:rsidRPr="00937520">
        <w:rPr>
          <w:rFonts w:ascii="Times New Roman" w:hAnsi="Times New Roman" w:cs="Times New Roman"/>
          <w:sz w:val="20"/>
          <w:szCs w:val="20"/>
          <w:lang w:val="en-GB"/>
        </w:rPr>
        <w:t>28</w:t>
      </w:r>
      <w:r w:rsidR="0062381A" w:rsidRPr="00937520">
        <w:rPr>
          <w:rFonts w:ascii="Times New Roman" w:hAnsi="Times New Roman" w:cs="Times New Roman"/>
          <w:sz w:val="20"/>
          <w:szCs w:val="20"/>
          <w:lang w:val="en-GB"/>
        </w:rPr>
        <w:t xml:space="preserve">, </w:t>
      </w:r>
      <w:r w:rsidR="00254433" w:rsidRPr="00937520">
        <w:rPr>
          <w:rFonts w:ascii="Times New Roman" w:hAnsi="Times New Roman" w:cs="Times New Roman"/>
          <w:sz w:val="20"/>
          <w:szCs w:val="20"/>
          <w:lang w:val="en-GB"/>
        </w:rPr>
        <w:t>29</w:t>
      </w:r>
      <w:r w:rsidR="007D2890" w:rsidRPr="00937520">
        <w:rPr>
          <w:rFonts w:ascii="Times New Roman" w:hAnsi="Times New Roman" w:cs="Times New Roman"/>
          <w:sz w:val="20"/>
          <w:szCs w:val="20"/>
          <w:lang w:val="en-GB"/>
        </w:rPr>
        <w:t>]</w:t>
      </w:r>
      <w:r w:rsidR="00C510E5" w:rsidRPr="0062381A">
        <w:rPr>
          <w:rFonts w:ascii="Times New Roman" w:hAnsi="Times New Roman" w:cs="Times New Roman"/>
          <w:sz w:val="20"/>
          <w:szCs w:val="20"/>
          <w:lang w:val="en-GB"/>
        </w:rPr>
        <w:t xml:space="preserve"> </w:t>
      </w:r>
      <w:r w:rsidR="00CC30A9" w:rsidRPr="0062381A">
        <w:rPr>
          <w:rFonts w:ascii="Times New Roman" w:hAnsi="Times New Roman" w:cs="Times New Roman"/>
          <w:sz w:val="20"/>
          <w:szCs w:val="20"/>
          <w:lang w:val="en-GB"/>
        </w:rPr>
        <w:t>and other authors in the 1930</w:t>
      </w:r>
      <w:r w:rsidR="00006F1F" w:rsidRPr="0062381A">
        <w:rPr>
          <w:rFonts w:ascii="Times New Roman" w:hAnsi="Times New Roman" w:cs="Times New Roman"/>
          <w:sz w:val="20"/>
          <w:szCs w:val="20"/>
          <w:lang w:val="en-GB"/>
        </w:rPr>
        <w:t xml:space="preserve">s. </w:t>
      </w:r>
      <w:r w:rsidR="00DF577C" w:rsidRPr="0062381A">
        <w:rPr>
          <w:rFonts w:ascii="Times New Roman" w:hAnsi="Times New Roman" w:cs="Times New Roman"/>
          <w:sz w:val="20"/>
          <w:szCs w:val="20"/>
          <w:lang w:val="en-GB"/>
        </w:rPr>
        <w:t>More</w:t>
      </w:r>
      <w:r w:rsidR="005B3CA8" w:rsidRPr="0062381A">
        <w:rPr>
          <w:rFonts w:ascii="Times New Roman" w:hAnsi="Times New Roman" w:cs="Times New Roman"/>
          <w:sz w:val="20"/>
          <w:szCs w:val="20"/>
          <w:lang w:val="en-GB"/>
        </w:rPr>
        <w:t xml:space="preserve"> recent work, particularly from the last three or four decades, </w:t>
      </w:r>
      <w:r w:rsidR="00DF577C" w:rsidRPr="0062381A">
        <w:rPr>
          <w:rFonts w:ascii="Times New Roman" w:hAnsi="Times New Roman" w:cs="Times New Roman"/>
          <w:sz w:val="20"/>
          <w:szCs w:val="20"/>
          <w:lang w:val="en-GB"/>
        </w:rPr>
        <w:t>has benefited from</w:t>
      </w:r>
      <w:r w:rsidR="005B3CA8" w:rsidRPr="00D40B57">
        <w:rPr>
          <w:rFonts w:ascii="Times New Roman" w:hAnsi="Times New Roman" w:cs="Times New Roman"/>
          <w:sz w:val="20"/>
          <w:szCs w:val="20"/>
          <w:lang w:val="en-GB"/>
        </w:rPr>
        <w:t xml:space="preserve"> </w:t>
      </w:r>
      <w:r w:rsidR="00DF577C" w:rsidRPr="00D40B57">
        <w:rPr>
          <w:rFonts w:ascii="Times New Roman" w:hAnsi="Times New Roman" w:cs="Times New Roman"/>
          <w:sz w:val="20"/>
          <w:szCs w:val="20"/>
          <w:lang w:val="en-GB"/>
        </w:rPr>
        <w:t xml:space="preserve">the rapid increase in the processing capacity of computers that has been translated into more sophistication of the numerical models </w:t>
      </w:r>
      <w:r w:rsidR="00FA7B4B" w:rsidRPr="00D40B57">
        <w:rPr>
          <w:rFonts w:ascii="Times New Roman" w:hAnsi="Times New Roman" w:cs="Times New Roman"/>
          <w:sz w:val="20"/>
          <w:szCs w:val="20"/>
          <w:lang w:val="en-GB"/>
        </w:rPr>
        <w:t xml:space="preserve">available. </w:t>
      </w:r>
    </w:p>
    <w:p w:rsidR="00292C02" w:rsidRPr="00BA67CC" w:rsidRDefault="005B3CA8" w:rsidP="00516648">
      <w:pPr>
        <w:pStyle w:val="PargrafodaLista"/>
        <w:spacing w:line="480" w:lineRule="auto"/>
        <w:ind w:left="0" w:firstLine="709"/>
        <w:rPr>
          <w:rFonts w:ascii="Times New Roman" w:hAnsi="Times New Roman" w:cs="Times New Roman"/>
          <w:sz w:val="20"/>
          <w:szCs w:val="20"/>
          <w:lang w:val="en-GB"/>
        </w:rPr>
      </w:pPr>
      <w:r w:rsidRPr="00D40B57">
        <w:rPr>
          <w:rFonts w:ascii="Times New Roman" w:hAnsi="Times New Roman" w:cs="Times New Roman"/>
          <w:sz w:val="20"/>
          <w:szCs w:val="20"/>
          <w:lang w:val="en-GB"/>
        </w:rPr>
        <w:t>From this group of more recent work o</w:t>
      </w:r>
      <w:r w:rsidR="00FA7B4B" w:rsidRPr="00D40B57">
        <w:rPr>
          <w:rFonts w:ascii="Times New Roman" w:hAnsi="Times New Roman" w:cs="Times New Roman"/>
          <w:sz w:val="20"/>
          <w:szCs w:val="20"/>
          <w:lang w:val="en-GB"/>
        </w:rPr>
        <w:t xml:space="preserve">ne interesting </w:t>
      </w:r>
      <w:r w:rsidR="00F40EB9" w:rsidRPr="00D40B57">
        <w:rPr>
          <w:rFonts w:ascii="Times New Roman" w:hAnsi="Times New Roman" w:cs="Times New Roman"/>
          <w:sz w:val="20"/>
          <w:szCs w:val="20"/>
          <w:lang w:val="en-GB"/>
        </w:rPr>
        <w:t xml:space="preserve">attempt to obtain a physically based model was </w:t>
      </w:r>
      <w:r w:rsidR="00161290" w:rsidRPr="00D40B57">
        <w:rPr>
          <w:rFonts w:ascii="Times New Roman" w:hAnsi="Times New Roman" w:cs="Times New Roman"/>
          <w:sz w:val="20"/>
          <w:szCs w:val="20"/>
          <w:lang w:val="en-GB"/>
        </w:rPr>
        <w:t>published</w:t>
      </w:r>
      <w:r w:rsidR="00F40EB9" w:rsidRPr="00D40B57">
        <w:rPr>
          <w:rFonts w:ascii="Times New Roman" w:hAnsi="Times New Roman" w:cs="Times New Roman"/>
          <w:sz w:val="20"/>
          <w:szCs w:val="20"/>
          <w:lang w:val="en-GB"/>
        </w:rPr>
        <w:t xml:space="preserve"> by </w:t>
      </w:r>
      <w:r w:rsidR="00292C02" w:rsidRPr="00D40B57">
        <w:rPr>
          <w:rFonts w:ascii="Times New Roman" w:hAnsi="Times New Roman" w:cs="Times New Roman"/>
          <w:sz w:val="20"/>
          <w:szCs w:val="20"/>
          <w:lang w:val="en-GB"/>
        </w:rPr>
        <w:t>Read</w:t>
      </w:r>
      <w:r w:rsidR="00161290" w:rsidRPr="00D40B57">
        <w:rPr>
          <w:rFonts w:ascii="Times New Roman" w:hAnsi="Times New Roman" w:cs="Times New Roman"/>
          <w:sz w:val="20"/>
          <w:szCs w:val="20"/>
          <w:lang w:val="en-GB"/>
        </w:rPr>
        <w:t xml:space="preserve"> and co-</w:t>
      </w:r>
      <w:r w:rsidR="00161290" w:rsidRPr="00BA67CC">
        <w:rPr>
          <w:rFonts w:ascii="Times New Roman" w:hAnsi="Times New Roman" w:cs="Times New Roman"/>
          <w:sz w:val="20"/>
          <w:szCs w:val="20"/>
          <w:lang w:val="en-GB"/>
        </w:rPr>
        <w:t>workers</w:t>
      </w:r>
      <w:r w:rsidR="00F40EB9" w:rsidRPr="00BA67CC">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254433" w:rsidRPr="00937520">
        <w:rPr>
          <w:rFonts w:ascii="Times New Roman" w:hAnsi="Times New Roman" w:cs="Times New Roman"/>
          <w:sz w:val="20"/>
          <w:szCs w:val="20"/>
          <w:lang w:val="en-GB"/>
        </w:rPr>
        <w:t>8</w:t>
      </w:r>
      <w:r w:rsidR="007D2890" w:rsidRPr="00937520">
        <w:rPr>
          <w:rFonts w:ascii="Times New Roman" w:hAnsi="Times New Roman" w:cs="Times New Roman"/>
          <w:sz w:val="20"/>
          <w:szCs w:val="20"/>
          <w:lang w:val="en-GB"/>
        </w:rPr>
        <w:t>]</w:t>
      </w:r>
      <w:r w:rsidR="00616AA3" w:rsidRPr="00BA67CC">
        <w:rPr>
          <w:rFonts w:ascii="Times New Roman" w:hAnsi="Times New Roman" w:cs="Times New Roman"/>
          <w:sz w:val="20"/>
          <w:szCs w:val="20"/>
          <w:lang w:val="en-GB"/>
        </w:rPr>
        <w:t xml:space="preserve"> who</w:t>
      </w:r>
      <w:r w:rsidR="00292C02" w:rsidRPr="00BA67CC">
        <w:rPr>
          <w:rFonts w:ascii="Times New Roman" w:hAnsi="Times New Roman" w:cs="Times New Roman"/>
          <w:sz w:val="20"/>
          <w:szCs w:val="20"/>
          <w:lang w:val="en-GB"/>
        </w:rPr>
        <w:t xml:space="preserve"> </w:t>
      </w:r>
      <w:r w:rsidR="000B4F9C" w:rsidRPr="00BA67CC">
        <w:rPr>
          <w:rFonts w:ascii="Times New Roman" w:hAnsi="Times New Roman" w:cs="Times New Roman"/>
          <w:sz w:val="20"/>
          <w:szCs w:val="20"/>
          <w:lang w:val="en-GB"/>
        </w:rPr>
        <w:t xml:space="preserve">developed </w:t>
      </w:r>
      <w:r w:rsidR="00292C02" w:rsidRPr="00BA67CC">
        <w:rPr>
          <w:rFonts w:ascii="Times New Roman" w:hAnsi="Times New Roman" w:cs="Times New Roman"/>
          <w:sz w:val="20"/>
          <w:szCs w:val="20"/>
          <w:lang w:val="en-GB"/>
        </w:rPr>
        <w:t xml:space="preserve">a rate-dependent physically based constitutive model for polycrystalline metals. </w:t>
      </w:r>
      <w:r w:rsidR="005D5261" w:rsidRPr="00BA67CC">
        <w:rPr>
          <w:rFonts w:ascii="Times New Roman" w:hAnsi="Times New Roman" w:cs="Times New Roman"/>
          <w:sz w:val="20"/>
          <w:szCs w:val="20"/>
          <w:lang w:val="en-GB"/>
        </w:rPr>
        <w:t>They</w:t>
      </w:r>
      <w:r w:rsidR="00292C02" w:rsidRPr="00BA67CC">
        <w:rPr>
          <w:rFonts w:ascii="Times New Roman" w:hAnsi="Times New Roman" w:cs="Times New Roman"/>
          <w:sz w:val="20"/>
          <w:szCs w:val="20"/>
          <w:lang w:val="en-GB"/>
        </w:rPr>
        <w:t xml:space="preserve"> assumed that most of the plastic flow at a point was due to slip along planes on which the resolved shear stress has its maximum value</w:t>
      </w:r>
      <w:r w:rsidR="00AB05EC" w:rsidRPr="00BA67CC">
        <w:rPr>
          <w:rFonts w:ascii="Times New Roman" w:hAnsi="Times New Roman" w:cs="Times New Roman"/>
          <w:sz w:val="20"/>
          <w:szCs w:val="20"/>
          <w:lang w:val="en-GB"/>
        </w:rPr>
        <w:t xml:space="preserve">. Plastic strain </w:t>
      </w:r>
      <w:r w:rsidR="00307E04" w:rsidRPr="00BA67CC">
        <w:rPr>
          <w:rFonts w:ascii="Times New Roman" w:hAnsi="Times New Roman" w:cs="Times New Roman"/>
          <w:sz w:val="20"/>
          <w:szCs w:val="20"/>
          <w:lang w:val="en-GB"/>
        </w:rPr>
        <w:t>was</w:t>
      </w:r>
      <w:r w:rsidR="00AB05EC" w:rsidRPr="00BA67CC">
        <w:rPr>
          <w:rFonts w:ascii="Times New Roman" w:hAnsi="Times New Roman" w:cs="Times New Roman"/>
          <w:sz w:val="20"/>
          <w:szCs w:val="20"/>
          <w:lang w:val="en-GB"/>
        </w:rPr>
        <w:t xml:space="preserve"> assumed to depend on the density of mobile dislocations</w:t>
      </w:r>
      <w:proofErr w:type="gramStart"/>
      <w:r w:rsidR="00AB05EC" w:rsidRPr="00BA67CC">
        <w:rPr>
          <w:rFonts w:ascii="Times New Roman" w:hAnsi="Times New Roman" w:cs="Times New Roman"/>
          <w:sz w:val="20"/>
          <w:szCs w:val="20"/>
          <w:lang w:val="en-GB"/>
        </w:rPr>
        <w:t xml:space="preserve">, </w:t>
      </w:r>
      <m:oMath>
        <w:proofErr w:type="gramEnd"/>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m</m:t>
            </m:r>
          </m:sub>
        </m:sSub>
      </m:oMath>
      <w:r w:rsidR="00AB05EC" w:rsidRPr="00BA67CC">
        <w:rPr>
          <w:rFonts w:ascii="Times New Roman" w:hAnsi="Times New Roman" w:cs="Times New Roman"/>
          <w:sz w:val="20"/>
          <w:szCs w:val="20"/>
          <w:lang w:val="en-GB"/>
        </w:rPr>
        <w:t>, by the following expression:</w:t>
      </w:r>
    </w:p>
    <w:p w:rsidR="00EC7C58" w:rsidRPr="00BA67CC"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p</m:t>
            </m:r>
          </m:sub>
        </m:sSub>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lang w:val="en-GB"/>
              </w:rPr>
              <m:t>4</m:t>
            </m:r>
          </m:num>
          <m:den>
            <m:r>
              <w:rPr>
                <w:rFonts w:ascii="Cambria Math" w:hAnsi="Cambria Math" w:cs="Times New Roman"/>
                <w:sz w:val="20"/>
                <w:szCs w:val="20"/>
                <w:lang w:val="en-GB"/>
              </w:rPr>
              <m:t>3</m:t>
            </m:r>
          </m:den>
        </m:f>
        <m:r>
          <w:rPr>
            <w:rFonts w:ascii="Cambria Math" w:hAnsi="Cambria Math" w:cs="Times New Roman"/>
            <w:sz w:val="20"/>
            <w:szCs w:val="20"/>
          </w:rPr>
          <m:t>b</m:t>
        </m:r>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m</m:t>
            </m:r>
          </m:sub>
        </m:sSub>
        <m:r>
          <w:rPr>
            <w:rFonts w:ascii="Cambria Math" w:hAnsi="Cambria Math" w:cs="Times New Roman"/>
            <w:sz w:val="20"/>
            <w:szCs w:val="20"/>
          </w:rPr>
          <m:t>v</m:t>
        </m:r>
      </m:oMath>
      <w:r w:rsidR="00486C20" w:rsidRPr="00BA67CC">
        <w:rPr>
          <w:rFonts w:ascii="Times New Roman" w:hAnsi="Times New Roman" w:cs="Times New Roman"/>
          <w:sz w:val="20"/>
          <w:szCs w:val="20"/>
          <w:lang w:val="en-GB"/>
        </w:rPr>
        <w:tab/>
      </w:r>
      <w:r w:rsidR="005326B1" w:rsidRPr="00BA67CC">
        <w:rPr>
          <w:rFonts w:ascii="Times New Roman" w:hAnsi="Times New Roman" w:cs="Times New Roman"/>
          <w:sz w:val="20"/>
          <w:szCs w:val="20"/>
          <w:lang w:val="en-GB"/>
        </w:rPr>
        <w:t>(28</w:t>
      </w:r>
      <w:r w:rsidR="00EC7C58" w:rsidRPr="00BA67CC">
        <w:rPr>
          <w:rFonts w:ascii="Times New Roman" w:hAnsi="Times New Roman" w:cs="Times New Roman"/>
          <w:sz w:val="20"/>
          <w:szCs w:val="20"/>
          <w:lang w:val="en-GB"/>
        </w:rPr>
        <w:t>)</w:t>
      </w:r>
    </w:p>
    <w:p w:rsidR="00AB05EC" w:rsidRDefault="00AB05EC" w:rsidP="00516648">
      <w:pPr>
        <w:spacing w:line="480" w:lineRule="auto"/>
        <w:rPr>
          <w:rFonts w:ascii="Times New Roman" w:hAnsi="Times New Roman" w:cs="Times New Roman"/>
          <w:sz w:val="20"/>
          <w:szCs w:val="20"/>
          <w:lang w:val="en-GB"/>
        </w:rPr>
      </w:pPr>
      <w:proofErr w:type="gramStart"/>
      <w:r w:rsidRPr="00BA67CC">
        <w:rPr>
          <w:rFonts w:ascii="Times New Roman" w:hAnsi="Times New Roman" w:cs="Times New Roman"/>
          <w:sz w:val="20"/>
          <w:szCs w:val="20"/>
          <w:lang w:val="en-GB"/>
        </w:rPr>
        <w:t>where</w:t>
      </w:r>
      <w:proofErr w:type="gramEnd"/>
      <w:r w:rsidRPr="00BA67CC">
        <w:rPr>
          <w:rFonts w:ascii="Times New Roman" w:hAnsi="Times New Roman" w:cs="Times New Roman"/>
          <w:sz w:val="20"/>
          <w:szCs w:val="20"/>
          <w:lang w:val="en-GB"/>
        </w:rPr>
        <w:t xml:space="preserve"> </w:t>
      </w:r>
      <m:oMath>
        <m:r>
          <w:rPr>
            <w:rFonts w:ascii="Cambria Math" w:hAnsi="Cambria Math" w:cs="Times New Roman"/>
            <w:sz w:val="20"/>
            <w:szCs w:val="20"/>
            <w:lang w:val="en-GB"/>
          </w:rPr>
          <m:t>b</m:t>
        </m:r>
      </m:oMath>
      <w:r w:rsidRPr="00BA67CC">
        <w:rPr>
          <w:rFonts w:ascii="Times New Roman" w:hAnsi="Times New Roman" w:cs="Times New Roman"/>
          <w:sz w:val="20"/>
          <w:szCs w:val="20"/>
          <w:lang w:val="en-GB"/>
        </w:rPr>
        <w:t xml:space="preserve"> is the Burgers vector and </w:t>
      </w:r>
      <m:oMath>
        <m:r>
          <w:rPr>
            <w:rFonts w:ascii="Cambria Math" w:hAnsi="Cambria Math" w:cs="Times New Roman"/>
            <w:sz w:val="20"/>
            <w:szCs w:val="20"/>
            <w:lang w:val="en-GB"/>
          </w:rPr>
          <m:t>v</m:t>
        </m:r>
      </m:oMath>
      <w:r w:rsidRPr="00BA67CC">
        <w:rPr>
          <w:rFonts w:ascii="Times New Roman" w:hAnsi="Times New Roman" w:cs="Times New Roman"/>
          <w:i/>
          <w:sz w:val="20"/>
          <w:szCs w:val="20"/>
          <w:lang w:val="en-GB"/>
        </w:rPr>
        <w:t xml:space="preserve"> </w:t>
      </w:r>
      <w:r w:rsidRPr="00BA67CC">
        <w:rPr>
          <w:rFonts w:ascii="Times New Roman" w:hAnsi="Times New Roman" w:cs="Times New Roman"/>
          <w:sz w:val="20"/>
          <w:szCs w:val="20"/>
          <w:lang w:val="en-GB"/>
        </w:rPr>
        <w:t>is the mean velocity of the mobile dislocations.</w:t>
      </w:r>
      <w:r w:rsidR="00EC7C58" w:rsidRPr="00BA67CC">
        <w:rPr>
          <w:rFonts w:ascii="Times New Roman" w:hAnsi="Times New Roman" w:cs="Times New Roman"/>
          <w:sz w:val="20"/>
          <w:szCs w:val="20"/>
          <w:lang w:val="en-GB"/>
        </w:rPr>
        <w:t xml:space="preserve"> Expressions were developed for each of the terms of the equations above to cons</w:t>
      </w:r>
      <w:r w:rsidR="000327A5" w:rsidRPr="00BA67CC">
        <w:rPr>
          <w:rFonts w:ascii="Times New Roman" w:hAnsi="Times New Roman" w:cs="Times New Roman"/>
          <w:sz w:val="20"/>
          <w:szCs w:val="20"/>
          <w:lang w:val="en-GB"/>
        </w:rPr>
        <w:t>truct the constitutive equation</w:t>
      </w:r>
      <w:r w:rsidR="00EC7C58" w:rsidRPr="00BA67CC">
        <w:rPr>
          <w:rFonts w:ascii="Times New Roman" w:hAnsi="Times New Roman" w:cs="Times New Roman"/>
          <w:sz w:val="20"/>
          <w:szCs w:val="20"/>
          <w:lang w:val="en-GB"/>
        </w:rPr>
        <w:t xml:space="preserve"> </w:t>
      </w:r>
      <w:r w:rsidR="007D2890" w:rsidRPr="00937520">
        <w:rPr>
          <w:rFonts w:ascii="Times New Roman" w:hAnsi="Times New Roman" w:cs="Times New Roman"/>
          <w:sz w:val="20"/>
          <w:szCs w:val="20"/>
          <w:lang w:val="en-GB"/>
        </w:rPr>
        <w:t>[</w:t>
      </w:r>
      <w:r w:rsidR="00A40C72" w:rsidRPr="00937520">
        <w:rPr>
          <w:rFonts w:ascii="Times New Roman" w:hAnsi="Times New Roman" w:cs="Times New Roman"/>
          <w:sz w:val="20"/>
          <w:szCs w:val="20"/>
          <w:lang w:val="en-GB"/>
        </w:rPr>
        <w:t>8</w:t>
      </w:r>
      <w:r w:rsidR="007D2890" w:rsidRPr="00937520">
        <w:rPr>
          <w:rFonts w:ascii="Times New Roman" w:hAnsi="Times New Roman" w:cs="Times New Roman"/>
          <w:sz w:val="20"/>
          <w:szCs w:val="20"/>
          <w:lang w:val="en-GB"/>
        </w:rPr>
        <w:t>]</w:t>
      </w:r>
      <w:r w:rsidR="000327A5" w:rsidRPr="00937520">
        <w:rPr>
          <w:rFonts w:ascii="Times New Roman" w:hAnsi="Times New Roman" w:cs="Times New Roman"/>
          <w:sz w:val="20"/>
          <w:szCs w:val="20"/>
          <w:lang w:val="en-GB"/>
        </w:rPr>
        <w:t>.</w:t>
      </w:r>
      <w:r w:rsidR="00EC7C58" w:rsidRPr="00BA67CC">
        <w:rPr>
          <w:rFonts w:ascii="Times New Roman" w:hAnsi="Times New Roman" w:cs="Times New Roman"/>
          <w:sz w:val="20"/>
          <w:szCs w:val="20"/>
          <w:lang w:val="en-GB"/>
        </w:rPr>
        <w:t xml:space="preserve"> </w:t>
      </w:r>
      <w:proofErr w:type="gramStart"/>
      <w:r w:rsidR="00EC7C58" w:rsidRPr="00BA67CC">
        <w:rPr>
          <w:rFonts w:ascii="Times New Roman" w:hAnsi="Times New Roman" w:cs="Times New Roman"/>
          <w:sz w:val="20"/>
          <w:szCs w:val="20"/>
          <w:lang w:val="en-GB"/>
        </w:rPr>
        <w:t>considered</w:t>
      </w:r>
      <w:proofErr w:type="gramEnd"/>
      <w:r w:rsidR="00EC7C58" w:rsidRPr="00BA67CC">
        <w:rPr>
          <w:rFonts w:ascii="Times New Roman" w:hAnsi="Times New Roman" w:cs="Times New Roman"/>
          <w:sz w:val="20"/>
          <w:szCs w:val="20"/>
          <w:lang w:val="en-GB"/>
        </w:rPr>
        <w:t xml:space="preserve"> that the applied stress could be decompos</w:t>
      </w:r>
      <w:r w:rsidR="00EC7C58" w:rsidRPr="00D40B57">
        <w:rPr>
          <w:rFonts w:ascii="Times New Roman" w:hAnsi="Times New Roman" w:cs="Times New Roman"/>
          <w:sz w:val="20"/>
          <w:szCs w:val="20"/>
          <w:lang w:val="en-GB"/>
        </w:rPr>
        <w:t>ed into a thermal</w:t>
      </w:r>
      <w:r w:rsidR="00CB74CC" w:rsidRPr="00D40B57">
        <w:rPr>
          <w:rFonts w:ascii="Times New Roman" w:hAnsi="Times New Roman" w:cs="Times New Roman"/>
          <w:sz w:val="20"/>
          <w:szCs w:val="20"/>
          <w:lang w:val="en-GB"/>
        </w:rPr>
        <w:t>ly activated</w:t>
      </w:r>
      <w:r w:rsidR="00F86A8E" w:rsidRPr="00D40B57">
        <w:rPr>
          <w:rFonts w:ascii="Times New Roman" w:hAnsi="Times New Roman" w:cs="Times New Roman"/>
          <w:sz w:val="20"/>
          <w:szCs w:val="20"/>
          <w:lang w:val="en-GB"/>
        </w:rPr>
        <w:t xml:space="preserve"> component</w:t>
      </w:r>
      <w:r w:rsidR="00EC7C58" w:rsidRPr="00D40B57">
        <w:rPr>
          <w:rFonts w:ascii="Times New Roman" w:hAnsi="Times New Roman" w:cs="Times New Roman"/>
          <w:sz w:val="20"/>
          <w:szCs w:val="20"/>
          <w:lang w:val="en-GB"/>
        </w:rPr>
        <w:t xml:space="preserve"> </w:t>
      </w:r>
      <m:oMath>
        <m:sSup>
          <m:sSupPr>
            <m:ctrlPr>
              <w:rPr>
                <w:rFonts w:ascii="Cambria Math" w:hAnsi="Cambria Math" w:cs="Times New Roman"/>
                <w:i/>
                <w:sz w:val="20"/>
                <w:szCs w:val="20"/>
              </w:rPr>
            </m:ctrlPr>
          </m:sSupPr>
          <m:e>
            <m:r>
              <w:rPr>
                <w:rFonts w:ascii="Cambria Math" w:hAnsi="Cambria Math" w:cs="Times New Roman"/>
                <w:sz w:val="20"/>
                <w:szCs w:val="20"/>
              </w:rPr>
              <m:t>τ</m:t>
            </m:r>
          </m:e>
          <m:sup>
            <m:r>
              <w:rPr>
                <w:rFonts w:ascii="Cambria Math" w:hAnsi="Cambria Math" w:cs="Times New Roman"/>
                <w:sz w:val="20"/>
                <w:szCs w:val="20"/>
                <w:lang w:val="en-GB"/>
              </w:rPr>
              <m:t>*</m:t>
            </m:r>
          </m:sup>
        </m:sSup>
      </m:oMath>
      <w:r w:rsidR="00F86A8E" w:rsidRPr="00D40B57">
        <w:rPr>
          <w:rFonts w:ascii="Times New Roman" w:hAnsi="Times New Roman" w:cs="Times New Roman"/>
          <w:sz w:val="20"/>
          <w:szCs w:val="20"/>
          <w:lang w:val="en-GB"/>
        </w:rPr>
        <w:t>, a viscous drag component</w:t>
      </w:r>
      <w:r w:rsidR="00EC7C58" w:rsidRPr="00D40B57">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τ</m:t>
            </m:r>
          </m:e>
          <m:sub>
            <m:r>
              <w:rPr>
                <w:rFonts w:ascii="Cambria Math" w:hAnsi="Cambria Math" w:cs="Times New Roman"/>
                <w:sz w:val="20"/>
                <w:szCs w:val="20"/>
              </w:rPr>
              <m:t>D</m:t>
            </m:r>
          </m:sub>
        </m:sSub>
      </m:oMath>
      <w:r w:rsidR="00F86A8E" w:rsidRPr="00D40B57">
        <w:rPr>
          <w:rFonts w:ascii="Times New Roman" w:hAnsi="Times New Roman" w:cs="Times New Roman"/>
          <w:sz w:val="20"/>
          <w:szCs w:val="20"/>
          <w:lang w:val="en-GB"/>
        </w:rPr>
        <w:t>, and an athermal component</w:t>
      </w:r>
      <w:r w:rsidR="00EC7C58" w:rsidRPr="00D40B57">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τ</m:t>
            </m:r>
          </m:e>
          <m:sub>
            <m:r>
              <w:rPr>
                <w:rFonts w:ascii="Cambria Math" w:hAnsi="Cambria Math" w:cs="Times New Roman"/>
                <w:sz w:val="20"/>
                <w:szCs w:val="20"/>
              </w:rPr>
              <m:t>μ</m:t>
            </m:r>
          </m:sub>
        </m:sSub>
      </m:oMath>
      <w:r w:rsidR="00EC7C58" w:rsidRPr="00D40B57">
        <w:rPr>
          <w:rFonts w:ascii="Times New Roman" w:hAnsi="Times New Roman" w:cs="Times New Roman"/>
          <w:sz w:val="20"/>
          <w:szCs w:val="20"/>
          <w:lang w:val="en-GB"/>
        </w:rPr>
        <w:t xml:space="preserve">. Combining the expressions for </w:t>
      </w:r>
      <w:r w:rsidR="00B05A6F" w:rsidRPr="00D40B57">
        <w:rPr>
          <w:rFonts w:ascii="Times New Roman" w:hAnsi="Times New Roman" w:cs="Times New Roman"/>
          <w:sz w:val="20"/>
          <w:szCs w:val="20"/>
          <w:lang w:val="en-GB"/>
        </w:rPr>
        <w:t>Eq. </w:t>
      </w:r>
      <w:r w:rsidR="00307E04" w:rsidRPr="00D40B57">
        <w:rPr>
          <w:rFonts w:ascii="Times New Roman" w:hAnsi="Times New Roman" w:cs="Times New Roman"/>
          <w:sz w:val="20"/>
          <w:szCs w:val="20"/>
          <w:lang w:val="en-GB"/>
        </w:rPr>
        <w:t>(1</w:t>
      </w:r>
      <w:r w:rsidR="00EC7C58" w:rsidRPr="00D40B57">
        <w:rPr>
          <w:rFonts w:ascii="Times New Roman" w:hAnsi="Times New Roman" w:cs="Times New Roman"/>
          <w:sz w:val="20"/>
          <w:szCs w:val="20"/>
          <w:lang w:val="en-GB"/>
        </w:rPr>
        <w:t xml:space="preserve">) </w:t>
      </w:r>
      <w:r w:rsidR="00425E87" w:rsidRPr="00D40B57">
        <w:rPr>
          <w:rFonts w:ascii="Times New Roman" w:hAnsi="Times New Roman" w:cs="Times New Roman"/>
          <w:sz w:val="20"/>
          <w:szCs w:val="20"/>
          <w:lang w:val="en-GB"/>
        </w:rPr>
        <w:t>and those for the stresses</w:t>
      </w:r>
      <w:r w:rsidR="00F86A8E" w:rsidRPr="00D40B57">
        <w:rPr>
          <w:rFonts w:ascii="Times New Roman" w:hAnsi="Times New Roman" w:cs="Times New Roman"/>
          <w:sz w:val="20"/>
          <w:szCs w:val="20"/>
          <w:lang w:val="en-GB"/>
        </w:rPr>
        <w:t>,</w:t>
      </w:r>
      <w:r w:rsidR="00425E87" w:rsidRPr="00D40B57">
        <w:rPr>
          <w:rFonts w:ascii="Times New Roman" w:hAnsi="Times New Roman" w:cs="Times New Roman"/>
          <w:sz w:val="20"/>
          <w:szCs w:val="20"/>
          <w:lang w:val="en-GB"/>
        </w:rPr>
        <w:t xml:space="preserve"> the constitutive equation </w:t>
      </w:r>
      <w:r w:rsidR="005D5261" w:rsidRPr="00D40B57">
        <w:rPr>
          <w:rFonts w:ascii="Times New Roman" w:hAnsi="Times New Roman" w:cs="Times New Roman"/>
          <w:sz w:val="20"/>
          <w:szCs w:val="20"/>
          <w:lang w:val="en-GB"/>
        </w:rPr>
        <w:t xml:space="preserve">they obtained </w:t>
      </w:r>
      <w:r w:rsidR="00616AA3" w:rsidRPr="00D40B57">
        <w:rPr>
          <w:rFonts w:ascii="Times New Roman" w:hAnsi="Times New Roman" w:cs="Times New Roman"/>
          <w:sz w:val="20"/>
          <w:szCs w:val="20"/>
          <w:lang w:val="en-GB"/>
        </w:rPr>
        <w:t>becomes</w:t>
      </w:r>
    </w:p>
    <w:p w:rsidR="00D40B57" w:rsidRPr="00D40B57"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p</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4</m:t>
            </m:r>
          </m:num>
          <m:den>
            <m:r>
              <w:rPr>
                <w:rFonts w:ascii="Cambria Math" w:hAnsi="Cambria Math" w:cs="Times New Roman"/>
                <w:sz w:val="20"/>
                <w:szCs w:val="20"/>
                <w:lang w:val="en-GB"/>
              </w:rPr>
              <m:t>3</m:t>
            </m:r>
          </m:den>
        </m:f>
        <m:f>
          <m:fPr>
            <m:ctrlPr>
              <w:rPr>
                <w:rFonts w:ascii="Cambria Math" w:hAnsi="Cambria Math" w:cs="Times New Roman"/>
                <w:i/>
                <w:sz w:val="20"/>
                <w:szCs w:val="20"/>
                <w:lang w:val="en-GB"/>
              </w:rPr>
            </m:ctrlPr>
          </m:fPr>
          <m:num>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u</m:t>
                </m:r>
              </m:e>
              <m:sub>
                <m:r>
                  <w:rPr>
                    <w:rFonts w:ascii="Cambria Math" w:hAnsi="Cambria Math" w:cs="Times New Roman"/>
                    <w:sz w:val="20"/>
                    <w:szCs w:val="20"/>
                    <w:lang w:val="en-GB"/>
                  </w:rPr>
                  <m:t>g</m:t>
                </m:r>
              </m:sub>
            </m:sSub>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1</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2</m:t>
                        </m:r>
                      </m:sup>
                    </m:sSubSup>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p</m:t>
                            </m:r>
                          </m:sub>
                        </m:sSub>
                      </m:e>
                    </m:d>
                  </m:e>
                </m:func>
              </m:e>
            </m:d>
          </m:num>
          <m:den>
            <m:r>
              <w:rPr>
                <w:rFonts w:ascii="Cambria Math" w:hAnsi="Cambria Math" w:cs="Times New Roman"/>
                <w:sz w:val="20"/>
                <w:szCs w:val="20"/>
                <w:lang w:val="en-GB"/>
              </w:rPr>
              <m:t>1+β</m:t>
            </m:r>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u</m:t>
                    </m:r>
                  </m:e>
                  <m:sub>
                    <m:r>
                      <w:rPr>
                        <w:rFonts w:ascii="Cambria Math" w:hAnsi="Cambria Math" w:cs="Times New Roman"/>
                        <w:sz w:val="20"/>
                        <w:szCs w:val="20"/>
                        <w:lang w:val="en-GB"/>
                      </w:rPr>
                      <m:t>g</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v</m:t>
                            </m:r>
                          </m:e>
                          <m:sup>
                            <m:r>
                              <w:rPr>
                                <w:rFonts w:ascii="Cambria Math" w:hAnsi="Cambria Math" w:cs="Times New Roman"/>
                                <w:sz w:val="20"/>
                                <w:szCs w:val="20"/>
                                <w:lang w:val="en-GB"/>
                              </w:rPr>
                              <m:t>*</m:t>
                            </m:r>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num>
                      <m:den>
                        <m:r>
                          <w:rPr>
                            <w:rFonts w:ascii="Cambria Math" w:hAnsi="Cambria Math" w:cs="Times New Roman"/>
                            <w:sz w:val="20"/>
                            <w:szCs w:val="20"/>
                            <w:lang w:val="en-GB"/>
                          </w:rPr>
                          <m:t>kT</m:t>
                        </m:r>
                      </m:den>
                    </m:f>
                  </m:e>
                </m:d>
              </m:e>
            </m:func>
          </m:den>
        </m:f>
      </m:oMath>
      <w:r w:rsidR="00D40B57">
        <w:rPr>
          <w:rFonts w:ascii="Times New Roman" w:hAnsi="Times New Roman" w:cs="Times New Roman"/>
          <w:sz w:val="20"/>
          <w:szCs w:val="20"/>
          <w:lang w:val="en-GB"/>
        </w:rPr>
        <w:tab/>
        <w:t>(29)</w:t>
      </w:r>
    </w:p>
    <w:p w:rsidR="00425E87" w:rsidRDefault="00425E87" w:rsidP="00516648">
      <w:pPr>
        <w:spacing w:line="480" w:lineRule="auto"/>
        <w:rPr>
          <w:rFonts w:ascii="Times New Roman" w:hAnsi="Times New Roman" w:cs="Times New Roman"/>
          <w:sz w:val="20"/>
          <w:szCs w:val="20"/>
          <w:lang w:val="en-GB"/>
        </w:rPr>
      </w:pPr>
      <w:proofErr w:type="gramStart"/>
      <w:r w:rsidRPr="00D40B57">
        <w:rPr>
          <w:rFonts w:ascii="Times New Roman" w:hAnsi="Times New Roman" w:cs="Times New Roman"/>
          <w:sz w:val="20"/>
          <w:szCs w:val="20"/>
          <w:lang w:val="en-GB"/>
        </w:rPr>
        <w:t>where</w:t>
      </w:r>
      <w:proofErr w:type="gramEnd"/>
      <w:r w:rsidRPr="00D40B57">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u</m:t>
            </m:r>
          </m:e>
          <m:sub>
            <m:r>
              <w:rPr>
                <w:rFonts w:ascii="Cambria Math" w:hAnsi="Cambria Math" w:cs="Times New Roman"/>
                <w:sz w:val="20"/>
                <w:szCs w:val="20"/>
              </w:rPr>
              <m:t>g</m:t>
            </m:r>
          </m:sub>
        </m:sSub>
      </m:oMath>
      <w:r w:rsidRPr="00D40B57">
        <w:rPr>
          <w:rFonts w:ascii="Times New Roman" w:hAnsi="Times New Roman" w:cs="Times New Roman"/>
          <w:sz w:val="20"/>
          <w:szCs w:val="20"/>
          <w:lang w:val="en-GB"/>
        </w:rPr>
        <w:t xml:space="preserve"> is the glide velocity (function of the viscous drag stress),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m</m:t>
            </m:r>
          </m:sub>
        </m:sSub>
      </m:oMath>
      <w:r w:rsidRPr="00D40B57">
        <w:rPr>
          <w:rFonts w:ascii="Times New Roman" w:hAnsi="Times New Roman" w:cs="Times New Roman"/>
          <w:sz w:val="20"/>
          <w:szCs w:val="20"/>
          <w:lang w:val="en-GB"/>
        </w:rPr>
        <w:t xml:space="preserve"> is the</w:t>
      </w:r>
      <w:r w:rsidR="00CB74CC" w:rsidRPr="00D40B57">
        <w:rPr>
          <w:rFonts w:ascii="Times New Roman" w:hAnsi="Times New Roman" w:cs="Times New Roman"/>
          <w:sz w:val="20"/>
          <w:szCs w:val="20"/>
          <w:lang w:val="en-GB"/>
        </w:rPr>
        <w:t xml:space="preserve"> mobile dislocation density in which subscript “</w:t>
      </w:r>
      <w:r w:rsidR="00FB358D">
        <w:rPr>
          <w:rFonts w:ascii="Times New Roman" w:hAnsi="Times New Roman" w:cs="Times New Roman"/>
          <w:sz w:val="20"/>
          <w:szCs w:val="20"/>
          <w:lang w:val="en-GB"/>
        </w:rPr>
        <w:t>0</w:t>
      </w:r>
      <w:r w:rsidR="00CB74CC" w:rsidRPr="00D40B57">
        <w:rPr>
          <w:rFonts w:ascii="Times New Roman" w:hAnsi="Times New Roman" w:cs="Times New Roman"/>
          <w:sz w:val="20"/>
          <w:szCs w:val="20"/>
          <w:lang w:val="en-GB"/>
        </w:rPr>
        <w:t>” refers to its initial value and subscript “</w:t>
      </w:r>
      <m:oMath>
        <m:r>
          <w:rPr>
            <w:rFonts w:ascii="Cambria Math" w:hAnsi="Cambria Math" w:cs="Times New Roman"/>
            <w:sz w:val="20"/>
            <w:szCs w:val="20"/>
            <w:lang w:val="en-GB"/>
          </w:rPr>
          <m:t>∞</m:t>
        </m:r>
      </m:oMath>
      <w:r w:rsidR="00CB74CC" w:rsidRPr="00D40B57">
        <w:rPr>
          <w:rFonts w:ascii="Times New Roman" w:hAnsi="Times New Roman" w:cs="Times New Roman"/>
          <w:sz w:val="20"/>
          <w:szCs w:val="20"/>
          <w:lang w:val="en-GB"/>
        </w:rPr>
        <w:t>” refers to the saturation value of the mobile dislocation density</w:t>
      </w:r>
      <w:r w:rsidR="00FB358D">
        <w:rPr>
          <w:rFonts w:ascii="Times New Roman" w:hAnsi="Times New Roman" w:cs="Times New Roman"/>
          <w:sz w:val="20"/>
          <w:szCs w:val="20"/>
          <w:lang w:val="en-GB"/>
        </w:rPr>
        <w:t>.</w:t>
      </w:r>
      <w:r w:rsidR="00CB74CC" w:rsidRPr="00D40B57">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M</m:t>
            </m:r>
          </m:e>
          <m:sub>
            <m:r>
              <w:rPr>
                <w:rFonts w:ascii="Cambria Math" w:hAnsi="Cambria Math" w:cs="Times New Roman"/>
                <w:sz w:val="20"/>
                <w:szCs w:val="20"/>
                <w:lang w:val="en-GB"/>
              </w:rPr>
              <m:t>1</m:t>
            </m:r>
          </m:sub>
        </m:sSub>
      </m:oMath>
      <w:r w:rsidR="00CB74CC" w:rsidRPr="00D40B57">
        <w:rPr>
          <w:rFonts w:ascii="Times New Roman" w:hAnsi="Times New Roman" w:cs="Times New Roman"/>
          <w:sz w:val="20"/>
          <w:szCs w:val="20"/>
          <w:lang w:val="en-GB"/>
        </w:rPr>
        <w:t xml:space="preserve"> </w:t>
      </w:r>
      <w:proofErr w:type="gramStart"/>
      <w:r w:rsidR="00CB74CC" w:rsidRPr="00D40B57">
        <w:rPr>
          <w:rFonts w:ascii="Times New Roman" w:hAnsi="Times New Roman" w:cs="Times New Roman"/>
          <w:sz w:val="20"/>
          <w:szCs w:val="20"/>
          <w:lang w:val="en-GB"/>
        </w:rPr>
        <w:t>and</w:t>
      </w:r>
      <w:proofErr w:type="gramEnd"/>
      <w:r w:rsidR="00CB74CC" w:rsidRPr="00D40B57">
        <w:rPr>
          <w:rFonts w:ascii="Times New Roman" w:hAnsi="Times New Roman" w:cs="Times New Roman"/>
          <w:sz w:val="20"/>
          <w:szCs w:val="20"/>
          <w:lang w:val="en-GB"/>
        </w:rPr>
        <w:t xml:space="preserve"> </w:t>
      </w:r>
      <m:oMath>
        <m:r>
          <w:rPr>
            <w:rFonts w:ascii="Cambria Math" w:hAnsi="Cambria Math" w:cs="Times New Roman"/>
            <w:sz w:val="20"/>
            <w:szCs w:val="20"/>
          </w:rPr>
          <m:t>A</m:t>
        </m:r>
      </m:oMath>
      <w:r w:rsidR="00CB74CC" w:rsidRPr="00D40B57">
        <w:rPr>
          <w:rFonts w:ascii="Times New Roman" w:hAnsi="Times New Roman" w:cs="Times New Roman"/>
          <w:sz w:val="20"/>
          <w:szCs w:val="20"/>
          <w:lang w:val="en-GB"/>
        </w:rPr>
        <w:t xml:space="preserve"> are a coefficient and an ann</w:t>
      </w:r>
      <w:proofErr w:type="spellStart"/>
      <w:r w:rsidR="00255E41" w:rsidRPr="00D40B57">
        <w:rPr>
          <w:rFonts w:ascii="Times New Roman" w:hAnsi="Times New Roman" w:cs="Times New Roman"/>
          <w:sz w:val="20"/>
          <w:szCs w:val="20"/>
          <w:lang w:val="en-GB"/>
        </w:rPr>
        <w:t>ihilation</w:t>
      </w:r>
      <w:proofErr w:type="spellEnd"/>
      <w:r w:rsidR="00255E41" w:rsidRPr="00D40B57">
        <w:rPr>
          <w:rFonts w:ascii="Times New Roman" w:hAnsi="Times New Roman" w:cs="Times New Roman"/>
          <w:sz w:val="20"/>
          <w:szCs w:val="20"/>
          <w:lang w:val="en-GB"/>
        </w:rPr>
        <w:t xml:space="preserve"> factor</w:t>
      </w:r>
      <w:r w:rsidR="00FB5674" w:rsidRPr="00D40B57">
        <w:rPr>
          <w:rFonts w:ascii="Times New Roman" w:hAnsi="Times New Roman" w:cs="Times New Roman"/>
          <w:sz w:val="20"/>
          <w:szCs w:val="20"/>
          <w:lang w:val="en-GB"/>
        </w:rPr>
        <w:t>, respectively,</w:t>
      </w:r>
      <w:r w:rsidR="00255E41" w:rsidRPr="00D40B57">
        <w:rPr>
          <w:rFonts w:ascii="Times New Roman" w:hAnsi="Times New Roman" w:cs="Times New Roman"/>
          <w:sz w:val="20"/>
          <w:szCs w:val="20"/>
          <w:lang w:val="en-GB"/>
        </w:rPr>
        <w:t xml:space="preserve"> and</w:t>
      </w:r>
      <w:r w:rsidR="00CB74CC" w:rsidRPr="00D40B57">
        <w:rPr>
          <w:rFonts w:ascii="Times New Roman" w:hAnsi="Times New Roman" w:cs="Times New Roman"/>
          <w:sz w:val="20"/>
          <w:szCs w:val="20"/>
          <w:lang w:val="en-GB"/>
        </w:rPr>
        <w:t xml:space="preserve"> </w:t>
      </w:r>
      <m:oMath>
        <m:r>
          <w:rPr>
            <w:rFonts w:ascii="Cambria Math" w:hAnsi="Cambria Math" w:cs="Times New Roman"/>
            <w:sz w:val="20"/>
            <w:szCs w:val="20"/>
          </w:rPr>
          <m:t>k</m:t>
        </m:r>
      </m:oMath>
      <w:r w:rsidR="00255E41" w:rsidRPr="00D40B57">
        <w:rPr>
          <w:rFonts w:ascii="Times New Roman" w:hAnsi="Times New Roman" w:cs="Times New Roman"/>
          <w:sz w:val="20"/>
          <w:szCs w:val="20"/>
          <w:lang w:val="en-GB"/>
        </w:rPr>
        <w:t xml:space="preserve"> is the Boltzman constant. </w:t>
      </w:r>
      <m:oMath>
        <m:sSup>
          <m:sSupPr>
            <m:ctrlPr>
              <w:rPr>
                <w:rFonts w:ascii="Cambria Math" w:hAnsi="Cambria Math" w:cs="Times New Roman"/>
                <w:i/>
                <w:sz w:val="20"/>
                <w:szCs w:val="20"/>
              </w:rPr>
            </m:ctrlPr>
          </m:sSupPr>
          <m:e>
            <m:r>
              <w:rPr>
                <w:rFonts w:ascii="Cambria Math" w:hAnsi="Cambria Math" w:cs="Times New Roman"/>
                <w:sz w:val="20"/>
                <w:szCs w:val="20"/>
              </w:rPr>
              <m:t>v</m:t>
            </m:r>
          </m:e>
          <m:sup>
            <m:r>
              <w:rPr>
                <w:rFonts w:ascii="Cambria Math" w:hAnsi="Cambria Math" w:cs="Times New Roman"/>
                <w:sz w:val="20"/>
                <w:szCs w:val="20"/>
                <w:lang w:val="en-GB"/>
              </w:rPr>
              <m:t>*</m:t>
            </m:r>
          </m:sup>
        </m:sSup>
      </m:oMath>
      <w:r w:rsidR="003B6FC9" w:rsidRPr="00D40B57">
        <w:rPr>
          <w:rFonts w:ascii="Times New Roman" w:hAnsi="Times New Roman" w:cs="Times New Roman"/>
          <w:sz w:val="20"/>
          <w:szCs w:val="20"/>
          <w:lang w:val="en-GB"/>
        </w:rPr>
        <w:t xml:space="preserve"> </w:t>
      </w:r>
      <w:proofErr w:type="gramStart"/>
      <w:r w:rsidR="00F86A8E" w:rsidRPr="00D40B57">
        <w:rPr>
          <w:rFonts w:ascii="Times New Roman" w:hAnsi="Times New Roman" w:cs="Times New Roman"/>
          <w:sz w:val="20"/>
          <w:szCs w:val="20"/>
          <w:lang w:val="en-GB"/>
        </w:rPr>
        <w:t>is</w:t>
      </w:r>
      <w:proofErr w:type="gramEnd"/>
      <w:r w:rsidR="00F86A8E" w:rsidRPr="00D40B57">
        <w:rPr>
          <w:rFonts w:ascii="Times New Roman" w:hAnsi="Times New Roman" w:cs="Times New Roman"/>
          <w:sz w:val="20"/>
          <w:szCs w:val="20"/>
          <w:lang w:val="en-GB"/>
        </w:rPr>
        <w:t xml:space="preserve"> an activation volume, </w:t>
      </w:r>
      <m:oMath>
        <m:r>
          <w:rPr>
            <w:rFonts w:ascii="Cambria Math" w:hAnsi="Cambria Math" w:cs="Times New Roman"/>
            <w:sz w:val="20"/>
            <w:szCs w:val="20"/>
          </w:rPr>
          <m:t>T</m:t>
        </m:r>
      </m:oMath>
      <w:r w:rsidR="00F86A8E" w:rsidRPr="00D40B57">
        <w:rPr>
          <w:rFonts w:ascii="Times New Roman" w:hAnsi="Times New Roman" w:cs="Times New Roman"/>
          <w:sz w:val="20"/>
          <w:szCs w:val="20"/>
          <w:lang w:val="en-GB"/>
        </w:rPr>
        <w:t xml:space="preserve"> is assumed to be a fixed temperature and </w:t>
      </w:r>
      <m:oMath>
        <m:r>
          <w:rPr>
            <w:rFonts w:ascii="Cambria Math" w:hAnsi="Cambria Math" w:cs="Times New Roman"/>
            <w:sz w:val="20"/>
            <w:szCs w:val="20"/>
          </w:rPr>
          <m:t>β</m:t>
        </m:r>
      </m:oMath>
      <w:r w:rsidR="00A00E32" w:rsidRPr="00D40B57">
        <w:rPr>
          <w:rFonts w:ascii="Times New Roman" w:hAnsi="Times New Roman" w:cs="Times New Roman"/>
          <w:sz w:val="20"/>
          <w:szCs w:val="20"/>
          <w:lang w:val="en-GB"/>
        </w:rPr>
        <w:t xml:space="preserve"> </w:t>
      </w:r>
      <w:r w:rsidR="00F86A8E" w:rsidRPr="00D40B57">
        <w:rPr>
          <w:rFonts w:ascii="Times New Roman" w:hAnsi="Times New Roman" w:cs="Times New Roman"/>
          <w:sz w:val="20"/>
          <w:szCs w:val="20"/>
          <w:lang w:val="en-GB"/>
        </w:rPr>
        <w:t xml:space="preserve">is a function of temperature, activation energy </w:t>
      </w:r>
      <w:r w:rsidR="00307E04" w:rsidRPr="00D40B57">
        <w:rPr>
          <w:rFonts w:ascii="Times New Roman" w:hAnsi="Times New Roman" w:cs="Times New Roman"/>
          <w:sz w:val="20"/>
          <w:szCs w:val="20"/>
          <w:lang w:val="en-GB"/>
        </w:rPr>
        <w:t>and vibration frequency. It is possible to simplify the equation neglecting the thermally activation stress, which may be adopted for metals in which thermal activation is not a major player at a given temperature. In that case:</w:t>
      </w:r>
    </w:p>
    <w:p w:rsidR="007F42F7"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p</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4</m:t>
            </m:r>
          </m:num>
          <m:den>
            <m:r>
              <w:rPr>
                <w:rFonts w:ascii="Cambria Math" w:hAnsi="Cambria Math" w:cs="Times New Roman"/>
                <w:sz w:val="20"/>
                <w:szCs w:val="20"/>
                <w:lang w:val="en-GB"/>
              </w:rPr>
              <m:t>3</m:t>
            </m:r>
          </m:den>
        </m:f>
        <m:f>
          <m:fPr>
            <m:ctrlPr>
              <w:rPr>
                <w:rFonts w:ascii="Cambria Math" w:hAnsi="Cambria Math" w:cs="Times New Roman"/>
                <w:i/>
                <w:sz w:val="20"/>
                <w:szCs w:val="20"/>
                <w:lang w:val="en-GB"/>
              </w:rPr>
            </m:ctrlPr>
          </m:fPr>
          <m:num>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u</m:t>
                </m:r>
              </m:e>
              <m:sub>
                <m:r>
                  <w:rPr>
                    <w:rFonts w:ascii="Cambria Math" w:hAnsi="Cambria Math" w:cs="Times New Roman"/>
                    <w:sz w:val="20"/>
                    <w:szCs w:val="20"/>
                    <w:lang w:val="en-GB"/>
                  </w:rPr>
                  <m:t>g</m:t>
                </m:r>
              </m:sub>
            </m:sSub>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1</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2</m:t>
                        </m:r>
                      </m:sup>
                    </m:sSubSup>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p</m:t>
                            </m:r>
                          </m:sub>
                        </m:sSub>
                      </m:e>
                    </m:d>
                  </m:e>
                </m:func>
              </m:e>
            </m:d>
          </m:num>
          <m:den>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ϕ</m:t>
                        </m:r>
                      </m:e>
                      <m:sup>
                        <m:r>
                          <w:rPr>
                            <w:rFonts w:ascii="Cambria Math" w:hAnsi="Cambria Math" w:cs="Times New Roman"/>
                            <w:sz w:val="20"/>
                            <w:szCs w:val="20"/>
                            <w:lang w:val="en-GB"/>
                          </w:rPr>
                          <m:t>2</m:t>
                        </m:r>
                      </m:sup>
                    </m:sSup>
                  </m:num>
                  <m:den>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s</m:t>
                        </m:r>
                      </m:sub>
                      <m:sup>
                        <m:r>
                          <w:rPr>
                            <w:rFonts w:ascii="Cambria Math" w:hAnsi="Cambria Math" w:cs="Times New Roman"/>
                            <w:sz w:val="20"/>
                            <w:szCs w:val="20"/>
                            <w:lang w:val="en-GB"/>
                          </w:rPr>
                          <m:t>2</m:t>
                        </m:r>
                      </m:sup>
                    </m:sSubSup>
                  </m:den>
                </m:f>
              </m:e>
            </m:rad>
          </m:den>
        </m:f>
      </m:oMath>
      <w:r w:rsidR="007F42F7">
        <w:rPr>
          <w:rFonts w:ascii="Times New Roman" w:hAnsi="Times New Roman" w:cs="Times New Roman"/>
          <w:sz w:val="20"/>
          <w:szCs w:val="20"/>
          <w:lang w:val="en-GB"/>
        </w:rPr>
        <w:tab/>
        <w:t>(30)</w:t>
      </w:r>
    </w:p>
    <w:p w:rsidR="00B50772" w:rsidRPr="00BA67CC" w:rsidRDefault="00307E04" w:rsidP="00516648">
      <w:pPr>
        <w:spacing w:line="480" w:lineRule="auto"/>
        <w:rPr>
          <w:rFonts w:ascii="Times New Roman" w:hAnsi="Times New Roman" w:cs="Times New Roman"/>
          <w:sz w:val="20"/>
          <w:szCs w:val="20"/>
          <w:lang w:val="en-GB"/>
        </w:rPr>
      </w:pPr>
      <w:proofErr w:type="gramStart"/>
      <w:r w:rsidRPr="00D40B57">
        <w:rPr>
          <w:rFonts w:ascii="Times New Roman" w:hAnsi="Times New Roman" w:cs="Times New Roman"/>
          <w:sz w:val="20"/>
          <w:szCs w:val="20"/>
          <w:lang w:val="en-GB"/>
        </w:rPr>
        <w:t>where</w:t>
      </w:r>
      <w:proofErr w:type="gramEnd"/>
      <w:r w:rsidRPr="00D40B57">
        <w:rPr>
          <w:rFonts w:ascii="Times New Roman" w:hAnsi="Times New Roman" w:cs="Times New Roman"/>
          <w:sz w:val="20"/>
          <w:szCs w:val="20"/>
          <w:lang w:val="en-GB"/>
        </w:rPr>
        <w:t xml:space="preserve"> </w:t>
      </w:r>
      <m:oMath>
        <m:r>
          <w:rPr>
            <w:rFonts w:ascii="Cambria Math" w:hAnsi="Cambria Math" w:cs="Times New Roman"/>
            <w:sz w:val="20"/>
            <w:szCs w:val="20"/>
          </w:rPr>
          <m:t>ϕ</m:t>
        </m:r>
      </m:oMath>
      <w:r w:rsidRPr="00D40B57">
        <w:rPr>
          <w:rFonts w:ascii="Times New Roman" w:hAnsi="Times New Roman" w:cs="Times New Roman"/>
          <w:sz w:val="20"/>
          <w:szCs w:val="20"/>
          <w:lang w:val="en-GB"/>
        </w:rPr>
        <w:t xml:space="preserve"> is a function of the viscous drag stress and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s</m:t>
            </m:r>
          </m:sub>
        </m:sSub>
      </m:oMath>
      <w:r w:rsidR="00F40EB9" w:rsidRPr="00D40B57">
        <w:rPr>
          <w:rFonts w:ascii="Times New Roman" w:hAnsi="Times New Roman" w:cs="Times New Roman"/>
          <w:sz w:val="20"/>
          <w:szCs w:val="20"/>
          <w:lang w:val="en-GB"/>
        </w:rPr>
        <w:t xml:space="preserve"> is a </w:t>
      </w:r>
      <w:r w:rsidR="00F40EB9" w:rsidRPr="00BA67CC">
        <w:rPr>
          <w:rFonts w:ascii="Times New Roman" w:hAnsi="Times New Roman" w:cs="Times New Roman"/>
          <w:sz w:val="20"/>
          <w:szCs w:val="20"/>
          <w:lang w:val="en-GB"/>
        </w:rPr>
        <w:t>coefficient to be determined</w:t>
      </w:r>
      <w:r w:rsidR="00937520">
        <w:rPr>
          <w:rFonts w:ascii="Times New Roman" w:hAnsi="Times New Roman" w:cs="Times New Roman"/>
          <w:sz w:val="20"/>
          <w:szCs w:val="20"/>
          <w:lang w:val="en-GB"/>
        </w:rPr>
        <w:t>. Read and co-workers</w:t>
      </w:r>
      <w:r w:rsidR="000327A5" w:rsidRPr="00BA67CC">
        <w:rPr>
          <w:rFonts w:ascii="Times New Roman" w:hAnsi="Times New Roman" w:cs="Times New Roman"/>
          <w:sz w:val="20"/>
          <w:szCs w:val="20"/>
          <w:lang w:val="en-GB"/>
        </w:rPr>
        <w:t xml:space="preserve"> </w:t>
      </w:r>
      <w:r w:rsidR="00BE0BD4" w:rsidRPr="00937520">
        <w:rPr>
          <w:rFonts w:ascii="Times New Roman" w:hAnsi="Times New Roman" w:cs="Times New Roman"/>
          <w:sz w:val="20"/>
          <w:szCs w:val="20"/>
          <w:lang w:val="en-GB"/>
        </w:rPr>
        <w:t>[</w:t>
      </w:r>
      <w:r w:rsidR="00A40C72" w:rsidRPr="00937520">
        <w:rPr>
          <w:rFonts w:ascii="Times New Roman" w:hAnsi="Times New Roman" w:cs="Times New Roman"/>
          <w:sz w:val="20"/>
          <w:szCs w:val="20"/>
          <w:lang w:val="en-GB"/>
        </w:rPr>
        <w:t>8</w:t>
      </w:r>
      <w:r w:rsidR="00BE0BD4" w:rsidRPr="00937520">
        <w:rPr>
          <w:rFonts w:ascii="Times New Roman" w:hAnsi="Times New Roman" w:cs="Times New Roman"/>
          <w:sz w:val="20"/>
          <w:szCs w:val="20"/>
          <w:lang w:val="en-GB"/>
        </w:rPr>
        <w:t>]</w:t>
      </w:r>
      <w:r w:rsidR="00F40EB9" w:rsidRPr="00BA67CC">
        <w:rPr>
          <w:rFonts w:ascii="Times New Roman" w:hAnsi="Times New Roman" w:cs="Times New Roman"/>
          <w:sz w:val="20"/>
          <w:szCs w:val="20"/>
          <w:lang w:val="en-GB"/>
        </w:rPr>
        <w:t xml:space="preserve"> tested the model for 6061-T6 aluminium alloy to assess the effectiven</w:t>
      </w:r>
      <w:r w:rsidR="004E1712" w:rsidRPr="00BA67CC">
        <w:rPr>
          <w:rFonts w:ascii="Times New Roman" w:hAnsi="Times New Roman" w:cs="Times New Roman"/>
          <w:sz w:val="20"/>
          <w:szCs w:val="20"/>
          <w:lang w:val="en-GB"/>
        </w:rPr>
        <w:t>e</w:t>
      </w:r>
      <w:r w:rsidR="00F40EB9" w:rsidRPr="00BA67CC">
        <w:rPr>
          <w:rFonts w:ascii="Times New Roman" w:hAnsi="Times New Roman" w:cs="Times New Roman"/>
          <w:sz w:val="20"/>
          <w:szCs w:val="20"/>
          <w:lang w:val="en-GB"/>
        </w:rPr>
        <w:t xml:space="preserve">ss of the model in considering hardening, thermal activation, </w:t>
      </w:r>
      <w:proofErr w:type="spellStart"/>
      <w:r w:rsidR="00F40EB9" w:rsidRPr="00BA67CC">
        <w:rPr>
          <w:rFonts w:ascii="Times New Roman" w:hAnsi="Times New Roman" w:cs="Times New Roman"/>
          <w:sz w:val="20"/>
          <w:szCs w:val="20"/>
          <w:lang w:val="en-GB"/>
        </w:rPr>
        <w:t>Bauschinger</w:t>
      </w:r>
      <w:proofErr w:type="spellEnd"/>
      <w:r w:rsidR="00F40EB9" w:rsidRPr="00BA67CC">
        <w:rPr>
          <w:rFonts w:ascii="Times New Roman" w:hAnsi="Times New Roman" w:cs="Times New Roman"/>
          <w:sz w:val="20"/>
          <w:szCs w:val="20"/>
          <w:lang w:val="en-GB"/>
        </w:rPr>
        <w:t xml:space="preserve"> effect, viscous drag, dislocation multiplication and annihilation and the limiting dislocation velocity (relativistic effect). </w:t>
      </w:r>
      <w:r w:rsidR="00054897" w:rsidRPr="00BA67CC">
        <w:rPr>
          <w:rFonts w:ascii="Times New Roman" w:hAnsi="Times New Roman" w:cs="Times New Roman"/>
          <w:sz w:val="20"/>
          <w:szCs w:val="20"/>
          <w:lang w:val="en-GB"/>
        </w:rPr>
        <w:t>The</w:t>
      </w:r>
      <w:r w:rsidR="00C301A5" w:rsidRPr="00BA67CC">
        <w:rPr>
          <w:rFonts w:ascii="Times New Roman" w:hAnsi="Times New Roman" w:cs="Times New Roman"/>
          <w:sz w:val="20"/>
          <w:szCs w:val="20"/>
          <w:lang w:val="en-GB"/>
        </w:rPr>
        <w:t>ir</w:t>
      </w:r>
      <w:r w:rsidR="00054897" w:rsidRPr="00BA67CC">
        <w:rPr>
          <w:rFonts w:ascii="Times New Roman" w:hAnsi="Times New Roman" w:cs="Times New Roman"/>
          <w:sz w:val="20"/>
          <w:szCs w:val="20"/>
          <w:lang w:val="en-GB"/>
        </w:rPr>
        <w:t xml:space="preserve"> model is limited to isotropic behaviour and considerable simplifications were introduced due to the lack of knowledge at the time.</w:t>
      </w:r>
    </w:p>
    <w:p w:rsidR="00DA7E81" w:rsidRPr="00BA67CC" w:rsidRDefault="009A0C05" w:rsidP="00516648">
      <w:pPr>
        <w:spacing w:line="480" w:lineRule="auto"/>
        <w:rPr>
          <w:rFonts w:ascii="Times New Roman" w:hAnsi="Times New Roman" w:cs="Times New Roman"/>
          <w:sz w:val="20"/>
          <w:szCs w:val="20"/>
          <w:lang w:val="en-GB"/>
        </w:rPr>
      </w:pPr>
      <w:r w:rsidRPr="00BA67CC">
        <w:rPr>
          <w:rFonts w:ascii="Times New Roman" w:hAnsi="Times New Roman" w:cs="Times New Roman"/>
          <w:sz w:val="20"/>
          <w:szCs w:val="20"/>
          <w:lang w:val="en-GB"/>
        </w:rPr>
        <w:tab/>
        <w:t xml:space="preserve">Evidence of the importance of the strain rate effect has been studied by many </w:t>
      </w:r>
      <w:r w:rsidR="00BE0BD4" w:rsidRPr="00BA67CC">
        <w:rPr>
          <w:rFonts w:ascii="Times New Roman" w:hAnsi="Times New Roman" w:cs="Times New Roman"/>
          <w:sz w:val="20"/>
          <w:szCs w:val="20"/>
          <w:lang w:val="en-GB"/>
        </w:rPr>
        <w:t>researchers</w:t>
      </w:r>
      <w:r w:rsidRPr="00BA67CC">
        <w:rPr>
          <w:rFonts w:ascii="Times New Roman" w:hAnsi="Times New Roman" w:cs="Times New Roman"/>
          <w:sz w:val="20"/>
          <w:szCs w:val="20"/>
          <w:lang w:val="en-GB"/>
        </w:rPr>
        <w:t xml:space="preserve"> </w:t>
      </w:r>
      <w:r w:rsidR="002964D7" w:rsidRPr="00BA67CC">
        <w:rPr>
          <w:rFonts w:ascii="Times New Roman" w:hAnsi="Times New Roman" w:cs="Times New Roman"/>
          <w:sz w:val="20"/>
          <w:szCs w:val="20"/>
          <w:lang w:val="en-GB"/>
        </w:rPr>
        <w:t>together with the</w:t>
      </w:r>
      <w:r w:rsidR="00DA7E81" w:rsidRPr="00BA67CC">
        <w:rPr>
          <w:rFonts w:ascii="Times New Roman" w:hAnsi="Times New Roman" w:cs="Times New Roman"/>
          <w:sz w:val="20"/>
          <w:szCs w:val="20"/>
          <w:lang w:val="en-GB"/>
        </w:rPr>
        <w:t xml:space="preserve"> combined effect with temperature history effects</w:t>
      </w:r>
      <w:r w:rsidR="00BE0BD4" w:rsidRPr="00937520">
        <w:rPr>
          <w:rFonts w:ascii="Times New Roman" w:hAnsi="Times New Roman" w:cs="Times New Roman"/>
          <w:sz w:val="20"/>
          <w:szCs w:val="20"/>
          <w:lang w:val="en-GB"/>
        </w:rPr>
        <w:t xml:space="preserve"> [</w:t>
      </w:r>
      <w:r w:rsidR="00A40C72" w:rsidRPr="00937520">
        <w:rPr>
          <w:rFonts w:ascii="Times New Roman" w:hAnsi="Times New Roman" w:cs="Times New Roman"/>
          <w:sz w:val="20"/>
          <w:szCs w:val="20"/>
          <w:lang w:val="en-GB"/>
        </w:rPr>
        <w:t>9</w:t>
      </w:r>
      <w:r w:rsidR="00BE0BD4" w:rsidRPr="00937520">
        <w:rPr>
          <w:rFonts w:ascii="Times New Roman" w:hAnsi="Times New Roman" w:cs="Times New Roman"/>
          <w:sz w:val="20"/>
          <w:szCs w:val="20"/>
          <w:lang w:val="en-GB"/>
        </w:rPr>
        <w:t>]</w:t>
      </w:r>
      <w:r w:rsidR="002964D7" w:rsidRPr="00BA67CC">
        <w:rPr>
          <w:rFonts w:ascii="Times New Roman" w:hAnsi="Times New Roman" w:cs="Times New Roman"/>
          <w:sz w:val="20"/>
          <w:szCs w:val="20"/>
          <w:lang w:val="en-GB"/>
        </w:rPr>
        <w:t>. The first relationship found was described by a thermally activation process and the second resulted from an evolutionary process, in which the structure c</w:t>
      </w:r>
      <w:r w:rsidR="008A19C4" w:rsidRPr="00BA67CC">
        <w:rPr>
          <w:rFonts w:ascii="Times New Roman" w:hAnsi="Times New Roman" w:cs="Times New Roman"/>
          <w:sz w:val="20"/>
          <w:szCs w:val="20"/>
          <w:lang w:val="en-GB"/>
        </w:rPr>
        <w:t>h</w:t>
      </w:r>
      <w:r w:rsidR="002964D7" w:rsidRPr="00BA67CC">
        <w:rPr>
          <w:rFonts w:ascii="Times New Roman" w:hAnsi="Times New Roman" w:cs="Times New Roman"/>
          <w:sz w:val="20"/>
          <w:szCs w:val="20"/>
          <w:lang w:val="en-GB"/>
        </w:rPr>
        <w:t xml:space="preserve">anges during plastic deformation.  </w:t>
      </w:r>
    </w:p>
    <w:p w:rsidR="002C10AA" w:rsidRPr="00BA67CC" w:rsidRDefault="008A5FD2" w:rsidP="00516648">
      <w:pPr>
        <w:spacing w:before="360" w:after="120" w:line="480" w:lineRule="auto"/>
        <w:rPr>
          <w:rFonts w:ascii="Times New Roman" w:hAnsi="Times New Roman" w:cs="Times New Roman"/>
          <w:b/>
          <w:sz w:val="20"/>
          <w:szCs w:val="20"/>
          <w:lang w:val="en-GB"/>
        </w:rPr>
      </w:pPr>
      <w:r w:rsidRPr="00BA67CC">
        <w:rPr>
          <w:rFonts w:ascii="Times New Roman" w:hAnsi="Times New Roman" w:cs="Times New Roman"/>
          <w:b/>
          <w:sz w:val="20"/>
          <w:szCs w:val="20"/>
          <w:lang w:val="en-GB"/>
        </w:rPr>
        <w:t>4</w:t>
      </w:r>
      <w:r w:rsidR="003B6FC9" w:rsidRPr="00BA67CC">
        <w:rPr>
          <w:rFonts w:ascii="Times New Roman" w:hAnsi="Times New Roman" w:cs="Times New Roman"/>
          <w:b/>
          <w:sz w:val="20"/>
          <w:szCs w:val="20"/>
          <w:lang w:val="en-GB"/>
        </w:rPr>
        <w:t>.1</w:t>
      </w:r>
      <w:r w:rsidRPr="00BA67CC">
        <w:rPr>
          <w:rFonts w:ascii="Times New Roman" w:hAnsi="Times New Roman" w:cs="Times New Roman"/>
          <w:b/>
          <w:sz w:val="20"/>
          <w:szCs w:val="20"/>
          <w:lang w:val="en-GB"/>
        </w:rPr>
        <w:t xml:space="preserve">. </w:t>
      </w:r>
      <w:proofErr w:type="spellStart"/>
      <w:r w:rsidRPr="00BA67CC">
        <w:rPr>
          <w:rFonts w:ascii="Times New Roman" w:hAnsi="Times New Roman" w:cs="Times New Roman"/>
          <w:b/>
          <w:sz w:val="20"/>
          <w:szCs w:val="20"/>
          <w:lang w:val="en-GB"/>
        </w:rPr>
        <w:t>Bodner</w:t>
      </w:r>
      <w:proofErr w:type="spellEnd"/>
      <w:r w:rsidRPr="00BA67CC">
        <w:rPr>
          <w:rFonts w:ascii="Times New Roman" w:hAnsi="Times New Roman" w:cs="Times New Roman"/>
          <w:b/>
          <w:sz w:val="20"/>
          <w:szCs w:val="20"/>
          <w:lang w:val="en-GB"/>
        </w:rPr>
        <w:t xml:space="preserve"> and </w:t>
      </w:r>
      <w:proofErr w:type="spellStart"/>
      <w:r w:rsidRPr="00BA67CC">
        <w:rPr>
          <w:rFonts w:ascii="Times New Roman" w:hAnsi="Times New Roman" w:cs="Times New Roman"/>
          <w:b/>
          <w:sz w:val="20"/>
          <w:szCs w:val="20"/>
          <w:lang w:val="en-GB"/>
        </w:rPr>
        <w:t>Partom</w:t>
      </w:r>
      <w:proofErr w:type="spellEnd"/>
      <w:r w:rsidRPr="00BA67CC">
        <w:rPr>
          <w:rFonts w:ascii="Times New Roman" w:hAnsi="Times New Roman" w:cs="Times New Roman"/>
          <w:b/>
          <w:sz w:val="20"/>
          <w:szCs w:val="20"/>
          <w:lang w:val="en-GB"/>
        </w:rPr>
        <w:t xml:space="preserve"> (BP)</w:t>
      </w:r>
    </w:p>
    <w:p w:rsidR="002C10AA" w:rsidRDefault="002C10AA" w:rsidP="00516648">
      <w:pPr>
        <w:spacing w:line="480" w:lineRule="auto"/>
        <w:rPr>
          <w:rFonts w:ascii="Times New Roman" w:hAnsi="Times New Roman" w:cs="Times New Roman"/>
          <w:sz w:val="20"/>
          <w:szCs w:val="20"/>
          <w:lang w:val="en-GB"/>
        </w:rPr>
      </w:pPr>
      <w:proofErr w:type="spellStart"/>
      <w:r w:rsidRPr="00BA67CC">
        <w:rPr>
          <w:rFonts w:ascii="Times New Roman" w:hAnsi="Times New Roman" w:cs="Times New Roman"/>
          <w:sz w:val="20"/>
          <w:szCs w:val="20"/>
          <w:lang w:val="en-GB"/>
        </w:rPr>
        <w:t>Bodner</w:t>
      </w:r>
      <w:proofErr w:type="spellEnd"/>
      <w:r w:rsidRPr="00BA67CC">
        <w:rPr>
          <w:rFonts w:ascii="Times New Roman" w:hAnsi="Times New Roman" w:cs="Times New Roman"/>
          <w:sz w:val="20"/>
          <w:szCs w:val="20"/>
          <w:lang w:val="en-GB"/>
        </w:rPr>
        <w:t xml:space="preserve"> </w:t>
      </w:r>
      <w:r w:rsidR="00F3445F" w:rsidRPr="00BA67CC">
        <w:rPr>
          <w:rFonts w:ascii="Times New Roman" w:hAnsi="Times New Roman" w:cs="Times New Roman"/>
          <w:sz w:val="20"/>
          <w:szCs w:val="20"/>
          <w:lang w:val="en-GB"/>
        </w:rPr>
        <w:t xml:space="preserve">and </w:t>
      </w:r>
      <w:proofErr w:type="spellStart"/>
      <w:r w:rsidR="00F3445F" w:rsidRPr="00BA67CC">
        <w:rPr>
          <w:rFonts w:ascii="Times New Roman" w:hAnsi="Times New Roman" w:cs="Times New Roman"/>
          <w:sz w:val="20"/>
          <w:szCs w:val="20"/>
          <w:lang w:val="en-GB"/>
        </w:rPr>
        <w:t>Partom</w:t>
      </w:r>
      <w:proofErr w:type="spellEnd"/>
      <w:r w:rsidRPr="00BA67CC">
        <w:rPr>
          <w:rFonts w:ascii="Times New Roman" w:hAnsi="Times New Roman" w:cs="Times New Roman"/>
          <w:sz w:val="20"/>
          <w:szCs w:val="20"/>
          <w:lang w:val="en-GB"/>
        </w:rPr>
        <w:t xml:space="preserve"> </w:t>
      </w:r>
      <w:r w:rsidR="002B7AE1" w:rsidRPr="00937520">
        <w:rPr>
          <w:rFonts w:ascii="Times New Roman" w:hAnsi="Times New Roman" w:cs="Times New Roman"/>
          <w:sz w:val="20"/>
          <w:szCs w:val="20"/>
          <w:lang w:val="en-GB"/>
        </w:rPr>
        <w:t>[</w:t>
      </w:r>
      <w:r w:rsidR="00503DF2" w:rsidRPr="00937520">
        <w:rPr>
          <w:rFonts w:ascii="Times New Roman" w:hAnsi="Times New Roman" w:cs="Times New Roman"/>
          <w:sz w:val="20"/>
          <w:szCs w:val="20"/>
          <w:lang w:val="en-GB"/>
        </w:rPr>
        <w:t>30</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 xml:space="preserve"> developed an elastic-</w:t>
      </w:r>
      <w:proofErr w:type="spellStart"/>
      <w:r w:rsidRPr="00BA67CC">
        <w:rPr>
          <w:rFonts w:ascii="Times New Roman" w:hAnsi="Times New Roman" w:cs="Times New Roman"/>
          <w:sz w:val="20"/>
          <w:szCs w:val="20"/>
          <w:lang w:val="en-GB"/>
        </w:rPr>
        <w:t>viscoplastic</w:t>
      </w:r>
      <w:proofErr w:type="spellEnd"/>
      <w:r w:rsidRPr="00BA67CC">
        <w:rPr>
          <w:rFonts w:ascii="Times New Roman" w:hAnsi="Times New Roman" w:cs="Times New Roman"/>
          <w:sz w:val="20"/>
          <w:szCs w:val="20"/>
          <w:lang w:val="en-GB"/>
        </w:rPr>
        <w:t xml:space="preserve"> equation for l</w:t>
      </w:r>
      <w:r w:rsidRPr="00C24976">
        <w:rPr>
          <w:rFonts w:ascii="Times New Roman" w:hAnsi="Times New Roman" w:cs="Times New Roman"/>
          <w:sz w:val="20"/>
          <w:szCs w:val="20"/>
          <w:lang w:val="en-GB"/>
        </w:rPr>
        <w:t xml:space="preserve">arge deformation analysis considering the effects of strain hardening and viscosity and </w:t>
      </w:r>
      <w:proofErr w:type="gramStart"/>
      <w:r w:rsidRPr="00C24976">
        <w:rPr>
          <w:rFonts w:ascii="Times New Roman" w:hAnsi="Times New Roman" w:cs="Times New Roman"/>
          <w:sz w:val="20"/>
          <w:szCs w:val="20"/>
          <w:lang w:val="en-GB"/>
        </w:rPr>
        <w:t>has</w:t>
      </w:r>
      <w:proofErr w:type="gramEnd"/>
      <w:r w:rsidRPr="00C24976">
        <w:rPr>
          <w:rFonts w:ascii="Times New Roman" w:hAnsi="Times New Roman" w:cs="Times New Roman"/>
          <w:sz w:val="20"/>
          <w:szCs w:val="20"/>
          <w:lang w:val="en-GB"/>
        </w:rPr>
        <w:t xml:space="preserve"> been used with success in many applications. </w:t>
      </w:r>
      <w:r w:rsidR="00331A31" w:rsidRPr="00C24976">
        <w:rPr>
          <w:rFonts w:ascii="Times New Roman" w:hAnsi="Times New Roman" w:cs="Times New Roman"/>
          <w:sz w:val="20"/>
          <w:szCs w:val="20"/>
          <w:lang w:val="en-GB"/>
        </w:rPr>
        <w:t xml:space="preserve">Results published </w:t>
      </w:r>
      <w:r w:rsidR="001E4052" w:rsidRPr="00C24976">
        <w:rPr>
          <w:rFonts w:ascii="Times New Roman" w:hAnsi="Times New Roman" w:cs="Times New Roman"/>
          <w:sz w:val="20"/>
          <w:szCs w:val="20"/>
          <w:lang w:val="en-GB"/>
        </w:rPr>
        <w:t xml:space="preserve">in the original work </w:t>
      </w:r>
      <w:r w:rsidR="00331A31" w:rsidRPr="00C24976">
        <w:rPr>
          <w:rFonts w:ascii="Times New Roman" w:hAnsi="Times New Roman" w:cs="Times New Roman"/>
          <w:sz w:val="20"/>
          <w:szCs w:val="20"/>
          <w:lang w:val="en-GB"/>
        </w:rPr>
        <w:t>were obtained for very small strain rates of the order 10</w:t>
      </w:r>
      <w:r w:rsidR="00331A31" w:rsidRPr="00C24976">
        <w:rPr>
          <w:rFonts w:ascii="Times New Roman" w:hAnsi="Times New Roman" w:cs="Times New Roman"/>
          <w:sz w:val="20"/>
          <w:szCs w:val="20"/>
          <w:vertAlign w:val="superscript"/>
          <w:lang w:val="en-GB"/>
        </w:rPr>
        <w:t>-3</w:t>
      </w:r>
      <w:r w:rsidR="00331A31" w:rsidRPr="00C24976">
        <w:rPr>
          <w:rFonts w:ascii="Times New Roman" w:hAnsi="Times New Roman" w:cs="Times New Roman"/>
          <w:sz w:val="20"/>
          <w:szCs w:val="20"/>
          <w:lang w:val="en-GB"/>
        </w:rPr>
        <w:t xml:space="preserve"> to 10</w:t>
      </w:r>
      <w:r w:rsidR="00331A31" w:rsidRPr="00C24976">
        <w:rPr>
          <w:rFonts w:ascii="Times New Roman" w:hAnsi="Times New Roman" w:cs="Times New Roman"/>
          <w:sz w:val="20"/>
          <w:szCs w:val="20"/>
          <w:vertAlign w:val="superscript"/>
          <w:lang w:val="en-GB"/>
        </w:rPr>
        <w:t>-5</w:t>
      </w:r>
      <w:r w:rsidR="00331A31" w:rsidRPr="00C24976">
        <w:rPr>
          <w:rFonts w:ascii="Times New Roman" w:hAnsi="Times New Roman" w:cs="Times New Roman"/>
          <w:sz w:val="20"/>
          <w:szCs w:val="20"/>
          <w:lang w:val="en-GB"/>
        </w:rPr>
        <w:t xml:space="preserve"> s</w:t>
      </w:r>
      <w:r w:rsidR="00331A31" w:rsidRPr="00C24976">
        <w:rPr>
          <w:rFonts w:ascii="Times New Roman" w:hAnsi="Times New Roman" w:cs="Times New Roman"/>
          <w:sz w:val="20"/>
          <w:szCs w:val="20"/>
          <w:vertAlign w:val="superscript"/>
          <w:lang w:val="en-GB"/>
        </w:rPr>
        <w:t>-1</w:t>
      </w:r>
      <w:r w:rsidR="001E4052" w:rsidRPr="00C24976">
        <w:rPr>
          <w:rFonts w:ascii="Times New Roman" w:hAnsi="Times New Roman" w:cs="Times New Roman"/>
          <w:sz w:val="20"/>
          <w:szCs w:val="20"/>
          <w:lang w:val="en-GB"/>
        </w:rPr>
        <w:t xml:space="preserve"> but in a more recent application much higher strain rates were investigated.</w:t>
      </w:r>
      <w:r w:rsid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The model is based on the separation of the total deformation rate into </w:t>
      </w:r>
      <w:proofErr w:type="gramStart"/>
      <w:r w:rsidRPr="00C24976">
        <w:rPr>
          <w:rFonts w:ascii="Times New Roman" w:hAnsi="Times New Roman" w:cs="Times New Roman"/>
          <w:sz w:val="20"/>
          <w:szCs w:val="20"/>
          <w:lang w:val="en-GB"/>
        </w:rPr>
        <w:t>an elastic</w:t>
      </w:r>
      <w:proofErr w:type="gramEnd"/>
      <w:r w:rsidRPr="00C24976">
        <w:rPr>
          <w:rFonts w:ascii="Times New Roman" w:hAnsi="Times New Roman" w:cs="Times New Roman"/>
          <w:sz w:val="20"/>
          <w:szCs w:val="20"/>
          <w:lang w:val="en-GB"/>
        </w:rPr>
        <w:t xml:space="preserve"> and a plastic component during the deformation process</w:t>
      </w:r>
      <w:r w:rsidR="00605C4D" w:rsidRPr="00C24976">
        <w:rPr>
          <w:rFonts w:ascii="Times New Roman" w:hAnsi="Times New Roman" w:cs="Times New Roman"/>
          <w:sz w:val="20"/>
          <w:szCs w:val="20"/>
          <w:lang w:val="en-GB"/>
        </w:rPr>
        <w:t>, that is,</w:t>
      </w:r>
    </w:p>
    <w:p w:rsidR="00C24976"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ij</m:t>
            </m:r>
          </m:sub>
        </m:sSub>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ij</m:t>
            </m:r>
          </m:sub>
          <m:sup>
            <m:r>
              <w:rPr>
                <w:rFonts w:ascii="Cambria Math" w:hAnsi="Cambria Math" w:cs="Times New Roman"/>
                <w:sz w:val="20"/>
                <w:szCs w:val="20"/>
                <w:lang w:val="en-GB"/>
              </w:rPr>
              <m:t>e</m:t>
            </m:r>
          </m:sup>
        </m:sSub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ij</m:t>
            </m:r>
          </m:sub>
          <m:sup>
            <m:r>
              <w:rPr>
                <w:rFonts w:ascii="Cambria Math" w:hAnsi="Cambria Math" w:cs="Times New Roman"/>
                <w:sz w:val="20"/>
                <w:szCs w:val="20"/>
                <w:lang w:val="en-GB"/>
              </w:rPr>
              <m:t>p</m:t>
            </m:r>
          </m:sup>
        </m:sSubSup>
      </m:oMath>
      <w:r w:rsidR="00C24976">
        <w:rPr>
          <w:rFonts w:ascii="Times New Roman" w:hAnsi="Times New Roman" w:cs="Times New Roman"/>
          <w:sz w:val="20"/>
          <w:szCs w:val="20"/>
          <w:lang w:val="en-GB"/>
        </w:rPr>
        <w:tab/>
        <w:t>(31)</w:t>
      </w:r>
    </w:p>
    <w:p w:rsidR="002C10AA" w:rsidRPr="00937520" w:rsidRDefault="002C10A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i/>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ij</m:t>
            </m:r>
          </m:sub>
        </m:sSub>
      </m:oMath>
      <w:r w:rsidRPr="00C24976">
        <w:rPr>
          <w:rFonts w:ascii="Times New Roman" w:hAnsi="Times New Roman" w:cs="Times New Roman"/>
          <w:b/>
          <w:i/>
          <w:sz w:val="20"/>
          <w:szCs w:val="20"/>
          <w:lang w:val="en-GB"/>
        </w:rPr>
        <w:t xml:space="preserve"> </w:t>
      </w:r>
      <w:r w:rsidRPr="00C24976">
        <w:rPr>
          <w:rFonts w:ascii="Times New Roman" w:hAnsi="Times New Roman" w:cs="Times New Roman"/>
          <w:sz w:val="20"/>
          <w:szCs w:val="20"/>
          <w:lang w:val="en-GB"/>
        </w:rPr>
        <w:t>is the symmetric part of the velocity gradient</w:t>
      </w:r>
      <w:r w:rsidRPr="00C24976">
        <w:rPr>
          <w:rFonts w:ascii="Times New Roman" w:hAnsi="Times New Roman" w:cs="Times New Roman"/>
          <w:i/>
          <w:sz w:val="20"/>
          <w:szCs w:val="20"/>
          <w:lang w:val="en-GB"/>
        </w:rPr>
        <w:t xml:space="preserve"> </w:t>
      </w:r>
      <w:r w:rsidRPr="00C24976">
        <w:rPr>
          <w:rFonts w:ascii="Times New Roman" w:hAnsi="Times New Roman" w:cs="Times New Roman"/>
          <w:sz w:val="20"/>
          <w:szCs w:val="20"/>
          <w:lang w:val="en-GB"/>
        </w:rPr>
        <w:t xml:space="preserve">and the elastic component of the deformation rate is related to Cauchy stress rate tensor by Hooke’s </w:t>
      </w:r>
      <w:r w:rsidR="006F73C9" w:rsidRPr="00BA67CC">
        <w:rPr>
          <w:rFonts w:ascii="Times New Roman" w:hAnsi="Times New Roman" w:cs="Times New Roman"/>
          <w:sz w:val="20"/>
          <w:szCs w:val="20"/>
          <w:lang w:val="en-GB"/>
        </w:rPr>
        <w:t xml:space="preserve">generalised </w:t>
      </w:r>
      <w:r w:rsidRPr="00BA67CC">
        <w:rPr>
          <w:rFonts w:ascii="Times New Roman" w:hAnsi="Times New Roman" w:cs="Times New Roman"/>
          <w:sz w:val="20"/>
          <w:szCs w:val="20"/>
          <w:lang w:val="en-GB"/>
        </w:rPr>
        <w:t xml:space="preserve">law </w:t>
      </w:r>
      <w:r w:rsidR="002B7AE1" w:rsidRPr="00937520">
        <w:rPr>
          <w:rFonts w:ascii="Times New Roman" w:hAnsi="Times New Roman" w:cs="Times New Roman"/>
          <w:sz w:val="20"/>
          <w:szCs w:val="20"/>
          <w:lang w:val="en-GB"/>
        </w:rPr>
        <w:t>[</w:t>
      </w:r>
      <w:r w:rsidR="00503DF2" w:rsidRPr="00937520">
        <w:rPr>
          <w:rFonts w:ascii="Times New Roman" w:hAnsi="Times New Roman" w:cs="Times New Roman"/>
          <w:sz w:val="20"/>
          <w:szCs w:val="20"/>
          <w:lang w:val="en-GB"/>
        </w:rPr>
        <w:t>31</w:t>
      </w:r>
      <w:r w:rsidR="002B7AE1" w:rsidRPr="00937520">
        <w:rPr>
          <w:rFonts w:ascii="Times New Roman" w:hAnsi="Times New Roman" w:cs="Times New Roman"/>
          <w:sz w:val="20"/>
          <w:szCs w:val="20"/>
          <w:lang w:val="en-GB"/>
        </w:rPr>
        <w:t>]</w:t>
      </w:r>
    </w:p>
    <w:p w:rsidR="00F12B16" w:rsidRPr="00BA67CC" w:rsidRDefault="00A52B2C" w:rsidP="00516648">
      <w:pPr>
        <w:tabs>
          <w:tab w:val="left" w:pos="7938"/>
        </w:tabs>
        <w:spacing w:line="480" w:lineRule="auto"/>
        <w:rPr>
          <w:rFonts w:ascii="Times New Roman" w:hAnsi="Times New Roman" w:cs="Times New Roman"/>
          <w:sz w:val="20"/>
          <w:szCs w:val="20"/>
          <w:lang w:val="en-GB"/>
        </w:rPr>
      </w:pP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ij</m:t>
            </m:r>
          </m:sub>
          <m:sup>
            <m:r>
              <w:rPr>
                <w:rFonts w:ascii="Cambria Math" w:hAnsi="Cambria Math" w:cs="Times New Roman"/>
                <w:sz w:val="20"/>
                <w:szCs w:val="20"/>
                <w:lang w:val="en-GB"/>
              </w:rPr>
              <m:t>e</m:t>
            </m:r>
          </m:sup>
        </m:sSub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t</m:t>
                    </m:r>
                  </m:e>
                </m:acc>
              </m:e>
              <m:sub>
                <m:r>
                  <w:rPr>
                    <w:rFonts w:ascii="Cambria Math" w:hAnsi="Cambria Math" w:cs="Times New Roman"/>
                    <w:sz w:val="20"/>
                    <w:szCs w:val="20"/>
                    <w:lang w:val="en-GB"/>
                  </w:rPr>
                  <m:t>ij</m:t>
                </m:r>
              </m:sub>
            </m:sSub>
          </m:num>
          <m:den>
            <m:r>
              <w:rPr>
                <w:rFonts w:ascii="Cambria Math" w:hAnsi="Cambria Math" w:cs="Times New Roman"/>
                <w:sz w:val="20"/>
                <w:szCs w:val="20"/>
                <w:lang w:val="en-GB"/>
              </w:rPr>
              <m:t>G</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λ</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t</m:t>
                    </m:r>
                  </m:e>
                </m:acc>
              </m:e>
              <m:sub>
                <m:r>
                  <w:rPr>
                    <w:rFonts w:ascii="Cambria Math" w:hAnsi="Cambria Math" w:cs="Times New Roman"/>
                    <w:sz w:val="20"/>
                    <w:szCs w:val="20"/>
                    <w:lang w:val="en-GB"/>
                  </w:rPr>
                  <m:t>kk</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ij</m:t>
                </m:r>
              </m:sub>
            </m:sSub>
          </m:num>
          <m:den>
            <m:r>
              <w:rPr>
                <w:rFonts w:ascii="Cambria Math" w:hAnsi="Cambria Math" w:cs="Times New Roman"/>
                <w:sz w:val="20"/>
                <w:szCs w:val="20"/>
                <w:lang w:val="en-GB"/>
              </w:rPr>
              <m:t>2G(3λ+2G)</m:t>
            </m:r>
          </m:den>
        </m:f>
      </m:oMath>
      <w:r w:rsidR="00F12B16" w:rsidRPr="00BA67CC">
        <w:rPr>
          <w:rFonts w:ascii="Times New Roman" w:hAnsi="Times New Roman" w:cs="Times New Roman"/>
          <w:sz w:val="20"/>
          <w:szCs w:val="20"/>
          <w:lang w:val="en-GB"/>
        </w:rPr>
        <w:tab/>
        <w:t>(32)</w:t>
      </w:r>
    </w:p>
    <w:p w:rsidR="00025DFB" w:rsidRPr="00BA67CC" w:rsidRDefault="002C10AA" w:rsidP="00516648">
      <w:pPr>
        <w:spacing w:line="480" w:lineRule="auto"/>
        <w:rPr>
          <w:rFonts w:ascii="Times New Roman" w:hAnsi="Times New Roman" w:cs="Times New Roman"/>
          <w:sz w:val="20"/>
          <w:szCs w:val="20"/>
          <w:lang w:val="en-GB"/>
        </w:rPr>
      </w:pPr>
      <w:proofErr w:type="gramStart"/>
      <w:r w:rsidRPr="00BA67CC">
        <w:rPr>
          <w:rFonts w:ascii="Times New Roman" w:hAnsi="Times New Roman" w:cs="Times New Roman"/>
          <w:sz w:val="20"/>
          <w:szCs w:val="20"/>
          <w:lang w:val="en-GB"/>
        </w:rPr>
        <w:t>in</w:t>
      </w:r>
      <w:proofErr w:type="gramEnd"/>
      <w:r w:rsidRPr="00BA67CC">
        <w:rPr>
          <w:rFonts w:ascii="Times New Roman" w:hAnsi="Times New Roman" w:cs="Times New Roman"/>
          <w:sz w:val="20"/>
          <w:szCs w:val="20"/>
          <w:lang w:val="en-GB"/>
        </w:rPr>
        <w:t xml:space="preserve"> which </w:t>
      </w:r>
      <m:oMath>
        <m:r>
          <w:rPr>
            <w:rFonts w:ascii="Cambria Math" w:hAnsi="Cambria Math" w:cs="Times New Roman"/>
            <w:sz w:val="20"/>
            <w:szCs w:val="20"/>
            <w:lang w:val="en-GB"/>
          </w:rPr>
          <m:t>G</m:t>
        </m:r>
      </m:oMath>
      <w:r w:rsidRPr="00BA67CC">
        <w:rPr>
          <w:rFonts w:ascii="Times New Roman" w:hAnsi="Times New Roman" w:cs="Times New Roman"/>
          <w:sz w:val="20"/>
          <w:szCs w:val="20"/>
          <w:lang w:val="en-GB"/>
        </w:rPr>
        <w:t xml:space="preserve"> is the elastic shear modulus and </w:t>
      </w:r>
      <m:oMath>
        <m:r>
          <w:rPr>
            <w:rFonts w:ascii="Cambria Math" w:hAnsi="Cambria Math" w:cs="Times New Roman"/>
            <w:sz w:val="20"/>
            <w:szCs w:val="20"/>
          </w:rPr>
          <m:t>λ</m:t>
        </m:r>
      </m:oMath>
      <w:r w:rsidRPr="00BA67CC">
        <w:rPr>
          <w:rFonts w:ascii="Times New Roman" w:hAnsi="Times New Roman" w:cs="Times New Roman"/>
          <w:sz w:val="20"/>
          <w:szCs w:val="20"/>
          <w:lang w:val="en-GB"/>
        </w:rPr>
        <w:t xml:space="preserve"> is a Lamé constant. The plastic deformation rate </w:t>
      </w:r>
      <m:oMath>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rPr>
              <m:t>ij</m:t>
            </m:r>
          </m:sub>
          <m:sup>
            <m:r>
              <w:rPr>
                <w:rFonts w:ascii="Cambria Math" w:hAnsi="Cambria Math" w:cs="Times New Roman"/>
                <w:sz w:val="20"/>
                <w:szCs w:val="20"/>
              </w:rPr>
              <m:t>p</m:t>
            </m:r>
          </m:sup>
        </m:sSubSup>
      </m:oMath>
      <w:r w:rsidRPr="00BA67CC">
        <w:rPr>
          <w:rFonts w:ascii="Times New Roman" w:hAnsi="Times New Roman" w:cs="Times New Roman"/>
          <w:sz w:val="20"/>
          <w:szCs w:val="20"/>
          <w:lang w:val="en-GB"/>
        </w:rPr>
        <w:t xml:space="preserve"> can be relate</w:t>
      </w:r>
      <w:r w:rsidR="003437D7" w:rsidRPr="00BA67CC">
        <w:rPr>
          <w:rFonts w:ascii="Times New Roman" w:hAnsi="Times New Roman" w:cs="Times New Roman"/>
          <w:sz w:val="20"/>
          <w:szCs w:val="20"/>
          <w:lang w:val="en-GB"/>
        </w:rPr>
        <w:t xml:space="preserve">d to the </w:t>
      </w:r>
      <w:proofErr w:type="spellStart"/>
      <w:r w:rsidR="003437D7" w:rsidRPr="00BA67CC">
        <w:rPr>
          <w:rFonts w:ascii="Times New Roman" w:hAnsi="Times New Roman" w:cs="Times New Roman"/>
          <w:sz w:val="20"/>
          <w:szCs w:val="20"/>
          <w:lang w:val="en-GB"/>
        </w:rPr>
        <w:t>deviatoric</w:t>
      </w:r>
      <w:proofErr w:type="spellEnd"/>
      <w:r w:rsidR="003437D7" w:rsidRPr="00BA67CC">
        <w:rPr>
          <w:rFonts w:ascii="Times New Roman" w:hAnsi="Times New Roman" w:cs="Times New Roman"/>
          <w:sz w:val="20"/>
          <w:szCs w:val="20"/>
          <w:lang w:val="en-GB"/>
        </w:rPr>
        <w:t xml:space="preserve"> part of the Cauc</w:t>
      </w:r>
      <w:r w:rsidRPr="00BA67CC">
        <w:rPr>
          <w:rFonts w:ascii="Times New Roman" w:hAnsi="Times New Roman" w:cs="Times New Roman"/>
          <w:sz w:val="20"/>
          <w:szCs w:val="20"/>
          <w:lang w:val="en-GB"/>
        </w:rPr>
        <w:t>hy stress tensor</w:t>
      </w:r>
      <w:r w:rsidR="0032671C" w:rsidRPr="00BA67CC">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ij</m:t>
            </m:r>
          </m:sub>
        </m:sSub>
      </m:oMath>
    </w:p>
    <w:p w:rsidR="0032671C" w:rsidRPr="00BA67CC" w:rsidRDefault="00A52B2C" w:rsidP="00516648">
      <w:pPr>
        <w:tabs>
          <w:tab w:val="left" w:pos="7938"/>
        </w:tabs>
        <w:spacing w:line="480" w:lineRule="auto"/>
        <w:rPr>
          <w:rFonts w:ascii="Times New Roman" w:hAnsi="Times New Roman" w:cs="Times New Roman"/>
          <w:sz w:val="20"/>
          <w:szCs w:val="20"/>
          <w:lang w:val="en-GB"/>
        </w:rPr>
      </w:pP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ij</m:t>
            </m:r>
          </m:sub>
          <m:sup>
            <m:r>
              <w:rPr>
                <w:rFonts w:ascii="Cambria Math" w:hAnsi="Cambria Math" w:cs="Times New Roman"/>
                <w:sz w:val="20"/>
                <w:szCs w:val="20"/>
                <w:lang w:val="en-GB"/>
              </w:rPr>
              <m:t>p</m:t>
            </m:r>
          </m:sup>
        </m:sSubSup>
        <m:r>
          <w:rPr>
            <w:rFonts w:ascii="Cambria Math" w:hAnsi="Cambria Math" w:cs="Times New Roman"/>
            <w:sz w:val="20"/>
            <w:szCs w:val="20"/>
            <w:lang w:val="en-GB"/>
          </w:rPr>
          <m:t>=γ</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ij</m:t>
            </m:r>
          </m:sub>
        </m:sSub>
      </m:oMath>
      <w:r w:rsidR="0032671C" w:rsidRPr="00BA67CC">
        <w:rPr>
          <w:rFonts w:ascii="Times New Roman" w:hAnsi="Times New Roman" w:cs="Times New Roman"/>
          <w:sz w:val="20"/>
          <w:szCs w:val="20"/>
          <w:lang w:val="en-GB"/>
        </w:rPr>
        <w:tab/>
        <w:t>(33)</w:t>
      </w:r>
    </w:p>
    <w:p w:rsidR="009F4B4B" w:rsidRDefault="002C10AA" w:rsidP="00516648">
      <w:pPr>
        <w:tabs>
          <w:tab w:val="left" w:pos="7938"/>
        </w:tabs>
        <w:spacing w:line="480" w:lineRule="auto"/>
        <w:rPr>
          <w:rFonts w:ascii="Times New Roman" w:hAnsi="Times New Roman" w:cs="Times New Roman"/>
          <w:sz w:val="20"/>
          <w:szCs w:val="20"/>
          <w:lang w:val="en-GB"/>
        </w:rPr>
      </w:pPr>
      <w:proofErr w:type="gramStart"/>
      <w:r w:rsidRPr="00BA67CC">
        <w:rPr>
          <w:rFonts w:ascii="Times New Roman" w:hAnsi="Times New Roman" w:cs="Times New Roman"/>
          <w:sz w:val="20"/>
          <w:szCs w:val="20"/>
          <w:lang w:val="en-GB"/>
        </w:rPr>
        <w:t>where</w:t>
      </w:r>
      <w:proofErr w:type="gramEnd"/>
      <w:r w:rsidRPr="00BA67CC">
        <w:rPr>
          <w:rFonts w:ascii="Times New Roman" w:hAnsi="Times New Roman" w:cs="Times New Roman"/>
          <w:sz w:val="20"/>
          <w:szCs w:val="20"/>
          <w:lang w:val="en-GB"/>
        </w:rPr>
        <w:t xml:space="preserve"> </w:t>
      </w:r>
      <m:oMath>
        <m:r>
          <w:rPr>
            <w:rFonts w:ascii="Cambria Math" w:hAnsi="Cambria Math" w:cs="Times New Roman"/>
            <w:sz w:val="20"/>
            <w:szCs w:val="20"/>
          </w:rPr>
          <m:t>γ</m:t>
        </m:r>
      </m:oMath>
      <w:r w:rsidRPr="00BA67CC">
        <w:rPr>
          <w:rFonts w:ascii="Times New Roman" w:hAnsi="Times New Roman" w:cs="Times New Roman"/>
          <w:sz w:val="20"/>
          <w:szCs w:val="20"/>
          <w:lang w:val="en-GB"/>
        </w:rPr>
        <w:t xml:space="preserve"> is a </w:t>
      </w:r>
      <w:r w:rsidR="00C80B7D" w:rsidRPr="00BA67CC">
        <w:rPr>
          <w:rFonts w:ascii="Times New Roman" w:hAnsi="Times New Roman" w:cs="Times New Roman"/>
          <w:sz w:val="20"/>
          <w:szCs w:val="20"/>
          <w:lang w:val="en-GB"/>
        </w:rPr>
        <w:t>material</w:t>
      </w:r>
      <w:r w:rsidRPr="00BA67CC">
        <w:rPr>
          <w:rFonts w:ascii="Times New Roman" w:hAnsi="Times New Roman" w:cs="Times New Roman"/>
          <w:sz w:val="20"/>
          <w:szCs w:val="20"/>
          <w:lang w:val="en-GB"/>
        </w:rPr>
        <w:t xml:space="preserve"> parameter. When this equation is squared we obtain</w:t>
      </w:r>
      <w:r w:rsidR="006E5700" w:rsidRPr="00BA67CC">
        <w:rPr>
          <w:rFonts w:ascii="Times New Roman" w:hAnsi="Times New Roman" w:cs="Times New Roman"/>
          <w:sz w:val="20"/>
          <w:szCs w:val="20"/>
          <w:lang w:val="en-GB"/>
        </w:rPr>
        <w:t xml:space="preserve">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r>
              <w:rPr>
                <w:rFonts w:ascii="Cambria Math" w:hAnsi="Cambria Math" w:cs="Times New Roman"/>
                <w:sz w:val="20"/>
                <w:szCs w:val="20"/>
                <w:lang w:val="en-GB"/>
              </w:rPr>
              <m:t>2</m:t>
            </m:r>
          </m:sup>
        </m:sSup>
        <m:r>
          <w:rPr>
            <w:rFonts w:ascii="Cambria Math" w:hAnsi="Cambria Math" w:cs="Times New Roman"/>
            <w:sz w:val="20"/>
            <w:szCs w:val="20"/>
            <w:lang w:val="en-GB"/>
          </w:rPr>
          <m:t>=</m:t>
        </m:r>
        <m:f>
          <m:fPr>
            <m:type m:val="lin"/>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2</m:t>
                </m:r>
              </m:sub>
              <m:sup>
                <m:r>
                  <w:rPr>
                    <w:rFonts w:ascii="Cambria Math" w:hAnsi="Cambria Math" w:cs="Times New Roman"/>
                    <w:sz w:val="20"/>
                    <w:szCs w:val="20"/>
                    <w:lang w:val="en-GB"/>
                  </w:rPr>
                  <m:t>p</m:t>
                </m:r>
              </m:sup>
            </m:sSub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J</m:t>
                </m:r>
              </m:e>
              <m:sub>
                <m:r>
                  <w:rPr>
                    <w:rFonts w:ascii="Cambria Math" w:hAnsi="Cambria Math" w:cs="Times New Roman"/>
                    <w:sz w:val="20"/>
                    <w:szCs w:val="20"/>
                    <w:lang w:val="en-GB"/>
                  </w:rPr>
                  <m:t>2</m:t>
                </m:r>
              </m:sub>
            </m:sSub>
          </m:den>
        </m:f>
      </m:oMath>
      <w:r w:rsidRPr="00BA67CC">
        <w:rPr>
          <w:rFonts w:ascii="Times New Roman" w:hAnsi="Times New Roman" w:cs="Times New Roman"/>
          <w:sz w:val="20"/>
          <w:szCs w:val="20"/>
          <w:lang w:val="en-GB"/>
        </w:rPr>
        <w:t xml:space="preserve"> or </w:t>
      </w:r>
      <m:oMath>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2</m:t>
            </m:r>
          </m:sub>
          <m:sup>
            <m:r>
              <w:rPr>
                <w:rFonts w:ascii="Cambria Math" w:hAnsi="Cambria Math" w:cs="Times New Roman"/>
                <w:sz w:val="20"/>
                <w:szCs w:val="20"/>
              </w:rPr>
              <m:t>p</m:t>
            </m:r>
          </m:sup>
        </m:sSubSup>
        <m:r>
          <w:rPr>
            <w:rFonts w:ascii="Cambria Math" w:hAnsi="Cambria Math" w:cs="Times New Roman"/>
            <w:sz w:val="20"/>
            <w:szCs w:val="20"/>
            <w:lang w:val="en-GB"/>
          </w:rPr>
          <m:t>=</m:t>
        </m:r>
        <m:r>
          <w:rPr>
            <w:rFonts w:ascii="Cambria Math" w:hAnsi="Cambria Math" w:cs="Times New Roman"/>
            <w:sz w:val="20"/>
            <w:szCs w:val="20"/>
          </w:rPr>
          <m:t>f</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lang w:val="en-GB"/>
                  </w:rPr>
                  <m:t>2</m:t>
                </m:r>
              </m:sub>
            </m:sSub>
          </m:e>
        </m:d>
      </m:oMath>
      <w:r w:rsidR="006F73C9" w:rsidRPr="00BA67CC">
        <w:rPr>
          <w:rFonts w:ascii="Times New Roman" w:hAnsi="Times New Roman" w:cs="Times New Roman"/>
          <w:sz w:val="20"/>
          <w:szCs w:val="20"/>
          <w:lang w:val="en-GB"/>
        </w:rPr>
        <w:t xml:space="preserve">, </w:t>
      </w:r>
      <w:r w:rsidRPr="00BA67CC">
        <w:rPr>
          <w:rFonts w:ascii="Times New Roman" w:hAnsi="Times New Roman" w:cs="Times New Roman"/>
          <w:sz w:val="20"/>
          <w:szCs w:val="20"/>
          <w:lang w:val="en-GB"/>
        </w:rPr>
        <w:t xml:space="preserve">where </w:t>
      </w:r>
      <m:oMath>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2</m:t>
            </m:r>
          </m:sub>
          <m:sup>
            <m:r>
              <w:rPr>
                <w:rFonts w:ascii="Cambria Math" w:hAnsi="Cambria Math" w:cs="Times New Roman"/>
                <w:sz w:val="20"/>
                <w:szCs w:val="20"/>
              </w:rPr>
              <m:t>p</m:t>
            </m:r>
          </m:sup>
        </m:sSubSup>
      </m:oMath>
      <w:r w:rsidRPr="00BA67CC">
        <w:rPr>
          <w:rFonts w:ascii="Times New Roman" w:hAnsi="Times New Roman" w:cs="Times New Roman"/>
          <w:sz w:val="20"/>
          <w:szCs w:val="20"/>
          <w:lang w:val="en-GB"/>
        </w:rPr>
        <w:t xml:space="preserve"> is the second invariant of the plastic deformation rate,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lang w:val="en-GB"/>
              </w:rPr>
              <m:t>2</m:t>
            </m:r>
          </m:sub>
        </m:sSub>
      </m:oMath>
      <w:r w:rsidRPr="00BA67CC">
        <w:rPr>
          <w:rFonts w:ascii="Times New Roman" w:hAnsi="Times New Roman" w:cs="Times New Roman"/>
          <w:sz w:val="20"/>
          <w:szCs w:val="20"/>
          <w:lang w:val="en-GB"/>
        </w:rPr>
        <w:t xml:space="preserve"> is the second invariant of the Cauchy deviatoric tensor and</w:t>
      </w:r>
      <w:r w:rsidR="006E5700" w:rsidRPr="00BA67CC">
        <w:rPr>
          <w:rFonts w:ascii="Times New Roman" w:hAnsi="Times New Roman" w:cs="Times New Roman"/>
          <w:sz w:val="20"/>
          <w:szCs w:val="20"/>
          <w:lang w:val="en-GB"/>
        </w:rPr>
        <w:t xml:space="preserve"> </w:t>
      </w:r>
      <m:oMath>
        <m:r>
          <w:rPr>
            <w:rFonts w:ascii="Cambria Math" w:hAnsi="Cambria Math" w:cs="Times New Roman"/>
            <w:sz w:val="20"/>
            <w:szCs w:val="20"/>
            <w:lang w:val="en-GB"/>
          </w:rPr>
          <m:t>f</m:t>
        </m:r>
      </m:oMath>
      <w:r w:rsidRPr="00BA67CC">
        <w:rPr>
          <w:rFonts w:ascii="Times New Roman" w:hAnsi="Times New Roman" w:cs="Times New Roman"/>
          <w:b/>
          <w:i/>
          <w:sz w:val="20"/>
          <w:szCs w:val="20"/>
          <w:lang w:val="en-GB"/>
        </w:rPr>
        <w:t xml:space="preserve"> </w:t>
      </w:r>
      <w:r w:rsidRPr="00BA67CC">
        <w:rPr>
          <w:rFonts w:ascii="Times New Roman" w:hAnsi="Times New Roman" w:cs="Times New Roman"/>
          <w:sz w:val="20"/>
          <w:szCs w:val="20"/>
          <w:lang w:val="en-GB"/>
        </w:rPr>
        <w:t xml:space="preserve">is a function of </w:t>
      </w: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lang w:val="en-GB"/>
              </w:rPr>
              <m:t>2</m:t>
            </m:r>
          </m:sub>
        </m:sSub>
      </m:oMath>
      <w:r w:rsidRPr="00BA67CC">
        <w:rPr>
          <w:rFonts w:ascii="Times New Roman" w:hAnsi="Times New Roman" w:cs="Times New Roman"/>
          <w:sz w:val="20"/>
          <w:szCs w:val="20"/>
          <w:lang w:val="en-GB"/>
        </w:rPr>
        <w:t xml:space="preserve">. </w:t>
      </w:r>
      <w:proofErr w:type="spellStart"/>
      <w:r w:rsidR="006E5700" w:rsidRPr="00BA67CC">
        <w:rPr>
          <w:rFonts w:ascii="Times New Roman" w:hAnsi="Times New Roman" w:cs="Times New Roman"/>
          <w:sz w:val="20"/>
          <w:szCs w:val="20"/>
          <w:lang w:val="en-GB"/>
        </w:rPr>
        <w:t>Bodner</w:t>
      </w:r>
      <w:proofErr w:type="spellEnd"/>
      <w:r w:rsidR="006E5700" w:rsidRPr="00BA67CC">
        <w:rPr>
          <w:rFonts w:ascii="Times New Roman" w:hAnsi="Times New Roman" w:cs="Times New Roman"/>
          <w:sz w:val="20"/>
          <w:szCs w:val="20"/>
          <w:lang w:val="en-GB"/>
        </w:rPr>
        <w:t xml:space="preserve"> and </w:t>
      </w:r>
      <w:proofErr w:type="spellStart"/>
      <w:r w:rsidR="006E5700" w:rsidRPr="00BA67CC">
        <w:rPr>
          <w:rFonts w:ascii="Times New Roman" w:hAnsi="Times New Roman" w:cs="Times New Roman"/>
          <w:sz w:val="20"/>
          <w:szCs w:val="20"/>
          <w:lang w:val="en-GB"/>
        </w:rPr>
        <w:t>Partom</w:t>
      </w:r>
      <w:proofErr w:type="spellEnd"/>
      <w:r w:rsidR="006E5700" w:rsidRPr="00BA67CC">
        <w:rPr>
          <w:rFonts w:ascii="Times New Roman" w:hAnsi="Times New Roman" w:cs="Times New Roman"/>
          <w:sz w:val="20"/>
          <w:szCs w:val="20"/>
          <w:lang w:val="en-GB"/>
        </w:rPr>
        <w:t xml:space="preserve"> </w:t>
      </w:r>
      <w:r w:rsidR="006E5700" w:rsidRPr="00937520">
        <w:rPr>
          <w:rFonts w:ascii="Times New Roman" w:hAnsi="Times New Roman" w:cs="Times New Roman"/>
          <w:sz w:val="20"/>
          <w:szCs w:val="20"/>
          <w:lang w:val="en-GB"/>
        </w:rPr>
        <w:t>[</w:t>
      </w:r>
      <w:r w:rsidR="00503DF2" w:rsidRPr="00937520">
        <w:rPr>
          <w:rFonts w:ascii="Times New Roman" w:hAnsi="Times New Roman" w:cs="Times New Roman"/>
          <w:sz w:val="20"/>
          <w:szCs w:val="20"/>
          <w:lang w:val="en-GB"/>
        </w:rPr>
        <w:t>30</w:t>
      </w:r>
      <w:r w:rsidR="006E5700" w:rsidRPr="00937520">
        <w:rPr>
          <w:rFonts w:ascii="Times New Roman" w:hAnsi="Times New Roman" w:cs="Times New Roman"/>
          <w:sz w:val="20"/>
          <w:szCs w:val="20"/>
          <w:lang w:val="en-GB"/>
        </w:rPr>
        <w:t>]</w:t>
      </w:r>
      <w:r w:rsidR="006E5700" w:rsidRPr="00BA67CC">
        <w:rPr>
          <w:rFonts w:ascii="Times New Roman" w:hAnsi="Times New Roman" w:cs="Times New Roman"/>
          <w:sz w:val="20"/>
          <w:szCs w:val="20"/>
          <w:lang w:val="en-GB"/>
        </w:rPr>
        <w:t xml:space="preserve"> </w:t>
      </w:r>
      <w:r w:rsidR="006F73C9" w:rsidRPr="00BA67CC">
        <w:rPr>
          <w:rFonts w:ascii="Times New Roman" w:hAnsi="Times New Roman" w:cs="Times New Roman"/>
          <w:sz w:val="20"/>
          <w:szCs w:val="20"/>
          <w:lang w:val="en-GB"/>
        </w:rPr>
        <w:t xml:space="preserve">deemed </w:t>
      </w:r>
      <w:r w:rsidRPr="00BA67CC">
        <w:rPr>
          <w:rFonts w:ascii="Times New Roman" w:hAnsi="Times New Roman" w:cs="Times New Roman"/>
          <w:sz w:val="20"/>
          <w:szCs w:val="20"/>
          <w:lang w:val="en-GB"/>
        </w:rPr>
        <w:t>appropriate to consider the particular form of that function</w:t>
      </w:r>
    </w:p>
    <w:p w:rsidR="00A670C0" w:rsidRPr="00C24976" w:rsidRDefault="00A52B2C" w:rsidP="00516648">
      <w:pPr>
        <w:tabs>
          <w:tab w:val="left" w:pos="7938"/>
        </w:tabs>
        <w:spacing w:line="480" w:lineRule="auto"/>
        <w:rPr>
          <w:rFonts w:ascii="Times New Roman" w:hAnsi="Times New Roman" w:cs="Times New Roman"/>
          <w:sz w:val="20"/>
          <w:szCs w:val="20"/>
          <w:lang w:val="en-GB"/>
        </w:rPr>
      </w:pP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2</m:t>
            </m:r>
          </m:sub>
          <m:sup>
            <m:r>
              <w:rPr>
                <w:rFonts w:ascii="Cambria Math" w:hAnsi="Cambria Math" w:cs="Times New Roman"/>
                <w:sz w:val="20"/>
                <w:szCs w:val="20"/>
                <w:lang w:val="en-GB"/>
              </w:rPr>
              <m:t>p</m:t>
            </m:r>
          </m:sup>
        </m:sSub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2</m:t>
            </m:r>
          </m:sup>
        </m:sSub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n+1</m:t>
                        </m:r>
                      </m:num>
                      <m:den>
                        <m:r>
                          <w:rPr>
                            <w:rFonts w:ascii="Cambria Math" w:hAnsi="Cambria Math" w:cs="Times New Roman"/>
                            <w:sz w:val="20"/>
                            <w:szCs w:val="20"/>
                            <w:lang w:val="en-GB"/>
                          </w:rPr>
                          <m:t>n</m:t>
                        </m:r>
                      </m:den>
                    </m:f>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Z</m:t>
                                </m:r>
                              </m:e>
                              <m:sup>
                                <m:r>
                                  <w:rPr>
                                    <w:rFonts w:ascii="Cambria Math" w:hAnsi="Cambria Math" w:cs="Times New Roman"/>
                                    <w:sz w:val="20"/>
                                    <w:szCs w:val="20"/>
                                    <w:lang w:val="en-GB"/>
                                  </w:rPr>
                                  <m:t>2</m:t>
                                </m:r>
                              </m:sup>
                            </m:sSup>
                          </m:num>
                          <m:den>
                            <m:r>
                              <w:rPr>
                                <w:rFonts w:ascii="Cambria Math" w:hAnsi="Cambria Math" w:cs="Times New Roman"/>
                                <w:sz w:val="20"/>
                                <w:szCs w:val="20"/>
                                <w:lang w:val="en-GB"/>
                              </w:rPr>
                              <m:t>3</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J</m:t>
                                </m:r>
                              </m:e>
                              <m:sub>
                                <m:r>
                                  <w:rPr>
                                    <w:rFonts w:ascii="Cambria Math" w:hAnsi="Cambria Math" w:cs="Times New Roman"/>
                                    <w:sz w:val="20"/>
                                    <w:szCs w:val="20"/>
                                    <w:lang w:val="en-GB"/>
                                  </w:rPr>
                                  <m:t>2</m:t>
                                </m:r>
                              </m:sub>
                            </m:sSub>
                          </m:den>
                        </m:f>
                      </m:e>
                    </m:d>
                  </m:e>
                  <m:sup>
                    <m:r>
                      <w:rPr>
                        <w:rFonts w:ascii="Cambria Math" w:hAnsi="Cambria Math" w:cs="Times New Roman"/>
                        <w:sz w:val="20"/>
                        <w:szCs w:val="20"/>
                        <w:lang w:val="en-GB"/>
                      </w:rPr>
                      <m:t>n</m:t>
                    </m:r>
                  </m:sup>
                </m:sSup>
              </m:e>
            </m:d>
          </m:e>
        </m:func>
      </m:oMath>
      <w:r w:rsidR="00A670C0">
        <w:rPr>
          <w:rFonts w:ascii="Times New Roman" w:hAnsi="Times New Roman" w:cs="Times New Roman"/>
          <w:sz w:val="20"/>
          <w:szCs w:val="20"/>
          <w:lang w:val="en-GB"/>
        </w:rPr>
        <w:tab/>
        <w:t>(34)</w:t>
      </w:r>
    </w:p>
    <w:p w:rsidR="002C10AA" w:rsidRDefault="002C10A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o</m:t>
            </m:r>
          </m:sub>
        </m:sSub>
      </m:oMath>
      <w:r w:rsidR="00F6666B"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is the maximum strain rate and </w:t>
      </w:r>
      <m:oMath>
        <m:r>
          <w:rPr>
            <w:rFonts w:ascii="Cambria Math" w:hAnsi="Cambria Math" w:cs="Times New Roman"/>
            <w:sz w:val="20"/>
            <w:szCs w:val="20"/>
            <w:lang w:val="en-GB"/>
          </w:rPr>
          <m:t>Z</m:t>
        </m:r>
      </m:oMath>
      <w:r w:rsidRPr="00C24976">
        <w:rPr>
          <w:rFonts w:ascii="Times New Roman" w:hAnsi="Times New Roman" w:cs="Times New Roman"/>
          <w:sz w:val="20"/>
          <w:szCs w:val="20"/>
          <w:lang w:val="en-GB"/>
        </w:rPr>
        <w:t xml:space="preserve"> is an internal variable. The strain rate sensitivity is governed by the </w:t>
      </w:r>
      <w:proofErr w:type="gramStart"/>
      <w:r w:rsidRPr="00C24976">
        <w:rPr>
          <w:rFonts w:ascii="Times New Roman" w:hAnsi="Times New Roman" w:cs="Times New Roman"/>
          <w:sz w:val="20"/>
          <w:szCs w:val="20"/>
          <w:lang w:val="en-GB"/>
        </w:rPr>
        <w:t xml:space="preserve">parameter </w:t>
      </w:r>
      <m:oMath>
        <w:proofErr w:type="gramEnd"/>
        <m:r>
          <w:rPr>
            <w:rFonts w:ascii="Cambria Math" w:hAnsi="Cambria Math" w:cs="Times New Roman"/>
            <w:sz w:val="20"/>
            <w:szCs w:val="20"/>
            <w:lang w:val="en-GB"/>
          </w:rPr>
          <m:t>n</m:t>
        </m:r>
      </m:oMath>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Z</m:t>
        </m:r>
      </m:oMath>
      <w:r w:rsidRPr="00C24976">
        <w:rPr>
          <w:rFonts w:ascii="Times New Roman" w:hAnsi="Times New Roman" w:cs="Times New Roman"/>
          <w:i/>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assumed to be a function of the plastic work</w:t>
      </w:r>
    </w:p>
    <w:p w:rsidR="00F3445F" w:rsidRPr="00F3445F" w:rsidRDefault="00F3445F"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Z=</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Z</m:t>
            </m:r>
          </m:e>
          <m:sub>
            <m:r>
              <w:rPr>
                <w:rFonts w:ascii="Cambria Math" w:hAnsi="Cambria Math" w:cs="Times New Roman"/>
                <w:sz w:val="20"/>
                <w:szCs w:val="20"/>
                <w:lang w:val="en-GB"/>
              </w:rPr>
              <m:t>1</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Z</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Z</m:t>
                </m:r>
              </m:e>
              <m:sub>
                <m:r>
                  <w:rPr>
                    <w:rFonts w:ascii="Cambria Math" w:hAnsi="Cambria Math" w:cs="Times New Roman"/>
                    <w:sz w:val="20"/>
                    <w:szCs w:val="20"/>
                    <w:lang w:val="en-GB"/>
                  </w:rPr>
                  <m:t>1</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W</m:t>
                        </m:r>
                      </m:e>
                      <m:sub>
                        <m:r>
                          <w:rPr>
                            <w:rFonts w:ascii="Cambria Math" w:hAnsi="Cambria Math" w:cs="Times New Roman"/>
                            <w:sz w:val="20"/>
                            <w:szCs w:val="20"/>
                            <w:lang w:val="en-GB"/>
                          </w:rPr>
                          <m:t>p</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Z</m:t>
                        </m:r>
                      </m:e>
                      <m:sub>
                        <m:r>
                          <w:rPr>
                            <w:rFonts w:ascii="Cambria Math" w:hAnsi="Cambria Math" w:cs="Times New Roman"/>
                            <w:sz w:val="20"/>
                            <w:szCs w:val="20"/>
                            <w:lang w:val="en-GB"/>
                          </w:rPr>
                          <m:t>0</m:t>
                        </m:r>
                      </m:sub>
                    </m:sSub>
                  </m:den>
                </m:f>
              </m:e>
            </m:d>
          </m:e>
        </m:func>
      </m:oMath>
      <w:r>
        <w:rPr>
          <w:rFonts w:ascii="Times New Roman" w:hAnsi="Times New Roman" w:cs="Times New Roman"/>
          <w:sz w:val="20"/>
          <w:szCs w:val="20"/>
          <w:lang w:val="en-GB"/>
        </w:rPr>
        <w:tab/>
        <w:t>(35)</w:t>
      </w:r>
    </w:p>
    <w:p w:rsidR="002C10AA" w:rsidRDefault="002C10A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The original </w:t>
      </w:r>
      <w:proofErr w:type="spellStart"/>
      <w:r w:rsidR="00A52DC3" w:rsidRPr="00C24976">
        <w:rPr>
          <w:rFonts w:ascii="Times New Roman" w:hAnsi="Times New Roman" w:cs="Times New Roman"/>
          <w:sz w:val="20"/>
          <w:szCs w:val="20"/>
          <w:lang w:val="en-GB"/>
        </w:rPr>
        <w:t>Bodner</w:t>
      </w:r>
      <w:proofErr w:type="spellEnd"/>
      <w:r w:rsidR="00A52DC3" w:rsidRPr="00C24976">
        <w:rPr>
          <w:rFonts w:ascii="Times New Roman" w:hAnsi="Times New Roman" w:cs="Times New Roman"/>
          <w:sz w:val="20"/>
          <w:szCs w:val="20"/>
          <w:lang w:val="en-GB"/>
        </w:rPr>
        <w:t xml:space="preserve"> and </w:t>
      </w:r>
      <w:proofErr w:type="spellStart"/>
      <w:r w:rsidR="00A52DC3" w:rsidRPr="00C24976">
        <w:rPr>
          <w:rFonts w:ascii="Times New Roman" w:hAnsi="Times New Roman" w:cs="Times New Roman"/>
          <w:sz w:val="20"/>
          <w:szCs w:val="20"/>
          <w:lang w:val="en-GB"/>
        </w:rPr>
        <w:t>Partom</w:t>
      </w:r>
      <w:proofErr w:type="spellEnd"/>
      <w:r w:rsidR="00A52DC3" w:rsidRPr="00C24976">
        <w:rPr>
          <w:rFonts w:ascii="Times New Roman" w:hAnsi="Times New Roman" w:cs="Times New Roman"/>
          <w:sz w:val="20"/>
          <w:szCs w:val="20"/>
          <w:lang w:val="en-GB"/>
        </w:rPr>
        <w:t xml:space="preserve"> (BP)</w:t>
      </w:r>
      <w:r w:rsidR="00A52DC3">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model for </w:t>
      </w:r>
      <w:proofErr w:type="spellStart"/>
      <w:r w:rsidR="005D7939">
        <w:rPr>
          <w:rFonts w:ascii="Times New Roman" w:hAnsi="Times New Roman" w:cs="Times New Roman"/>
          <w:sz w:val="20"/>
          <w:szCs w:val="20"/>
          <w:lang w:val="en-GB"/>
        </w:rPr>
        <w:t>uniaxial</w:t>
      </w:r>
      <w:proofErr w:type="spellEnd"/>
      <w:r w:rsidR="005D7939">
        <w:rPr>
          <w:rFonts w:ascii="Times New Roman" w:hAnsi="Times New Roman" w:cs="Times New Roman"/>
          <w:sz w:val="20"/>
          <w:szCs w:val="20"/>
          <w:lang w:val="en-GB"/>
        </w:rPr>
        <w:t xml:space="preserve"> stress is</w:t>
      </w:r>
    </w:p>
    <w:p w:rsidR="005D7939" w:rsidRDefault="00A52B2C" w:rsidP="00516648">
      <w:pPr>
        <w:tabs>
          <w:tab w:val="left" w:pos="7938"/>
        </w:tabs>
        <w:spacing w:line="480" w:lineRule="auto"/>
        <w:rPr>
          <w:rFonts w:ascii="Times New Roman" w:hAnsi="Times New Roman" w:cs="Times New Roman"/>
          <w:sz w:val="20"/>
          <w:szCs w:val="20"/>
          <w:lang w:val="en-GB"/>
        </w:rPr>
      </w:pPr>
      <m:oMath>
        <m:sSubSup>
          <m:sSubSupPr>
            <m:ctrlPr>
              <w:rPr>
                <w:rFonts w:ascii="Cambria Math" w:hAnsi="Cambria Math" w:cs="Times New Roman"/>
                <w:i/>
                <w:sz w:val="20"/>
                <w:szCs w:val="20"/>
                <w:lang w:val="en-GB"/>
              </w:rPr>
            </m:ctrlPr>
          </m:sSub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x</m:t>
            </m:r>
          </m:sub>
          <m:sup>
            <m:r>
              <w:rPr>
                <w:rFonts w:ascii="Cambria Math" w:hAnsi="Cambria Math" w:cs="Times New Roman"/>
                <w:sz w:val="20"/>
                <w:szCs w:val="20"/>
                <w:lang w:val="en-GB"/>
              </w:rPr>
              <m:t>p</m:t>
            </m:r>
          </m:sup>
        </m:sSub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2</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0</m:t>
                </m:r>
              </m:sub>
            </m:sSub>
          </m:num>
          <m:den>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3</m:t>
                </m:r>
              </m:e>
            </m:rad>
          </m:den>
        </m:f>
        <m:f>
          <m:fPr>
            <m:ctrlPr>
              <w:rPr>
                <w:rFonts w:ascii="Cambria Math" w:hAnsi="Cambria Math" w:cs="Times New Roman"/>
                <w:i/>
                <w:sz w:val="20"/>
                <w:szCs w:val="20"/>
                <w:lang w:val="en-GB"/>
              </w:rPr>
            </m:ctrlPr>
          </m:fPr>
          <m:num>
            <m:r>
              <w:rPr>
                <w:rFonts w:ascii="Cambria Math" w:hAnsi="Cambria Math" w:cs="Times New Roman"/>
                <w:sz w:val="20"/>
                <w:szCs w:val="20"/>
                <w:lang w:val="en-GB"/>
              </w:rPr>
              <m:t>σ</m:t>
            </m:r>
          </m:num>
          <m:den>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σ</m:t>
                </m:r>
              </m:e>
            </m:d>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3</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A</m:t>
                                </m:r>
                              </m:e>
                              <m:sup>
                                <m:r>
                                  <w:rPr>
                                    <w:rFonts w:ascii="Cambria Math" w:hAnsi="Cambria Math" w:cs="Times New Roman"/>
                                    <w:sz w:val="20"/>
                                    <w:szCs w:val="20"/>
                                    <w:lang w:val="en-GB"/>
                                  </w:rPr>
                                  <m:t>2</m:t>
                                </m:r>
                              </m:sup>
                            </m:sSup>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σ</m:t>
                                </m:r>
                              </m:e>
                              <m:sup>
                                <m:r>
                                  <w:rPr>
                                    <w:rFonts w:ascii="Cambria Math" w:hAnsi="Cambria Math" w:cs="Times New Roman"/>
                                    <w:sz w:val="20"/>
                                    <w:szCs w:val="20"/>
                                    <w:lang w:val="en-GB"/>
                                  </w:rPr>
                                  <m:t>2</m:t>
                                </m:r>
                              </m:sup>
                            </m:sSup>
                          </m:den>
                        </m:f>
                      </m:e>
                    </m:d>
                  </m:e>
                  <m:sup>
                    <m:r>
                      <w:rPr>
                        <w:rFonts w:ascii="Cambria Math" w:hAnsi="Cambria Math" w:cs="Times New Roman"/>
                        <w:sz w:val="20"/>
                        <w:szCs w:val="20"/>
                        <w:lang w:val="en-GB"/>
                      </w:rPr>
                      <m:t>n</m:t>
                    </m:r>
                  </m:sup>
                </m:sSup>
              </m:e>
            </m:d>
          </m:e>
        </m:func>
      </m:oMath>
      <w:r w:rsidR="005D7939">
        <w:rPr>
          <w:rFonts w:ascii="Times New Roman" w:hAnsi="Times New Roman" w:cs="Times New Roman"/>
          <w:sz w:val="20"/>
          <w:szCs w:val="20"/>
          <w:lang w:val="en-GB"/>
        </w:rPr>
        <w:tab/>
        <w:t>(36)</w:t>
      </w:r>
    </w:p>
    <w:p w:rsidR="005D7939" w:rsidRDefault="00A52B2C" w:rsidP="00516648">
      <w:pPr>
        <w:tabs>
          <w:tab w:val="left" w:pos="7938"/>
        </w:tabs>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A</m:t>
            </m:r>
          </m:e>
          <m:sup>
            <m:r>
              <w:rPr>
                <w:rFonts w:ascii="Cambria Math" w:hAnsi="Cambria Math" w:cs="Times New Roman"/>
                <w:sz w:val="20"/>
                <w:szCs w:val="20"/>
                <w:lang w:val="en-GB"/>
              </w:rPr>
              <m:t>2</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Z</m:t>
                </m:r>
              </m:e>
              <m:sup>
                <m:r>
                  <w:rPr>
                    <w:rFonts w:ascii="Cambria Math" w:hAnsi="Cambria Math" w:cs="Times New Roman"/>
                    <w:sz w:val="20"/>
                    <w:szCs w:val="20"/>
                    <w:lang w:val="en-GB"/>
                  </w:rPr>
                  <m:t>2</m:t>
                </m:r>
              </m:sup>
            </m:sSup>
          </m:e>
        </m:d>
        <m:rad>
          <m:radPr>
            <m:degHide m:val="on"/>
            <m:ctrlPr>
              <w:rPr>
                <w:rFonts w:ascii="Cambria Math" w:hAnsi="Cambria Math" w:cs="Times New Roman"/>
                <w:i/>
                <w:sz w:val="20"/>
                <w:szCs w:val="20"/>
                <w:lang w:val="en-GB"/>
              </w:rPr>
            </m:ctrlPr>
          </m:radPr>
          <m:deg/>
          <m:e>
            <m:f>
              <m:fPr>
                <m:ctrlPr>
                  <w:rPr>
                    <w:rFonts w:ascii="Cambria Math" w:hAnsi="Cambria Math" w:cs="Times New Roman"/>
                    <w:i/>
                    <w:sz w:val="20"/>
                    <w:szCs w:val="20"/>
                    <w:lang w:val="en-GB"/>
                  </w:rPr>
                </m:ctrlPr>
              </m:fPr>
              <m:num>
                <m:r>
                  <w:rPr>
                    <w:rFonts w:ascii="Cambria Math" w:hAnsi="Cambria Math" w:cs="Times New Roman"/>
                    <w:sz w:val="20"/>
                    <w:szCs w:val="20"/>
                    <w:lang w:val="en-GB"/>
                  </w:rPr>
                  <m:t>n+1</m:t>
                </m:r>
              </m:num>
              <m:den>
                <m:r>
                  <w:rPr>
                    <w:rFonts w:ascii="Cambria Math" w:hAnsi="Cambria Math" w:cs="Times New Roman"/>
                    <w:sz w:val="20"/>
                    <w:szCs w:val="20"/>
                    <w:lang w:val="en-GB"/>
                  </w:rPr>
                  <m:t>n</m:t>
                </m:r>
              </m:den>
            </m:f>
          </m:e>
        </m:rad>
      </m:oMath>
      <w:r w:rsidR="00A465F9">
        <w:rPr>
          <w:rFonts w:ascii="Times New Roman" w:hAnsi="Times New Roman" w:cs="Times New Roman"/>
          <w:sz w:val="20"/>
          <w:szCs w:val="20"/>
          <w:lang w:val="en-GB"/>
        </w:rPr>
        <w:tab/>
        <w:t>(37)</w:t>
      </w:r>
    </w:p>
    <w:p w:rsidR="00025DFB" w:rsidRPr="00C24976" w:rsidRDefault="002C10A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rPr>
            </m:ctrlPr>
          </m:sSub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x</m:t>
            </m:r>
          </m:sub>
          <m:sup>
            <m:r>
              <w:rPr>
                <w:rFonts w:ascii="Cambria Math" w:hAnsi="Cambria Math" w:cs="Times New Roman"/>
                <w:sz w:val="20"/>
                <w:szCs w:val="20"/>
              </w:rPr>
              <m:t>p</m:t>
            </m:r>
          </m:sup>
        </m:sSubSup>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p</m:t>
            </m:r>
          </m:sub>
        </m:sSub>
      </m:oMath>
      <w:r w:rsidRPr="00C24976">
        <w:rPr>
          <w:rFonts w:ascii="Times New Roman" w:hAnsi="Times New Roman" w:cs="Times New Roman"/>
          <w:sz w:val="20"/>
          <w:szCs w:val="20"/>
          <w:lang w:val="en-GB"/>
        </w:rPr>
        <w:t xml:space="preserve"> are </w:t>
      </w:r>
      <w:r w:rsidR="006F73C9"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 xml:space="preserve">plastic strain rate and plastic work, </w:t>
      </w:r>
      <w:r w:rsidR="006F73C9" w:rsidRPr="00C24976">
        <w:rPr>
          <w:rFonts w:ascii="Times New Roman" w:hAnsi="Times New Roman" w:cs="Times New Roman"/>
          <w:sz w:val="20"/>
          <w:szCs w:val="20"/>
          <w:lang w:val="en-GB"/>
        </w:rPr>
        <w:t xml:space="preserve">respectively, </w:t>
      </w:r>
      <w:r w:rsidRPr="00C24976">
        <w:rPr>
          <w:rFonts w:ascii="Times New Roman" w:hAnsi="Times New Roman" w:cs="Times New Roman"/>
          <w:sz w:val="20"/>
          <w:szCs w:val="20"/>
          <w:lang w:val="en-GB"/>
        </w:rPr>
        <w:t xml:space="preserve">and </w:t>
      </w:r>
      <m:oMath>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n</m:t>
        </m:r>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m</m:t>
        </m:r>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(initial value) and </w:t>
      </w:r>
      <m:oMath>
        <m:sSub>
          <m:sSubPr>
            <m:ctrlPr>
              <w:rPr>
                <w:rFonts w:ascii="Cambria Math" w:hAnsi="Cambria Math" w:cs="Times New Roman"/>
                <w:i/>
                <w:sz w:val="20"/>
                <w:szCs w:val="20"/>
              </w:rPr>
            </m:ctrlPr>
          </m:sSubPr>
          <m:e>
            <m:r>
              <w:rPr>
                <w:rFonts w:ascii="Cambria Math" w:hAnsi="Cambria Math" w:cs="Times New Roman"/>
                <w:sz w:val="20"/>
                <w:szCs w:val="20"/>
              </w:rPr>
              <m:t>Z</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(saturation</w:t>
      </w:r>
      <w:r w:rsidR="007E5997">
        <w:rPr>
          <w:rFonts w:ascii="Times New Roman" w:hAnsi="Times New Roman" w:cs="Times New Roman"/>
          <w:sz w:val="20"/>
          <w:szCs w:val="20"/>
          <w:lang w:val="en-GB"/>
        </w:rPr>
        <w:t xml:space="preserve"> value) are material constants.</w:t>
      </w:r>
    </w:p>
    <w:p w:rsidR="00F6666B" w:rsidRPr="00BA67CC" w:rsidRDefault="00025DF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AC0B70" w:rsidRPr="00C24976">
        <w:rPr>
          <w:rFonts w:ascii="Times New Roman" w:hAnsi="Times New Roman" w:cs="Times New Roman"/>
          <w:sz w:val="20"/>
          <w:szCs w:val="20"/>
          <w:lang w:val="en-GB"/>
        </w:rPr>
        <w:t xml:space="preserve">The interest of the BP model rests on its solid physical </w:t>
      </w:r>
      <w:r w:rsidR="00AC0B70" w:rsidRPr="00BA67CC">
        <w:rPr>
          <w:rFonts w:ascii="Times New Roman" w:hAnsi="Times New Roman" w:cs="Times New Roman"/>
          <w:sz w:val="20"/>
          <w:szCs w:val="20"/>
          <w:lang w:val="en-GB"/>
        </w:rPr>
        <w:t xml:space="preserve">foundation </w:t>
      </w:r>
      <w:r w:rsidR="002B7AE1"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32</w:t>
      </w:r>
      <w:r w:rsidR="002B7AE1" w:rsidRPr="00937520">
        <w:rPr>
          <w:rFonts w:ascii="Times New Roman" w:hAnsi="Times New Roman" w:cs="Times New Roman"/>
          <w:sz w:val="20"/>
          <w:szCs w:val="20"/>
          <w:lang w:val="en-GB"/>
        </w:rPr>
        <w:t>]</w:t>
      </w:r>
      <w:r w:rsidR="00AC0B70" w:rsidRPr="00BA67CC">
        <w:rPr>
          <w:rFonts w:ascii="Times New Roman" w:hAnsi="Times New Roman" w:cs="Times New Roman"/>
          <w:sz w:val="20"/>
          <w:szCs w:val="20"/>
          <w:lang w:val="en-GB"/>
        </w:rPr>
        <w:t xml:space="preserve"> and has been widely used although it is not very sensitive to the strain rate and it does not consider temperature effects. An example of</w:t>
      </w:r>
      <w:r w:rsidR="00B22796" w:rsidRPr="00BA67CC">
        <w:rPr>
          <w:rFonts w:ascii="Times New Roman" w:hAnsi="Times New Roman" w:cs="Times New Roman"/>
          <w:sz w:val="20"/>
          <w:szCs w:val="20"/>
          <w:lang w:val="en-GB"/>
        </w:rPr>
        <w:t xml:space="preserve"> its</w:t>
      </w:r>
      <w:r w:rsidR="00AC0B70" w:rsidRPr="00BA67CC">
        <w:rPr>
          <w:rFonts w:ascii="Times New Roman" w:hAnsi="Times New Roman" w:cs="Times New Roman"/>
          <w:sz w:val="20"/>
          <w:szCs w:val="20"/>
          <w:lang w:val="en-GB"/>
        </w:rPr>
        <w:t xml:space="preserve"> application to </w:t>
      </w:r>
      <w:r w:rsidR="00A52DC3" w:rsidRPr="00BA67CC">
        <w:rPr>
          <w:rFonts w:ascii="Times New Roman" w:hAnsi="Times New Roman" w:cs="Times New Roman"/>
          <w:sz w:val="20"/>
          <w:szCs w:val="20"/>
          <w:lang w:val="en-GB"/>
        </w:rPr>
        <w:t>high-speed</w:t>
      </w:r>
      <w:r w:rsidR="00AC0B70" w:rsidRPr="00BA67CC">
        <w:rPr>
          <w:rFonts w:ascii="Times New Roman" w:hAnsi="Times New Roman" w:cs="Times New Roman"/>
          <w:sz w:val="20"/>
          <w:szCs w:val="20"/>
          <w:lang w:val="en-GB"/>
        </w:rPr>
        <w:t xml:space="preserve"> impact of a projectile was proposed by Song </w:t>
      </w:r>
      <w:r w:rsidR="002B7AE1"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33</w:t>
      </w:r>
      <w:r w:rsidR="002B7AE1" w:rsidRPr="00937520">
        <w:rPr>
          <w:rFonts w:ascii="Times New Roman" w:hAnsi="Times New Roman" w:cs="Times New Roman"/>
          <w:sz w:val="20"/>
          <w:szCs w:val="20"/>
          <w:lang w:val="en-GB"/>
        </w:rPr>
        <w:t>]</w:t>
      </w:r>
      <w:r w:rsidR="00AC0B70" w:rsidRPr="00BA67CC">
        <w:rPr>
          <w:rFonts w:ascii="Times New Roman" w:hAnsi="Times New Roman" w:cs="Times New Roman"/>
          <w:sz w:val="20"/>
          <w:szCs w:val="20"/>
          <w:lang w:val="en-GB"/>
        </w:rPr>
        <w:t>.</w:t>
      </w:r>
      <w:r w:rsidR="00A51F62" w:rsidRPr="00BA67CC">
        <w:rPr>
          <w:rFonts w:ascii="Times New Roman" w:hAnsi="Times New Roman" w:cs="Times New Roman"/>
          <w:sz w:val="20"/>
          <w:szCs w:val="20"/>
          <w:lang w:val="en-GB"/>
        </w:rPr>
        <w:t xml:space="preserve"> Results obtained with this constitutive model are shown in </w:t>
      </w:r>
      <w:r w:rsidR="009366C1" w:rsidRPr="00BA67CC">
        <w:rPr>
          <w:rFonts w:ascii="Times New Roman" w:hAnsi="Times New Roman" w:cs="Times New Roman"/>
          <w:sz w:val="20"/>
          <w:szCs w:val="20"/>
          <w:lang w:val="en-GB"/>
        </w:rPr>
        <w:t>Fig. </w:t>
      </w:r>
      <w:r w:rsidR="00E93E78">
        <w:rPr>
          <w:rFonts w:ascii="Times New Roman" w:hAnsi="Times New Roman" w:cs="Times New Roman"/>
          <w:sz w:val="20"/>
          <w:szCs w:val="20"/>
          <w:lang w:val="en-GB"/>
        </w:rPr>
        <w:t>5</w:t>
      </w:r>
      <w:r w:rsidR="00A51F62" w:rsidRPr="00BA67CC">
        <w:rPr>
          <w:rFonts w:ascii="Times New Roman" w:hAnsi="Times New Roman" w:cs="Times New Roman"/>
          <w:sz w:val="20"/>
          <w:szCs w:val="20"/>
          <w:lang w:val="en-GB"/>
        </w:rPr>
        <w:t xml:space="preserve"> for </w:t>
      </w:r>
      <w:r w:rsidR="001E4052" w:rsidRPr="00BA67CC">
        <w:rPr>
          <w:rFonts w:ascii="Times New Roman" w:hAnsi="Times New Roman" w:cs="Times New Roman"/>
          <w:sz w:val="20"/>
          <w:szCs w:val="20"/>
          <w:lang w:val="en-GB"/>
        </w:rPr>
        <w:t xml:space="preserve">aluminium deformed at </w:t>
      </w:r>
      <w:r w:rsidR="00A51F62" w:rsidRPr="00BA67CC">
        <w:rPr>
          <w:rFonts w:ascii="Times New Roman" w:hAnsi="Times New Roman" w:cs="Times New Roman"/>
          <w:sz w:val="20"/>
          <w:szCs w:val="20"/>
          <w:lang w:val="en-GB"/>
        </w:rPr>
        <w:t xml:space="preserve">two values of strain rate </w:t>
      </w:r>
      <w:proofErr w:type="gramStart"/>
      <w:r w:rsidR="00A51F62" w:rsidRPr="00BA67CC">
        <w:rPr>
          <w:rFonts w:ascii="Times New Roman" w:hAnsi="Times New Roman" w:cs="Times New Roman"/>
          <w:sz w:val="20"/>
          <w:szCs w:val="20"/>
          <w:lang w:val="en-GB"/>
        </w:rPr>
        <w:t>of the order of 10</w:t>
      </w:r>
      <w:r w:rsidR="00A51F62" w:rsidRPr="00BA67CC">
        <w:rPr>
          <w:rFonts w:ascii="Times New Roman" w:hAnsi="Times New Roman" w:cs="Times New Roman"/>
          <w:sz w:val="20"/>
          <w:szCs w:val="20"/>
          <w:vertAlign w:val="superscript"/>
          <w:lang w:val="en-GB"/>
        </w:rPr>
        <w:t>3</w:t>
      </w:r>
      <w:r w:rsidR="00A51F62" w:rsidRPr="00BA67CC">
        <w:rPr>
          <w:rFonts w:ascii="Times New Roman" w:hAnsi="Times New Roman" w:cs="Times New Roman"/>
          <w:sz w:val="20"/>
          <w:szCs w:val="20"/>
          <w:lang w:val="en-GB"/>
        </w:rPr>
        <w:t xml:space="preserve"> s</w:t>
      </w:r>
      <w:r w:rsidR="00A51F62" w:rsidRPr="00BA67CC">
        <w:rPr>
          <w:rFonts w:ascii="Times New Roman" w:hAnsi="Times New Roman" w:cs="Times New Roman"/>
          <w:sz w:val="20"/>
          <w:szCs w:val="20"/>
          <w:vertAlign w:val="superscript"/>
          <w:lang w:val="en-GB"/>
        </w:rPr>
        <w:t>-1</w:t>
      </w:r>
      <w:proofErr w:type="gramEnd"/>
      <w:r w:rsidR="00A51F62" w:rsidRPr="00BA67CC">
        <w:rPr>
          <w:rFonts w:ascii="Times New Roman" w:hAnsi="Times New Roman" w:cs="Times New Roman"/>
          <w:sz w:val="20"/>
          <w:szCs w:val="20"/>
          <w:lang w:val="en-GB"/>
        </w:rPr>
        <w:t>.</w:t>
      </w:r>
    </w:p>
    <w:p w:rsidR="001E71F0" w:rsidRDefault="00F6666B" w:rsidP="00516648">
      <w:pPr>
        <w:spacing w:line="480" w:lineRule="auto"/>
        <w:rPr>
          <w:rFonts w:ascii="Times New Roman" w:hAnsi="Times New Roman" w:cs="Times New Roman"/>
          <w:sz w:val="20"/>
          <w:szCs w:val="20"/>
          <w:lang w:val="en-GB"/>
        </w:rPr>
      </w:pPr>
      <w:r w:rsidRPr="00BA67CC">
        <w:rPr>
          <w:rFonts w:ascii="Times New Roman" w:hAnsi="Times New Roman" w:cs="Times New Roman"/>
          <w:sz w:val="20"/>
          <w:szCs w:val="20"/>
          <w:lang w:val="en-GB"/>
        </w:rPr>
        <w:tab/>
      </w:r>
      <w:r w:rsidR="002C10AA" w:rsidRPr="00BA67CC">
        <w:rPr>
          <w:rFonts w:ascii="Times New Roman" w:hAnsi="Times New Roman" w:cs="Times New Roman"/>
          <w:sz w:val="20"/>
          <w:szCs w:val="20"/>
          <w:lang w:val="en-GB"/>
        </w:rPr>
        <w:t xml:space="preserve">A modification to the </w:t>
      </w:r>
      <w:r w:rsidR="00A52DC3" w:rsidRPr="00BA67CC">
        <w:rPr>
          <w:rFonts w:ascii="Times New Roman" w:hAnsi="Times New Roman" w:cs="Times New Roman"/>
          <w:sz w:val="20"/>
          <w:szCs w:val="20"/>
          <w:lang w:val="en-GB"/>
        </w:rPr>
        <w:t>BP</w:t>
      </w:r>
      <w:r w:rsidR="002C10AA" w:rsidRPr="00BA67CC">
        <w:rPr>
          <w:rFonts w:ascii="Times New Roman" w:hAnsi="Times New Roman" w:cs="Times New Roman"/>
          <w:sz w:val="20"/>
          <w:szCs w:val="20"/>
          <w:lang w:val="en-GB"/>
        </w:rPr>
        <w:t xml:space="preserve"> model was later introduced</w:t>
      </w:r>
      <w:r w:rsidR="00B64CBC" w:rsidRPr="00BA67CC">
        <w:rPr>
          <w:rFonts w:ascii="Times New Roman" w:hAnsi="Times New Roman" w:cs="Times New Roman"/>
          <w:sz w:val="20"/>
          <w:szCs w:val="20"/>
          <w:lang w:val="en-GB"/>
        </w:rPr>
        <w:t>,</w:t>
      </w:r>
      <w:r w:rsidR="002C10AA" w:rsidRPr="00BA67CC">
        <w:rPr>
          <w:rFonts w:ascii="Times New Roman" w:hAnsi="Times New Roman" w:cs="Times New Roman"/>
          <w:sz w:val="20"/>
          <w:szCs w:val="20"/>
          <w:lang w:val="en-GB"/>
        </w:rPr>
        <w:t xml:space="preserve"> consisting of an explicit introduction of thermal softening effect </w:t>
      </w:r>
      <w:r w:rsidR="002B7AE1"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32</w:t>
      </w:r>
      <w:r w:rsidR="002B7AE1" w:rsidRPr="00937520">
        <w:rPr>
          <w:rFonts w:ascii="Times New Roman" w:hAnsi="Times New Roman" w:cs="Times New Roman"/>
          <w:sz w:val="20"/>
          <w:szCs w:val="20"/>
          <w:lang w:val="en-GB"/>
        </w:rPr>
        <w:t>]</w:t>
      </w:r>
      <w:r w:rsidR="002C10AA" w:rsidRPr="00BA67CC">
        <w:rPr>
          <w:rFonts w:ascii="Times New Roman" w:hAnsi="Times New Roman" w:cs="Times New Roman"/>
          <w:sz w:val="20"/>
          <w:szCs w:val="20"/>
          <w:lang w:val="en-GB"/>
        </w:rPr>
        <w:t xml:space="preserve"> to study the behaviour of 30CrMnSiA steel</w:t>
      </w:r>
      <w:r w:rsidR="002C10AA" w:rsidRPr="00C24976">
        <w:rPr>
          <w:rFonts w:ascii="Times New Roman" w:hAnsi="Times New Roman" w:cs="Times New Roman"/>
          <w:sz w:val="20"/>
          <w:szCs w:val="20"/>
          <w:lang w:val="en-GB"/>
        </w:rPr>
        <w:t xml:space="preserve"> after a high rate heating. The thermal softening effect introduced by Chen consisted in a modification of </w:t>
      </w:r>
      <w:r w:rsidR="00B05A6F" w:rsidRPr="00C24976">
        <w:rPr>
          <w:rFonts w:ascii="Times New Roman" w:hAnsi="Times New Roman" w:cs="Times New Roman"/>
          <w:sz w:val="20"/>
          <w:szCs w:val="20"/>
          <w:lang w:val="en-GB"/>
        </w:rPr>
        <w:t>Eq. </w:t>
      </w:r>
      <w:r w:rsidR="00B64CBC" w:rsidRPr="00C24976">
        <w:rPr>
          <w:rFonts w:ascii="Times New Roman" w:hAnsi="Times New Roman" w:cs="Times New Roman"/>
          <w:sz w:val="20"/>
          <w:szCs w:val="20"/>
          <w:lang w:val="en-GB"/>
        </w:rPr>
        <w:t>(37)</w:t>
      </w:r>
      <w:r w:rsidR="001E71F0">
        <w:rPr>
          <w:rFonts w:ascii="Times New Roman" w:hAnsi="Times New Roman" w:cs="Times New Roman"/>
          <w:sz w:val="20"/>
          <w:szCs w:val="20"/>
          <w:lang w:val="en-GB"/>
        </w:rPr>
        <w:t>:</w:t>
      </w:r>
    </w:p>
    <w:p w:rsidR="001E71F0" w:rsidRDefault="00A52B2C" w:rsidP="00516648">
      <w:pPr>
        <w:tabs>
          <w:tab w:val="left" w:pos="7938"/>
        </w:tabs>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A</m:t>
            </m:r>
          </m:e>
          <m:sup>
            <m:r>
              <w:rPr>
                <w:rFonts w:ascii="Cambria Math" w:hAnsi="Cambria Math" w:cs="Times New Roman"/>
                <w:sz w:val="20"/>
                <w:szCs w:val="20"/>
                <w:lang w:val="en-GB"/>
              </w:rPr>
              <m:t>2</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Z</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sSup>
                      <m:sSupPr>
                        <m:ctrlPr>
                          <w:rPr>
                            <w:rFonts w:ascii="Cambria Math" w:hAnsi="Cambria Math" w:cs="Times New Roman"/>
                            <w:i/>
                            <w:sz w:val="20"/>
                            <w:szCs w:val="20"/>
                            <w:lang w:val="en-GB"/>
                          </w:rPr>
                        </m:ctrlPr>
                      </m:sSup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e>
                      <m:sup>
                        <m:r>
                          <w:rPr>
                            <w:rFonts w:ascii="Cambria Math" w:hAnsi="Cambria Math" w:cs="Times New Roman"/>
                            <w:sz w:val="20"/>
                            <w:szCs w:val="20"/>
                            <w:lang w:val="en-GB"/>
                          </w:rPr>
                          <m:t>n1</m:t>
                        </m:r>
                      </m:sup>
                    </m:sSup>
                  </m:e>
                </m:d>
              </m:e>
            </m:func>
          </m:e>
        </m:d>
        <m:rad>
          <m:radPr>
            <m:ctrlPr>
              <w:rPr>
                <w:rFonts w:ascii="Cambria Math" w:hAnsi="Cambria Math" w:cs="Times New Roman"/>
                <w:i/>
                <w:sz w:val="20"/>
                <w:szCs w:val="20"/>
                <w:lang w:val="en-GB"/>
              </w:rPr>
            </m:ctrlPr>
          </m:radPr>
          <m:deg>
            <m:r>
              <w:rPr>
                <w:rFonts w:ascii="Cambria Math" w:hAnsi="Cambria Math" w:cs="Times New Roman"/>
                <w:sz w:val="20"/>
                <w:szCs w:val="20"/>
                <w:lang w:val="en-GB"/>
              </w:rPr>
              <m:t>n</m:t>
            </m:r>
          </m:deg>
          <m:e>
            <m:f>
              <m:fPr>
                <m:ctrlPr>
                  <w:rPr>
                    <w:rFonts w:ascii="Cambria Math" w:hAnsi="Cambria Math" w:cs="Times New Roman"/>
                    <w:i/>
                    <w:sz w:val="20"/>
                    <w:szCs w:val="20"/>
                    <w:lang w:val="en-GB"/>
                  </w:rPr>
                </m:ctrlPr>
              </m:fPr>
              <m:num>
                <m:r>
                  <w:rPr>
                    <w:rFonts w:ascii="Cambria Math" w:hAnsi="Cambria Math" w:cs="Times New Roman"/>
                    <w:sz w:val="20"/>
                    <w:szCs w:val="20"/>
                    <w:lang w:val="en-GB"/>
                  </w:rPr>
                  <m:t>n+1</m:t>
                </m:r>
              </m:num>
              <m:den>
                <m:r>
                  <w:rPr>
                    <w:rFonts w:ascii="Cambria Math" w:hAnsi="Cambria Math" w:cs="Times New Roman"/>
                    <w:sz w:val="20"/>
                    <w:szCs w:val="20"/>
                    <w:lang w:val="en-GB"/>
                  </w:rPr>
                  <m:t>n</m:t>
                </m:r>
              </m:den>
            </m:f>
          </m:e>
        </m:rad>
      </m:oMath>
      <w:r w:rsidR="001E71F0">
        <w:rPr>
          <w:rFonts w:ascii="Times New Roman" w:hAnsi="Times New Roman" w:cs="Times New Roman"/>
          <w:sz w:val="20"/>
          <w:szCs w:val="20"/>
          <w:lang w:val="en-GB"/>
        </w:rPr>
        <w:tab/>
        <w:t>(39)</w:t>
      </w:r>
    </w:p>
    <w:p w:rsidR="00510250" w:rsidRDefault="00AC0B70"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are more material constants and the non-dimensional temperature</w:t>
      </w:r>
    </w:p>
    <w:p w:rsidR="001E71F0" w:rsidRPr="00C24976" w:rsidRDefault="00A52B2C" w:rsidP="00516648">
      <w:pPr>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m:rPr>
                    <m:sty m:val="p"/>
                  </m:rPr>
                  <w:rPr>
                    <w:rFonts w:ascii="Cambria Math" w:hAnsi="Cambria Math" w:cs="Times New Roman"/>
                    <w:sz w:val="20"/>
                    <w:szCs w:val="20"/>
                    <w:lang w:val="en-GB"/>
                  </w:rPr>
                  <m:t>melt</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den>
        </m:f>
      </m:oMath>
      <w:r w:rsidR="001E71F0">
        <w:rPr>
          <w:rFonts w:ascii="Times New Roman" w:hAnsi="Times New Roman" w:cs="Times New Roman"/>
          <w:sz w:val="20"/>
          <w:szCs w:val="20"/>
          <w:lang w:val="en-GB"/>
        </w:rPr>
        <w:t xml:space="preserve"> </w:t>
      </w:r>
    </w:p>
    <w:p w:rsidR="00515749" w:rsidRPr="00C24976" w:rsidRDefault="00657970"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with</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referring to room temperature and </w:t>
      </w:r>
      <m:oMath>
        <m:sSub>
          <m:sSubPr>
            <m:ctrlPr>
              <w:rPr>
                <w:rFonts w:ascii="Cambria Math" w:hAnsi="Cambria Math" w:cs="Times New Roman"/>
                <w:i/>
                <w:sz w:val="20"/>
                <w:szCs w:val="20"/>
              </w:rPr>
            </m:ctrlPr>
          </m:sSubPr>
          <m:e>
            <m:r>
              <w:rPr>
                <w:rFonts w:ascii="Cambria Math" w:hAnsi="Cambria Math" w:cs="Times New Roman"/>
                <w:sz w:val="20"/>
                <w:szCs w:val="20"/>
              </w:rPr>
              <m:t>T</m:t>
            </m:r>
          </m:e>
          <m:sub>
            <m:r>
              <m:rPr>
                <m:sty m:val="p"/>
              </m:rPr>
              <w:rPr>
                <w:rFonts w:ascii="Cambria Math" w:hAnsi="Cambria Math" w:cs="Times New Roman"/>
                <w:sz w:val="20"/>
                <w:szCs w:val="20"/>
                <w:lang w:val="en-GB"/>
              </w:rPr>
              <m:t>melt</m:t>
            </m:r>
          </m:sub>
        </m:sSub>
      </m:oMath>
      <w:r w:rsidRPr="00C24976">
        <w:rPr>
          <w:rFonts w:ascii="Times New Roman" w:hAnsi="Times New Roman" w:cs="Times New Roman"/>
          <w:sz w:val="20"/>
          <w:szCs w:val="20"/>
          <w:lang w:val="en-GB"/>
        </w:rPr>
        <w:t xml:space="preserve"> being the melting temperature. </w:t>
      </w:r>
      <m:oMath>
        <m:r>
          <w:rPr>
            <w:rFonts w:ascii="Cambria Math" w:hAnsi="Cambria Math" w:cs="Times New Roman"/>
            <w:sz w:val="20"/>
            <w:szCs w:val="20"/>
          </w:rPr>
          <m:t>Z</m:t>
        </m:r>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depends</w:t>
      </w:r>
      <w:proofErr w:type="gramEnd"/>
      <w:r w:rsidRPr="00C24976">
        <w:rPr>
          <w:rFonts w:ascii="Times New Roman" w:hAnsi="Times New Roman" w:cs="Times New Roman"/>
          <w:sz w:val="20"/>
          <w:szCs w:val="20"/>
          <w:lang w:val="en-GB"/>
        </w:rPr>
        <w:t xml:space="preserve"> on the deformation history of the material and relates to the dislocation density while </w:t>
      </w:r>
      <m:oMath>
        <m:r>
          <w:rPr>
            <w:rFonts w:ascii="Cambria Math" w:hAnsi="Cambria Math" w:cs="Times New Roman"/>
            <w:sz w:val="20"/>
            <w:szCs w:val="20"/>
          </w:rPr>
          <m:t>n</m:t>
        </m:r>
      </m:oMath>
      <w:r w:rsidRPr="00C24976">
        <w:rPr>
          <w:rFonts w:ascii="Times New Roman" w:hAnsi="Times New Roman" w:cs="Times New Roman"/>
          <w:sz w:val="20"/>
          <w:szCs w:val="20"/>
          <w:lang w:val="en-GB"/>
        </w:rPr>
        <w:t xml:space="preserve"> relates to dislocation velocity. Results</w:t>
      </w:r>
      <w:r w:rsidR="00B22796"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for </w:t>
      </w:r>
      <w:r w:rsidRPr="001E71F0">
        <w:rPr>
          <w:rFonts w:ascii="Times New Roman" w:hAnsi="Times New Roman" w:cs="Times New Roman"/>
          <w:sz w:val="20"/>
          <w:szCs w:val="20"/>
          <w:lang w:val="en-GB"/>
        </w:rPr>
        <w:t>30CrMnSiA show</w:t>
      </w:r>
      <w:r w:rsidR="00B22796" w:rsidRPr="001E71F0">
        <w:rPr>
          <w:rFonts w:ascii="Times New Roman" w:hAnsi="Times New Roman" w:cs="Times New Roman"/>
          <w:sz w:val="20"/>
          <w:szCs w:val="20"/>
          <w:lang w:val="en-GB"/>
        </w:rPr>
        <w:t>ing</w:t>
      </w:r>
      <w:r w:rsidRPr="001E71F0">
        <w:rPr>
          <w:rFonts w:ascii="Times New Roman" w:hAnsi="Times New Roman" w:cs="Times New Roman"/>
          <w:sz w:val="20"/>
          <w:szCs w:val="20"/>
          <w:lang w:val="en-GB"/>
        </w:rPr>
        <w:t xml:space="preserve"> the softening effect of in</w:t>
      </w:r>
      <w:r w:rsidR="00331A31" w:rsidRPr="001E71F0">
        <w:rPr>
          <w:rFonts w:ascii="Times New Roman" w:hAnsi="Times New Roman" w:cs="Times New Roman"/>
          <w:sz w:val="20"/>
          <w:szCs w:val="20"/>
          <w:lang w:val="en-GB"/>
        </w:rPr>
        <w:t xml:space="preserve">creasing </w:t>
      </w:r>
      <w:r w:rsidR="00B22796" w:rsidRPr="001E71F0">
        <w:rPr>
          <w:rFonts w:ascii="Times New Roman" w:hAnsi="Times New Roman" w:cs="Times New Roman"/>
          <w:sz w:val="20"/>
          <w:szCs w:val="20"/>
          <w:lang w:val="en-GB"/>
        </w:rPr>
        <w:t>the temperature</w:t>
      </w:r>
      <w:r w:rsidR="00331A31" w:rsidRPr="001E71F0">
        <w:rPr>
          <w:rFonts w:ascii="Times New Roman" w:hAnsi="Times New Roman" w:cs="Times New Roman"/>
          <w:sz w:val="20"/>
          <w:szCs w:val="20"/>
          <w:lang w:val="en-GB"/>
        </w:rPr>
        <w:t xml:space="preserve"> above 200</w:t>
      </w:r>
      <w:r w:rsidR="0038009E">
        <w:rPr>
          <w:rFonts w:ascii="Times New Roman" w:hAnsi="Times New Roman" w:cs="Times New Roman"/>
          <w:sz w:val="20"/>
          <w:szCs w:val="20"/>
          <w:lang w:val="en-GB"/>
        </w:rPr>
        <w:t> </w:t>
      </w:r>
      <w:r w:rsidRPr="001E71F0">
        <w:rPr>
          <w:rFonts w:ascii="Times New Roman" w:hAnsi="Times New Roman" w:cs="Times New Roman"/>
          <w:sz w:val="20"/>
          <w:szCs w:val="20"/>
          <w:lang w:val="en-GB"/>
        </w:rPr>
        <w:t xml:space="preserve">K obtained with the BP </w:t>
      </w:r>
      <w:r w:rsidR="00B22796" w:rsidRPr="001E71F0">
        <w:rPr>
          <w:rFonts w:ascii="Times New Roman" w:hAnsi="Times New Roman" w:cs="Times New Roman"/>
          <w:sz w:val="20"/>
          <w:szCs w:val="20"/>
          <w:lang w:val="en-GB"/>
        </w:rPr>
        <w:t>and</w:t>
      </w:r>
      <w:r w:rsidRPr="001E71F0">
        <w:rPr>
          <w:rFonts w:ascii="Times New Roman" w:hAnsi="Times New Roman" w:cs="Times New Roman"/>
          <w:sz w:val="20"/>
          <w:szCs w:val="20"/>
          <w:lang w:val="en-GB"/>
        </w:rPr>
        <w:t xml:space="preserve"> other constitutive equations</w:t>
      </w:r>
      <w:r w:rsidR="001E71F0" w:rsidRPr="001E71F0">
        <w:rPr>
          <w:rFonts w:ascii="Times New Roman" w:hAnsi="Times New Roman" w:cs="Times New Roman"/>
          <w:sz w:val="20"/>
          <w:szCs w:val="20"/>
          <w:lang w:val="en-GB"/>
        </w:rPr>
        <w:t xml:space="preserve"> are presented in Fig. </w:t>
      </w:r>
      <w:r w:rsidR="00E93E78">
        <w:rPr>
          <w:rFonts w:ascii="Times New Roman" w:hAnsi="Times New Roman" w:cs="Times New Roman"/>
          <w:sz w:val="20"/>
          <w:szCs w:val="20"/>
          <w:lang w:val="en-GB"/>
        </w:rPr>
        <w:t>6</w:t>
      </w:r>
      <w:r w:rsidRPr="001E71F0">
        <w:rPr>
          <w:rFonts w:ascii="Times New Roman" w:hAnsi="Times New Roman" w:cs="Times New Roman"/>
          <w:sz w:val="20"/>
          <w:szCs w:val="20"/>
          <w:lang w:val="en-GB"/>
        </w:rPr>
        <w:t>.</w:t>
      </w:r>
    </w:p>
    <w:p w:rsidR="005C0651" w:rsidRPr="00870A77" w:rsidRDefault="003937AF" w:rsidP="00516648">
      <w:pPr>
        <w:spacing w:before="360" w:after="120" w:line="480" w:lineRule="auto"/>
        <w:rPr>
          <w:rFonts w:ascii="Times New Roman" w:hAnsi="Times New Roman" w:cs="Times New Roman"/>
          <w:b/>
          <w:sz w:val="20"/>
          <w:szCs w:val="20"/>
          <w:lang w:val="en-GB"/>
        </w:rPr>
      </w:pPr>
      <w:r w:rsidRPr="00300EC7">
        <w:rPr>
          <w:rFonts w:ascii="Times New Roman" w:hAnsi="Times New Roman" w:cs="Times New Roman"/>
          <w:b/>
          <w:sz w:val="20"/>
          <w:szCs w:val="20"/>
          <w:lang w:val="en-GB"/>
        </w:rPr>
        <w:t>4.2. Steinberg-</w:t>
      </w:r>
      <w:proofErr w:type="spellStart"/>
      <w:proofErr w:type="gramStart"/>
      <w:r w:rsidRPr="00300EC7">
        <w:rPr>
          <w:rFonts w:ascii="Times New Roman" w:hAnsi="Times New Roman" w:cs="Times New Roman"/>
          <w:b/>
          <w:sz w:val="20"/>
          <w:szCs w:val="20"/>
          <w:lang w:val="en-GB"/>
        </w:rPr>
        <w:t>Guinan</w:t>
      </w:r>
      <w:proofErr w:type="spellEnd"/>
      <w:r w:rsidRPr="00300EC7">
        <w:rPr>
          <w:rFonts w:ascii="Times New Roman" w:hAnsi="Times New Roman" w:cs="Times New Roman"/>
          <w:b/>
          <w:sz w:val="20"/>
          <w:szCs w:val="20"/>
          <w:lang w:val="en-GB"/>
        </w:rPr>
        <w:t xml:space="preserve">  (</w:t>
      </w:r>
      <w:proofErr w:type="gramEnd"/>
      <w:r w:rsidRPr="00300EC7">
        <w:rPr>
          <w:rFonts w:ascii="Times New Roman" w:hAnsi="Times New Roman" w:cs="Times New Roman"/>
          <w:b/>
          <w:sz w:val="20"/>
          <w:szCs w:val="20"/>
          <w:lang w:val="en-GB"/>
        </w:rPr>
        <w:t>SG)</w:t>
      </w:r>
    </w:p>
    <w:p w:rsidR="005C0651" w:rsidRPr="00BA67CC" w:rsidRDefault="00AC0B70" w:rsidP="00516648">
      <w:pPr>
        <w:spacing w:line="480" w:lineRule="auto"/>
        <w:rPr>
          <w:rFonts w:ascii="Times New Roman" w:hAnsi="Times New Roman" w:cs="Times New Roman"/>
          <w:sz w:val="20"/>
          <w:szCs w:val="20"/>
          <w:lang w:val="en-GB"/>
        </w:rPr>
      </w:pPr>
      <w:r w:rsidRPr="00870A77">
        <w:rPr>
          <w:rFonts w:ascii="Times New Roman" w:hAnsi="Times New Roman" w:cs="Times New Roman"/>
          <w:sz w:val="20"/>
          <w:szCs w:val="20"/>
          <w:lang w:val="en-GB"/>
        </w:rPr>
        <w:t>Due to their simplicity e</w:t>
      </w:r>
      <w:r w:rsidR="005C0651" w:rsidRPr="00870A77">
        <w:rPr>
          <w:rFonts w:ascii="Times New Roman" w:hAnsi="Times New Roman" w:cs="Times New Roman"/>
          <w:sz w:val="20"/>
          <w:szCs w:val="20"/>
          <w:lang w:val="en-GB"/>
        </w:rPr>
        <w:t xml:space="preserve">lastic-perfectly plastic constitutive models </w:t>
      </w:r>
      <w:r w:rsidR="00B22796" w:rsidRPr="00870A77">
        <w:rPr>
          <w:rFonts w:ascii="Times New Roman" w:hAnsi="Times New Roman" w:cs="Times New Roman"/>
          <w:sz w:val="20"/>
          <w:szCs w:val="20"/>
          <w:lang w:val="en-GB"/>
        </w:rPr>
        <w:t>were</w:t>
      </w:r>
      <w:r w:rsidR="005C0651" w:rsidRPr="00891CF6">
        <w:rPr>
          <w:rFonts w:ascii="Times New Roman" w:hAnsi="Times New Roman" w:cs="Times New Roman"/>
          <w:sz w:val="20"/>
          <w:szCs w:val="20"/>
          <w:lang w:val="en-GB"/>
        </w:rPr>
        <w:t xml:space="preserve"> </w:t>
      </w:r>
      <w:r w:rsidR="00B22796" w:rsidRPr="00891CF6">
        <w:rPr>
          <w:rFonts w:ascii="Times New Roman" w:hAnsi="Times New Roman" w:cs="Times New Roman"/>
          <w:sz w:val="20"/>
          <w:szCs w:val="20"/>
          <w:lang w:val="en-GB"/>
        </w:rPr>
        <w:t xml:space="preserve">implemented </w:t>
      </w:r>
      <w:r w:rsidRPr="00891CF6">
        <w:rPr>
          <w:rFonts w:ascii="Times New Roman" w:hAnsi="Times New Roman" w:cs="Times New Roman"/>
          <w:sz w:val="20"/>
          <w:szCs w:val="20"/>
          <w:lang w:val="en-GB"/>
        </w:rPr>
        <w:t>early</w:t>
      </w:r>
      <w:r w:rsidR="00B22796" w:rsidRPr="00891CF6">
        <w:rPr>
          <w:rFonts w:ascii="Times New Roman" w:hAnsi="Times New Roman" w:cs="Times New Roman"/>
          <w:sz w:val="20"/>
          <w:szCs w:val="20"/>
          <w:lang w:val="en-GB"/>
        </w:rPr>
        <w:t xml:space="preserve"> on </w:t>
      </w:r>
      <w:r w:rsidR="005C0651" w:rsidRPr="00891CF6">
        <w:rPr>
          <w:rFonts w:ascii="Times New Roman" w:hAnsi="Times New Roman" w:cs="Times New Roman"/>
          <w:sz w:val="20"/>
          <w:szCs w:val="20"/>
          <w:lang w:val="en-GB"/>
        </w:rPr>
        <w:t xml:space="preserve">in most </w:t>
      </w:r>
      <w:proofErr w:type="spellStart"/>
      <w:r w:rsidR="005C0651" w:rsidRPr="00891CF6">
        <w:rPr>
          <w:rFonts w:ascii="Times New Roman" w:hAnsi="Times New Roman" w:cs="Times New Roman"/>
          <w:sz w:val="20"/>
          <w:szCs w:val="20"/>
          <w:lang w:val="en-GB"/>
        </w:rPr>
        <w:t>hydrocodes</w:t>
      </w:r>
      <w:proofErr w:type="spellEnd"/>
      <w:r w:rsidR="005C0651" w:rsidRPr="00891CF6">
        <w:rPr>
          <w:rFonts w:ascii="Times New Roman" w:hAnsi="Times New Roman" w:cs="Times New Roman"/>
          <w:sz w:val="20"/>
          <w:szCs w:val="20"/>
          <w:lang w:val="en-GB"/>
        </w:rPr>
        <w:t xml:space="preserve"> but the need to account for work hardening </w:t>
      </w:r>
      <w:r w:rsidR="000C5759" w:rsidRPr="00BA67CC">
        <w:rPr>
          <w:rFonts w:ascii="Times New Roman" w:hAnsi="Times New Roman" w:cs="Times New Roman"/>
          <w:sz w:val="20"/>
          <w:szCs w:val="20"/>
          <w:lang w:val="en-GB"/>
        </w:rPr>
        <w:t>was</w:t>
      </w:r>
      <w:r w:rsidR="00701B2F" w:rsidRPr="00BA67CC">
        <w:rPr>
          <w:rFonts w:ascii="Times New Roman" w:hAnsi="Times New Roman" w:cs="Times New Roman"/>
          <w:sz w:val="20"/>
          <w:szCs w:val="20"/>
          <w:lang w:val="en-GB"/>
        </w:rPr>
        <w:t xml:space="preserve"> soon</w:t>
      </w:r>
      <w:r w:rsidR="000C5759" w:rsidRPr="00BA67CC">
        <w:rPr>
          <w:rFonts w:ascii="Times New Roman" w:hAnsi="Times New Roman" w:cs="Times New Roman"/>
          <w:sz w:val="20"/>
          <w:szCs w:val="20"/>
          <w:lang w:val="en-GB"/>
        </w:rPr>
        <w:t xml:space="preserve"> recognised </w:t>
      </w:r>
      <w:r w:rsidR="002B7AE1"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34</w:t>
      </w:r>
      <w:r w:rsidR="002B7AE1" w:rsidRPr="00937520">
        <w:rPr>
          <w:rFonts w:ascii="Times New Roman" w:hAnsi="Times New Roman" w:cs="Times New Roman"/>
          <w:sz w:val="20"/>
          <w:szCs w:val="20"/>
          <w:lang w:val="en-GB"/>
        </w:rPr>
        <w:t>]</w:t>
      </w:r>
      <w:r w:rsidR="005C0651" w:rsidRPr="00BA67CC">
        <w:rPr>
          <w:rFonts w:ascii="Times New Roman" w:hAnsi="Times New Roman" w:cs="Times New Roman"/>
          <w:sz w:val="20"/>
          <w:szCs w:val="20"/>
          <w:lang w:val="en-GB"/>
        </w:rPr>
        <w:t xml:space="preserve"> and some modifications</w:t>
      </w:r>
      <w:r w:rsidR="00701B2F" w:rsidRPr="00BA67CC">
        <w:rPr>
          <w:rFonts w:ascii="Times New Roman" w:hAnsi="Times New Roman" w:cs="Times New Roman"/>
          <w:sz w:val="20"/>
          <w:szCs w:val="20"/>
          <w:lang w:val="en-GB"/>
        </w:rPr>
        <w:t xml:space="preserve"> that took account of this phenomenon</w:t>
      </w:r>
      <w:r w:rsidR="005C0651" w:rsidRPr="00BA67CC">
        <w:rPr>
          <w:rFonts w:ascii="Times New Roman" w:hAnsi="Times New Roman" w:cs="Times New Roman"/>
          <w:sz w:val="20"/>
          <w:szCs w:val="20"/>
          <w:lang w:val="en-GB"/>
        </w:rPr>
        <w:t xml:space="preserve"> were developed</w:t>
      </w:r>
      <w:r w:rsidR="000C5759" w:rsidRPr="00BA67CC">
        <w:rPr>
          <w:rFonts w:ascii="Times New Roman" w:hAnsi="Times New Roman" w:cs="Times New Roman"/>
          <w:sz w:val="20"/>
          <w:szCs w:val="20"/>
          <w:lang w:val="en-GB"/>
        </w:rPr>
        <w:t xml:space="preserve"> and implemented</w:t>
      </w:r>
      <w:r w:rsidR="005C0651" w:rsidRPr="00BA67CC">
        <w:rPr>
          <w:rFonts w:ascii="Times New Roman" w:hAnsi="Times New Roman" w:cs="Times New Roman"/>
          <w:sz w:val="20"/>
          <w:szCs w:val="20"/>
          <w:lang w:val="en-GB"/>
        </w:rPr>
        <w:t xml:space="preserve">. </w:t>
      </w:r>
      <w:r w:rsidR="00A12F92" w:rsidRPr="00BA67CC">
        <w:rPr>
          <w:rFonts w:ascii="Times New Roman" w:hAnsi="Times New Roman" w:cs="Times New Roman"/>
          <w:sz w:val="20"/>
          <w:szCs w:val="20"/>
          <w:lang w:val="en-GB"/>
        </w:rPr>
        <w:t xml:space="preserve">Shear modulus </w:t>
      </w:r>
      <m:oMath>
        <m:r>
          <w:rPr>
            <w:rFonts w:ascii="Cambria Math" w:hAnsi="Cambria Math" w:cs="Times New Roman"/>
            <w:sz w:val="20"/>
            <w:szCs w:val="20"/>
            <w:lang w:val="en-GB"/>
          </w:rPr>
          <m:t>G</m:t>
        </m:r>
      </m:oMath>
      <w:r w:rsidR="00A12F92" w:rsidRPr="00BA67CC">
        <w:rPr>
          <w:rFonts w:ascii="Times New Roman" w:hAnsi="Times New Roman" w:cs="Times New Roman"/>
          <w:sz w:val="20"/>
          <w:szCs w:val="20"/>
          <w:lang w:val="en-GB"/>
        </w:rPr>
        <w:t xml:space="preserve"> and yield stress </w:t>
      </w:r>
      <m:oMath>
        <m:r>
          <w:rPr>
            <w:rFonts w:ascii="Cambria Math" w:hAnsi="Cambria Math" w:cs="Times New Roman"/>
            <w:sz w:val="20"/>
            <w:szCs w:val="20"/>
            <w:lang w:val="en-GB"/>
          </w:rPr>
          <m:t>Y</m:t>
        </m:r>
      </m:oMath>
      <w:r w:rsidR="00A12F92" w:rsidRPr="00BA67CC">
        <w:rPr>
          <w:rFonts w:ascii="Times New Roman" w:hAnsi="Times New Roman" w:cs="Times New Roman"/>
          <w:sz w:val="20"/>
          <w:szCs w:val="20"/>
          <w:lang w:val="en-GB"/>
        </w:rPr>
        <w:t xml:space="preserve"> also increase with increasing pressure and decrease with increasing</w:t>
      </w:r>
      <w:r w:rsidR="00701B2F" w:rsidRPr="00BA67CC">
        <w:rPr>
          <w:rFonts w:ascii="Times New Roman" w:hAnsi="Times New Roman" w:cs="Times New Roman"/>
          <w:sz w:val="20"/>
          <w:szCs w:val="20"/>
          <w:lang w:val="en-GB"/>
        </w:rPr>
        <w:t xml:space="preserve"> </w:t>
      </w:r>
      <w:r w:rsidR="00515749" w:rsidRPr="00BA67CC">
        <w:rPr>
          <w:rFonts w:ascii="Times New Roman" w:hAnsi="Times New Roman" w:cs="Times New Roman"/>
          <w:sz w:val="20"/>
          <w:szCs w:val="20"/>
          <w:lang w:val="en-GB"/>
        </w:rPr>
        <w:t>temperature</w:t>
      </w:r>
      <w:r w:rsidR="00A12F92" w:rsidRPr="00BA67CC">
        <w:rPr>
          <w:rFonts w:ascii="Times New Roman" w:hAnsi="Times New Roman" w:cs="Times New Roman"/>
          <w:sz w:val="20"/>
          <w:szCs w:val="20"/>
          <w:lang w:val="en-GB"/>
        </w:rPr>
        <w:t xml:space="preserve"> and a constitutive mode</w:t>
      </w:r>
      <w:r w:rsidR="00701B2F" w:rsidRPr="00BA67CC">
        <w:rPr>
          <w:rFonts w:ascii="Times New Roman" w:hAnsi="Times New Roman" w:cs="Times New Roman"/>
          <w:sz w:val="20"/>
          <w:szCs w:val="20"/>
          <w:lang w:val="en-GB"/>
        </w:rPr>
        <w:t>l</w:t>
      </w:r>
      <w:r w:rsidR="00A12F92" w:rsidRPr="00BA67CC">
        <w:rPr>
          <w:rFonts w:ascii="Times New Roman" w:hAnsi="Times New Roman" w:cs="Times New Roman"/>
          <w:sz w:val="20"/>
          <w:szCs w:val="20"/>
          <w:lang w:val="en-GB"/>
        </w:rPr>
        <w:t xml:space="preserve"> has been developed to </w:t>
      </w:r>
      <w:r w:rsidR="002336CD" w:rsidRPr="00BA67CC">
        <w:rPr>
          <w:rFonts w:ascii="Times New Roman" w:hAnsi="Times New Roman" w:cs="Times New Roman"/>
          <w:sz w:val="20"/>
          <w:szCs w:val="20"/>
          <w:lang w:val="en-GB"/>
        </w:rPr>
        <w:t>take account of this</w:t>
      </w:r>
      <w:r w:rsidR="00891CF6" w:rsidRPr="00BA67CC">
        <w:rPr>
          <w:rFonts w:ascii="Times New Roman" w:hAnsi="Times New Roman" w:cs="Times New Roman"/>
          <w:sz w:val="20"/>
          <w:szCs w:val="20"/>
          <w:lang w:val="en-GB"/>
        </w:rPr>
        <w:t xml:space="preserve"> </w:t>
      </w:r>
      <w:r w:rsidR="00891CF6"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35</w:t>
      </w:r>
      <w:r w:rsidR="00891CF6" w:rsidRPr="00937520">
        <w:rPr>
          <w:rFonts w:ascii="Times New Roman" w:hAnsi="Times New Roman" w:cs="Times New Roman"/>
          <w:sz w:val="20"/>
          <w:szCs w:val="20"/>
          <w:lang w:val="en-GB"/>
        </w:rPr>
        <w:t>]</w:t>
      </w:r>
      <w:r w:rsidR="00A12F92" w:rsidRPr="00BA67CC">
        <w:rPr>
          <w:rFonts w:ascii="Times New Roman" w:hAnsi="Times New Roman" w:cs="Times New Roman"/>
          <w:sz w:val="20"/>
          <w:szCs w:val="20"/>
          <w:lang w:val="en-GB"/>
        </w:rPr>
        <w:t>. The authors admitted that a</w:t>
      </w:r>
      <w:r w:rsidR="005C0651" w:rsidRPr="00BA67CC">
        <w:rPr>
          <w:rFonts w:ascii="Times New Roman" w:hAnsi="Times New Roman" w:cs="Times New Roman"/>
          <w:sz w:val="20"/>
          <w:szCs w:val="20"/>
          <w:lang w:val="en-GB"/>
        </w:rPr>
        <w:t xml:space="preserve">n unbounded growth of the flow stress with increasing strain rate </w:t>
      </w:r>
      <w:r w:rsidR="00A12F92" w:rsidRPr="00BA67CC">
        <w:rPr>
          <w:rFonts w:ascii="Times New Roman" w:hAnsi="Times New Roman" w:cs="Times New Roman"/>
          <w:sz w:val="20"/>
          <w:szCs w:val="20"/>
          <w:lang w:val="en-GB"/>
        </w:rPr>
        <w:t>was</w:t>
      </w:r>
      <w:r w:rsidR="000C5759" w:rsidRPr="00BA67CC">
        <w:rPr>
          <w:rFonts w:ascii="Times New Roman" w:hAnsi="Times New Roman" w:cs="Times New Roman"/>
          <w:sz w:val="20"/>
          <w:szCs w:val="20"/>
          <w:lang w:val="en-GB"/>
        </w:rPr>
        <w:t xml:space="preserve"> unreasonable </w:t>
      </w:r>
      <w:r w:rsidR="005C0651" w:rsidRPr="00BA67CC">
        <w:rPr>
          <w:rFonts w:ascii="Times New Roman" w:hAnsi="Times New Roman" w:cs="Times New Roman"/>
          <w:sz w:val="20"/>
          <w:szCs w:val="20"/>
          <w:lang w:val="en-GB"/>
        </w:rPr>
        <w:t xml:space="preserve">and a limit was found </w:t>
      </w:r>
      <w:r w:rsidR="000C5759" w:rsidRPr="00BA67CC">
        <w:rPr>
          <w:rFonts w:ascii="Times New Roman" w:hAnsi="Times New Roman" w:cs="Times New Roman"/>
          <w:sz w:val="20"/>
          <w:szCs w:val="20"/>
          <w:lang w:val="en-GB"/>
        </w:rPr>
        <w:t xml:space="preserve">for </w:t>
      </w:r>
      <w:r w:rsidR="005C0651" w:rsidRPr="00BA67CC">
        <w:rPr>
          <w:rFonts w:ascii="Times New Roman" w:hAnsi="Times New Roman" w:cs="Times New Roman"/>
          <w:sz w:val="20"/>
          <w:szCs w:val="20"/>
          <w:lang w:val="en-GB"/>
        </w:rPr>
        <w:t xml:space="preserve">strain rates </w:t>
      </w:r>
      <w:proofErr w:type="gramStart"/>
      <w:r w:rsidR="000C5759" w:rsidRPr="00BA67CC">
        <w:rPr>
          <w:rFonts w:ascii="Times New Roman" w:hAnsi="Times New Roman" w:cs="Times New Roman"/>
          <w:sz w:val="20"/>
          <w:szCs w:val="20"/>
          <w:lang w:val="en-GB"/>
        </w:rPr>
        <w:t xml:space="preserve">close to </w:t>
      </w:r>
      <w:r w:rsidR="005C0651" w:rsidRPr="00BA67CC">
        <w:rPr>
          <w:rFonts w:ascii="Times New Roman" w:hAnsi="Times New Roman" w:cs="Times New Roman"/>
          <w:sz w:val="20"/>
          <w:szCs w:val="20"/>
          <w:lang w:val="en-GB"/>
        </w:rPr>
        <w:t>10</w:t>
      </w:r>
      <w:r w:rsidR="005C0651" w:rsidRPr="00BA67CC">
        <w:rPr>
          <w:rFonts w:ascii="Times New Roman" w:hAnsi="Times New Roman" w:cs="Times New Roman"/>
          <w:sz w:val="20"/>
          <w:szCs w:val="20"/>
          <w:vertAlign w:val="superscript"/>
          <w:lang w:val="en-GB"/>
        </w:rPr>
        <w:t>5</w:t>
      </w:r>
      <w:r w:rsidR="005C0651" w:rsidRPr="00BA67CC">
        <w:rPr>
          <w:rFonts w:ascii="Times New Roman" w:hAnsi="Times New Roman" w:cs="Times New Roman"/>
          <w:sz w:val="20"/>
          <w:szCs w:val="20"/>
          <w:lang w:val="en-GB"/>
        </w:rPr>
        <w:t xml:space="preserve"> s</w:t>
      </w:r>
      <w:r w:rsidR="005C0651" w:rsidRPr="00BA67CC">
        <w:rPr>
          <w:rFonts w:ascii="Times New Roman" w:hAnsi="Times New Roman" w:cs="Times New Roman"/>
          <w:sz w:val="20"/>
          <w:szCs w:val="20"/>
          <w:vertAlign w:val="superscript"/>
          <w:lang w:val="en-GB"/>
        </w:rPr>
        <w:t>-1</w:t>
      </w:r>
      <w:proofErr w:type="gramEnd"/>
      <w:r w:rsidR="005C0651" w:rsidRPr="00BA67CC">
        <w:rPr>
          <w:rFonts w:ascii="Times New Roman" w:hAnsi="Times New Roman" w:cs="Times New Roman"/>
          <w:sz w:val="20"/>
          <w:szCs w:val="20"/>
          <w:lang w:val="en-GB"/>
        </w:rPr>
        <w:t xml:space="preserve">. </w:t>
      </w:r>
      <w:r w:rsidR="00DE40C0" w:rsidRPr="00BA67CC">
        <w:rPr>
          <w:rFonts w:ascii="Times New Roman" w:hAnsi="Times New Roman" w:cs="Times New Roman"/>
          <w:sz w:val="20"/>
          <w:szCs w:val="20"/>
          <w:lang w:val="en-GB"/>
        </w:rPr>
        <w:t>They stated</w:t>
      </w:r>
      <w:r w:rsidR="005C0651" w:rsidRPr="00BA67CC">
        <w:rPr>
          <w:rFonts w:ascii="Times New Roman" w:hAnsi="Times New Roman" w:cs="Times New Roman"/>
          <w:sz w:val="20"/>
          <w:szCs w:val="20"/>
          <w:lang w:val="en-GB"/>
        </w:rPr>
        <w:t xml:space="preserve"> that this was due to the increase in temperature with increasing stress. The temperature effect together with the strain rate effect were combined into the Steinberg-</w:t>
      </w:r>
      <w:proofErr w:type="spellStart"/>
      <w:r w:rsidR="005C0651" w:rsidRPr="00BA67CC">
        <w:rPr>
          <w:rFonts w:ascii="Times New Roman" w:hAnsi="Times New Roman" w:cs="Times New Roman"/>
          <w:sz w:val="20"/>
          <w:szCs w:val="20"/>
          <w:lang w:val="en-GB"/>
        </w:rPr>
        <w:t>Guinan</w:t>
      </w:r>
      <w:proofErr w:type="spellEnd"/>
      <w:r w:rsidR="005C0651" w:rsidRPr="00BA67CC">
        <w:rPr>
          <w:rFonts w:ascii="Times New Roman" w:hAnsi="Times New Roman" w:cs="Times New Roman"/>
          <w:sz w:val="20"/>
          <w:szCs w:val="20"/>
          <w:lang w:val="en-GB"/>
        </w:rPr>
        <w:t xml:space="preserve"> (SG) constitutive model, relating these state variables to </w:t>
      </w:r>
      <w:r w:rsidR="000C5759" w:rsidRPr="00BA67CC">
        <w:rPr>
          <w:rFonts w:ascii="Times New Roman" w:hAnsi="Times New Roman" w:cs="Times New Roman"/>
          <w:sz w:val="20"/>
          <w:szCs w:val="20"/>
          <w:lang w:val="en-GB"/>
        </w:rPr>
        <w:t xml:space="preserve">the </w:t>
      </w:r>
      <w:r w:rsidR="005C0651" w:rsidRPr="00BA67CC">
        <w:rPr>
          <w:rFonts w:ascii="Times New Roman" w:hAnsi="Times New Roman" w:cs="Times New Roman"/>
          <w:sz w:val="20"/>
          <w:szCs w:val="20"/>
          <w:lang w:val="en-GB"/>
        </w:rPr>
        <w:t xml:space="preserve">shear modulus </w:t>
      </w:r>
      <m:oMath>
        <m:r>
          <w:rPr>
            <w:rFonts w:ascii="Cambria Math" w:hAnsi="Cambria Math" w:cs="Times New Roman"/>
            <w:sz w:val="20"/>
            <w:szCs w:val="20"/>
            <w:lang w:val="en-GB"/>
          </w:rPr>
          <m:t>G</m:t>
        </m:r>
      </m:oMath>
      <w:r w:rsidR="005C0651" w:rsidRPr="00BA67CC">
        <w:rPr>
          <w:rFonts w:ascii="Times New Roman" w:hAnsi="Times New Roman" w:cs="Times New Roman"/>
          <w:sz w:val="20"/>
          <w:szCs w:val="20"/>
          <w:lang w:val="en-GB"/>
        </w:rPr>
        <w:t xml:space="preserve"> and yield </w:t>
      </w:r>
      <w:proofErr w:type="gramStart"/>
      <w:r w:rsidR="005C0651" w:rsidRPr="00BA67CC">
        <w:rPr>
          <w:rFonts w:ascii="Times New Roman" w:hAnsi="Times New Roman" w:cs="Times New Roman"/>
          <w:sz w:val="20"/>
          <w:szCs w:val="20"/>
          <w:lang w:val="en-GB"/>
        </w:rPr>
        <w:t xml:space="preserve">strength </w:t>
      </w:r>
      <m:oMath>
        <w:proofErr w:type="gramEnd"/>
        <m:r>
          <w:rPr>
            <w:rFonts w:ascii="Cambria Math" w:hAnsi="Cambria Math" w:cs="Times New Roman"/>
            <w:sz w:val="20"/>
            <w:szCs w:val="20"/>
            <w:lang w:val="en-GB"/>
          </w:rPr>
          <m:t>Y</m:t>
        </m:r>
      </m:oMath>
      <w:r w:rsidR="005C0651" w:rsidRPr="00BA67CC">
        <w:rPr>
          <w:rFonts w:ascii="Times New Roman" w:hAnsi="Times New Roman" w:cs="Times New Roman"/>
          <w:sz w:val="20"/>
          <w:szCs w:val="20"/>
          <w:lang w:val="en-GB"/>
        </w:rPr>
        <w:t>. In this equation the yield strength is expressed as a first-order Taylor expansion in pressure and temperature about the ambient state</w:t>
      </w:r>
      <w:r w:rsidR="000C5759" w:rsidRPr="00BA67CC">
        <w:rPr>
          <w:rFonts w:ascii="Times New Roman" w:hAnsi="Times New Roman" w:cs="Times New Roman"/>
          <w:sz w:val="20"/>
          <w:szCs w:val="20"/>
          <w:lang w:val="en-GB"/>
        </w:rPr>
        <w:t>, that is,</w:t>
      </w:r>
    </w:p>
    <w:p w:rsidR="00870A77" w:rsidRPr="00BA67CC" w:rsidRDefault="00870A77"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G=</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G</m:t>
                        </m:r>
                      </m:e>
                      <m:sub>
                        <m:r>
                          <w:rPr>
                            <w:rFonts w:ascii="Cambria Math" w:hAnsi="Cambria Math" w:cs="Times New Roman"/>
                            <w:sz w:val="20"/>
                            <w:szCs w:val="20"/>
                            <w:lang w:val="en-GB"/>
                          </w:rPr>
                          <m:t>p</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e>
            </m:d>
            <m:f>
              <m:fPr>
                <m:ctrlPr>
                  <w:rPr>
                    <w:rFonts w:ascii="Cambria Math" w:hAnsi="Cambria Math" w:cs="Times New Roman"/>
                    <w:i/>
                    <w:sz w:val="20"/>
                    <w:szCs w:val="20"/>
                    <w:lang w:val="en-GB"/>
                  </w:rPr>
                </m:ctrlPr>
              </m:fPr>
              <m:num>
                <m:r>
                  <w:rPr>
                    <w:rFonts w:ascii="Cambria Math" w:hAnsi="Cambria Math" w:cs="Times New Roman"/>
                    <w:sz w:val="20"/>
                    <w:szCs w:val="20"/>
                    <w:lang w:val="en-GB"/>
                  </w:rPr>
                  <m:t>P</m:t>
                </m:r>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η</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e>
                    </m:box>
                  </m:sup>
                </m:sSup>
              </m:den>
            </m:f>
            <m:r>
              <w:rPr>
                <w:rFonts w:ascii="Cambria Math" w:hAnsi="Cambria Math" w:cs="Times New Roman"/>
                <w:sz w:val="20"/>
                <w:szCs w:val="20"/>
                <w:lang w:val="en-GB"/>
              </w:rPr>
              <m:t>+</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G</m:t>
                        </m:r>
                      </m:e>
                      <m:sub>
                        <m:r>
                          <w:rPr>
                            <w:rFonts w:ascii="Cambria Math" w:hAnsi="Cambria Math" w:cs="Times New Roman"/>
                            <w:sz w:val="20"/>
                            <w:szCs w:val="20"/>
                            <w:lang w:val="en-GB"/>
                          </w:rPr>
                          <m:t>T</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e>
            </m:d>
            <m:d>
              <m:dPr>
                <m:ctrlPr>
                  <w:rPr>
                    <w:rFonts w:ascii="Cambria Math" w:hAnsi="Cambria Math" w:cs="Times New Roman"/>
                    <w:i/>
                    <w:sz w:val="20"/>
                    <w:szCs w:val="20"/>
                    <w:lang w:val="en-GB"/>
                  </w:rPr>
                </m:ctrlPr>
              </m:dPr>
              <m:e>
                <m:r>
                  <w:rPr>
                    <w:rFonts w:ascii="Cambria Math" w:hAnsi="Cambria Math" w:cs="Times New Roman"/>
                    <w:sz w:val="20"/>
                    <w:szCs w:val="20"/>
                    <w:lang w:val="en-GB"/>
                  </w:rPr>
                  <m:t>T-300</m:t>
                </m:r>
              </m:e>
            </m:d>
          </m:e>
        </m:d>
      </m:oMath>
      <w:r w:rsidRPr="00BA67CC">
        <w:rPr>
          <w:rFonts w:ascii="Times New Roman" w:hAnsi="Times New Roman" w:cs="Times New Roman"/>
          <w:sz w:val="20"/>
          <w:szCs w:val="20"/>
          <w:lang w:val="en-GB"/>
        </w:rPr>
        <w:tab/>
        <w:t>(40)</w:t>
      </w:r>
    </w:p>
    <w:p w:rsidR="008055AE" w:rsidRPr="00BA67CC" w:rsidRDefault="008055AE"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Y=</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1+β</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1</m:t>
                        </m:r>
                      </m:sub>
                    </m:sSub>
                  </m:e>
                </m:d>
              </m:e>
            </m:d>
          </m:e>
          <m:sup>
            <m:r>
              <w:rPr>
                <w:rFonts w:ascii="Cambria Math" w:hAnsi="Cambria Math" w:cs="Times New Roman"/>
                <w:sz w:val="20"/>
                <w:szCs w:val="20"/>
                <w:lang w:val="en-GB"/>
              </w:rPr>
              <m:t>n</m:t>
            </m:r>
          </m:sup>
        </m:sSup>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Y</m:t>
                        </m:r>
                      </m:e>
                      <m:sub>
                        <m:r>
                          <w:rPr>
                            <w:rFonts w:ascii="Cambria Math" w:hAnsi="Cambria Math" w:cs="Times New Roman"/>
                            <w:sz w:val="20"/>
                            <w:szCs w:val="20"/>
                            <w:lang w:val="en-GB"/>
                          </w:rPr>
                          <m:t>p</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den>
                </m:f>
              </m:e>
            </m:d>
            <m:f>
              <m:fPr>
                <m:ctrlPr>
                  <w:rPr>
                    <w:rFonts w:ascii="Cambria Math" w:hAnsi="Cambria Math" w:cs="Times New Roman"/>
                    <w:i/>
                    <w:sz w:val="20"/>
                    <w:szCs w:val="20"/>
                    <w:lang w:val="en-GB"/>
                  </w:rPr>
                </m:ctrlPr>
              </m:fPr>
              <m:num>
                <m:r>
                  <w:rPr>
                    <w:rFonts w:ascii="Cambria Math" w:hAnsi="Cambria Math" w:cs="Times New Roman"/>
                    <w:sz w:val="20"/>
                    <w:szCs w:val="20"/>
                    <w:lang w:val="en-GB"/>
                  </w:rPr>
                  <m:t>P</m:t>
                </m:r>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η</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e>
                    </m:box>
                  </m:sup>
                </m:sSup>
              </m:den>
            </m:f>
            <m:r>
              <w:rPr>
                <w:rFonts w:ascii="Cambria Math" w:hAnsi="Cambria Math" w:cs="Times New Roman"/>
                <w:sz w:val="20"/>
                <w:szCs w:val="20"/>
                <w:lang w:val="en-GB"/>
              </w:rPr>
              <m:t>+</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G</m:t>
                        </m:r>
                      </m:e>
                      <m:sub>
                        <m:r>
                          <w:rPr>
                            <w:rFonts w:ascii="Cambria Math" w:hAnsi="Cambria Math" w:cs="Times New Roman"/>
                            <w:sz w:val="20"/>
                            <w:szCs w:val="20"/>
                            <w:lang w:val="en-GB"/>
                          </w:rPr>
                          <m:t>T</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e>
            </m:d>
            <m:d>
              <m:dPr>
                <m:ctrlPr>
                  <w:rPr>
                    <w:rFonts w:ascii="Cambria Math" w:hAnsi="Cambria Math" w:cs="Times New Roman"/>
                    <w:i/>
                    <w:sz w:val="20"/>
                    <w:szCs w:val="20"/>
                    <w:lang w:val="en-GB"/>
                  </w:rPr>
                </m:ctrlPr>
              </m:dPr>
              <m:e>
                <m:r>
                  <w:rPr>
                    <w:rFonts w:ascii="Cambria Math" w:hAnsi="Cambria Math" w:cs="Times New Roman"/>
                    <w:sz w:val="20"/>
                    <w:szCs w:val="20"/>
                    <w:lang w:val="en-GB"/>
                  </w:rPr>
                  <m:t>T-300</m:t>
                </m:r>
              </m:e>
            </m:d>
          </m:e>
        </m:d>
      </m:oMath>
      <w:r w:rsidRPr="00BA67CC">
        <w:rPr>
          <w:rFonts w:ascii="Times New Roman" w:hAnsi="Times New Roman" w:cs="Times New Roman"/>
          <w:sz w:val="20"/>
          <w:szCs w:val="20"/>
          <w:lang w:val="en-GB"/>
        </w:rPr>
        <w:tab/>
        <w:t>(41)</w:t>
      </w:r>
    </w:p>
    <w:p w:rsidR="00AC0B70" w:rsidRPr="00C24976" w:rsidRDefault="005C0651" w:rsidP="00516648">
      <w:pPr>
        <w:spacing w:line="480" w:lineRule="auto"/>
        <w:rPr>
          <w:rFonts w:ascii="Times New Roman" w:hAnsi="Times New Roman" w:cs="Times New Roman"/>
          <w:sz w:val="20"/>
          <w:szCs w:val="20"/>
          <w:lang w:val="en-GB"/>
        </w:rPr>
      </w:pPr>
      <w:proofErr w:type="gramStart"/>
      <w:r w:rsidRPr="00BA67CC">
        <w:rPr>
          <w:rFonts w:ascii="Times New Roman" w:hAnsi="Times New Roman" w:cs="Times New Roman"/>
          <w:sz w:val="20"/>
          <w:szCs w:val="20"/>
          <w:lang w:val="en-GB"/>
        </w:rPr>
        <w:t>subject</w:t>
      </w:r>
      <w:proofErr w:type="gramEnd"/>
      <w:r w:rsidRPr="00BA67CC">
        <w:rPr>
          <w:rFonts w:ascii="Times New Roman" w:hAnsi="Times New Roman" w:cs="Times New Roman"/>
          <w:sz w:val="20"/>
          <w:szCs w:val="20"/>
          <w:lang w:val="en-GB"/>
        </w:rPr>
        <w:t xml:space="preserve"> to the constraint that</w:t>
      </w:r>
      <w:r w:rsidR="009175D7" w:rsidRPr="00BA67CC">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1+β</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1</m:t>
                        </m:r>
                      </m:sub>
                    </m:sSub>
                  </m:e>
                </m:d>
              </m:e>
            </m:d>
          </m:e>
          <m:sup>
            <m:r>
              <w:rPr>
                <w:rFonts w:ascii="Cambria Math" w:hAnsi="Cambria Math" w:cs="Times New Roman"/>
                <w:sz w:val="20"/>
                <w:szCs w:val="20"/>
                <w:lang w:val="en-GB"/>
              </w:rPr>
              <m:t>n</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m:rPr>
                <m:sty m:val="p"/>
              </m:rPr>
              <w:rPr>
                <w:rFonts w:ascii="Cambria Math" w:hAnsi="Cambria Math" w:cs="Times New Roman"/>
                <w:sz w:val="20"/>
                <w:szCs w:val="20"/>
                <w:lang w:val="en-GB"/>
              </w:rPr>
              <m:t>max</m:t>
            </m:r>
          </m:sub>
        </m:sSub>
      </m:oMath>
      <w:r w:rsidRPr="00BA67CC">
        <w:rPr>
          <w:rFonts w:ascii="Times New Roman" w:hAnsi="Times New Roman" w:cs="Times New Roman"/>
          <w:sz w:val="20"/>
          <w:szCs w:val="20"/>
          <w:lang w:val="en-GB"/>
        </w:rPr>
        <w:t xml:space="preserve">. </w:t>
      </w:r>
      <m:oMath>
        <m:r>
          <w:rPr>
            <w:rFonts w:ascii="Cambria Math" w:hAnsi="Cambria Math" w:cs="Times New Roman"/>
            <w:sz w:val="20"/>
            <w:szCs w:val="20"/>
          </w:rPr>
          <m:t>β</m:t>
        </m:r>
      </m:oMath>
      <w:r w:rsidRPr="00BA67CC">
        <w:rPr>
          <w:rFonts w:ascii="Times New Roman" w:hAnsi="Times New Roman" w:cs="Times New Roman"/>
          <w:sz w:val="20"/>
          <w:szCs w:val="20"/>
          <w:lang w:val="en-GB"/>
        </w:rPr>
        <w:t xml:space="preserve"> </w:t>
      </w:r>
      <w:proofErr w:type="gramStart"/>
      <w:r w:rsidRPr="00BA67CC">
        <w:rPr>
          <w:rFonts w:ascii="Times New Roman" w:hAnsi="Times New Roman" w:cs="Times New Roman"/>
          <w:sz w:val="20"/>
          <w:szCs w:val="20"/>
          <w:lang w:val="en-GB"/>
        </w:rPr>
        <w:t>and</w:t>
      </w:r>
      <w:proofErr w:type="gramEnd"/>
      <w:r w:rsidRPr="00BA67CC">
        <w:rPr>
          <w:rFonts w:ascii="Times New Roman" w:hAnsi="Times New Roman" w:cs="Times New Roman"/>
          <w:sz w:val="20"/>
          <w:szCs w:val="20"/>
          <w:lang w:val="en-GB"/>
        </w:rPr>
        <w:t xml:space="preserve"> </w:t>
      </w:r>
      <m:oMath>
        <m:r>
          <w:rPr>
            <w:rFonts w:ascii="Cambria Math" w:hAnsi="Cambria Math" w:cs="Times New Roman"/>
            <w:sz w:val="20"/>
            <w:szCs w:val="20"/>
            <w:lang w:val="en-GB"/>
          </w:rPr>
          <m:t>n</m:t>
        </m:r>
      </m:oMath>
      <w:r w:rsidRPr="00BA67CC">
        <w:rPr>
          <w:rFonts w:ascii="Times New Roman" w:hAnsi="Times New Roman" w:cs="Times New Roman"/>
          <w:sz w:val="20"/>
          <w:szCs w:val="20"/>
          <w:lang w:val="en-GB"/>
        </w:rPr>
        <w:t xml:space="preserve"> are work-hardening parameters, </w:t>
      </w:r>
      <m:oMath>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i</m:t>
            </m:r>
          </m:sub>
        </m:sSub>
      </m:oMath>
      <w:r w:rsidRPr="00BA67CC">
        <w:rPr>
          <w:rFonts w:ascii="Times New Roman" w:hAnsi="Times New Roman" w:cs="Times New Roman"/>
          <w:sz w:val="20"/>
          <w:szCs w:val="20"/>
          <w:lang w:val="en-GB"/>
        </w:rPr>
        <w:t xml:space="preserve"> is the initial plastic strain (</w:t>
      </w:r>
      <w:r w:rsidR="000C5759" w:rsidRPr="00BA67CC">
        <w:rPr>
          <w:rFonts w:ascii="Times New Roman" w:hAnsi="Times New Roman" w:cs="Times New Roman"/>
          <w:sz w:val="20"/>
          <w:szCs w:val="20"/>
          <w:lang w:val="en-GB"/>
        </w:rPr>
        <w:t xml:space="preserve">usually </w:t>
      </w:r>
      <w:r w:rsidRPr="00BA67CC">
        <w:rPr>
          <w:rFonts w:ascii="Times New Roman" w:hAnsi="Times New Roman" w:cs="Times New Roman"/>
          <w:sz w:val="20"/>
          <w:szCs w:val="20"/>
          <w:lang w:val="en-GB"/>
        </w:rPr>
        <w:t xml:space="preserve">zero), the subscript </w:t>
      </w:r>
      <w:r w:rsidRPr="00BA67CC">
        <w:rPr>
          <w:rFonts w:ascii="Times New Roman" w:hAnsi="Times New Roman" w:cs="Times New Roman"/>
          <w:sz w:val="20"/>
          <w:szCs w:val="20"/>
          <w:vertAlign w:val="subscript"/>
          <w:lang w:val="en-GB"/>
        </w:rPr>
        <w:t>0</w:t>
      </w:r>
      <w:r w:rsidRPr="00BA67CC">
        <w:rPr>
          <w:rFonts w:ascii="Times New Roman" w:hAnsi="Times New Roman" w:cs="Times New Roman"/>
          <w:sz w:val="20"/>
          <w:szCs w:val="20"/>
          <w:lang w:val="en-GB"/>
        </w:rPr>
        <w:t xml:space="preserve"> refers to the reference state (</w:t>
      </w:r>
      <m:oMath>
        <m:r>
          <w:rPr>
            <w:rFonts w:ascii="Cambria Math" w:hAnsi="Cambria Math" w:cs="Times New Roman"/>
            <w:sz w:val="20"/>
            <w:szCs w:val="20"/>
          </w:rPr>
          <m:t>T</m:t>
        </m:r>
        <m:r>
          <w:rPr>
            <w:rFonts w:ascii="Cambria Math" w:hAnsi="Cambria Math" w:cs="Times New Roman"/>
            <w:sz w:val="20"/>
            <w:szCs w:val="20"/>
            <w:lang w:val="en-GB"/>
          </w:rPr>
          <m:t xml:space="preserve">=300 </m:t>
        </m:r>
        <m:r>
          <m:rPr>
            <m:sty m:val="p"/>
          </m:rPr>
          <w:rPr>
            <w:rFonts w:ascii="Cambria Math" w:hAnsi="Cambria Math" w:cs="Times New Roman"/>
            <w:sz w:val="20"/>
            <w:szCs w:val="20"/>
            <w:lang w:val="en-GB"/>
          </w:rPr>
          <m:t>K</m:t>
        </m:r>
        <m:r>
          <w:rPr>
            <w:rFonts w:ascii="Cambria Math" w:hAnsi="Cambria Math" w:cs="Times New Roman"/>
            <w:sz w:val="20"/>
            <w:szCs w:val="20"/>
            <w:lang w:val="en-GB"/>
          </w:rPr>
          <m:t xml:space="preserve">, </m:t>
        </m:r>
        <m:r>
          <w:rPr>
            <w:rFonts w:ascii="Cambria Math" w:hAnsi="Cambria Math" w:cs="Times New Roman"/>
            <w:sz w:val="20"/>
            <w:szCs w:val="20"/>
          </w:rPr>
          <m:t>P</m:t>
        </m:r>
        <m:r>
          <w:rPr>
            <w:rFonts w:ascii="Cambria Math" w:hAnsi="Cambria Math" w:cs="Times New Roman"/>
            <w:sz w:val="20"/>
            <w:szCs w:val="20"/>
            <w:lang w:val="en-GB"/>
          </w:rPr>
          <m:t xml:space="preserve">=0,  </m:t>
        </m:r>
        <m:r>
          <w:rPr>
            <w:rFonts w:ascii="Cambria Math" w:hAnsi="Cambria Math" w:cs="Times New Roman"/>
            <w:sz w:val="20"/>
            <w:szCs w:val="20"/>
          </w:rPr>
          <m:t>ε</m:t>
        </m:r>
        <m:r>
          <w:rPr>
            <w:rFonts w:ascii="Cambria Math" w:hAnsi="Cambria Math" w:cs="Times New Roman"/>
            <w:sz w:val="20"/>
            <w:szCs w:val="20"/>
            <w:lang w:val="en-GB"/>
          </w:rPr>
          <m:t>=</m:t>
        </m:r>
        <m:r>
          <w:rPr>
            <w:rFonts w:ascii="Cambria Math" w:hAnsi="Cambria Math" w:cs="Times New Roman"/>
            <w:sz w:val="20"/>
            <w:szCs w:val="20"/>
            <w:lang w:val="en-GB"/>
          </w:rPr>
          <w:lastRenderedPageBreak/>
          <m:t>0)</m:t>
        </m:r>
      </m:oMath>
      <w:r w:rsidRPr="00BA67CC">
        <w:rPr>
          <w:rFonts w:ascii="Times New Roman" w:hAnsi="Times New Roman" w:cs="Times New Roman"/>
          <w:sz w:val="20"/>
          <w:szCs w:val="20"/>
          <w:lang w:val="en-GB"/>
        </w:rPr>
        <w:t xml:space="preserve">, primed parameters mean their derivatives at the reference state, </w:t>
      </w:r>
      <w:r w:rsidR="004A4527" w:rsidRPr="00BA67CC">
        <w:rPr>
          <w:rFonts w:ascii="Times New Roman" w:hAnsi="Times New Roman" w:cs="Times New Roman"/>
          <w:sz w:val="20"/>
          <w:szCs w:val="20"/>
          <w:lang w:val="en-GB"/>
        </w:rPr>
        <w:t xml:space="preserve">with respect </w:t>
      </w:r>
      <w:r w:rsidRPr="00BA67CC">
        <w:rPr>
          <w:rFonts w:ascii="Times New Roman" w:hAnsi="Times New Roman" w:cs="Times New Roman"/>
          <w:sz w:val="20"/>
          <w:szCs w:val="20"/>
          <w:lang w:val="en-GB"/>
        </w:rPr>
        <w:t xml:space="preserve">to either </w:t>
      </w:r>
      <m:oMath>
        <m:r>
          <w:rPr>
            <w:rFonts w:ascii="Cambria Math" w:hAnsi="Cambria Math" w:cs="Times New Roman"/>
            <w:sz w:val="20"/>
            <w:szCs w:val="20"/>
          </w:rPr>
          <m:t>P</m:t>
        </m:r>
      </m:oMath>
      <w:r w:rsidRPr="00BA67CC">
        <w:rPr>
          <w:rFonts w:ascii="Times New Roman" w:hAnsi="Times New Roman" w:cs="Times New Roman"/>
          <w:sz w:val="20"/>
          <w:szCs w:val="20"/>
          <w:lang w:val="en-GB"/>
        </w:rPr>
        <w:t xml:space="preserve"> or </w:t>
      </w:r>
      <m:oMath>
        <m:r>
          <w:rPr>
            <w:rFonts w:ascii="Cambria Math" w:hAnsi="Cambria Math" w:cs="Times New Roman"/>
            <w:sz w:val="20"/>
            <w:szCs w:val="20"/>
          </w:rPr>
          <m:t>T</m:t>
        </m:r>
      </m:oMath>
      <w:r w:rsidRPr="00BA67CC">
        <w:rPr>
          <w:rFonts w:ascii="Times New Roman" w:hAnsi="Times New Roman" w:cs="Times New Roman"/>
          <w:sz w:val="20"/>
          <w:szCs w:val="20"/>
          <w:lang w:val="en-GB"/>
        </w:rPr>
        <w:t xml:space="preserve">, </w:t>
      </w:r>
      <w:r w:rsidR="004A4527" w:rsidRPr="00BA67CC">
        <w:rPr>
          <w:rFonts w:ascii="Times New Roman" w:hAnsi="Times New Roman" w:cs="Times New Roman"/>
          <w:sz w:val="20"/>
          <w:szCs w:val="20"/>
          <w:lang w:val="en-GB"/>
        </w:rPr>
        <w:t>shown using appropriate</w:t>
      </w:r>
      <w:r w:rsidRPr="00BA67CC">
        <w:rPr>
          <w:rFonts w:ascii="Times New Roman" w:hAnsi="Times New Roman" w:cs="Times New Roman"/>
          <w:sz w:val="20"/>
          <w:szCs w:val="20"/>
          <w:lang w:val="en-GB"/>
        </w:rPr>
        <w:t xml:space="preserve"> subscript</w:t>
      </w:r>
      <w:r w:rsidR="004A4527" w:rsidRPr="00BA67CC">
        <w:rPr>
          <w:rFonts w:ascii="Times New Roman" w:hAnsi="Times New Roman" w:cs="Times New Roman"/>
          <w:sz w:val="20"/>
          <w:szCs w:val="20"/>
          <w:lang w:val="en-GB"/>
        </w:rPr>
        <w:t>s</w:t>
      </w:r>
      <w:r w:rsidRPr="00BA67CC">
        <w:rPr>
          <w:rFonts w:ascii="Times New Roman" w:hAnsi="Times New Roman" w:cs="Times New Roman"/>
          <w:sz w:val="20"/>
          <w:szCs w:val="20"/>
          <w:lang w:val="en-GB"/>
        </w:rPr>
        <w:t>. Note that the model includes semi-</w:t>
      </w:r>
      <w:r w:rsidR="00AC0B70" w:rsidRPr="00BA67CC">
        <w:rPr>
          <w:rFonts w:ascii="Times New Roman" w:hAnsi="Times New Roman" w:cs="Times New Roman"/>
          <w:sz w:val="20"/>
          <w:szCs w:val="20"/>
          <w:lang w:val="en-GB"/>
        </w:rPr>
        <w:t xml:space="preserve">terms such as the work hardening term, </w:t>
      </w:r>
      <m:oMath>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1+β</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1</m:t>
                        </m:r>
                      </m:sub>
                    </m:sSub>
                  </m:e>
                </m:d>
              </m:e>
            </m:d>
          </m:e>
          <m:sup>
            <m:r>
              <w:rPr>
                <w:rFonts w:ascii="Cambria Math" w:hAnsi="Cambria Math" w:cs="Times New Roman"/>
                <w:sz w:val="20"/>
                <w:szCs w:val="20"/>
                <w:lang w:val="en-GB"/>
              </w:rPr>
              <m:t>n</m:t>
            </m:r>
          </m:sup>
        </m:sSup>
      </m:oMath>
      <w:r w:rsidR="00AC0B70" w:rsidRPr="00BA67CC">
        <w:rPr>
          <w:rFonts w:ascii="Times New Roman" w:hAnsi="Times New Roman" w:cs="Times New Roman"/>
          <w:sz w:val="20"/>
          <w:szCs w:val="20"/>
          <w:lang w:val="en-GB"/>
        </w:rPr>
        <w:t xml:space="preserve"> which fits data for a wide number of metals at high strain-rates, namely the results of Wilkins and Guinan </w:t>
      </w:r>
      <w:r w:rsidR="002B7AE1" w:rsidRPr="00937520">
        <w:rPr>
          <w:rFonts w:ascii="Times New Roman" w:hAnsi="Times New Roman" w:cs="Times New Roman"/>
          <w:sz w:val="20"/>
          <w:szCs w:val="20"/>
          <w:lang w:val="en-GB"/>
        </w:rPr>
        <w:t>[</w:t>
      </w:r>
      <w:r w:rsidR="0098180D" w:rsidRPr="00937520">
        <w:rPr>
          <w:rFonts w:ascii="Times New Roman" w:hAnsi="Times New Roman" w:cs="Times New Roman"/>
          <w:sz w:val="20"/>
          <w:szCs w:val="20"/>
          <w:lang w:val="en-GB"/>
        </w:rPr>
        <w:t>34</w:t>
      </w:r>
      <w:r w:rsidR="002B7AE1" w:rsidRPr="00937520">
        <w:rPr>
          <w:rFonts w:ascii="Times New Roman" w:hAnsi="Times New Roman" w:cs="Times New Roman"/>
          <w:sz w:val="20"/>
          <w:szCs w:val="20"/>
          <w:lang w:val="en-GB"/>
        </w:rPr>
        <w:t>]</w:t>
      </w:r>
      <w:r w:rsidR="00AC0B70" w:rsidRPr="00BA67CC">
        <w:rPr>
          <w:rFonts w:ascii="Times New Roman" w:hAnsi="Times New Roman" w:cs="Times New Roman"/>
          <w:sz w:val="20"/>
          <w:szCs w:val="20"/>
          <w:lang w:val="en-GB"/>
        </w:rPr>
        <w:t>, who determined the yield strength of a number of materials through computer simulation of cylinder deceleration experiments at high strain rate regimes (10</w:t>
      </w:r>
      <w:r w:rsidR="00AC0B70" w:rsidRPr="00BA67CC">
        <w:rPr>
          <w:rFonts w:ascii="Times New Roman" w:hAnsi="Times New Roman" w:cs="Times New Roman"/>
          <w:sz w:val="20"/>
          <w:szCs w:val="20"/>
          <w:vertAlign w:val="superscript"/>
          <w:lang w:val="en-GB"/>
        </w:rPr>
        <w:t xml:space="preserve">5 </w:t>
      </w:r>
      <w:r w:rsidR="00AC0B70" w:rsidRPr="00BA67CC">
        <w:rPr>
          <w:rFonts w:ascii="Times New Roman" w:hAnsi="Times New Roman" w:cs="Times New Roman"/>
          <w:sz w:val="20"/>
          <w:szCs w:val="20"/>
          <w:lang w:val="en-GB"/>
        </w:rPr>
        <w:t>s</w:t>
      </w:r>
      <w:r w:rsidR="00AC0B70" w:rsidRPr="00BA67CC">
        <w:rPr>
          <w:rFonts w:ascii="Times New Roman" w:hAnsi="Times New Roman" w:cs="Times New Roman"/>
          <w:sz w:val="20"/>
          <w:szCs w:val="20"/>
          <w:vertAlign w:val="superscript"/>
          <w:lang w:val="en-GB"/>
        </w:rPr>
        <w:t>-1</w:t>
      </w:r>
      <w:r w:rsidR="00AC0B70" w:rsidRPr="00BA67CC">
        <w:rPr>
          <w:rFonts w:ascii="Times New Roman" w:hAnsi="Times New Roman" w:cs="Times New Roman"/>
          <w:sz w:val="20"/>
          <w:szCs w:val="20"/>
          <w:vertAlign w:val="subscript"/>
          <w:lang w:val="en-GB"/>
        </w:rPr>
        <w:t xml:space="preserve"> </w:t>
      </w:r>
      <w:r w:rsidR="00AC0B70" w:rsidRPr="00BA67CC">
        <w:rPr>
          <w:rFonts w:ascii="Times New Roman" w:hAnsi="Times New Roman" w:cs="Times New Roman"/>
          <w:sz w:val="20"/>
          <w:szCs w:val="20"/>
          <w:lang w:val="en-GB"/>
        </w:rPr>
        <w:t xml:space="preserve">on average). </w:t>
      </w:r>
      <w:r w:rsidR="00885A8A" w:rsidRPr="00BA67CC">
        <w:rPr>
          <w:rFonts w:ascii="Times New Roman" w:hAnsi="Times New Roman" w:cs="Times New Roman"/>
          <w:sz w:val="20"/>
          <w:szCs w:val="20"/>
          <w:lang w:val="en-GB"/>
        </w:rPr>
        <w:t xml:space="preserve">The effects of the state </w:t>
      </w:r>
      <w:proofErr w:type="gramStart"/>
      <w:r w:rsidR="00885A8A" w:rsidRPr="00BA67CC">
        <w:rPr>
          <w:rFonts w:ascii="Times New Roman" w:hAnsi="Times New Roman" w:cs="Times New Roman"/>
          <w:sz w:val="20"/>
          <w:szCs w:val="20"/>
          <w:lang w:val="en-GB"/>
        </w:rPr>
        <w:t xml:space="preserve">variables </w:t>
      </w:r>
      <m:oMath>
        <w:proofErr w:type="gramEnd"/>
        <m:r>
          <w:rPr>
            <w:rFonts w:ascii="Cambria Math" w:hAnsi="Cambria Math" w:cs="Times New Roman"/>
            <w:sz w:val="20"/>
            <w:szCs w:val="20"/>
            <w:lang w:val="en-GB"/>
          </w:rPr>
          <m:t>P</m:t>
        </m:r>
      </m:oMath>
      <w:r w:rsidR="00885A8A" w:rsidRPr="00BA67CC">
        <w:rPr>
          <w:rFonts w:ascii="Times New Roman" w:hAnsi="Times New Roman" w:cs="Times New Roman"/>
          <w:i/>
          <w:sz w:val="20"/>
          <w:szCs w:val="20"/>
          <w:lang w:val="en-GB"/>
        </w:rPr>
        <w:t xml:space="preserve">, </w:t>
      </w:r>
      <m:oMath>
        <m:r>
          <w:rPr>
            <w:rFonts w:ascii="Cambria Math" w:hAnsi="Cambria Math" w:cs="Times New Roman"/>
            <w:sz w:val="20"/>
            <w:szCs w:val="20"/>
            <w:lang w:val="en-GB"/>
          </w:rPr>
          <m:t>T</m:t>
        </m:r>
      </m:oMath>
      <w:r w:rsidR="00885A8A" w:rsidRPr="00BA67CC">
        <w:rPr>
          <w:rFonts w:ascii="Times New Roman" w:hAnsi="Times New Roman" w:cs="Times New Roman"/>
          <w:sz w:val="20"/>
          <w:szCs w:val="20"/>
          <w:lang w:val="en-GB"/>
        </w:rPr>
        <w:t xml:space="preserve"> and </w:t>
      </w:r>
      <m:oMath>
        <m:r>
          <w:rPr>
            <w:rFonts w:ascii="Cambria Math" w:hAnsi="Cambria Math" w:cs="Times New Roman"/>
            <w:sz w:val="20"/>
            <w:szCs w:val="20"/>
          </w:rPr>
          <m:t>ε</m:t>
        </m:r>
      </m:oMath>
      <w:r w:rsidR="00885A8A" w:rsidRPr="00BA67CC">
        <w:rPr>
          <w:rFonts w:ascii="Times New Roman" w:hAnsi="Times New Roman" w:cs="Times New Roman"/>
          <w:sz w:val="20"/>
          <w:szCs w:val="20"/>
          <w:lang w:val="en-GB"/>
        </w:rPr>
        <w:t xml:space="preserve"> (</w:t>
      </w:r>
      <w:r w:rsidR="00FE1078" w:rsidRPr="00BA67CC">
        <w:rPr>
          <w:rFonts w:ascii="Times New Roman" w:hAnsi="Times New Roman" w:cs="Times New Roman"/>
          <w:sz w:val="20"/>
          <w:szCs w:val="20"/>
          <w:lang w:val="en-GB"/>
        </w:rPr>
        <w:t>p</w:t>
      </w:r>
      <w:r w:rsidR="00885A8A" w:rsidRPr="00BA67CC">
        <w:rPr>
          <w:rFonts w:ascii="Times New Roman" w:hAnsi="Times New Roman" w:cs="Times New Roman"/>
          <w:sz w:val="20"/>
          <w:szCs w:val="20"/>
          <w:lang w:val="en-GB"/>
        </w:rPr>
        <w:t>ressure,</w:t>
      </w:r>
      <w:r w:rsidR="00A12F92" w:rsidRPr="00BA67CC">
        <w:rPr>
          <w:rFonts w:ascii="Times New Roman" w:hAnsi="Times New Roman" w:cs="Times New Roman"/>
          <w:sz w:val="20"/>
          <w:szCs w:val="20"/>
          <w:lang w:val="en-GB"/>
        </w:rPr>
        <w:t xml:space="preserve"> </w:t>
      </w:r>
      <w:r w:rsidR="00FE1078" w:rsidRPr="00BA67CC">
        <w:rPr>
          <w:rFonts w:ascii="Times New Roman" w:hAnsi="Times New Roman" w:cs="Times New Roman"/>
          <w:sz w:val="20"/>
          <w:szCs w:val="20"/>
          <w:lang w:val="en-GB"/>
        </w:rPr>
        <w:t>t</w:t>
      </w:r>
      <w:r w:rsidR="00A12F92" w:rsidRPr="00BA67CC">
        <w:rPr>
          <w:rFonts w:ascii="Times New Roman" w:hAnsi="Times New Roman" w:cs="Times New Roman"/>
          <w:sz w:val="20"/>
          <w:szCs w:val="20"/>
          <w:lang w:val="en-GB"/>
        </w:rPr>
        <w:t>emper</w:t>
      </w:r>
      <w:r w:rsidR="00A12F92" w:rsidRPr="00C24976">
        <w:rPr>
          <w:rFonts w:ascii="Times New Roman" w:hAnsi="Times New Roman" w:cs="Times New Roman"/>
          <w:sz w:val="20"/>
          <w:szCs w:val="20"/>
          <w:lang w:val="en-GB"/>
        </w:rPr>
        <w:t xml:space="preserve">ature and strain) </w:t>
      </w:r>
      <w:r w:rsidR="00F74921" w:rsidRPr="00C24976">
        <w:rPr>
          <w:rFonts w:ascii="Times New Roman" w:hAnsi="Times New Roman" w:cs="Times New Roman"/>
          <w:sz w:val="20"/>
          <w:szCs w:val="20"/>
          <w:lang w:val="en-GB"/>
        </w:rPr>
        <w:t xml:space="preserve">on </w:t>
      </w:r>
      <w:r w:rsidR="00F74921" w:rsidRPr="00C24976">
        <w:rPr>
          <w:rFonts w:ascii="Times New Roman" w:hAnsi="Times New Roman" w:cs="Times New Roman"/>
          <w:i/>
          <w:sz w:val="20"/>
          <w:szCs w:val="20"/>
          <w:lang w:val="en-GB"/>
        </w:rPr>
        <w:t>Y</w:t>
      </w:r>
      <w:r w:rsidR="00F74921"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G</m:t>
        </m:r>
      </m:oMath>
      <w:r w:rsidR="00515749" w:rsidRPr="00C24976">
        <w:rPr>
          <w:rFonts w:ascii="Times New Roman" w:hAnsi="Times New Roman" w:cs="Times New Roman"/>
          <w:i/>
          <w:sz w:val="20"/>
          <w:szCs w:val="20"/>
          <w:lang w:val="en-GB"/>
        </w:rPr>
        <w:t xml:space="preserve"> </w:t>
      </w:r>
      <w:r w:rsidR="00F74921" w:rsidRPr="00C24976">
        <w:rPr>
          <w:rFonts w:ascii="Times New Roman" w:hAnsi="Times New Roman" w:cs="Times New Roman"/>
          <w:sz w:val="20"/>
          <w:szCs w:val="20"/>
          <w:lang w:val="en-GB"/>
        </w:rPr>
        <w:t xml:space="preserve">has been </w:t>
      </w:r>
      <w:r w:rsidR="00F74921" w:rsidRPr="00564D7F">
        <w:rPr>
          <w:rFonts w:ascii="Times New Roman" w:hAnsi="Times New Roman" w:cs="Times New Roman"/>
          <w:sz w:val="20"/>
          <w:szCs w:val="20"/>
          <w:lang w:val="en-GB"/>
        </w:rPr>
        <w:t xml:space="preserve">checked </w:t>
      </w:r>
      <w:r w:rsidR="001514FC" w:rsidRPr="00564D7F">
        <w:rPr>
          <w:rFonts w:ascii="Times New Roman" w:hAnsi="Times New Roman" w:cs="Times New Roman"/>
          <w:sz w:val="20"/>
          <w:szCs w:val="20"/>
          <w:lang w:val="en-GB"/>
        </w:rPr>
        <w:t>for</w:t>
      </w:r>
      <w:r w:rsidR="00F74921" w:rsidRPr="00564D7F">
        <w:rPr>
          <w:rFonts w:ascii="Times New Roman" w:hAnsi="Times New Roman" w:cs="Times New Roman"/>
          <w:sz w:val="20"/>
          <w:szCs w:val="20"/>
          <w:lang w:val="en-GB"/>
        </w:rPr>
        <w:t xml:space="preserve"> impact experiments with 6061-T6 Al alloy </w:t>
      </w:r>
      <w:r w:rsidR="001514FC" w:rsidRPr="00564D7F">
        <w:rPr>
          <w:rFonts w:ascii="Times New Roman" w:hAnsi="Times New Roman" w:cs="Times New Roman"/>
          <w:sz w:val="20"/>
          <w:szCs w:val="20"/>
          <w:lang w:val="en-GB"/>
        </w:rPr>
        <w:t>(</w:t>
      </w:r>
      <w:r w:rsidR="00F74921" w:rsidRPr="00564D7F">
        <w:rPr>
          <w:rFonts w:ascii="Times New Roman" w:hAnsi="Times New Roman" w:cs="Times New Roman"/>
          <w:sz w:val="20"/>
          <w:szCs w:val="20"/>
          <w:lang w:val="en-GB"/>
        </w:rPr>
        <w:t xml:space="preserve">results </w:t>
      </w:r>
      <w:r w:rsidR="001514FC" w:rsidRPr="00564D7F">
        <w:rPr>
          <w:rFonts w:ascii="Times New Roman" w:hAnsi="Times New Roman" w:cs="Times New Roman"/>
          <w:sz w:val="20"/>
          <w:szCs w:val="20"/>
          <w:lang w:val="en-GB"/>
        </w:rPr>
        <w:t>shown i</w:t>
      </w:r>
      <w:r w:rsidR="00F74921" w:rsidRPr="00564D7F">
        <w:rPr>
          <w:rFonts w:ascii="Times New Roman" w:hAnsi="Times New Roman" w:cs="Times New Roman"/>
          <w:sz w:val="20"/>
          <w:szCs w:val="20"/>
          <w:lang w:val="en-GB"/>
        </w:rPr>
        <w:t xml:space="preserve">n </w:t>
      </w:r>
      <w:r w:rsidR="009366C1" w:rsidRPr="00564D7F">
        <w:rPr>
          <w:rFonts w:ascii="Times New Roman" w:hAnsi="Times New Roman" w:cs="Times New Roman"/>
          <w:sz w:val="20"/>
          <w:szCs w:val="20"/>
          <w:lang w:val="en-GB"/>
        </w:rPr>
        <w:t>Fig. </w:t>
      </w:r>
      <w:r w:rsidR="00E93E78">
        <w:rPr>
          <w:rFonts w:ascii="Times New Roman" w:hAnsi="Times New Roman" w:cs="Times New Roman"/>
          <w:sz w:val="20"/>
          <w:szCs w:val="20"/>
          <w:lang w:val="en-GB"/>
        </w:rPr>
        <w:t>7</w:t>
      </w:r>
      <w:r w:rsidR="001514FC" w:rsidRPr="00564D7F">
        <w:rPr>
          <w:rFonts w:ascii="Times New Roman" w:hAnsi="Times New Roman" w:cs="Times New Roman"/>
          <w:sz w:val="20"/>
          <w:szCs w:val="20"/>
          <w:lang w:val="en-GB"/>
        </w:rPr>
        <w:t>)</w:t>
      </w:r>
      <w:r w:rsidR="00F74921" w:rsidRPr="00564D7F">
        <w:rPr>
          <w:rFonts w:ascii="Times New Roman" w:hAnsi="Times New Roman" w:cs="Times New Roman"/>
          <w:sz w:val="20"/>
          <w:szCs w:val="20"/>
          <w:lang w:val="en-GB"/>
        </w:rPr>
        <w:t>, along wi</w:t>
      </w:r>
      <w:r w:rsidR="00345FAC" w:rsidRPr="00564D7F">
        <w:rPr>
          <w:rFonts w:ascii="Times New Roman" w:hAnsi="Times New Roman" w:cs="Times New Roman"/>
          <w:sz w:val="20"/>
          <w:szCs w:val="20"/>
          <w:lang w:val="en-GB"/>
        </w:rPr>
        <w:t>th the data that resulted from adding, step-by-step, th</w:t>
      </w:r>
      <w:r w:rsidR="00097568" w:rsidRPr="00564D7F">
        <w:rPr>
          <w:rFonts w:ascii="Times New Roman" w:hAnsi="Times New Roman" w:cs="Times New Roman"/>
          <w:sz w:val="20"/>
          <w:szCs w:val="20"/>
          <w:lang w:val="en-GB"/>
        </w:rPr>
        <w:t>e effects of those parameters on</w:t>
      </w:r>
      <w:r w:rsidR="00345FAC" w:rsidRPr="00564D7F">
        <w:rPr>
          <w:rFonts w:ascii="Times New Roman" w:hAnsi="Times New Roman" w:cs="Times New Roman"/>
          <w:sz w:val="20"/>
          <w:szCs w:val="20"/>
          <w:lang w:val="en-GB"/>
        </w:rPr>
        <w:t xml:space="preserve"> the constitutive equations. The results for the induced wave profiles</w:t>
      </w:r>
      <w:r w:rsidR="009364F5" w:rsidRPr="00564D7F">
        <w:rPr>
          <w:rFonts w:ascii="Times New Roman" w:hAnsi="Times New Roman" w:cs="Times New Roman"/>
          <w:sz w:val="20"/>
          <w:szCs w:val="20"/>
          <w:lang w:val="en-GB"/>
        </w:rPr>
        <w:t xml:space="preserve"> show the differences in the arrival times of both the calculated and the measured waves from which the pressure and temperature dependencies of the shear modulus can be examined. The effects of thes</w:t>
      </w:r>
      <w:r w:rsidR="00097568" w:rsidRPr="00564D7F">
        <w:rPr>
          <w:rFonts w:ascii="Times New Roman" w:hAnsi="Times New Roman" w:cs="Times New Roman"/>
          <w:sz w:val="20"/>
          <w:szCs w:val="20"/>
          <w:lang w:val="en-GB"/>
        </w:rPr>
        <w:t>e parameters on yield stress were</w:t>
      </w:r>
      <w:r w:rsidR="009364F5" w:rsidRPr="00564D7F">
        <w:rPr>
          <w:rFonts w:ascii="Times New Roman" w:hAnsi="Times New Roman" w:cs="Times New Roman"/>
          <w:sz w:val="20"/>
          <w:szCs w:val="20"/>
          <w:lang w:val="en-GB"/>
        </w:rPr>
        <w:t xml:space="preserve"> also</w:t>
      </w:r>
      <w:r w:rsidR="009364F5" w:rsidRPr="00C24976">
        <w:rPr>
          <w:rFonts w:ascii="Times New Roman" w:hAnsi="Times New Roman" w:cs="Times New Roman"/>
          <w:sz w:val="20"/>
          <w:szCs w:val="20"/>
          <w:lang w:val="en-GB"/>
        </w:rPr>
        <w:t xml:space="preserve"> shown to be much stronger than work-hardening.</w:t>
      </w:r>
    </w:p>
    <w:p w:rsidR="00C77304" w:rsidRPr="00C24976" w:rsidRDefault="00AC0B70"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However, the saturation of </w:t>
      </w:r>
      <w:proofErr w:type="spellStart"/>
      <w:r w:rsidRPr="00C24976">
        <w:rPr>
          <w:rFonts w:ascii="Times New Roman" w:hAnsi="Times New Roman" w:cs="Times New Roman"/>
          <w:sz w:val="20"/>
          <w:szCs w:val="20"/>
          <w:lang w:val="en-GB"/>
        </w:rPr>
        <w:t>microstructural</w:t>
      </w:r>
      <w:proofErr w:type="spellEnd"/>
      <w:r w:rsidRPr="00C24976">
        <w:rPr>
          <w:rFonts w:ascii="Times New Roman" w:hAnsi="Times New Roman" w:cs="Times New Roman"/>
          <w:sz w:val="20"/>
          <w:szCs w:val="20"/>
          <w:lang w:val="en-GB"/>
        </w:rPr>
        <w:t xml:space="preserve"> processes above a critical strain rate </w:t>
      </w:r>
      <w:proofErr w:type="gramStart"/>
      <w:r w:rsidRPr="00C24976">
        <w:rPr>
          <w:rFonts w:ascii="Times New Roman" w:hAnsi="Times New Roman" w:cs="Times New Roman"/>
          <w:sz w:val="20"/>
          <w:szCs w:val="20"/>
          <w:lang w:val="en-GB"/>
        </w:rPr>
        <w:t>(10</w:t>
      </w:r>
      <w:r w:rsidRPr="00C24976">
        <w:rPr>
          <w:rFonts w:ascii="Times New Roman" w:hAnsi="Times New Roman" w:cs="Times New Roman"/>
          <w:sz w:val="20"/>
          <w:szCs w:val="20"/>
          <w:vertAlign w:val="superscript"/>
          <w:lang w:val="en-GB"/>
        </w:rPr>
        <w:t xml:space="preserve">5 </w:t>
      </w:r>
      <w:r w:rsidRPr="00C24976">
        <w:rPr>
          <w:rFonts w:ascii="Times New Roman" w:hAnsi="Times New Roman" w:cs="Times New Roman"/>
          <w:sz w:val="20"/>
          <w:szCs w:val="20"/>
          <w:lang w:val="en-GB"/>
        </w:rPr>
        <w:t>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w:t>
      </w:r>
      <w:proofErr w:type="gramEnd"/>
      <w:r w:rsidRPr="00C24976">
        <w:rPr>
          <w:rFonts w:ascii="Times New Roman" w:hAnsi="Times New Roman" w:cs="Times New Roman"/>
          <w:sz w:val="20"/>
          <w:szCs w:val="20"/>
          <w:lang w:val="en-GB"/>
        </w:rPr>
        <w:t xml:space="preserve"> and the rate-independent plastic deformation above this critical strain rate gives a good description of metal plastic response behind the shock front but not at the shock front.</w:t>
      </w:r>
      <w:r w:rsidR="00564D7F">
        <w:rPr>
          <w:rFonts w:ascii="Times New Roman" w:hAnsi="Times New Roman" w:cs="Times New Roman"/>
          <w:sz w:val="20"/>
          <w:szCs w:val="20"/>
          <w:lang w:val="en-GB"/>
        </w:rPr>
        <w:t xml:space="preserve"> </w:t>
      </w:r>
      <w:r w:rsidR="001E4052" w:rsidRPr="00C24976">
        <w:rPr>
          <w:rFonts w:ascii="Times New Roman" w:hAnsi="Times New Roman" w:cs="Times New Roman"/>
          <w:sz w:val="20"/>
          <w:szCs w:val="20"/>
          <w:lang w:val="en-GB"/>
        </w:rPr>
        <w:t xml:space="preserve">The SG </w:t>
      </w:r>
      <w:r w:rsidR="001E4052" w:rsidRPr="00564D7F">
        <w:rPr>
          <w:rFonts w:ascii="Times New Roman" w:hAnsi="Times New Roman" w:cs="Times New Roman"/>
          <w:sz w:val="20"/>
          <w:szCs w:val="20"/>
          <w:lang w:val="en-GB"/>
        </w:rPr>
        <w:t xml:space="preserve">model </w:t>
      </w:r>
      <w:r w:rsidR="00097568" w:rsidRPr="00564D7F">
        <w:rPr>
          <w:rFonts w:ascii="Times New Roman" w:hAnsi="Times New Roman" w:cs="Times New Roman"/>
          <w:sz w:val="20"/>
          <w:szCs w:val="20"/>
          <w:lang w:val="en-GB"/>
        </w:rPr>
        <w:t>remains</w:t>
      </w:r>
      <w:r w:rsidR="001E4052" w:rsidRPr="00564D7F">
        <w:rPr>
          <w:rFonts w:ascii="Times New Roman" w:hAnsi="Times New Roman" w:cs="Times New Roman"/>
          <w:sz w:val="20"/>
          <w:szCs w:val="20"/>
          <w:lang w:val="en-GB"/>
        </w:rPr>
        <w:t xml:space="preserve"> one</w:t>
      </w:r>
      <w:r w:rsidR="001E4052" w:rsidRPr="00C24976">
        <w:rPr>
          <w:rFonts w:ascii="Times New Roman" w:hAnsi="Times New Roman" w:cs="Times New Roman"/>
          <w:sz w:val="20"/>
          <w:szCs w:val="20"/>
          <w:lang w:val="en-GB"/>
        </w:rPr>
        <w:t xml:space="preserve"> of the few constitutive equations used for strain rates </w:t>
      </w:r>
      <w:proofErr w:type="gramStart"/>
      <w:r w:rsidR="001E4052" w:rsidRPr="00C24976">
        <w:rPr>
          <w:rFonts w:ascii="Times New Roman" w:hAnsi="Times New Roman" w:cs="Times New Roman"/>
          <w:sz w:val="20"/>
          <w:szCs w:val="20"/>
          <w:lang w:val="en-GB"/>
        </w:rPr>
        <w:t>around 10</w:t>
      </w:r>
      <w:r w:rsidR="001E4052" w:rsidRPr="00C24976">
        <w:rPr>
          <w:rFonts w:ascii="Times New Roman" w:hAnsi="Times New Roman" w:cs="Times New Roman"/>
          <w:sz w:val="20"/>
          <w:szCs w:val="20"/>
          <w:vertAlign w:val="superscript"/>
          <w:lang w:val="en-GB"/>
        </w:rPr>
        <w:t xml:space="preserve">5 </w:t>
      </w:r>
      <w:r w:rsidR="001E4052" w:rsidRPr="00C24976">
        <w:rPr>
          <w:rFonts w:ascii="Times New Roman" w:hAnsi="Times New Roman" w:cs="Times New Roman"/>
          <w:sz w:val="20"/>
          <w:szCs w:val="20"/>
          <w:lang w:val="en-GB"/>
        </w:rPr>
        <w:t>s</w:t>
      </w:r>
      <w:r w:rsidR="001E4052" w:rsidRPr="00C24976">
        <w:rPr>
          <w:rFonts w:ascii="Times New Roman" w:hAnsi="Times New Roman" w:cs="Times New Roman"/>
          <w:sz w:val="20"/>
          <w:szCs w:val="20"/>
          <w:vertAlign w:val="superscript"/>
          <w:lang w:val="en-GB"/>
        </w:rPr>
        <w:t>-1</w:t>
      </w:r>
      <w:proofErr w:type="gramEnd"/>
      <w:r w:rsidR="001E4052" w:rsidRPr="00C24976">
        <w:rPr>
          <w:rFonts w:ascii="Times New Roman" w:hAnsi="Times New Roman" w:cs="Times New Roman"/>
          <w:sz w:val="20"/>
          <w:szCs w:val="20"/>
          <w:lang w:val="en-GB"/>
        </w:rPr>
        <w:t>.</w:t>
      </w:r>
    </w:p>
    <w:p w:rsidR="001E4052" w:rsidRPr="00C24976" w:rsidRDefault="00A2227D" w:rsidP="00516648">
      <w:pPr>
        <w:spacing w:before="360" w:after="120" w:line="480" w:lineRule="auto"/>
        <w:rPr>
          <w:rFonts w:ascii="Times New Roman" w:hAnsi="Times New Roman" w:cs="Times New Roman"/>
          <w:b/>
          <w:sz w:val="20"/>
          <w:szCs w:val="20"/>
          <w:lang w:val="en-GB"/>
        </w:rPr>
      </w:pPr>
      <w:r w:rsidRPr="00300EC7">
        <w:rPr>
          <w:rFonts w:ascii="Times New Roman" w:hAnsi="Times New Roman" w:cs="Times New Roman"/>
          <w:b/>
          <w:sz w:val="20"/>
          <w:szCs w:val="20"/>
          <w:lang w:val="en-GB"/>
        </w:rPr>
        <w:t>4.3. </w:t>
      </w:r>
      <w:proofErr w:type="spellStart"/>
      <w:r w:rsidR="001E4052" w:rsidRPr="00300EC7">
        <w:rPr>
          <w:rFonts w:ascii="Times New Roman" w:hAnsi="Times New Roman" w:cs="Times New Roman"/>
          <w:b/>
          <w:sz w:val="20"/>
          <w:szCs w:val="20"/>
          <w:lang w:val="en-GB"/>
        </w:rPr>
        <w:t>Zerilli</w:t>
      </w:r>
      <w:proofErr w:type="spellEnd"/>
      <w:r w:rsidR="001E4052" w:rsidRPr="00300EC7">
        <w:rPr>
          <w:rFonts w:ascii="Times New Roman" w:hAnsi="Times New Roman" w:cs="Times New Roman"/>
          <w:b/>
          <w:sz w:val="20"/>
          <w:szCs w:val="20"/>
          <w:lang w:val="en-GB"/>
        </w:rPr>
        <w:t xml:space="preserve"> and </w:t>
      </w:r>
      <w:proofErr w:type="gramStart"/>
      <w:r w:rsidR="001E4052" w:rsidRPr="00300EC7">
        <w:rPr>
          <w:rFonts w:ascii="Times New Roman" w:hAnsi="Times New Roman" w:cs="Times New Roman"/>
          <w:b/>
          <w:sz w:val="20"/>
          <w:szCs w:val="20"/>
          <w:lang w:val="en-GB"/>
        </w:rPr>
        <w:t>Armstrong  (</w:t>
      </w:r>
      <w:proofErr w:type="gramEnd"/>
      <w:r w:rsidR="001E4052" w:rsidRPr="00300EC7">
        <w:rPr>
          <w:rFonts w:ascii="Times New Roman" w:hAnsi="Times New Roman" w:cs="Times New Roman"/>
          <w:b/>
          <w:sz w:val="20"/>
          <w:szCs w:val="20"/>
          <w:lang w:val="en-GB"/>
        </w:rPr>
        <w:t>ZA)</w:t>
      </w:r>
    </w:p>
    <w:p w:rsidR="00345FAC" w:rsidRPr="00BA67CC" w:rsidRDefault="001E4052" w:rsidP="00516648">
      <w:pPr>
        <w:spacing w:line="480" w:lineRule="auto"/>
        <w:rPr>
          <w:rFonts w:ascii="Times New Roman" w:hAnsi="Times New Roman" w:cs="Times New Roman"/>
          <w:sz w:val="20"/>
          <w:szCs w:val="20"/>
          <w:lang w:val="en-GB"/>
        </w:rPr>
      </w:pPr>
      <w:proofErr w:type="spellStart"/>
      <w:r w:rsidRPr="00C24976">
        <w:rPr>
          <w:rFonts w:ascii="Times New Roman" w:hAnsi="Times New Roman" w:cs="Times New Roman"/>
          <w:sz w:val="20"/>
          <w:szCs w:val="20"/>
          <w:lang w:val="en-GB"/>
        </w:rPr>
        <w:t>Zerilli</w:t>
      </w:r>
      <w:proofErr w:type="spellEnd"/>
      <w:r w:rsidRPr="00C24976">
        <w:rPr>
          <w:rFonts w:ascii="Times New Roman" w:hAnsi="Times New Roman" w:cs="Times New Roman"/>
          <w:sz w:val="20"/>
          <w:szCs w:val="20"/>
          <w:lang w:val="en-GB"/>
        </w:rPr>
        <w:t xml:space="preserve"> and </w:t>
      </w:r>
      <w:r w:rsidRPr="00BA67CC">
        <w:rPr>
          <w:rFonts w:ascii="Times New Roman" w:hAnsi="Times New Roman" w:cs="Times New Roman"/>
          <w:sz w:val="20"/>
          <w:szCs w:val="20"/>
          <w:lang w:val="en-GB"/>
        </w:rPr>
        <w:t xml:space="preserve">Armstrong </w:t>
      </w:r>
      <w:r w:rsidR="002B7AE1" w:rsidRPr="00937520">
        <w:rPr>
          <w:rFonts w:ascii="Times New Roman" w:hAnsi="Times New Roman" w:cs="Times New Roman"/>
          <w:sz w:val="20"/>
          <w:szCs w:val="20"/>
          <w:lang w:val="en-GB"/>
        </w:rPr>
        <w:t>[</w:t>
      </w:r>
      <w:r w:rsidR="00591696" w:rsidRPr="00937520">
        <w:rPr>
          <w:rFonts w:ascii="Times New Roman" w:hAnsi="Times New Roman" w:cs="Times New Roman"/>
          <w:sz w:val="20"/>
          <w:szCs w:val="20"/>
          <w:lang w:val="en-GB"/>
        </w:rPr>
        <w:t>36</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 xml:space="preserve"> developed a constitutive relation based on dislocation mechanics and incorporating the effect of strain hardening, strain-rate hardening and grain size</w:t>
      </w:r>
      <w:proofErr w:type="gramStart"/>
      <w:r w:rsidR="00F66BE9">
        <w:rPr>
          <w:rFonts w:ascii="Times New Roman" w:hAnsi="Times New Roman" w:cs="Times New Roman"/>
          <w:sz w:val="20"/>
          <w:szCs w:val="20"/>
          <w:lang w:val="en-GB"/>
        </w:rPr>
        <w:t>.</w:t>
      </w:r>
      <w:r w:rsidRPr="00BA67CC">
        <w:rPr>
          <w:rFonts w:ascii="Times New Roman" w:hAnsi="Times New Roman" w:cs="Times New Roman"/>
          <w:sz w:val="20"/>
          <w:szCs w:val="20"/>
          <w:lang w:val="en-GB"/>
        </w:rPr>
        <w:t>.</w:t>
      </w:r>
      <w:proofErr w:type="gramEnd"/>
      <w:r w:rsidRPr="00BA67CC">
        <w:rPr>
          <w:rFonts w:ascii="Times New Roman" w:hAnsi="Times New Roman" w:cs="Times New Roman"/>
          <w:sz w:val="20"/>
          <w:szCs w:val="20"/>
          <w:lang w:val="en-GB"/>
        </w:rPr>
        <w:t xml:space="preserve"> They also wanted to include in constitutive models the different behaviour of materials due to their crystalline structures as they observed different dislocation interactions for </w:t>
      </w:r>
      <w:r w:rsidR="00E957BD">
        <w:rPr>
          <w:rFonts w:ascii="Times New Roman" w:hAnsi="Times New Roman" w:cs="Times New Roman"/>
          <w:sz w:val="20"/>
          <w:szCs w:val="20"/>
          <w:lang w:val="en-GB"/>
        </w:rPr>
        <w:t>FCC</w:t>
      </w:r>
      <w:r w:rsidRPr="00BA67CC">
        <w:rPr>
          <w:rFonts w:ascii="Times New Roman" w:hAnsi="Times New Roman" w:cs="Times New Roman"/>
          <w:sz w:val="20"/>
          <w:szCs w:val="20"/>
          <w:lang w:val="en-GB"/>
        </w:rPr>
        <w:t xml:space="preserve"> and BCC metals. The dislocations must overcome barriers of forest dislocations. To overcome those barriers, </w:t>
      </w:r>
      <w:proofErr w:type="gramStart"/>
      <w:r w:rsidRPr="00BA67CC">
        <w:rPr>
          <w:rFonts w:ascii="Times New Roman" w:hAnsi="Times New Roman" w:cs="Times New Roman"/>
          <w:sz w:val="20"/>
          <w:szCs w:val="20"/>
          <w:lang w:val="en-GB"/>
        </w:rPr>
        <w:t>a certain</w:t>
      </w:r>
      <w:proofErr w:type="gramEnd"/>
      <w:r w:rsidRPr="00BA67CC">
        <w:rPr>
          <w:rFonts w:ascii="Times New Roman" w:hAnsi="Times New Roman" w:cs="Times New Roman"/>
          <w:sz w:val="20"/>
          <w:szCs w:val="20"/>
          <w:lang w:val="en-GB"/>
        </w:rPr>
        <w:t xml:space="preserve"> thermal activation energy is necessary which decreases with plastic strain due</w:t>
      </w:r>
      <w:r w:rsidR="00EE7702" w:rsidRPr="00BA67CC">
        <w:rPr>
          <w:rFonts w:ascii="Times New Roman" w:hAnsi="Times New Roman" w:cs="Times New Roman"/>
          <w:sz w:val="20"/>
          <w:szCs w:val="20"/>
          <w:lang w:val="en-GB"/>
        </w:rPr>
        <w:t xml:space="preserve"> to</w:t>
      </w:r>
      <w:r w:rsidRPr="00BA67CC">
        <w:rPr>
          <w:rFonts w:ascii="Times New Roman" w:hAnsi="Times New Roman" w:cs="Times New Roman"/>
          <w:sz w:val="20"/>
          <w:szCs w:val="20"/>
          <w:lang w:val="en-GB"/>
        </w:rPr>
        <w:t xml:space="preserve"> the increase in dislocation density. Therefore, the flow stress is divided into a thermal and an </w:t>
      </w:r>
      <w:proofErr w:type="spellStart"/>
      <w:r w:rsidRPr="00BA67CC">
        <w:rPr>
          <w:rFonts w:ascii="Times New Roman" w:hAnsi="Times New Roman" w:cs="Times New Roman"/>
          <w:sz w:val="20"/>
          <w:szCs w:val="20"/>
          <w:lang w:val="en-GB"/>
        </w:rPr>
        <w:t>athermal</w:t>
      </w:r>
      <w:proofErr w:type="spellEnd"/>
      <w:r w:rsidRPr="00BA67CC">
        <w:rPr>
          <w:rFonts w:ascii="Times New Roman" w:hAnsi="Times New Roman" w:cs="Times New Roman"/>
          <w:sz w:val="20"/>
          <w:szCs w:val="20"/>
          <w:lang w:val="en-GB"/>
        </w:rPr>
        <w:t xml:space="preserve"> component</w:t>
      </w:r>
      <w:proofErr w:type="gramStart"/>
      <w:r w:rsidRPr="00BA67CC">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th</m:t>
            </m:r>
          </m:sub>
        </m:sSub>
      </m:oMath>
      <w:r w:rsidRPr="00BA67CC">
        <w:rPr>
          <w:rFonts w:ascii="Times New Roman" w:hAnsi="Times New Roman" w:cs="Times New Roman"/>
          <w:sz w:val="20"/>
          <w:szCs w:val="20"/>
          <w:lang w:val="en-GB"/>
        </w:rPr>
        <w:t>. The thermal flow stress</w:t>
      </w:r>
      <w:r w:rsidR="00564D7F" w:rsidRPr="00BA67CC">
        <w:rPr>
          <w:rFonts w:ascii="Times New Roman" w:hAnsi="Times New Roman" w:cs="Times New Roman"/>
          <w:sz w:val="20"/>
          <w:szCs w:val="20"/>
          <w:lang w:val="en-GB"/>
        </w:rPr>
        <w:t xml:space="preserve"> is given as</w:t>
      </w:r>
    </w:p>
    <w:p w:rsidR="00564D7F" w:rsidRPr="00BA67CC"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th</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MΔ</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num>
          <m:den>
            <m:r>
              <w:rPr>
                <w:rFonts w:ascii="Cambria Math" w:hAnsi="Cambria Math" w:cs="Times New Roman"/>
                <w:sz w:val="20"/>
                <w:szCs w:val="20"/>
                <w:lang w:val="en-GB"/>
              </w:rPr>
              <m:t>Ab</m:t>
            </m:r>
          </m:den>
        </m:f>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-βT</m:t>
            </m:r>
          </m:sup>
        </m:sSup>
      </m:oMath>
      <w:r w:rsidR="00564D7F" w:rsidRPr="00BA67CC">
        <w:rPr>
          <w:rFonts w:ascii="Times New Roman" w:hAnsi="Times New Roman" w:cs="Times New Roman"/>
          <w:sz w:val="20"/>
          <w:szCs w:val="20"/>
          <w:lang w:val="en-GB"/>
        </w:rPr>
        <w:tab/>
        <w:t>(42)</w:t>
      </w:r>
    </w:p>
    <w:p w:rsidR="00085A6E" w:rsidRPr="00BA67CC" w:rsidRDefault="00085A6E"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w:lastRenderedPageBreak/>
          <m:t>β=-</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oMath>
      <w:r w:rsidR="00870A77" w:rsidRPr="00BA67CC">
        <w:rPr>
          <w:rFonts w:ascii="Times New Roman" w:hAnsi="Times New Roman" w:cs="Times New Roman"/>
          <w:sz w:val="20"/>
          <w:szCs w:val="20"/>
          <w:lang w:val="en-GB"/>
        </w:rPr>
        <w:tab/>
      </w:r>
      <w:r w:rsidR="00045498" w:rsidRPr="00BA67CC">
        <w:rPr>
          <w:rFonts w:ascii="Times New Roman" w:hAnsi="Times New Roman" w:cs="Times New Roman"/>
          <w:sz w:val="20"/>
          <w:szCs w:val="20"/>
          <w:lang w:val="en-GB"/>
        </w:rPr>
        <w:t>(43)</w:t>
      </w:r>
    </w:p>
    <w:p w:rsidR="00085A6E" w:rsidRPr="00C24976" w:rsidRDefault="00085A6E" w:rsidP="00516648">
      <w:pPr>
        <w:spacing w:line="480" w:lineRule="auto"/>
        <w:rPr>
          <w:rFonts w:ascii="Times New Roman" w:hAnsi="Times New Roman" w:cs="Times New Roman"/>
          <w:sz w:val="20"/>
          <w:szCs w:val="20"/>
          <w:lang w:val="en-GB"/>
        </w:rPr>
      </w:pPr>
      <w:r w:rsidRPr="00BA67CC">
        <w:rPr>
          <w:rFonts w:ascii="Times New Roman" w:hAnsi="Times New Roman" w:cs="Times New Roman"/>
          <w:sz w:val="20"/>
          <w:szCs w:val="20"/>
          <w:lang w:val="en-GB"/>
        </w:rPr>
        <w:t xml:space="preserve">where </w:t>
      </w:r>
      <m:oMath>
        <m:r>
          <w:rPr>
            <w:rFonts w:ascii="Cambria Math" w:hAnsi="Cambria Math" w:cs="Times New Roman"/>
            <w:sz w:val="20"/>
            <w:szCs w:val="20"/>
            <w:lang w:val="en-GB"/>
          </w:rPr>
          <m:t>M</m:t>
        </m:r>
      </m:oMath>
      <w:r w:rsidRPr="00BA67CC">
        <w:rPr>
          <w:rFonts w:ascii="Times New Roman" w:hAnsi="Times New Roman" w:cs="Times New Roman"/>
          <w:sz w:val="20"/>
          <w:szCs w:val="20"/>
          <w:lang w:val="en-GB"/>
        </w:rPr>
        <w:t xml:space="preserve"> is a direction factor, </w:t>
      </w:r>
      <m:oMath>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o</m:t>
            </m:r>
          </m:sub>
        </m:sSub>
      </m:oMath>
      <w:r w:rsidRPr="00BA67CC">
        <w:rPr>
          <w:rFonts w:ascii="Times New Roman" w:hAnsi="Times New Roman" w:cs="Times New Roman"/>
          <w:sz w:val="20"/>
          <w:szCs w:val="20"/>
          <w:lang w:val="en-GB"/>
        </w:rPr>
        <w:t xml:space="preserve"> is the free energy of thermal activation at 0</w:t>
      </w:r>
      <w:r w:rsidR="00E324E3" w:rsidRPr="00BA67CC">
        <w:rPr>
          <w:rFonts w:ascii="Times New Roman" w:hAnsi="Times New Roman" w:cs="Times New Roman"/>
          <w:sz w:val="20"/>
          <w:szCs w:val="20"/>
          <w:lang w:val="en-GB"/>
        </w:rPr>
        <w:t> </w:t>
      </w:r>
      <w:r w:rsidRPr="00BA67CC">
        <w:rPr>
          <w:rFonts w:ascii="Times New Roman" w:hAnsi="Times New Roman" w:cs="Times New Roman"/>
          <w:sz w:val="20"/>
          <w:szCs w:val="20"/>
          <w:lang w:val="en-GB"/>
        </w:rPr>
        <w:t xml:space="preserve">K, </w:t>
      </w:r>
      <m:oMath>
        <m:r>
          <w:rPr>
            <w:rFonts w:ascii="Cambria Math" w:hAnsi="Cambria Math" w:cs="Times New Roman"/>
            <w:sz w:val="20"/>
            <w:szCs w:val="20"/>
            <w:lang w:val="en-GB"/>
          </w:rPr>
          <m:t>A</m:t>
        </m:r>
      </m:oMath>
      <w:r w:rsidRPr="00BA67CC">
        <w:rPr>
          <w:rFonts w:ascii="Times New Roman" w:hAnsi="Times New Roman" w:cs="Times New Roman"/>
          <w:sz w:val="20"/>
          <w:szCs w:val="20"/>
          <w:lang w:val="en-GB"/>
        </w:rPr>
        <w:t xml:space="preserve"> is the activation area, </w:t>
      </w:r>
      <m:oMath>
        <m:r>
          <w:rPr>
            <w:rFonts w:ascii="Cambria Math" w:hAnsi="Cambria Math" w:cs="Times New Roman"/>
            <w:sz w:val="20"/>
            <w:szCs w:val="20"/>
            <w:lang w:val="en-GB"/>
          </w:rPr>
          <m:t>b</m:t>
        </m:r>
      </m:oMath>
      <w:r w:rsidRPr="00BA67CC">
        <w:rPr>
          <w:rFonts w:ascii="Times New Roman" w:hAnsi="Times New Roman" w:cs="Times New Roman"/>
          <w:sz w:val="20"/>
          <w:szCs w:val="20"/>
          <w:lang w:val="en-GB"/>
        </w:rPr>
        <w:t xml:space="preserve"> is the Burgers vector and </w:t>
      </w:r>
      <m:oMath>
        <m:r>
          <w:rPr>
            <w:rFonts w:ascii="Cambria Math" w:hAnsi="Cambria Math" w:cs="Times New Roman"/>
            <w:sz w:val="20"/>
            <w:szCs w:val="20"/>
            <w:lang w:val="en-GB"/>
          </w:rPr>
          <m:t>β</m:t>
        </m:r>
      </m:oMath>
      <w:r w:rsidRPr="00BA67CC">
        <w:rPr>
          <w:rFonts w:ascii="Times New Roman" w:hAnsi="Times New Roman" w:cs="Times New Roman"/>
          <w:sz w:val="20"/>
          <w:szCs w:val="20"/>
          <w:lang w:val="en-GB"/>
        </w:rPr>
        <w:t xml:space="preserve"> is a parameter associated with strain and strain rate </w:t>
      </w:r>
      <w:r w:rsidR="002B7AE1" w:rsidRPr="00937520">
        <w:rPr>
          <w:rFonts w:ascii="Times New Roman" w:hAnsi="Times New Roman" w:cs="Times New Roman"/>
          <w:sz w:val="20"/>
          <w:szCs w:val="20"/>
          <w:lang w:val="en-GB"/>
        </w:rPr>
        <w:t>[</w:t>
      </w:r>
      <w:r w:rsidR="009E59D8" w:rsidRPr="00937520">
        <w:rPr>
          <w:rFonts w:ascii="Times New Roman" w:hAnsi="Times New Roman" w:cs="Times New Roman"/>
          <w:sz w:val="20"/>
          <w:szCs w:val="20"/>
          <w:lang w:val="en-GB"/>
        </w:rPr>
        <w:t>24</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w:t>
      </w:r>
    </w:p>
    <w:p w:rsidR="00085A6E" w:rsidRDefault="00045498"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085A6E" w:rsidRPr="00C24976">
        <w:rPr>
          <w:rFonts w:ascii="Times New Roman" w:hAnsi="Times New Roman" w:cs="Times New Roman"/>
          <w:sz w:val="20"/>
          <w:szCs w:val="20"/>
          <w:lang w:val="en-GB"/>
        </w:rPr>
        <w:t xml:space="preserve">For BCC metals dislocations must overcome </w:t>
      </w:r>
      <w:proofErr w:type="spellStart"/>
      <w:r w:rsidR="00085A6E" w:rsidRPr="00C24976">
        <w:rPr>
          <w:rFonts w:ascii="Times New Roman" w:hAnsi="Times New Roman" w:cs="Times New Roman"/>
          <w:sz w:val="20"/>
          <w:szCs w:val="20"/>
          <w:lang w:val="en-GB"/>
        </w:rPr>
        <w:t>Peierls-Nabarro</w:t>
      </w:r>
      <w:proofErr w:type="spellEnd"/>
      <w:r w:rsidR="00085A6E" w:rsidRPr="00C24976">
        <w:rPr>
          <w:rFonts w:ascii="Times New Roman" w:hAnsi="Times New Roman" w:cs="Times New Roman"/>
          <w:sz w:val="20"/>
          <w:szCs w:val="20"/>
          <w:lang w:val="en-GB"/>
        </w:rPr>
        <w:t xml:space="preserve"> barriers</w:t>
      </w:r>
      <w:r w:rsidR="00526A38" w:rsidRPr="00C24976">
        <w:rPr>
          <w:rFonts w:ascii="Times New Roman" w:hAnsi="Times New Roman" w:cs="Times New Roman"/>
          <w:sz w:val="20"/>
          <w:szCs w:val="20"/>
          <w:lang w:val="en-GB"/>
        </w:rPr>
        <w:t>,</w:t>
      </w:r>
      <w:r w:rsidR="00085A6E" w:rsidRPr="00C24976">
        <w:rPr>
          <w:rFonts w:ascii="Times New Roman" w:hAnsi="Times New Roman" w:cs="Times New Roman"/>
          <w:sz w:val="20"/>
          <w:szCs w:val="20"/>
          <w:lang w:val="en-GB"/>
        </w:rPr>
        <w:t xml:space="preserve"> thermal activation does not depend on strain and </w:t>
      </w:r>
      <w:r w:rsidR="00085A6E" w:rsidRPr="00C24976">
        <w:rPr>
          <w:rFonts w:ascii="Times New Roman" w:hAnsi="Times New Roman" w:cs="Times New Roman"/>
          <w:i/>
          <w:sz w:val="20"/>
          <w:szCs w:val="20"/>
          <w:lang w:val="en-GB"/>
        </w:rPr>
        <w:t>A</w:t>
      </w:r>
      <w:r w:rsidR="00085A6E" w:rsidRPr="00C24976">
        <w:rPr>
          <w:rFonts w:ascii="Times New Roman" w:hAnsi="Times New Roman" w:cs="Times New Roman"/>
          <w:sz w:val="20"/>
          <w:szCs w:val="20"/>
          <w:lang w:val="en-GB"/>
        </w:rPr>
        <w:t xml:space="preserve"> is constant. As mentioned above, yield stress in </w:t>
      </w:r>
      <w:r w:rsidR="00E957BD">
        <w:rPr>
          <w:rFonts w:ascii="Times New Roman" w:hAnsi="Times New Roman" w:cs="Times New Roman"/>
          <w:sz w:val="20"/>
          <w:szCs w:val="20"/>
          <w:lang w:val="en-GB"/>
        </w:rPr>
        <w:t>FCC</w:t>
      </w:r>
      <w:r w:rsidR="00085A6E" w:rsidRPr="00C24976">
        <w:rPr>
          <w:rFonts w:ascii="Times New Roman" w:hAnsi="Times New Roman" w:cs="Times New Roman"/>
          <w:sz w:val="20"/>
          <w:szCs w:val="20"/>
          <w:lang w:val="en-GB"/>
        </w:rPr>
        <w:t xml:space="preserve"> metals is determined by strain hardening and that of BCC metals is determined by strain rate hardening and thermal softening. Therefore </w:t>
      </w:r>
      <w:r w:rsidR="003937AF" w:rsidRPr="00C24976">
        <w:rPr>
          <w:rFonts w:ascii="Times New Roman" w:hAnsi="Times New Roman" w:cs="Times New Roman"/>
          <w:i/>
          <w:sz w:val="20"/>
          <w:szCs w:val="20"/>
          <w:lang w:val="en-GB"/>
        </w:rPr>
        <w:t>A</w:t>
      </w:r>
      <w:r w:rsidR="00085A6E" w:rsidRPr="00C24976">
        <w:rPr>
          <w:rFonts w:ascii="Times New Roman" w:hAnsi="Times New Roman" w:cs="Times New Roman"/>
          <w:sz w:val="20"/>
          <w:szCs w:val="20"/>
          <w:lang w:val="en-GB"/>
        </w:rPr>
        <w:t xml:space="preserve"> is not constant </w:t>
      </w:r>
      <w:r w:rsidR="00526A38" w:rsidRPr="00C24976">
        <w:rPr>
          <w:rFonts w:ascii="Times New Roman" w:hAnsi="Times New Roman" w:cs="Times New Roman"/>
          <w:sz w:val="20"/>
          <w:szCs w:val="20"/>
          <w:lang w:val="en-GB"/>
        </w:rPr>
        <w:t>but instead</w:t>
      </w:r>
      <w:r w:rsidR="00085A6E" w:rsidRPr="00C24976">
        <w:rPr>
          <w:rFonts w:ascii="Times New Roman" w:hAnsi="Times New Roman" w:cs="Times New Roman"/>
          <w:sz w:val="20"/>
          <w:szCs w:val="20"/>
          <w:lang w:val="en-GB"/>
        </w:rPr>
        <w:t xml:space="preserve"> proportional </w:t>
      </w:r>
      <w:proofErr w:type="gramStart"/>
      <w:r w:rsidR="00085A6E" w:rsidRPr="00C24976">
        <w:rPr>
          <w:rFonts w:ascii="Times New Roman" w:hAnsi="Times New Roman" w:cs="Times New Roman"/>
          <w:sz w:val="20"/>
          <w:szCs w:val="20"/>
          <w:lang w:val="en-GB"/>
        </w:rPr>
        <w:t xml:space="preserve">to </w:t>
      </w:r>
      <m:oMath>
        <w:proofErr w:type="gramEn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m:t>
            </m:r>
            <m:f>
              <m:fPr>
                <m:type m:val="skw"/>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sup>
        </m:sSup>
      </m:oMath>
      <w:r w:rsidR="00085A6E" w:rsidRPr="00C24976">
        <w:rPr>
          <w:rFonts w:ascii="Times New Roman" w:hAnsi="Times New Roman" w:cs="Times New Roman"/>
          <w:sz w:val="20"/>
          <w:szCs w:val="20"/>
          <w:lang w:val="en-GB"/>
        </w:rPr>
        <w:t>. Based on such considerat</w:t>
      </w:r>
      <w:r w:rsidR="00E324E3">
        <w:rPr>
          <w:rFonts w:ascii="Times New Roman" w:hAnsi="Times New Roman" w:cs="Times New Roman"/>
          <w:sz w:val="20"/>
          <w:szCs w:val="20"/>
          <w:lang w:val="en-GB"/>
        </w:rPr>
        <w:t xml:space="preserve">ions, the </w:t>
      </w:r>
      <w:proofErr w:type="spellStart"/>
      <w:r w:rsidR="00E324E3">
        <w:rPr>
          <w:rFonts w:ascii="Times New Roman" w:hAnsi="Times New Roman" w:cs="Times New Roman"/>
          <w:sz w:val="20"/>
          <w:szCs w:val="20"/>
          <w:lang w:val="en-GB"/>
        </w:rPr>
        <w:t>Zerilli</w:t>
      </w:r>
      <w:proofErr w:type="spellEnd"/>
      <w:r w:rsidR="00E324E3">
        <w:rPr>
          <w:rFonts w:ascii="Times New Roman" w:hAnsi="Times New Roman" w:cs="Times New Roman"/>
          <w:sz w:val="20"/>
          <w:szCs w:val="20"/>
          <w:lang w:val="en-GB"/>
        </w:rPr>
        <w:t>-Armstrong</w:t>
      </w:r>
      <w:r w:rsidR="009364F5" w:rsidRPr="00C24976">
        <w:rPr>
          <w:rFonts w:ascii="Times New Roman" w:hAnsi="Times New Roman" w:cs="Times New Roman"/>
          <w:sz w:val="20"/>
          <w:szCs w:val="20"/>
          <w:lang w:val="en-GB"/>
        </w:rPr>
        <w:t xml:space="preserve"> (Z</w:t>
      </w:r>
      <w:r w:rsidR="00085A6E" w:rsidRPr="00C24976">
        <w:rPr>
          <w:rFonts w:ascii="Times New Roman" w:hAnsi="Times New Roman" w:cs="Times New Roman"/>
          <w:sz w:val="20"/>
          <w:szCs w:val="20"/>
          <w:lang w:val="en-GB"/>
        </w:rPr>
        <w:t xml:space="preserve">A) model has been developed with two formulations, one for </w:t>
      </w:r>
      <w:r w:rsidR="00E957BD">
        <w:rPr>
          <w:rFonts w:ascii="Times New Roman" w:hAnsi="Times New Roman" w:cs="Times New Roman"/>
          <w:sz w:val="20"/>
          <w:szCs w:val="20"/>
          <w:lang w:val="en-GB"/>
        </w:rPr>
        <w:t>FCC</w:t>
      </w:r>
      <w:r w:rsidR="00085A6E" w:rsidRPr="00C24976">
        <w:rPr>
          <w:rFonts w:ascii="Times New Roman" w:hAnsi="Times New Roman" w:cs="Times New Roman"/>
          <w:sz w:val="20"/>
          <w:szCs w:val="20"/>
          <w:lang w:val="en-GB"/>
        </w:rPr>
        <w:t xml:space="preserve"> and </w:t>
      </w:r>
      <w:r w:rsidR="00526A38" w:rsidRPr="00C24976">
        <w:rPr>
          <w:rFonts w:ascii="Times New Roman" w:hAnsi="Times New Roman" w:cs="Times New Roman"/>
          <w:sz w:val="20"/>
          <w:szCs w:val="20"/>
          <w:lang w:val="en-GB"/>
        </w:rPr>
        <w:t>an</w:t>
      </w:r>
      <w:r w:rsidR="00085A6E" w:rsidRPr="00C24976">
        <w:rPr>
          <w:rFonts w:ascii="Times New Roman" w:hAnsi="Times New Roman" w:cs="Times New Roman"/>
          <w:sz w:val="20"/>
          <w:szCs w:val="20"/>
          <w:lang w:val="en-GB"/>
        </w:rPr>
        <w:t xml:space="preserve">other for BCC metals. The expression for </w:t>
      </w:r>
      <w:r w:rsidR="00E957BD">
        <w:rPr>
          <w:rFonts w:ascii="Times New Roman" w:hAnsi="Times New Roman" w:cs="Times New Roman"/>
          <w:sz w:val="20"/>
          <w:szCs w:val="20"/>
          <w:lang w:val="en-GB"/>
        </w:rPr>
        <w:t>FCC</w:t>
      </w:r>
      <w:r w:rsidR="00085A6E" w:rsidRPr="00C24976">
        <w:rPr>
          <w:rFonts w:ascii="Times New Roman" w:hAnsi="Times New Roman" w:cs="Times New Roman"/>
          <w:sz w:val="20"/>
          <w:szCs w:val="20"/>
          <w:lang w:val="en-GB"/>
        </w:rPr>
        <w:t xml:space="preserve"> is</w:t>
      </w:r>
      <w:r w:rsidR="00526A38" w:rsidRPr="00C24976">
        <w:rPr>
          <w:rFonts w:ascii="Times New Roman" w:hAnsi="Times New Roman" w:cs="Times New Roman"/>
          <w:sz w:val="20"/>
          <w:szCs w:val="20"/>
          <w:lang w:val="en-GB"/>
        </w:rPr>
        <w:t xml:space="preserve"> within the scope of</w:t>
      </w:r>
      <w:r w:rsidR="00085A6E" w:rsidRPr="00C24976">
        <w:rPr>
          <w:rFonts w:ascii="Times New Roman" w:hAnsi="Times New Roman" w:cs="Times New Roman"/>
          <w:sz w:val="20"/>
          <w:szCs w:val="20"/>
          <w:lang w:val="en-GB"/>
        </w:rPr>
        <w:t xml:space="preserve"> this review and is</w:t>
      </w:r>
    </w:p>
    <w:p w:rsidR="00E324E3" w:rsidRPr="00C24976" w:rsidRDefault="00E324E3"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e>
            </m:d>
            <m:r>
              <w:rPr>
                <w:rFonts w:ascii="Cambria Math" w:hAnsi="Cambria Math" w:cs="Times New Roman"/>
                <w:sz w:val="20"/>
                <w:szCs w:val="20"/>
                <w:lang w:val="en-GB"/>
              </w:rPr>
              <m:t>+k</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l</m:t>
                </m:r>
              </m:e>
              <m:sup>
                <m:r>
                  <w:rPr>
                    <w:rFonts w:ascii="Cambria Math" w:hAnsi="Cambria Math" w:cs="Times New Roman"/>
                    <w:sz w:val="20"/>
                    <w:szCs w:val="20"/>
                    <w:lang w:val="en-GB"/>
                  </w:rPr>
                  <m:t>-</m:t>
                </m:r>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func>
      </m:oMath>
      <w:r>
        <w:rPr>
          <w:rFonts w:ascii="Times New Roman" w:hAnsi="Times New Roman" w:cs="Times New Roman"/>
          <w:sz w:val="20"/>
          <w:szCs w:val="20"/>
          <w:lang w:val="en-GB"/>
        </w:rPr>
        <w:tab/>
        <w:t>(44)</w:t>
      </w:r>
    </w:p>
    <w:p w:rsidR="00085A6E" w:rsidRPr="00C24976" w:rsidRDefault="00085A6E"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σ</m:t>
        </m:r>
      </m:oMath>
      <w:r w:rsidRPr="00C24976">
        <w:rPr>
          <w:rFonts w:ascii="Times New Roman" w:hAnsi="Times New Roman" w:cs="Times New Roman"/>
          <w:sz w:val="20"/>
          <w:szCs w:val="20"/>
          <w:lang w:val="en-GB"/>
        </w:rPr>
        <w:t xml:space="preserve"> is the </w:t>
      </w:r>
      <w:r w:rsidR="007035B1" w:rsidRPr="00C24976">
        <w:rPr>
          <w:rFonts w:ascii="Times New Roman" w:hAnsi="Times New Roman" w:cs="Times New Roman"/>
          <w:sz w:val="20"/>
          <w:szCs w:val="20"/>
          <w:lang w:val="en-GB"/>
        </w:rPr>
        <w:t>von</w:t>
      </w:r>
      <w:r w:rsidRPr="00C24976">
        <w:rPr>
          <w:rFonts w:ascii="Times New Roman" w:hAnsi="Times New Roman" w:cs="Times New Roman"/>
          <w:sz w:val="20"/>
          <w:szCs w:val="20"/>
          <w:lang w:val="en-GB"/>
        </w:rPr>
        <w:t xml:space="preserve"> </w:t>
      </w:r>
      <w:proofErr w:type="spellStart"/>
      <w:r w:rsidRPr="00C24976">
        <w:rPr>
          <w:rFonts w:ascii="Times New Roman" w:hAnsi="Times New Roman" w:cs="Times New Roman"/>
          <w:sz w:val="20"/>
          <w:szCs w:val="20"/>
          <w:lang w:val="en-GB"/>
        </w:rPr>
        <w:t>Mises</w:t>
      </w:r>
      <w:proofErr w:type="spellEnd"/>
      <w:r w:rsidRPr="00C24976">
        <w:rPr>
          <w:rFonts w:ascii="Times New Roman" w:hAnsi="Times New Roman" w:cs="Times New Roman"/>
          <w:sz w:val="20"/>
          <w:szCs w:val="20"/>
          <w:lang w:val="en-GB"/>
        </w:rPr>
        <w:t xml:space="preserve"> equivalent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oMath>
      <w:r w:rsidRPr="00C24976">
        <w:rPr>
          <w:rFonts w:ascii="Times New Roman" w:hAnsi="Times New Roman" w:cs="Times New Roman"/>
          <w:sz w:val="20"/>
          <w:szCs w:val="20"/>
          <w:lang w:val="en-GB"/>
        </w:rPr>
        <w:t xml:space="preserve"> is an athermal component of stress that considers the contribution of the initial dislocation density for the yield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i</m:t>
            </m:r>
          </m:sub>
        </m:sSub>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are</w:t>
      </w:r>
      <w:proofErr w:type="gramEnd"/>
      <w:r w:rsidRPr="00C24976">
        <w:rPr>
          <w:rFonts w:ascii="Times New Roman" w:hAnsi="Times New Roman" w:cs="Times New Roman"/>
          <w:sz w:val="20"/>
          <w:szCs w:val="20"/>
          <w:lang w:val="en-GB"/>
        </w:rPr>
        <w:t xml:space="preserve"> parameters to be determined experimentally. The last term brings in the effect of grain diameter </w:t>
      </w:r>
      <m:oMath>
        <m:r>
          <w:rPr>
            <w:rFonts w:ascii="Cambria Math" w:hAnsi="Cambria Math" w:cs="Times New Roman"/>
            <w:sz w:val="20"/>
            <w:szCs w:val="20"/>
            <w:lang w:val="en-GB"/>
          </w:rPr>
          <m:t>l</m:t>
        </m:r>
      </m:oMath>
      <w:r w:rsidRPr="00C24976">
        <w:rPr>
          <w:rFonts w:ascii="Times New Roman" w:hAnsi="Times New Roman" w:cs="Times New Roman"/>
          <w:i/>
          <w:sz w:val="20"/>
          <w:szCs w:val="20"/>
          <w:lang w:val="en-GB"/>
        </w:rPr>
        <w:t xml:space="preserve"> </w:t>
      </w:r>
      <w:r w:rsidRPr="00C24976">
        <w:rPr>
          <w:rFonts w:ascii="Times New Roman" w:hAnsi="Times New Roman" w:cs="Times New Roman"/>
          <w:sz w:val="20"/>
          <w:szCs w:val="20"/>
          <w:lang w:val="en-GB"/>
        </w:rPr>
        <w:t xml:space="preserve">and of a micro-structural stress intensity </w:t>
      </w:r>
      <w:proofErr w:type="gramStart"/>
      <w:r w:rsidRPr="00C24976">
        <w:rPr>
          <w:rFonts w:ascii="Times New Roman" w:hAnsi="Times New Roman" w:cs="Times New Roman"/>
          <w:sz w:val="20"/>
          <w:szCs w:val="20"/>
          <w:lang w:val="en-GB"/>
        </w:rPr>
        <w:t xml:space="preserve">factor </w:t>
      </w:r>
      <m:oMath>
        <w:proofErr w:type="gramEnd"/>
        <m:r>
          <w:rPr>
            <w:rFonts w:ascii="Cambria Math" w:hAnsi="Cambria Math" w:cs="Times New Roman"/>
            <w:sz w:val="20"/>
            <w:szCs w:val="20"/>
            <w:lang w:val="en-GB"/>
          </w:rPr>
          <m:t>k</m:t>
        </m:r>
      </m:oMath>
      <w:r w:rsidRPr="00C24976">
        <w:rPr>
          <w:rFonts w:ascii="Times New Roman" w:hAnsi="Times New Roman" w:cs="Times New Roman"/>
          <w:sz w:val="20"/>
          <w:szCs w:val="20"/>
          <w:lang w:val="en-GB"/>
        </w:rPr>
        <w:t>.</w:t>
      </w:r>
    </w:p>
    <w:p w:rsidR="00085A6E" w:rsidRPr="00937520" w:rsidRDefault="002E54F3"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085A6E" w:rsidRPr="00C24976">
        <w:rPr>
          <w:rFonts w:ascii="Times New Roman" w:hAnsi="Times New Roman" w:cs="Times New Roman"/>
          <w:sz w:val="20"/>
          <w:szCs w:val="20"/>
          <w:lang w:val="en-GB"/>
        </w:rPr>
        <w:t xml:space="preserve">The model assumes independency between work-hardening rate, temperature and strain rate increase which is true for most metals but will not accurately model materials that </w:t>
      </w:r>
      <w:r w:rsidR="0022757C" w:rsidRPr="00C24976">
        <w:rPr>
          <w:rFonts w:ascii="Times New Roman" w:hAnsi="Times New Roman" w:cs="Times New Roman"/>
          <w:sz w:val="20"/>
          <w:szCs w:val="20"/>
          <w:lang w:val="en-GB"/>
        </w:rPr>
        <w:t xml:space="preserve">exhibit </w:t>
      </w:r>
      <w:r w:rsidR="00085A6E" w:rsidRPr="00C24976">
        <w:rPr>
          <w:rFonts w:ascii="Times New Roman" w:hAnsi="Times New Roman" w:cs="Times New Roman"/>
          <w:sz w:val="20"/>
          <w:szCs w:val="20"/>
          <w:lang w:val="en-GB"/>
        </w:rPr>
        <w:t xml:space="preserve">that type of dependency. It is also observed that the parameters of the model should not be used as constants as this will reduce the accuracy of predictions. </w:t>
      </w:r>
      <w:r w:rsidR="00085A6E" w:rsidRPr="0048318C">
        <w:rPr>
          <w:rFonts w:ascii="Times New Roman" w:hAnsi="Times New Roman" w:cs="Times New Roman"/>
          <w:sz w:val="20"/>
          <w:szCs w:val="20"/>
          <w:lang w:val="en-GB"/>
        </w:rPr>
        <w:t xml:space="preserve">Zhang </w:t>
      </w:r>
      <w:r w:rsidR="00C10357" w:rsidRPr="0048318C">
        <w:rPr>
          <w:rFonts w:ascii="Times New Roman" w:hAnsi="Times New Roman" w:cs="Times New Roman"/>
          <w:sz w:val="20"/>
          <w:szCs w:val="20"/>
          <w:lang w:val="en-GB"/>
        </w:rPr>
        <w:t>et al.</w:t>
      </w:r>
      <w:r w:rsidR="00085A6E" w:rsidRPr="0048318C">
        <w:rPr>
          <w:rFonts w:ascii="Times New Roman" w:hAnsi="Times New Roman" w:cs="Times New Roman"/>
          <w:sz w:val="20"/>
          <w:szCs w:val="20"/>
          <w:lang w:val="en-GB"/>
        </w:rPr>
        <w:t xml:space="preserve"> (</w:t>
      </w:r>
      <w:r w:rsidR="00085A6E" w:rsidRPr="00BA67CC">
        <w:rPr>
          <w:rFonts w:ascii="Times New Roman" w:hAnsi="Times New Roman" w:cs="Times New Roman"/>
          <w:sz w:val="20"/>
          <w:szCs w:val="20"/>
          <w:lang w:val="en-GB"/>
        </w:rPr>
        <w:t>2009)</w:t>
      </w:r>
      <w:r w:rsidR="002B7AE1" w:rsidRPr="00937520">
        <w:rPr>
          <w:rFonts w:ascii="Times New Roman" w:hAnsi="Times New Roman" w:cs="Times New Roman"/>
          <w:sz w:val="20"/>
          <w:szCs w:val="20"/>
          <w:lang w:val="en-GB"/>
        </w:rPr>
        <w:t xml:space="preserve"> [</w:t>
      </w:r>
      <w:r w:rsidR="000E613B" w:rsidRPr="00937520">
        <w:rPr>
          <w:rFonts w:ascii="Times New Roman" w:hAnsi="Times New Roman" w:cs="Times New Roman"/>
          <w:sz w:val="20"/>
          <w:szCs w:val="20"/>
          <w:lang w:val="en-GB"/>
        </w:rPr>
        <w:t>37</w:t>
      </w:r>
      <w:r w:rsidR="002B7AE1" w:rsidRPr="00937520">
        <w:rPr>
          <w:rFonts w:ascii="Times New Roman" w:hAnsi="Times New Roman" w:cs="Times New Roman"/>
          <w:sz w:val="20"/>
          <w:szCs w:val="20"/>
          <w:lang w:val="en-GB"/>
        </w:rPr>
        <w:t>]</w:t>
      </w:r>
      <w:r w:rsidR="00085A6E" w:rsidRPr="00BA67CC">
        <w:rPr>
          <w:rFonts w:ascii="Times New Roman" w:hAnsi="Times New Roman" w:cs="Times New Roman"/>
          <w:sz w:val="20"/>
          <w:szCs w:val="20"/>
          <w:lang w:val="en-GB"/>
        </w:rPr>
        <w:t xml:space="preserve"> proposed a modification to the ZA method by considering the integrated effects of the temperature, strain-rate and deformation history on the flow behaviour of alloy IC10. </w:t>
      </w:r>
      <w:r w:rsidR="0022757C" w:rsidRPr="00BA67CC">
        <w:rPr>
          <w:rFonts w:ascii="Times New Roman" w:hAnsi="Times New Roman" w:cs="Times New Roman"/>
          <w:sz w:val="20"/>
          <w:szCs w:val="20"/>
          <w:lang w:val="en-GB"/>
        </w:rPr>
        <w:t xml:space="preserve">For </w:t>
      </w:r>
      <w:r w:rsidR="00E957BD">
        <w:rPr>
          <w:rFonts w:ascii="Times New Roman" w:hAnsi="Times New Roman" w:cs="Times New Roman"/>
          <w:sz w:val="20"/>
          <w:szCs w:val="20"/>
          <w:lang w:val="en-GB"/>
        </w:rPr>
        <w:t>FCC</w:t>
      </w:r>
      <w:r w:rsidR="0022757C" w:rsidRPr="00BA67CC">
        <w:rPr>
          <w:rFonts w:ascii="Times New Roman" w:hAnsi="Times New Roman" w:cs="Times New Roman"/>
          <w:sz w:val="20"/>
          <w:szCs w:val="20"/>
          <w:lang w:val="en-GB"/>
        </w:rPr>
        <w:t xml:space="preserve"> materials t</w:t>
      </w:r>
      <w:r w:rsidR="00085A6E" w:rsidRPr="00BA67CC">
        <w:rPr>
          <w:rFonts w:ascii="Times New Roman" w:hAnsi="Times New Roman" w:cs="Times New Roman"/>
          <w:sz w:val="20"/>
          <w:szCs w:val="20"/>
          <w:lang w:val="en-GB"/>
        </w:rPr>
        <w:t xml:space="preserve">he modified expression is </w:t>
      </w:r>
      <w:r w:rsidR="002B7AE1" w:rsidRPr="00937520">
        <w:rPr>
          <w:rFonts w:ascii="Times New Roman" w:hAnsi="Times New Roman" w:cs="Times New Roman"/>
          <w:sz w:val="20"/>
          <w:szCs w:val="20"/>
          <w:lang w:val="en-GB"/>
        </w:rPr>
        <w:t>[</w:t>
      </w:r>
      <w:r w:rsidR="000E613B" w:rsidRPr="00937520">
        <w:rPr>
          <w:rFonts w:ascii="Times New Roman" w:hAnsi="Times New Roman" w:cs="Times New Roman"/>
          <w:sz w:val="20"/>
          <w:szCs w:val="20"/>
          <w:lang w:val="en-GB"/>
        </w:rPr>
        <w:t>37</w:t>
      </w:r>
      <w:r w:rsidR="002B7AE1" w:rsidRPr="00937520">
        <w:rPr>
          <w:rFonts w:ascii="Times New Roman" w:hAnsi="Times New Roman" w:cs="Times New Roman"/>
          <w:sz w:val="20"/>
          <w:szCs w:val="20"/>
          <w:lang w:val="en-GB"/>
        </w:rPr>
        <w:t>]</w:t>
      </w:r>
    </w:p>
    <w:p w:rsidR="00E94E79" w:rsidRPr="00BA67CC" w:rsidRDefault="00E94E79"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3</m:t>
                        </m:r>
                      </m:sub>
                      <m:sup>
                        <m:r>
                          <w:rPr>
                            <w:rFonts w:ascii="Cambria Math" w:hAnsi="Cambria Math" w:cs="Times New Roman"/>
                            <w:sz w:val="20"/>
                            <w:szCs w:val="20"/>
                            <w:lang w:val="en-GB"/>
                          </w:rPr>
                          <m:t>''</m:t>
                        </m:r>
                      </m:sup>
                    </m:sSubSup>
                    <m:r>
                      <w:rPr>
                        <w:rFonts w:ascii="Cambria Math" w:hAnsi="Cambria Math" w:cs="Times New Roman"/>
                        <w:sz w:val="20"/>
                        <w:szCs w:val="20"/>
                        <w:lang w:val="en-GB"/>
                      </w:rPr>
                      <m:t>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4</m:t>
                        </m:r>
                      </m:sub>
                      <m:sup>
                        <m:r>
                          <w:rPr>
                            <w:rFonts w:ascii="Cambria Math" w:hAnsi="Cambria Math" w:cs="Times New Roman"/>
                            <w:sz w:val="20"/>
                            <w:szCs w:val="20"/>
                            <w:lang w:val="en-GB"/>
                          </w:rPr>
                          <m:t>'</m:t>
                        </m:r>
                      </m:sup>
                    </m:sSubSup>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r>
                                  <w:rPr>
                                    <w:rFonts w:ascii="Cambria Math" w:hAnsi="Cambria Math" w:cs="Times New Roman"/>
                                    <w:sz w:val="20"/>
                                    <w:szCs w:val="20"/>
                                    <w:lang w:val="en-GB"/>
                                  </w:rPr>
                                  <m:t>r</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r>
                                  <w:rPr>
                                    <w:rFonts w:ascii="Cambria Math" w:hAnsi="Cambria Math" w:cs="Times New Roman"/>
                                    <w:sz w:val="20"/>
                                    <w:szCs w:val="20"/>
                                    <w:lang w:val="en-GB"/>
                                  </w:rPr>
                                  <m:t>r</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den>
                            </m:f>
                          </m:e>
                        </m:d>
                      </m:e>
                    </m:func>
                  </m:e>
                </m:d>
                <m:r>
                  <w:rPr>
                    <w:rFonts w:ascii="Cambria Math" w:hAnsi="Cambria Math" w:cs="Times New Roman"/>
                    <w:sz w:val="20"/>
                    <w:szCs w:val="20"/>
                    <w:lang w:val="en-GB"/>
                  </w:rPr>
                  <m:t>f(T)</m:t>
                </m:r>
              </m:e>
            </m:d>
          </m:e>
        </m:func>
      </m:oMath>
      <w:r w:rsidRPr="00BA67CC">
        <w:rPr>
          <w:rFonts w:ascii="Times New Roman" w:hAnsi="Times New Roman" w:cs="Times New Roman"/>
          <w:sz w:val="20"/>
          <w:szCs w:val="20"/>
          <w:lang w:val="en-GB"/>
        </w:rPr>
        <w:tab/>
        <w:t>(45)</w:t>
      </w:r>
    </w:p>
    <w:p w:rsidR="00085A6E" w:rsidRDefault="00085A6E" w:rsidP="00516648">
      <w:pPr>
        <w:spacing w:line="480" w:lineRule="auto"/>
        <w:rPr>
          <w:rFonts w:ascii="Times New Roman" w:hAnsi="Times New Roman" w:cs="Times New Roman"/>
          <w:sz w:val="20"/>
          <w:szCs w:val="20"/>
          <w:lang w:val="en-GB"/>
        </w:rPr>
      </w:pPr>
      <w:proofErr w:type="gramStart"/>
      <w:r w:rsidRPr="00BA67CC">
        <w:rPr>
          <w:rFonts w:ascii="Times New Roman" w:hAnsi="Times New Roman" w:cs="Times New Roman"/>
          <w:sz w:val="20"/>
          <w:szCs w:val="20"/>
          <w:lang w:val="en-GB"/>
        </w:rPr>
        <w:t>where</w:t>
      </w:r>
      <w:proofErr w:type="gramEnd"/>
      <w:r w:rsidRPr="00BA67CC">
        <w:rPr>
          <w:rFonts w:ascii="Times New Roman" w:hAnsi="Times New Roman" w:cs="Times New Roman"/>
          <w:sz w:val="20"/>
          <w:szCs w:val="20"/>
          <w:lang w:val="en-GB"/>
        </w:rPr>
        <w:t xml:space="preserve"> the dislocation density </w:t>
      </w:r>
      <m:oMath>
        <m:r>
          <w:rPr>
            <w:rFonts w:ascii="Cambria Math" w:hAnsi="Cambria Math" w:cs="Times New Roman"/>
            <w:sz w:val="20"/>
            <w:szCs w:val="20"/>
            <w:lang w:val="en-GB"/>
          </w:rPr>
          <m:t>r</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o</m:t>
            </m:r>
          </m:sub>
        </m:sSub>
        <m:r>
          <w:rPr>
            <w:rFonts w:ascii="Cambria Math" w:hAnsi="Cambria Math" w:cs="Times New Roman"/>
            <w:sz w:val="20"/>
            <w:szCs w:val="20"/>
            <w:lang w:val="en-GB"/>
          </w:rPr>
          <m:t xml:space="preserve">+Mε </m:t>
        </m:r>
      </m:oMath>
      <w:r w:rsidRPr="00BA67CC">
        <w:rPr>
          <w:rFonts w:ascii="Times New Roman" w:hAnsi="Times New Roman" w:cs="Times New Roman"/>
          <w:sz w:val="20"/>
          <w:szCs w:val="20"/>
          <w:lang w:val="en-GB"/>
        </w:rPr>
        <w:t xml:space="preserve"> increases linearly with the plastic strain. In this expression </w:t>
      </w:r>
      <m:oMath>
        <m:r>
          <w:rPr>
            <w:rFonts w:ascii="Cambria Math" w:hAnsi="Cambria Math" w:cs="Times New Roman"/>
            <w:sz w:val="20"/>
            <w:szCs w:val="20"/>
            <w:lang w:val="en-GB"/>
          </w:rPr>
          <m:t>M</m:t>
        </m:r>
      </m:oMath>
      <w:r w:rsidRPr="00BA67CC">
        <w:rPr>
          <w:rFonts w:ascii="Times New Roman" w:hAnsi="Times New Roman" w:cs="Times New Roman"/>
          <w:sz w:val="20"/>
          <w:szCs w:val="20"/>
          <w:lang w:val="en-GB"/>
        </w:rPr>
        <w:t xml:space="preserve"> is a material constant </w:t>
      </w:r>
      <w:r w:rsidR="00034024" w:rsidRPr="00BA67CC">
        <w:rPr>
          <w:rFonts w:ascii="Times New Roman" w:hAnsi="Times New Roman" w:cs="Times New Roman"/>
          <w:sz w:val="20"/>
          <w:szCs w:val="20"/>
          <w:lang w:val="en-GB"/>
        </w:rPr>
        <w:t xml:space="preserve">relative to </w:t>
      </w:r>
      <w:r w:rsidRPr="00BA67CC">
        <w:rPr>
          <w:rFonts w:ascii="Times New Roman" w:hAnsi="Times New Roman" w:cs="Times New Roman"/>
          <w:sz w:val="20"/>
          <w:szCs w:val="20"/>
          <w:lang w:val="en-GB"/>
        </w:rPr>
        <w:t xml:space="preserve">the increasing rate of dislocation density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o</m:t>
            </m:r>
          </m:sub>
        </m:sSub>
      </m:oMath>
      <w:r w:rsidRPr="00BA67CC">
        <w:rPr>
          <w:rFonts w:ascii="Times New Roman" w:hAnsi="Times New Roman" w:cs="Times New Roman"/>
          <w:sz w:val="20"/>
          <w:szCs w:val="20"/>
          <w:lang w:val="en-GB"/>
        </w:rPr>
        <w:t xml:space="preserve"> is the initial dislocation density. </w:t>
      </w:r>
      <w:proofErr w:type="gramStart"/>
      <w:r w:rsidRPr="00BA67CC">
        <w:rPr>
          <w:rFonts w:ascii="Times New Roman" w:hAnsi="Times New Roman" w:cs="Times New Roman"/>
          <w:sz w:val="20"/>
          <w:szCs w:val="20"/>
          <w:lang w:val="en-GB"/>
        </w:rPr>
        <w:t xml:space="preserve">Parameters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i</m:t>
            </m:r>
          </m:sub>
        </m:sSub>
      </m:oMath>
      <w:r w:rsidRPr="00BA67CC">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 xml:space="preserve">3 </m:t>
            </m:r>
          </m:sub>
          <m:sup>
            <m:r>
              <w:rPr>
                <w:rFonts w:ascii="Cambria Math" w:hAnsi="Cambria Math" w:cs="Times New Roman"/>
                <w:sz w:val="20"/>
                <w:szCs w:val="20"/>
                <w:lang w:val="en-GB"/>
              </w:rPr>
              <m:t>'</m:t>
            </m:r>
          </m:sup>
        </m:sSubSup>
      </m:oMath>
      <w:r w:rsidRPr="00BA67CC">
        <w:rPr>
          <w:rFonts w:ascii="Times New Roman" w:hAnsi="Times New Roman" w:cs="Times New Roman"/>
          <w:sz w:val="20"/>
          <w:szCs w:val="20"/>
          <w:lang w:val="en-GB"/>
        </w:rPr>
        <w:t xml:space="preserve"> and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 xml:space="preserve">4 </m:t>
            </m:r>
          </m:sub>
          <m:sup>
            <m:r>
              <w:rPr>
                <w:rFonts w:ascii="Cambria Math" w:hAnsi="Cambria Math" w:cs="Times New Roman"/>
                <w:sz w:val="20"/>
                <w:szCs w:val="20"/>
                <w:lang w:val="en-GB"/>
              </w:rPr>
              <m:t>''</m:t>
            </m:r>
          </m:sup>
        </m:sSubSup>
        <m:r>
          <w:rPr>
            <w:rFonts w:ascii="Cambria Math" w:hAnsi="Cambria Math" w:cs="Times New Roman"/>
            <w:sz w:val="20"/>
            <w:szCs w:val="20"/>
            <w:lang w:val="en-GB"/>
          </w:rPr>
          <m:t xml:space="preserve"> </m:t>
        </m:r>
      </m:oMath>
      <w:r w:rsidRPr="00BA67CC">
        <w:rPr>
          <w:rFonts w:ascii="Times New Roman" w:hAnsi="Times New Roman" w:cs="Times New Roman"/>
          <w:sz w:val="20"/>
          <w:szCs w:val="20"/>
          <w:lang w:val="en-GB"/>
        </w:rPr>
        <w:t xml:space="preserve">of the modified ZA equation are material constants. Expressions for </w:t>
      </w: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oMath>
      <w:r w:rsidRPr="00BA67CC">
        <w:rPr>
          <w:rFonts w:ascii="Times New Roman" w:hAnsi="Times New Roman" w:cs="Times New Roman"/>
          <w:sz w:val="20"/>
          <w:szCs w:val="20"/>
          <w:lang w:val="en-GB"/>
        </w:rPr>
        <w:t xml:space="preserve"> and </w:t>
      </w:r>
      <m:oMath>
        <m:r>
          <w:rPr>
            <w:rFonts w:ascii="Cambria Math" w:hAnsi="Cambria Math" w:cs="Times New Roman"/>
            <w:sz w:val="20"/>
            <w:szCs w:val="20"/>
            <w:lang w:val="en-GB"/>
          </w:rPr>
          <m:t>r</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oMath>
      <w:r w:rsidRPr="00BA67CC">
        <w:rPr>
          <w:rFonts w:ascii="Times New Roman" w:hAnsi="Times New Roman" w:cs="Times New Roman"/>
          <w:sz w:val="20"/>
          <w:szCs w:val="20"/>
          <w:lang w:val="en-GB"/>
        </w:rPr>
        <w:t xml:space="preserve"> are given by Zhang, et al. (2009)</w:t>
      </w:r>
      <w:r w:rsidR="002B7AE1" w:rsidRPr="003F4CD5">
        <w:rPr>
          <w:rFonts w:ascii="Times New Roman" w:hAnsi="Times New Roman" w:cs="Times New Roman"/>
          <w:sz w:val="20"/>
          <w:szCs w:val="20"/>
          <w:lang w:val="en-GB"/>
        </w:rPr>
        <w:t xml:space="preserve"> [</w:t>
      </w:r>
      <w:r w:rsidR="000E613B" w:rsidRPr="003F4CD5">
        <w:rPr>
          <w:rFonts w:ascii="Times New Roman" w:hAnsi="Times New Roman" w:cs="Times New Roman"/>
          <w:sz w:val="20"/>
          <w:szCs w:val="20"/>
          <w:lang w:val="en-GB"/>
        </w:rPr>
        <w:t>37</w:t>
      </w:r>
      <w:r w:rsidR="002B7AE1" w:rsidRPr="003F4CD5">
        <w:rPr>
          <w:rFonts w:ascii="Times New Roman" w:hAnsi="Times New Roman" w:cs="Times New Roman"/>
          <w:sz w:val="20"/>
          <w:szCs w:val="20"/>
          <w:lang w:val="en-GB"/>
        </w:rPr>
        <w:t>]</w:t>
      </w:r>
      <w:r w:rsidRPr="00BA67CC">
        <w:rPr>
          <w:rFonts w:ascii="Times New Roman" w:hAnsi="Times New Roman" w:cs="Times New Roman"/>
          <w:sz w:val="20"/>
          <w:szCs w:val="20"/>
          <w:lang w:val="en-GB"/>
        </w:rPr>
        <w:t>. T</w:t>
      </w:r>
      <w:r w:rsidR="006B5260" w:rsidRPr="00BA67CC">
        <w:rPr>
          <w:rFonts w:ascii="Times New Roman" w:hAnsi="Times New Roman" w:cs="Times New Roman"/>
          <w:sz w:val="20"/>
          <w:szCs w:val="20"/>
          <w:lang w:val="en-GB"/>
        </w:rPr>
        <w:t>he results from the modified ZA</w:t>
      </w:r>
      <w:r w:rsidRPr="00BA67CC">
        <w:rPr>
          <w:rFonts w:ascii="Times New Roman" w:hAnsi="Times New Roman" w:cs="Times New Roman"/>
          <w:sz w:val="20"/>
          <w:szCs w:val="20"/>
          <w:lang w:val="en-GB"/>
        </w:rPr>
        <w:t xml:space="preserve"> </w:t>
      </w:r>
      <w:r w:rsidRPr="00BA67CC">
        <w:rPr>
          <w:rFonts w:ascii="Times New Roman" w:hAnsi="Times New Roman" w:cs="Times New Roman"/>
          <w:sz w:val="20"/>
          <w:szCs w:val="20"/>
          <w:lang w:val="en-GB"/>
        </w:rPr>
        <w:lastRenderedPageBreak/>
        <w:t>model fit better than those from the original model. However</w:t>
      </w:r>
      <w:r w:rsidR="00034024" w:rsidRPr="00BA67CC">
        <w:rPr>
          <w:rFonts w:ascii="Times New Roman" w:hAnsi="Times New Roman" w:cs="Times New Roman"/>
          <w:sz w:val="20"/>
          <w:szCs w:val="20"/>
          <w:lang w:val="en-GB"/>
        </w:rPr>
        <w:t>,</w:t>
      </w:r>
      <w:r w:rsidRPr="00BA67CC">
        <w:rPr>
          <w:rFonts w:ascii="Times New Roman" w:hAnsi="Times New Roman" w:cs="Times New Roman"/>
          <w:sz w:val="20"/>
          <w:szCs w:val="20"/>
          <w:lang w:val="en-GB"/>
        </w:rPr>
        <w:t xml:space="preserve"> the use of these modifications is limited as they are part</w:t>
      </w:r>
      <w:r w:rsidR="006B5260" w:rsidRPr="00BA67CC">
        <w:rPr>
          <w:rFonts w:ascii="Times New Roman" w:hAnsi="Times New Roman" w:cs="Times New Roman"/>
          <w:sz w:val="20"/>
          <w:szCs w:val="20"/>
          <w:lang w:val="en-GB"/>
        </w:rPr>
        <w:t>icular to certain materials. O</w:t>
      </w:r>
      <w:r w:rsidRPr="00BA67CC">
        <w:rPr>
          <w:rFonts w:ascii="Times New Roman" w:hAnsi="Times New Roman" w:cs="Times New Roman"/>
          <w:sz w:val="20"/>
          <w:szCs w:val="20"/>
          <w:lang w:val="en-GB"/>
        </w:rPr>
        <w:t xml:space="preserve">ther modified versions of </w:t>
      </w:r>
      <w:r w:rsidR="000A06B0" w:rsidRPr="00BA67CC">
        <w:rPr>
          <w:rFonts w:ascii="Times New Roman" w:hAnsi="Times New Roman" w:cs="Times New Roman"/>
          <w:sz w:val="20"/>
          <w:szCs w:val="20"/>
          <w:lang w:val="en-GB"/>
        </w:rPr>
        <w:t xml:space="preserve">the </w:t>
      </w:r>
      <w:r w:rsidRPr="00BA67CC">
        <w:rPr>
          <w:rFonts w:ascii="Times New Roman" w:hAnsi="Times New Roman" w:cs="Times New Roman"/>
          <w:sz w:val="20"/>
          <w:szCs w:val="20"/>
          <w:lang w:val="en-GB"/>
        </w:rPr>
        <w:t xml:space="preserve">ZA model were derived to improve the fitting of predictions with data from experiments with materials </w:t>
      </w:r>
      <w:r w:rsidR="000A06B0" w:rsidRPr="00BA67CC">
        <w:rPr>
          <w:rFonts w:ascii="Times New Roman" w:hAnsi="Times New Roman" w:cs="Times New Roman"/>
          <w:sz w:val="20"/>
          <w:szCs w:val="20"/>
          <w:lang w:val="en-GB"/>
        </w:rPr>
        <w:t xml:space="preserve">such </w:t>
      </w:r>
      <w:r w:rsidRPr="00BA67CC">
        <w:rPr>
          <w:rFonts w:ascii="Times New Roman" w:hAnsi="Times New Roman" w:cs="Times New Roman"/>
          <w:sz w:val="20"/>
          <w:szCs w:val="20"/>
          <w:lang w:val="en-GB"/>
        </w:rPr>
        <w:t>as alloy D9</w:t>
      </w:r>
      <w:r w:rsidR="00C10357" w:rsidRPr="00BA67CC">
        <w:rPr>
          <w:rFonts w:ascii="Times New Roman" w:hAnsi="Times New Roman" w:cs="Times New Roman"/>
          <w:sz w:val="20"/>
          <w:szCs w:val="20"/>
          <w:lang w:val="en-GB"/>
        </w:rPr>
        <w:t xml:space="preserve"> </w:t>
      </w:r>
      <w:r w:rsidR="002B7AE1" w:rsidRPr="00937520">
        <w:rPr>
          <w:rFonts w:ascii="Times New Roman" w:hAnsi="Times New Roman" w:cs="Times New Roman"/>
          <w:sz w:val="20"/>
          <w:szCs w:val="20"/>
          <w:lang w:val="en-GB"/>
        </w:rPr>
        <w:t>[</w:t>
      </w:r>
      <w:r w:rsidR="000E613B" w:rsidRPr="00937520">
        <w:rPr>
          <w:rFonts w:ascii="Times New Roman" w:hAnsi="Times New Roman" w:cs="Times New Roman"/>
          <w:sz w:val="20"/>
          <w:szCs w:val="20"/>
          <w:lang w:val="en-GB"/>
        </w:rPr>
        <w:t>38</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 a titanium-modified austenitic stainless steel or S15C,</w:t>
      </w:r>
      <w:r w:rsidR="00FA3A1A" w:rsidRPr="00BA67CC">
        <w:rPr>
          <w:rFonts w:ascii="Times New Roman" w:hAnsi="Times New Roman" w:cs="Times New Roman"/>
          <w:sz w:val="20"/>
          <w:szCs w:val="20"/>
          <w:lang w:val="en-GB"/>
        </w:rPr>
        <w:t xml:space="preserve"> </w:t>
      </w:r>
      <w:r w:rsidRPr="00BA67CC">
        <w:rPr>
          <w:rFonts w:ascii="Times New Roman" w:hAnsi="Times New Roman" w:cs="Times New Roman"/>
          <w:sz w:val="20"/>
          <w:szCs w:val="20"/>
          <w:lang w:val="en-GB"/>
        </w:rPr>
        <w:t xml:space="preserve">S50C and SKS93 carbon steels </w:t>
      </w:r>
      <w:r w:rsidR="002B7AE1" w:rsidRPr="00937520">
        <w:rPr>
          <w:rFonts w:ascii="Times New Roman" w:hAnsi="Times New Roman" w:cs="Times New Roman"/>
          <w:sz w:val="20"/>
          <w:szCs w:val="20"/>
          <w:lang w:val="en-GB"/>
        </w:rPr>
        <w:t>[</w:t>
      </w:r>
      <w:r w:rsidR="000E613B" w:rsidRPr="00937520">
        <w:rPr>
          <w:rFonts w:ascii="Times New Roman" w:hAnsi="Times New Roman" w:cs="Times New Roman"/>
          <w:sz w:val="20"/>
          <w:szCs w:val="20"/>
          <w:lang w:val="en-GB"/>
        </w:rPr>
        <w:t>39</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w:t>
      </w:r>
      <w:r w:rsidR="00E77EEA" w:rsidRPr="00BA67CC">
        <w:rPr>
          <w:rFonts w:ascii="Times New Roman" w:hAnsi="Times New Roman" w:cs="Times New Roman"/>
          <w:sz w:val="20"/>
          <w:szCs w:val="20"/>
          <w:lang w:val="en-GB"/>
        </w:rPr>
        <w:t xml:space="preserve"> </w:t>
      </w:r>
      <w:r w:rsidRPr="00BA67CC">
        <w:rPr>
          <w:rFonts w:ascii="Times New Roman" w:hAnsi="Times New Roman" w:cs="Times New Roman"/>
          <w:sz w:val="20"/>
          <w:szCs w:val="20"/>
          <w:lang w:val="en-GB"/>
        </w:rPr>
        <w:t>More general modifications have been derived</w:t>
      </w:r>
      <w:r w:rsidR="00C10357" w:rsidRPr="00BA67CC">
        <w:rPr>
          <w:rFonts w:ascii="Times New Roman" w:hAnsi="Times New Roman" w:cs="Times New Roman"/>
          <w:sz w:val="20"/>
          <w:szCs w:val="20"/>
          <w:lang w:val="en-GB"/>
        </w:rPr>
        <w:t xml:space="preserve"> </w:t>
      </w:r>
      <w:r w:rsidR="002B7AE1" w:rsidRPr="00937520">
        <w:rPr>
          <w:rFonts w:ascii="Times New Roman" w:hAnsi="Times New Roman" w:cs="Times New Roman"/>
          <w:sz w:val="20"/>
          <w:szCs w:val="20"/>
          <w:lang w:val="en-GB"/>
        </w:rPr>
        <w:t>[</w:t>
      </w:r>
      <w:r w:rsidR="000E613B" w:rsidRPr="00937520">
        <w:rPr>
          <w:rFonts w:ascii="Times New Roman" w:hAnsi="Times New Roman" w:cs="Times New Roman"/>
          <w:sz w:val="20"/>
          <w:szCs w:val="20"/>
          <w:lang w:val="en-GB"/>
        </w:rPr>
        <w:t>40</w:t>
      </w:r>
      <w:r w:rsidR="00BA67CC" w:rsidRPr="00937520">
        <w:rPr>
          <w:rFonts w:ascii="Times New Roman" w:hAnsi="Times New Roman" w:cs="Times New Roman"/>
          <w:sz w:val="20"/>
          <w:szCs w:val="20"/>
          <w:lang w:val="en-GB"/>
        </w:rPr>
        <w:t xml:space="preserve">, </w:t>
      </w:r>
      <w:r w:rsidR="000E613B" w:rsidRPr="00937520">
        <w:rPr>
          <w:rFonts w:ascii="Times New Roman" w:hAnsi="Times New Roman" w:cs="Times New Roman"/>
          <w:sz w:val="20"/>
          <w:szCs w:val="20"/>
          <w:lang w:val="en-GB"/>
        </w:rPr>
        <w:t>41</w:t>
      </w:r>
      <w:r w:rsidR="00BA67CC" w:rsidRPr="00937520">
        <w:rPr>
          <w:rFonts w:ascii="Times New Roman" w:hAnsi="Times New Roman" w:cs="Times New Roman"/>
          <w:sz w:val="20"/>
          <w:szCs w:val="20"/>
          <w:lang w:val="en-GB"/>
        </w:rPr>
        <w:t xml:space="preserve">, </w:t>
      </w:r>
      <w:r w:rsidR="000E613B" w:rsidRPr="00937520">
        <w:rPr>
          <w:rFonts w:ascii="Times New Roman" w:hAnsi="Times New Roman" w:cs="Times New Roman"/>
          <w:sz w:val="20"/>
          <w:szCs w:val="20"/>
          <w:lang w:val="en-GB"/>
        </w:rPr>
        <w:t>42</w:t>
      </w:r>
      <w:r w:rsidR="002B7AE1" w:rsidRPr="00937520">
        <w:rPr>
          <w:rFonts w:ascii="Times New Roman" w:hAnsi="Times New Roman" w:cs="Times New Roman"/>
          <w:sz w:val="20"/>
          <w:szCs w:val="20"/>
          <w:lang w:val="en-GB"/>
        </w:rPr>
        <w:t>]</w:t>
      </w:r>
      <w:r w:rsidRPr="00BA67CC">
        <w:rPr>
          <w:rFonts w:ascii="Times New Roman" w:hAnsi="Times New Roman" w:cs="Times New Roman"/>
          <w:sz w:val="20"/>
          <w:szCs w:val="20"/>
          <w:lang w:val="en-GB"/>
        </w:rPr>
        <w:t xml:space="preserve"> to c</w:t>
      </w:r>
      <w:r w:rsidR="006B5260" w:rsidRPr="00BA67CC">
        <w:rPr>
          <w:rFonts w:ascii="Times New Roman" w:hAnsi="Times New Roman" w:cs="Times New Roman"/>
          <w:sz w:val="20"/>
          <w:szCs w:val="20"/>
          <w:lang w:val="en-GB"/>
        </w:rPr>
        <w:t>orrect some inaccuracies found i</w:t>
      </w:r>
      <w:r w:rsidRPr="00BA67CC">
        <w:rPr>
          <w:rFonts w:ascii="Times New Roman" w:hAnsi="Times New Roman" w:cs="Times New Roman"/>
          <w:sz w:val="20"/>
          <w:szCs w:val="20"/>
          <w:lang w:val="en-GB"/>
        </w:rPr>
        <w:t>n results obtained with the method. Reference will be m</w:t>
      </w:r>
      <w:r w:rsidR="00FA3A1A" w:rsidRPr="00BA67CC">
        <w:rPr>
          <w:rFonts w:ascii="Times New Roman" w:hAnsi="Times New Roman" w:cs="Times New Roman"/>
          <w:sz w:val="20"/>
          <w:szCs w:val="20"/>
          <w:lang w:val="en-GB"/>
        </w:rPr>
        <w:t xml:space="preserve">ade below to the method of </w:t>
      </w:r>
      <w:proofErr w:type="spellStart"/>
      <w:proofErr w:type="gramStart"/>
      <w:r w:rsidR="00FA3A1A" w:rsidRPr="00BA67CC">
        <w:rPr>
          <w:rFonts w:ascii="Times New Roman" w:hAnsi="Times New Roman" w:cs="Times New Roman"/>
          <w:sz w:val="20"/>
          <w:szCs w:val="20"/>
          <w:lang w:val="en-GB"/>
        </w:rPr>
        <w:t>Gao</w:t>
      </w:r>
      <w:proofErr w:type="spellEnd"/>
      <w:proofErr w:type="gramEnd"/>
      <w:r w:rsidR="00FA3A1A" w:rsidRPr="00BA67CC">
        <w:rPr>
          <w:rFonts w:ascii="Times New Roman" w:hAnsi="Times New Roman" w:cs="Times New Roman"/>
          <w:sz w:val="20"/>
          <w:szCs w:val="20"/>
          <w:lang w:val="en-GB"/>
        </w:rPr>
        <w:t xml:space="preserve"> </w:t>
      </w:r>
      <w:r w:rsidRPr="00BA67CC">
        <w:rPr>
          <w:rFonts w:ascii="Times New Roman" w:hAnsi="Times New Roman" w:cs="Times New Roman"/>
          <w:sz w:val="20"/>
          <w:szCs w:val="20"/>
          <w:lang w:val="en-GB"/>
        </w:rPr>
        <w:t>and Zhang (2010</w:t>
      </w:r>
      <w:r w:rsidR="00E77EEA" w:rsidRPr="00BA67CC">
        <w:rPr>
          <w:rFonts w:ascii="Times New Roman" w:hAnsi="Times New Roman" w:cs="Times New Roman"/>
          <w:sz w:val="20"/>
          <w:szCs w:val="20"/>
          <w:lang w:val="en-GB"/>
        </w:rPr>
        <w:t>)</w:t>
      </w:r>
      <w:r w:rsidR="002B7AE1" w:rsidRPr="00937520">
        <w:rPr>
          <w:rFonts w:ascii="Times New Roman" w:hAnsi="Times New Roman" w:cs="Times New Roman"/>
          <w:sz w:val="20"/>
          <w:szCs w:val="20"/>
          <w:lang w:val="en-GB"/>
        </w:rPr>
        <w:t xml:space="preserve"> [</w:t>
      </w:r>
      <w:r w:rsidR="000E613B" w:rsidRPr="00937520">
        <w:rPr>
          <w:rFonts w:ascii="Times New Roman" w:hAnsi="Times New Roman" w:cs="Times New Roman"/>
          <w:sz w:val="20"/>
          <w:szCs w:val="20"/>
          <w:lang w:val="en-GB"/>
        </w:rPr>
        <w:t>42</w:t>
      </w:r>
      <w:r w:rsidR="002B7AE1" w:rsidRPr="00937520">
        <w:rPr>
          <w:rFonts w:ascii="Times New Roman" w:hAnsi="Times New Roman" w:cs="Times New Roman"/>
          <w:sz w:val="20"/>
          <w:szCs w:val="20"/>
          <w:lang w:val="en-GB"/>
        </w:rPr>
        <w:t>]</w:t>
      </w:r>
      <w:r w:rsidR="00E77EEA" w:rsidRPr="00BA67CC">
        <w:rPr>
          <w:rFonts w:ascii="Times New Roman" w:hAnsi="Times New Roman" w:cs="Times New Roman"/>
          <w:sz w:val="20"/>
          <w:szCs w:val="20"/>
          <w:lang w:val="en-GB"/>
        </w:rPr>
        <w:t xml:space="preserve"> that</w:t>
      </w:r>
      <w:r w:rsidR="00E77EEA" w:rsidRPr="00C24976">
        <w:rPr>
          <w:rFonts w:ascii="Times New Roman" w:hAnsi="Times New Roman" w:cs="Times New Roman"/>
          <w:sz w:val="20"/>
          <w:szCs w:val="20"/>
          <w:lang w:val="en-GB"/>
        </w:rPr>
        <w:t xml:space="preserve"> may be generalized to </w:t>
      </w:r>
      <w:r w:rsidR="00E957BD">
        <w:rPr>
          <w:rFonts w:ascii="Times New Roman" w:hAnsi="Times New Roman" w:cs="Times New Roman"/>
          <w:sz w:val="20"/>
          <w:szCs w:val="20"/>
          <w:lang w:val="en-GB"/>
        </w:rPr>
        <w:t>FCC</w:t>
      </w:r>
      <w:r w:rsidRPr="00C24976">
        <w:rPr>
          <w:rFonts w:ascii="Times New Roman" w:hAnsi="Times New Roman" w:cs="Times New Roman"/>
          <w:sz w:val="20"/>
          <w:szCs w:val="20"/>
          <w:lang w:val="en-GB"/>
        </w:rPr>
        <w:t xml:space="preserve"> metals and show good results for strain rates up to 10</w:t>
      </w:r>
      <w:r w:rsidRPr="00C24976">
        <w:rPr>
          <w:rFonts w:ascii="Times New Roman" w:hAnsi="Times New Roman" w:cs="Times New Roman"/>
          <w:sz w:val="20"/>
          <w:szCs w:val="20"/>
          <w:vertAlign w:val="superscript"/>
          <w:lang w:val="en-GB"/>
        </w:rPr>
        <w:t xml:space="preserve">4 </w:t>
      </w:r>
      <w:r w:rsidRPr="00C24976">
        <w:rPr>
          <w:rFonts w:ascii="Times New Roman" w:hAnsi="Times New Roman" w:cs="Times New Roman"/>
          <w:sz w:val="20"/>
          <w:szCs w:val="20"/>
          <w:lang w:val="en-GB"/>
        </w:rPr>
        <w:t>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 The modified expression is</w:t>
      </w:r>
    </w:p>
    <w:p w:rsidR="00064399" w:rsidRPr="00C24976" w:rsidRDefault="00064399"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r>
          <w:rPr>
            <w:rFonts w:ascii="Cambria Math" w:hAnsi="Cambria Math" w:cs="Times New Roman"/>
            <w:sz w:val="20"/>
            <w:szCs w:val="20"/>
            <w:lang w:val="en-GB"/>
          </w:rPr>
          <m:t>+</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Y</m:t>
            </m:r>
          </m:e>
        </m:acc>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so</m:t>
                                </m:r>
                              </m:sub>
                            </m:sSub>
                          </m:den>
                        </m:f>
                      </m:e>
                    </m:d>
                  </m:e>
                </m:func>
              </m:e>
            </m:d>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e>
                            </m:func>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q</m:t>
                                </m:r>
                              </m:den>
                            </m:f>
                          </m:e>
                        </m:box>
                      </m:sup>
                    </m:sSup>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p</m:t>
                        </m:r>
                      </m:den>
                    </m:f>
                  </m:e>
                </m:box>
              </m:sup>
            </m:sSup>
          </m:e>
        </m:func>
      </m:oMath>
      <w:r>
        <w:rPr>
          <w:rFonts w:ascii="Times New Roman" w:hAnsi="Times New Roman" w:cs="Times New Roman"/>
          <w:sz w:val="20"/>
          <w:szCs w:val="20"/>
          <w:lang w:val="en-GB"/>
        </w:rPr>
        <w:tab/>
        <w:t>(46)</w:t>
      </w:r>
    </w:p>
    <w:p w:rsidR="00085A6E" w:rsidRPr="00C24976" w:rsidRDefault="00085A6E"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Y</m:t>
            </m:r>
          </m:e>
        </m:acc>
        <m:r>
          <w:rPr>
            <w:rFonts w:ascii="Cambria Math" w:hAnsi="Cambria Math" w:cs="Times New Roman"/>
            <w:sz w:val="20"/>
            <w:szCs w:val="20"/>
            <w:lang w:val="en-GB"/>
          </w:rPr>
          <m:t>=λ</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so</m:t>
            </m:r>
          </m:sub>
        </m:sSub>
      </m:oMath>
      <w:r w:rsidRPr="00C24976">
        <w:rPr>
          <w:rFonts w:ascii="Times New Roman" w:hAnsi="Times New Roman" w:cs="Times New Roman"/>
          <w:sz w:val="20"/>
          <w:szCs w:val="20"/>
          <w:lang w:val="en-GB"/>
        </w:rPr>
        <w:t xml:space="preserve"> is the actual reference thermal stress,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so</m:t>
            </m:r>
          </m:sub>
        </m:sSub>
      </m:oMath>
      <w:r w:rsidRPr="00C24976">
        <w:rPr>
          <w:rFonts w:ascii="Times New Roman" w:hAnsi="Times New Roman" w:cs="Times New Roman"/>
          <w:sz w:val="20"/>
          <w:szCs w:val="20"/>
          <w:lang w:val="en-GB"/>
        </w:rPr>
        <w:t xml:space="preserve"> is the reference saturated threshold stress,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oMath>
      <w:r w:rsidRPr="00C24976">
        <w:rPr>
          <w:rFonts w:ascii="Times New Roman" w:hAnsi="Times New Roman" w:cs="Times New Roman"/>
          <w:sz w:val="20"/>
          <w:szCs w:val="20"/>
          <w:lang w:val="en-GB"/>
        </w:rPr>
        <w:t xml:space="preserve"> is the athermal stress, </w:t>
      </w:r>
      <m:oMath>
        <m:r>
          <w:rPr>
            <w:rFonts w:ascii="Cambria Math" w:hAnsi="Cambria Math" w:cs="Times New Roman"/>
            <w:sz w:val="20"/>
            <w:szCs w:val="20"/>
            <w:lang w:val="en-GB"/>
          </w:rPr>
          <m:t>λ</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n</m:t>
        </m:r>
      </m:oMath>
      <w:r w:rsidRPr="00C24976">
        <w:rPr>
          <w:rFonts w:ascii="Times New Roman" w:hAnsi="Times New Roman" w:cs="Times New Roman"/>
          <w:sz w:val="20"/>
          <w:szCs w:val="20"/>
          <w:lang w:val="en-GB"/>
        </w:rPr>
        <w:t xml:space="preserve"> are material constants and </w:t>
      </w:r>
      <m:oMath>
        <m:r>
          <w:rPr>
            <w:rFonts w:ascii="Cambria Math" w:hAnsi="Cambria Math" w:cs="Times New Roman"/>
            <w:sz w:val="20"/>
            <w:szCs w:val="20"/>
            <w:lang w:val="en-GB"/>
          </w:rPr>
          <m:t>p</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q</m:t>
        </m:r>
      </m:oMath>
      <w:r w:rsidRPr="00C24976">
        <w:rPr>
          <w:rFonts w:ascii="Times New Roman" w:hAnsi="Times New Roman" w:cs="Times New Roman"/>
          <w:sz w:val="20"/>
          <w:szCs w:val="20"/>
          <w:lang w:val="en-GB"/>
        </w:rPr>
        <w:t xml:space="preserve"> are parameters representing the shape of potential barriers.</w:t>
      </w:r>
      <w:r w:rsidR="000915B5">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=k/</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so</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and</w:t>
      </w:r>
      <w:proofErr w:type="gramEnd"/>
      <w:r w:rsidR="000915B5">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r>
          <w:rPr>
            <w:rFonts w:ascii="Cambria Math" w:hAnsi="Cambria Math" w:cs="Times New Roman"/>
            <w:sz w:val="20"/>
            <w:szCs w:val="20"/>
            <w:lang w:val="en-GB"/>
          </w:rPr>
          <m:t>=k/</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o</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oMath>
      <w:r w:rsidRPr="00C24976">
        <w:rPr>
          <w:rFonts w:ascii="Times New Roman" w:hAnsi="Times New Roman" w:cs="Times New Roman"/>
          <w:sz w:val="20"/>
          <w:szCs w:val="20"/>
          <w:lang w:val="en-GB"/>
        </w:rPr>
        <w:t xml:space="preserve"> are also material constants.</w:t>
      </w:r>
      <w:r w:rsidR="00064399">
        <w:rPr>
          <w:rFonts w:ascii="Times New Roman" w:hAnsi="Times New Roman" w:cs="Times New Roman"/>
          <w:sz w:val="20"/>
          <w:szCs w:val="20"/>
          <w:lang w:val="en-GB"/>
        </w:rPr>
        <w:t xml:space="preserve"> </w:t>
      </w:r>
      <w:r w:rsidR="009366C1" w:rsidRPr="00C24976">
        <w:rPr>
          <w:rFonts w:ascii="Times New Roman" w:hAnsi="Times New Roman" w:cs="Times New Roman"/>
          <w:sz w:val="20"/>
          <w:szCs w:val="20"/>
          <w:lang w:val="en-GB"/>
        </w:rPr>
        <w:t>Fig. </w:t>
      </w:r>
      <w:r w:rsidR="00E93E78">
        <w:rPr>
          <w:rFonts w:ascii="Times New Roman" w:hAnsi="Times New Roman" w:cs="Times New Roman"/>
          <w:sz w:val="20"/>
          <w:szCs w:val="20"/>
          <w:lang w:val="en-GB"/>
        </w:rPr>
        <w:t>8</w:t>
      </w:r>
      <w:r w:rsidR="00160026" w:rsidRPr="00C24976">
        <w:rPr>
          <w:rFonts w:ascii="Times New Roman" w:hAnsi="Times New Roman" w:cs="Times New Roman"/>
          <w:sz w:val="20"/>
          <w:szCs w:val="20"/>
          <w:lang w:val="en-GB"/>
        </w:rPr>
        <w:t xml:space="preserve"> shows results predicted with the modified equation for OFHC copper.</w:t>
      </w:r>
    </w:p>
    <w:p w:rsidR="00365596" w:rsidRPr="00C24976" w:rsidRDefault="003937AF" w:rsidP="00516648">
      <w:pPr>
        <w:spacing w:before="360" w:after="120" w:line="480" w:lineRule="auto"/>
        <w:rPr>
          <w:rFonts w:ascii="Times New Roman" w:hAnsi="Times New Roman" w:cs="Times New Roman"/>
          <w:b/>
          <w:sz w:val="20"/>
          <w:szCs w:val="20"/>
          <w:lang w:val="en-GB"/>
        </w:rPr>
      </w:pPr>
      <w:r w:rsidRPr="00300EC7">
        <w:rPr>
          <w:rFonts w:ascii="Times New Roman" w:hAnsi="Times New Roman" w:cs="Times New Roman"/>
          <w:b/>
          <w:sz w:val="20"/>
          <w:szCs w:val="20"/>
          <w:lang w:val="en-GB"/>
        </w:rPr>
        <w:t>4.4. Mec</w:t>
      </w:r>
      <w:r w:rsidR="000679E7" w:rsidRPr="00300EC7">
        <w:rPr>
          <w:rFonts w:ascii="Times New Roman" w:hAnsi="Times New Roman" w:cs="Times New Roman"/>
          <w:b/>
          <w:sz w:val="20"/>
          <w:szCs w:val="20"/>
          <w:lang w:val="en-GB"/>
        </w:rPr>
        <w:t xml:space="preserve">hanical Threshold </w:t>
      </w:r>
      <w:proofErr w:type="gramStart"/>
      <w:r w:rsidR="000679E7" w:rsidRPr="00300EC7">
        <w:rPr>
          <w:rFonts w:ascii="Times New Roman" w:hAnsi="Times New Roman" w:cs="Times New Roman"/>
          <w:b/>
          <w:sz w:val="20"/>
          <w:szCs w:val="20"/>
          <w:lang w:val="en-GB"/>
        </w:rPr>
        <w:t>Stress  (</w:t>
      </w:r>
      <w:proofErr w:type="gramEnd"/>
      <w:r w:rsidR="000679E7" w:rsidRPr="00300EC7">
        <w:rPr>
          <w:rFonts w:ascii="Times New Roman" w:hAnsi="Times New Roman" w:cs="Times New Roman"/>
          <w:b/>
          <w:sz w:val="20"/>
          <w:szCs w:val="20"/>
          <w:lang w:val="en-GB"/>
        </w:rPr>
        <w:t>MTS)</w:t>
      </w:r>
    </w:p>
    <w:p w:rsidR="00365596" w:rsidRDefault="00365596"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Experimental results </w:t>
      </w:r>
      <w:r w:rsidR="00820A9A" w:rsidRPr="00C24976">
        <w:rPr>
          <w:rFonts w:ascii="Times New Roman" w:hAnsi="Times New Roman" w:cs="Times New Roman"/>
          <w:sz w:val="20"/>
          <w:szCs w:val="20"/>
          <w:lang w:val="en-GB"/>
        </w:rPr>
        <w:t xml:space="preserve">have </w:t>
      </w:r>
      <w:r w:rsidRPr="00C24976">
        <w:rPr>
          <w:rFonts w:ascii="Times New Roman" w:hAnsi="Times New Roman" w:cs="Times New Roman"/>
          <w:sz w:val="20"/>
          <w:szCs w:val="20"/>
          <w:lang w:val="en-GB"/>
        </w:rPr>
        <w:t xml:space="preserve">shown that strain rate sensitivity change at constant strain must be due to a change in the structure evolution of </w:t>
      </w:r>
      <w:r w:rsidRPr="00B35AAB">
        <w:rPr>
          <w:rFonts w:ascii="Times New Roman" w:hAnsi="Times New Roman" w:cs="Times New Roman"/>
          <w:sz w:val="20"/>
          <w:szCs w:val="20"/>
          <w:lang w:val="en-GB"/>
        </w:rPr>
        <w:t xml:space="preserve">the metal </w:t>
      </w:r>
      <w:r w:rsidR="002B7AE1" w:rsidRPr="00937520">
        <w:rPr>
          <w:rFonts w:ascii="Times New Roman" w:hAnsi="Times New Roman" w:cs="Times New Roman"/>
          <w:sz w:val="20"/>
          <w:szCs w:val="20"/>
          <w:lang w:val="en-GB"/>
        </w:rPr>
        <w:t>[</w:t>
      </w:r>
      <w:r w:rsidR="004D6D1F" w:rsidRPr="00937520">
        <w:rPr>
          <w:rFonts w:ascii="Times New Roman" w:hAnsi="Times New Roman" w:cs="Times New Roman"/>
          <w:sz w:val="20"/>
          <w:szCs w:val="20"/>
          <w:lang w:val="en-GB"/>
        </w:rPr>
        <w:t>17</w:t>
      </w:r>
      <w:r w:rsidR="002B7AE1"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It was observed that a representative state variable for such</w:t>
      </w:r>
      <w:r w:rsidR="00301D7B" w:rsidRPr="00B35AAB">
        <w:rPr>
          <w:rFonts w:ascii="Times New Roman" w:hAnsi="Times New Roman" w:cs="Times New Roman"/>
          <w:sz w:val="20"/>
          <w:szCs w:val="20"/>
          <w:lang w:val="en-GB"/>
        </w:rPr>
        <w:t xml:space="preserve"> an</w:t>
      </w:r>
      <w:r w:rsidRPr="00B35AAB">
        <w:rPr>
          <w:rFonts w:ascii="Times New Roman" w:hAnsi="Times New Roman" w:cs="Times New Roman"/>
          <w:sz w:val="20"/>
          <w:szCs w:val="20"/>
          <w:lang w:val="en-GB"/>
        </w:rPr>
        <w:t xml:space="preserve"> internal microstructure state could be the mechanical threshold stress, i.e. the flow stress measured at </w:t>
      </w:r>
      <w:r w:rsidR="00BB339D" w:rsidRPr="00B35AAB">
        <w:rPr>
          <w:rFonts w:ascii="Times New Roman" w:hAnsi="Times New Roman" w:cs="Times New Roman"/>
          <w:sz w:val="20"/>
          <w:szCs w:val="20"/>
          <w:lang w:val="en-GB"/>
        </w:rPr>
        <w:t>0 </w:t>
      </w:r>
      <w:r w:rsidRPr="00B35AAB">
        <w:rPr>
          <w:rFonts w:ascii="Times New Roman" w:hAnsi="Times New Roman" w:cs="Times New Roman"/>
          <w:sz w:val="20"/>
          <w:szCs w:val="20"/>
          <w:lang w:val="en-GB"/>
        </w:rPr>
        <w:t xml:space="preserve">K. Follansbee </w:t>
      </w:r>
      <w:r w:rsidR="00BB339D" w:rsidRPr="00B35AAB">
        <w:rPr>
          <w:rFonts w:ascii="Times New Roman" w:hAnsi="Times New Roman" w:cs="Times New Roman"/>
          <w:sz w:val="20"/>
          <w:szCs w:val="20"/>
          <w:lang w:val="en-GB"/>
        </w:rPr>
        <w:t xml:space="preserve">et al. </w:t>
      </w:r>
      <w:r w:rsidRPr="00B35AAB">
        <w:rPr>
          <w:rFonts w:ascii="Times New Roman" w:hAnsi="Times New Roman" w:cs="Times New Roman"/>
          <w:sz w:val="20"/>
          <w:szCs w:val="20"/>
          <w:lang w:val="en-GB"/>
        </w:rPr>
        <w:t xml:space="preserve">found that this stress is a function of </w:t>
      </w:r>
      <w:r w:rsidR="00BB339D" w:rsidRPr="00B35AAB">
        <w:rPr>
          <w:rFonts w:ascii="Times New Roman" w:hAnsi="Times New Roman" w:cs="Times New Roman"/>
          <w:sz w:val="20"/>
          <w:szCs w:val="20"/>
          <w:lang w:val="en-GB"/>
        </w:rPr>
        <w:t xml:space="preserve">the </w:t>
      </w:r>
      <w:r w:rsidRPr="00B35AAB">
        <w:rPr>
          <w:rFonts w:ascii="Times New Roman" w:hAnsi="Times New Roman" w:cs="Times New Roman"/>
          <w:sz w:val="20"/>
          <w:szCs w:val="20"/>
          <w:lang w:val="en-GB"/>
        </w:rPr>
        <w:t xml:space="preserve">strain rate at constant strain, meaning that structural evolution is rate dependent. This led to the formulation of a constitutive model based on state variables that describe the current state of the material. This model, the Mechanical Threshold Stress (MTS) model, uses strain, strain rate and temperature to define the yield stress of a material at a specific internal state. The model evolved from previous work </w:t>
      </w:r>
      <w:r w:rsidR="002B7AE1" w:rsidRPr="00937520">
        <w:rPr>
          <w:rFonts w:ascii="Times New Roman" w:hAnsi="Times New Roman" w:cs="Times New Roman"/>
          <w:sz w:val="20"/>
          <w:szCs w:val="20"/>
          <w:lang w:val="en-GB"/>
        </w:rPr>
        <w:t>[</w:t>
      </w:r>
      <w:r w:rsidR="004D6D1F" w:rsidRPr="00937520">
        <w:rPr>
          <w:rFonts w:ascii="Times New Roman" w:hAnsi="Times New Roman" w:cs="Times New Roman"/>
          <w:sz w:val="20"/>
          <w:szCs w:val="20"/>
          <w:lang w:val="en-GB"/>
        </w:rPr>
        <w:t>43</w:t>
      </w:r>
      <w:r w:rsidR="002B7AE1"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extending their range of application to the high strain rate regime. The equations</w:t>
      </w:r>
      <w:r w:rsidRPr="00C24976">
        <w:rPr>
          <w:rFonts w:ascii="Times New Roman" w:hAnsi="Times New Roman" w:cs="Times New Roman"/>
          <w:sz w:val="20"/>
          <w:szCs w:val="20"/>
          <w:lang w:val="en-GB"/>
        </w:rPr>
        <w:t xml:space="preserve"> that describe the model are</w:t>
      </w:r>
    </w:p>
    <w:p w:rsidR="00C2047B" w:rsidRPr="00C24976" w:rsidRDefault="00C2047B"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e>
        </m:d>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type m:val="skw"/>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den>
                                    </m:f>
                                  </m:e>
                                </m:d>
                              </m:e>
                            </m:func>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q</m:t>
                            </m:r>
                          </m:den>
                        </m:f>
                      </m:e>
                    </m:box>
                  </m:sup>
                </m:sSup>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p</m:t>
                    </m:r>
                  </m:den>
                </m:f>
              </m:e>
            </m:box>
          </m:sup>
        </m:sSup>
      </m:oMath>
      <w:r>
        <w:rPr>
          <w:rFonts w:ascii="Times New Roman" w:hAnsi="Times New Roman" w:cs="Times New Roman"/>
          <w:sz w:val="20"/>
          <w:szCs w:val="20"/>
          <w:lang w:val="en-GB"/>
        </w:rPr>
        <w:tab/>
        <w:t>(47)</w:t>
      </w:r>
    </w:p>
    <w:p w:rsidR="00365596" w:rsidRDefault="00BB339D"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where</w:t>
      </w:r>
      <w:proofErr w:type="gramEnd"/>
      <w:r w:rsidR="00365596" w:rsidRPr="00C24976">
        <w:rPr>
          <w:rFonts w:ascii="Times New Roman" w:hAnsi="Times New Roman" w:cs="Times New Roman"/>
          <w:sz w:val="20"/>
          <w:szCs w:val="20"/>
          <w:lang w:val="en-GB"/>
        </w:rPr>
        <w:t xml:space="preserve"> </w:t>
      </w:r>
      <m:oMath>
        <m:r>
          <w:rPr>
            <w:rFonts w:ascii="Cambria Math" w:hAnsi="Cambria Math" w:cs="Times New Roman"/>
            <w:sz w:val="20"/>
            <w:szCs w:val="20"/>
          </w:rPr>
          <m:t>σ</m:t>
        </m:r>
      </m:oMath>
      <w:r w:rsidR="00365596" w:rsidRPr="00C24976">
        <w:rPr>
          <w:rFonts w:ascii="Times New Roman" w:hAnsi="Times New Roman" w:cs="Times New Roman"/>
          <w:sz w:val="20"/>
          <w:szCs w:val="20"/>
          <w:lang w:val="en-GB"/>
        </w:rPr>
        <w:t xml:space="preserve"> is the flow stress, which is a function of the mechanical threshold stress</w:t>
      </w:r>
      <w:r w:rsidR="00700BD4">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oMath>
      <w:r w:rsidR="00365596" w:rsidRPr="00C24976">
        <w:rPr>
          <w:rFonts w:ascii="Times New Roman" w:hAnsi="Times New Roman" w:cs="Times New Roman"/>
          <w:sz w:val="20"/>
          <w:szCs w:val="20"/>
          <w:lang w:val="en-GB"/>
        </w:rPr>
        <w:t>, the athermal stress</w:t>
      </w:r>
      <w:r w:rsidR="00700BD4">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oMath>
      <w:r w:rsidR="00365596" w:rsidRPr="00C24976">
        <w:rPr>
          <w:rFonts w:ascii="Times New Roman" w:hAnsi="Times New Roman" w:cs="Times New Roman"/>
          <w:sz w:val="20"/>
          <w:szCs w:val="20"/>
          <w:lang w:val="en-GB"/>
        </w:rPr>
        <w:t xml:space="preserve"> (a parameter to be found). </w:t>
      </w:r>
      <m:oMath>
        <m:r>
          <w:rPr>
            <w:rFonts w:ascii="Cambria Math" w:hAnsi="Cambria Math" w:cs="Times New Roman"/>
            <w:sz w:val="20"/>
            <w:szCs w:val="20"/>
          </w:rPr>
          <m:t>K</m:t>
        </m:r>
      </m:oMath>
      <w:r w:rsidR="00365596" w:rsidRPr="00C24976">
        <w:rPr>
          <w:rFonts w:ascii="Times New Roman" w:hAnsi="Times New Roman" w:cs="Times New Roman"/>
          <w:sz w:val="20"/>
          <w:szCs w:val="20"/>
          <w:lang w:val="en-GB"/>
        </w:rPr>
        <w:t xml:space="preserve"> is the Boltzmann constant, </w:t>
      </w:r>
      <m:oMath>
        <m:r>
          <w:rPr>
            <w:rFonts w:ascii="Cambria Math" w:hAnsi="Cambria Math" w:cs="Times New Roman"/>
            <w:sz w:val="20"/>
            <w:szCs w:val="20"/>
          </w:rPr>
          <m:t>μ</m:t>
        </m:r>
      </m:oMath>
      <w:r w:rsidR="00365596" w:rsidRPr="00C24976">
        <w:rPr>
          <w:rFonts w:ascii="Times New Roman" w:hAnsi="Times New Roman" w:cs="Times New Roman"/>
          <w:sz w:val="20"/>
          <w:szCs w:val="20"/>
          <w:lang w:val="en-GB"/>
        </w:rPr>
        <w:t xml:space="preserve"> is the shear modulus (temperature dependent), </w:t>
      </w:r>
      <m:oMath>
        <m:r>
          <w:rPr>
            <w:rFonts w:ascii="Cambria Math" w:hAnsi="Cambria Math" w:cs="Times New Roman"/>
            <w:sz w:val="20"/>
            <w:szCs w:val="20"/>
          </w:rPr>
          <m:t>b</m:t>
        </m:r>
      </m:oMath>
      <w:r w:rsidR="00365596" w:rsidRPr="00C24976">
        <w:rPr>
          <w:rFonts w:ascii="Times New Roman" w:hAnsi="Times New Roman" w:cs="Times New Roman"/>
          <w:sz w:val="20"/>
          <w:szCs w:val="20"/>
          <w:lang w:val="en-GB"/>
        </w:rPr>
        <w:t xml:space="preserve"> is t</w:t>
      </w:r>
      <w:r w:rsidR="00523738" w:rsidRPr="00C24976">
        <w:rPr>
          <w:rFonts w:ascii="Times New Roman" w:hAnsi="Times New Roman" w:cs="Times New Roman"/>
          <w:sz w:val="20"/>
          <w:szCs w:val="20"/>
          <w:lang w:val="en-GB"/>
        </w:rPr>
        <w:t xml:space="preserve">he </w:t>
      </w:r>
      <w:r w:rsidR="00523738" w:rsidRPr="0086223C">
        <w:rPr>
          <w:rFonts w:ascii="Times New Roman" w:hAnsi="Times New Roman" w:cs="Times New Roman"/>
          <w:sz w:val="20"/>
          <w:szCs w:val="20"/>
          <w:lang w:val="en-GB"/>
        </w:rPr>
        <w:t>Burger</w:t>
      </w:r>
      <w:r w:rsidR="00365596" w:rsidRPr="0086223C">
        <w:rPr>
          <w:rFonts w:ascii="Times New Roman" w:hAnsi="Times New Roman" w:cs="Times New Roman"/>
          <w:sz w:val="20"/>
          <w:szCs w:val="20"/>
          <w:lang w:val="en-GB"/>
        </w:rPr>
        <w:t>s</w:t>
      </w:r>
      <w:r w:rsidR="00365596" w:rsidRPr="00C24976">
        <w:rPr>
          <w:rFonts w:ascii="Times New Roman" w:hAnsi="Times New Roman" w:cs="Times New Roman"/>
          <w:sz w:val="20"/>
          <w:szCs w:val="20"/>
          <w:lang w:val="en-GB"/>
        </w:rPr>
        <w:t xml:space="preserve"> vector,</w:t>
      </w:r>
      <w:r w:rsidR="00700BD4">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oMath>
      <w:r w:rsidR="00365596" w:rsidRPr="00C24976">
        <w:rPr>
          <w:rFonts w:ascii="Times New Roman" w:hAnsi="Times New Roman" w:cs="Times New Roman"/>
          <w:sz w:val="20"/>
          <w:szCs w:val="20"/>
          <w:lang w:val="en-GB"/>
        </w:rPr>
        <w:t xml:space="preserve"> is the total activation energy, </w:t>
      </w:r>
      <m:oMath>
        <m:r>
          <w:rPr>
            <w:rFonts w:ascii="Cambria Math" w:hAnsi="Cambria Math" w:cs="Times New Roman"/>
            <w:sz w:val="20"/>
            <w:szCs w:val="20"/>
          </w:rPr>
          <m:t>p</m:t>
        </m:r>
      </m:oMath>
      <w:r w:rsidR="00365596" w:rsidRPr="00C24976">
        <w:rPr>
          <w:rFonts w:ascii="Times New Roman" w:hAnsi="Times New Roman" w:cs="Times New Roman"/>
          <w:sz w:val="20"/>
          <w:szCs w:val="20"/>
          <w:lang w:val="en-GB"/>
        </w:rPr>
        <w:t xml:space="preserve"> and </w:t>
      </w:r>
      <m:oMath>
        <m:r>
          <w:rPr>
            <w:rFonts w:ascii="Cambria Math" w:hAnsi="Cambria Math" w:cs="Times New Roman"/>
            <w:sz w:val="20"/>
            <w:szCs w:val="20"/>
          </w:rPr>
          <m:t>q</m:t>
        </m:r>
      </m:oMath>
      <w:r w:rsidR="00365596" w:rsidRPr="00C24976">
        <w:rPr>
          <w:rFonts w:ascii="Times New Roman" w:hAnsi="Times New Roman" w:cs="Times New Roman"/>
          <w:sz w:val="20"/>
          <w:szCs w:val="20"/>
          <w:lang w:val="en-GB"/>
        </w:rPr>
        <w:t xml:space="preserve"> are constants, as well as </w:t>
      </w:r>
      <m:oMath>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o</m:t>
            </m:r>
          </m:sub>
        </m:sSub>
      </m:oMath>
      <w:r w:rsidR="00365596" w:rsidRPr="00C24976">
        <w:rPr>
          <w:rFonts w:ascii="Times New Roman" w:hAnsi="Times New Roman" w:cs="Times New Roman"/>
          <w:sz w:val="20"/>
          <w:szCs w:val="20"/>
          <w:lang w:val="en-GB"/>
        </w:rPr>
        <w:t xml:space="preserve"> which is a reference strain rate. Voce</w:t>
      </w:r>
      <w:r w:rsidR="0025723E" w:rsidRPr="00C24976">
        <w:rPr>
          <w:rFonts w:ascii="Times New Roman" w:hAnsi="Times New Roman" w:cs="Times New Roman"/>
          <w:sz w:val="20"/>
          <w:szCs w:val="20"/>
          <w:lang w:val="en-GB"/>
        </w:rPr>
        <w:t xml:space="preserve"> behaviour has been considered </w:t>
      </w:r>
      <w:r w:rsidR="00365596" w:rsidRPr="00C24976">
        <w:rPr>
          <w:rFonts w:ascii="Times New Roman" w:hAnsi="Times New Roman" w:cs="Times New Roman"/>
          <w:sz w:val="20"/>
          <w:szCs w:val="20"/>
          <w:lang w:val="en-GB"/>
        </w:rPr>
        <w:t>and then the state variable</w:t>
      </w:r>
      <w:r w:rsidR="00700BD4">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oMath>
      <w:r w:rsidR="00365596" w:rsidRPr="00C24976">
        <w:rPr>
          <w:rFonts w:ascii="Times New Roman" w:hAnsi="Times New Roman" w:cs="Times New Roman"/>
          <w:sz w:val="20"/>
          <w:szCs w:val="20"/>
          <w:lang w:val="en-GB"/>
        </w:rPr>
        <w:t xml:space="preserve"> can be determined through a </w:t>
      </w:r>
      <w:r w:rsidR="00370F9F" w:rsidRPr="00C24976">
        <w:rPr>
          <w:rFonts w:ascii="Times New Roman" w:hAnsi="Times New Roman" w:cs="Times New Roman"/>
          <w:sz w:val="20"/>
          <w:szCs w:val="20"/>
          <w:lang w:val="en-GB"/>
        </w:rPr>
        <w:t>strain-hardening</w:t>
      </w:r>
      <w:r w:rsidR="00365596" w:rsidRPr="00C24976">
        <w:rPr>
          <w:rFonts w:ascii="Times New Roman" w:hAnsi="Times New Roman" w:cs="Times New Roman"/>
          <w:sz w:val="20"/>
          <w:szCs w:val="20"/>
          <w:lang w:val="en-GB"/>
        </w:rPr>
        <w:t xml:space="preserve"> rate</w:t>
      </w:r>
    </w:p>
    <w:p w:rsidR="00B81BAA" w:rsidRPr="00C24976" w:rsidRDefault="00B81BAA"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θ=</m:t>
        </m:r>
        <m:f>
          <m:fPr>
            <m:ctrlPr>
              <w:rPr>
                <w:rFonts w:ascii="Cambria Math" w:hAnsi="Cambria Math" w:cs="Times New Roman"/>
                <w:i/>
                <w:sz w:val="20"/>
                <w:szCs w:val="20"/>
                <w:lang w:val="en-GB"/>
              </w:rPr>
            </m:ctrlPr>
          </m:fPr>
          <m:num>
            <m:r>
              <m:rPr>
                <m:sty m:val="p"/>
              </m:rPr>
              <w:rPr>
                <w:rFonts w:ascii="Cambria Math" w:hAnsi="Cambria Math" w:cs="Times New Roman"/>
                <w:sz w:val="20"/>
                <w:szCs w:val="20"/>
                <w:lang w:val="en-GB"/>
              </w:rPr>
              <m:t>d</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num>
          <m:den>
            <m:r>
              <m:rPr>
                <m:sty m:val="p"/>
              </m:rPr>
              <w:rPr>
                <w:rFonts w:ascii="Cambria Math" w:hAnsi="Cambria Math" w:cs="Times New Roman"/>
                <w:sz w:val="20"/>
                <w:szCs w:val="20"/>
                <w:lang w:val="en-GB"/>
              </w:rPr>
              <m:t>d</m:t>
            </m:r>
            <m:r>
              <w:rPr>
                <w:rFonts w:ascii="Cambria Math" w:hAnsi="Cambria Math" w:cs="Times New Roman"/>
                <w:sz w:val="20"/>
                <w:szCs w:val="20"/>
                <w:lang w:val="en-GB"/>
              </w:rPr>
              <m:t>ε</m:t>
            </m:r>
          </m:den>
        </m:f>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num>
                  <m:den>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den>
                </m:f>
              </m:e>
            </m:d>
          </m:e>
        </m:d>
      </m:oMath>
      <w:r w:rsidR="00BB04D5">
        <w:rPr>
          <w:rFonts w:ascii="Times New Roman" w:hAnsi="Times New Roman" w:cs="Times New Roman"/>
          <w:sz w:val="20"/>
          <w:szCs w:val="20"/>
          <w:lang w:val="en-GB"/>
        </w:rPr>
        <w:tab/>
        <w:t>(48)</w:t>
      </w:r>
    </w:p>
    <w:p w:rsidR="00050548" w:rsidRDefault="00365596"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0038337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m:t>
            </m:r>
          </m:sub>
        </m:sSub>
      </m:oMath>
      <w:r w:rsidRPr="00C24976">
        <w:rPr>
          <w:rFonts w:ascii="Times New Roman" w:hAnsi="Times New Roman" w:cs="Times New Roman"/>
          <w:sz w:val="20"/>
          <w:szCs w:val="20"/>
          <w:lang w:val="en-GB"/>
        </w:rPr>
        <w:t xml:space="preserve"> is the saturation stress or the stress at zero strain hardening rate (temperature and strain rate dependent) and</w:t>
      </w:r>
      <w:r w:rsidR="0038337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is the hardening due to dislocation accumulation. Together with the equation</w:t>
      </w:r>
    </w:p>
    <w:p w:rsidR="00050548" w:rsidRDefault="00A52B2C" w:rsidP="00516648">
      <w:pPr>
        <w:tabs>
          <w:tab w:val="left" w:pos="7938"/>
        </w:tabs>
        <w:spacing w:line="480" w:lineRule="auto"/>
        <w:rPr>
          <w:rFonts w:ascii="Times New Roman" w:hAnsi="Times New Roman" w:cs="Times New Roman"/>
          <w:sz w:val="20"/>
          <w:szCs w:val="20"/>
          <w:lang w:val="en-GB"/>
        </w:rPr>
      </w:pPr>
      <m:oMath>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so</m:t>
                        </m:r>
                      </m:sub>
                    </m:sSub>
                  </m:den>
                </m:f>
              </m:e>
            </m:d>
          </m:e>
        </m:fun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r>
              <w:rPr>
                <w:rFonts w:ascii="Cambria Math" w:hAnsi="Cambria Math" w:cs="Times New Roman"/>
                <w:sz w:val="20"/>
                <w:szCs w:val="20"/>
                <w:lang w:val="en-GB"/>
              </w:rPr>
              <m:t>A</m:t>
            </m:r>
          </m:num>
          <m:den>
            <m:r>
              <w:rPr>
                <w:rFonts w:ascii="Cambria Math" w:hAnsi="Cambria Math" w:cs="Times New Roman"/>
                <w:sz w:val="20"/>
                <w:szCs w:val="20"/>
                <w:lang w:val="en-GB"/>
              </w:rPr>
              <m:t>KT</m:t>
            </m:r>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m:t>
                        </m:r>
                      </m:sub>
                    </m:sSub>
                  </m:num>
                  <m:den>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so</m:t>
                        </m:r>
                      </m:sub>
                    </m:sSub>
                  </m:den>
                </m:f>
              </m:e>
            </m:d>
          </m:e>
        </m:func>
      </m:oMath>
      <w:r w:rsidR="00562F1D">
        <w:rPr>
          <w:rFonts w:ascii="Times New Roman" w:hAnsi="Times New Roman" w:cs="Times New Roman"/>
          <w:sz w:val="20"/>
          <w:szCs w:val="20"/>
          <w:lang w:val="en-GB"/>
        </w:rPr>
        <w:tab/>
        <w:t>(49)</w:t>
      </w:r>
    </w:p>
    <w:p w:rsidR="00365596" w:rsidRPr="00C24976" w:rsidRDefault="00530F0F"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r w:rsidR="00AC59E7">
        <w:rPr>
          <w:rFonts w:ascii="Times New Roman" w:hAnsi="Times New Roman" w:cs="Times New Roman"/>
          <w:sz w:val="20"/>
          <w:szCs w:val="20"/>
          <w:lang w:val="en-GB"/>
        </w:rPr>
        <w:t xml:space="preserve"> </w:t>
      </w:r>
      <m:oMath>
        <w:proofErr w:type="gramEnd"/>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so</m:t>
            </m:r>
          </m:sub>
        </m:sSub>
      </m:oMath>
      <w:r w:rsidR="00AC59E7">
        <w:rPr>
          <w:rFonts w:ascii="Times New Roman" w:hAnsi="Times New Roman" w:cs="Times New Roman"/>
          <w:sz w:val="20"/>
          <w:szCs w:val="20"/>
          <w:lang w:val="en-GB"/>
        </w:rPr>
        <w:t xml:space="preserve">, </w:t>
      </w:r>
      <m:oMath>
        <m:r>
          <w:rPr>
            <w:rFonts w:ascii="Cambria Math" w:hAnsi="Cambria Math" w:cs="Times New Roman"/>
            <w:sz w:val="20"/>
            <w:szCs w:val="20"/>
            <w:lang w:val="en-GB"/>
          </w:rPr>
          <m:t>A</m:t>
        </m:r>
      </m:oMath>
      <w:r w:rsidR="00AC59E7">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and</w:t>
      </w:r>
      <w:r w:rsidR="00AC59E7">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so</m:t>
            </m:r>
          </m:sub>
        </m:sSub>
      </m:oMath>
      <w:r w:rsidRPr="00C24976">
        <w:rPr>
          <w:rFonts w:ascii="Times New Roman" w:hAnsi="Times New Roman" w:cs="Times New Roman"/>
          <w:sz w:val="20"/>
          <w:szCs w:val="20"/>
          <w:lang w:val="en-GB"/>
        </w:rPr>
        <w:t xml:space="preserve"> are constants.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so</m:t>
            </m:r>
          </m:sub>
        </m:sSub>
      </m:oMath>
      <w:r w:rsidRPr="00937520">
        <w:rPr>
          <w:rFonts w:ascii="Times New Roman" w:hAnsi="Times New Roman" w:cs="Times New Roman"/>
          <w:position w:val="-10"/>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the saturation threshold stress for deformation at 0 K</w:t>
      </w:r>
      <w:r>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w:t>
      </w:r>
      <w:r w:rsidR="00365596" w:rsidRPr="00C24976">
        <w:rPr>
          <w:rFonts w:ascii="Times New Roman" w:hAnsi="Times New Roman" w:cs="Times New Roman"/>
          <w:sz w:val="20"/>
          <w:szCs w:val="20"/>
          <w:lang w:val="en-GB"/>
        </w:rPr>
        <w:t>these two expressions allow the evolution of the state variable mechanical threshold stress to be determined.</w:t>
      </w:r>
      <w:r>
        <w:rPr>
          <w:rFonts w:ascii="Times New Roman" w:hAnsi="Times New Roman" w:cs="Times New Roman"/>
          <w:sz w:val="20"/>
          <w:szCs w:val="20"/>
          <w:lang w:val="en-GB"/>
        </w:rPr>
        <w:t xml:space="preserve"> </w:t>
      </w:r>
      <w:r w:rsidR="00365596" w:rsidRPr="00C24976">
        <w:rPr>
          <w:rFonts w:ascii="Times New Roman" w:hAnsi="Times New Roman" w:cs="Times New Roman"/>
          <w:sz w:val="20"/>
          <w:szCs w:val="20"/>
          <w:lang w:val="en-GB"/>
        </w:rPr>
        <w:t xml:space="preserve">The MTS model </w:t>
      </w:r>
      <w:proofErr w:type="gramStart"/>
      <w:r w:rsidR="00365596" w:rsidRPr="00C24976">
        <w:rPr>
          <w:rFonts w:ascii="Times New Roman" w:hAnsi="Times New Roman" w:cs="Times New Roman"/>
          <w:sz w:val="20"/>
          <w:szCs w:val="20"/>
          <w:lang w:val="en-GB"/>
        </w:rPr>
        <w:t xml:space="preserve">accounts for the influence </w:t>
      </w:r>
      <w:r w:rsidR="0025723E" w:rsidRPr="00C24976">
        <w:rPr>
          <w:rFonts w:ascii="Times New Roman" w:hAnsi="Times New Roman" w:cs="Times New Roman"/>
          <w:sz w:val="20"/>
          <w:szCs w:val="20"/>
          <w:lang w:val="en-GB"/>
        </w:rPr>
        <w:t xml:space="preserve">on flow stress </w:t>
      </w:r>
      <w:r w:rsidR="00365596" w:rsidRPr="00C24976">
        <w:rPr>
          <w:rFonts w:ascii="Times New Roman" w:hAnsi="Times New Roman" w:cs="Times New Roman"/>
          <w:sz w:val="20"/>
          <w:szCs w:val="20"/>
          <w:lang w:val="en-GB"/>
        </w:rPr>
        <w:t>of the strain, strain rate and temperature</w:t>
      </w:r>
      <w:r w:rsidR="00D62A2E" w:rsidRPr="00C24976">
        <w:rPr>
          <w:rFonts w:ascii="Times New Roman" w:hAnsi="Times New Roman" w:cs="Times New Roman"/>
          <w:sz w:val="20"/>
          <w:szCs w:val="20"/>
          <w:lang w:val="en-GB"/>
        </w:rPr>
        <w:t xml:space="preserve"> histories</w:t>
      </w:r>
      <w:r w:rsidR="0025723E" w:rsidRPr="00C24976">
        <w:rPr>
          <w:rFonts w:ascii="Times New Roman" w:hAnsi="Times New Roman" w:cs="Times New Roman"/>
          <w:sz w:val="20"/>
          <w:szCs w:val="20"/>
          <w:lang w:val="en-GB"/>
        </w:rPr>
        <w:t>,</w:t>
      </w:r>
      <w:r w:rsidR="00365596" w:rsidRPr="00C24976">
        <w:rPr>
          <w:rFonts w:ascii="Times New Roman" w:hAnsi="Times New Roman" w:cs="Times New Roman"/>
          <w:sz w:val="20"/>
          <w:szCs w:val="20"/>
          <w:lang w:val="en-GB"/>
        </w:rPr>
        <w:t xml:space="preserve"> but requires</w:t>
      </w:r>
      <w:proofErr w:type="gramEnd"/>
      <w:r w:rsidR="00365596" w:rsidRPr="00C24976">
        <w:rPr>
          <w:rFonts w:ascii="Times New Roman" w:hAnsi="Times New Roman" w:cs="Times New Roman"/>
          <w:sz w:val="20"/>
          <w:szCs w:val="20"/>
          <w:lang w:val="en-GB"/>
        </w:rPr>
        <w:t xml:space="preserve"> a large number of experiments to determine the material parameters necessary to calibrate the equation</w:t>
      </w:r>
      <w:r w:rsidR="00D62A2E" w:rsidRPr="00C24976">
        <w:rPr>
          <w:rFonts w:ascii="Times New Roman" w:hAnsi="Times New Roman" w:cs="Times New Roman"/>
          <w:sz w:val="20"/>
          <w:szCs w:val="20"/>
          <w:lang w:val="en-GB"/>
        </w:rPr>
        <w:t>,</w:t>
      </w:r>
      <w:r w:rsidR="00365596" w:rsidRPr="00C24976">
        <w:rPr>
          <w:rFonts w:ascii="Times New Roman" w:hAnsi="Times New Roman" w:cs="Times New Roman"/>
          <w:sz w:val="20"/>
          <w:szCs w:val="20"/>
          <w:lang w:val="en-GB"/>
        </w:rPr>
        <w:t xml:space="preserve"> </w:t>
      </w:r>
      <w:r w:rsidR="00D62A2E" w:rsidRPr="00C24976">
        <w:rPr>
          <w:rFonts w:ascii="Times New Roman" w:hAnsi="Times New Roman" w:cs="Times New Roman"/>
          <w:sz w:val="20"/>
          <w:szCs w:val="20"/>
          <w:lang w:val="en-GB"/>
        </w:rPr>
        <w:t xml:space="preserve">rendering </w:t>
      </w:r>
      <w:r w:rsidR="00365596" w:rsidRPr="00C24976">
        <w:rPr>
          <w:rFonts w:ascii="Times New Roman" w:hAnsi="Times New Roman" w:cs="Times New Roman"/>
          <w:sz w:val="20"/>
          <w:szCs w:val="20"/>
          <w:lang w:val="en-GB"/>
        </w:rPr>
        <w:t>it difficult to use.</w:t>
      </w:r>
      <w:r w:rsidR="00C50300" w:rsidRPr="00C24976">
        <w:rPr>
          <w:rFonts w:ascii="Times New Roman" w:hAnsi="Times New Roman" w:cs="Times New Roman"/>
          <w:sz w:val="20"/>
          <w:szCs w:val="20"/>
          <w:lang w:val="en-GB"/>
        </w:rPr>
        <w:t xml:space="preserve"> The method attempts to correctly predict the flow stress behaviour in the high strain rate regime (above 10</w:t>
      </w:r>
      <w:r w:rsidR="00C50300" w:rsidRPr="00C24976">
        <w:rPr>
          <w:rFonts w:ascii="Times New Roman" w:hAnsi="Times New Roman" w:cs="Times New Roman"/>
          <w:sz w:val="20"/>
          <w:szCs w:val="20"/>
          <w:vertAlign w:val="superscript"/>
          <w:lang w:val="en-GB"/>
        </w:rPr>
        <w:t>3</w:t>
      </w:r>
      <w:r w:rsidR="00C50300" w:rsidRPr="00C24976">
        <w:rPr>
          <w:rFonts w:ascii="Times New Roman" w:hAnsi="Times New Roman" w:cs="Times New Roman"/>
          <w:sz w:val="20"/>
          <w:szCs w:val="20"/>
          <w:lang w:val="en-GB"/>
        </w:rPr>
        <w:t>-10</w:t>
      </w:r>
      <w:r w:rsidR="00C50300" w:rsidRPr="00C24976">
        <w:rPr>
          <w:rFonts w:ascii="Times New Roman" w:hAnsi="Times New Roman" w:cs="Times New Roman"/>
          <w:sz w:val="20"/>
          <w:szCs w:val="20"/>
          <w:vertAlign w:val="superscript"/>
          <w:lang w:val="en-GB"/>
        </w:rPr>
        <w:t>4</w:t>
      </w:r>
      <w:r w:rsidR="00C50300" w:rsidRPr="00C24976">
        <w:rPr>
          <w:rFonts w:ascii="Times New Roman" w:hAnsi="Times New Roman" w:cs="Times New Roman"/>
          <w:sz w:val="20"/>
          <w:szCs w:val="20"/>
          <w:lang w:val="en-GB"/>
        </w:rPr>
        <w:t xml:space="preserve"> s</w:t>
      </w:r>
      <w:r w:rsidR="00C50300" w:rsidRPr="00C24976">
        <w:rPr>
          <w:rFonts w:ascii="Times New Roman" w:hAnsi="Times New Roman" w:cs="Times New Roman"/>
          <w:sz w:val="20"/>
          <w:szCs w:val="20"/>
          <w:vertAlign w:val="superscript"/>
          <w:lang w:val="en-GB"/>
        </w:rPr>
        <w:t>-1</w:t>
      </w:r>
      <w:r w:rsidR="00C50300" w:rsidRPr="00C24976">
        <w:rPr>
          <w:rFonts w:ascii="Times New Roman" w:hAnsi="Times New Roman" w:cs="Times New Roman"/>
          <w:sz w:val="20"/>
          <w:szCs w:val="20"/>
          <w:lang w:val="en-GB"/>
        </w:rPr>
        <w:t>).</w:t>
      </w:r>
    </w:p>
    <w:p w:rsidR="00365596" w:rsidRPr="00B35AAB" w:rsidRDefault="00365596"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Other authors have attempted to describe strain and strain rate history effects in </w:t>
      </w:r>
      <w:r w:rsidR="00E957BD">
        <w:rPr>
          <w:rFonts w:ascii="Times New Roman" w:hAnsi="Times New Roman" w:cs="Times New Roman"/>
          <w:sz w:val="20"/>
          <w:szCs w:val="20"/>
          <w:lang w:val="en-GB"/>
        </w:rPr>
        <w:t>FCC</w:t>
      </w:r>
      <w:r w:rsidRPr="00C24976">
        <w:rPr>
          <w:rFonts w:ascii="Times New Roman" w:hAnsi="Times New Roman" w:cs="Times New Roman"/>
          <w:sz w:val="20"/>
          <w:szCs w:val="20"/>
          <w:lang w:val="en-GB"/>
        </w:rPr>
        <w:t xml:space="preserve"> metals at high strain rates. </w:t>
      </w:r>
      <w:proofErr w:type="spellStart"/>
      <w:r w:rsidRPr="00C24976">
        <w:rPr>
          <w:rFonts w:ascii="Times New Roman" w:hAnsi="Times New Roman" w:cs="Times New Roman"/>
          <w:sz w:val="20"/>
          <w:szCs w:val="20"/>
          <w:lang w:val="en-GB"/>
        </w:rPr>
        <w:t>Klepaczko</w:t>
      </w:r>
      <w:proofErr w:type="spellEnd"/>
      <w:r w:rsidRPr="00C24976">
        <w:rPr>
          <w:rFonts w:ascii="Times New Roman" w:hAnsi="Times New Roman" w:cs="Times New Roman"/>
          <w:sz w:val="20"/>
          <w:szCs w:val="20"/>
          <w:lang w:val="en-GB"/>
        </w:rPr>
        <w:t xml:space="preserve"> proposed a model based on dislocation density and considered a strain rate dependence on dislocation accumulation. The model was revised later by </w:t>
      </w:r>
      <w:proofErr w:type="spellStart"/>
      <w:r w:rsidRPr="00C24976">
        <w:rPr>
          <w:rFonts w:ascii="Times New Roman" w:hAnsi="Times New Roman" w:cs="Times New Roman"/>
          <w:sz w:val="20"/>
          <w:szCs w:val="20"/>
          <w:lang w:val="en-GB"/>
        </w:rPr>
        <w:t>Klepaczko</w:t>
      </w:r>
      <w:proofErr w:type="spellEnd"/>
      <w:r w:rsidRPr="00C24976">
        <w:rPr>
          <w:rFonts w:ascii="Times New Roman" w:hAnsi="Times New Roman" w:cs="Times New Roman"/>
          <w:sz w:val="20"/>
          <w:szCs w:val="20"/>
          <w:lang w:val="en-GB"/>
        </w:rPr>
        <w:t xml:space="preserve"> and </w:t>
      </w:r>
      <w:proofErr w:type="spellStart"/>
      <w:r w:rsidRPr="00C24976">
        <w:rPr>
          <w:rFonts w:ascii="Times New Roman" w:hAnsi="Times New Roman" w:cs="Times New Roman"/>
          <w:sz w:val="20"/>
          <w:szCs w:val="20"/>
          <w:lang w:val="en-GB"/>
        </w:rPr>
        <w:t>Chiem</w:t>
      </w:r>
      <w:proofErr w:type="spellEnd"/>
      <w:r w:rsidRPr="00C24976">
        <w:rPr>
          <w:rFonts w:ascii="Times New Roman" w:hAnsi="Times New Roman" w:cs="Times New Roman"/>
          <w:sz w:val="20"/>
          <w:szCs w:val="20"/>
          <w:lang w:val="en-GB"/>
        </w:rPr>
        <w:t xml:space="preserve"> based </w:t>
      </w:r>
      <w:r w:rsidR="002D5E9F" w:rsidRPr="00C24976">
        <w:rPr>
          <w:rFonts w:ascii="Times New Roman" w:hAnsi="Times New Roman" w:cs="Times New Roman"/>
          <w:sz w:val="20"/>
          <w:szCs w:val="20"/>
          <w:lang w:val="en-GB"/>
        </w:rPr>
        <w:t>o</w:t>
      </w:r>
      <w:r w:rsidRPr="00C24976">
        <w:rPr>
          <w:rFonts w:ascii="Times New Roman" w:hAnsi="Times New Roman" w:cs="Times New Roman"/>
          <w:sz w:val="20"/>
          <w:szCs w:val="20"/>
          <w:lang w:val="en-GB"/>
        </w:rPr>
        <w:t xml:space="preserve">n </w:t>
      </w:r>
      <w:r w:rsidRPr="00B35AAB">
        <w:rPr>
          <w:rFonts w:ascii="Times New Roman" w:hAnsi="Times New Roman" w:cs="Times New Roman"/>
          <w:sz w:val="20"/>
          <w:szCs w:val="20"/>
          <w:lang w:val="en-GB"/>
        </w:rPr>
        <w:t xml:space="preserve">dislocation accumulation and recovery effects </w:t>
      </w:r>
      <w:r w:rsidR="003937AF" w:rsidRPr="00B35AAB">
        <w:rPr>
          <w:rFonts w:ascii="Times New Roman" w:hAnsi="Times New Roman" w:cs="Times New Roman"/>
          <w:sz w:val="20"/>
          <w:szCs w:val="20"/>
          <w:lang w:val="en-GB"/>
        </w:rPr>
        <w:t>(</w:t>
      </w:r>
      <w:proofErr w:type="spellStart"/>
      <w:r w:rsidR="003937AF" w:rsidRPr="00B35AAB">
        <w:rPr>
          <w:rFonts w:ascii="Times New Roman" w:hAnsi="Times New Roman" w:cs="Times New Roman"/>
          <w:sz w:val="20"/>
          <w:szCs w:val="20"/>
          <w:lang w:val="en-GB"/>
        </w:rPr>
        <w:t>Klepaczko</w:t>
      </w:r>
      <w:proofErr w:type="spellEnd"/>
      <w:r w:rsidR="003937AF" w:rsidRPr="00B35AAB">
        <w:rPr>
          <w:rFonts w:ascii="Times New Roman" w:hAnsi="Times New Roman" w:cs="Times New Roman"/>
          <w:sz w:val="20"/>
          <w:szCs w:val="20"/>
          <w:lang w:val="en-GB"/>
        </w:rPr>
        <w:t xml:space="preserve"> JR, 1975. Mat Science </w:t>
      </w:r>
      <w:proofErr w:type="spellStart"/>
      <w:r w:rsidR="003937AF" w:rsidRPr="00B35AAB">
        <w:rPr>
          <w:rFonts w:ascii="Times New Roman" w:hAnsi="Times New Roman" w:cs="Times New Roman"/>
          <w:sz w:val="20"/>
          <w:szCs w:val="20"/>
          <w:lang w:val="en-GB"/>
        </w:rPr>
        <w:t>Engng</w:t>
      </w:r>
      <w:proofErr w:type="spellEnd"/>
      <w:r w:rsidR="003937AF" w:rsidRPr="00B35AAB">
        <w:rPr>
          <w:rFonts w:ascii="Times New Roman" w:hAnsi="Times New Roman" w:cs="Times New Roman"/>
          <w:sz w:val="20"/>
          <w:szCs w:val="20"/>
          <w:lang w:val="en-GB"/>
        </w:rPr>
        <w:t xml:space="preserve">, 18: 121 and </w:t>
      </w:r>
      <w:proofErr w:type="spellStart"/>
      <w:r w:rsidR="003937AF" w:rsidRPr="00B35AAB">
        <w:rPr>
          <w:rFonts w:ascii="Times New Roman" w:hAnsi="Times New Roman" w:cs="Times New Roman"/>
          <w:sz w:val="20"/>
          <w:szCs w:val="20"/>
          <w:lang w:val="en-GB"/>
        </w:rPr>
        <w:t>Klepaczko</w:t>
      </w:r>
      <w:proofErr w:type="spellEnd"/>
      <w:r w:rsidR="003937AF" w:rsidRPr="00B35AAB">
        <w:rPr>
          <w:rFonts w:ascii="Times New Roman" w:hAnsi="Times New Roman" w:cs="Times New Roman"/>
          <w:sz w:val="20"/>
          <w:szCs w:val="20"/>
          <w:lang w:val="en-GB"/>
        </w:rPr>
        <w:t xml:space="preserve"> JR and </w:t>
      </w:r>
      <w:proofErr w:type="spellStart"/>
      <w:r w:rsidR="003937AF" w:rsidRPr="00B35AAB">
        <w:rPr>
          <w:rFonts w:ascii="Times New Roman" w:hAnsi="Times New Roman" w:cs="Times New Roman"/>
          <w:sz w:val="20"/>
          <w:szCs w:val="20"/>
          <w:lang w:val="en-GB"/>
        </w:rPr>
        <w:t>Chiem</w:t>
      </w:r>
      <w:proofErr w:type="spellEnd"/>
      <w:r w:rsidR="003937AF" w:rsidRPr="00B35AAB">
        <w:rPr>
          <w:rFonts w:ascii="Times New Roman" w:hAnsi="Times New Roman" w:cs="Times New Roman"/>
          <w:sz w:val="20"/>
          <w:szCs w:val="20"/>
          <w:lang w:val="en-GB"/>
        </w:rPr>
        <w:t xml:space="preserve"> CY, 1986, J. Mech. Phys. Solids, 34: 29 both cited by Follansbee and </w:t>
      </w:r>
      <w:proofErr w:type="spellStart"/>
      <w:r w:rsidR="003937AF" w:rsidRPr="00B35AAB">
        <w:rPr>
          <w:rFonts w:ascii="Times New Roman" w:hAnsi="Times New Roman" w:cs="Times New Roman"/>
          <w:sz w:val="20"/>
          <w:szCs w:val="20"/>
          <w:lang w:val="en-GB"/>
        </w:rPr>
        <w:t>Kocks</w:t>
      </w:r>
      <w:proofErr w:type="spellEnd"/>
      <w:r w:rsidR="003937AF" w:rsidRPr="00B35AAB">
        <w:rPr>
          <w:rFonts w:ascii="Times New Roman" w:hAnsi="Times New Roman" w:cs="Times New Roman"/>
          <w:sz w:val="20"/>
          <w:szCs w:val="20"/>
          <w:lang w:val="en-GB"/>
        </w:rPr>
        <w:t xml:space="preserve"> </w:t>
      </w:r>
      <w:r w:rsidR="002B7AE1" w:rsidRPr="009659CC">
        <w:rPr>
          <w:rFonts w:ascii="Times New Roman" w:hAnsi="Times New Roman" w:cs="Times New Roman"/>
          <w:sz w:val="20"/>
          <w:szCs w:val="20"/>
          <w:lang w:val="en-GB"/>
        </w:rPr>
        <w:t>[</w:t>
      </w:r>
      <w:r w:rsidR="004D6D1F" w:rsidRPr="009659CC">
        <w:rPr>
          <w:rFonts w:ascii="Times New Roman" w:hAnsi="Times New Roman" w:cs="Times New Roman"/>
          <w:sz w:val="20"/>
          <w:szCs w:val="20"/>
          <w:lang w:val="en-GB"/>
        </w:rPr>
        <w:t>17</w:t>
      </w:r>
      <w:r w:rsidR="002B7AE1" w:rsidRPr="009659CC">
        <w:rPr>
          <w:rFonts w:ascii="Times New Roman" w:hAnsi="Times New Roman" w:cs="Times New Roman"/>
          <w:sz w:val="20"/>
          <w:szCs w:val="20"/>
          <w:lang w:val="en-GB"/>
        </w:rPr>
        <w:t>]</w:t>
      </w:r>
      <w:r w:rsidR="003937AF" w:rsidRPr="00B35AAB">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The c</w:t>
      </w:r>
      <w:r w:rsidR="00050548" w:rsidRPr="00B35AAB">
        <w:rPr>
          <w:rFonts w:ascii="Times New Roman" w:hAnsi="Times New Roman" w:cs="Times New Roman"/>
          <w:sz w:val="20"/>
          <w:szCs w:val="20"/>
          <w:lang w:val="en-GB"/>
        </w:rPr>
        <w:t xml:space="preserve">itation adds that the </w:t>
      </w:r>
      <w:proofErr w:type="spellStart"/>
      <w:r w:rsidR="00050548" w:rsidRPr="00B35AAB">
        <w:rPr>
          <w:rFonts w:ascii="Times New Roman" w:hAnsi="Times New Roman" w:cs="Times New Roman"/>
          <w:sz w:val="20"/>
          <w:szCs w:val="20"/>
          <w:lang w:val="en-GB"/>
        </w:rPr>
        <w:t>Klepaczko-</w:t>
      </w:r>
      <w:r w:rsidRPr="00B35AAB">
        <w:rPr>
          <w:rFonts w:ascii="Times New Roman" w:hAnsi="Times New Roman" w:cs="Times New Roman"/>
          <w:sz w:val="20"/>
          <w:szCs w:val="20"/>
          <w:lang w:val="en-GB"/>
        </w:rPr>
        <w:t>Chiem</w:t>
      </w:r>
      <w:proofErr w:type="spellEnd"/>
      <w:r w:rsidRPr="00B35AAB">
        <w:rPr>
          <w:rFonts w:ascii="Times New Roman" w:hAnsi="Times New Roman" w:cs="Times New Roman"/>
          <w:sz w:val="20"/>
          <w:szCs w:val="20"/>
          <w:lang w:val="en-GB"/>
        </w:rPr>
        <w:t xml:space="preserve"> model has never been used for rates </w:t>
      </w:r>
      <w:proofErr w:type="gramStart"/>
      <w:r w:rsidRPr="00B35AAB">
        <w:rPr>
          <w:rFonts w:ascii="Times New Roman" w:hAnsi="Times New Roman" w:cs="Times New Roman"/>
          <w:sz w:val="20"/>
          <w:szCs w:val="20"/>
          <w:lang w:val="en-GB"/>
        </w:rPr>
        <w:t>above 10</w:t>
      </w:r>
      <w:r w:rsidRPr="00B35AAB">
        <w:rPr>
          <w:rFonts w:ascii="Times New Roman" w:hAnsi="Times New Roman" w:cs="Times New Roman"/>
          <w:sz w:val="20"/>
          <w:szCs w:val="20"/>
          <w:vertAlign w:val="superscript"/>
          <w:lang w:val="en-GB"/>
        </w:rPr>
        <w:t>3</w:t>
      </w:r>
      <w:r w:rsidRPr="00B35AAB">
        <w:rPr>
          <w:rFonts w:ascii="Times New Roman" w:hAnsi="Times New Roman" w:cs="Times New Roman"/>
          <w:sz w:val="20"/>
          <w:szCs w:val="20"/>
          <w:lang w:val="en-GB"/>
        </w:rPr>
        <w:t xml:space="preserve"> s</w:t>
      </w:r>
      <w:r w:rsidRPr="00B35AAB">
        <w:rPr>
          <w:rFonts w:ascii="Times New Roman" w:hAnsi="Times New Roman" w:cs="Times New Roman"/>
          <w:sz w:val="20"/>
          <w:szCs w:val="20"/>
          <w:vertAlign w:val="superscript"/>
          <w:lang w:val="en-GB"/>
        </w:rPr>
        <w:t>-1</w:t>
      </w:r>
      <w:r w:rsidR="00281AA7" w:rsidRPr="00B35AAB">
        <w:rPr>
          <w:rFonts w:ascii="Times New Roman" w:hAnsi="Times New Roman" w:cs="Times New Roman"/>
          <w:sz w:val="20"/>
          <w:szCs w:val="20"/>
          <w:lang w:val="en-GB"/>
        </w:rPr>
        <w:t xml:space="preserve">, </w:t>
      </w:r>
      <w:r w:rsidRPr="00B35AAB">
        <w:rPr>
          <w:rFonts w:ascii="Times New Roman" w:hAnsi="Times New Roman" w:cs="Times New Roman"/>
          <w:sz w:val="20"/>
          <w:szCs w:val="20"/>
          <w:lang w:val="en-GB"/>
        </w:rPr>
        <w:t>which makes it less interesting for this review</w:t>
      </w:r>
      <w:proofErr w:type="gramEnd"/>
      <w:r w:rsidRPr="00B35AAB">
        <w:rPr>
          <w:rFonts w:ascii="Times New Roman" w:hAnsi="Times New Roman" w:cs="Times New Roman"/>
          <w:sz w:val="20"/>
          <w:szCs w:val="20"/>
          <w:lang w:val="en-GB"/>
        </w:rPr>
        <w:t>.</w:t>
      </w:r>
    </w:p>
    <w:p w:rsidR="00365596" w:rsidRPr="00937520" w:rsidRDefault="00365596" w:rsidP="00516648">
      <w:pPr>
        <w:spacing w:line="480" w:lineRule="auto"/>
        <w:rPr>
          <w:rFonts w:ascii="Times New Roman" w:hAnsi="Times New Roman" w:cs="Times New Roman"/>
          <w:sz w:val="20"/>
          <w:szCs w:val="20"/>
          <w:lang w:val="en-GB"/>
        </w:rPr>
      </w:pPr>
      <w:r w:rsidRPr="00B35AAB">
        <w:rPr>
          <w:rFonts w:ascii="Times New Roman" w:hAnsi="Times New Roman" w:cs="Times New Roman"/>
          <w:sz w:val="20"/>
          <w:szCs w:val="20"/>
          <w:lang w:val="en-GB"/>
        </w:rPr>
        <w:tab/>
      </w:r>
      <w:proofErr w:type="spellStart"/>
      <w:r w:rsidRPr="00B35AAB">
        <w:rPr>
          <w:rFonts w:ascii="Times New Roman" w:hAnsi="Times New Roman" w:cs="Times New Roman"/>
          <w:sz w:val="20"/>
          <w:szCs w:val="20"/>
          <w:lang w:val="en-GB"/>
        </w:rPr>
        <w:t>Dorward</w:t>
      </w:r>
      <w:proofErr w:type="spellEnd"/>
      <w:r w:rsidRPr="00B35AAB">
        <w:rPr>
          <w:rFonts w:ascii="Times New Roman" w:hAnsi="Times New Roman" w:cs="Times New Roman"/>
          <w:sz w:val="20"/>
          <w:szCs w:val="20"/>
          <w:lang w:val="en-GB"/>
        </w:rPr>
        <w:t xml:space="preserve"> and </w:t>
      </w:r>
      <w:proofErr w:type="spellStart"/>
      <w:r w:rsidRPr="00B35AAB">
        <w:rPr>
          <w:rFonts w:ascii="Times New Roman" w:hAnsi="Times New Roman" w:cs="Times New Roman"/>
          <w:sz w:val="20"/>
          <w:szCs w:val="20"/>
          <w:lang w:val="en-GB"/>
        </w:rPr>
        <w:t>Hasse</w:t>
      </w:r>
      <w:proofErr w:type="spellEnd"/>
      <w:r w:rsidRPr="00B35AAB">
        <w:rPr>
          <w:rFonts w:ascii="Times New Roman" w:hAnsi="Times New Roman" w:cs="Times New Roman"/>
          <w:sz w:val="20"/>
          <w:szCs w:val="20"/>
          <w:lang w:val="en-GB"/>
        </w:rPr>
        <w:t xml:space="preserve"> reported that flow stresses of aluminium alloys are independent of strain rate</w:t>
      </w:r>
      <w:r w:rsidR="00E55812" w:rsidRPr="00B35AAB">
        <w:rPr>
          <w:rFonts w:ascii="Times New Roman" w:hAnsi="Times New Roman" w:cs="Times New Roman"/>
          <w:sz w:val="20"/>
          <w:szCs w:val="20"/>
          <w:lang w:val="en-GB"/>
        </w:rPr>
        <w:t>s</w:t>
      </w:r>
      <w:r w:rsidRPr="00B35AAB">
        <w:rPr>
          <w:rFonts w:ascii="Times New Roman" w:hAnsi="Times New Roman" w:cs="Times New Roman"/>
          <w:sz w:val="20"/>
          <w:szCs w:val="20"/>
          <w:lang w:val="en-GB"/>
        </w:rPr>
        <w:t xml:space="preserve"> </w:t>
      </w:r>
      <w:proofErr w:type="gramStart"/>
      <w:r w:rsidRPr="00B35AAB">
        <w:rPr>
          <w:rFonts w:ascii="Times New Roman" w:hAnsi="Times New Roman" w:cs="Times New Roman"/>
          <w:sz w:val="20"/>
          <w:szCs w:val="20"/>
          <w:lang w:val="en-GB"/>
        </w:rPr>
        <w:t>below 10</w:t>
      </w:r>
      <w:r w:rsidRPr="00B35AAB">
        <w:rPr>
          <w:rFonts w:ascii="Times New Roman" w:hAnsi="Times New Roman" w:cs="Times New Roman"/>
          <w:sz w:val="20"/>
          <w:szCs w:val="20"/>
          <w:vertAlign w:val="superscript"/>
          <w:lang w:val="en-GB"/>
        </w:rPr>
        <w:t>3</w:t>
      </w:r>
      <w:r w:rsidRPr="00B35AAB">
        <w:rPr>
          <w:rFonts w:ascii="Times New Roman" w:hAnsi="Times New Roman" w:cs="Times New Roman"/>
          <w:sz w:val="20"/>
          <w:szCs w:val="20"/>
          <w:lang w:val="en-GB"/>
        </w:rPr>
        <w:t xml:space="preserve"> s</w:t>
      </w:r>
      <w:r w:rsidRPr="00B35AAB">
        <w:rPr>
          <w:rFonts w:ascii="Times New Roman" w:hAnsi="Times New Roman" w:cs="Times New Roman"/>
          <w:sz w:val="20"/>
          <w:szCs w:val="20"/>
          <w:vertAlign w:val="superscript"/>
          <w:lang w:val="en-GB"/>
        </w:rPr>
        <w:t>-1</w:t>
      </w:r>
      <w:proofErr w:type="gramEnd"/>
      <w:r w:rsidRPr="00B35AAB">
        <w:rPr>
          <w:rFonts w:ascii="Times New Roman" w:hAnsi="Times New Roman" w:cs="Times New Roman"/>
          <w:sz w:val="20"/>
          <w:szCs w:val="20"/>
          <w:lang w:val="en-GB"/>
        </w:rPr>
        <w:t xml:space="preserve">. </w:t>
      </w:r>
      <w:r w:rsidR="00E55812" w:rsidRPr="00B35AAB">
        <w:rPr>
          <w:rFonts w:ascii="Times New Roman" w:hAnsi="Times New Roman" w:cs="Times New Roman"/>
          <w:sz w:val="20"/>
          <w:szCs w:val="20"/>
          <w:lang w:val="en-GB"/>
        </w:rPr>
        <w:t xml:space="preserve">These authors </w:t>
      </w:r>
      <w:r w:rsidRPr="00B35AAB">
        <w:rPr>
          <w:rFonts w:ascii="Times New Roman" w:hAnsi="Times New Roman" w:cs="Times New Roman"/>
          <w:sz w:val="20"/>
          <w:szCs w:val="20"/>
          <w:lang w:val="en-GB"/>
        </w:rPr>
        <w:t xml:space="preserve">used the constitutive equation </w:t>
      </w:r>
      <w:r w:rsidR="002B7AE1" w:rsidRPr="00937520">
        <w:rPr>
          <w:rFonts w:ascii="Times New Roman" w:hAnsi="Times New Roman" w:cs="Times New Roman"/>
          <w:sz w:val="20"/>
          <w:szCs w:val="20"/>
          <w:lang w:val="en-GB"/>
        </w:rPr>
        <w:t>[</w:t>
      </w:r>
      <w:r w:rsidR="004D6D1F" w:rsidRPr="00937520">
        <w:rPr>
          <w:rFonts w:ascii="Times New Roman" w:hAnsi="Times New Roman" w:cs="Times New Roman"/>
          <w:sz w:val="20"/>
          <w:szCs w:val="20"/>
          <w:lang w:val="en-GB"/>
        </w:rPr>
        <w:t>44</w:t>
      </w:r>
      <w:r w:rsidR="002B7AE1" w:rsidRPr="00937520">
        <w:rPr>
          <w:rFonts w:ascii="Times New Roman" w:hAnsi="Times New Roman" w:cs="Times New Roman"/>
          <w:sz w:val="20"/>
          <w:szCs w:val="20"/>
          <w:lang w:val="en-GB"/>
        </w:rPr>
        <w:t>]</w:t>
      </w:r>
    </w:p>
    <w:p w:rsidR="001E5034" w:rsidRPr="00C24976" w:rsidRDefault="001E5034"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m:t>
            </m:r>
          </m:sup>
        </m:sSup>
        <m:d>
          <m:dPr>
            <m:ctrlPr>
              <w:rPr>
                <w:rFonts w:ascii="Cambria Math" w:hAnsi="Cambria Math" w:cs="Times New Roman"/>
                <w:i/>
                <w:sz w:val="20"/>
                <w:szCs w:val="20"/>
                <w:lang w:val="en-GB"/>
              </w:rPr>
            </m:ctrlPr>
          </m:dPr>
          <m:e>
            <m:r>
              <w:rPr>
                <w:rFonts w:ascii="Cambria Math" w:hAnsi="Cambria Math" w:cs="Times New Roman"/>
                <w:sz w:val="20"/>
                <w:szCs w:val="20"/>
                <w:lang w:val="en-GB"/>
              </w:rPr>
              <m:t>1-βΔT</m:t>
            </m:r>
          </m:e>
        </m:d>
      </m:oMath>
      <w:r>
        <w:rPr>
          <w:rFonts w:ascii="Times New Roman" w:hAnsi="Times New Roman" w:cs="Times New Roman"/>
          <w:sz w:val="20"/>
          <w:szCs w:val="20"/>
          <w:lang w:val="en-GB"/>
        </w:rPr>
        <w:tab/>
        <w:t>(50)</w:t>
      </w:r>
    </w:p>
    <w:p w:rsidR="00365596" w:rsidRPr="00C24976" w:rsidRDefault="00365596"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to</w:t>
      </w:r>
      <w:proofErr w:type="gramEnd"/>
      <w:r w:rsidRPr="00C24976">
        <w:rPr>
          <w:rFonts w:ascii="Times New Roman" w:hAnsi="Times New Roman" w:cs="Times New Roman"/>
          <w:sz w:val="20"/>
          <w:szCs w:val="20"/>
          <w:lang w:val="en-GB"/>
        </w:rPr>
        <w:t xml:space="preserve"> perform a number of analysis</w:t>
      </w:r>
      <w:r w:rsidR="00E55812" w:rsidRPr="00C24976">
        <w:rPr>
          <w:rFonts w:ascii="Times New Roman" w:hAnsi="Times New Roman" w:cs="Times New Roman"/>
          <w:sz w:val="20"/>
          <w:szCs w:val="20"/>
          <w:lang w:val="en-GB"/>
        </w:rPr>
        <w:t>. However,</w:t>
      </w:r>
      <w:r w:rsidRPr="00C24976">
        <w:rPr>
          <w:rFonts w:ascii="Times New Roman" w:hAnsi="Times New Roman" w:cs="Times New Roman"/>
          <w:sz w:val="20"/>
          <w:szCs w:val="20"/>
          <w:lang w:val="en-GB"/>
        </w:rPr>
        <w:t xml:space="preserve"> the range of strain rates was, in general, </w:t>
      </w:r>
      <w:proofErr w:type="gramStart"/>
      <w:r w:rsidRPr="00C24976">
        <w:rPr>
          <w:rFonts w:ascii="Times New Roman" w:hAnsi="Times New Roman" w:cs="Times New Roman"/>
          <w:sz w:val="20"/>
          <w:szCs w:val="20"/>
          <w:lang w:val="en-GB"/>
        </w:rPr>
        <w:t>below 10</w:t>
      </w:r>
      <w:r w:rsidRPr="00C24976">
        <w:rPr>
          <w:rFonts w:ascii="Times New Roman" w:hAnsi="Times New Roman" w:cs="Times New Roman"/>
          <w:sz w:val="20"/>
          <w:szCs w:val="20"/>
          <w:vertAlign w:val="superscript"/>
          <w:lang w:val="en-GB"/>
        </w:rPr>
        <w:t>3</w:t>
      </w:r>
      <w:r w:rsidRPr="00C24976">
        <w:rPr>
          <w:rFonts w:ascii="Times New Roman" w:hAnsi="Times New Roman" w:cs="Times New Roman"/>
          <w:sz w:val="20"/>
          <w:szCs w:val="20"/>
          <w:lang w:val="en-GB"/>
        </w:rPr>
        <w:t xml:space="preserve"> s</w:t>
      </w:r>
      <w:r w:rsidRPr="00C24976">
        <w:rPr>
          <w:rFonts w:ascii="Times New Roman" w:hAnsi="Times New Roman" w:cs="Times New Roman"/>
          <w:sz w:val="20"/>
          <w:szCs w:val="20"/>
          <w:vertAlign w:val="superscript"/>
          <w:lang w:val="en-GB"/>
        </w:rPr>
        <w:t>-1</w:t>
      </w:r>
      <w:proofErr w:type="gramEnd"/>
      <w:r w:rsidRPr="00C24976">
        <w:rPr>
          <w:rFonts w:ascii="Times New Roman" w:hAnsi="Times New Roman" w:cs="Times New Roman"/>
          <w:sz w:val="20"/>
          <w:szCs w:val="20"/>
          <w:lang w:val="en-GB"/>
        </w:rPr>
        <w:t xml:space="preserve">. Their conclusions are in line with other authors as they report </w:t>
      </w:r>
      <w:r w:rsidR="003D001C" w:rsidRPr="00C24976">
        <w:rPr>
          <w:rFonts w:ascii="Times New Roman" w:hAnsi="Times New Roman" w:cs="Times New Roman"/>
          <w:sz w:val="20"/>
          <w:szCs w:val="20"/>
          <w:lang w:val="en-GB"/>
        </w:rPr>
        <w:t xml:space="preserve">an </w:t>
      </w:r>
      <w:r w:rsidRPr="00C24976">
        <w:rPr>
          <w:rFonts w:ascii="Times New Roman" w:hAnsi="Times New Roman" w:cs="Times New Roman"/>
          <w:sz w:val="20"/>
          <w:szCs w:val="20"/>
          <w:lang w:val="en-GB"/>
        </w:rPr>
        <w:t xml:space="preserve">increase in </w:t>
      </w:r>
      <w:r w:rsidR="003D001C"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 xml:space="preserve">flow stress above that </w:t>
      </w:r>
      <w:r w:rsidR="0025723E" w:rsidRPr="00C24976">
        <w:rPr>
          <w:rFonts w:ascii="Times New Roman" w:hAnsi="Times New Roman" w:cs="Times New Roman"/>
          <w:sz w:val="20"/>
          <w:szCs w:val="20"/>
          <w:lang w:val="en-GB"/>
        </w:rPr>
        <w:t xml:space="preserve">value of </w:t>
      </w:r>
      <w:r w:rsidRPr="00C24976">
        <w:rPr>
          <w:rFonts w:ascii="Times New Roman" w:hAnsi="Times New Roman" w:cs="Times New Roman"/>
          <w:sz w:val="20"/>
          <w:szCs w:val="20"/>
          <w:lang w:val="en-GB"/>
        </w:rPr>
        <w:t xml:space="preserve">strain rate. </w:t>
      </w:r>
    </w:p>
    <w:p w:rsidR="00365596" w:rsidRDefault="00365596"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Pr="0026142A">
        <w:rPr>
          <w:rFonts w:ascii="Times New Roman" w:hAnsi="Times New Roman" w:cs="Times New Roman"/>
          <w:sz w:val="20"/>
          <w:szCs w:val="20"/>
          <w:lang w:val="en-GB"/>
        </w:rPr>
        <w:t>Zhao and Gary (</w:t>
      </w:r>
      <w:r w:rsidRPr="000B1AD4">
        <w:rPr>
          <w:rFonts w:ascii="Times New Roman" w:hAnsi="Times New Roman" w:cs="Times New Roman"/>
          <w:sz w:val="20"/>
          <w:szCs w:val="20"/>
          <w:lang w:val="en-GB"/>
        </w:rPr>
        <w:t>1995)</w:t>
      </w:r>
      <w:r w:rsidR="002B7AE1" w:rsidRPr="00937520">
        <w:rPr>
          <w:rFonts w:ascii="Times New Roman" w:hAnsi="Times New Roman" w:cs="Times New Roman"/>
          <w:sz w:val="20"/>
          <w:szCs w:val="20"/>
          <w:lang w:val="en-GB"/>
        </w:rPr>
        <w:t xml:space="preserve"> [</w:t>
      </w:r>
      <w:r w:rsidR="004D6D1F" w:rsidRPr="00937520">
        <w:rPr>
          <w:rFonts w:ascii="Times New Roman" w:hAnsi="Times New Roman" w:cs="Times New Roman"/>
          <w:sz w:val="20"/>
          <w:szCs w:val="20"/>
          <w:lang w:val="en-GB"/>
        </w:rPr>
        <w:t>45</w:t>
      </w:r>
      <w:r w:rsidR="002B7AE1" w:rsidRPr="00937520">
        <w:rPr>
          <w:rFonts w:ascii="Times New Roman" w:hAnsi="Times New Roman" w:cs="Times New Roman"/>
          <w:sz w:val="20"/>
          <w:szCs w:val="20"/>
          <w:lang w:val="en-GB"/>
        </w:rPr>
        <w:t>]</w:t>
      </w:r>
      <w:r w:rsidRPr="000B1AD4">
        <w:rPr>
          <w:rFonts w:ascii="Times New Roman" w:hAnsi="Times New Roman" w:cs="Times New Roman"/>
          <w:sz w:val="20"/>
          <w:szCs w:val="20"/>
          <w:lang w:val="en-GB"/>
        </w:rPr>
        <w:t xml:space="preserve"> derived a constitutive model suitable for car crash test simulation. Based on dynamic and quasi-static experiments a phenomenological model has been derived </w:t>
      </w:r>
      <w:r w:rsidR="002B7AE1" w:rsidRPr="00937520">
        <w:rPr>
          <w:rFonts w:ascii="Times New Roman" w:hAnsi="Times New Roman" w:cs="Times New Roman"/>
          <w:sz w:val="20"/>
          <w:szCs w:val="20"/>
          <w:lang w:val="en-GB"/>
        </w:rPr>
        <w:t>[</w:t>
      </w:r>
      <w:r w:rsidR="004D6D1F" w:rsidRPr="00937520">
        <w:rPr>
          <w:rFonts w:ascii="Times New Roman" w:hAnsi="Times New Roman" w:cs="Times New Roman"/>
          <w:sz w:val="20"/>
          <w:szCs w:val="20"/>
          <w:lang w:val="en-GB"/>
        </w:rPr>
        <w:t>45</w:t>
      </w:r>
      <w:r w:rsidR="002B7AE1" w:rsidRPr="00937520">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for strain rates from 10</w:t>
      </w:r>
      <w:r w:rsidRPr="00C24976">
        <w:rPr>
          <w:rFonts w:ascii="Times New Roman" w:hAnsi="Times New Roman" w:cs="Times New Roman"/>
          <w:sz w:val="20"/>
          <w:szCs w:val="20"/>
          <w:vertAlign w:val="superscript"/>
          <w:lang w:val="en-GB"/>
        </w:rPr>
        <w:t xml:space="preserve">-4 </w:t>
      </w:r>
      <w:proofErr w:type="gramStart"/>
      <w:r w:rsidRPr="00C24976">
        <w:rPr>
          <w:rFonts w:ascii="Times New Roman" w:hAnsi="Times New Roman" w:cs="Times New Roman"/>
          <w:sz w:val="20"/>
          <w:szCs w:val="20"/>
          <w:lang w:val="en-GB"/>
        </w:rPr>
        <w:t>to 10</w:t>
      </w:r>
      <w:r w:rsidRPr="00C24976">
        <w:rPr>
          <w:rFonts w:ascii="Times New Roman" w:hAnsi="Times New Roman" w:cs="Times New Roman"/>
          <w:sz w:val="20"/>
          <w:szCs w:val="20"/>
          <w:vertAlign w:val="superscript"/>
          <w:lang w:val="en-GB"/>
        </w:rPr>
        <w:t>4</w:t>
      </w:r>
      <w:r w:rsidRPr="00C24976">
        <w:rPr>
          <w:rFonts w:ascii="Times New Roman" w:hAnsi="Times New Roman" w:cs="Times New Roman"/>
          <w:sz w:val="20"/>
          <w:szCs w:val="20"/>
          <w:lang w:val="en-GB"/>
        </w:rPr>
        <w:t xml:space="preserve"> s</w:t>
      </w:r>
      <w:r w:rsidRPr="00C24976">
        <w:rPr>
          <w:rFonts w:ascii="Times New Roman" w:hAnsi="Times New Roman" w:cs="Times New Roman"/>
          <w:sz w:val="20"/>
          <w:szCs w:val="20"/>
          <w:vertAlign w:val="superscript"/>
          <w:lang w:val="en-GB"/>
        </w:rPr>
        <w:t>-1</w:t>
      </w:r>
      <w:proofErr w:type="gramEnd"/>
      <w:r w:rsidRPr="00C24976">
        <w:rPr>
          <w:rFonts w:ascii="Times New Roman" w:hAnsi="Times New Roman" w:cs="Times New Roman"/>
          <w:sz w:val="20"/>
          <w:szCs w:val="20"/>
          <w:lang w:val="en-GB"/>
        </w:rPr>
        <w:t xml:space="preserve">. The authors examined </w:t>
      </w:r>
      <w:r w:rsidR="0011330C" w:rsidRPr="00C24976">
        <w:rPr>
          <w:rFonts w:ascii="Times New Roman" w:hAnsi="Times New Roman" w:cs="Times New Roman"/>
          <w:sz w:val="20"/>
          <w:szCs w:val="20"/>
          <w:lang w:val="en-GB"/>
        </w:rPr>
        <w:t>Johnson</w:t>
      </w:r>
      <w:r w:rsidR="0025723E" w:rsidRPr="00C24976">
        <w:rPr>
          <w:rFonts w:ascii="Times New Roman" w:hAnsi="Times New Roman" w:cs="Times New Roman"/>
          <w:sz w:val="20"/>
          <w:szCs w:val="20"/>
          <w:lang w:val="en-GB"/>
        </w:rPr>
        <w:t xml:space="preserve"> and Cook (JC)</w:t>
      </w:r>
      <w:r w:rsidR="003064F8">
        <w:rPr>
          <w:rFonts w:ascii="Times New Roman" w:hAnsi="Times New Roman" w:cs="Times New Roman"/>
          <w:sz w:val="20"/>
          <w:szCs w:val="20"/>
          <w:lang w:val="en-GB"/>
        </w:rPr>
        <w:t xml:space="preserve"> (which will be discussed under section 5)</w:t>
      </w:r>
      <w:r w:rsidRPr="00C24976">
        <w:rPr>
          <w:rFonts w:ascii="Times New Roman" w:hAnsi="Times New Roman" w:cs="Times New Roman"/>
          <w:sz w:val="20"/>
          <w:szCs w:val="20"/>
          <w:lang w:val="en-GB"/>
        </w:rPr>
        <w:t>, ZA and SG empirical equations but adopted a Ludwig-type expression in which the coefficients depend on strain rate:</w:t>
      </w:r>
    </w:p>
    <w:p w:rsidR="001E5034" w:rsidRPr="00C24976" w:rsidRDefault="001E5034"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A</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r>
              <w:rPr>
                <w:rFonts w:ascii="Cambria Math" w:hAnsi="Cambria Math" w:cs="Times New Roman"/>
                <w:sz w:val="20"/>
                <w:szCs w:val="20"/>
                <w:lang w:val="en-GB"/>
              </w:rPr>
              <m:t>+B</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n</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sup>
            </m:sSubSup>
          </m:e>
        </m:d>
        <m:d>
          <m:dPr>
            <m:ctrlPr>
              <w:rPr>
                <w:rFonts w:ascii="Cambria Math" w:hAnsi="Cambria Math" w:cs="Times New Roman"/>
                <w:i/>
                <w:sz w:val="20"/>
                <w:szCs w:val="20"/>
                <w:lang w:val="en-GB"/>
              </w:rPr>
            </m:ctrlPr>
          </m:dPr>
          <m:e>
            <m:r>
              <w:rPr>
                <w:rFonts w:ascii="Cambria Math" w:hAnsi="Cambria Math" w:cs="Times New Roman"/>
                <w:sz w:val="20"/>
                <w:szCs w:val="20"/>
                <w:lang w:val="en-GB"/>
              </w:rPr>
              <m:t>1-μΔT</m:t>
            </m:r>
          </m:e>
        </m:d>
      </m:oMath>
      <w:r>
        <w:rPr>
          <w:rFonts w:ascii="Times New Roman" w:hAnsi="Times New Roman" w:cs="Times New Roman"/>
          <w:sz w:val="20"/>
          <w:szCs w:val="20"/>
          <w:lang w:val="en-GB"/>
        </w:rPr>
        <w:tab/>
        <w:t>(51)</w:t>
      </w:r>
    </w:p>
    <w:p w:rsidR="00365596" w:rsidRDefault="002F2AE9"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w:t>
      </w:r>
      <w:r w:rsidR="00365596" w:rsidRPr="00C24976">
        <w:rPr>
          <w:rFonts w:ascii="Times New Roman" w:hAnsi="Times New Roman" w:cs="Times New Roman"/>
          <w:sz w:val="20"/>
          <w:szCs w:val="20"/>
          <w:lang w:val="en-GB"/>
        </w:rPr>
        <w:t>ith</w:t>
      </w:r>
      <w:proofErr w:type="gramEnd"/>
    </w:p>
    <w:p w:rsidR="00EA4370" w:rsidRPr="00C24976" w:rsidRDefault="00EA4370"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A=</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2</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3</m:t>
                </m:r>
              </m:sub>
            </m:sSub>
          </m:e>
        </m:func>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e>
                </m:func>
              </m:e>
            </m:d>
          </m:e>
          <m:sup>
            <m:r>
              <w:rPr>
                <w:rFonts w:ascii="Cambria Math" w:hAnsi="Cambria Math" w:cs="Times New Roman"/>
                <w:sz w:val="20"/>
                <w:szCs w:val="20"/>
                <w:lang w:val="en-GB"/>
              </w:rPr>
              <m:t>3</m:t>
            </m:r>
          </m:sup>
        </m:sSup>
      </m:oMath>
      <w:r w:rsidR="002353A5">
        <w:rPr>
          <w:rFonts w:ascii="Times New Roman" w:hAnsi="Times New Roman" w:cs="Times New Roman"/>
          <w:sz w:val="20"/>
          <w:szCs w:val="20"/>
          <w:lang w:val="en-GB"/>
        </w:rPr>
        <w:t xml:space="preserve">;    </w:t>
      </w:r>
      <m:oMath>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2</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3</m:t>
                </m:r>
              </m:sub>
            </m:sSub>
          </m:e>
        </m:func>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e>
                </m:func>
              </m:e>
            </m:d>
          </m:e>
          <m:sup>
            <m:r>
              <w:rPr>
                <w:rFonts w:ascii="Cambria Math" w:hAnsi="Cambria Math" w:cs="Times New Roman"/>
                <w:sz w:val="20"/>
                <w:szCs w:val="20"/>
                <w:lang w:val="en-GB"/>
              </w:rPr>
              <m:t>0.5</m:t>
            </m:r>
          </m:sup>
        </m:sSup>
      </m:oMath>
      <w:r w:rsidR="002353A5">
        <w:rPr>
          <w:rFonts w:ascii="Times New Roman" w:hAnsi="Times New Roman" w:cs="Times New Roman"/>
          <w:sz w:val="20"/>
          <w:szCs w:val="20"/>
          <w:lang w:val="en-GB"/>
        </w:rPr>
        <w:tab/>
        <w:t>(52)</w:t>
      </w:r>
    </w:p>
    <w:p w:rsidR="00365596" w:rsidRDefault="00365596"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and</w:t>
      </w:r>
      <w:proofErr w:type="gramEnd"/>
    </w:p>
    <w:p w:rsidR="002353A5" w:rsidRPr="00C24976" w:rsidRDefault="002353A5"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n=</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2</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3</m:t>
                </m:r>
              </m:sub>
            </m:sSub>
          </m:e>
        </m:func>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den>
                        </m:f>
                      </m:e>
                    </m:d>
                  </m:e>
                </m:func>
              </m:e>
            </m:d>
          </m:e>
          <m:sup>
            <m:r>
              <w:rPr>
                <w:rFonts w:ascii="Cambria Math" w:hAnsi="Cambria Math" w:cs="Times New Roman"/>
                <w:sz w:val="20"/>
                <w:szCs w:val="20"/>
                <w:lang w:val="en-GB"/>
              </w:rPr>
              <m:t>3</m:t>
            </m:r>
          </m:sup>
        </m:sSup>
      </m:oMath>
      <w:r>
        <w:rPr>
          <w:rFonts w:ascii="Times New Roman" w:hAnsi="Times New Roman" w:cs="Times New Roman"/>
          <w:sz w:val="20"/>
          <w:szCs w:val="20"/>
          <w:lang w:val="en-GB"/>
        </w:rPr>
        <w:tab/>
        <w:t>(53)</w:t>
      </w:r>
    </w:p>
    <w:p w:rsidR="00365596" w:rsidRPr="00C24976" w:rsidRDefault="00365596"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where </w:t>
      </w:r>
      <m:oMath>
        <m:r>
          <w:rPr>
            <w:rFonts w:ascii="Cambria Math" w:hAnsi="Cambria Math" w:cs="Times New Roman"/>
            <w:sz w:val="20"/>
            <w:szCs w:val="20"/>
          </w:rPr>
          <m:t>σ</m:t>
        </m:r>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p</m:t>
            </m:r>
          </m:sub>
        </m:sSub>
      </m:oMath>
      <w:r w:rsidRPr="00C24976">
        <w:rPr>
          <w:rFonts w:ascii="Times New Roman" w:hAnsi="Times New Roman" w:cs="Times New Roman"/>
          <w:sz w:val="20"/>
          <w:szCs w:val="20"/>
          <w:lang w:val="en-GB"/>
        </w:rPr>
        <w:t xml:space="preserve"> and </w:t>
      </w:r>
      <m:oMath>
        <m:acc>
          <m:accPr>
            <m:chr m:val="̇"/>
            <m:ctrlPr>
              <w:rPr>
                <w:rFonts w:ascii="Cambria Math" w:hAnsi="Cambria Math" w:cs="Times New Roman"/>
                <w:i/>
                <w:sz w:val="20"/>
                <w:szCs w:val="20"/>
              </w:rPr>
            </m:ctrlPr>
          </m:accPr>
          <m:e>
            <m:r>
              <w:rPr>
                <w:rFonts w:ascii="Cambria Math" w:hAnsi="Cambria Math" w:cs="Times New Roman"/>
                <w:sz w:val="20"/>
                <w:szCs w:val="20"/>
              </w:rPr>
              <m:t>ε</m:t>
            </m:r>
          </m:e>
        </m:acc>
      </m:oMath>
      <w:r w:rsidRPr="00C24976">
        <w:rPr>
          <w:rFonts w:ascii="Times New Roman" w:hAnsi="Times New Roman" w:cs="Times New Roman"/>
          <w:sz w:val="20"/>
          <w:szCs w:val="20"/>
          <w:lang w:val="en-GB"/>
        </w:rPr>
        <w:t xml:space="preserve"> are stress, plastic strain and strain rate,</w:t>
      </w:r>
      <w:r w:rsidR="00086E39" w:rsidRPr="00C24976">
        <w:rPr>
          <w:rFonts w:ascii="Times New Roman" w:hAnsi="Times New Roman" w:cs="Times New Roman"/>
          <w:sz w:val="20"/>
          <w:szCs w:val="20"/>
          <w:lang w:val="en-GB"/>
        </w:rPr>
        <w:t xml:space="preserve"> respectively,</w:t>
      </w:r>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m:t>
        </m:r>
        <m:r>
          <w:rPr>
            <w:rFonts w:ascii="Cambria Math" w:hAnsi="Cambria Math" w:cs="Times New Roman"/>
            <w:sz w:val="20"/>
            <w:szCs w:val="20"/>
          </w:rPr>
          <m:t>T</m:t>
        </m:r>
      </m:oMath>
      <w:r w:rsidRPr="00C24976">
        <w:rPr>
          <w:rFonts w:ascii="Times New Roman" w:hAnsi="Times New Roman" w:cs="Times New Roman"/>
          <w:sz w:val="20"/>
          <w:szCs w:val="20"/>
          <w:lang w:val="en-GB"/>
        </w:rPr>
        <w:t xml:space="preserve"> is the temperature increment in respect to room temperature (</w:t>
      </w:r>
      <m:oMath>
        <m:r>
          <w:rPr>
            <w:rFonts w:ascii="Cambria Math" w:hAnsi="Cambria Math" w:cs="Times New Roman"/>
            <w:sz w:val="20"/>
            <w:szCs w:val="20"/>
            <w:lang w:val="en-GB"/>
          </w:rPr>
          <m:t>23℃)</m:t>
        </m:r>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i</m:t>
            </m:r>
          </m:sub>
        </m:sSub>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i</m:t>
            </m:r>
          </m:sub>
        </m:sSub>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i</m:t>
            </m:r>
          </m:sub>
        </m:sSub>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μ</m:t>
        </m:r>
        <m:r>
          <w:rPr>
            <w:rFonts w:ascii="Cambria Math" w:hAnsi="Cambria Math" w:cs="Times New Roman"/>
            <w:sz w:val="20"/>
            <w:szCs w:val="20"/>
            <w:lang w:val="en-GB"/>
          </w:rPr>
          <m:t>,</m:t>
        </m:r>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o</m:t>
            </m:r>
          </m:sub>
        </m:sSub>
      </m:oMath>
      <w:r w:rsidRPr="00C24976">
        <w:rPr>
          <w:rFonts w:ascii="Times New Roman" w:hAnsi="Times New Roman" w:cs="Times New Roman"/>
          <w:sz w:val="20"/>
          <w:szCs w:val="20"/>
          <w:lang w:val="en-GB"/>
        </w:rPr>
        <w:t xml:space="preserve"> are constants to be determined. </w:t>
      </w:r>
      <m:oMath>
        <m:r>
          <w:rPr>
            <w:rFonts w:ascii="Cambria Math" w:hAnsi="Cambria Math" w:cs="Times New Roman"/>
            <w:sz w:val="20"/>
            <w:szCs w:val="20"/>
          </w:rPr>
          <m:t>μ</m:t>
        </m:r>
      </m:oMath>
      <w:r w:rsidRPr="00C24976">
        <w:rPr>
          <w:rFonts w:ascii="Times New Roman" w:hAnsi="Times New Roman" w:cs="Times New Roman"/>
          <w:sz w:val="20"/>
          <w:szCs w:val="20"/>
          <w:lang w:val="en-GB"/>
        </w:rPr>
        <w:t xml:space="preserve"> is a thermal softening coefficient to be determined assuming adiabatic conditions during deformation. Good agreement with e</w:t>
      </w:r>
      <w:proofErr w:type="spellStart"/>
      <w:r w:rsidRPr="00C24976">
        <w:rPr>
          <w:rFonts w:ascii="Times New Roman" w:hAnsi="Times New Roman" w:cs="Times New Roman"/>
          <w:sz w:val="20"/>
          <w:szCs w:val="20"/>
          <w:lang w:val="en-GB"/>
        </w:rPr>
        <w:t>xperimental</w:t>
      </w:r>
      <w:proofErr w:type="spellEnd"/>
      <w:r w:rsidRPr="00C24976">
        <w:rPr>
          <w:rFonts w:ascii="Times New Roman" w:hAnsi="Times New Roman" w:cs="Times New Roman"/>
          <w:sz w:val="20"/>
          <w:szCs w:val="20"/>
          <w:lang w:val="en-GB"/>
        </w:rPr>
        <w:t xml:space="preserve"> data was achieved with this model within the range 10</w:t>
      </w:r>
      <w:r w:rsidRPr="00C24976">
        <w:rPr>
          <w:rFonts w:ascii="Times New Roman" w:hAnsi="Times New Roman" w:cs="Times New Roman"/>
          <w:sz w:val="20"/>
          <w:szCs w:val="20"/>
          <w:vertAlign w:val="superscript"/>
          <w:lang w:val="en-GB"/>
        </w:rPr>
        <w:t>-4</w:t>
      </w:r>
      <w:r w:rsidRPr="00C24976">
        <w:rPr>
          <w:rFonts w:ascii="Times New Roman" w:hAnsi="Times New Roman" w:cs="Times New Roman"/>
          <w:sz w:val="20"/>
          <w:szCs w:val="20"/>
          <w:lang w:val="en-GB"/>
        </w:rPr>
        <w:t xml:space="preserve"> to 10</w:t>
      </w:r>
      <w:r w:rsidRPr="00C24976">
        <w:rPr>
          <w:rFonts w:ascii="Times New Roman" w:hAnsi="Times New Roman" w:cs="Times New Roman"/>
          <w:sz w:val="20"/>
          <w:szCs w:val="20"/>
          <w:vertAlign w:val="superscript"/>
          <w:lang w:val="en-GB"/>
        </w:rPr>
        <w:t>4</w:t>
      </w:r>
      <w:r w:rsidRPr="00C24976">
        <w:rPr>
          <w:rFonts w:ascii="Times New Roman" w:hAnsi="Times New Roman" w:cs="Times New Roman"/>
          <w:sz w:val="20"/>
          <w:szCs w:val="20"/>
          <w:lang w:val="en-GB"/>
        </w:rPr>
        <w:t xml:space="preserve"> 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 xml:space="preserve"> for steel sheets.</w:t>
      </w:r>
    </w:p>
    <w:p w:rsidR="009940E0" w:rsidRPr="00B35AAB" w:rsidRDefault="009A31F8"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proofErr w:type="spellStart"/>
      <w:r w:rsidRPr="00C24976">
        <w:rPr>
          <w:rFonts w:ascii="Times New Roman" w:hAnsi="Times New Roman" w:cs="Times New Roman"/>
          <w:sz w:val="20"/>
          <w:szCs w:val="20"/>
          <w:lang w:val="en-GB"/>
        </w:rPr>
        <w:t>Banerjee</w:t>
      </w:r>
      <w:proofErr w:type="spellEnd"/>
      <w:r w:rsidRPr="00C24976">
        <w:rPr>
          <w:rFonts w:ascii="Times New Roman" w:hAnsi="Times New Roman" w:cs="Times New Roman"/>
          <w:sz w:val="20"/>
          <w:szCs w:val="20"/>
          <w:lang w:val="en-GB"/>
        </w:rPr>
        <w:t xml:space="preserve"> </w:t>
      </w:r>
      <w:r w:rsidR="002B7AE1" w:rsidRPr="00937520">
        <w:rPr>
          <w:rFonts w:ascii="Times New Roman" w:hAnsi="Times New Roman" w:cs="Times New Roman"/>
          <w:sz w:val="20"/>
          <w:szCs w:val="20"/>
          <w:lang w:val="en-GB"/>
        </w:rPr>
        <w:t>[</w:t>
      </w:r>
      <w:r w:rsidR="00A132FC" w:rsidRPr="00937520">
        <w:rPr>
          <w:rFonts w:ascii="Times New Roman" w:hAnsi="Times New Roman" w:cs="Times New Roman"/>
          <w:sz w:val="20"/>
          <w:szCs w:val="20"/>
          <w:lang w:val="en-GB"/>
        </w:rPr>
        <w:t>46</w:t>
      </w:r>
      <w:r w:rsidR="002B7AE1"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compared results from the MTS and JC models for the response of AISI 4340 steel under </w:t>
      </w:r>
      <w:r w:rsidR="00086E39" w:rsidRPr="00B35AAB">
        <w:rPr>
          <w:rFonts w:ascii="Times New Roman" w:hAnsi="Times New Roman" w:cs="Times New Roman"/>
          <w:sz w:val="20"/>
          <w:szCs w:val="20"/>
          <w:lang w:val="en-GB"/>
        </w:rPr>
        <w:t xml:space="preserve">blast </w:t>
      </w:r>
      <w:r w:rsidRPr="00B35AAB">
        <w:rPr>
          <w:rFonts w:ascii="Times New Roman" w:hAnsi="Times New Roman" w:cs="Times New Roman"/>
          <w:sz w:val="20"/>
          <w:szCs w:val="20"/>
          <w:lang w:val="en-GB"/>
        </w:rPr>
        <w:t xml:space="preserve">loading. </w:t>
      </w:r>
      <w:r w:rsidR="00086E39" w:rsidRPr="00B35AAB">
        <w:rPr>
          <w:rFonts w:ascii="Times New Roman" w:hAnsi="Times New Roman" w:cs="Times New Roman"/>
          <w:sz w:val="20"/>
          <w:szCs w:val="20"/>
          <w:lang w:val="en-GB"/>
        </w:rPr>
        <w:t xml:space="preserve">This author </w:t>
      </w:r>
      <w:r w:rsidRPr="00B35AAB">
        <w:rPr>
          <w:rFonts w:ascii="Times New Roman" w:hAnsi="Times New Roman" w:cs="Times New Roman"/>
          <w:sz w:val="20"/>
          <w:szCs w:val="20"/>
          <w:lang w:val="en-GB"/>
        </w:rPr>
        <w:t xml:space="preserve">concluded that both models give similar results but </w:t>
      </w:r>
      <w:r w:rsidR="0055671C" w:rsidRPr="00B35AAB">
        <w:rPr>
          <w:rFonts w:ascii="Times New Roman" w:hAnsi="Times New Roman" w:cs="Times New Roman"/>
          <w:sz w:val="20"/>
          <w:szCs w:val="20"/>
          <w:lang w:val="en-GB"/>
        </w:rPr>
        <w:t xml:space="preserve">the </w:t>
      </w:r>
      <w:r w:rsidRPr="00B35AAB">
        <w:rPr>
          <w:rFonts w:ascii="Times New Roman" w:hAnsi="Times New Roman" w:cs="Times New Roman"/>
          <w:sz w:val="20"/>
          <w:szCs w:val="20"/>
          <w:lang w:val="en-GB"/>
        </w:rPr>
        <w:t xml:space="preserve">JC model is numerically more efficient and is </w:t>
      </w:r>
      <w:r w:rsidR="0055671C" w:rsidRPr="00B35AAB">
        <w:rPr>
          <w:rFonts w:ascii="Times New Roman" w:hAnsi="Times New Roman" w:cs="Times New Roman"/>
          <w:sz w:val="20"/>
          <w:szCs w:val="20"/>
          <w:lang w:val="en-GB"/>
        </w:rPr>
        <w:t xml:space="preserve">better suited </w:t>
      </w:r>
      <w:r w:rsidR="0054051B" w:rsidRPr="00B35AAB">
        <w:rPr>
          <w:rFonts w:ascii="Times New Roman" w:hAnsi="Times New Roman" w:cs="Times New Roman"/>
          <w:sz w:val="20"/>
          <w:szCs w:val="20"/>
          <w:lang w:val="en-GB"/>
        </w:rPr>
        <w:t xml:space="preserve">for large numerical simulations. </w:t>
      </w:r>
      <w:r w:rsidR="009940E0" w:rsidRPr="00B35AAB">
        <w:rPr>
          <w:rFonts w:ascii="Times New Roman" w:hAnsi="Times New Roman" w:cs="Times New Roman"/>
          <w:sz w:val="20"/>
          <w:szCs w:val="20"/>
          <w:lang w:val="en-GB"/>
        </w:rPr>
        <w:t xml:space="preserve">Results </w:t>
      </w:r>
      <w:r w:rsidR="004F1BD6" w:rsidRPr="00B35AAB">
        <w:rPr>
          <w:rFonts w:ascii="Times New Roman" w:hAnsi="Times New Roman" w:cs="Times New Roman"/>
          <w:sz w:val="20"/>
          <w:szCs w:val="20"/>
          <w:lang w:val="en-GB"/>
        </w:rPr>
        <w:t>for the deformation of copper obtained</w:t>
      </w:r>
      <w:r w:rsidR="009940E0" w:rsidRPr="00B35AAB">
        <w:rPr>
          <w:rFonts w:ascii="Times New Roman" w:hAnsi="Times New Roman" w:cs="Times New Roman"/>
          <w:sz w:val="20"/>
          <w:szCs w:val="20"/>
          <w:lang w:val="en-GB"/>
        </w:rPr>
        <w:t xml:space="preserve"> with the MTS model, </w:t>
      </w:r>
      <w:r w:rsidR="00B05A6F" w:rsidRPr="00B35AAB">
        <w:rPr>
          <w:rFonts w:ascii="Times New Roman" w:hAnsi="Times New Roman" w:cs="Times New Roman"/>
          <w:sz w:val="20"/>
          <w:szCs w:val="20"/>
          <w:lang w:val="en-GB"/>
        </w:rPr>
        <w:t>Eq. </w:t>
      </w:r>
      <w:r w:rsidR="00D41AAF" w:rsidRPr="00B35AAB">
        <w:rPr>
          <w:rFonts w:ascii="Times New Roman" w:hAnsi="Times New Roman" w:cs="Times New Roman"/>
          <w:sz w:val="20"/>
          <w:szCs w:val="20"/>
          <w:lang w:val="en-GB"/>
        </w:rPr>
        <w:t>(</w:t>
      </w:r>
      <w:r w:rsidR="009940E0" w:rsidRPr="00B35AAB">
        <w:rPr>
          <w:rFonts w:ascii="Times New Roman" w:hAnsi="Times New Roman" w:cs="Times New Roman"/>
          <w:sz w:val="20"/>
          <w:szCs w:val="20"/>
          <w:lang w:val="en-GB"/>
        </w:rPr>
        <w:t>4</w:t>
      </w:r>
      <w:r w:rsidR="00D41AAF" w:rsidRPr="00B35AAB">
        <w:rPr>
          <w:rFonts w:ascii="Times New Roman" w:hAnsi="Times New Roman" w:cs="Times New Roman"/>
          <w:sz w:val="20"/>
          <w:szCs w:val="20"/>
          <w:lang w:val="en-GB"/>
        </w:rPr>
        <w:t>)</w:t>
      </w:r>
      <w:r w:rsidR="009940E0" w:rsidRPr="00B35AAB">
        <w:rPr>
          <w:rFonts w:ascii="Times New Roman" w:hAnsi="Times New Roman" w:cs="Times New Roman"/>
          <w:sz w:val="20"/>
          <w:szCs w:val="20"/>
          <w:lang w:val="en-GB"/>
        </w:rPr>
        <w:t xml:space="preserve">, are presented in </w:t>
      </w:r>
      <w:r w:rsidR="009366C1" w:rsidRPr="00B35AAB">
        <w:rPr>
          <w:rFonts w:ascii="Times New Roman" w:hAnsi="Times New Roman" w:cs="Times New Roman"/>
          <w:sz w:val="20"/>
          <w:szCs w:val="20"/>
          <w:lang w:val="en-GB"/>
        </w:rPr>
        <w:t>Fig. </w:t>
      </w:r>
      <w:r w:rsidR="00E93E78">
        <w:rPr>
          <w:rFonts w:ascii="Times New Roman" w:hAnsi="Times New Roman" w:cs="Times New Roman"/>
          <w:sz w:val="20"/>
          <w:szCs w:val="20"/>
          <w:lang w:val="en-GB"/>
        </w:rPr>
        <w:t>9</w:t>
      </w:r>
      <w:r w:rsidR="009940E0" w:rsidRPr="00B35AAB">
        <w:rPr>
          <w:rFonts w:ascii="Times New Roman" w:hAnsi="Times New Roman" w:cs="Times New Roman"/>
          <w:sz w:val="20"/>
          <w:szCs w:val="20"/>
          <w:lang w:val="en-GB"/>
        </w:rPr>
        <w:t>.</w:t>
      </w:r>
      <w:r w:rsidR="00C50300" w:rsidRPr="00B35AAB">
        <w:rPr>
          <w:rFonts w:ascii="Times New Roman" w:hAnsi="Times New Roman" w:cs="Times New Roman"/>
          <w:sz w:val="20"/>
          <w:szCs w:val="20"/>
          <w:lang w:val="en-GB"/>
        </w:rPr>
        <w:t xml:space="preserve"> </w:t>
      </w:r>
    </w:p>
    <w:p w:rsidR="005A59CA" w:rsidRPr="00B35AAB" w:rsidRDefault="000679E7" w:rsidP="00516648">
      <w:pPr>
        <w:spacing w:before="360" w:after="120" w:line="480" w:lineRule="auto"/>
        <w:rPr>
          <w:rFonts w:ascii="Times New Roman" w:hAnsi="Times New Roman" w:cs="Times New Roman"/>
          <w:b/>
          <w:sz w:val="20"/>
          <w:szCs w:val="20"/>
          <w:lang w:val="en-GB"/>
        </w:rPr>
      </w:pPr>
      <w:r w:rsidRPr="00B35AAB">
        <w:rPr>
          <w:rFonts w:ascii="Times New Roman" w:hAnsi="Times New Roman" w:cs="Times New Roman"/>
          <w:b/>
          <w:sz w:val="20"/>
          <w:szCs w:val="20"/>
          <w:lang w:val="en-GB"/>
        </w:rPr>
        <w:t>4.5. Steinberg and Lund (SL)</w:t>
      </w:r>
    </w:p>
    <w:p w:rsidR="005A59CA" w:rsidRDefault="005A59CA" w:rsidP="00516648">
      <w:pPr>
        <w:spacing w:line="480" w:lineRule="auto"/>
        <w:rPr>
          <w:rFonts w:ascii="Times New Roman" w:hAnsi="Times New Roman" w:cs="Times New Roman"/>
          <w:sz w:val="20"/>
          <w:szCs w:val="20"/>
          <w:lang w:val="en-US"/>
        </w:rPr>
      </w:pPr>
      <w:r w:rsidRPr="00B35AAB">
        <w:rPr>
          <w:rFonts w:ascii="Times New Roman" w:hAnsi="Times New Roman" w:cs="Times New Roman"/>
          <w:sz w:val="20"/>
          <w:szCs w:val="20"/>
          <w:lang w:val="en-US"/>
        </w:rPr>
        <w:lastRenderedPageBreak/>
        <w:t xml:space="preserve">This is </w:t>
      </w:r>
      <w:r w:rsidR="00695264" w:rsidRPr="00B35AAB">
        <w:rPr>
          <w:rFonts w:ascii="Times New Roman" w:hAnsi="Times New Roman" w:cs="Times New Roman"/>
          <w:sz w:val="20"/>
          <w:szCs w:val="20"/>
          <w:lang w:val="en-US"/>
        </w:rPr>
        <w:t>an extension of the Steinberg-</w:t>
      </w:r>
      <w:proofErr w:type="spellStart"/>
      <w:r w:rsidRPr="00B35AAB">
        <w:rPr>
          <w:rFonts w:ascii="Times New Roman" w:hAnsi="Times New Roman" w:cs="Times New Roman"/>
          <w:sz w:val="20"/>
          <w:szCs w:val="20"/>
          <w:lang w:val="en-US"/>
        </w:rPr>
        <w:t>Guinan</w:t>
      </w:r>
      <w:proofErr w:type="spellEnd"/>
      <w:r w:rsidRPr="00B35AAB">
        <w:rPr>
          <w:rFonts w:ascii="Times New Roman" w:hAnsi="Times New Roman" w:cs="Times New Roman"/>
          <w:sz w:val="20"/>
          <w:szCs w:val="20"/>
          <w:lang w:val="en-US"/>
        </w:rPr>
        <w:t xml:space="preserve"> </w:t>
      </w:r>
      <w:r w:rsidR="002B7AE1" w:rsidRPr="00937520">
        <w:rPr>
          <w:rFonts w:ascii="Times New Roman" w:hAnsi="Times New Roman" w:cs="Times New Roman"/>
          <w:sz w:val="20"/>
          <w:szCs w:val="20"/>
          <w:lang w:val="en-GB"/>
        </w:rPr>
        <w:t>[</w:t>
      </w:r>
      <w:r w:rsidR="00A132FC" w:rsidRPr="00937520">
        <w:rPr>
          <w:rFonts w:ascii="Times New Roman" w:hAnsi="Times New Roman" w:cs="Times New Roman"/>
          <w:sz w:val="20"/>
          <w:szCs w:val="20"/>
          <w:lang w:val="en-GB"/>
        </w:rPr>
        <w:t>35</w:t>
      </w:r>
      <w:r w:rsidR="002B7AE1" w:rsidRPr="00937520">
        <w:rPr>
          <w:rFonts w:ascii="Times New Roman" w:hAnsi="Times New Roman" w:cs="Times New Roman"/>
          <w:sz w:val="20"/>
          <w:szCs w:val="20"/>
          <w:lang w:val="en-GB"/>
        </w:rPr>
        <w:t>]</w:t>
      </w:r>
      <w:r w:rsidR="0011330C" w:rsidRPr="00937520">
        <w:rPr>
          <w:rFonts w:ascii="Times New Roman" w:hAnsi="Times New Roman" w:cs="Times New Roman"/>
          <w:sz w:val="20"/>
          <w:szCs w:val="20"/>
          <w:lang w:val="en-GB"/>
        </w:rPr>
        <w:t xml:space="preserve"> </w:t>
      </w:r>
      <w:r w:rsidRPr="00B35AAB">
        <w:rPr>
          <w:rFonts w:ascii="Times New Roman" w:hAnsi="Times New Roman" w:cs="Times New Roman"/>
          <w:sz w:val="20"/>
          <w:szCs w:val="20"/>
          <w:lang w:val="en-US"/>
        </w:rPr>
        <w:t>constitutive</w:t>
      </w:r>
      <w:r w:rsidRPr="00C24976">
        <w:rPr>
          <w:rFonts w:ascii="Times New Roman" w:hAnsi="Times New Roman" w:cs="Times New Roman"/>
          <w:sz w:val="20"/>
          <w:szCs w:val="20"/>
          <w:lang w:val="en-US"/>
        </w:rPr>
        <w:t xml:space="preserve"> model to extend its </w:t>
      </w:r>
      <w:r w:rsidR="00523738" w:rsidRPr="00695264">
        <w:rPr>
          <w:rFonts w:ascii="Times New Roman" w:hAnsi="Times New Roman" w:cs="Times New Roman"/>
          <w:sz w:val="20"/>
          <w:szCs w:val="20"/>
          <w:lang w:val="en-US"/>
        </w:rPr>
        <w:t>regime</w:t>
      </w:r>
      <w:r w:rsidRPr="00695264">
        <w:rPr>
          <w:rFonts w:ascii="Times New Roman" w:hAnsi="Times New Roman" w:cs="Times New Roman"/>
          <w:sz w:val="20"/>
          <w:szCs w:val="20"/>
          <w:lang w:val="en-US"/>
        </w:rPr>
        <w:t xml:space="preserve"> of</w:t>
      </w:r>
      <w:r w:rsidRPr="00C24976">
        <w:rPr>
          <w:rFonts w:ascii="Times New Roman" w:hAnsi="Times New Roman" w:cs="Times New Roman"/>
          <w:sz w:val="20"/>
          <w:szCs w:val="20"/>
          <w:lang w:val="en-US"/>
        </w:rPr>
        <w:t xml:space="preserve"> validity to strain rates as low as 10</w:t>
      </w:r>
      <w:r w:rsidRPr="00C24976">
        <w:rPr>
          <w:rFonts w:ascii="Times New Roman" w:hAnsi="Times New Roman" w:cs="Times New Roman"/>
          <w:sz w:val="20"/>
          <w:szCs w:val="20"/>
          <w:vertAlign w:val="superscript"/>
          <w:lang w:val="en-US"/>
        </w:rPr>
        <w:t xml:space="preserve">-4 </w:t>
      </w:r>
      <w:r w:rsidRPr="00C24976">
        <w:rPr>
          <w:rFonts w:ascii="Times New Roman" w:hAnsi="Times New Roman" w:cs="Times New Roman"/>
          <w:sz w:val="20"/>
          <w:szCs w:val="20"/>
          <w:lang w:val="en-US"/>
        </w:rPr>
        <w:t>s</w:t>
      </w:r>
      <w:r w:rsidRPr="00C24976">
        <w:rPr>
          <w:rFonts w:ascii="Times New Roman" w:hAnsi="Times New Roman" w:cs="Times New Roman"/>
          <w:sz w:val="20"/>
          <w:szCs w:val="20"/>
          <w:vertAlign w:val="superscript"/>
          <w:lang w:val="en-US"/>
        </w:rPr>
        <w:t>-1</w:t>
      </w:r>
      <w:r w:rsidRPr="00C24976">
        <w:rPr>
          <w:rFonts w:ascii="Times New Roman" w:hAnsi="Times New Roman" w:cs="Times New Roman"/>
          <w:sz w:val="20"/>
          <w:szCs w:val="20"/>
          <w:lang w:val="en-US"/>
        </w:rPr>
        <w:t xml:space="preserve">. </w:t>
      </w:r>
      <w:r w:rsidR="00337F49">
        <w:rPr>
          <w:rFonts w:ascii="Times New Roman" w:hAnsi="Times New Roman" w:cs="Times New Roman"/>
          <w:sz w:val="20"/>
          <w:szCs w:val="20"/>
          <w:lang w:val="en-US"/>
        </w:rPr>
        <w:t xml:space="preserve">The form used is based on the work of </w:t>
      </w:r>
      <w:proofErr w:type="spellStart"/>
      <w:r w:rsidR="00337F49">
        <w:rPr>
          <w:rFonts w:ascii="Times New Roman" w:hAnsi="Times New Roman" w:cs="Times New Roman"/>
          <w:sz w:val="20"/>
          <w:szCs w:val="20"/>
          <w:lang w:val="en-US"/>
        </w:rPr>
        <w:t>Hoge</w:t>
      </w:r>
      <w:proofErr w:type="spellEnd"/>
      <w:r w:rsidR="00337F49">
        <w:rPr>
          <w:rFonts w:ascii="Times New Roman" w:hAnsi="Times New Roman" w:cs="Times New Roman"/>
          <w:sz w:val="20"/>
          <w:szCs w:val="20"/>
          <w:lang w:val="en-US"/>
        </w:rPr>
        <w:t xml:space="preserve"> and </w:t>
      </w:r>
      <w:proofErr w:type="spellStart"/>
      <w:r w:rsidR="00337F49">
        <w:rPr>
          <w:rFonts w:ascii="Times New Roman" w:hAnsi="Times New Roman" w:cs="Times New Roman"/>
          <w:sz w:val="20"/>
          <w:szCs w:val="20"/>
          <w:lang w:val="en-US"/>
        </w:rPr>
        <w:t>Mukherjee</w:t>
      </w:r>
      <w:proofErr w:type="spellEnd"/>
      <w:r w:rsidR="00337F49">
        <w:rPr>
          <w:rFonts w:ascii="Times New Roman" w:hAnsi="Times New Roman" w:cs="Times New Roman"/>
          <w:sz w:val="20"/>
          <w:szCs w:val="20"/>
          <w:lang w:val="en-US"/>
        </w:rPr>
        <w:t xml:space="preserve"> [47]. </w:t>
      </w:r>
      <w:r w:rsidRPr="00C24976">
        <w:rPr>
          <w:rFonts w:ascii="Times New Roman" w:hAnsi="Times New Roman" w:cs="Times New Roman"/>
          <w:sz w:val="20"/>
          <w:szCs w:val="20"/>
          <w:lang w:val="en-US"/>
        </w:rPr>
        <w:t xml:space="preserve">This modified model is simpler, has fewer coefficients and is more stable when running in </w:t>
      </w:r>
      <w:proofErr w:type="spellStart"/>
      <w:r w:rsidRPr="00C24976">
        <w:rPr>
          <w:rFonts w:ascii="Times New Roman" w:hAnsi="Times New Roman" w:cs="Times New Roman"/>
          <w:sz w:val="20"/>
          <w:szCs w:val="20"/>
          <w:lang w:val="en-US"/>
        </w:rPr>
        <w:t>hydrocodes</w:t>
      </w:r>
      <w:proofErr w:type="spellEnd"/>
      <w:r w:rsidRPr="00C24976">
        <w:rPr>
          <w:rFonts w:ascii="Times New Roman" w:hAnsi="Times New Roman" w:cs="Times New Roman"/>
          <w:sz w:val="20"/>
          <w:szCs w:val="20"/>
          <w:lang w:val="en-US"/>
        </w:rPr>
        <w:t xml:space="preserve">. The increase in the range of applicability was achieved by splitting the yield strength into its thermal and </w:t>
      </w:r>
      <w:proofErr w:type="spellStart"/>
      <w:r w:rsidRPr="00C24976">
        <w:rPr>
          <w:rFonts w:ascii="Times New Roman" w:hAnsi="Times New Roman" w:cs="Times New Roman"/>
          <w:sz w:val="20"/>
          <w:szCs w:val="20"/>
          <w:lang w:val="en-US"/>
        </w:rPr>
        <w:t>athermal</w:t>
      </w:r>
      <w:proofErr w:type="spellEnd"/>
      <w:r w:rsidRPr="00C24976">
        <w:rPr>
          <w:rFonts w:ascii="Times New Roman" w:hAnsi="Times New Roman" w:cs="Times New Roman"/>
          <w:sz w:val="20"/>
          <w:szCs w:val="20"/>
          <w:lang w:val="en-US"/>
        </w:rPr>
        <w:t xml:space="preserve"> components where the former is a function of strain rate and temperature. The equation of </w:t>
      </w:r>
      <w:proofErr w:type="spellStart"/>
      <w:r w:rsidRPr="0026142A">
        <w:rPr>
          <w:rFonts w:ascii="Times New Roman" w:hAnsi="Times New Roman" w:cs="Times New Roman"/>
          <w:sz w:val="20"/>
          <w:szCs w:val="20"/>
          <w:lang w:val="en-US"/>
        </w:rPr>
        <w:t>Hoge</w:t>
      </w:r>
      <w:proofErr w:type="spellEnd"/>
      <w:r w:rsidRPr="0026142A">
        <w:rPr>
          <w:rFonts w:ascii="Times New Roman" w:hAnsi="Times New Roman" w:cs="Times New Roman"/>
          <w:sz w:val="20"/>
          <w:szCs w:val="20"/>
          <w:lang w:val="en-US"/>
        </w:rPr>
        <w:t xml:space="preserve"> and </w:t>
      </w:r>
      <w:proofErr w:type="spellStart"/>
      <w:r w:rsidRPr="0026142A">
        <w:rPr>
          <w:rFonts w:ascii="Times New Roman" w:hAnsi="Times New Roman" w:cs="Times New Roman"/>
          <w:sz w:val="20"/>
          <w:szCs w:val="20"/>
          <w:lang w:val="en-US"/>
        </w:rPr>
        <w:t>Mukherj</w:t>
      </w:r>
      <w:r w:rsidRPr="00B35AAB">
        <w:rPr>
          <w:rFonts w:ascii="Times New Roman" w:hAnsi="Times New Roman" w:cs="Times New Roman"/>
          <w:sz w:val="20"/>
          <w:szCs w:val="20"/>
          <w:lang w:val="en-US"/>
        </w:rPr>
        <w:t>ee</w:t>
      </w:r>
      <w:proofErr w:type="spellEnd"/>
      <w:r w:rsidRPr="00B35AAB">
        <w:rPr>
          <w:rFonts w:ascii="Times New Roman" w:hAnsi="Times New Roman" w:cs="Times New Roman"/>
          <w:sz w:val="20"/>
          <w:szCs w:val="20"/>
          <w:lang w:val="en-US"/>
        </w:rPr>
        <w:t xml:space="preserve"> </w:t>
      </w:r>
      <w:r w:rsidR="003745C3" w:rsidRPr="00B35AAB">
        <w:rPr>
          <w:rFonts w:ascii="Times New Roman" w:hAnsi="Times New Roman" w:cs="Times New Roman"/>
          <w:sz w:val="20"/>
          <w:szCs w:val="20"/>
          <w:lang w:val="en-US"/>
        </w:rPr>
        <w:t>(1977)</w:t>
      </w:r>
      <w:r w:rsidR="002B7AE1" w:rsidRPr="00937520">
        <w:rPr>
          <w:rFonts w:ascii="Times New Roman" w:hAnsi="Times New Roman" w:cs="Times New Roman"/>
          <w:sz w:val="20"/>
          <w:szCs w:val="20"/>
          <w:lang w:val="en-GB"/>
        </w:rPr>
        <w:t xml:space="preserve"> [</w:t>
      </w:r>
      <w:r w:rsidR="0071668F" w:rsidRPr="00937520">
        <w:rPr>
          <w:rFonts w:ascii="Times New Roman" w:hAnsi="Times New Roman" w:cs="Times New Roman"/>
          <w:sz w:val="20"/>
          <w:szCs w:val="20"/>
          <w:lang w:val="en-GB"/>
        </w:rPr>
        <w:t>47</w:t>
      </w:r>
      <w:r w:rsidR="002B7AE1" w:rsidRPr="00937520">
        <w:rPr>
          <w:rFonts w:ascii="Times New Roman" w:hAnsi="Times New Roman" w:cs="Times New Roman"/>
          <w:sz w:val="20"/>
          <w:szCs w:val="20"/>
          <w:lang w:val="en-GB"/>
        </w:rPr>
        <w:t>]</w:t>
      </w:r>
      <w:r w:rsidR="003745C3" w:rsidRPr="00B35AAB">
        <w:rPr>
          <w:rFonts w:ascii="Times New Roman" w:hAnsi="Times New Roman" w:cs="Times New Roman"/>
          <w:sz w:val="20"/>
          <w:szCs w:val="20"/>
          <w:lang w:val="en-US"/>
        </w:rPr>
        <w:t xml:space="preserve"> </w:t>
      </w:r>
      <w:r w:rsidRPr="00B35AAB">
        <w:rPr>
          <w:rFonts w:ascii="Times New Roman" w:hAnsi="Times New Roman" w:cs="Times New Roman"/>
          <w:sz w:val="20"/>
          <w:szCs w:val="20"/>
          <w:lang w:val="en-US"/>
        </w:rPr>
        <w:t xml:space="preserve">was used for the thermal part of the constitutive model but any other expression for plastic strain rate as a function of yield stress and temperature could have been used </w:t>
      </w:r>
      <w:r w:rsidR="002B7AE1" w:rsidRPr="00937520">
        <w:rPr>
          <w:rFonts w:ascii="Times New Roman" w:hAnsi="Times New Roman" w:cs="Times New Roman"/>
          <w:sz w:val="20"/>
          <w:szCs w:val="20"/>
          <w:lang w:val="en-GB"/>
        </w:rPr>
        <w:t>[</w:t>
      </w:r>
      <w:r w:rsidR="0071668F" w:rsidRPr="00937520">
        <w:rPr>
          <w:rFonts w:ascii="Times New Roman" w:hAnsi="Times New Roman" w:cs="Times New Roman"/>
          <w:sz w:val="20"/>
          <w:szCs w:val="20"/>
          <w:lang w:val="en-GB"/>
        </w:rPr>
        <w:t>48</w:t>
      </w:r>
      <w:r w:rsidR="002B7AE1" w:rsidRPr="00937520">
        <w:rPr>
          <w:rFonts w:ascii="Times New Roman" w:hAnsi="Times New Roman" w:cs="Times New Roman"/>
          <w:sz w:val="20"/>
          <w:szCs w:val="20"/>
          <w:lang w:val="en-GB"/>
        </w:rPr>
        <w:t>]</w:t>
      </w:r>
      <w:r w:rsidR="00407E6C" w:rsidRPr="00B35AAB">
        <w:rPr>
          <w:rFonts w:ascii="Times New Roman" w:hAnsi="Times New Roman" w:cs="Times New Roman"/>
          <w:sz w:val="20"/>
          <w:szCs w:val="20"/>
          <w:lang w:val="en-US"/>
        </w:rPr>
        <w:t xml:space="preserve">. </w:t>
      </w:r>
      <w:r w:rsidRPr="00B35AAB">
        <w:rPr>
          <w:rFonts w:ascii="Times New Roman" w:hAnsi="Times New Roman" w:cs="Times New Roman"/>
          <w:sz w:val="20"/>
          <w:szCs w:val="20"/>
          <w:lang w:val="en-US"/>
        </w:rPr>
        <w:t>The equation is as</w:t>
      </w:r>
      <w:r w:rsidRPr="00C24976">
        <w:rPr>
          <w:rFonts w:ascii="Times New Roman" w:hAnsi="Times New Roman" w:cs="Times New Roman"/>
          <w:sz w:val="20"/>
          <w:szCs w:val="20"/>
          <w:lang w:val="en-US"/>
        </w:rPr>
        <w:t xml:space="preserve"> follows:</w:t>
      </w:r>
    </w:p>
    <w:p w:rsidR="0011330C" w:rsidRPr="00C24976" w:rsidRDefault="00A52B2C" w:rsidP="00516648">
      <w:pPr>
        <w:tabs>
          <w:tab w:val="left" w:pos="7938"/>
        </w:tabs>
        <w:spacing w:line="480" w:lineRule="auto"/>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1</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1</m:t>
                </m:r>
              </m:sub>
            </m:sSub>
          </m:den>
        </m:f>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begChr m:val="["/>
                <m:endChr m:val="]"/>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r>
                      <w:rPr>
                        <w:rFonts w:ascii="Cambria Math" w:hAnsi="Cambria Math" w:cs="Times New Roman"/>
                        <w:sz w:val="20"/>
                        <w:szCs w:val="20"/>
                        <w:lang w:val="en-US"/>
                      </w:rPr>
                      <m:t>2</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k</m:t>
                        </m:r>
                      </m:sub>
                    </m:sSub>
                  </m:num>
                  <m:den>
                    <m:r>
                      <w:rPr>
                        <w:rFonts w:ascii="Cambria Math" w:hAnsi="Cambria Math" w:cs="Times New Roman"/>
                        <w:sz w:val="20"/>
                        <w:szCs w:val="20"/>
                        <w:lang w:val="en-US"/>
                      </w:rPr>
                      <m:t>KT</m:t>
                    </m:r>
                  </m:den>
                </m:f>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t</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p</m:t>
                                </m:r>
                              </m:sub>
                            </m:sSub>
                          </m:den>
                        </m:f>
                      </m:e>
                    </m:d>
                  </m:e>
                  <m:sup>
                    <m:r>
                      <w:rPr>
                        <w:rFonts w:ascii="Cambria Math" w:hAnsi="Cambria Math" w:cs="Times New Roman"/>
                        <w:sz w:val="20"/>
                        <w:szCs w:val="20"/>
                        <w:lang w:val="en-US"/>
                      </w:rPr>
                      <m:t>2</m:t>
                    </m:r>
                  </m:sup>
                </m:sSup>
              </m:e>
            </m:d>
          </m:e>
        </m:func>
        <m:r>
          <w:rPr>
            <w:rFonts w:ascii="Cambria Math" w:hAnsi="Cambria Math" w:cs="Times New Roman"/>
            <w:sz w:val="20"/>
            <w:szCs w:val="20"/>
            <w:lang w:val="en-US"/>
          </w:rPr>
          <m:t>+</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2</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t</m:t>
                </m:r>
              </m:sub>
            </m:sSub>
          </m:den>
        </m:f>
      </m:oMath>
      <w:r w:rsidR="0011330C">
        <w:rPr>
          <w:rFonts w:ascii="Times New Roman" w:hAnsi="Times New Roman" w:cs="Times New Roman"/>
          <w:sz w:val="20"/>
          <w:szCs w:val="20"/>
          <w:lang w:val="en-US"/>
        </w:rPr>
        <w:tab/>
        <w:t>(54)</w:t>
      </w:r>
    </w:p>
    <w:p w:rsidR="005A59CA" w:rsidRPr="00C24976" w:rsidRDefault="005A59CA" w:rsidP="00516648">
      <w:pPr>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p</m:t>
            </m:r>
          </m:sub>
        </m:sSub>
      </m:oMath>
      <w:r w:rsidRPr="00C24976">
        <w:rPr>
          <w:rFonts w:ascii="Times New Roman" w:hAnsi="Times New Roman" w:cs="Times New Roman"/>
          <w:sz w:val="20"/>
          <w:szCs w:val="20"/>
          <w:lang w:val="en-US"/>
        </w:rPr>
        <w:t xml:space="preserve"> is the Peierls stress,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2U</m:t>
            </m:r>
          </m:e>
          <m:sub>
            <m:r>
              <w:rPr>
                <w:rFonts w:ascii="Cambria Math" w:hAnsi="Cambria Math" w:cs="Times New Roman"/>
                <w:sz w:val="20"/>
                <w:szCs w:val="20"/>
                <w:lang w:val="en-US"/>
              </w:rPr>
              <m:t>k</m:t>
            </m:r>
          </m:sub>
        </m:sSub>
      </m:oMath>
      <w:r w:rsidRPr="00C24976">
        <w:rPr>
          <w:rFonts w:ascii="Times New Roman" w:hAnsi="Times New Roman" w:cs="Times New Roman"/>
          <w:sz w:val="20"/>
          <w:szCs w:val="20"/>
          <w:lang w:val="en-US"/>
        </w:rPr>
        <w:t xml:space="preserve"> is the energy necessary to form a pair of kinks in a dislocation segment of length </w:t>
      </w:r>
      <m:oMath>
        <m:r>
          <w:rPr>
            <w:rFonts w:ascii="Cambria Math" w:hAnsi="Cambria Math" w:cs="Times New Roman"/>
            <w:sz w:val="20"/>
            <w:szCs w:val="20"/>
            <w:lang w:val="en-US"/>
          </w:rPr>
          <m:t>L</m:t>
        </m:r>
      </m:oMath>
      <w:r w:rsidRPr="00C24976">
        <w:rPr>
          <w:rFonts w:ascii="Times New Roman" w:hAnsi="Times New Roman" w:cs="Times New Roman"/>
          <w:sz w:val="20"/>
          <w:szCs w:val="20"/>
          <w:lang w:val="en-US"/>
        </w:rPr>
        <w:t xml:space="preserve"> and </w:t>
      </w:r>
      <m:oMath>
        <m:r>
          <w:rPr>
            <w:rFonts w:ascii="Cambria Math" w:hAnsi="Cambria Math" w:cs="Times New Roman"/>
            <w:sz w:val="20"/>
            <w:szCs w:val="20"/>
            <w:lang w:val="en-US"/>
          </w:rPr>
          <m:t>K</m:t>
        </m:r>
      </m:oMath>
      <w:r w:rsidRPr="00C24976">
        <w:rPr>
          <w:rFonts w:ascii="Times New Roman" w:hAnsi="Times New Roman" w:cs="Times New Roman"/>
          <w:sz w:val="20"/>
          <w:szCs w:val="20"/>
          <w:lang w:val="en-US"/>
        </w:rPr>
        <w:t xml:space="preserve"> is the Boltzmann constant.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2</m:t>
            </m:r>
          </m:sub>
        </m:sSub>
        <m:r>
          <w:rPr>
            <w:rFonts w:ascii="Cambria Math" w:hAnsi="Cambria Math" w:cs="Times New Roman"/>
            <w:sz w:val="20"/>
            <w:szCs w:val="20"/>
            <w:lang w:val="en-US"/>
          </w:rPr>
          <m:t>=D/ρ</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b</m:t>
            </m:r>
          </m:e>
          <m:sup>
            <m:r>
              <w:rPr>
                <w:rFonts w:ascii="Cambria Math" w:hAnsi="Cambria Math" w:cs="Times New Roman"/>
                <w:sz w:val="20"/>
                <w:szCs w:val="20"/>
                <w:lang w:val="en-US"/>
              </w:rPr>
              <m:t>2</m:t>
            </m:r>
          </m:sup>
        </m:sSup>
      </m:oMath>
      <w:r w:rsidRPr="00C24976">
        <w:rPr>
          <w:rFonts w:ascii="Times New Roman" w:hAnsi="Times New Roman" w:cs="Times New Roman"/>
          <w:sz w:val="20"/>
          <w:szCs w:val="20"/>
          <w:lang w:val="en-US"/>
        </w:rPr>
        <w:t xml:space="preserve"> </w:t>
      </w: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r>
          <w:rPr>
            <w:rFonts w:ascii="Cambria Math" w:hAnsi="Cambria Math" w:cs="Times New Roman"/>
            <w:sz w:val="20"/>
            <w:szCs w:val="20"/>
            <w:lang w:val="en-US"/>
          </w:rPr>
          <m:t>D</m:t>
        </m:r>
      </m:oMath>
      <w:r w:rsidRPr="00C24976">
        <w:rPr>
          <w:rFonts w:ascii="Times New Roman" w:hAnsi="Times New Roman" w:cs="Times New Roman"/>
          <w:sz w:val="20"/>
          <w:szCs w:val="20"/>
          <w:lang w:val="en-US"/>
        </w:rPr>
        <w:t xml:space="preserve"> is the drag coefficient, </w:t>
      </w:r>
      <m:oMath>
        <m:r>
          <w:rPr>
            <w:rFonts w:ascii="Cambria Math" w:hAnsi="Cambria Math" w:cs="Times New Roman"/>
            <w:sz w:val="20"/>
            <w:szCs w:val="20"/>
            <w:lang w:val="en-US"/>
          </w:rPr>
          <m:t>ρ</m:t>
        </m:r>
      </m:oMath>
      <w:r w:rsidRPr="00C24976">
        <w:rPr>
          <w:rFonts w:ascii="Times New Roman" w:hAnsi="Times New Roman" w:cs="Times New Roman"/>
          <w:sz w:val="20"/>
          <w:szCs w:val="20"/>
          <w:lang w:val="en-US"/>
        </w:rPr>
        <w:t xml:space="preserve"> is the dislocation density and </w:t>
      </w:r>
      <m:oMath>
        <m:r>
          <w:rPr>
            <w:rFonts w:ascii="Cambria Math" w:hAnsi="Cambria Math" w:cs="Times New Roman"/>
            <w:sz w:val="20"/>
            <w:szCs w:val="20"/>
            <w:lang w:val="en-US"/>
          </w:rPr>
          <m:t>b</m:t>
        </m:r>
      </m:oMath>
      <w:r w:rsidRPr="00C24976">
        <w:rPr>
          <w:rFonts w:ascii="Times New Roman" w:hAnsi="Times New Roman" w:cs="Times New Roman"/>
          <w:sz w:val="20"/>
          <w:szCs w:val="20"/>
          <w:lang w:val="en-US"/>
        </w:rPr>
        <w:t xml:space="preserve"> is </w:t>
      </w:r>
      <w:r w:rsidRPr="006C1051">
        <w:rPr>
          <w:rFonts w:ascii="Times New Roman" w:hAnsi="Times New Roman" w:cs="Times New Roman"/>
          <w:sz w:val="20"/>
          <w:szCs w:val="20"/>
          <w:lang w:val="en-US"/>
        </w:rPr>
        <w:t>the B</w:t>
      </w:r>
      <w:r w:rsidR="00B203D9" w:rsidRPr="006C1051">
        <w:rPr>
          <w:rFonts w:ascii="Times New Roman" w:hAnsi="Times New Roman" w:cs="Times New Roman"/>
          <w:sz w:val="20"/>
          <w:szCs w:val="20"/>
          <w:lang w:val="en-US"/>
        </w:rPr>
        <w:t>urger</w:t>
      </w:r>
      <w:r w:rsidRPr="006C1051">
        <w:rPr>
          <w:rFonts w:ascii="Times New Roman" w:hAnsi="Times New Roman" w:cs="Times New Roman"/>
          <w:sz w:val="20"/>
          <w:szCs w:val="20"/>
          <w:lang w:val="en-US"/>
        </w:rPr>
        <w:t>s</w:t>
      </w:r>
      <w:r w:rsidRPr="00C24976">
        <w:rPr>
          <w:rFonts w:ascii="Times New Roman" w:hAnsi="Times New Roman" w:cs="Times New Roman"/>
          <w:sz w:val="20"/>
          <w:szCs w:val="20"/>
          <w:lang w:val="en-US"/>
        </w:rPr>
        <w:t xml:space="preserve"> vector. </w:t>
      </w:r>
      <w:r w:rsidR="00407E6C" w:rsidRPr="00C24976">
        <w:rPr>
          <w:rFonts w:ascii="Times New Roman" w:hAnsi="Times New Roman" w:cs="Times New Roman"/>
          <w:sz w:val="20"/>
          <w:szCs w:val="20"/>
          <w:lang w:val="en-US"/>
        </w:rPr>
        <w:t xml:space="preserve">Additionally, </w:t>
      </w:r>
    </w:p>
    <w:p w:rsidR="005A59CA" w:rsidRPr="00C24976" w:rsidRDefault="00A52B2C" w:rsidP="00516648">
      <w:pPr>
        <w:tabs>
          <w:tab w:val="left" w:pos="7938"/>
        </w:tabs>
        <w:spacing w:line="480" w:lineRule="auto"/>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1</m:t>
            </m:r>
          </m:sub>
        </m:sSub>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ρLa</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b</m:t>
                </m:r>
              </m:e>
              <m:sup>
                <m:r>
                  <w:rPr>
                    <w:rFonts w:ascii="Cambria Math" w:hAnsi="Cambria Math" w:cs="Times New Roman"/>
                    <w:sz w:val="20"/>
                    <w:szCs w:val="20"/>
                    <w:lang w:val="en-US"/>
                  </w:rPr>
                  <m:t>2</m:t>
                </m:r>
              </m:sup>
            </m:sSup>
            <m:r>
              <w:rPr>
                <w:rFonts w:ascii="Cambria Math" w:hAnsi="Cambria Math" w:cs="Times New Roman"/>
                <w:sz w:val="20"/>
                <w:szCs w:val="20"/>
                <w:lang w:val="en-US"/>
              </w:rPr>
              <m:t>v</m:t>
            </m:r>
          </m:num>
          <m:den>
            <m:r>
              <w:rPr>
                <w:rFonts w:ascii="Cambria Math" w:hAnsi="Cambria Math" w:cs="Times New Roman"/>
                <w:sz w:val="20"/>
                <w:szCs w:val="20"/>
                <w:lang w:val="en-US"/>
              </w:rPr>
              <m:t>2</m:t>
            </m:r>
          </m:den>
        </m:f>
        <m:sSup>
          <m:sSupPr>
            <m:ctrlPr>
              <w:rPr>
                <w:rFonts w:ascii="Cambria Math" w:hAnsi="Cambria Math" w:cs="Times New Roman"/>
                <w:i/>
                <w:sz w:val="20"/>
                <w:szCs w:val="20"/>
                <w:lang w:val="en-US"/>
              </w:rPr>
            </m:ctrlPr>
          </m:sSupPr>
          <m:e>
            <m:r>
              <w:rPr>
                <w:rFonts w:ascii="Cambria Math" w:hAnsi="Cambria Math" w:cs="Times New Roman"/>
                <w:sz w:val="20"/>
                <w:szCs w:val="20"/>
                <w:lang w:val="en-US"/>
              </w:rPr>
              <m:t>w</m:t>
            </m:r>
          </m:e>
          <m:sup>
            <m:r>
              <w:rPr>
                <w:rFonts w:ascii="Cambria Math" w:hAnsi="Cambria Math" w:cs="Times New Roman"/>
                <w:sz w:val="20"/>
                <w:szCs w:val="20"/>
                <w:lang w:val="en-US"/>
              </w:rPr>
              <m:t>2</m:t>
            </m:r>
          </m:sup>
        </m:sSup>
      </m:oMath>
      <w:r w:rsidR="005D12B0">
        <w:rPr>
          <w:rFonts w:ascii="Times New Roman" w:hAnsi="Times New Roman" w:cs="Times New Roman"/>
          <w:sz w:val="20"/>
          <w:szCs w:val="20"/>
          <w:lang w:val="en-US"/>
        </w:rPr>
        <w:tab/>
      </w:r>
      <w:r w:rsidR="006C2720" w:rsidRPr="00C24976">
        <w:rPr>
          <w:rFonts w:ascii="Times New Roman" w:hAnsi="Times New Roman" w:cs="Times New Roman"/>
          <w:sz w:val="20"/>
          <w:szCs w:val="20"/>
          <w:lang w:val="en-US"/>
        </w:rPr>
        <w:t>(55</w:t>
      </w:r>
      <w:r w:rsidR="005A59CA" w:rsidRPr="00C24976">
        <w:rPr>
          <w:rFonts w:ascii="Times New Roman" w:hAnsi="Times New Roman" w:cs="Times New Roman"/>
          <w:sz w:val="20"/>
          <w:szCs w:val="20"/>
          <w:lang w:val="en-US"/>
        </w:rPr>
        <w:t>)</w:t>
      </w:r>
    </w:p>
    <w:p w:rsidR="002F2AE9" w:rsidRPr="00C24976" w:rsidRDefault="005A59CA" w:rsidP="00516648">
      <w:pPr>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r>
          <w:rPr>
            <w:rFonts w:ascii="Cambria Math" w:hAnsi="Cambria Math" w:cs="Times New Roman"/>
            <w:sz w:val="20"/>
            <w:szCs w:val="20"/>
            <w:lang w:val="en-US"/>
          </w:rPr>
          <m:t>a</m:t>
        </m:r>
      </m:oMath>
      <w:r w:rsidRPr="00C24976">
        <w:rPr>
          <w:rFonts w:ascii="Times New Roman" w:hAnsi="Times New Roman" w:cs="Times New Roman"/>
          <w:sz w:val="20"/>
          <w:szCs w:val="20"/>
          <w:lang w:val="en-US"/>
        </w:rPr>
        <w:t xml:space="preserve"> is the distance between Peierls valleys, </w:t>
      </w:r>
      <m:oMath>
        <m:r>
          <w:rPr>
            <w:rFonts w:ascii="Cambria Math" w:hAnsi="Cambria Math" w:cs="Times New Roman"/>
            <w:sz w:val="20"/>
            <w:szCs w:val="20"/>
            <w:lang w:val="en-US"/>
          </w:rPr>
          <m:t>w</m:t>
        </m:r>
      </m:oMath>
      <w:r w:rsidRPr="00C24976">
        <w:rPr>
          <w:rFonts w:ascii="Times New Roman" w:hAnsi="Times New Roman" w:cs="Times New Roman"/>
          <w:sz w:val="20"/>
          <w:szCs w:val="20"/>
          <w:lang w:val="en-US"/>
        </w:rPr>
        <w:t xml:space="preserve"> is the width of a kink loop and </w:t>
      </w:r>
      <m:oMath>
        <m:r>
          <w:rPr>
            <w:rFonts w:ascii="Cambria Math" w:hAnsi="Cambria Math" w:cs="Times New Roman"/>
            <w:sz w:val="20"/>
            <w:szCs w:val="20"/>
            <w:lang w:val="en-US"/>
          </w:rPr>
          <m:t>v</m:t>
        </m:r>
      </m:oMath>
      <w:r w:rsidRPr="00C24976">
        <w:rPr>
          <w:rFonts w:ascii="Times New Roman" w:hAnsi="Times New Roman" w:cs="Times New Roman"/>
          <w:sz w:val="20"/>
          <w:szCs w:val="20"/>
          <w:lang w:val="en-US"/>
        </w:rPr>
        <w:t xml:space="preserve"> is the Debye frequency.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t</m:t>
            </m:r>
          </m:sub>
        </m:sSub>
      </m:oMath>
      <w:r w:rsidRPr="00C24976">
        <w:rPr>
          <w:rFonts w:ascii="Times New Roman" w:hAnsi="Times New Roman" w:cs="Times New Roman"/>
          <w:sz w:val="20"/>
          <w:szCs w:val="20"/>
          <w:lang w:val="en-US"/>
        </w:rPr>
        <w:t xml:space="preserve"> </w:t>
      </w:r>
      <w:proofErr w:type="gramStart"/>
      <w:r w:rsidRPr="00C24976">
        <w:rPr>
          <w:rFonts w:ascii="Times New Roman" w:hAnsi="Times New Roman" w:cs="Times New Roman"/>
          <w:sz w:val="20"/>
          <w:szCs w:val="20"/>
          <w:lang w:val="en-US"/>
        </w:rPr>
        <w:t>is</w:t>
      </w:r>
      <w:proofErr w:type="gramEnd"/>
      <w:r w:rsidRPr="00C24976">
        <w:rPr>
          <w:rFonts w:ascii="Times New Roman" w:hAnsi="Times New Roman" w:cs="Times New Roman"/>
          <w:sz w:val="20"/>
          <w:szCs w:val="20"/>
          <w:lang w:val="en-US"/>
        </w:rPr>
        <w:t xml:space="preserve"> the thermally activated component of the yield stress. The method is applied to a wide range of strain rates, from 10</w:t>
      </w:r>
      <w:r w:rsidRPr="00C24976">
        <w:rPr>
          <w:rFonts w:ascii="Times New Roman" w:hAnsi="Times New Roman" w:cs="Times New Roman"/>
          <w:sz w:val="20"/>
          <w:szCs w:val="20"/>
          <w:vertAlign w:val="superscript"/>
          <w:lang w:val="en-US"/>
        </w:rPr>
        <w:t>-4</w:t>
      </w:r>
      <w:r w:rsidRPr="00C24976">
        <w:rPr>
          <w:rFonts w:ascii="Times New Roman" w:hAnsi="Times New Roman" w:cs="Times New Roman"/>
          <w:sz w:val="20"/>
          <w:szCs w:val="20"/>
          <w:lang w:val="en-US"/>
        </w:rPr>
        <w:t xml:space="preserve"> </w:t>
      </w:r>
      <w:proofErr w:type="gramStart"/>
      <w:r w:rsidRPr="00C24976">
        <w:rPr>
          <w:rFonts w:ascii="Times New Roman" w:hAnsi="Times New Roman" w:cs="Times New Roman"/>
          <w:sz w:val="20"/>
          <w:szCs w:val="20"/>
          <w:lang w:val="en-US"/>
        </w:rPr>
        <w:t>to 10</w:t>
      </w:r>
      <w:r w:rsidRPr="00C24976">
        <w:rPr>
          <w:rFonts w:ascii="Times New Roman" w:hAnsi="Times New Roman" w:cs="Times New Roman"/>
          <w:sz w:val="20"/>
          <w:szCs w:val="20"/>
          <w:vertAlign w:val="superscript"/>
          <w:lang w:val="en-US"/>
        </w:rPr>
        <w:t xml:space="preserve">6 </w:t>
      </w:r>
      <w:r w:rsidRPr="00C24976">
        <w:rPr>
          <w:rFonts w:ascii="Times New Roman" w:hAnsi="Times New Roman" w:cs="Times New Roman"/>
          <w:sz w:val="20"/>
          <w:szCs w:val="20"/>
          <w:lang w:val="en-US"/>
        </w:rPr>
        <w:t>s</w:t>
      </w:r>
      <w:r w:rsidRPr="00C24976">
        <w:rPr>
          <w:rFonts w:ascii="Times New Roman" w:hAnsi="Times New Roman" w:cs="Times New Roman"/>
          <w:sz w:val="20"/>
          <w:szCs w:val="20"/>
          <w:vertAlign w:val="superscript"/>
          <w:lang w:val="en-US"/>
        </w:rPr>
        <w:t>-</w:t>
      </w:r>
      <w:r w:rsidR="00407E6C" w:rsidRPr="00C24976">
        <w:rPr>
          <w:rFonts w:ascii="Times New Roman" w:hAnsi="Times New Roman" w:cs="Times New Roman"/>
          <w:sz w:val="20"/>
          <w:szCs w:val="20"/>
          <w:vertAlign w:val="superscript"/>
          <w:lang w:val="en-US"/>
        </w:rPr>
        <w:t>1</w:t>
      </w:r>
      <w:r w:rsidR="00407E6C" w:rsidRPr="00C24976">
        <w:rPr>
          <w:rFonts w:ascii="Times New Roman" w:hAnsi="Times New Roman" w:cs="Times New Roman"/>
          <w:sz w:val="20"/>
          <w:szCs w:val="20"/>
          <w:lang w:val="en-US"/>
        </w:rPr>
        <w:t>, which</w:t>
      </w:r>
      <w:r w:rsidRPr="00C24976">
        <w:rPr>
          <w:rFonts w:ascii="Times New Roman" w:hAnsi="Times New Roman" w:cs="Times New Roman"/>
          <w:sz w:val="20"/>
          <w:szCs w:val="20"/>
          <w:lang w:val="en-US"/>
        </w:rPr>
        <w:t xml:space="preserve"> makes it suitable for shock-induced phenomena representation</w:t>
      </w:r>
      <w:proofErr w:type="gramEnd"/>
      <w:r w:rsidRPr="00C24976">
        <w:rPr>
          <w:rFonts w:ascii="Times New Roman" w:hAnsi="Times New Roman" w:cs="Times New Roman"/>
          <w:sz w:val="20"/>
          <w:szCs w:val="20"/>
          <w:lang w:val="en-US"/>
        </w:rPr>
        <w:t>.</w:t>
      </w:r>
      <w:r w:rsidR="00133572" w:rsidRPr="00C24976">
        <w:rPr>
          <w:rFonts w:ascii="Times New Roman" w:hAnsi="Times New Roman" w:cs="Times New Roman"/>
          <w:sz w:val="20"/>
          <w:szCs w:val="20"/>
          <w:lang w:val="en-US"/>
        </w:rPr>
        <w:t xml:space="preserve"> Results for a shocked </w:t>
      </w:r>
      <w:r w:rsidR="00EA0184" w:rsidRPr="006C1051">
        <w:rPr>
          <w:rFonts w:ascii="Times New Roman" w:hAnsi="Times New Roman" w:cs="Times New Roman"/>
          <w:sz w:val="20"/>
          <w:szCs w:val="20"/>
          <w:lang w:val="en-US"/>
        </w:rPr>
        <w:t>tantalum</w:t>
      </w:r>
      <w:r w:rsidR="00133572" w:rsidRPr="006C1051">
        <w:rPr>
          <w:rFonts w:ascii="Times New Roman" w:hAnsi="Times New Roman" w:cs="Times New Roman"/>
          <w:sz w:val="20"/>
          <w:szCs w:val="20"/>
          <w:lang w:val="en-US"/>
        </w:rPr>
        <w:t xml:space="preserve"> target are shown in </w:t>
      </w:r>
      <w:r w:rsidR="009366C1" w:rsidRPr="006C1051">
        <w:rPr>
          <w:rFonts w:ascii="Times New Roman" w:hAnsi="Times New Roman" w:cs="Times New Roman"/>
          <w:sz w:val="20"/>
          <w:szCs w:val="20"/>
          <w:lang w:val="en-US"/>
        </w:rPr>
        <w:t>Fig. </w:t>
      </w:r>
      <w:r w:rsidR="00133572" w:rsidRPr="006C1051">
        <w:rPr>
          <w:rFonts w:ascii="Times New Roman" w:hAnsi="Times New Roman" w:cs="Times New Roman"/>
          <w:sz w:val="20"/>
          <w:szCs w:val="20"/>
          <w:lang w:val="en-US"/>
        </w:rPr>
        <w:t>1</w:t>
      </w:r>
      <w:r w:rsidR="00E93E78">
        <w:rPr>
          <w:rFonts w:ascii="Times New Roman" w:hAnsi="Times New Roman" w:cs="Times New Roman"/>
          <w:sz w:val="20"/>
          <w:szCs w:val="20"/>
          <w:lang w:val="en-US"/>
        </w:rPr>
        <w:t>0</w:t>
      </w:r>
      <w:r w:rsidR="00133572" w:rsidRPr="006C1051">
        <w:rPr>
          <w:rFonts w:ascii="Times New Roman" w:hAnsi="Times New Roman" w:cs="Times New Roman"/>
          <w:sz w:val="20"/>
          <w:szCs w:val="20"/>
          <w:lang w:val="en-US"/>
        </w:rPr>
        <w:t xml:space="preserve">, where </w:t>
      </w:r>
      <w:r w:rsidR="00466ABF" w:rsidRPr="006C1051">
        <w:rPr>
          <w:rFonts w:ascii="Times New Roman" w:hAnsi="Times New Roman" w:cs="Times New Roman"/>
          <w:sz w:val="20"/>
          <w:szCs w:val="20"/>
          <w:lang w:val="en-US"/>
        </w:rPr>
        <w:t>excellent agreement between experimental and calculated data is evident although at such a</w:t>
      </w:r>
      <w:r w:rsidR="00143D24" w:rsidRPr="006C1051">
        <w:rPr>
          <w:rFonts w:ascii="Times New Roman" w:hAnsi="Times New Roman" w:cs="Times New Roman"/>
          <w:sz w:val="20"/>
          <w:szCs w:val="20"/>
          <w:lang w:val="en-US"/>
        </w:rPr>
        <w:t xml:space="preserve"> high stress level the model lo</w:t>
      </w:r>
      <w:r w:rsidR="00466ABF" w:rsidRPr="006C1051">
        <w:rPr>
          <w:rFonts w:ascii="Times New Roman" w:hAnsi="Times New Roman" w:cs="Times New Roman"/>
          <w:sz w:val="20"/>
          <w:szCs w:val="20"/>
          <w:lang w:val="en-US"/>
        </w:rPr>
        <w:t>ses sensitivity.</w:t>
      </w:r>
      <w:r w:rsidR="009C1EBA" w:rsidRPr="006C1051">
        <w:rPr>
          <w:rFonts w:ascii="Times New Roman" w:hAnsi="Times New Roman" w:cs="Times New Roman"/>
          <w:sz w:val="20"/>
          <w:szCs w:val="20"/>
          <w:lang w:val="en-US"/>
        </w:rPr>
        <w:t xml:space="preserve"> The method seems to be applicable to crystalline structures</w:t>
      </w:r>
      <w:r w:rsidR="00EA0184" w:rsidRPr="006C1051">
        <w:rPr>
          <w:rFonts w:ascii="Times New Roman" w:hAnsi="Times New Roman" w:cs="Times New Roman"/>
          <w:sz w:val="20"/>
          <w:szCs w:val="20"/>
          <w:lang w:val="en-US"/>
        </w:rPr>
        <w:t xml:space="preserve"> other</w:t>
      </w:r>
      <w:r w:rsidR="009C1EBA" w:rsidRPr="006C1051">
        <w:rPr>
          <w:rFonts w:ascii="Times New Roman" w:hAnsi="Times New Roman" w:cs="Times New Roman"/>
          <w:sz w:val="20"/>
          <w:szCs w:val="20"/>
          <w:lang w:val="en-US"/>
        </w:rPr>
        <w:t xml:space="preserve"> than BCC, although the </w:t>
      </w:r>
      <w:r w:rsidR="008E0E98" w:rsidRPr="006C1051">
        <w:rPr>
          <w:rFonts w:ascii="Times New Roman" w:hAnsi="Times New Roman" w:cs="Times New Roman"/>
          <w:sz w:val="20"/>
          <w:szCs w:val="20"/>
          <w:lang w:val="en-US"/>
        </w:rPr>
        <w:t xml:space="preserve">only </w:t>
      </w:r>
      <w:r w:rsidR="00EA0184" w:rsidRPr="006C1051">
        <w:rPr>
          <w:rFonts w:ascii="Times New Roman" w:hAnsi="Times New Roman" w:cs="Times New Roman"/>
          <w:sz w:val="20"/>
          <w:szCs w:val="20"/>
          <w:lang w:val="en-US"/>
        </w:rPr>
        <w:t>published data corresponds to t</w:t>
      </w:r>
      <w:r w:rsidR="009C1EBA" w:rsidRPr="006C1051">
        <w:rPr>
          <w:rFonts w:ascii="Times New Roman" w:hAnsi="Times New Roman" w:cs="Times New Roman"/>
          <w:sz w:val="20"/>
          <w:szCs w:val="20"/>
          <w:lang w:val="en-US"/>
        </w:rPr>
        <w:t>a</w:t>
      </w:r>
      <w:r w:rsidR="00881172" w:rsidRPr="006C1051">
        <w:rPr>
          <w:rFonts w:ascii="Times New Roman" w:hAnsi="Times New Roman" w:cs="Times New Roman"/>
          <w:sz w:val="20"/>
          <w:szCs w:val="20"/>
          <w:lang w:val="en-US"/>
        </w:rPr>
        <w:t>ntalum,</w:t>
      </w:r>
      <w:r w:rsidR="009C1EBA" w:rsidRPr="006C1051">
        <w:rPr>
          <w:rFonts w:ascii="Times New Roman" w:hAnsi="Times New Roman" w:cs="Times New Roman"/>
          <w:sz w:val="20"/>
          <w:szCs w:val="20"/>
          <w:lang w:val="en-US"/>
        </w:rPr>
        <w:t xml:space="preserve"> a BCC</w:t>
      </w:r>
      <w:r w:rsidR="009C1EBA" w:rsidRPr="00C24976">
        <w:rPr>
          <w:rFonts w:ascii="Times New Roman" w:hAnsi="Times New Roman" w:cs="Times New Roman"/>
          <w:sz w:val="20"/>
          <w:szCs w:val="20"/>
          <w:lang w:val="en-US"/>
        </w:rPr>
        <w:t xml:space="preserve"> material.</w:t>
      </w:r>
      <w:r w:rsidR="008E0E98" w:rsidRPr="00C24976">
        <w:rPr>
          <w:rFonts w:ascii="Times New Roman" w:hAnsi="Times New Roman" w:cs="Times New Roman"/>
          <w:sz w:val="20"/>
          <w:szCs w:val="20"/>
          <w:lang w:val="en-US"/>
        </w:rPr>
        <w:t xml:space="preserve"> </w:t>
      </w:r>
    </w:p>
    <w:p w:rsidR="001E17FB" w:rsidRPr="00C24976" w:rsidRDefault="0033264C" w:rsidP="00516648">
      <w:pPr>
        <w:spacing w:before="360" w:after="120" w:line="480" w:lineRule="auto"/>
        <w:rPr>
          <w:rFonts w:ascii="Times New Roman" w:hAnsi="Times New Roman" w:cs="Times New Roman"/>
          <w:b/>
          <w:sz w:val="20"/>
          <w:szCs w:val="20"/>
          <w:lang w:val="en-GB"/>
        </w:rPr>
      </w:pPr>
      <w:r w:rsidRPr="00300EC7">
        <w:rPr>
          <w:rFonts w:ascii="Times New Roman" w:hAnsi="Times New Roman" w:cs="Times New Roman"/>
          <w:b/>
          <w:sz w:val="20"/>
          <w:szCs w:val="20"/>
          <w:lang w:val="en-GB"/>
        </w:rPr>
        <w:t>4.6. Khan-Huang</w:t>
      </w:r>
      <w:r w:rsidR="000679E7" w:rsidRPr="00300EC7">
        <w:rPr>
          <w:rFonts w:ascii="Times New Roman" w:hAnsi="Times New Roman" w:cs="Times New Roman"/>
          <w:b/>
          <w:sz w:val="20"/>
          <w:szCs w:val="20"/>
          <w:lang w:val="en-GB"/>
        </w:rPr>
        <w:t xml:space="preserve"> (KH) and Khan-Huang</w:t>
      </w:r>
      <w:r w:rsidR="003937AF" w:rsidRPr="00300EC7">
        <w:rPr>
          <w:rFonts w:ascii="Times New Roman" w:hAnsi="Times New Roman" w:cs="Times New Roman"/>
          <w:b/>
          <w:sz w:val="20"/>
          <w:szCs w:val="20"/>
          <w:lang w:val="en-GB"/>
        </w:rPr>
        <w:t>-Liang (KHL)</w:t>
      </w:r>
    </w:p>
    <w:p w:rsidR="001E17FB" w:rsidRPr="00C24976" w:rsidRDefault="001E17F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Khan and Huang (1992) introduced a </w:t>
      </w:r>
      <w:proofErr w:type="spellStart"/>
      <w:r w:rsidRPr="00C24976">
        <w:rPr>
          <w:rFonts w:ascii="Times New Roman" w:hAnsi="Times New Roman" w:cs="Times New Roman"/>
          <w:sz w:val="20"/>
          <w:szCs w:val="20"/>
          <w:lang w:val="en-GB"/>
        </w:rPr>
        <w:t>viscoplastic</w:t>
      </w:r>
      <w:proofErr w:type="spellEnd"/>
      <w:r w:rsidRPr="00C24976">
        <w:rPr>
          <w:rFonts w:ascii="Times New Roman" w:hAnsi="Times New Roman" w:cs="Times New Roman"/>
          <w:sz w:val="20"/>
          <w:szCs w:val="20"/>
          <w:lang w:val="en-GB"/>
        </w:rPr>
        <w:t xml:space="preserve"> constitutive model (KH model) to simulate the response of a</w:t>
      </w:r>
      <w:r w:rsidR="000D0CE3" w:rsidRPr="00C24976">
        <w:rPr>
          <w:rFonts w:ascii="Times New Roman" w:hAnsi="Times New Roman" w:cs="Times New Roman"/>
          <w:sz w:val="20"/>
          <w:szCs w:val="20"/>
          <w:lang w:val="en-GB"/>
        </w:rPr>
        <w:t>lloy</w:t>
      </w:r>
      <w:r w:rsidRPr="00C24976">
        <w:rPr>
          <w:rFonts w:ascii="Times New Roman" w:hAnsi="Times New Roman" w:cs="Times New Roman"/>
          <w:sz w:val="20"/>
          <w:szCs w:val="20"/>
          <w:lang w:val="en-GB"/>
        </w:rPr>
        <w:t xml:space="preserve"> AA 1100 to a wide range of strain rates. They proposed a relation between the second invariant of the </w:t>
      </w:r>
      <w:proofErr w:type="spellStart"/>
      <w:r w:rsidRPr="00B35AAB">
        <w:rPr>
          <w:rFonts w:ascii="Times New Roman" w:hAnsi="Times New Roman" w:cs="Times New Roman"/>
          <w:sz w:val="20"/>
          <w:szCs w:val="20"/>
          <w:lang w:val="en-GB"/>
        </w:rPr>
        <w:t>deviatoric</w:t>
      </w:r>
      <w:proofErr w:type="spellEnd"/>
      <w:r w:rsidRPr="00B35AAB">
        <w:rPr>
          <w:rFonts w:ascii="Times New Roman" w:hAnsi="Times New Roman" w:cs="Times New Roman"/>
          <w:sz w:val="20"/>
          <w:szCs w:val="20"/>
          <w:lang w:val="en-GB"/>
        </w:rPr>
        <w:t xml:space="preserve"> </w:t>
      </w:r>
      <w:proofErr w:type="gramStart"/>
      <w:r w:rsidRPr="00B35AAB">
        <w:rPr>
          <w:rFonts w:ascii="Times New Roman" w:hAnsi="Times New Roman" w:cs="Times New Roman"/>
          <w:sz w:val="20"/>
          <w:szCs w:val="20"/>
          <w:lang w:val="en-GB"/>
        </w:rPr>
        <w:t xml:space="preserve">stress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J</m:t>
            </m:r>
          </m:e>
          <m:sub>
            <m:r>
              <w:rPr>
                <w:rFonts w:ascii="Cambria Math" w:hAnsi="Cambria Math" w:cs="Times New Roman"/>
                <w:sz w:val="20"/>
                <w:szCs w:val="20"/>
                <w:lang w:val="en-GB"/>
              </w:rPr>
              <m:t>2</m:t>
            </m:r>
          </m:sub>
        </m:sSub>
      </m:oMath>
      <w:r w:rsidRPr="00B35AAB">
        <w:rPr>
          <w:rFonts w:ascii="Times New Roman" w:hAnsi="Times New Roman" w:cs="Times New Roman"/>
          <w:sz w:val="20"/>
          <w:szCs w:val="20"/>
          <w:lang w:val="en-GB"/>
        </w:rPr>
        <w:t xml:space="preserve">, and functions of the equivalent strain and the second invariants of the plastic deformation rate </w:t>
      </w:r>
      <w:r w:rsidR="002B7AE1"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49</w:t>
      </w:r>
      <w:r w:rsidR="002B7AE1"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w:t>
      </w:r>
    </w:p>
    <w:p w:rsidR="001E17FB" w:rsidRPr="00C24976" w:rsidRDefault="00A52B2C" w:rsidP="00516648">
      <w:pPr>
        <w:tabs>
          <w:tab w:val="left" w:pos="7797"/>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J</m:t>
            </m:r>
          </m:e>
          <m:sub>
            <m:r>
              <w:rPr>
                <w:rFonts w:ascii="Cambria Math" w:hAnsi="Cambria Math" w:cs="Times New Roman"/>
                <w:sz w:val="20"/>
                <w:szCs w:val="20"/>
                <w:lang w:val="en-GB"/>
              </w:rPr>
              <m:t>2</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2</m:t>
                </m:r>
              </m:sub>
              <m:sup>
                <m:r>
                  <w:rPr>
                    <w:rFonts w:ascii="Cambria Math" w:hAnsi="Cambria Math" w:cs="Times New Roman"/>
                    <w:sz w:val="20"/>
                    <w:szCs w:val="20"/>
                    <w:lang w:val="en-GB"/>
                  </w:rPr>
                  <m:t>p</m:t>
                </m:r>
              </m:sup>
            </m:sSubSup>
          </m:e>
        </m:d>
      </m:oMath>
      <w:r w:rsidR="000A6E82" w:rsidRPr="00C24976">
        <w:rPr>
          <w:rFonts w:ascii="Times New Roman" w:hAnsi="Times New Roman" w:cs="Times New Roman"/>
          <w:sz w:val="20"/>
          <w:szCs w:val="20"/>
          <w:lang w:val="en-GB"/>
        </w:rPr>
        <w:tab/>
      </w:r>
      <w:r w:rsidR="006C2720" w:rsidRPr="00C24976">
        <w:rPr>
          <w:rFonts w:ascii="Times New Roman" w:hAnsi="Times New Roman" w:cs="Times New Roman"/>
          <w:sz w:val="20"/>
          <w:szCs w:val="20"/>
          <w:lang w:val="en-GB"/>
        </w:rPr>
        <w:t>(56</w:t>
      </w:r>
      <w:r w:rsidR="009A2A69" w:rsidRPr="00C24976">
        <w:rPr>
          <w:rFonts w:ascii="Times New Roman" w:hAnsi="Times New Roman" w:cs="Times New Roman"/>
          <w:sz w:val="20"/>
          <w:szCs w:val="20"/>
          <w:lang w:val="en-GB"/>
        </w:rPr>
        <w:t>)</w:t>
      </w:r>
    </w:p>
    <w:p w:rsidR="001E17FB" w:rsidRDefault="001E17F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This expression can be simplified for a one-dimensional case giving </w:t>
      </w: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oMath>
      <w:r w:rsidRPr="00C24976">
        <w:rPr>
          <w:rFonts w:ascii="Times New Roman" w:hAnsi="Times New Roman" w:cs="Times New Roman"/>
          <w:sz w:val="20"/>
          <w:szCs w:val="20"/>
          <w:lang w:val="en-GB"/>
        </w:rPr>
        <w:t xml:space="preserve">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describes the correlation of the stress </w:t>
      </w:r>
      <w:r w:rsidR="00320DDF" w:rsidRPr="000F38C6">
        <w:rPr>
          <w:rFonts w:ascii="Times New Roman" w:hAnsi="Times New Roman" w:cs="Times New Roman"/>
          <w:sz w:val="20"/>
          <w:szCs w:val="20"/>
          <w:lang w:val="en-GB"/>
        </w:rPr>
        <w:t>with</w:t>
      </w:r>
      <w:r w:rsidRPr="00C24976">
        <w:rPr>
          <w:rFonts w:ascii="Times New Roman" w:hAnsi="Times New Roman" w:cs="Times New Roman"/>
          <w:sz w:val="20"/>
          <w:szCs w:val="20"/>
          <w:lang w:val="en-GB"/>
        </w:rPr>
        <w:t xml:space="preserve"> the plastic strain at the reference strain-rate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2</m:t>
            </m:r>
          </m:sub>
        </m:sSub>
      </m:oMath>
      <w:r w:rsidRPr="00C24976">
        <w:rPr>
          <w:rFonts w:ascii="Times New Roman" w:hAnsi="Times New Roman" w:cs="Times New Roman"/>
          <w:sz w:val="20"/>
          <w:szCs w:val="20"/>
          <w:lang w:val="en-GB"/>
        </w:rPr>
        <w:t xml:space="preserve"> represents the dependence on the strain-rate</w:t>
      </w:r>
      <w:r w:rsidR="00046E02" w:rsidRPr="00C24976">
        <w:rPr>
          <w:rFonts w:ascii="Times New Roman" w:hAnsi="Times New Roman" w:cs="Times New Roman"/>
          <w:sz w:val="20"/>
          <w:szCs w:val="20"/>
          <w:lang w:val="en-GB"/>
        </w:rPr>
        <w:t>, that is,</w:t>
      </w:r>
    </w:p>
    <w:p w:rsidR="000168C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ε</m:t>
            </m:r>
          </m:e>
        </m:d>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3</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3</m:t>
                        </m:r>
                      </m:num>
                      <m:den>
                        <m:r>
                          <w:rPr>
                            <w:rFonts w:ascii="Cambria Math" w:hAnsi="Cambria Math" w:cs="Times New Roman"/>
                            <w:sz w:val="20"/>
                            <w:szCs w:val="20"/>
                            <w:lang w:val="en-GB"/>
                          </w:rPr>
                          <m:t>4</m:t>
                        </m:r>
                      </m:den>
                    </m:f>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2</m:t>
                        </m:r>
                      </m:sup>
                    </m:sSup>
                  </m:e>
                </m:d>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oMath>
      <w:r w:rsidR="000168C6">
        <w:rPr>
          <w:rFonts w:ascii="Times New Roman" w:hAnsi="Times New Roman" w:cs="Times New Roman"/>
          <w:sz w:val="20"/>
          <w:szCs w:val="20"/>
          <w:lang w:val="en-GB"/>
        </w:rPr>
        <w:tab/>
        <w:t>(57)</w:t>
      </w:r>
    </w:p>
    <w:p w:rsidR="000168C6"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3</m:t>
                        </m:r>
                      </m:num>
                      <m:den>
                        <m:r>
                          <w:rPr>
                            <w:rFonts w:ascii="Cambria Math" w:hAnsi="Cambria Math" w:cs="Times New Roman"/>
                            <w:sz w:val="20"/>
                            <w:szCs w:val="20"/>
                            <w:lang w:val="en-GB"/>
                          </w:rPr>
                          <m:t>4</m:t>
                        </m:r>
                      </m:den>
                    </m:f>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2</m:t>
                        </m:r>
                      </m:sup>
                    </m:sSup>
                  </m:e>
                </m:d>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oMath>
      <w:r w:rsidR="000168C6">
        <w:rPr>
          <w:rFonts w:ascii="Times New Roman" w:hAnsi="Times New Roman" w:cs="Times New Roman"/>
          <w:sz w:val="20"/>
          <w:szCs w:val="20"/>
          <w:lang w:val="en-GB"/>
        </w:rPr>
        <w:tab/>
        <w:t>(58)</w:t>
      </w:r>
    </w:p>
    <w:p w:rsidR="001E17FB" w:rsidRDefault="00046E02"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P</w:t>
      </w:r>
      <w:r w:rsidR="001E17FB" w:rsidRPr="00C24976">
        <w:rPr>
          <w:rFonts w:ascii="Times New Roman" w:hAnsi="Times New Roman" w:cs="Times New Roman"/>
          <w:sz w:val="20"/>
          <w:szCs w:val="20"/>
          <w:lang w:val="en-GB"/>
        </w:rPr>
        <w:t>articular forms for the above functions were presented as</w:t>
      </w:r>
    </w:p>
    <w:p w:rsidR="000168C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r>
          <w:rPr>
            <w:rFonts w:ascii="Cambria Math" w:hAnsi="Cambria Math" w:cs="Times New Roman"/>
            <w:sz w:val="20"/>
            <w:szCs w:val="20"/>
            <w:lang w:val="en-GB"/>
          </w:rPr>
          <m:t>-a</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-α</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sup>
        </m:sSup>
      </m:oMath>
      <w:r w:rsidR="000168C6">
        <w:rPr>
          <w:rFonts w:ascii="Times New Roman" w:hAnsi="Times New Roman" w:cs="Times New Roman"/>
          <w:sz w:val="20"/>
          <w:szCs w:val="20"/>
          <w:lang w:val="en-GB"/>
        </w:rPr>
        <w:tab/>
        <w:t>(59)</w:t>
      </w:r>
    </w:p>
    <w:p w:rsidR="00ED55E2" w:rsidRPr="000168C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r>
          <w:rPr>
            <w:rFonts w:ascii="Cambria Math" w:hAnsi="Cambria Math" w:cs="Times New Roman"/>
            <w:sz w:val="20"/>
            <w:szCs w:val="20"/>
            <w:lang w:val="en-GB"/>
          </w:rPr>
          <m:t>=</m:t>
        </m:r>
        <m:f>
          <m:fPr>
            <m:type m:val="skw"/>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e>
                        </m:d>
                      </m:e>
                    </m:func>
                  </m:den>
                </m:f>
              </m:e>
            </m:d>
          </m:den>
        </m:f>
      </m:oMath>
      <w:r w:rsidR="00ED55E2">
        <w:rPr>
          <w:rFonts w:ascii="Times New Roman" w:hAnsi="Times New Roman" w:cs="Times New Roman"/>
          <w:sz w:val="20"/>
          <w:szCs w:val="20"/>
          <w:lang w:val="en-GB"/>
        </w:rPr>
        <w:tab/>
        <w:t>(60)</w:t>
      </w:r>
    </w:p>
    <w:p w:rsidR="001E17FB" w:rsidRPr="00C24976" w:rsidRDefault="001E17FB"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the five constants necessary to calibrate the model are </w:t>
      </w:r>
      <m:oMath>
        <m:r>
          <w:rPr>
            <w:rFonts w:ascii="Cambria Math" w:hAnsi="Cambria Math" w:cs="Times New Roman"/>
            <w:sz w:val="20"/>
            <w:szCs w:val="20"/>
            <w:lang w:val="en-GB"/>
          </w:rPr>
          <m:t>n</m:t>
        </m:r>
      </m:oMath>
      <w:r w:rsidRPr="00C24976">
        <w:rPr>
          <w:rFonts w:ascii="Times New Roman" w:hAnsi="Times New Roman" w:cs="Times New Roman"/>
          <w:i/>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E</m:t>
            </m:r>
          </m:e>
          <m:sub>
            <m:r>
              <w:rPr>
                <w:rFonts w:ascii="Cambria Math" w:hAnsi="Cambria Math" w:cs="Times New Roman"/>
                <w:sz w:val="20"/>
                <w:szCs w:val="20"/>
                <w:lang w:val="en-GB"/>
              </w:rPr>
              <m:t>∞</m:t>
            </m:r>
          </m:sub>
        </m:sSub>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o</m:t>
            </m:r>
          </m:sub>
        </m:sSub>
        <m:r>
          <w:rPr>
            <w:rFonts w:ascii="Cambria Math" w:hAnsi="Cambria Math" w:cs="Times New Roman"/>
            <w:sz w:val="20"/>
            <w:szCs w:val="20"/>
            <w:lang w:val="en-GB"/>
          </w:rPr>
          <m:t>,</m:t>
        </m:r>
      </m:oMath>
      <w:r w:rsidRPr="00C24976">
        <w:rPr>
          <w:rFonts w:ascii="Times New Roman" w:hAnsi="Times New Roman" w:cs="Times New Roman"/>
          <w:sz w:val="20"/>
          <w:szCs w:val="20"/>
          <w:lang w:val="en-GB"/>
        </w:rPr>
        <w:t xml:space="preserve"> </w:t>
      </w:r>
      <w:r w:rsidRPr="00C24976">
        <w:rPr>
          <w:rFonts w:ascii="Times New Roman" w:hAnsi="Times New Roman" w:cs="Times New Roman"/>
          <w:i/>
          <w:sz w:val="20"/>
          <w:szCs w:val="20"/>
          <w:lang w:val="en-GB"/>
        </w:rPr>
        <w:t xml:space="preserve">a </w:t>
      </w:r>
      <w:r w:rsidRPr="00C24976">
        <w:rPr>
          <w:rFonts w:ascii="Times New Roman" w:hAnsi="Times New Roman" w:cs="Times New Roman"/>
          <w:sz w:val="20"/>
          <w:szCs w:val="20"/>
          <w:lang w:val="en-GB"/>
        </w:rPr>
        <w:t xml:space="preserve">and </w:t>
      </w:r>
      <m:oMath>
        <m:r>
          <w:rPr>
            <w:rFonts w:ascii="Cambria Math" w:hAnsi="Cambria Math" w:cs="Times New Roman"/>
            <w:sz w:val="20"/>
            <w:szCs w:val="20"/>
          </w:rPr>
          <m:t>α</m:t>
        </m:r>
      </m:oMath>
      <w:r w:rsidRPr="00C24976">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2</m:t>
            </m:r>
          </m:sub>
          <m:sup>
            <m:r>
              <w:rPr>
                <w:rFonts w:ascii="Cambria Math" w:hAnsi="Cambria Math" w:cs="Times New Roman"/>
                <w:sz w:val="20"/>
                <w:szCs w:val="20"/>
              </w:rPr>
              <m:t>p</m:t>
            </m:r>
          </m:sup>
        </m:sSubSup>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has</w:t>
      </w:r>
      <w:proofErr w:type="gramEnd"/>
      <w:r w:rsidRPr="00C24976">
        <w:rPr>
          <w:rFonts w:ascii="Times New Roman" w:hAnsi="Times New Roman" w:cs="Times New Roman"/>
          <w:sz w:val="20"/>
          <w:szCs w:val="20"/>
          <w:lang w:val="en-GB"/>
        </w:rPr>
        <w:t xml:space="preserve"> been chosen to be 10</w:t>
      </w:r>
      <w:r w:rsidRPr="00C24976">
        <w:rPr>
          <w:rFonts w:ascii="Times New Roman" w:hAnsi="Times New Roman" w:cs="Times New Roman"/>
          <w:sz w:val="20"/>
          <w:szCs w:val="20"/>
          <w:vertAlign w:val="superscript"/>
          <w:lang w:val="en-GB"/>
        </w:rPr>
        <w:t xml:space="preserve">6 </w:t>
      </w:r>
      <w:r w:rsidRPr="00C24976">
        <w:rPr>
          <w:rFonts w:ascii="Times New Roman" w:hAnsi="Times New Roman" w:cs="Times New Roman"/>
          <w:sz w:val="20"/>
          <w:szCs w:val="20"/>
          <w:lang w:val="en-GB"/>
        </w:rPr>
        <w:t>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 xml:space="preserve"> by Khan and co-workers. The model </w:t>
      </w:r>
      <w:r w:rsidR="00046E02" w:rsidRPr="00C24976">
        <w:rPr>
          <w:rFonts w:ascii="Times New Roman" w:hAnsi="Times New Roman" w:cs="Times New Roman"/>
          <w:sz w:val="20"/>
          <w:szCs w:val="20"/>
          <w:lang w:val="en-GB"/>
        </w:rPr>
        <w:t>is</w:t>
      </w:r>
      <w:r w:rsidRPr="00C24976">
        <w:rPr>
          <w:rFonts w:ascii="Times New Roman" w:hAnsi="Times New Roman" w:cs="Times New Roman"/>
          <w:sz w:val="20"/>
          <w:szCs w:val="20"/>
          <w:lang w:val="en-GB"/>
        </w:rPr>
        <w:t xml:space="preserve"> capable of predicting the strong work-hardening </w:t>
      </w:r>
      <w:proofErr w:type="gramStart"/>
      <w:r w:rsidRPr="00C24976">
        <w:rPr>
          <w:rFonts w:ascii="Times New Roman" w:hAnsi="Times New Roman" w:cs="Times New Roman"/>
          <w:sz w:val="20"/>
          <w:szCs w:val="20"/>
          <w:lang w:val="en-GB"/>
        </w:rPr>
        <w:t>behaviour</w:t>
      </w:r>
      <w:proofErr w:type="gramEnd"/>
      <w:r w:rsidRPr="00C24976">
        <w:rPr>
          <w:rFonts w:ascii="Times New Roman" w:hAnsi="Times New Roman" w:cs="Times New Roman"/>
          <w:sz w:val="20"/>
          <w:szCs w:val="20"/>
          <w:lang w:val="en-GB"/>
        </w:rPr>
        <w:t xml:space="preserve"> at larger strain rate regimes than those of the BP model. However</w:t>
      </w:r>
      <w:r w:rsidR="00046E02"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it is </w:t>
      </w:r>
      <w:r w:rsidR="00046E02" w:rsidRPr="00C24976">
        <w:rPr>
          <w:rFonts w:ascii="Times New Roman" w:hAnsi="Times New Roman" w:cs="Times New Roman"/>
          <w:sz w:val="20"/>
          <w:szCs w:val="20"/>
          <w:lang w:val="en-GB"/>
        </w:rPr>
        <w:t xml:space="preserve">worth noticing </w:t>
      </w:r>
      <w:r w:rsidRPr="00C24976">
        <w:rPr>
          <w:rFonts w:ascii="Times New Roman" w:hAnsi="Times New Roman" w:cs="Times New Roman"/>
          <w:sz w:val="20"/>
          <w:szCs w:val="20"/>
          <w:lang w:val="en-GB"/>
        </w:rPr>
        <w:t>that no temperature ef</w:t>
      </w:r>
      <w:r w:rsidR="00320DDF" w:rsidRPr="00C24976">
        <w:rPr>
          <w:rFonts w:ascii="Times New Roman" w:hAnsi="Times New Roman" w:cs="Times New Roman"/>
          <w:sz w:val="20"/>
          <w:szCs w:val="20"/>
          <w:lang w:val="en-GB"/>
        </w:rPr>
        <w:t xml:space="preserve">fects have been included </w:t>
      </w:r>
      <w:r w:rsidR="00320DDF" w:rsidRPr="007635EE">
        <w:rPr>
          <w:rFonts w:ascii="Times New Roman" w:hAnsi="Times New Roman" w:cs="Times New Roman"/>
          <w:sz w:val="20"/>
          <w:szCs w:val="20"/>
          <w:lang w:val="en-GB"/>
        </w:rPr>
        <w:t>in these</w:t>
      </w:r>
      <w:r w:rsidRPr="007635EE">
        <w:rPr>
          <w:rFonts w:ascii="Times New Roman" w:hAnsi="Times New Roman" w:cs="Times New Roman"/>
          <w:sz w:val="20"/>
          <w:szCs w:val="20"/>
          <w:lang w:val="en-GB"/>
        </w:rPr>
        <w:t xml:space="preserve"> constitutive</w:t>
      </w:r>
      <w:r w:rsidRPr="00C24976">
        <w:rPr>
          <w:rFonts w:ascii="Times New Roman" w:hAnsi="Times New Roman" w:cs="Times New Roman"/>
          <w:sz w:val="20"/>
          <w:szCs w:val="20"/>
          <w:lang w:val="en-GB"/>
        </w:rPr>
        <w:t xml:space="preserve"> equations.</w:t>
      </w:r>
      <w:r w:rsidR="00046E02"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The lack of temperature effects led to </w:t>
      </w:r>
      <w:r w:rsidR="00046E02" w:rsidRPr="00C24976">
        <w:rPr>
          <w:rFonts w:ascii="Times New Roman" w:hAnsi="Times New Roman" w:cs="Times New Roman"/>
          <w:sz w:val="20"/>
          <w:szCs w:val="20"/>
          <w:lang w:val="en-GB"/>
        </w:rPr>
        <w:t xml:space="preserve">further </w:t>
      </w:r>
      <w:r w:rsidRPr="00B35AAB">
        <w:rPr>
          <w:rFonts w:ascii="Times New Roman" w:hAnsi="Times New Roman" w:cs="Times New Roman"/>
          <w:sz w:val="20"/>
          <w:szCs w:val="20"/>
          <w:lang w:val="en-GB"/>
        </w:rPr>
        <w:t>modifications. Meanwhile</w:t>
      </w:r>
      <w:r w:rsidR="00046E02" w:rsidRPr="00B35AAB">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a constitutive model has been proposed based on BP model assumptions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31</w:t>
      </w:r>
      <w:r w:rsidR="000827BD"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A modification to that model was proposed by Khan and Liang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50</w:t>
      </w:r>
      <w:r w:rsidR="000827BD"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to introduce the coupled work hardening dependence of flow stress on strain, strain rate and the temperature dependency that was lacking in the previous model. Basically</w:t>
      </w:r>
      <w:r w:rsidR="00046E02" w:rsidRPr="00B35AAB">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a temperature multiplicative factor similar to that of JC equation was introduced to improve correlation with experiments. </w:t>
      </w:r>
      <w:r w:rsidR="0042221C" w:rsidRPr="00B35AAB">
        <w:rPr>
          <w:rFonts w:ascii="Times New Roman" w:hAnsi="Times New Roman" w:cs="Times New Roman"/>
          <w:sz w:val="20"/>
          <w:szCs w:val="20"/>
          <w:lang w:val="en-GB"/>
        </w:rPr>
        <w:t>Khan and Liang (1999)</w:t>
      </w:r>
      <w:r w:rsidR="000827BD" w:rsidRPr="00937520">
        <w:rPr>
          <w:rFonts w:ascii="Times New Roman" w:hAnsi="Times New Roman" w:cs="Times New Roman"/>
          <w:sz w:val="20"/>
          <w:szCs w:val="20"/>
          <w:lang w:val="en-GB"/>
        </w:rPr>
        <w:t xml:space="preserve"> [</w:t>
      </w:r>
      <w:r w:rsidR="009916C2" w:rsidRPr="00937520">
        <w:rPr>
          <w:rFonts w:ascii="Times New Roman" w:hAnsi="Times New Roman" w:cs="Times New Roman"/>
          <w:sz w:val="20"/>
          <w:szCs w:val="20"/>
          <w:lang w:val="en-GB"/>
        </w:rPr>
        <w:t>50</w:t>
      </w:r>
      <w:r w:rsidR="000827BD" w:rsidRPr="00937520">
        <w:rPr>
          <w:rFonts w:ascii="Times New Roman" w:hAnsi="Times New Roman" w:cs="Times New Roman"/>
          <w:sz w:val="20"/>
          <w:szCs w:val="20"/>
          <w:lang w:val="en-GB"/>
        </w:rPr>
        <w:t>]</w:t>
      </w:r>
      <w:r w:rsidR="0042221C" w:rsidRPr="00B35AAB">
        <w:rPr>
          <w:rFonts w:ascii="Times New Roman" w:hAnsi="Times New Roman" w:cs="Times New Roman"/>
          <w:sz w:val="20"/>
          <w:szCs w:val="20"/>
          <w:lang w:val="en-GB"/>
        </w:rPr>
        <w:t xml:space="preserve"> </w:t>
      </w:r>
      <w:r w:rsidRPr="00B35AAB">
        <w:rPr>
          <w:rFonts w:ascii="Times New Roman" w:hAnsi="Times New Roman" w:cs="Times New Roman"/>
          <w:sz w:val="20"/>
          <w:szCs w:val="20"/>
          <w:lang w:val="en-GB"/>
        </w:rPr>
        <w:t>started</w:t>
      </w:r>
      <w:r w:rsidRPr="00C24976">
        <w:rPr>
          <w:rFonts w:ascii="Times New Roman" w:hAnsi="Times New Roman" w:cs="Times New Roman"/>
          <w:sz w:val="20"/>
          <w:szCs w:val="20"/>
          <w:lang w:val="en-GB"/>
        </w:rPr>
        <w:t xml:space="preserve"> with a new relation between </w:t>
      </w:r>
      <m:oMath>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2</m:t>
            </m:r>
          </m:sub>
          <m:sup>
            <m:r>
              <w:rPr>
                <w:rFonts w:ascii="Cambria Math" w:hAnsi="Cambria Math" w:cs="Times New Roman"/>
                <w:sz w:val="20"/>
                <w:szCs w:val="20"/>
              </w:rPr>
              <m:t>p</m:t>
            </m:r>
          </m:sup>
        </m:sSubSup>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 xml:space="preserve">and </w:t>
      </w:r>
      <m:oMath>
        <w:proofErr w:type="gramEnd"/>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lang w:val="en-GB"/>
              </w:rPr>
              <m:t>2</m:t>
            </m:r>
          </m:sub>
        </m:sSub>
      </m:oMath>
      <w:r w:rsidRPr="00C24976">
        <w:rPr>
          <w:rFonts w:ascii="Times New Roman" w:hAnsi="Times New Roman" w:cs="Times New Roman"/>
          <w:sz w:val="20"/>
          <w:szCs w:val="20"/>
          <w:lang w:val="en-GB"/>
        </w:rPr>
        <w:t xml:space="preserve">, </w:t>
      </w:r>
    </w:p>
    <w:p w:rsidR="001E17FB" w:rsidRPr="00C24976" w:rsidRDefault="00A52B2C" w:rsidP="00516648">
      <w:pPr>
        <w:tabs>
          <w:tab w:val="left" w:pos="7938"/>
        </w:tabs>
        <w:autoSpaceDE w:val="0"/>
        <w:autoSpaceDN w:val="0"/>
        <w:adjustRightInd w:val="0"/>
        <w:spacing w:after="0" w:line="480" w:lineRule="auto"/>
        <w:rPr>
          <w:rFonts w:ascii="Times New Roman" w:hAnsi="Times New Roman" w:cs="Times New Roman"/>
          <w:sz w:val="20"/>
          <w:szCs w:val="20"/>
          <w:lang w:val="en-GB"/>
        </w:rPr>
      </w:pPr>
      <m:oMath>
        <m:sSub>
          <m:sSubPr>
            <m:ctrlPr>
              <w:rPr>
                <w:rFonts w:ascii="Cambria Math" w:hAnsi="Cambria Math" w:cs="Times New Roman"/>
                <w:i/>
                <w:sz w:val="20"/>
                <w:szCs w:val="20"/>
              </w:rPr>
            </m:ctrlPr>
          </m:sSubPr>
          <m:e>
            <m:r>
              <w:rPr>
                <w:rFonts w:ascii="Cambria Math" w:hAnsi="Cambria Math" w:cs="Times New Roman"/>
                <w:sz w:val="20"/>
                <w:szCs w:val="20"/>
              </w:rPr>
              <m:t>J</m:t>
            </m:r>
          </m:e>
          <m:sub>
            <m:r>
              <w:rPr>
                <w:rFonts w:ascii="Cambria Math" w:hAnsi="Cambria Math" w:cs="Times New Roman"/>
                <w:sz w:val="20"/>
                <w:szCs w:val="20"/>
                <w:lang w:val="en-GB"/>
              </w:rPr>
              <m:t>2</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lang w:val="en-GB"/>
              </w:rPr>
              <m:t>1</m:t>
            </m:r>
          </m:sub>
        </m:sSub>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lang w:val="en-GB"/>
                  </w:rPr>
                  <m:t>2</m:t>
                </m:r>
              </m:sub>
            </m:sSub>
            <m:r>
              <w:rPr>
                <w:rFonts w:ascii="Cambria Math" w:hAnsi="Cambria Math" w:cs="Times New Roman"/>
                <w:sz w:val="20"/>
                <w:szCs w:val="20"/>
                <w:lang w:val="en-GB"/>
              </w:rPr>
              <m:t>,</m:t>
            </m:r>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2</m:t>
                </m:r>
              </m:sub>
              <m:sup>
                <m:r>
                  <w:rPr>
                    <w:rFonts w:ascii="Cambria Math" w:hAnsi="Cambria Math" w:cs="Times New Roman"/>
                    <w:sz w:val="20"/>
                    <w:szCs w:val="20"/>
                  </w:rPr>
                  <m:t>p</m:t>
                </m:r>
              </m:sup>
            </m:sSubSup>
          </m:e>
        </m:d>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lang w:val="en-GB"/>
              </w:rPr>
              <m:t>2</m:t>
            </m:r>
          </m:sub>
        </m:sSub>
        <m:d>
          <m:dPr>
            <m:ctrlPr>
              <w:rPr>
                <w:rFonts w:ascii="Cambria Math" w:hAnsi="Cambria Math" w:cs="Times New Roman"/>
                <w:i/>
                <w:sz w:val="20"/>
                <w:szCs w:val="20"/>
              </w:rPr>
            </m:ctrlPr>
          </m:dPr>
          <m:e>
            <m:r>
              <w:rPr>
                <w:rFonts w:ascii="Cambria Math" w:hAnsi="Cambria Math" w:cs="Times New Roman"/>
                <w:sz w:val="20"/>
                <w:szCs w:val="20"/>
              </w:rPr>
              <m:t>T</m:t>
            </m:r>
          </m:e>
        </m:d>
      </m:oMath>
      <w:r w:rsidR="007635EE">
        <w:rPr>
          <w:rFonts w:ascii="Times New Roman" w:hAnsi="Times New Roman" w:cs="Times New Roman"/>
          <w:sz w:val="20"/>
          <w:szCs w:val="20"/>
          <w:lang w:val="en-GB"/>
        </w:rPr>
        <w:tab/>
      </w:r>
      <w:r w:rsidR="006C2720" w:rsidRPr="00C24976">
        <w:rPr>
          <w:rFonts w:ascii="Times New Roman" w:hAnsi="Times New Roman" w:cs="Times New Roman"/>
          <w:sz w:val="20"/>
          <w:szCs w:val="20"/>
          <w:lang w:val="en-GB"/>
        </w:rPr>
        <w:t>(61</w:t>
      </w:r>
      <w:r w:rsidR="009A2A69" w:rsidRPr="00C24976">
        <w:rPr>
          <w:rFonts w:ascii="Times New Roman" w:hAnsi="Times New Roman" w:cs="Times New Roman"/>
          <w:sz w:val="20"/>
          <w:szCs w:val="20"/>
          <w:lang w:val="en-GB"/>
        </w:rPr>
        <w:t>)</w:t>
      </w:r>
    </w:p>
    <w:p w:rsidR="001E17FB" w:rsidRPr="00C24976" w:rsidRDefault="001E17FB" w:rsidP="00516648">
      <w:pPr>
        <w:autoSpaceDE w:val="0"/>
        <w:autoSpaceDN w:val="0"/>
        <w:adjustRightInd w:val="0"/>
        <w:spacing w:after="0" w:line="480" w:lineRule="auto"/>
        <w:rPr>
          <w:rFonts w:ascii="Times New Roman" w:hAnsi="Times New Roman" w:cs="Times New Roman"/>
          <w:sz w:val="20"/>
          <w:szCs w:val="20"/>
          <w:lang w:val="en-GB"/>
        </w:rPr>
      </w:pPr>
    </w:p>
    <w:p w:rsidR="001E17FB" w:rsidRDefault="001E17FB"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lang w:val="en-GB"/>
              </w:rPr>
              <m:t>2</m:t>
            </m:r>
          </m:sub>
        </m:sSub>
      </m:oMath>
      <w:r w:rsidRPr="00C24976">
        <w:rPr>
          <w:rFonts w:ascii="Times New Roman" w:hAnsi="Times New Roman" w:cs="Times New Roman"/>
          <w:sz w:val="20"/>
          <w:szCs w:val="20"/>
          <w:lang w:val="en-GB"/>
        </w:rPr>
        <w:t xml:space="preserve"> is the equivalent strain, </w:t>
      </w:r>
      <m:oMath>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describes the coupled strain and strain rate effects on the work-hardening behaviour. The resulting constitutive equation is known as the KHL model,</w:t>
      </w:r>
    </w:p>
    <w:p w:rsidR="00313C25" w:rsidRPr="00937520" w:rsidRDefault="00313C25" w:rsidP="00516648">
      <w:pPr>
        <w:tabs>
          <w:tab w:val="left" w:pos="7938"/>
        </w:tabs>
        <w:autoSpaceDE w:val="0"/>
        <w:autoSpaceDN w:val="0"/>
        <w:adjustRightInd w:val="0"/>
        <w:spacing w:line="480" w:lineRule="auto"/>
        <w:rPr>
          <w:rFonts w:ascii="Times New Roman" w:hAnsi="Times New Roman" w:cs="Times New Roman"/>
          <w:sz w:val="20"/>
          <w:szCs w:val="20"/>
        </w:rPr>
      </w:pPr>
      <m:oMath>
        <m:r>
          <w:rPr>
            <w:rFonts w:ascii="Cambria Math" w:hAnsi="Cambria Math" w:cs="Times New Roman"/>
            <w:sz w:val="20"/>
            <w:szCs w:val="20"/>
            <w:lang w:val="en-GB"/>
          </w:rPr>
          <w:lastRenderedPageBreak/>
          <m:t>σ</m:t>
        </m:r>
        <m:r>
          <w:rPr>
            <w:rFonts w:ascii="Cambria Math" w:hAnsi="Cambria Math" w:cs="Times New Roman"/>
            <w:sz w:val="20"/>
            <w:szCs w:val="20"/>
          </w:rPr>
          <m:t>=</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A</m:t>
            </m:r>
            <m:r>
              <w:rPr>
                <w:rFonts w:ascii="Cambria Math" w:hAnsi="Cambria Math" w:cs="Times New Roman"/>
                <w:sz w:val="20"/>
                <w:szCs w:val="20"/>
              </w:rPr>
              <m:t>+</m:t>
            </m:r>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rPr>
                                      <m:t>0</m:t>
                                    </m:r>
                                  </m:sub>
                                  <m:sup>
                                    <m:r>
                                      <w:rPr>
                                        <w:rFonts w:ascii="Cambria Math" w:hAnsi="Cambria Math" w:cs="Times New Roman"/>
                                        <w:sz w:val="20"/>
                                        <w:szCs w:val="20"/>
                                        <w:lang w:val="en-GB"/>
                                      </w:rPr>
                                      <m:t>p</m:t>
                                    </m:r>
                                  </m:sup>
                                </m:sSubSup>
                              </m:e>
                            </m:d>
                          </m:e>
                        </m:fun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rPr>
                      <m:t>1</m:t>
                    </m:r>
                  </m:sub>
                </m:sSub>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rPr>
                      <m:t>0</m:t>
                    </m:r>
                  </m:sub>
                </m:sSub>
              </m:sup>
            </m:sSup>
          </m:e>
        </m:d>
        <m:d>
          <m:dPr>
            <m:ctrlPr>
              <w:rPr>
                <w:rFonts w:ascii="Cambria Math" w:hAnsi="Cambria Math" w:cs="Times New Roman"/>
                <w:i/>
                <w:sz w:val="20"/>
                <w:szCs w:val="20"/>
                <w:lang w:val="en-GB"/>
              </w:rPr>
            </m:ctrlPr>
          </m:dPr>
          <m:e>
            <m:r>
              <w:rPr>
                <w:rFonts w:ascii="Cambria Math" w:hAnsi="Cambria Math" w:cs="Times New Roman"/>
                <w:sz w:val="20"/>
                <w:szCs w:val="20"/>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rPr>
                  <m:t>*</m:t>
                </m:r>
                <m:r>
                  <w:rPr>
                    <w:rFonts w:ascii="Cambria Math" w:hAnsi="Cambria Math" w:cs="Times New Roman"/>
                    <w:sz w:val="20"/>
                    <w:szCs w:val="20"/>
                    <w:lang w:val="en-GB"/>
                  </w:rPr>
                  <m:t>m</m:t>
                </m:r>
              </m:sup>
            </m:sSup>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c</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rPr>
                  <m:t>ln</m:t>
                </m:r>
              </m:fName>
              <m:e>
                <m:r>
                  <w:rPr>
                    <w:rFonts w:ascii="Cambria Math" w:hAnsi="Cambria Math" w:cs="Times New Roman"/>
                    <w:sz w:val="20"/>
                    <w:szCs w:val="20"/>
                  </w:rPr>
                  <m:t>(</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rPr>
                  <m:t>)</m:t>
                </m:r>
              </m:e>
            </m:func>
          </m:sup>
        </m:sSup>
      </m:oMath>
      <w:r w:rsidR="00E16128" w:rsidRPr="00937520">
        <w:rPr>
          <w:rFonts w:ascii="Times New Roman" w:hAnsi="Times New Roman" w:cs="Times New Roman"/>
          <w:sz w:val="20"/>
          <w:szCs w:val="20"/>
        </w:rPr>
        <w:tab/>
        <w:t>(62a)</w:t>
      </w:r>
    </w:p>
    <w:p w:rsidR="00E16128"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den>
        </m:f>
      </m:oMath>
      <w:r w:rsidR="00E16128">
        <w:rPr>
          <w:rFonts w:ascii="Times New Roman" w:hAnsi="Times New Roman" w:cs="Times New Roman"/>
          <w:sz w:val="20"/>
          <w:szCs w:val="20"/>
          <w:lang w:val="en-GB"/>
        </w:rPr>
        <w:tab/>
        <w:t>(62b)</w:t>
      </w:r>
    </w:p>
    <w:p w:rsidR="001E17FB" w:rsidRPr="00B35AAB" w:rsidRDefault="001E17FB"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 xml:space="preserve">where </w:t>
      </w:r>
      <m:oMath>
        <w:proofErr w:type="gramEnd"/>
        <m:r>
          <w:rPr>
            <w:rFonts w:ascii="Cambria Math" w:hAnsi="Cambria Math" w:cs="Times New Roman"/>
            <w:sz w:val="20"/>
            <w:szCs w:val="20"/>
          </w:rPr>
          <m:t>σ</m:t>
        </m:r>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ε</m:t>
        </m:r>
      </m:oMath>
      <w:r w:rsidRPr="00C24976">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rPr>
            </m:ctrlPr>
          </m:accPr>
          <m:e>
            <m:r>
              <w:rPr>
                <w:rFonts w:ascii="Cambria Math" w:hAnsi="Cambria Math" w:cs="Times New Roman"/>
                <w:sz w:val="20"/>
                <w:szCs w:val="20"/>
              </w:rPr>
              <m:t>ε</m:t>
            </m:r>
          </m:e>
        </m:acc>
      </m:oMath>
      <w:r w:rsidRPr="00C24976">
        <w:rPr>
          <w:rFonts w:ascii="Times New Roman" w:hAnsi="Times New Roman" w:cs="Times New Roman"/>
          <w:sz w:val="20"/>
          <w:szCs w:val="20"/>
          <w:lang w:val="en-GB"/>
        </w:rPr>
        <w:t xml:space="preserve"> are </w:t>
      </w:r>
      <w:r w:rsidR="00E0014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 xml:space="preserve">von </w:t>
      </w:r>
      <w:proofErr w:type="spellStart"/>
      <w:r w:rsidRPr="00C24976">
        <w:rPr>
          <w:rFonts w:ascii="Times New Roman" w:hAnsi="Times New Roman" w:cs="Times New Roman"/>
          <w:sz w:val="20"/>
          <w:szCs w:val="20"/>
          <w:lang w:val="en-GB"/>
        </w:rPr>
        <w:t>Mises</w:t>
      </w:r>
      <w:proofErr w:type="spellEnd"/>
      <w:r w:rsidRPr="00C24976">
        <w:rPr>
          <w:rFonts w:ascii="Times New Roman" w:hAnsi="Times New Roman" w:cs="Times New Roman"/>
          <w:sz w:val="20"/>
          <w:szCs w:val="20"/>
          <w:lang w:val="en-GB"/>
        </w:rPr>
        <w:t xml:space="preserve"> equivalent stress, strain and strain-hardening</w:t>
      </w:r>
      <w:r w:rsidR="00046E02" w:rsidRPr="00C24976">
        <w:rPr>
          <w:rFonts w:ascii="Times New Roman" w:hAnsi="Times New Roman" w:cs="Times New Roman"/>
          <w:sz w:val="20"/>
          <w:szCs w:val="20"/>
          <w:lang w:val="en-GB"/>
        </w:rPr>
        <w:t>, respectively,</w:t>
      </w:r>
      <w:r w:rsidRPr="00C24976">
        <w:rPr>
          <w:rFonts w:ascii="Times New Roman" w:hAnsi="Times New Roman" w:cs="Times New Roman"/>
          <w:sz w:val="20"/>
          <w:szCs w:val="20"/>
          <w:lang w:val="en-GB"/>
        </w:rPr>
        <w:t xml:space="preserve"> and </w:t>
      </w:r>
      <m:oMath>
        <m:r>
          <w:rPr>
            <w:rFonts w:ascii="Cambria Math" w:hAnsi="Cambria Math" w:cs="Times New Roman"/>
            <w:sz w:val="20"/>
            <w:szCs w:val="20"/>
          </w:rPr>
          <m:t>T</m:t>
        </m:r>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r</m:t>
            </m:r>
          </m:sub>
        </m:sSub>
      </m:oMath>
      <w:r w:rsidRPr="00C24976">
        <w:rPr>
          <w:rFonts w:ascii="Times New Roman" w:hAnsi="Times New Roman" w:cs="Times New Roman"/>
          <w:sz w:val="20"/>
          <w:szCs w:val="20"/>
          <w:lang w:val="en-GB"/>
        </w:rPr>
        <w:t xml:space="preserve"> are absolute temperature, melting temperature and reference temperature, respectively. The other </w:t>
      </w:r>
      <w:proofErr w:type="gramStart"/>
      <w:r w:rsidRPr="00C24976">
        <w:rPr>
          <w:rFonts w:ascii="Times New Roman" w:hAnsi="Times New Roman" w:cs="Times New Roman"/>
          <w:sz w:val="20"/>
          <w:szCs w:val="20"/>
          <w:lang w:val="en-GB"/>
        </w:rPr>
        <w:t xml:space="preserve">parameters </w:t>
      </w:r>
      <m:oMath>
        <w:proofErr w:type="gramEnd"/>
        <m:r>
          <w:rPr>
            <w:rFonts w:ascii="Cambria Math" w:hAnsi="Cambria Math" w:cs="Times New Roman"/>
            <w:sz w:val="20"/>
            <w:szCs w:val="20"/>
          </w:rPr>
          <m:t>A</m:t>
        </m:r>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B</m:t>
        </m:r>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o</m:t>
            </m:r>
          </m:sub>
        </m:sSub>
      </m:oMath>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w:t>
      </w:r>
      <m:oMath>
        <m:r>
          <w:rPr>
            <w:rFonts w:ascii="Cambria Math" w:hAnsi="Cambria Math" w:cs="Times New Roman"/>
            <w:sz w:val="20"/>
            <w:szCs w:val="20"/>
          </w:rPr>
          <m:t>C</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rPr>
          <m:t>m</m:t>
        </m:r>
      </m:oMath>
      <w:r w:rsidRPr="00C24976">
        <w:rPr>
          <w:rFonts w:ascii="Times New Roman" w:hAnsi="Times New Roman" w:cs="Times New Roman"/>
          <w:sz w:val="20"/>
          <w:szCs w:val="20"/>
          <w:lang w:val="en-GB"/>
        </w:rPr>
        <w:t xml:space="preserve"> are empirical constan</w:t>
      </w:r>
      <w:proofErr w:type="spellStart"/>
      <w:r w:rsidRPr="00C24976">
        <w:rPr>
          <w:rFonts w:ascii="Times New Roman" w:hAnsi="Times New Roman" w:cs="Times New Roman"/>
          <w:sz w:val="20"/>
          <w:szCs w:val="20"/>
          <w:lang w:val="en-GB"/>
        </w:rPr>
        <w:t>ts</w:t>
      </w:r>
      <w:proofErr w:type="spellEnd"/>
      <w:r w:rsidRPr="00C24976">
        <w:rPr>
          <w:rFonts w:ascii="Times New Roman" w:hAnsi="Times New Roman" w:cs="Times New Roman"/>
          <w:sz w:val="20"/>
          <w:szCs w:val="20"/>
          <w:lang w:val="en-GB"/>
        </w:rPr>
        <w:t xml:space="preserve">. As in </w:t>
      </w:r>
      <w:r w:rsidRPr="000A4DCC">
        <w:rPr>
          <w:rFonts w:ascii="Times New Roman" w:hAnsi="Times New Roman" w:cs="Times New Roman"/>
          <w:sz w:val="20"/>
          <w:szCs w:val="20"/>
          <w:lang w:val="en-GB"/>
        </w:rPr>
        <w:t>other constitutive</w:t>
      </w:r>
      <w:r w:rsidRPr="00C24976">
        <w:rPr>
          <w:rFonts w:ascii="Times New Roman" w:hAnsi="Times New Roman" w:cs="Times New Roman"/>
          <w:sz w:val="20"/>
          <w:szCs w:val="20"/>
          <w:lang w:val="en-GB"/>
        </w:rPr>
        <w:t xml:space="preserve"> models the number of parameters to be determined is within tractable limits. Better agreement with experimental data has been obtained but only BCC metals were tested.</w:t>
      </w:r>
      <w:r w:rsidR="00EB5EE4"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Later work on </w:t>
      </w:r>
      <w:r w:rsidRPr="00B35AAB">
        <w:rPr>
          <w:rFonts w:ascii="Times New Roman" w:hAnsi="Times New Roman" w:cs="Times New Roman"/>
          <w:sz w:val="20"/>
          <w:szCs w:val="20"/>
          <w:lang w:val="en-GB"/>
        </w:rPr>
        <w:t xml:space="preserve">tantalum alloy and </w:t>
      </w:r>
      <w:proofErr w:type="spellStart"/>
      <w:r w:rsidRPr="00B35AAB">
        <w:rPr>
          <w:rFonts w:ascii="Times New Roman" w:hAnsi="Times New Roman" w:cs="Times New Roman"/>
          <w:sz w:val="20"/>
          <w:szCs w:val="20"/>
          <w:lang w:val="en-GB"/>
        </w:rPr>
        <w:t>AerMet</w:t>
      </w:r>
      <w:proofErr w:type="spellEnd"/>
      <w:r w:rsidRPr="00B35AAB">
        <w:rPr>
          <w:rFonts w:ascii="Times New Roman" w:hAnsi="Times New Roman" w:cs="Times New Roman"/>
          <w:sz w:val="20"/>
          <w:szCs w:val="20"/>
          <w:lang w:val="en-GB"/>
        </w:rPr>
        <w:t xml:space="preserve"> 100 steel tested the suitability of the new model to predict complex loading paths of current experimental results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51</w:t>
      </w:r>
      <w:r w:rsidR="000827BD"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The model successfully predicted non-proportional experimental results. </w:t>
      </w:r>
    </w:p>
    <w:p w:rsidR="001E17FB" w:rsidRPr="00B35AAB" w:rsidRDefault="001E17FB" w:rsidP="00516648">
      <w:pPr>
        <w:autoSpaceDE w:val="0"/>
        <w:autoSpaceDN w:val="0"/>
        <w:adjustRightInd w:val="0"/>
        <w:spacing w:line="480" w:lineRule="auto"/>
        <w:rPr>
          <w:rFonts w:ascii="Times New Roman" w:hAnsi="Times New Roman" w:cs="Times New Roman"/>
          <w:sz w:val="20"/>
          <w:szCs w:val="20"/>
          <w:lang w:val="en-GB"/>
        </w:rPr>
      </w:pPr>
      <w:r w:rsidRPr="00B35AAB">
        <w:rPr>
          <w:rFonts w:ascii="Times New Roman" w:hAnsi="Times New Roman" w:cs="Times New Roman"/>
          <w:sz w:val="20"/>
          <w:szCs w:val="20"/>
          <w:lang w:val="en-GB"/>
        </w:rPr>
        <w:tab/>
        <w:t xml:space="preserve">In a later </w:t>
      </w:r>
      <w:r w:rsidR="00CA732D" w:rsidRPr="00B35AAB">
        <w:rPr>
          <w:rFonts w:ascii="Times New Roman" w:hAnsi="Times New Roman" w:cs="Times New Roman"/>
          <w:sz w:val="20"/>
          <w:szCs w:val="20"/>
          <w:lang w:val="en-GB"/>
        </w:rPr>
        <w:t>study</w:t>
      </w:r>
      <w:r w:rsidR="009A2A69" w:rsidRPr="00B35AAB">
        <w:rPr>
          <w:rFonts w:ascii="Times New Roman" w:hAnsi="Times New Roman" w:cs="Times New Roman"/>
          <w:sz w:val="20"/>
          <w:szCs w:val="20"/>
          <w:lang w:val="en-GB"/>
        </w:rPr>
        <w:t xml:space="preserve"> </w:t>
      </w:r>
      <w:r w:rsidRPr="00B35AAB">
        <w:rPr>
          <w:rFonts w:ascii="Times New Roman" w:hAnsi="Times New Roman" w:cs="Times New Roman"/>
          <w:sz w:val="20"/>
          <w:szCs w:val="20"/>
          <w:lang w:val="en-GB"/>
        </w:rPr>
        <w:t>Khan and co-workers adopted the Hall-</w:t>
      </w:r>
      <w:proofErr w:type="spellStart"/>
      <w:r w:rsidRPr="00B35AAB">
        <w:rPr>
          <w:rFonts w:ascii="Times New Roman" w:hAnsi="Times New Roman" w:cs="Times New Roman"/>
          <w:sz w:val="20"/>
          <w:szCs w:val="20"/>
          <w:lang w:val="en-GB"/>
        </w:rPr>
        <w:t>Petch</w:t>
      </w:r>
      <w:proofErr w:type="spellEnd"/>
      <w:r w:rsidRPr="00B35AAB">
        <w:rPr>
          <w:rFonts w:ascii="Times New Roman" w:hAnsi="Times New Roman" w:cs="Times New Roman"/>
          <w:sz w:val="20"/>
          <w:szCs w:val="20"/>
          <w:lang w:val="en-GB"/>
        </w:rPr>
        <w:t xml:space="preserve"> relation</w:t>
      </w:r>
      <w:r w:rsidR="004375FD" w:rsidRPr="00B35AAB">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r>
          <w:rPr>
            <w:rFonts w:ascii="Cambria Math" w:hAnsi="Cambria Math" w:cs="Times New Roman"/>
            <w:sz w:val="20"/>
            <w:szCs w:val="20"/>
            <w:lang w:val="en-GB"/>
          </w:rPr>
          <m:t>=a+</m:t>
        </m:r>
        <m:f>
          <m:fPr>
            <m:type m:val="lin"/>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d</m:t>
                </m:r>
              </m:e>
            </m:rad>
          </m:den>
        </m:f>
      </m:oMath>
      <w:r w:rsidRPr="00B35AAB">
        <w:rPr>
          <w:rFonts w:ascii="Times New Roman" w:hAnsi="Times New Roman" w:cs="Times New Roman"/>
          <w:sz w:val="20"/>
          <w:szCs w:val="20"/>
          <w:lang w:val="en-GB"/>
        </w:rPr>
        <w:t xml:space="preserve"> </w:t>
      </w:r>
      <w:r w:rsidR="0042221C" w:rsidRPr="00B35AAB">
        <w:rPr>
          <w:rFonts w:ascii="Times New Roman" w:hAnsi="Times New Roman" w:cs="Times New Roman"/>
          <w:sz w:val="20"/>
          <w:szCs w:val="20"/>
          <w:lang w:val="en-GB"/>
        </w:rPr>
        <w:t>in the KHL equation,</w:t>
      </w:r>
      <w:r w:rsidRPr="00B35AAB">
        <w:rPr>
          <w:rFonts w:ascii="Times New Roman" w:hAnsi="Times New Roman" w:cs="Times New Roman"/>
          <w:sz w:val="20"/>
          <w:szCs w:val="20"/>
          <w:lang w:val="en-GB"/>
        </w:rPr>
        <w:t xml:space="preserve">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oMath>
      <w:r w:rsidRPr="00B35AAB">
        <w:rPr>
          <w:rFonts w:ascii="Times New Roman" w:hAnsi="Times New Roman" w:cs="Times New Roman"/>
          <w:sz w:val="20"/>
          <w:szCs w:val="20"/>
          <w:lang w:val="en-GB"/>
        </w:rPr>
        <w:t xml:space="preserve"> is the yield stress, </w:t>
      </w:r>
      <m:oMath>
        <m:r>
          <w:rPr>
            <w:rFonts w:ascii="Cambria Math" w:hAnsi="Cambria Math" w:cs="Times New Roman"/>
            <w:sz w:val="20"/>
            <w:szCs w:val="20"/>
            <w:lang w:val="en-GB"/>
          </w:rPr>
          <m:t>d</m:t>
        </m:r>
      </m:oMath>
      <w:r w:rsidRPr="00B35AAB">
        <w:rPr>
          <w:rFonts w:ascii="Times New Roman" w:hAnsi="Times New Roman" w:cs="Times New Roman"/>
          <w:i/>
          <w:sz w:val="20"/>
          <w:szCs w:val="20"/>
          <w:lang w:val="en-GB"/>
        </w:rPr>
        <w:t xml:space="preserve"> </w:t>
      </w:r>
      <w:r w:rsidRPr="00B35AAB">
        <w:rPr>
          <w:rFonts w:ascii="Times New Roman" w:hAnsi="Times New Roman" w:cs="Times New Roman"/>
          <w:sz w:val="20"/>
          <w:szCs w:val="20"/>
          <w:lang w:val="en-GB"/>
        </w:rPr>
        <w:t xml:space="preserve">is the </w:t>
      </w:r>
      <w:proofErr w:type="spellStart"/>
      <w:r w:rsidRPr="00B35AAB">
        <w:rPr>
          <w:rFonts w:ascii="Times New Roman" w:hAnsi="Times New Roman" w:cs="Times New Roman"/>
          <w:sz w:val="20"/>
          <w:szCs w:val="20"/>
          <w:lang w:val="en-GB"/>
        </w:rPr>
        <w:t>polycrystal</w:t>
      </w:r>
      <w:proofErr w:type="spellEnd"/>
      <w:r w:rsidRPr="00B35AAB">
        <w:rPr>
          <w:rFonts w:ascii="Times New Roman" w:hAnsi="Times New Roman" w:cs="Times New Roman"/>
          <w:sz w:val="20"/>
          <w:szCs w:val="20"/>
          <w:lang w:val="en-GB"/>
        </w:rPr>
        <w:t xml:space="preserve"> average grain size and </w:t>
      </w:r>
      <m:oMath>
        <m:r>
          <w:rPr>
            <w:rFonts w:ascii="Cambria Math" w:hAnsi="Cambria Math" w:cs="Times New Roman"/>
            <w:sz w:val="20"/>
            <w:szCs w:val="20"/>
            <w:lang w:val="en-GB"/>
          </w:rPr>
          <m:t>a</m:t>
        </m:r>
      </m:oMath>
      <w:r w:rsidRPr="00B35AAB">
        <w:rPr>
          <w:rFonts w:ascii="Times New Roman" w:hAnsi="Times New Roman" w:cs="Times New Roman"/>
          <w:sz w:val="20"/>
          <w:szCs w:val="20"/>
          <w:lang w:val="en-GB"/>
        </w:rPr>
        <w:t xml:space="preserve"> and </w:t>
      </w:r>
      <m:oMath>
        <m:r>
          <w:rPr>
            <w:rFonts w:ascii="Cambria Math" w:hAnsi="Cambria Math" w:cs="Times New Roman"/>
            <w:sz w:val="20"/>
            <w:szCs w:val="20"/>
            <w:lang w:val="en-GB"/>
          </w:rPr>
          <m:t>k</m:t>
        </m:r>
      </m:oMath>
      <w:r w:rsidRPr="00B35AAB">
        <w:rPr>
          <w:rFonts w:ascii="Times New Roman" w:hAnsi="Times New Roman" w:cs="Times New Roman"/>
          <w:sz w:val="20"/>
          <w:szCs w:val="20"/>
          <w:lang w:val="en-GB"/>
        </w:rPr>
        <w:t xml:space="preserve"> are material constants) </w:t>
      </w:r>
      <w:r w:rsidR="0042221C" w:rsidRPr="00B35AAB">
        <w:rPr>
          <w:rFonts w:ascii="Times New Roman" w:hAnsi="Times New Roman" w:cs="Times New Roman"/>
          <w:sz w:val="20"/>
          <w:szCs w:val="20"/>
          <w:lang w:val="en-GB"/>
        </w:rPr>
        <w:t>obtaining a</w:t>
      </w:r>
      <w:r w:rsidRPr="00B35AAB">
        <w:rPr>
          <w:rFonts w:ascii="Times New Roman" w:hAnsi="Times New Roman" w:cs="Times New Roman"/>
          <w:sz w:val="20"/>
          <w:szCs w:val="20"/>
          <w:lang w:val="en-GB"/>
        </w:rPr>
        <w:t xml:space="preserve"> model for coarse-grained polycrystalline materials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52</w:t>
      </w:r>
      <w:r w:rsidR="000827BD" w:rsidRPr="00937520">
        <w:rPr>
          <w:rFonts w:ascii="Times New Roman" w:hAnsi="Times New Roman" w:cs="Times New Roman"/>
          <w:sz w:val="20"/>
          <w:szCs w:val="20"/>
          <w:lang w:val="en-GB"/>
        </w:rPr>
        <w:t>]</w:t>
      </w:r>
      <w:r w:rsidRPr="00B35AAB">
        <w:rPr>
          <w:rFonts w:ascii="Times New Roman" w:hAnsi="Times New Roman" w:cs="Times New Roman"/>
          <w:sz w:val="20"/>
          <w:szCs w:val="20"/>
          <w:lang w:val="en-GB"/>
        </w:rPr>
        <w:t xml:space="preserve">. The KHL model was further modified to account for grain size dependence, work hardening, rate sensitivity and temperature effect, as </w:t>
      </w:r>
      <w:r w:rsidR="00EB5EE4" w:rsidRPr="00B35AAB">
        <w:rPr>
          <w:rFonts w:ascii="Times New Roman" w:hAnsi="Times New Roman" w:cs="Times New Roman"/>
          <w:sz w:val="20"/>
          <w:szCs w:val="20"/>
          <w:lang w:val="en-GB"/>
        </w:rPr>
        <w:t xml:space="preserve">deemed </w:t>
      </w:r>
      <w:r w:rsidRPr="00B35AAB">
        <w:rPr>
          <w:rFonts w:ascii="Times New Roman" w:hAnsi="Times New Roman" w:cs="Times New Roman"/>
          <w:sz w:val="20"/>
          <w:szCs w:val="20"/>
          <w:lang w:val="en-GB"/>
        </w:rPr>
        <w:t xml:space="preserve">necessary to reproduce the behaviour of fully compacted </w:t>
      </w:r>
      <w:proofErr w:type="spellStart"/>
      <w:r w:rsidRPr="00B35AAB">
        <w:rPr>
          <w:rFonts w:ascii="Times New Roman" w:hAnsi="Times New Roman" w:cs="Times New Roman"/>
          <w:sz w:val="20"/>
          <w:szCs w:val="20"/>
          <w:lang w:val="en-GB"/>
        </w:rPr>
        <w:t>nanocrystalline</w:t>
      </w:r>
      <w:proofErr w:type="spellEnd"/>
      <w:r w:rsidRPr="00B35AAB">
        <w:rPr>
          <w:rFonts w:ascii="Times New Roman" w:hAnsi="Times New Roman" w:cs="Times New Roman"/>
          <w:sz w:val="20"/>
          <w:szCs w:val="20"/>
          <w:lang w:val="en-GB"/>
        </w:rPr>
        <w:t xml:space="preserve"> iron. Results have shown that the modified KHL model correlates reasonably with both isothermal and adiabatic experimental results. The modified equation is</w:t>
      </w:r>
    </w:p>
    <w:p w:rsidR="00E17AC7" w:rsidRPr="00B35AAB" w:rsidRDefault="00E17AC7"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r>
                  <w:rPr>
                    <w:rFonts w:ascii="Cambria Math" w:hAnsi="Cambria Math" w:cs="Times New Roman"/>
                    <w:sz w:val="20"/>
                    <w:szCs w:val="20"/>
                    <w:lang w:val="en-GB"/>
                  </w:rPr>
                  <m:t>a+</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d</m:t>
                        </m:r>
                      </m:e>
                    </m:rad>
                  </m:den>
                </m:f>
              </m:e>
            </m:d>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e>
                            </m:d>
                          </m:e>
                        </m:fun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sup>
            </m:sSup>
          </m:e>
        </m:d>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e>
        </m:d>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C</m:t>
            </m:r>
          </m:sup>
        </m:sSup>
      </m:oMath>
      <w:r w:rsidRPr="00B35AAB">
        <w:rPr>
          <w:rFonts w:ascii="Times New Roman" w:hAnsi="Times New Roman" w:cs="Times New Roman"/>
          <w:sz w:val="20"/>
          <w:szCs w:val="20"/>
          <w:lang w:val="en-GB"/>
        </w:rPr>
        <w:tab/>
        <w:t>(63)</w:t>
      </w:r>
    </w:p>
    <w:p w:rsidR="001E17FB" w:rsidRDefault="009A2A69" w:rsidP="00516648">
      <w:pPr>
        <w:autoSpaceDE w:val="0"/>
        <w:autoSpaceDN w:val="0"/>
        <w:adjustRightInd w:val="0"/>
        <w:spacing w:line="480" w:lineRule="auto"/>
        <w:rPr>
          <w:rFonts w:ascii="Times New Roman" w:hAnsi="Times New Roman" w:cs="Times New Roman"/>
          <w:sz w:val="20"/>
          <w:szCs w:val="20"/>
          <w:lang w:val="en-GB"/>
        </w:rPr>
      </w:pPr>
      <w:r w:rsidRPr="00B35AAB">
        <w:rPr>
          <w:rFonts w:ascii="Times New Roman" w:hAnsi="Times New Roman" w:cs="Times New Roman"/>
          <w:sz w:val="20"/>
          <w:szCs w:val="20"/>
          <w:lang w:val="en-GB"/>
        </w:rPr>
        <w:tab/>
      </w:r>
      <w:r w:rsidR="001E17FB" w:rsidRPr="00B35AAB">
        <w:rPr>
          <w:rFonts w:ascii="Times New Roman" w:hAnsi="Times New Roman" w:cs="Times New Roman"/>
          <w:sz w:val="20"/>
          <w:szCs w:val="20"/>
          <w:lang w:val="en-GB"/>
        </w:rPr>
        <w:t>A modified version of</w:t>
      </w:r>
      <w:r w:rsidR="007A5756" w:rsidRPr="00B35AAB">
        <w:rPr>
          <w:rFonts w:ascii="Times New Roman" w:hAnsi="Times New Roman" w:cs="Times New Roman"/>
          <w:sz w:val="20"/>
          <w:szCs w:val="20"/>
          <w:lang w:val="en-GB"/>
        </w:rPr>
        <w:t xml:space="preserve"> the</w:t>
      </w:r>
      <w:r w:rsidR="001E17FB" w:rsidRPr="00B35AAB">
        <w:rPr>
          <w:rFonts w:ascii="Times New Roman" w:hAnsi="Times New Roman" w:cs="Times New Roman"/>
          <w:sz w:val="20"/>
          <w:szCs w:val="20"/>
          <w:lang w:val="en-GB"/>
        </w:rPr>
        <w:t xml:space="preserve"> KHL model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53</w:t>
      </w:r>
      <w:r w:rsidR="000827BD" w:rsidRPr="00937520">
        <w:rPr>
          <w:rFonts w:ascii="Times New Roman" w:hAnsi="Times New Roman" w:cs="Times New Roman"/>
          <w:sz w:val="20"/>
          <w:szCs w:val="20"/>
          <w:lang w:val="en-GB"/>
        </w:rPr>
        <w:t>]</w:t>
      </w:r>
      <w:r w:rsidR="001E17FB" w:rsidRPr="00B35AAB">
        <w:rPr>
          <w:rFonts w:ascii="Times New Roman" w:hAnsi="Times New Roman" w:cs="Times New Roman"/>
          <w:sz w:val="20"/>
          <w:szCs w:val="20"/>
          <w:lang w:val="en-GB"/>
        </w:rPr>
        <w:t xml:space="preserve"> </w:t>
      </w:r>
      <w:r w:rsidR="006B1AEC" w:rsidRPr="00B35AAB">
        <w:rPr>
          <w:rFonts w:ascii="Times New Roman" w:hAnsi="Times New Roman" w:cs="Times New Roman"/>
          <w:sz w:val="20"/>
          <w:szCs w:val="20"/>
          <w:lang w:val="en-GB"/>
        </w:rPr>
        <w:t>was</w:t>
      </w:r>
      <w:r w:rsidR="001E17FB" w:rsidRPr="00B35AAB">
        <w:rPr>
          <w:rFonts w:ascii="Times New Roman" w:hAnsi="Times New Roman" w:cs="Times New Roman"/>
          <w:sz w:val="20"/>
          <w:szCs w:val="20"/>
          <w:lang w:val="en-GB"/>
        </w:rPr>
        <w:t xml:space="preserve"> used</w:t>
      </w:r>
      <w:r w:rsidR="001E17FB" w:rsidRPr="00C24976">
        <w:rPr>
          <w:rFonts w:ascii="Times New Roman" w:hAnsi="Times New Roman" w:cs="Times New Roman"/>
          <w:sz w:val="20"/>
          <w:szCs w:val="20"/>
          <w:lang w:val="en-GB"/>
        </w:rPr>
        <w:t xml:space="preserve"> for </w:t>
      </w:r>
      <w:r w:rsidR="006B1AEC" w:rsidRPr="00C24976">
        <w:rPr>
          <w:rFonts w:ascii="Times New Roman" w:hAnsi="Times New Roman" w:cs="Times New Roman"/>
          <w:sz w:val="20"/>
          <w:szCs w:val="20"/>
          <w:lang w:val="en-GB"/>
        </w:rPr>
        <w:t xml:space="preserve">the </w:t>
      </w:r>
      <w:r w:rsidR="001E17FB" w:rsidRPr="00C24976">
        <w:rPr>
          <w:rFonts w:ascii="Times New Roman" w:hAnsi="Times New Roman" w:cs="Times New Roman"/>
          <w:sz w:val="20"/>
          <w:szCs w:val="20"/>
          <w:lang w:val="en-GB"/>
        </w:rPr>
        <w:t>Ti-6Al-4V alloy to compare with</w:t>
      </w:r>
      <w:r w:rsidR="007A5756" w:rsidRPr="00C24976">
        <w:rPr>
          <w:rFonts w:ascii="Times New Roman" w:hAnsi="Times New Roman" w:cs="Times New Roman"/>
          <w:sz w:val="20"/>
          <w:szCs w:val="20"/>
          <w:lang w:val="en-GB"/>
        </w:rPr>
        <w:t xml:space="preserve"> </w:t>
      </w:r>
      <w:r w:rsidR="007A5756" w:rsidRPr="003F43DC">
        <w:rPr>
          <w:rFonts w:ascii="Times New Roman" w:hAnsi="Times New Roman" w:cs="Times New Roman"/>
          <w:sz w:val="20"/>
          <w:szCs w:val="20"/>
          <w:lang w:val="en-GB"/>
        </w:rPr>
        <w:t>the</w:t>
      </w:r>
      <w:r w:rsidR="007A5756" w:rsidRPr="00C24976">
        <w:rPr>
          <w:rFonts w:ascii="Times New Roman" w:hAnsi="Times New Roman" w:cs="Times New Roman"/>
          <w:sz w:val="20"/>
          <w:szCs w:val="20"/>
          <w:lang w:val="en-GB"/>
        </w:rPr>
        <w:t xml:space="preserve"> JC </w:t>
      </w:r>
      <w:r w:rsidR="001E17FB" w:rsidRPr="00C24976">
        <w:rPr>
          <w:rFonts w:ascii="Times New Roman" w:hAnsi="Times New Roman" w:cs="Times New Roman"/>
          <w:sz w:val="20"/>
          <w:szCs w:val="20"/>
          <w:lang w:val="en-GB"/>
        </w:rPr>
        <w:t xml:space="preserve">model and experimental results. </w:t>
      </w:r>
      <w:r w:rsidR="006B1AEC" w:rsidRPr="00C24976">
        <w:rPr>
          <w:rFonts w:ascii="Times New Roman" w:hAnsi="Times New Roman" w:cs="Times New Roman"/>
          <w:sz w:val="20"/>
          <w:szCs w:val="20"/>
          <w:lang w:val="en-GB"/>
        </w:rPr>
        <w:t xml:space="preserve">The </w:t>
      </w:r>
      <w:r w:rsidR="001E17FB" w:rsidRPr="00C24976">
        <w:rPr>
          <w:rFonts w:ascii="Times New Roman" w:hAnsi="Times New Roman" w:cs="Times New Roman"/>
          <w:sz w:val="20"/>
          <w:szCs w:val="20"/>
          <w:lang w:val="en-GB"/>
        </w:rPr>
        <w:t>KHL</w:t>
      </w:r>
      <w:r w:rsidR="006B1AEC" w:rsidRPr="00C24976">
        <w:rPr>
          <w:rFonts w:ascii="Times New Roman" w:hAnsi="Times New Roman" w:cs="Times New Roman"/>
          <w:sz w:val="20"/>
          <w:szCs w:val="20"/>
          <w:lang w:val="en-GB"/>
        </w:rPr>
        <w:t xml:space="preserve"> model</w:t>
      </w:r>
      <w:r w:rsidR="001E17FB" w:rsidRPr="00C24976">
        <w:rPr>
          <w:rFonts w:ascii="Times New Roman" w:hAnsi="Times New Roman" w:cs="Times New Roman"/>
          <w:sz w:val="20"/>
          <w:szCs w:val="20"/>
          <w:lang w:val="en-GB"/>
        </w:rPr>
        <w:t xml:space="preserve">, as given by the following equation, </w:t>
      </w:r>
      <w:r w:rsidR="006B1AEC" w:rsidRPr="00C24976">
        <w:rPr>
          <w:rFonts w:ascii="Times New Roman" w:hAnsi="Times New Roman" w:cs="Times New Roman"/>
          <w:sz w:val="20"/>
          <w:szCs w:val="20"/>
          <w:lang w:val="en-GB"/>
        </w:rPr>
        <w:t xml:space="preserve">led to </w:t>
      </w:r>
      <w:r w:rsidR="001E17FB" w:rsidRPr="00C24976">
        <w:rPr>
          <w:rFonts w:ascii="Times New Roman" w:hAnsi="Times New Roman" w:cs="Times New Roman"/>
          <w:sz w:val="20"/>
          <w:szCs w:val="20"/>
          <w:lang w:val="en-GB"/>
        </w:rPr>
        <w:t xml:space="preserve">much better predictions than </w:t>
      </w:r>
      <w:r w:rsidR="006B1AEC" w:rsidRPr="00C24976">
        <w:rPr>
          <w:rFonts w:ascii="Times New Roman" w:hAnsi="Times New Roman" w:cs="Times New Roman"/>
          <w:sz w:val="20"/>
          <w:szCs w:val="20"/>
          <w:lang w:val="en-GB"/>
        </w:rPr>
        <w:t xml:space="preserve">the </w:t>
      </w:r>
      <w:r w:rsidR="001E17FB" w:rsidRPr="00C24976">
        <w:rPr>
          <w:rFonts w:ascii="Times New Roman" w:hAnsi="Times New Roman" w:cs="Times New Roman"/>
          <w:sz w:val="20"/>
          <w:szCs w:val="20"/>
          <w:lang w:val="en-GB"/>
        </w:rPr>
        <w:t>JC model,</w:t>
      </w:r>
    </w:p>
    <w:p w:rsidR="003F43DC" w:rsidRPr="00C24976" w:rsidRDefault="003F43D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A+B</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e>
                            </m:d>
                          </m:e>
                        </m:fun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sup>
            </m:sSup>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den>
                </m:f>
              </m:e>
            </m:d>
          </m:e>
          <m:sup>
            <m:r>
              <w:rPr>
                <w:rFonts w:ascii="Cambria Math" w:hAnsi="Cambria Math" w:cs="Times New Roman"/>
                <w:sz w:val="20"/>
                <w:szCs w:val="20"/>
                <w:lang w:val="en-GB"/>
              </w:rPr>
              <m:t>m</m:t>
            </m:r>
          </m:sup>
        </m:s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p>
                      <m:sSupPr>
                        <m:ctrlPr>
                          <w:rPr>
                            <w:rFonts w:ascii="Cambria Math" w:hAnsi="Cambria Math" w:cs="Times New Roman"/>
                            <w:i/>
                            <w:sz w:val="20"/>
                            <w:szCs w:val="20"/>
                            <w:lang w:val="en-GB"/>
                          </w:rPr>
                        </m:ctrlPr>
                      </m:sSup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sup>
                        <m:r>
                          <w:rPr>
                            <w:rFonts w:ascii="Cambria Math" w:hAnsi="Cambria Math" w:cs="Times New Roman"/>
                            <w:sz w:val="20"/>
                            <w:szCs w:val="20"/>
                            <w:lang w:val="en-GB"/>
                          </w:rPr>
                          <m:t>*</m:t>
                        </m:r>
                      </m:sup>
                    </m:sSup>
                  </m:den>
                </m:f>
              </m:e>
            </m:d>
          </m:e>
          <m:sup>
            <m:r>
              <w:rPr>
                <w:rFonts w:ascii="Cambria Math" w:hAnsi="Cambria Math" w:cs="Times New Roman"/>
                <w:sz w:val="20"/>
                <w:szCs w:val="20"/>
                <w:lang w:val="en-GB"/>
              </w:rPr>
              <m:t>C</m:t>
            </m:r>
          </m:sup>
        </m:sSup>
      </m:oMath>
      <w:r w:rsidR="00775526">
        <w:rPr>
          <w:rFonts w:ascii="Times New Roman" w:hAnsi="Times New Roman" w:cs="Times New Roman"/>
          <w:sz w:val="20"/>
          <w:szCs w:val="20"/>
          <w:lang w:val="en-GB"/>
        </w:rPr>
        <w:tab/>
        <w:t>(64)</w:t>
      </w:r>
    </w:p>
    <w:p w:rsidR="00A4223C" w:rsidRPr="00C24976" w:rsidRDefault="001E17F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where </w:t>
      </w:r>
      <m:oMath>
        <m:r>
          <w:rPr>
            <w:rFonts w:ascii="Cambria Math" w:hAnsi="Cambria Math" w:cs="Times New Roman"/>
            <w:sz w:val="20"/>
            <w:szCs w:val="20"/>
            <w:lang w:val="en-GB"/>
          </w:rPr>
          <m:t>σ</m:t>
        </m:r>
      </m:oMath>
      <w:r w:rsidRPr="00C24976">
        <w:rPr>
          <w:rFonts w:ascii="Times New Roman" w:hAnsi="Times New Roman" w:cs="Times New Roman"/>
          <w:sz w:val="20"/>
          <w:szCs w:val="20"/>
          <w:lang w:val="en-GB"/>
        </w:rPr>
        <w:t xml:space="preserve"> is the stress and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oMath>
      <w:r w:rsidRPr="00C24976">
        <w:rPr>
          <w:rFonts w:ascii="Times New Roman" w:hAnsi="Times New Roman" w:cs="Times New Roman"/>
          <w:sz w:val="20"/>
          <w:szCs w:val="20"/>
          <w:lang w:val="en-GB"/>
        </w:rPr>
        <w:t xml:space="preserve"> is the plastic strain,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  T</m:t>
        </m:r>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oMath>
      <w:r w:rsidRPr="00C24976">
        <w:rPr>
          <w:rFonts w:ascii="Times New Roman" w:hAnsi="Times New Roman" w:cs="Times New Roman"/>
          <w:sz w:val="20"/>
          <w:szCs w:val="20"/>
          <w:lang w:val="en-GB"/>
        </w:rPr>
        <w:t xml:space="preserve"> are melting, current and reference temperatures, respectively,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o</m:t>
            </m:r>
          </m:sub>
          <m:sup>
            <m:r>
              <w:rPr>
                <w:rFonts w:ascii="Cambria Math" w:hAnsi="Cambria Math" w:cs="Times New Roman"/>
                <w:sz w:val="20"/>
                <w:szCs w:val="20"/>
                <w:lang w:val="en-GB"/>
              </w:rPr>
              <m:t>p</m:t>
            </m:r>
          </m:sup>
        </m:sSubSup>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10</m:t>
            </m:r>
          </m:e>
          <m:sup>
            <m:r>
              <w:rPr>
                <w:rFonts w:ascii="Cambria Math" w:hAnsi="Cambria Math" w:cs="Times New Roman"/>
                <w:sz w:val="20"/>
                <w:szCs w:val="20"/>
                <w:lang w:val="en-GB"/>
              </w:rPr>
              <m:t>6</m:t>
            </m:r>
          </m:sup>
        </m:sSup>
      </m:oMath>
      <w:r w:rsidRPr="00C24976">
        <w:rPr>
          <w:rFonts w:ascii="Times New Roman" w:hAnsi="Times New Roman" w:cs="Times New Roman"/>
          <w:sz w:val="20"/>
          <w:szCs w:val="20"/>
          <w:lang w:val="en-GB"/>
        </w:rPr>
        <w:t xml:space="preserve"> 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 xml:space="preserve">, which is an arbitrary value chosen as an upper bound strain rate, </w:t>
      </w: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r>
          <w:rPr>
            <w:rFonts w:ascii="Cambria Math" w:hAnsi="Cambria Math" w:cs="Times New Roman"/>
            <w:sz w:val="20"/>
            <w:szCs w:val="20"/>
            <w:lang w:val="en-GB"/>
          </w:rPr>
          <m:t>=1</m:t>
        </m:r>
      </m:oMath>
      <w:r w:rsidR="009249CE">
        <w:rPr>
          <w:rFonts w:ascii="Times New Roman" w:hAnsi="Times New Roman" w:cs="Times New Roman"/>
          <w:sz w:val="20"/>
          <w:szCs w:val="20"/>
          <w:lang w:val="en-GB"/>
        </w:rPr>
        <w:t> </w:t>
      </w:r>
      <w:r w:rsidRPr="00C24976">
        <w:rPr>
          <w:rFonts w:ascii="Times New Roman" w:hAnsi="Times New Roman" w:cs="Times New Roman"/>
          <w:sz w:val="20"/>
          <w:szCs w:val="20"/>
          <w:lang w:val="en-GB"/>
        </w:rPr>
        <w:t>s</w:t>
      </w:r>
      <w:r w:rsidRPr="00C24976">
        <w:rPr>
          <w:rFonts w:ascii="Times New Roman" w:hAnsi="Times New Roman" w:cs="Times New Roman"/>
          <w:sz w:val="20"/>
          <w:szCs w:val="20"/>
          <w:vertAlign w:val="superscript"/>
          <w:lang w:val="en-GB"/>
        </w:rPr>
        <w:t>-1</w:t>
      </w:r>
      <w:r w:rsidRPr="00C24976">
        <w:rPr>
          <w:rFonts w:ascii="Times New Roman" w:hAnsi="Times New Roman" w:cs="Times New Roman"/>
          <w:sz w:val="20"/>
          <w:szCs w:val="20"/>
          <w:lang w:val="en-GB"/>
        </w:rPr>
        <w:t xml:space="preserve"> is a reference strain rate at which some material constants are determined,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oMath>
      <w:r w:rsidRPr="00C24976">
        <w:rPr>
          <w:rFonts w:ascii="Times New Roman" w:hAnsi="Times New Roman" w:cs="Times New Roman"/>
          <w:sz w:val="20"/>
          <w:szCs w:val="20"/>
          <w:lang w:val="en-GB"/>
        </w:rPr>
        <w:t xml:space="preserve"> is the current strain </w:t>
      </w:r>
      <w:r w:rsidRPr="00C24976">
        <w:rPr>
          <w:rFonts w:ascii="Times New Roman" w:hAnsi="Times New Roman" w:cs="Times New Roman"/>
          <w:sz w:val="20"/>
          <w:szCs w:val="20"/>
          <w:lang w:val="en-GB"/>
        </w:rPr>
        <w:lastRenderedPageBreak/>
        <w:t xml:space="preserve">rate and </w:t>
      </w:r>
      <m:oMath>
        <m:r>
          <w:rPr>
            <w:rFonts w:ascii="Cambria Math" w:hAnsi="Cambria Math" w:cs="Times New Roman"/>
            <w:sz w:val="20"/>
            <w:szCs w:val="20"/>
            <w:lang w:val="en-GB"/>
          </w:rPr>
          <m:t xml:space="preserve">A, B,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r>
          <w:rPr>
            <w:rFonts w:ascii="Cambria Math" w:hAnsi="Cambria Math" w:cs="Times New Roman"/>
            <w:sz w:val="20"/>
            <w:szCs w:val="20"/>
            <w:lang w:val="en-GB"/>
          </w:rPr>
          <m:t>,C</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m</m:t>
        </m:r>
      </m:oMath>
      <w:r w:rsidRPr="00C24976">
        <w:rPr>
          <w:rFonts w:ascii="Times New Roman" w:hAnsi="Times New Roman" w:cs="Times New Roman"/>
          <w:sz w:val="20"/>
          <w:szCs w:val="20"/>
          <w:lang w:val="en-GB"/>
        </w:rPr>
        <w:t xml:space="preserve"> are material constants. This model can reproduce the decreasing work-hardening behaviour observed with increasing strain rate through the material </w:t>
      </w:r>
      <w:proofErr w:type="gramStart"/>
      <w:r w:rsidRPr="00C24976">
        <w:rPr>
          <w:rFonts w:ascii="Times New Roman" w:hAnsi="Times New Roman" w:cs="Times New Roman"/>
          <w:sz w:val="20"/>
          <w:szCs w:val="20"/>
          <w:lang w:val="en-GB"/>
        </w:rPr>
        <w:t xml:space="preserve">constant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w:t>
      </w:r>
      <w:r w:rsidR="00DA6ABB"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KHL model has a simple temperature dependent term in a multiplicative form. Because of this</w:t>
      </w:r>
      <w:r w:rsidR="0042221C"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the temperature dependence of different metals may not be easy to describe and many attempts led to modified versions of the model</w:t>
      </w:r>
      <w:r w:rsidR="00DA6ABB"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with more constants to </w:t>
      </w:r>
      <w:r w:rsidR="00DA6ABB" w:rsidRPr="00C24976">
        <w:rPr>
          <w:rFonts w:ascii="Times New Roman" w:hAnsi="Times New Roman" w:cs="Times New Roman"/>
          <w:sz w:val="20"/>
          <w:szCs w:val="20"/>
          <w:lang w:val="en-GB"/>
        </w:rPr>
        <w:t xml:space="preserve">be </w:t>
      </w:r>
      <w:r w:rsidRPr="00C24976">
        <w:rPr>
          <w:rFonts w:ascii="Times New Roman" w:hAnsi="Times New Roman" w:cs="Times New Roman"/>
          <w:sz w:val="20"/>
          <w:szCs w:val="20"/>
          <w:lang w:val="en-GB"/>
        </w:rPr>
        <w:t>determine</w:t>
      </w:r>
      <w:r w:rsidR="00DA6ABB" w:rsidRPr="00C24976">
        <w:rPr>
          <w:rFonts w:ascii="Times New Roman" w:hAnsi="Times New Roman" w:cs="Times New Roman"/>
          <w:sz w:val="20"/>
          <w:szCs w:val="20"/>
          <w:lang w:val="en-GB"/>
        </w:rPr>
        <w:t>d</w:t>
      </w:r>
      <w:r w:rsidRPr="00C24976">
        <w:rPr>
          <w:rFonts w:ascii="Times New Roman" w:hAnsi="Times New Roman" w:cs="Times New Roman"/>
          <w:sz w:val="20"/>
          <w:szCs w:val="20"/>
          <w:lang w:val="en-GB"/>
        </w:rPr>
        <w:t>.</w:t>
      </w:r>
    </w:p>
    <w:p w:rsidR="00A4223C" w:rsidRPr="00490E15" w:rsidRDefault="00A4223C"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In 2006, the analysis of the mechanical properties of </w:t>
      </w:r>
      <w:proofErr w:type="spellStart"/>
      <w:r w:rsidRPr="00C24976">
        <w:rPr>
          <w:rFonts w:ascii="Times New Roman" w:hAnsi="Times New Roman" w:cs="Times New Roman"/>
          <w:sz w:val="20"/>
          <w:szCs w:val="20"/>
          <w:lang w:val="en-GB"/>
        </w:rPr>
        <w:t>nanocrystalline</w:t>
      </w:r>
      <w:proofErr w:type="spellEnd"/>
      <w:r w:rsidRPr="00C24976">
        <w:rPr>
          <w:rFonts w:ascii="Times New Roman" w:hAnsi="Times New Roman" w:cs="Times New Roman"/>
          <w:sz w:val="20"/>
          <w:szCs w:val="20"/>
          <w:lang w:val="en-GB"/>
        </w:rPr>
        <w:t xml:space="preserve"> alumin</w:t>
      </w:r>
      <w:r w:rsidR="007A5756" w:rsidRPr="00C24976">
        <w:rPr>
          <w:rFonts w:ascii="Times New Roman" w:hAnsi="Times New Roman" w:cs="Times New Roman"/>
          <w:sz w:val="20"/>
          <w:szCs w:val="20"/>
          <w:lang w:val="en-GB"/>
        </w:rPr>
        <w:t>i</w:t>
      </w:r>
      <w:r w:rsidRPr="00C24976">
        <w:rPr>
          <w:rFonts w:ascii="Times New Roman" w:hAnsi="Times New Roman" w:cs="Times New Roman"/>
          <w:sz w:val="20"/>
          <w:szCs w:val="20"/>
          <w:lang w:val="en-GB"/>
        </w:rPr>
        <w:t xml:space="preserve">um and iron led to another modification to the </w:t>
      </w:r>
      <w:r w:rsidRPr="00490E15">
        <w:rPr>
          <w:rFonts w:ascii="Times New Roman" w:hAnsi="Times New Roman" w:cs="Times New Roman"/>
          <w:sz w:val="20"/>
          <w:szCs w:val="20"/>
          <w:lang w:val="en-GB"/>
        </w:rPr>
        <w:t xml:space="preserve">method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54</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including the following bilinear Hall-</w:t>
      </w:r>
      <w:proofErr w:type="spellStart"/>
      <w:r w:rsidRPr="00490E15">
        <w:rPr>
          <w:rFonts w:ascii="Times New Roman" w:hAnsi="Times New Roman" w:cs="Times New Roman"/>
          <w:sz w:val="20"/>
          <w:szCs w:val="20"/>
          <w:lang w:val="en-GB"/>
        </w:rPr>
        <w:t>Petch</w:t>
      </w:r>
      <w:proofErr w:type="spellEnd"/>
      <w:r w:rsidRPr="00490E15">
        <w:rPr>
          <w:rFonts w:ascii="Times New Roman" w:hAnsi="Times New Roman" w:cs="Times New Roman"/>
          <w:sz w:val="20"/>
          <w:szCs w:val="20"/>
          <w:lang w:val="en-GB"/>
        </w:rPr>
        <w:t xml:space="preserve"> type relation:</w:t>
      </w:r>
    </w:p>
    <w:p w:rsidR="009249CE" w:rsidRPr="00490E15" w:rsidRDefault="009249CE"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ctrlPr>
              <w:rPr>
                <w:rFonts w:ascii="Cambria Math" w:hAnsi="Cambria Math" w:cs="Times New Roman"/>
                <w:i/>
                <w:sz w:val="20"/>
                <w:szCs w:val="20"/>
                <w:lang w:val="en-GB"/>
              </w:rPr>
            </m:ctrlPr>
          </m:dPr>
          <m:e>
            <m:r>
              <w:rPr>
                <w:rFonts w:ascii="Cambria Math" w:hAnsi="Cambria Math" w:cs="Times New Roman"/>
                <w:sz w:val="20"/>
                <w:szCs w:val="20"/>
                <w:lang w:val="en-GB"/>
              </w:rPr>
              <m:t>a+</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d</m:t>
                    </m:r>
                  </m:e>
                </m:rad>
              </m:den>
            </m:f>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r>
                  <w:rPr>
                    <w:rFonts w:ascii="Cambria Math" w:hAnsi="Cambria Math" w:cs="Times New Roman"/>
                    <w:sz w:val="20"/>
                    <w:szCs w:val="20"/>
                    <w:lang w:val="en-GB"/>
                  </w:rPr>
                  <m:t>B</m:t>
                </m:r>
              </m:num>
              <m:den>
                <m:r>
                  <w:rPr>
                    <w:rFonts w:ascii="Cambria Math" w:hAnsi="Cambria Math" w:cs="Times New Roman"/>
                    <w:sz w:val="20"/>
                    <w:szCs w:val="20"/>
                    <w:lang w:val="en-GB"/>
                  </w:rPr>
                  <m:t>a</m:t>
                </m:r>
              </m:den>
            </m:f>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e>
                            </m:d>
                          </m:e>
                        </m:fun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sup>
            </m:sSup>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den>
                </m:f>
              </m:e>
            </m:d>
          </m:e>
          <m:sup>
            <m:r>
              <w:rPr>
                <w:rFonts w:ascii="Cambria Math" w:hAnsi="Cambria Math" w:cs="Times New Roman"/>
                <w:sz w:val="20"/>
                <w:szCs w:val="20"/>
                <w:lang w:val="en-GB"/>
              </w:rPr>
              <m:t>m</m:t>
            </m:r>
          </m:sup>
        </m:s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p>
                      <m:sSupPr>
                        <m:ctrlPr>
                          <w:rPr>
                            <w:rFonts w:ascii="Cambria Math" w:hAnsi="Cambria Math" w:cs="Times New Roman"/>
                            <w:i/>
                            <w:sz w:val="20"/>
                            <w:szCs w:val="20"/>
                            <w:lang w:val="en-GB"/>
                          </w:rPr>
                        </m:ctrlPr>
                      </m:sSup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sup>
                        <m:r>
                          <w:rPr>
                            <w:rFonts w:ascii="Cambria Math" w:hAnsi="Cambria Math" w:cs="Times New Roman"/>
                            <w:sz w:val="20"/>
                            <w:szCs w:val="20"/>
                            <w:lang w:val="en-GB"/>
                          </w:rPr>
                          <m:t>*</m:t>
                        </m:r>
                      </m:sup>
                    </m:sSup>
                  </m:den>
                </m:f>
              </m:e>
            </m:d>
          </m:e>
          <m:sup>
            <m:r>
              <w:rPr>
                <w:rFonts w:ascii="Cambria Math" w:hAnsi="Cambria Math" w:cs="Times New Roman"/>
                <w:sz w:val="20"/>
                <w:szCs w:val="20"/>
                <w:lang w:val="en-GB"/>
              </w:rPr>
              <m:t>C</m:t>
            </m:r>
          </m:sup>
        </m:sSup>
      </m:oMath>
      <w:r w:rsidR="00316327" w:rsidRPr="00490E15">
        <w:rPr>
          <w:rFonts w:ascii="Times New Roman" w:hAnsi="Times New Roman" w:cs="Times New Roman"/>
          <w:sz w:val="20"/>
          <w:szCs w:val="20"/>
          <w:lang w:val="en-GB"/>
        </w:rPr>
        <w:tab/>
        <w:t>(65)</w:t>
      </w:r>
    </w:p>
    <w:p w:rsidR="001E17FB" w:rsidRDefault="00111832" w:rsidP="00516648">
      <w:pPr>
        <w:autoSpaceDE w:val="0"/>
        <w:autoSpaceDN w:val="0"/>
        <w:adjustRightInd w:val="0"/>
        <w:spacing w:line="480" w:lineRule="auto"/>
        <w:rPr>
          <w:rFonts w:ascii="Times New Roman" w:hAnsi="Times New Roman" w:cs="Times New Roman"/>
          <w:sz w:val="20"/>
          <w:szCs w:val="20"/>
          <w:lang w:val="en-GB"/>
        </w:rPr>
      </w:pPr>
      <w:r w:rsidRPr="00490E15">
        <w:rPr>
          <w:rFonts w:ascii="Times New Roman" w:hAnsi="Times New Roman" w:cs="Times New Roman"/>
          <w:sz w:val="20"/>
          <w:szCs w:val="20"/>
          <w:lang w:val="en-GB"/>
        </w:rPr>
        <w:tab/>
      </w:r>
      <w:r w:rsidR="001E17FB" w:rsidRPr="00490E15">
        <w:rPr>
          <w:rFonts w:ascii="Times New Roman" w:hAnsi="Times New Roman" w:cs="Times New Roman"/>
          <w:sz w:val="20"/>
          <w:szCs w:val="20"/>
          <w:lang w:val="en-GB"/>
        </w:rPr>
        <w:t xml:space="preserve">The KHL </w:t>
      </w:r>
      <w:r w:rsidRPr="00490E15">
        <w:rPr>
          <w:rFonts w:ascii="Times New Roman" w:hAnsi="Times New Roman" w:cs="Times New Roman"/>
          <w:sz w:val="20"/>
          <w:szCs w:val="20"/>
          <w:lang w:val="en-GB"/>
        </w:rPr>
        <w:t xml:space="preserve">model </w:t>
      </w:r>
      <w:r w:rsidR="001E17FB" w:rsidRPr="00490E15">
        <w:rPr>
          <w:rFonts w:ascii="Times New Roman" w:hAnsi="Times New Roman" w:cs="Times New Roman"/>
          <w:sz w:val="20"/>
          <w:szCs w:val="20"/>
          <w:lang w:val="en-GB"/>
        </w:rPr>
        <w:t>was also applied to the microscopic stress and strain rate of</w:t>
      </w:r>
      <w:r w:rsidR="009E3184" w:rsidRPr="00490E15">
        <w:rPr>
          <w:rFonts w:ascii="Times New Roman" w:hAnsi="Times New Roman" w:cs="Times New Roman"/>
          <w:sz w:val="20"/>
          <w:szCs w:val="20"/>
          <w:lang w:val="en-GB"/>
        </w:rPr>
        <w:t xml:space="preserve"> a</w:t>
      </w:r>
      <w:r w:rsidR="001E17FB" w:rsidRPr="00490E15">
        <w:rPr>
          <w:rFonts w:ascii="Times New Roman" w:hAnsi="Times New Roman" w:cs="Times New Roman"/>
          <w:sz w:val="20"/>
          <w:szCs w:val="20"/>
          <w:lang w:val="en-GB"/>
        </w:rPr>
        <w:t xml:space="preserve"> </w:t>
      </w:r>
      <w:proofErr w:type="spellStart"/>
      <w:r w:rsidR="001E17FB" w:rsidRPr="00490E15">
        <w:rPr>
          <w:rFonts w:ascii="Times New Roman" w:hAnsi="Times New Roman" w:cs="Times New Roman"/>
          <w:sz w:val="20"/>
          <w:szCs w:val="20"/>
          <w:lang w:val="en-GB"/>
        </w:rPr>
        <w:t>nanocrystalline</w:t>
      </w:r>
      <w:proofErr w:type="spellEnd"/>
      <w:r w:rsidR="001E17FB" w:rsidRPr="00490E15">
        <w:rPr>
          <w:rFonts w:ascii="Times New Roman" w:hAnsi="Times New Roman" w:cs="Times New Roman"/>
          <w:sz w:val="20"/>
          <w:szCs w:val="20"/>
          <w:lang w:val="en-GB"/>
        </w:rPr>
        <w:t xml:space="preserve"> iron and copper mixture (80% Fe and 20% Cu)</w:t>
      </w:r>
      <w:r w:rsidR="0049623F" w:rsidRPr="00490E15">
        <w:rPr>
          <w:rFonts w:ascii="Times New Roman" w:hAnsi="Times New Roman" w:cs="Times New Roman"/>
          <w:sz w:val="20"/>
          <w:szCs w:val="20"/>
          <w:lang w:val="en-GB"/>
        </w:rPr>
        <w:t xml:space="preserve"> </w:t>
      </w:r>
      <w:r w:rsidR="000827BD" w:rsidRPr="00937520">
        <w:rPr>
          <w:rFonts w:ascii="Times New Roman" w:hAnsi="Times New Roman" w:cs="Times New Roman"/>
          <w:sz w:val="20"/>
          <w:szCs w:val="20"/>
          <w:lang w:val="en-GB"/>
        </w:rPr>
        <w:t>[</w:t>
      </w:r>
      <w:r w:rsidR="009916C2" w:rsidRPr="00937520">
        <w:rPr>
          <w:rFonts w:ascii="Times New Roman" w:hAnsi="Times New Roman" w:cs="Times New Roman"/>
          <w:sz w:val="20"/>
          <w:szCs w:val="20"/>
          <w:lang w:val="en-GB"/>
        </w:rPr>
        <w:t>55</w:t>
      </w:r>
      <w:r w:rsidR="000827BD" w:rsidRPr="00937520">
        <w:rPr>
          <w:rFonts w:ascii="Times New Roman" w:hAnsi="Times New Roman" w:cs="Times New Roman"/>
          <w:sz w:val="20"/>
          <w:szCs w:val="20"/>
          <w:lang w:val="en-GB"/>
        </w:rPr>
        <w:t>]</w:t>
      </w:r>
      <w:r w:rsidR="001E17FB" w:rsidRPr="00490E15">
        <w:rPr>
          <w:rFonts w:ascii="Times New Roman" w:hAnsi="Times New Roman" w:cs="Times New Roman"/>
          <w:sz w:val="20"/>
          <w:szCs w:val="20"/>
          <w:lang w:val="en-GB"/>
        </w:rPr>
        <w:t xml:space="preserve"> assuming</w:t>
      </w:r>
      <w:r w:rsidR="001E17FB" w:rsidRPr="00C24976">
        <w:rPr>
          <w:rFonts w:ascii="Times New Roman" w:hAnsi="Times New Roman" w:cs="Times New Roman"/>
          <w:sz w:val="20"/>
          <w:szCs w:val="20"/>
          <w:lang w:val="en-GB"/>
        </w:rPr>
        <w:t xml:space="preserve"> the equivalence between macroscopic and microscopic properties:</w:t>
      </w:r>
    </w:p>
    <w:p w:rsidR="00316327" w:rsidRPr="00937520" w:rsidRDefault="00A52B2C" w:rsidP="00516648">
      <w:pPr>
        <w:tabs>
          <w:tab w:val="left" w:pos="7938"/>
        </w:tabs>
        <w:autoSpaceDE w:val="0"/>
        <w:autoSpaceDN w:val="0"/>
        <w:adjustRightInd w:val="0"/>
        <w:spacing w:line="480" w:lineRule="auto"/>
        <w:rPr>
          <w:rFonts w:ascii="Times New Roman" w:hAnsi="Times New Roman" w:cs="Times New Roman"/>
          <w:sz w:val="20"/>
          <w:szCs w:val="20"/>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r>
          <w:rPr>
            <w:rFonts w:ascii="Cambria Math" w:hAnsi="Cambria Math" w:cs="Times New Roman"/>
            <w:sz w:val="20"/>
            <w:szCs w:val="20"/>
          </w:rPr>
          <m:t>=</m:t>
        </m:r>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rPr>
                  <m:t>0</m:t>
                </m:r>
              </m:sub>
            </m:sSub>
            <m:r>
              <w:rPr>
                <w:rFonts w:ascii="Cambria Math" w:hAnsi="Cambria Math" w:cs="Times New Roman"/>
                <w:sz w:val="20"/>
                <w:szCs w:val="20"/>
              </w:rPr>
              <m:t>+</m:t>
            </m:r>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rPr>
                              <m:t>ln</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M</m:t>
                                    </m:r>
                                  </m:sub>
                                </m:sSub>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rPr>
                                      <m:t>0</m:t>
                                    </m:r>
                                  </m:sub>
                                  <m:sup>
                                    <m:r>
                                      <w:rPr>
                                        <w:rFonts w:ascii="Cambria Math" w:hAnsi="Cambria Math" w:cs="Times New Roman"/>
                                        <w:sz w:val="20"/>
                                        <w:szCs w:val="20"/>
                                        <w:lang w:val="en-GB"/>
                                      </w:rPr>
                                      <m:t>p</m:t>
                                    </m:r>
                                  </m:sup>
                                </m:sSubSup>
                              </m:e>
                            </m:d>
                          </m:e>
                        </m:fun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rPr>
                      <m:t>1</m:t>
                    </m:r>
                  </m:sub>
                </m:sSub>
              </m:sup>
            </m:sSup>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M</m:t>
                </m:r>
              </m:sub>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rPr>
                      <m:t>0</m:t>
                    </m:r>
                  </m:sub>
                </m:sSub>
              </m:sup>
            </m:sSubSup>
          </m:e>
        </m:d>
        <m:d>
          <m:dPr>
            <m:ctrlPr>
              <w:rPr>
                <w:rFonts w:ascii="Cambria Math" w:hAnsi="Cambria Math" w:cs="Times New Roman"/>
                <w:i/>
                <w:sz w:val="20"/>
                <w:szCs w:val="20"/>
                <w:lang w:val="en-GB"/>
              </w:rPr>
            </m:ctrlPr>
          </m:dPr>
          <m:e>
            <m:r>
              <w:rPr>
                <w:rFonts w:ascii="Cambria Math" w:hAnsi="Cambria Math" w:cs="Times New Roman"/>
                <w:sz w:val="20"/>
                <w:szCs w:val="20"/>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rPr>
                  <m:t>*</m:t>
                </m:r>
                <m:r>
                  <w:rPr>
                    <w:rFonts w:ascii="Cambria Math" w:hAnsi="Cambria Math" w:cs="Times New Roman"/>
                    <w:sz w:val="20"/>
                    <w:szCs w:val="20"/>
                    <w:lang w:val="en-GB"/>
                  </w:rPr>
                  <m:t>m</m:t>
                </m:r>
              </m:sup>
            </m:sSup>
          </m:e>
        </m:d>
        <m:sSubSup>
          <m:sSubSupPr>
            <m:ctrlPr>
              <w:rPr>
                <w:rFonts w:ascii="Cambria Math" w:hAnsi="Cambria Math" w:cs="Times New Roman"/>
                <w:i/>
                <w:sz w:val="20"/>
                <w:szCs w:val="20"/>
                <w:lang w:val="en-GB"/>
              </w:rPr>
            </m:ctrlPr>
          </m:sSub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M</m:t>
            </m:r>
          </m:sub>
          <m:sup>
            <m:r>
              <w:rPr>
                <w:rFonts w:ascii="Cambria Math" w:hAnsi="Cambria Math" w:cs="Times New Roman"/>
                <w:sz w:val="20"/>
                <w:szCs w:val="20"/>
                <w:lang w:val="en-GB"/>
              </w:rPr>
              <m:t>C</m:t>
            </m:r>
          </m:sup>
        </m:sSubSup>
      </m:oMath>
      <w:r w:rsidR="00316327" w:rsidRPr="00937520">
        <w:rPr>
          <w:rFonts w:ascii="Times New Roman" w:hAnsi="Times New Roman" w:cs="Times New Roman"/>
          <w:sz w:val="20"/>
          <w:szCs w:val="20"/>
        </w:rPr>
        <w:tab/>
        <w:t>(66a)</w:t>
      </w:r>
    </w:p>
    <w:p w:rsidR="00FD24A8"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den>
        </m:f>
      </m:oMath>
      <w:r w:rsidR="00FD24A8">
        <w:rPr>
          <w:rFonts w:ascii="Times New Roman" w:hAnsi="Times New Roman" w:cs="Times New Roman"/>
          <w:sz w:val="20"/>
          <w:szCs w:val="20"/>
          <w:lang w:val="en-GB"/>
        </w:rPr>
        <w:tab/>
        <w:t>(66b)</w:t>
      </w:r>
    </w:p>
    <w:p w:rsidR="001E17FB" w:rsidRPr="00C24976" w:rsidRDefault="001E17FB"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are microscopic von Mises equivalent stress, strain and strain rate, respectively, in the matrix material. </w:t>
      </w:r>
      <m:oMath>
        <m:r>
          <w:rPr>
            <w:rFonts w:ascii="Cambria Math" w:hAnsi="Cambria Math" w:cs="Times New Roman"/>
            <w:sz w:val="20"/>
            <w:szCs w:val="20"/>
            <w:lang w:val="en-GB"/>
          </w:rPr>
          <m:t>T</m:t>
        </m:r>
      </m:oMath>
      <w:r w:rsidRPr="00C24976">
        <w:rPr>
          <w:rFonts w:ascii="Times New Roman" w:hAnsi="Times New Roman" w:cs="Times New Roman"/>
          <w:i/>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the absolute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is the melting temperature of the material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oMath>
      <w:r w:rsidRPr="00C24976">
        <w:rPr>
          <w:rFonts w:ascii="Times New Roman" w:hAnsi="Times New Roman" w:cs="Times New Roman"/>
          <w:sz w:val="20"/>
          <w:szCs w:val="20"/>
          <w:lang w:val="en-GB"/>
        </w:rPr>
        <w:t xml:space="preserve"> is a reference temperature. The remaining parameters are material constants as described before.</w:t>
      </w:r>
    </w:p>
    <w:p w:rsidR="001E17FB" w:rsidRPr="00490E15" w:rsidRDefault="00111832"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1E17FB" w:rsidRPr="00C24976">
        <w:rPr>
          <w:rFonts w:ascii="Times New Roman" w:hAnsi="Times New Roman" w:cs="Times New Roman"/>
          <w:sz w:val="20"/>
          <w:szCs w:val="20"/>
          <w:lang w:val="en-GB"/>
        </w:rPr>
        <w:t xml:space="preserve">Yu and co-workers also used the KH model to analyse data from impact experiments in a dual phase 600 steel (DP600) at strain rates </w:t>
      </w:r>
      <w:r w:rsidR="00851522" w:rsidRPr="00C24976">
        <w:rPr>
          <w:rFonts w:ascii="Times New Roman" w:hAnsi="Times New Roman" w:cs="Times New Roman"/>
          <w:sz w:val="20"/>
          <w:szCs w:val="20"/>
          <w:lang w:val="en-GB"/>
        </w:rPr>
        <w:t xml:space="preserve">ranging </w:t>
      </w:r>
      <w:r w:rsidR="001E17FB" w:rsidRPr="00C24976">
        <w:rPr>
          <w:rFonts w:ascii="Times New Roman" w:hAnsi="Times New Roman" w:cs="Times New Roman"/>
          <w:sz w:val="20"/>
          <w:szCs w:val="20"/>
          <w:lang w:val="en-GB"/>
        </w:rPr>
        <w:t>from 10</w:t>
      </w:r>
      <w:r w:rsidR="001E17FB" w:rsidRPr="00C24976">
        <w:rPr>
          <w:rFonts w:ascii="Times New Roman" w:hAnsi="Times New Roman" w:cs="Times New Roman"/>
          <w:sz w:val="20"/>
          <w:szCs w:val="20"/>
          <w:vertAlign w:val="superscript"/>
          <w:lang w:val="en-GB"/>
        </w:rPr>
        <w:t xml:space="preserve">-4 </w:t>
      </w:r>
      <w:r w:rsidR="001E17FB" w:rsidRPr="00C24976">
        <w:rPr>
          <w:rFonts w:ascii="Times New Roman" w:hAnsi="Times New Roman" w:cs="Times New Roman"/>
          <w:sz w:val="20"/>
          <w:szCs w:val="20"/>
          <w:lang w:val="en-GB"/>
        </w:rPr>
        <w:t>to 1.6</w:t>
      </w:r>
      <w:r w:rsidR="00851522" w:rsidRPr="00C24976">
        <w:rPr>
          <w:rFonts w:ascii="Times New Roman" w:hAnsi="Times New Roman" w:cs="Times New Roman"/>
          <w:sz w:val="20"/>
          <w:szCs w:val="20"/>
          <w:lang w:val="en-GB"/>
        </w:rPr>
        <w:t> </w:t>
      </w:r>
      <w:r w:rsidR="001E17FB" w:rsidRPr="00C24976">
        <w:rPr>
          <w:rFonts w:ascii="Times New Roman" w:hAnsi="Times New Roman" w:cs="Times New Roman"/>
          <w:sz w:val="20"/>
          <w:szCs w:val="20"/>
          <w:lang w:val="en-GB"/>
        </w:rPr>
        <w:t>x</w:t>
      </w:r>
      <w:r w:rsidR="00851522" w:rsidRPr="00C24976">
        <w:rPr>
          <w:rFonts w:ascii="Times New Roman" w:hAnsi="Times New Roman" w:cs="Times New Roman"/>
          <w:sz w:val="20"/>
          <w:szCs w:val="20"/>
          <w:lang w:val="en-GB"/>
        </w:rPr>
        <w:t> </w:t>
      </w:r>
      <w:r w:rsidR="001E17FB" w:rsidRPr="00C24976">
        <w:rPr>
          <w:rFonts w:ascii="Times New Roman" w:hAnsi="Times New Roman" w:cs="Times New Roman"/>
          <w:sz w:val="20"/>
          <w:szCs w:val="20"/>
          <w:lang w:val="en-GB"/>
        </w:rPr>
        <w:t>10</w:t>
      </w:r>
      <w:r w:rsidR="001E17FB" w:rsidRPr="00C24976">
        <w:rPr>
          <w:rFonts w:ascii="Times New Roman" w:hAnsi="Times New Roman" w:cs="Times New Roman"/>
          <w:sz w:val="20"/>
          <w:szCs w:val="20"/>
          <w:vertAlign w:val="superscript"/>
          <w:lang w:val="en-GB"/>
        </w:rPr>
        <w:t xml:space="preserve">3 </w:t>
      </w:r>
      <w:r w:rsidR="001E17FB" w:rsidRPr="00C24976">
        <w:rPr>
          <w:rFonts w:ascii="Times New Roman" w:hAnsi="Times New Roman" w:cs="Times New Roman"/>
          <w:sz w:val="20"/>
          <w:szCs w:val="20"/>
          <w:lang w:val="en-GB"/>
        </w:rPr>
        <w:t>s</w:t>
      </w:r>
      <w:r w:rsidR="001E17FB" w:rsidRPr="00C24976">
        <w:rPr>
          <w:rFonts w:ascii="Times New Roman" w:hAnsi="Times New Roman" w:cs="Times New Roman"/>
          <w:sz w:val="20"/>
          <w:szCs w:val="20"/>
          <w:vertAlign w:val="superscript"/>
          <w:lang w:val="en-GB"/>
        </w:rPr>
        <w:t>-1</w:t>
      </w:r>
      <w:r w:rsidR="001E17FB" w:rsidRPr="00C24976">
        <w:rPr>
          <w:rFonts w:ascii="Times New Roman" w:hAnsi="Times New Roman" w:cs="Times New Roman"/>
          <w:sz w:val="20"/>
          <w:szCs w:val="20"/>
          <w:lang w:val="en-GB"/>
        </w:rPr>
        <w:t xml:space="preserve">. </w:t>
      </w:r>
      <w:r w:rsidR="00851522" w:rsidRPr="00C24976">
        <w:rPr>
          <w:rFonts w:ascii="Times New Roman" w:hAnsi="Times New Roman" w:cs="Times New Roman"/>
          <w:sz w:val="20"/>
          <w:szCs w:val="20"/>
          <w:lang w:val="en-GB"/>
        </w:rPr>
        <w:t xml:space="preserve">However, the </w:t>
      </w:r>
      <w:r w:rsidR="001E17FB" w:rsidRPr="00C24976">
        <w:rPr>
          <w:rFonts w:ascii="Times New Roman" w:hAnsi="Times New Roman" w:cs="Times New Roman"/>
          <w:sz w:val="20"/>
          <w:szCs w:val="20"/>
          <w:lang w:val="en-GB"/>
        </w:rPr>
        <w:t xml:space="preserve">results show a gap between </w:t>
      </w:r>
      <w:r w:rsidR="00851522" w:rsidRPr="00C24976">
        <w:rPr>
          <w:rFonts w:ascii="Times New Roman" w:hAnsi="Times New Roman" w:cs="Times New Roman"/>
          <w:sz w:val="20"/>
          <w:szCs w:val="20"/>
          <w:lang w:val="en-GB"/>
        </w:rPr>
        <w:t xml:space="preserve">experimental </w:t>
      </w:r>
      <w:r w:rsidR="001E17FB" w:rsidRPr="00C24976">
        <w:rPr>
          <w:rFonts w:ascii="Times New Roman" w:hAnsi="Times New Roman" w:cs="Times New Roman"/>
          <w:sz w:val="20"/>
          <w:szCs w:val="20"/>
          <w:lang w:val="en-GB"/>
        </w:rPr>
        <w:t>and model predictions at higher strains</w:t>
      </w:r>
      <w:r w:rsidR="00851522" w:rsidRPr="00C24976">
        <w:rPr>
          <w:rFonts w:ascii="Times New Roman" w:hAnsi="Times New Roman" w:cs="Times New Roman"/>
          <w:sz w:val="20"/>
          <w:szCs w:val="20"/>
          <w:lang w:val="en-GB"/>
        </w:rPr>
        <w:t>. T</w:t>
      </w:r>
      <w:r w:rsidR="001E17FB" w:rsidRPr="00C24976">
        <w:rPr>
          <w:rFonts w:ascii="Times New Roman" w:hAnsi="Times New Roman" w:cs="Times New Roman"/>
          <w:sz w:val="20"/>
          <w:szCs w:val="20"/>
          <w:lang w:val="en-GB"/>
        </w:rPr>
        <w:t xml:space="preserve">his led the authors to propose a new modified KH plastic constitutive </w:t>
      </w:r>
      <w:r w:rsidR="001E17FB" w:rsidRPr="00490E15">
        <w:rPr>
          <w:rFonts w:ascii="Times New Roman" w:hAnsi="Times New Roman" w:cs="Times New Roman"/>
          <w:sz w:val="20"/>
          <w:szCs w:val="20"/>
          <w:lang w:val="en-GB"/>
        </w:rPr>
        <w:t xml:space="preserve">model </w:t>
      </w:r>
      <w:r w:rsidR="000827BD" w:rsidRPr="00937520">
        <w:rPr>
          <w:rFonts w:ascii="Times New Roman" w:hAnsi="Times New Roman" w:cs="Times New Roman"/>
          <w:sz w:val="20"/>
          <w:szCs w:val="20"/>
          <w:lang w:val="en-GB"/>
        </w:rPr>
        <w:t>[</w:t>
      </w:r>
      <w:r w:rsidR="00CB5EAF" w:rsidRPr="00937520">
        <w:rPr>
          <w:rFonts w:ascii="Times New Roman" w:hAnsi="Times New Roman" w:cs="Times New Roman"/>
          <w:sz w:val="20"/>
          <w:szCs w:val="20"/>
          <w:lang w:val="en-GB"/>
        </w:rPr>
        <w:t>56</w:t>
      </w:r>
      <w:r w:rsidR="000827BD" w:rsidRPr="00937520">
        <w:rPr>
          <w:rFonts w:ascii="Times New Roman" w:hAnsi="Times New Roman" w:cs="Times New Roman"/>
          <w:sz w:val="20"/>
          <w:szCs w:val="20"/>
          <w:lang w:val="en-GB"/>
        </w:rPr>
        <w:t>]</w:t>
      </w:r>
      <w:r w:rsidR="001E17FB" w:rsidRPr="00490E15">
        <w:rPr>
          <w:rFonts w:ascii="Times New Roman" w:hAnsi="Times New Roman" w:cs="Times New Roman"/>
          <w:sz w:val="20"/>
          <w:szCs w:val="20"/>
          <w:lang w:val="en-GB"/>
        </w:rPr>
        <w:t xml:space="preserve"> expressed as follows:</w:t>
      </w:r>
    </w:p>
    <w:p w:rsidR="00142173" w:rsidRPr="00937520" w:rsidRDefault="00142173" w:rsidP="00516648">
      <w:pPr>
        <w:tabs>
          <w:tab w:val="left" w:pos="7938"/>
        </w:tabs>
        <w:autoSpaceDE w:val="0"/>
        <w:autoSpaceDN w:val="0"/>
        <w:adjustRightInd w:val="0"/>
        <w:spacing w:line="480" w:lineRule="auto"/>
        <w:rPr>
          <w:rFonts w:ascii="Times New Roman" w:hAnsi="Times New Roman" w:cs="Times New Roman"/>
          <w:sz w:val="20"/>
          <w:szCs w:val="20"/>
        </w:rPr>
      </w:pPr>
      <m:oMath>
        <m:r>
          <w:rPr>
            <w:rFonts w:ascii="Cambria Math" w:hAnsi="Cambria Math" w:cs="Times New Roman"/>
            <w:sz w:val="20"/>
            <w:szCs w:val="20"/>
            <w:lang w:val="en-GB"/>
          </w:rPr>
          <m:t>σ</m:t>
        </m:r>
        <m:r>
          <w:rPr>
            <w:rFonts w:ascii="Cambria Math" w:hAnsi="Cambria Math" w:cs="Times New Roman"/>
            <w:sz w:val="20"/>
            <w:szCs w:val="20"/>
          </w:rPr>
          <m:t>=</m:t>
        </m:r>
        <m:r>
          <w:rPr>
            <w:rFonts w:ascii="Cambria Math" w:hAnsi="Cambria Math" w:cs="Times New Roman"/>
            <w:sz w:val="20"/>
            <w:szCs w:val="20"/>
            <w:lang w:val="en-GB"/>
          </w:rPr>
          <m:t>f</m:t>
        </m:r>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r>
              <w:rPr>
                <w:rFonts w:ascii="Cambria Math" w:hAnsi="Cambria Math" w:cs="Times New Roman"/>
                <w:sz w:val="20"/>
                <w:szCs w:val="20"/>
              </w:rPr>
              <m:t>,</m:t>
            </m:r>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r>
          <w:rPr>
            <w:rFonts w:ascii="Cambria Math" w:hAnsi="Cambria Math" w:cs="Times New Roman"/>
            <w:sz w:val="20"/>
            <w:szCs w:val="20"/>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rPr>
              <m:t>0</m:t>
            </m:r>
          </m:sub>
        </m:sSub>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f</m:t>
                </m:r>
              </m:e>
            </m:acc>
          </m:e>
          <m:sub>
            <m:r>
              <w:rPr>
                <w:rFonts w:ascii="Cambria Math" w:hAnsi="Cambria Math" w:cs="Times New Roman"/>
                <w:sz w:val="20"/>
                <w:szCs w:val="20"/>
              </w:rPr>
              <m:t>2</m:t>
            </m:r>
          </m:sub>
        </m:sSub>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r>
          <w:rPr>
            <w:rFonts w:ascii="Cambria Math" w:hAnsi="Cambria Math" w:cs="Times New Roman"/>
            <w:sz w:val="20"/>
            <w:szCs w:val="20"/>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rPr>
              <m:t>∞</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r>
          <w:rPr>
            <w:rFonts w:ascii="Cambria Math" w:hAnsi="Cambria Math" w:cs="Times New Roman"/>
            <w:sz w:val="20"/>
            <w:szCs w:val="20"/>
          </w:rPr>
          <m:t>-</m:t>
        </m:r>
        <m:r>
          <w:rPr>
            <w:rFonts w:ascii="Cambria Math" w:hAnsi="Cambria Math" w:cs="Times New Roman"/>
            <w:sz w:val="20"/>
            <w:szCs w:val="20"/>
            <w:lang w:val="en-GB"/>
          </w:rPr>
          <m:t>a</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rPr>
              <m:t>-</m:t>
            </m:r>
            <m:r>
              <w:rPr>
                <w:rFonts w:ascii="Cambria Math" w:hAnsi="Cambria Math" w:cs="Times New Roman"/>
                <w:sz w:val="20"/>
                <w:szCs w:val="20"/>
                <w:lang w:val="en-GB"/>
              </w:rPr>
              <m:t>α</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sup>
        </m:sSup>
      </m:oMath>
      <w:r w:rsidRPr="00937520">
        <w:rPr>
          <w:rFonts w:ascii="Times New Roman" w:hAnsi="Times New Roman" w:cs="Times New Roman"/>
          <w:sz w:val="20"/>
          <w:szCs w:val="20"/>
        </w:rPr>
        <w:tab/>
        <w:t>(67a)</w:t>
      </w:r>
    </w:p>
    <w:p w:rsidR="00142173" w:rsidRPr="00490E15" w:rsidRDefault="00142173" w:rsidP="00516648">
      <w:pPr>
        <w:tabs>
          <w:tab w:val="left" w:pos="7938"/>
        </w:tabs>
        <w:autoSpaceDE w:val="0"/>
        <w:autoSpaceDN w:val="0"/>
        <w:adjustRightInd w:val="0"/>
        <w:spacing w:line="480" w:lineRule="auto"/>
        <w:rPr>
          <w:rFonts w:ascii="Times New Roman" w:hAnsi="Times New Roman" w:cs="Times New Roman"/>
          <w:sz w:val="20"/>
          <w:szCs w:val="20"/>
          <w:lang w:val="en-GB"/>
        </w:rPr>
      </w:pPr>
      <w:proofErr w:type="gramStart"/>
      <w:r w:rsidRPr="00490E15">
        <w:rPr>
          <w:rFonts w:ascii="Times New Roman" w:hAnsi="Times New Roman" w:cs="Times New Roman"/>
          <w:sz w:val="20"/>
          <w:szCs w:val="20"/>
          <w:lang w:val="en-GB"/>
        </w:rPr>
        <w:t>with</w:t>
      </w:r>
      <w:proofErr w:type="gramEnd"/>
    </w:p>
    <w:p w:rsidR="00142173" w:rsidRPr="00490E15"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r>
          <w:rPr>
            <w:rFonts w:ascii="Cambria Math" w:hAnsi="Cambria Math" w:cs="Times New Roman"/>
            <w:sz w:val="20"/>
            <w:szCs w:val="20"/>
            <w:lang w:val="en-GB"/>
          </w:rPr>
          <m:t>=1+D</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bSup>
                          <m:sSubSupPr>
                            <m:ctrlPr>
                              <w:rPr>
                                <w:rFonts w:ascii="Cambria Math" w:hAnsi="Cambria Math" w:cs="Times New Roman"/>
                                <w:i/>
                                <w:sz w:val="20"/>
                                <w:szCs w:val="20"/>
                                <w:lang w:val="en-GB"/>
                              </w:rPr>
                            </m:ctrlPr>
                          </m:sSub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den>
                    </m:f>
                  </m:e>
                </m:func>
              </m:e>
            </m:d>
          </m:e>
          <m:sup>
            <m:r>
              <w:rPr>
                <w:rFonts w:ascii="Cambria Math" w:hAnsi="Cambria Math" w:cs="Times New Roman"/>
                <w:sz w:val="20"/>
                <w:szCs w:val="20"/>
                <w:lang w:val="en-GB"/>
              </w:rPr>
              <m:t>m</m:t>
            </m:r>
          </m:sup>
        </m:sSup>
      </m:oMath>
      <w:r w:rsidR="00142173" w:rsidRPr="00490E15">
        <w:rPr>
          <w:rFonts w:ascii="Times New Roman" w:hAnsi="Times New Roman" w:cs="Times New Roman"/>
          <w:sz w:val="20"/>
          <w:szCs w:val="20"/>
          <w:lang w:val="en-GB"/>
        </w:rPr>
        <w:tab/>
        <w:t>(67b)</w:t>
      </w:r>
    </w:p>
    <w:p w:rsidR="001E17FB" w:rsidRDefault="001E17FB" w:rsidP="00516648">
      <w:pPr>
        <w:autoSpaceDE w:val="0"/>
        <w:autoSpaceDN w:val="0"/>
        <w:adjustRightInd w:val="0"/>
        <w:spacing w:line="480" w:lineRule="auto"/>
        <w:rPr>
          <w:rFonts w:ascii="Times New Roman" w:hAnsi="Times New Roman" w:cs="Times New Roman"/>
          <w:sz w:val="20"/>
          <w:szCs w:val="20"/>
          <w:lang w:val="en-GB"/>
        </w:rPr>
      </w:pPr>
      <w:proofErr w:type="gramStart"/>
      <w:r w:rsidRPr="00490E15">
        <w:rPr>
          <w:rFonts w:ascii="Times New Roman" w:hAnsi="Times New Roman" w:cs="Times New Roman"/>
          <w:sz w:val="20"/>
          <w:szCs w:val="20"/>
          <w:lang w:val="en-GB"/>
        </w:rPr>
        <w:lastRenderedPageBreak/>
        <w:t>where</w:t>
      </w:r>
      <w:proofErr w:type="gramEnd"/>
      <w:r w:rsidRPr="00490E15">
        <w:rPr>
          <w:rFonts w:ascii="Times New Roman" w:hAnsi="Times New Roman" w:cs="Times New Roman"/>
          <w:sz w:val="20"/>
          <w:szCs w:val="20"/>
          <w:lang w:val="en-GB"/>
        </w:rPr>
        <w:t xml:space="preserve"> </w:t>
      </w:r>
      <m:oMath>
        <m:r>
          <w:rPr>
            <w:rFonts w:ascii="Cambria Math" w:hAnsi="Cambria Math" w:cs="Times New Roman"/>
            <w:sz w:val="20"/>
            <w:szCs w:val="20"/>
            <w:lang w:val="en-GB"/>
          </w:rPr>
          <m:t>D</m:t>
        </m:r>
      </m:oMath>
      <w:r w:rsidRPr="00490E15">
        <w:rPr>
          <w:rFonts w:ascii="Times New Roman" w:hAnsi="Times New Roman" w:cs="Times New Roman"/>
          <w:i/>
          <w:sz w:val="20"/>
          <w:szCs w:val="20"/>
          <w:lang w:val="en-GB"/>
        </w:rPr>
        <w:t xml:space="preserve"> </w:t>
      </w:r>
      <w:r w:rsidRPr="00490E15">
        <w:rPr>
          <w:rFonts w:ascii="Times New Roman" w:hAnsi="Times New Roman" w:cs="Times New Roman"/>
          <w:sz w:val="20"/>
          <w:szCs w:val="20"/>
          <w:lang w:val="en-GB"/>
        </w:rPr>
        <w:t xml:space="preserve">and </w:t>
      </w:r>
      <m:oMath>
        <m:r>
          <w:rPr>
            <w:rFonts w:ascii="Cambria Math" w:hAnsi="Cambria Math" w:cs="Times New Roman"/>
            <w:sz w:val="20"/>
            <w:szCs w:val="20"/>
            <w:lang w:val="en-GB"/>
          </w:rPr>
          <m:t>m</m:t>
        </m:r>
      </m:oMath>
      <w:r w:rsidRPr="00490E15">
        <w:rPr>
          <w:rFonts w:ascii="Times New Roman" w:hAnsi="Times New Roman" w:cs="Times New Roman"/>
          <w:sz w:val="20"/>
          <w:szCs w:val="20"/>
          <w:lang w:val="en-GB"/>
        </w:rPr>
        <w:t xml:space="preserve"> are material constants. As in the former constitutive model KH, temperature effects </w:t>
      </w:r>
      <w:r w:rsidR="0042221C" w:rsidRPr="00490E15">
        <w:rPr>
          <w:rFonts w:ascii="Times New Roman" w:hAnsi="Times New Roman" w:cs="Times New Roman"/>
          <w:sz w:val="20"/>
          <w:szCs w:val="20"/>
          <w:lang w:val="en-GB"/>
        </w:rPr>
        <w:t>were</w:t>
      </w:r>
      <w:r w:rsidRPr="00490E15">
        <w:rPr>
          <w:rFonts w:ascii="Times New Roman" w:hAnsi="Times New Roman" w:cs="Times New Roman"/>
          <w:sz w:val="20"/>
          <w:szCs w:val="20"/>
          <w:lang w:val="en-GB"/>
        </w:rPr>
        <w:t xml:space="preserve"> ignored in this new model.</w:t>
      </w:r>
      <w:r w:rsidR="00FF0FF5" w:rsidRPr="00490E15">
        <w:rPr>
          <w:rFonts w:ascii="Times New Roman" w:hAnsi="Times New Roman" w:cs="Times New Roman"/>
          <w:sz w:val="20"/>
          <w:szCs w:val="20"/>
          <w:lang w:val="en-GB"/>
        </w:rPr>
        <w:t xml:space="preserve"> In </w:t>
      </w:r>
      <w:r w:rsidR="009366C1" w:rsidRPr="00490E15">
        <w:rPr>
          <w:rFonts w:ascii="Times New Roman" w:hAnsi="Times New Roman" w:cs="Times New Roman"/>
          <w:sz w:val="20"/>
          <w:szCs w:val="20"/>
          <w:lang w:val="en-GB"/>
        </w:rPr>
        <w:t>Fig. </w:t>
      </w:r>
      <w:r w:rsidR="00FF0FF5" w:rsidRPr="00490E15">
        <w:rPr>
          <w:rFonts w:ascii="Times New Roman" w:hAnsi="Times New Roman" w:cs="Times New Roman"/>
          <w:sz w:val="20"/>
          <w:szCs w:val="20"/>
          <w:lang w:val="en-GB"/>
        </w:rPr>
        <w:t>1</w:t>
      </w:r>
      <w:r w:rsidR="00E93E78">
        <w:rPr>
          <w:rFonts w:ascii="Times New Roman" w:hAnsi="Times New Roman" w:cs="Times New Roman"/>
          <w:sz w:val="20"/>
          <w:szCs w:val="20"/>
          <w:lang w:val="en-GB"/>
        </w:rPr>
        <w:t>1</w:t>
      </w:r>
      <w:r w:rsidR="00FF0FF5" w:rsidRPr="00490E15">
        <w:rPr>
          <w:rFonts w:ascii="Times New Roman" w:hAnsi="Times New Roman" w:cs="Times New Roman"/>
          <w:sz w:val="20"/>
          <w:szCs w:val="20"/>
          <w:lang w:val="en-GB"/>
        </w:rPr>
        <w:t xml:space="preserve"> results for the modified KHL model are presented for the stress strain curves at various strain rates, together with measured </w:t>
      </w:r>
      <w:proofErr w:type="spellStart"/>
      <w:r w:rsidR="00FF0FF5" w:rsidRPr="00490E15">
        <w:rPr>
          <w:rFonts w:ascii="Times New Roman" w:hAnsi="Times New Roman" w:cs="Times New Roman"/>
          <w:sz w:val="20"/>
          <w:szCs w:val="20"/>
          <w:lang w:val="en-GB"/>
        </w:rPr>
        <w:t>results.</w:t>
      </w:r>
      <w:r w:rsidR="00F86B98">
        <w:rPr>
          <w:rFonts w:ascii="Times New Roman" w:hAnsi="Times New Roman" w:cs="Times New Roman"/>
          <w:sz w:val="20"/>
          <w:szCs w:val="20"/>
          <w:lang w:val="en-GB"/>
        </w:rPr>
        <w:t>A</w:t>
      </w:r>
      <w:proofErr w:type="spellEnd"/>
      <w:r w:rsidRPr="00490E15">
        <w:rPr>
          <w:rFonts w:ascii="Times New Roman" w:hAnsi="Times New Roman" w:cs="Times New Roman"/>
          <w:sz w:val="20"/>
          <w:szCs w:val="20"/>
          <w:lang w:val="en-GB"/>
        </w:rPr>
        <w:t xml:space="preserve"> new grain size and temperat</w:t>
      </w:r>
      <w:r w:rsidR="00657D67" w:rsidRPr="00490E15">
        <w:rPr>
          <w:rFonts w:ascii="Times New Roman" w:hAnsi="Times New Roman" w:cs="Times New Roman"/>
          <w:sz w:val="20"/>
          <w:szCs w:val="20"/>
          <w:lang w:val="en-GB"/>
        </w:rPr>
        <w:t xml:space="preserve">ure dependent </w:t>
      </w:r>
      <w:proofErr w:type="spellStart"/>
      <w:r w:rsidR="00657D67" w:rsidRPr="00490E15">
        <w:rPr>
          <w:rFonts w:ascii="Times New Roman" w:hAnsi="Times New Roman" w:cs="Times New Roman"/>
          <w:sz w:val="20"/>
          <w:szCs w:val="20"/>
          <w:lang w:val="en-GB"/>
        </w:rPr>
        <w:t>visco</w:t>
      </w:r>
      <w:r w:rsidRPr="00490E15">
        <w:rPr>
          <w:rFonts w:ascii="Times New Roman" w:hAnsi="Times New Roman" w:cs="Times New Roman"/>
          <w:sz w:val="20"/>
          <w:szCs w:val="20"/>
          <w:lang w:val="en-GB"/>
        </w:rPr>
        <w:t>plastic</w:t>
      </w:r>
      <w:proofErr w:type="spellEnd"/>
      <w:r w:rsidRPr="00490E15">
        <w:rPr>
          <w:rFonts w:ascii="Times New Roman" w:hAnsi="Times New Roman" w:cs="Times New Roman"/>
          <w:sz w:val="20"/>
          <w:szCs w:val="20"/>
          <w:lang w:val="en-GB"/>
        </w:rPr>
        <w:t xml:space="preserve"> model </w:t>
      </w:r>
      <w:r w:rsidR="000827BD" w:rsidRPr="00937520">
        <w:rPr>
          <w:rFonts w:ascii="Times New Roman" w:hAnsi="Times New Roman" w:cs="Times New Roman"/>
          <w:sz w:val="20"/>
          <w:szCs w:val="20"/>
          <w:lang w:val="en-GB"/>
        </w:rPr>
        <w:t>[</w:t>
      </w:r>
      <w:r w:rsidR="00CB5EAF" w:rsidRPr="00937520">
        <w:rPr>
          <w:rFonts w:ascii="Times New Roman" w:hAnsi="Times New Roman" w:cs="Times New Roman"/>
          <w:sz w:val="20"/>
          <w:szCs w:val="20"/>
          <w:lang w:val="en-GB"/>
        </w:rPr>
        <w:t>57</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xml:space="preserve"> was derived </w:t>
      </w:r>
      <w:r w:rsidR="00657D67" w:rsidRPr="00490E15">
        <w:rPr>
          <w:rFonts w:ascii="Times New Roman" w:hAnsi="Times New Roman" w:cs="Times New Roman"/>
          <w:sz w:val="20"/>
          <w:szCs w:val="20"/>
          <w:lang w:val="en-GB"/>
        </w:rPr>
        <w:t>from</w:t>
      </w:r>
      <w:r w:rsidRPr="00490E15">
        <w:rPr>
          <w:rFonts w:ascii="Times New Roman" w:hAnsi="Times New Roman" w:cs="Times New Roman"/>
          <w:sz w:val="20"/>
          <w:szCs w:val="20"/>
          <w:lang w:val="en-GB"/>
        </w:rPr>
        <w:t xml:space="preserve"> the KHL (Khan – Huang – Liang) con</w:t>
      </w:r>
      <w:r w:rsidR="002B6951" w:rsidRPr="00490E15">
        <w:rPr>
          <w:rFonts w:ascii="Times New Roman" w:hAnsi="Times New Roman" w:cs="Times New Roman"/>
          <w:sz w:val="20"/>
          <w:szCs w:val="20"/>
          <w:lang w:val="en-GB"/>
        </w:rPr>
        <w:t>stitutive equation</w:t>
      </w:r>
      <w:r w:rsidRPr="00490E15">
        <w:rPr>
          <w:rFonts w:ascii="Times New Roman" w:hAnsi="Times New Roman" w:cs="Times New Roman"/>
          <w:sz w:val="20"/>
          <w:szCs w:val="20"/>
          <w:lang w:val="en-GB"/>
        </w:rPr>
        <w:t xml:space="preserve"> </w:t>
      </w:r>
      <w:r w:rsidR="000827BD" w:rsidRPr="00937520">
        <w:rPr>
          <w:rFonts w:ascii="Times New Roman" w:hAnsi="Times New Roman" w:cs="Times New Roman"/>
          <w:sz w:val="20"/>
          <w:szCs w:val="20"/>
          <w:lang w:val="en-GB"/>
        </w:rPr>
        <w:t>[</w:t>
      </w:r>
      <w:r w:rsidR="00CB5EAF" w:rsidRPr="00937520">
        <w:rPr>
          <w:rFonts w:ascii="Times New Roman" w:hAnsi="Times New Roman" w:cs="Times New Roman"/>
          <w:sz w:val="20"/>
          <w:szCs w:val="20"/>
          <w:lang w:val="en-GB"/>
        </w:rPr>
        <w:t>52</w:t>
      </w:r>
      <w:r w:rsidR="00490E15" w:rsidRPr="00937520">
        <w:rPr>
          <w:rFonts w:ascii="Times New Roman" w:hAnsi="Times New Roman" w:cs="Times New Roman"/>
          <w:sz w:val="20"/>
          <w:szCs w:val="20"/>
          <w:lang w:val="en-GB"/>
        </w:rPr>
        <w:t xml:space="preserve">, </w:t>
      </w:r>
      <w:r w:rsidR="00CB5EAF" w:rsidRPr="00937520">
        <w:rPr>
          <w:rFonts w:ascii="Times New Roman" w:hAnsi="Times New Roman" w:cs="Times New Roman"/>
          <w:sz w:val="20"/>
          <w:szCs w:val="20"/>
          <w:lang w:val="en-GB"/>
        </w:rPr>
        <w:t>53</w:t>
      </w:r>
      <w:r w:rsidR="00490E15" w:rsidRPr="00937520">
        <w:rPr>
          <w:rFonts w:ascii="Times New Roman" w:hAnsi="Times New Roman" w:cs="Times New Roman"/>
          <w:sz w:val="20"/>
          <w:szCs w:val="20"/>
          <w:lang w:val="en-GB"/>
        </w:rPr>
        <w:t xml:space="preserve">, </w:t>
      </w:r>
      <w:r w:rsidR="00CB5EAF" w:rsidRPr="00937520">
        <w:rPr>
          <w:rFonts w:ascii="Times New Roman" w:hAnsi="Times New Roman" w:cs="Times New Roman"/>
          <w:sz w:val="20"/>
          <w:szCs w:val="20"/>
          <w:lang w:val="en-GB"/>
        </w:rPr>
        <w:t>54</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xml:space="preserve"> to</w:t>
      </w:r>
      <w:r w:rsidRPr="00C24976">
        <w:rPr>
          <w:rFonts w:ascii="Times New Roman" w:hAnsi="Times New Roman" w:cs="Times New Roman"/>
          <w:sz w:val="20"/>
          <w:szCs w:val="20"/>
          <w:lang w:val="en-GB"/>
        </w:rPr>
        <w:t xml:space="preserve"> account for different polycrystalline plastic behaviour as a result of grain refinement. This new constitutive model</w:t>
      </w:r>
      <w:r w:rsidR="00913881" w:rsidRPr="00C24976">
        <w:rPr>
          <w:rFonts w:ascii="Times New Roman" w:hAnsi="Times New Roman" w:cs="Times New Roman"/>
          <w:sz w:val="20"/>
          <w:szCs w:val="20"/>
          <w:lang w:val="en-GB"/>
        </w:rPr>
        <w:t xml:space="preserve"> (see </w:t>
      </w:r>
      <w:r w:rsidR="009366C1" w:rsidRPr="00C24976">
        <w:rPr>
          <w:rFonts w:ascii="Times New Roman" w:hAnsi="Times New Roman" w:cs="Times New Roman"/>
          <w:sz w:val="20"/>
          <w:szCs w:val="20"/>
          <w:lang w:val="en-GB"/>
        </w:rPr>
        <w:t>Fig. </w:t>
      </w:r>
      <w:r w:rsidR="00913881" w:rsidRPr="00C24976">
        <w:rPr>
          <w:rFonts w:ascii="Times New Roman" w:hAnsi="Times New Roman" w:cs="Times New Roman"/>
          <w:sz w:val="20"/>
          <w:szCs w:val="20"/>
          <w:lang w:val="en-GB"/>
        </w:rPr>
        <w:t>1</w:t>
      </w:r>
      <w:r w:rsidR="00E93E78">
        <w:rPr>
          <w:rFonts w:ascii="Times New Roman" w:hAnsi="Times New Roman" w:cs="Times New Roman"/>
          <w:sz w:val="20"/>
          <w:szCs w:val="20"/>
          <w:lang w:val="en-GB"/>
        </w:rPr>
        <w:t>2</w:t>
      </w:r>
      <w:r w:rsidR="00913881"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w:t>
      </w:r>
      <w:r w:rsidR="00B2789A" w:rsidRPr="00C24976">
        <w:rPr>
          <w:rFonts w:ascii="Times New Roman" w:hAnsi="Times New Roman" w:cs="Times New Roman"/>
          <w:sz w:val="20"/>
          <w:szCs w:val="20"/>
          <w:lang w:val="en-GB"/>
        </w:rPr>
        <w:t>can be described by the following relation</w:t>
      </w:r>
      <w:r w:rsidRPr="00C24976">
        <w:rPr>
          <w:rFonts w:ascii="Times New Roman" w:hAnsi="Times New Roman" w:cs="Times New Roman"/>
          <w:sz w:val="20"/>
          <w:szCs w:val="20"/>
          <w:lang w:val="en-GB"/>
        </w:rPr>
        <w:t>:</w:t>
      </w:r>
    </w:p>
    <w:p w:rsidR="0046443C" w:rsidRPr="00C24976" w:rsidRDefault="0046443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r>
                  <w:rPr>
                    <w:rFonts w:ascii="Cambria Math" w:hAnsi="Cambria Math" w:cs="Times New Roman"/>
                    <w:sz w:val="20"/>
                    <w:szCs w:val="20"/>
                    <w:lang w:val="en-GB"/>
                  </w:rPr>
                  <m:t>a+</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d</m:t>
                        </m:r>
                      </m:e>
                      <m:sup>
                        <m:r>
                          <w:rPr>
                            <w:rFonts w:ascii="Cambria Math" w:hAnsi="Cambria Math" w:cs="Times New Roman"/>
                            <w:sz w:val="20"/>
                            <w:szCs w:val="20"/>
                            <w:lang w:val="en-GB"/>
                          </w:rPr>
                          <m:t>n*</m:t>
                        </m:r>
                      </m:sup>
                    </m:sSup>
                  </m:den>
                </m:f>
              </m:e>
            </m:d>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d</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0</m:t>
                                </m:r>
                              </m:sub>
                            </m:sSub>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2</m:t>
                        </m:r>
                      </m:sub>
                    </m:sSub>
                  </m:sup>
                </m:sSup>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d>
                              </m:e>
                            </m:func>
                          </m:num>
                          <m:den>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0</m:t>
                                        </m:r>
                                      </m:sub>
                                      <m:sup>
                                        <m:r>
                                          <w:rPr>
                                            <w:rFonts w:ascii="Cambria Math" w:hAnsi="Cambria Math" w:cs="Times New Roman"/>
                                            <w:sz w:val="20"/>
                                            <w:szCs w:val="20"/>
                                            <w:lang w:val="en-GB"/>
                                          </w:rPr>
                                          <m:t>p</m:t>
                                        </m:r>
                                      </m:sup>
                                    </m:sSubSup>
                                  </m:e>
                                </m:d>
                              </m:e>
                            </m:func>
                          </m:den>
                        </m:f>
                      </m:e>
                    </m:d>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num>
                          <m:den>
                            <m:r>
                              <w:rPr>
                                <w:rFonts w:ascii="Cambria Math" w:hAnsi="Cambria Math" w:cs="Times New Roman"/>
                                <w:sz w:val="20"/>
                                <w:szCs w:val="20"/>
                                <w:lang w:val="en-GB"/>
                              </w:rPr>
                              <m:t>T</m:t>
                            </m:r>
                          </m:den>
                        </m:f>
                      </m:e>
                    </m:d>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sup>
            </m:sSup>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ref</m:t>
                        </m:r>
                      </m:sub>
                    </m:sSub>
                  </m:den>
                </m:f>
              </m:e>
            </m:d>
          </m:e>
          <m:sup>
            <m:r>
              <w:rPr>
                <w:rFonts w:ascii="Cambria Math" w:hAnsi="Cambria Math" w:cs="Times New Roman"/>
                <w:sz w:val="20"/>
                <w:szCs w:val="20"/>
                <w:lang w:val="en-GB"/>
              </w:rPr>
              <m:t>m</m:t>
            </m:r>
          </m:sup>
        </m:s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p>
                      <m:sSupPr>
                        <m:ctrlPr>
                          <w:rPr>
                            <w:rFonts w:ascii="Cambria Math" w:hAnsi="Cambria Math" w:cs="Times New Roman"/>
                            <w:i/>
                            <w:sz w:val="20"/>
                            <w:szCs w:val="20"/>
                            <w:lang w:val="en-GB"/>
                          </w:rPr>
                        </m:ctrlPr>
                      </m:sSup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e>
                      <m:sup>
                        <m:r>
                          <w:rPr>
                            <w:rFonts w:ascii="Cambria Math" w:hAnsi="Cambria Math" w:cs="Times New Roman"/>
                            <w:sz w:val="20"/>
                            <w:szCs w:val="20"/>
                            <w:lang w:val="en-GB"/>
                          </w:rPr>
                          <m:t>*</m:t>
                        </m:r>
                      </m:sup>
                    </m:sSup>
                  </m:den>
                </m:f>
              </m:e>
            </m:d>
          </m:e>
          <m:sup>
            <m:r>
              <w:rPr>
                <w:rFonts w:ascii="Cambria Math" w:hAnsi="Cambria Math" w:cs="Times New Roman"/>
                <w:sz w:val="20"/>
                <w:szCs w:val="20"/>
                <w:lang w:val="en-GB"/>
              </w:rPr>
              <m:t>C</m:t>
            </m:r>
          </m:sup>
        </m:sSup>
      </m:oMath>
      <w:r w:rsidR="00D25E59">
        <w:rPr>
          <w:rFonts w:ascii="Times New Roman" w:hAnsi="Times New Roman" w:cs="Times New Roman"/>
          <w:sz w:val="20"/>
          <w:szCs w:val="20"/>
          <w:lang w:val="en-GB"/>
        </w:rPr>
        <w:tab/>
        <w:t>(68)</w:t>
      </w:r>
    </w:p>
    <w:p w:rsidR="001E17FB" w:rsidRPr="00C24976" w:rsidRDefault="001E17FB"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oMath>
      <w:r w:rsidRPr="00C24976">
        <w:rPr>
          <w:rFonts w:ascii="Times New Roman" w:hAnsi="Times New Roman" w:cs="Times New Roman"/>
          <w:sz w:val="20"/>
          <w:szCs w:val="20"/>
          <w:lang w:val="en-GB"/>
        </w:rPr>
        <w:t xml:space="preserve"> are plastic strain and current strain rate, </w:t>
      </w:r>
      <m:oMath>
        <m:r>
          <w:rPr>
            <w:rFonts w:ascii="Cambria Math" w:hAnsi="Cambria Math" w:cs="Times New Roman"/>
            <w:sz w:val="20"/>
            <w:szCs w:val="20"/>
            <w:lang w:val="en-GB"/>
          </w:rPr>
          <m:t>σ</m:t>
        </m:r>
      </m:oMath>
      <w:r w:rsidRPr="00C24976">
        <w:rPr>
          <w:rFonts w:ascii="Times New Roman" w:hAnsi="Times New Roman" w:cs="Times New Roman"/>
          <w:sz w:val="20"/>
          <w:szCs w:val="20"/>
          <w:lang w:val="en-GB"/>
        </w:rPr>
        <w:t xml:space="preserve"> is the flow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 T</m:t>
        </m:r>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ref</m:t>
            </m:r>
          </m:sub>
        </m:sSub>
      </m:oMath>
      <w:r w:rsidRPr="00C24976">
        <w:rPr>
          <w:rFonts w:ascii="Times New Roman" w:hAnsi="Times New Roman" w:cs="Times New Roman"/>
          <w:sz w:val="20"/>
          <w:szCs w:val="20"/>
          <w:lang w:val="en-GB"/>
        </w:rPr>
        <w:t xml:space="preserve"> are melting, current and reference temperatures</w:t>
      </w:r>
      <w:r w:rsidR="00B2789A"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respectively</w:t>
      </w:r>
      <w:r w:rsidR="00B2789A"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D</m:t>
            </m:r>
          </m:e>
          <m:sub>
            <m:r>
              <w:rPr>
                <w:rFonts w:ascii="Cambria Math" w:hAnsi="Cambria Math" w:cs="Times New Roman"/>
                <w:sz w:val="20"/>
                <w:szCs w:val="20"/>
                <w:lang w:val="en-GB"/>
              </w:rPr>
              <m:t>o</m:t>
            </m:r>
          </m:sub>
          <m:sup>
            <m:r>
              <w:rPr>
                <w:rFonts w:ascii="Cambria Math" w:hAnsi="Cambria Math" w:cs="Times New Roman"/>
                <w:sz w:val="20"/>
                <w:szCs w:val="20"/>
                <w:lang w:val="en-GB"/>
              </w:rPr>
              <m:t>p</m:t>
            </m:r>
          </m:sup>
        </m:sSubSup>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an arbitrarily chosen upper bound strain rate, </w:t>
      </w: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r>
          <w:rPr>
            <w:rFonts w:ascii="Cambria Math" w:hAnsi="Cambria Math" w:cs="Times New Roman"/>
            <w:sz w:val="20"/>
            <w:szCs w:val="20"/>
            <w:lang w:val="en-GB"/>
          </w:rPr>
          <m:t>=1</m:t>
        </m:r>
      </m:oMath>
      <w:r w:rsidRPr="00C24976">
        <w:rPr>
          <w:rFonts w:ascii="Times New Roman" w:hAnsi="Times New Roman" w:cs="Times New Roman"/>
          <w:sz w:val="20"/>
          <w:szCs w:val="20"/>
          <w:lang w:val="en-GB"/>
        </w:rPr>
        <w:t xml:space="preserve"> is a reference strain rate at which certain material constants are obtained and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n</m:t>
            </m:r>
          </m:e>
          <m:sup>
            <m:r>
              <w:rPr>
                <w:rFonts w:ascii="Cambria Math" w:hAnsi="Cambria Math" w:cs="Times New Roman"/>
                <w:sz w:val="20"/>
                <w:szCs w:val="20"/>
                <w:lang w:val="en-GB"/>
              </w:rPr>
              <m:t>*</m:t>
            </m:r>
          </m:sup>
        </m:sSup>
        <m:r>
          <w:rPr>
            <w:rFonts w:ascii="Cambria Math" w:hAnsi="Cambria Math" w:cs="Times New Roman"/>
            <w:sz w:val="20"/>
            <w:szCs w:val="20"/>
            <w:lang w:val="en-GB"/>
          </w:rPr>
          <m:t>=0.5</m:t>
        </m:r>
      </m:oMath>
      <w:r w:rsidRPr="00C24976">
        <w:rPr>
          <w:rFonts w:ascii="Times New Roman" w:hAnsi="Times New Roman" w:cs="Times New Roman"/>
          <w:sz w:val="20"/>
          <w:szCs w:val="20"/>
          <w:lang w:val="en-GB"/>
        </w:rPr>
        <w:t xml:space="preserve"> (while material follows the Hall-Petch relationship). Coefficients </w:t>
      </w:r>
      <m:oMath>
        <m:r>
          <w:rPr>
            <w:rFonts w:ascii="Cambria Math" w:hAnsi="Cambria Math" w:cs="Times New Roman"/>
            <w:sz w:val="20"/>
            <w:szCs w:val="20"/>
            <w:lang w:val="en-GB"/>
          </w:rPr>
          <m:t>d</m:t>
        </m:r>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are the a</w:t>
      </w:r>
      <w:proofErr w:type="spellStart"/>
      <w:r w:rsidRPr="00C24976">
        <w:rPr>
          <w:rFonts w:ascii="Times New Roman" w:hAnsi="Times New Roman" w:cs="Times New Roman"/>
          <w:sz w:val="20"/>
          <w:szCs w:val="20"/>
          <w:lang w:val="en-GB"/>
        </w:rPr>
        <w:t>verage</w:t>
      </w:r>
      <w:proofErr w:type="spellEnd"/>
      <w:r w:rsidRPr="00C24976">
        <w:rPr>
          <w:rFonts w:ascii="Times New Roman" w:hAnsi="Times New Roman" w:cs="Times New Roman"/>
          <w:sz w:val="20"/>
          <w:szCs w:val="20"/>
          <w:lang w:val="en-GB"/>
        </w:rPr>
        <w:t xml:space="preserve"> grain size of the material under test and its corresponding coarse-grained counterpart respectively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0</m:t>
            </m:r>
          </m:sub>
        </m:sSub>
        <m:r>
          <w:rPr>
            <w:rFonts w:ascii="Cambria Math" w:hAnsi="Cambria Math" w:cs="Times New Roman"/>
            <w:sz w:val="20"/>
            <w:szCs w:val="20"/>
            <w:lang w:val="en-GB"/>
          </w:rPr>
          <m:t>≈50 μm</m:t>
        </m:r>
      </m:oMath>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a</m:t>
        </m:r>
      </m:oMath>
      <w:proofErr w:type="gramStart"/>
      <w:r w:rsidR="00AD6DD1" w:rsidRPr="00C24976">
        <w:rPr>
          <w:rFonts w:ascii="Times New Roman" w:hAnsi="Times New Roman" w:cs="Times New Roman"/>
          <w:i/>
          <w:sz w:val="20"/>
          <w:szCs w:val="20"/>
          <w:lang w:val="en-GB"/>
        </w:rPr>
        <w:t xml:space="preserve">, </w:t>
      </w:r>
      <m:oMath>
        <w:proofErr w:type="gramEnd"/>
        <m:r>
          <w:rPr>
            <w:rFonts w:ascii="Cambria Math" w:hAnsi="Cambria Math" w:cs="Times New Roman"/>
            <w:sz w:val="20"/>
            <w:szCs w:val="20"/>
            <w:lang w:val="en-GB"/>
          </w:rPr>
          <m:t>k</m:t>
        </m:r>
      </m:oMath>
      <w:r w:rsidRPr="00C24976">
        <w:rPr>
          <w:rFonts w:ascii="Times New Roman" w:hAnsi="Times New Roman" w:cs="Times New Roman"/>
          <w:i/>
          <w:sz w:val="20"/>
          <w:szCs w:val="20"/>
          <w:lang w:val="en-GB"/>
        </w:rPr>
        <w:t xml:space="preserve">, </w:t>
      </w:r>
      <m:oMath>
        <m:r>
          <w:rPr>
            <w:rFonts w:ascii="Cambria Math" w:hAnsi="Cambria Math" w:cs="Times New Roman"/>
            <w:sz w:val="20"/>
            <w:szCs w:val="20"/>
            <w:lang w:val="en-GB"/>
          </w:rPr>
          <m:t>n</m:t>
        </m:r>
        <m:r>
          <w:rPr>
            <w:rFonts w:ascii="Cambria Math" w:hAnsi="Cambria Math" w:cs="Times New Roman"/>
            <w:sz w:val="20"/>
            <w:szCs w:val="20"/>
            <w:vertAlign w:val="subscript"/>
            <w:lang w:val="en-GB"/>
          </w:rPr>
          <m:t>1</m:t>
        </m:r>
      </m:oMath>
      <w:r w:rsidRPr="00C24976">
        <w:rPr>
          <w:rFonts w:ascii="Times New Roman" w:hAnsi="Times New Roman" w:cs="Times New Roman"/>
          <w:i/>
          <w:sz w:val="20"/>
          <w:szCs w:val="20"/>
          <w:lang w:val="en-GB"/>
        </w:rPr>
        <w:t>, n</w:t>
      </w:r>
      <w:r w:rsidRPr="00C24976">
        <w:rPr>
          <w:rFonts w:ascii="Times New Roman" w:hAnsi="Times New Roman" w:cs="Times New Roman"/>
          <w:i/>
          <w:sz w:val="20"/>
          <w:szCs w:val="20"/>
          <w:vertAlign w:val="subscript"/>
          <w:lang w:val="en-GB"/>
        </w:rPr>
        <w:t>2</w:t>
      </w:r>
      <w:r w:rsidRPr="00C24976">
        <w:rPr>
          <w:rFonts w:ascii="Times New Roman" w:hAnsi="Times New Roman" w:cs="Times New Roman"/>
          <w:i/>
          <w:sz w:val="20"/>
          <w:szCs w:val="20"/>
          <w:lang w:val="en-GB"/>
        </w:rPr>
        <w:t>, c, m</w:t>
      </w:r>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B</m:t>
        </m:r>
      </m:oMath>
      <w:r w:rsidRPr="00C24976">
        <w:rPr>
          <w:rFonts w:ascii="Times New Roman" w:hAnsi="Times New Roman" w:cs="Times New Roman"/>
          <w:i/>
          <w:sz w:val="20"/>
          <w:szCs w:val="20"/>
          <w:lang w:val="en-GB"/>
        </w:rPr>
        <w:t xml:space="preserve"> </w:t>
      </w:r>
      <w:r w:rsidRPr="00C24976">
        <w:rPr>
          <w:rFonts w:ascii="Times New Roman" w:hAnsi="Times New Roman" w:cs="Times New Roman"/>
          <w:sz w:val="20"/>
          <w:szCs w:val="20"/>
          <w:lang w:val="en-GB"/>
        </w:rPr>
        <w:t>are material constants.</w:t>
      </w:r>
    </w:p>
    <w:p w:rsidR="001E17FB" w:rsidRPr="00C24976" w:rsidRDefault="00111832"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1E17FB" w:rsidRPr="00C24976">
        <w:rPr>
          <w:rFonts w:ascii="Times New Roman" w:hAnsi="Times New Roman" w:cs="Times New Roman"/>
          <w:sz w:val="20"/>
          <w:szCs w:val="20"/>
          <w:lang w:val="en-GB"/>
        </w:rPr>
        <w:t xml:space="preserve">The proposed model adds a few extra terms to simulate the change in work hardening behaviour as the result of grain refinement and different temperatures. Good correlations were obtained for mechanically milled Cu and Al and it can capture the change in yield stress and work-hardening behaviour with variation in the grain size. The model also captures well the strain-rate sensitivity of </w:t>
      </w:r>
      <w:proofErr w:type="spellStart"/>
      <w:r w:rsidR="001E17FB" w:rsidRPr="00C24976">
        <w:rPr>
          <w:rFonts w:ascii="Times New Roman" w:hAnsi="Times New Roman" w:cs="Times New Roman"/>
          <w:sz w:val="20"/>
          <w:szCs w:val="20"/>
          <w:lang w:val="en-GB"/>
        </w:rPr>
        <w:t>nanocrystalline</w:t>
      </w:r>
      <w:proofErr w:type="spellEnd"/>
      <w:r w:rsidR="001E17FB" w:rsidRPr="00C24976">
        <w:rPr>
          <w:rFonts w:ascii="Times New Roman" w:hAnsi="Times New Roman" w:cs="Times New Roman"/>
          <w:sz w:val="20"/>
          <w:szCs w:val="20"/>
          <w:lang w:val="en-GB"/>
        </w:rPr>
        <w:t xml:space="preserve"> Cu and Al at w</w:t>
      </w:r>
      <w:r w:rsidR="00AD6DD1" w:rsidRPr="00C24976">
        <w:rPr>
          <w:rFonts w:ascii="Times New Roman" w:hAnsi="Times New Roman" w:cs="Times New Roman"/>
          <w:sz w:val="20"/>
          <w:szCs w:val="20"/>
          <w:lang w:val="en-GB"/>
        </w:rPr>
        <w:t>ide ranges of strain rate.</w:t>
      </w:r>
    </w:p>
    <w:p w:rsidR="001176CC" w:rsidRPr="00C24976" w:rsidRDefault="003937AF" w:rsidP="00516648">
      <w:pPr>
        <w:spacing w:before="360" w:after="120" w:line="480" w:lineRule="auto"/>
        <w:rPr>
          <w:rFonts w:ascii="Times New Roman" w:hAnsi="Times New Roman" w:cs="Times New Roman"/>
          <w:b/>
          <w:sz w:val="20"/>
          <w:szCs w:val="20"/>
          <w:lang w:val="en-GB"/>
        </w:rPr>
      </w:pPr>
      <w:r w:rsidRPr="00300EC7">
        <w:rPr>
          <w:rFonts w:ascii="Times New Roman" w:hAnsi="Times New Roman" w:cs="Times New Roman"/>
          <w:b/>
          <w:sz w:val="20"/>
          <w:szCs w:val="20"/>
          <w:lang w:val="en-GB"/>
        </w:rPr>
        <w:t xml:space="preserve">4.8. </w:t>
      </w:r>
      <w:proofErr w:type="spellStart"/>
      <w:r w:rsidRPr="00300EC7">
        <w:rPr>
          <w:rFonts w:ascii="Times New Roman" w:hAnsi="Times New Roman" w:cs="Times New Roman"/>
          <w:b/>
          <w:sz w:val="20"/>
          <w:szCs w:val="20"/>
          <w:lang w:val="en-GB"/>
        </w:rPr>
        <w:t>Nemat</w:t>
      </w:r>
      <w:proofErr w:type="spellEnd"/>
      <w:r w:rsidRPr="00300EC7">
        <w:rPr>
          <w:rFonts w:ascii="Times New Roman" w:hAnsi="Times New Roman" w:cs="Times New Roman"/>
          <w:b/>
          <w:sz w:val="20"/>
          <w:szCs w:val="20"/>
          <w:lang w:val="en-GB"/>
        </w:rPr>
        <w:t xml:space="preserve">-Nasser and </w:t>
      </w:r>
      <w:proofErr w:type="gramStart"/>
      <w:r w:rsidRPr="00300EC7">
        <w:rPr>
          <w:rFonts w:ascii="Times New Roman" w:hAnsi="Times New Roman" w:cs="Times New Roman"/>
          <w:b/>
          <w:sz w:val="20"/>
          <w:szCs w:val="20"/>
          <w:lang w:val="en-GB"/>
        </w:rPr>
        <w:t>Li  (</w:t>
      </w:r>
      <w:proofErr w:type="gramEnd"/>
      <w:r w:rsidRPr="00300EC7">
        <w:rPr>
          <w:rFonts w:ascii="Times New Roman" w:hAnsi="Times New Roman" w:cs="Times New Roman"/>
          <w:b/>
          <w:sz w:val="20"/>
          <w:szCs w:val="20"/>
          <w:lang w:val="en-GB"/>
        </w:rPr>
        <w:t>NNL)</w:t>
      </w:r>
    </w:p>
    <w:p w:rsidR="00B445AC" w:rsidRDefault="001176CC"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A dislocation physically based constitutive model has been </w:t>
      </w:r>
      <w:r w:rsidRPr="00490E15">
        <w:rPr>
          <w:rFonts w:ascii="Times New Roman" w:hAnsi="Times New Roman" w:cs="Times New Roman"/>
          <w:sz w:val="20"/>
          <w:szCs w:val="20"/>
          <w:lang w:val="en-GB"/>
        </w:rPr>
        <w:t xml:space="preserve">proposed by </w:t>
      </w:r>
      <w:proofErr w:type="spellStart"/>
      <w:r w:rsidRPr="00490E15">
        <w:rPr>
          <w:rFonts w:ascii="Times New Roman" w:hAnsi="Times New Roman" w:cs="Times New Roman"/>
          <w:sz w:val="20"/>
          <w:szCs w:val="20"/>
          <w:lang w:val="en-GB"/>
        </w:rPr>
        <w:t>Nemat</w:t>
      </w:r>
      <w:proofErr w:type="spellEnd"/>
      <w:r w:rsidRPr="00490E15">
        <w:rPr>
          <w:rFonts w:ascii="Times New Roman" w:hAnsi="Times New Roman" w:cs="Times New Roman"/>
          <w:sz w:val="20"/>
          <w:szCs w:val="20"/>
          <w:lang w:val="en-GB"/>
        </w:rPr>
        <w:t xml:space="preserve">-Nasser </w:t>
      </w:r>
      <w:r w:rsidR="000827BD" w:rsidRPr="00937520">
        <w:rPr>
          <w:rFonts w:ascii="Times New Roman" w:hAnsi="Times New Roman" w:cs="Times New Roman"/>
          <w:sz w:val="20"/>
          <w:szCs w:val="20"/>
          <w:lang w:val="en-GB"/>
        </w:rPr>
        <w:t>[</w:t>
      </w:r>
      <w:r w:rsidR="008C58AC" w:rsidRPr="00937520">
        <w:rPr>
          <w:rFonts w:ascii="Times New Roman" w:hAnsi="Times New Roman" w:cs="Times New Roman"/>
          <w:sz w:val="20"/>
          <w:szCs w:val="20"/>
          <w:lang w:val="en-GB"/>
        </w:rPr>
        <w:t>14</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xml:space="preserve"> to calculate finite deformations of </w:t>
      </w:r>
      <w:r w:rsidR="00E957BD">
        <w:rPr>
          <w:rFonts w:ascii="Times New Roman" w:hAnsi="Times New Roman" w:cs="Times New Roman"/>
          <w:sz w:val="20"/>
          <w:szCs w:val="20"/>
          <w:lang w:val="en-GB"/>
        </w:rPr>
        <w:t>FCC</w:t>
      </w:r>
      <w:r w:rsidRPr="00490E15">
        <w:rPr>
          <w:rFonts w:ascii="Times New Roman" w:hAnsi="Times New Roman" w:cs="Times New Roman"/>
          <w:sz w:val="20"/>
          <w:szCs w:val="20"/>
          <w:lang w:val="en-GB"/>
        </w:rPr>
        <w:t xml:space="preserve"> </w:t>
      </w:r>
      <w:proofErr w:type="spellStart"/>
      <w:r w:rsidRPr="00490E15">
        <w:rPr>
          <w:rFonts w:ascii="Times New Roman" w:hAnsi="Times New Roman" w:cs="Times New Roman"/>
          <w:sz w:val="20"/>
          <w:szCs w:val="20"/>
          <w:lang w:val="en-GB"/>
        </w:rPr>
        <w:t>polycrystals</w:t>
      </w:r>
      <w:proofErr w:type="spellEnd"/>
      <w:r w:rsidRPr="00490E15">
        <w:rPr>
          <w:rFonts w:ascii="Times New Roman" w:hAnsi="Times New Roman" w:cs="Times New Roman"/>
          <w:sz w:val="20"/>
          <w:szCs w:val="20"/>
          <w:lang w:val="en-GB"/>
        </w:rPr>
        <w:t>. The</w:t>
      </w:r>
      <w:r w:rsidR="00325247" w:rsidRPr="00490E15">
        <w:rPr>
          <w:rFonts w:ascii="Times New Roman" w:hAnsi="Times New Roman" w:cs="Times New Roman"/>
          <w:sz w:val="20"/>
          <w:szCs w:val="20"/>
          <w:lang w:val="en-GB"/>
        </w:rPr>
        <w:t>se</w:t>
      </w:r>
      <w:r w:rsidRPr="00490E15">
        <w:rPr>
          <w:rFonts w:ascii="Times New Roman" w:hAnsi="Times New Roman" w:cs="Times New Roman"/>
          <w:sz w:val="20"/>
          <w:szCs w:val="20"/>
          <w:lang w:val="en-GB"/>
        </w:rPr>
        <w:t xml:space="preserve"> author</w:t>
      </w:r>
      <w:r w:rsidR="00325247" w:rsidRPr="00490E15">
        <w:rPr>
          <w:rFonts w:ascii="Times New Roman" w:hAnsi="Times New Roman" w:cs="Times New Roman"/>
          <w:sz w:val="20"/>
          <w:szCs w:val="20"/>
          <w:lang w:val="en-GB"/>
        </w:rPr>
        <w:t>s</w:t>
      </w:r>
      <w:r w:rsidRPr="00490E15">
        <w:rPr>
          <w:rFonts w:ascii="Times New Roman" w:hAnsi="Times New Roman" w:cs="Times New Roman"/>
          <w:sz w:val="20"/>
          <w:szCs w:val="20"/>
          <w:lang w:val="en-GB"/>
        </w:rPr>
        <w:t xml:space="preserve"> had previously derived a phenomenological model </w:t>
      </w:r>
      <w:r w:rsidR="000827BD" w:rsidRPr="00937520">
        <w:rPr>
          <w:rFonts w:ascii="Times New Roman" w:hAnsi="Times New Roman" w:cs="Times New Roman"/>
          <w:sz w:val="20"/>
          <w:szCs w:val="20"/>
          <w:lang w:val="en-GB"/>
        </w:rPr>
        <w:t>[</w:t>
      </w:r>
      <w:r w:rsidR="004E62A4" w:rsidRPr="00937520">
        <w:rPr>
          <w:rFonts w:ascii="Times New Roman" w:hAnsi="Times New Roman" w:cs="Times New Roman"/>
          <w:sz w:val="20"/>
          <w:szCs w:val="20"/>
          <w:lang w:val="en-GB"/>
        </w:rPr>
        <w:t>58</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xml:space="preserve"> for single </w:t>
      </w:r>
      <w:r w:rsidR="00E957BD">
        <w:rPr>
          <w:rFonts w:ascii="Times New Roman" w:hAnsi="Times New Roman" w:cs="Times New Roman"/>
          <w:sz w:val="20"/>
          <w:szCs w:val="20"/>
          <w:lang w:val="en-GB"/>
        </w:rPr>
        <w:t>FCC</w:t>
      </w:r>
      <w:r w:rsidRPr="00490E15">
        <w:rPr>
          <w:rFonts w:ascii="Times New Roman" w:hAnsi="Times New Roman" w:cs="Times New Roman"/>
          <w:sz w:val="20"/>
          <w:szCs w:val="20"/>
          <w:lang w:val="en-GB"/>
        </w:rPr>
        <w:t xml:space="preserve"> crystals considering the history of the deformation</w:t>
      </w:r>
      <w:r w:rsidRPr="00C24976">
        <w:rPr>
          <w:rFonts w:ascii="Times New Roman" w:hAnsi="Times New Roman" w:cs="Times New Roman"/>
          <w:sz w:val="20"/>
          <w:szCs w:val="20"/>
          <w:lang w:val="en-GB"/>
        </w:rPr>
        <w:t xml:space="preserve"> divided into three regimes depending on the</w:t>
      </w:r>
      <w:r w:rsidR="00B445AC">
        <w:rPr>
          <w:rFonts w:ascii="Times New Roman" w:hAnsi="Times New Roman" w:cs="Times New Roman"/>
          <w:sz w:val="20"/>
          <w:szCs w:val="20"/>
          <w:lang w:val="en-GB"/>
        </w:rPr>
        <w:t xml:space="preserve"> number of active slip systems. The authors followed previous work for BCC and </w:t>
      </w:r>
      <w:r w:rsidR="00E957BD">
        <w:rPr>
          <w:rFonts w:ascii="Times New Roman" w:hAnsi="Times New Roman" w:cs="Times New Roman"/>
          <w:sz w:val="20"/>
          <w:szCs w:val="20"/>
          <w:lang w:val="en-GB"/>
        </w:rPr>
        <w:t>FCC</w:t>
      </w:r>
      <w:r w:rsidR="00B445AC">
        <w:rPr>
          <w:rFonts w:ascii="Times New Roman" w:hAnsi="Times New Roman" w:cs="Times New Roman"/>
          <w:sz w:val="20"/>
          <w:szCs w:val="20"/>
          <w:lang w:val="en-GB"/>
        </w:rPr>
        <w:t xml:space="preserve"> metals [</w:t>
      </w:r>
      <w:r w:rsidR="00E73C7B">
        <w:rPr>
          <w:rFonts w:ascii="Times New Roman" w:hAnsi="Times New Roman" w:cs="Times New Roman"/>
          <w:sz w:val="20"/>
          <w:szCs w:val="20"/>
          <w:lang w:val="en-GB"/>
        </w:rPr>
        <w:t xml:space="preserve">58, </w:t>
      </w:r>
      <w:r w:rsidR="00AE1A7C">
        <w:rPr>
          <w:rFonts w:ascii="Times New Roman" w:hAnsi="Times New Roman" w:cs="Times New Roman"/>
          <w:sz w:val="20"/>
          <w:szCs w:val="20"/>
          <w:lang w:val="en-GB"/>
        </w:rPr>
        <w:t xml:space="preserve">59, </w:t>
      </w:r>
      <w:proofErr w:type="gramStart"/>
      <w:r w:rsidR="00AE1A7C">
        <w:rPr>
          <w:rFonts w:ascii="Times New Roman" w:hAnsi="Times New Roman" w:cs="Times New Roman"/>
          <w:sz w:val="20"/>
          <w:szCs w:val="20"/>
          <w:lang w:val="en-GB"/>
        </w:rPr>
        <w:t>60</w:t>
      </w:r>
      <w:proofErr w:type="gramEnd"/>
      <w:r w:rsidR="00B445AC">
        <w:rPr>
          <w:rFonts w:ascii="Times New Roman" w:hAnsi="Times New Roman" w:cs="Times New Roman"/>
          <w:sz w:val="20"/>
          <w:szCs w:val="20"/>
          <w:lang w:val="en-GB"/>
        </w:rPr>
        <w:t>].</w:t>
      </w:r>
    </w:p>
    <w:p w:rsidR="001176CC" w:rsidRDefault="001176CC" w:rsidP="00516648">
      <w:pPr>
        <w:spacing w:line="480" w:lineRule="auto"/>
        <w:ind w:firstLine="720"/>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A computer implementation using a plastic-predictor and an elastic-corrector was used in that formulation. The underlying physical model of inelastic response of metals based on dislocation motion </w:t>
      </w:r>
      <w:r w:rsidRPr="00C24976">
        <w:rPr>
          <w:rFonts w:ascii="Times New Roman" w:hAnsi="Times New Roman" w:cs="Times New Roman"/>
          <w:sz w:val="20"/>
          <w:szCs w:val="20"/>
          <w:lang w:val="en-GB"/>
        </w:rPr>
        <w:lastRenderedPageBreak/>
        <w:t xml:space="preserve">and accumulation considers thermal activation and dislocation drag has a significant degree of complexity </w:t>
      </w:r>
      <w:proofErr w:type="gramStart"/>
      <w:r w:rsidRPr="00C24976">
        <w:rPr>
          <w:rFonts w:ascii="Times New Roman" w:hAnsi="Times New Roman" w:cs="Times New Roman"/>
          <w:sz w:val="20"/>
          <w:szCs w:val="20"/>
          <w:lang w:val="en-GB"/>
        </w:rPr>
        <w:t>and</w:t>
      </w:r>
      <w:proofErr w:type="gramEnd"/>
      <w:r w:rsidRPr="00C24976">
        <w:rPr>
          <w:rFonts w:ascii="Times New Roman" w:hAnsi="Times New Roman" w:cs="Times New Roman"/>
          <w:sz w:val="20"/>
          <w:szCs w:val="20"/>
          <w:lang w:val="en-GB"/>
        </w:rPr>
        <w:t xml:space="preserve"> is not easily mathematically modelled for implementation in computer codes. In many cases simplifying assumptions have to be adopted to make models more tractable. </w:t>
      </w:r>
      <w:proofErr w:type="spellStart"/>
      <w:r w:rsidRPr="00C24976">
        <w:rPr>
          <w:rFonts w:ascii="Times New Roman" w:hAnsi="Times New Roman" w:cs="Times New Roman"/>
          <w:sz w:val="20"/>
          <w:szCs w:val="20"/>
          <w:lang w:val="en-GB"/>
        </w:rPr>
        <w:t>Nemat</w:t>
      </w:r>
      <w:proofErr w:type="spellEnd"/>
      <w:r w:rsidRPr="00C24976">
        <w:rPr>
          <w:rFonts w:ascii="Times New Roman" w:hAnsi="Times New Roman" w:cs="Times New Roman"/>
          <w:sz w:val="20"/>
          <w:szCs w:val="20"/>
          <w:lang w:val="en-GB"/>
        </w:rPr>
        <w:t xml:space="preserve">-Nasser and Li </w:t>
      </w:r>
      <w:r w:rsidR="00AE1A7C">
        <w:rPr>
          <w:rFonts w:ascii="Times New Roman" w:hAnsi="Times New Roman" w:cs="Times New Roman"/>
          <w:sz w:val="20"/>
          <w:szCs w:val="20"/>
          <w:lang w:val="en-GB"/>
        </w:rPr>
        <w:t xml:space="preserve">[14] </w:t>
      </w:r>
      <w:r w:rsidRPr="00C24976">
        <w:rPr>
          <w:rFonts w:ascii="Times New Roman" w:hAnsi="Times New Roman" w:cs="Times New Roman"/>
          <w:sz w:val="20"/>
          <w:szCs w:val="20"/>
          <w:lang w:val="en-GB"/>
        </w:rPr>
        <w:t>express</w:t>
      </w:r>
      <w:r w:rsidR="00657D67" w:rsidRPr="00C24976">
        <w:rPr>
          <w:rFonts w:ascii="Times New Roman" w:hAnsi="Times New Roman" w:cs="Times New Roman"/>
          <w:sz w:val="20"/>
          <w:szCs w:val="20"/>
          <w:lang w:val="en-GB"/>
        </w:rPr>
        <w:t>ed</w:t>
      </w:r>
      <w:r w:rsidRPr="00C24976">
        <w:rPr>
          <w:rFonts w:ascii="Times New Roman" w:hAnsi="Times New Roman" w:cs="Times New Roman"/>
          <w:sz w:val="20"/>
          <w:szCs w:val="20"/>
          <w:lang w:val="en-GB"/>
        </w:rPr>
        <w:t xml:space="preserve"> plastic strain rate </w:t>
      </w:r>
      <m:oMath>
        <m:acc>
          <m:accPr>
            <m:chr m:val="̇"/>
            <m:ctrlPr>
              <w:rPr>
                <w:rFonts w:ascii="Cambria Math" w:hAnsi="Cambria Math" w:cs="Times New Roman"/>
                <w:i/>
                <w:sz w:val="20"/>
                <w:szCs w:val="20"/>
              </w:rPr>
            </m:ctrlPr>
          </m:accPr>
          <m:e>
            <m:r>
              <w:rPr>
                <w:rFonts w:ascii="Cambria Math" w:hAnsi="Cambria Math" w:cs="Times New Roman"/>
                <w:sz w:val="20"/>
                <w:szCs w:val="20"/>
              </w:rPr>
              <m:t>γ</m:t>
            </m:r>
          </m:e>
        </m:acc>
      </m:oMath>
      <w:r w:rsidRPr="00C24976">
        <w:rPr>
          <w:rFonts w:ascii="Times New Roman" w:hAnsi="Times New Roman" w:cs="Times New Roman"/>
          <w:sz w:val="20"/>
          <w:szCs w:val="20"/>
          <w:lang w:val="en-GB"/>
        </w:rPr>
        <w:t xml:space="preserve"> in the classic way, as a function of </w:t>
      </w:r>
      <w:r w:rsidR="004A29D2"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 xml:space="preserve">dislocation density, velocity and Burgers </w:t>
      </w:r>
      <w:proofErr w:type="gramStart"/>
      <w:r w:rsidRPr="00C24976">
        <w:rPr>
          <w:rFonts w:ascii="Times New Roman" w:hAnsi="Times New Roman" w:cs="Times New Roman"/>
          <w:sz w:val="20"/>
          <w:szCs w:val="20"/>
          <w:lang w:val="en-GB"/>
        </w:rPr>
        <w:t xml:space="preserve">vector </w:t>
      </w:r>
      <m:oMath>
        <w:proofErr w:type="gramEnd"/>
        <m:r>
          <w:rPr>
            <w:rFonts w:ascii="Cambria Math" w:hAnsi="Cambria Math" w:cs="Times New Roman"/>
            <w:sz w:val="20"/>
            <w:szCs w:val="20"/>
            <w:lang w:val="en-GB"/>
          </w:rPr>
          <m:t>b</m:t>
        </m:r>
      </m:oMath>
      <w:r w:rsidRPr="00C24976">
        <w:rPr>
          <w:rFonts w:ascii="Times New Roman" w:hAnsi="Times New Roman" w:cs="Times New Roman"/>
          <w:sz w:val="20"/>
          <w:szCs w:val="20"/>
          <w:lang w:val="en-GB"/>
        </w:rPr>
        <w:t>, then using a power law to derive the final form of the constitutive equation. An empirical relation was used for the average dislocation spacing and the resulting equation is</w:t>
      </w:r>
    </w:p>
    <w:p w:rsidR="002C0A39" w:rsidRDefault="002C0A39"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τ</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,γ,T</m:t>
            </m:r>
          </m:e>
        </m:d>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o</m:t>
            </m:r>
          </m:sup>
        </m:sSup>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d>
                          <m:dPr>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den>
                                </m:f>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1+a</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e>
                                </m:func>
                              </m:e>
                            </m:func>
                          </m:e>
                        </m:d>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3</m:t>
                    </m:r>
                  </m:num>
                  <m:den>
                    <m:r>
                      <w:rPr>
                        <w:rFonts w:ascii="Cambria Math" w:hAnsi="Cambria Math" w:cs="Times New Roman"/>
                        <w:sz w:val="20"/>
                        <w:szCs w:val="20"/>
                        <w:lang w:val="en-GB"/>
                      </w:rPr>
                      <m:t>2</m:t>
                    </m:r>
                  </m:den>
                </m:f>
              </m:e>
            </m:box>
          </m:sup>
        </m:sSup>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1+a</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τ</m:t>
            </m:r>
          </m:e>
          <m:sub>
            <m:r>
              <w:rPr>
                <w:rFonts w:ascii="Cambria Math" w:hAnsi="Cambria Math" w:cs="Times New Roman"/>
                <w:sz w:val="20"/>
                <w:szCs w:val="20"/>
                <w:lang w:val="en-GB"/>
              </w:rPr>
              <m:t>a</m:t>
            </m:r>
          </m:sub>
          <m:sup>
            <m:r>
              <w:rPr>
                <w:rFonts w:ascii="Cambria Math" w:hAnsi="Cambria Math" w:cs="Times New Roman"/>
                <w:sz w:val="20"/>
                <w:szCs w:val="20"/>
                <w:lang w:val="en-GB"/>
              </w:rPr>
              <m:t>o</m:t>
            </m:r>
          </m:sup>
        </m:sSub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oMath>
      <w:r>
        <w:rPr>
          <w:rFonts w:ascii="Times New Roman" w:hAnsi="Times New Roman" w:cs="Times New Roman"/>
          <w:sz w:val="20"/>
          <w:szCs w:val="20"/>
          <w:lang w:val="en-GB"/>
        </w:rPr>
        <w:tab/>
        <w:t>(69)</w:t>
      </w:r>
    </w:p>
    <w:p w:rsidR="00FF41A4" w:rsidRPr="00937520" w:rsidRDefault="00A52B2C" w:rsidP="00516648">
      <w:pPr>
        <w:tabs>
          <w:tab w:val="left" w:pos="7655"/>
        </w:tabs>
        <w:spacing w:line="480" w:lineRule="auto"/>
        <w:rPr>
          <w:rFonts w:ascii="Times New Roman" w:hAnsi="Times New Roman" w:cs="Times New Roman"/>
          <w:sz w:val="20"/>
          <w:szCs w:val="20"/>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o</m:t>
            </m:r>
          </m:sup>
        </m:sSup>
        <m:r>
          <w:rPr>
            <w:rFonts w:ascii="Cambria Math" w:hAnsi="Cambria Math" w:cs="Times New Roman"/>
            <w:sz w:val="20"/>
            <w:szCs w:val="20"/>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rPr>
                  <m:t>0</m:t>
                </m:r>
              </m:sub>
            </m:sSub>
          </m:num>
          <m:den>
            <m:r>
              <w:rPr>
                <w:rFonts w:ascii="Cambria Math" w:hAnsi="Cambria Math" w:cs="Times New Roman"/>
                <w:sz w:val="20"/>
                <w:szCs w:val="20"/>
                <w:lang w:val="en-GB"/>
              </w:rPr>
              <m:t>bλ</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rPr>
                  <m:t>0</m:t>
                </m:r>
              </m:sub>
            </m:sSub>
          </m:den>
        </m:f>
      </m:oMath>
      <w:r w:rsidR="006648A5" w:rsidRPr="00937520">
        <w:rPr>
          <w:rFonts w:ascii="Times New Roman" w:hAnsi="Times New Roman" w:cs="Times New Roman"/>
          <w:sz w:val="20"/>
          <w:szCs w:val="20"/>
        </w:rPr>
        <w:t xml:space="preserve">,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rPr>
              <m:t>0</m:t>
            </m:r>
          </m:sub>
        </m:sSub>
        <m:r>
          <w:rPr>
            <w:rFonts w:ascii="Cambria Math" w:hAnsi="Cambria Math" w:cs="Times New Roman"/>
            <w:sz w:val="20"/>
            <w:szCs w:val="20"/>
          </w:rPr>
          <m:t>=</m:t>
        </m:r>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ω</m:t>
            </m:r>
          </m:e>
          <m:sub>
            <m:r>
              <w:rPr>
                <w:rFonts w:ascii="Cambria Math" w:hAnsi="Cambria Math" w:cs="Times New Roman"/>
                <w:sz w:val="20"/>
                <w:szCs w:val="20"/>
              </w:rPr>
              <m:t>0</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rPr>
              <m:t>0</m:t>
            </m:r>
          </m:sub>
        </m:sSub>
      </m:oMath>
      <w:proofErr w:type="gramStart"/>
      <w:r w:rsidR="006648A5" w:rsidRPr="00937520">
        <w:rPr>
          <w:rFonts w:ascii="Times New Roman" w:hAnsi="Times New Roman" w:cs="Times New Roman"/>
          <w:sz w:val="20"/>
          <w:szCs w:val="20"/>
        </w:rPr>
        <w:t xml:space="preserve">,     </w:t>
      </w:r>
      <m:oMath>
        <w:proofErr w:type="gramEnd"/>
        <m:r>
          <w:rPr>
            <w:rFonts w:ascii="Cambria Math" w:hAnsi="Cambria Math" w:cs="Times New Roman"/>
            <w:sz w:val="20"/>
            <w:szCs w:val="20"/>
            <w:lang w:val="en-GB"/>
          </w:rPr>
          <m:t>a</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r>
          <w:rPr>
            <w:rFonts w:ascii="Cambria Math" w:hAnsi="Cambria Math" w:cs="Times New Roman"/>
            <w:sz w:val="20"/>
            <w:szCs w:val="20"/>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type m:val="skw"/>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e>
                </m:d>
              </m:e>
              <m:sup>
                <m:r>
                  <w:rPr>
                    <w:rFonts w:ascii="Cambria Math" w:hAnsi="Cambria Math" w:cs="Times New Roman"/>
                    <w:sz w:val="20"/>
                    <w:szCs w:val="20"/>
                  </w:rPr>
                  <m:t>2</m:t>
                </m:r>
              </m:sup>
            </m:sSup>
          </m:e>
        </m:d>
      </m:oMath>
      <w:r w:rsidR="006648A5" w:rsidRPr="00937520">
        <w:rPr>
          <w:rFonts w:ascii="Times New Roman" w:hAnsi="Times New Roman" w:cs="Times New Roman"/>
          <w:sz w:val="20"/>
          <w:szCs w:val="20"/>
        </w:rPr>
        <w:tab/>
        <w:t>(70a, b, c)</w:t>
      </w:r>
    </w:p>
    <w:p w:rsidR="001176CC" w:rsidRPr="00C24976" w:rsidRDefault="001176CC" w:rsidP="00516648">
      <w:pPr>
        <w:spacing w:line="480" w:lineRule="auto"/>
        <w:rPr>
          <w:rFonts w:ascii="Times New Roman" w:hAnsi="Times New Roman" w:cs="Times New Roman"/>
          <w:sz w:val="20"/>
          <w:szCs w:val="20"/>
          <w:lang w:val="en-GB"/>
        </w:rPr>
      </w:pPr>
      <w:proofErr w:type="gramStart"/>
      <w:r w:rsidRPr="00C65DD7">
        <w:rPr>
          <w:rFonts w:ascii="Times New Roman" w:hAnsi="Times New Roman" w:cs="Times New Roman"/>
          <w:sz w:val="20"/>
          <w:szCs w:val="20"/>
          <w:lang w:val="en-GB"/>
        </w:rPr>
        <w:t>where</w:t>
      </w:r>
      <w:proofErr w:type="gramEnd"/>
      <w:r w:rsidRPr="00C65DD7">
        <w:rPr>
          <w:rFonts w:ascii="Times New Roman" w:hAnsi="Times New Roman" w:cs="Times New Roman"/>
          <w:sz w:val="20"/>
          <w:szCs w:val="20"/>
          <w:lang w:val="en-GB"/>
        </w:rPr>
        <w:t xml:space="preserve"> </w:t>
      </w:r>
      <w:r w:rsidR="009E3184" w:rsidRPr="00C65DD7">
        <w:rPr>
          <w:rFonts w:ascii="Times New Roman" w:hAnsi="Times New Roman" w:cs="Times New Roman"/>
          <w:sz w:val="20"/>
          <w:szCs w:val="20"/>
          <w:lang w:val="en-GB"/>
        </w:rPr>
        <w:t xml:space="preserve">the </w:t>
      </w:r>
      <w:r w:rsidRPr="00C65DD7">
        <w:rPr>
          <w:rFonts w:ascii="Times New Roman" w:hAnsi="Times New Roman" w:cs="Times New Roman"/>
          <w:sz w:val="20"/>
          <w:szCs w:val="20"/>
          <w:lang w:val="en-GB"/>
        </w:rPr>
        <w:t>variables have the</w:t>
      </w:r>
      <w:r w:rsidR="009E3184" w:rsidRPr="00C65DD7">
        <w:rPr>
          <w:rFonts w:ascii="Times New Roman" w:hAnsi="Times New Roman" w:cs="Times New Roman"/>
          <w:sz w:val="20"/>
          <w:szCs w:val="20"/>
          <w:lang w:val="en-GB"/>
        </w:rPr>
        <w:t>ir</w:t>
      </w:r>
      <w:r w:rsidR="00D05180" w:rsidRPr="00C24976">
        <w:rPr>
          <w:rFonts w:ascii="Times New Roman" w:hAnsi="Times New Roman" w:cs="Times New Roman"/>
          <w:sz w:val="20"/>
          <w:szCs w:val="20"/>
          <w:lang w:val="en-GB"/>
        </w:rPr>
        <w:t xml:space="preserve"> usual meaning</w:t>
      </w:r>
      <w:r w:rsidRPr="00C24976">
        <w:rPr>
          <w:rFonts w:ascii="Times New Roman" w:hAnsi="Times New Roman" w:cs="Times New Roman"/>
          <w:sz w:val="20"/>
          <w:szCs w:val="20"/>
          <w:lang w:val="en-GB"/>
        </w:rPr>
        <w:t xml:space="preserve">. </w:t>
      </w:r>
      <m:oMath>
        <m:r>
          <w:rPr>
            <w:rFonts w:ascii="Cambria Math" w:hAnsi="Cambria Math" w:cs="Times New Roman"/>
            <w:sz w:val="20"/>
            <w:szCs w:val="20"/>
          </w:rPr>
          <m:t>a</m:t>
        </m:r>
        <m:d>
          <m:dPr>
            <m:ctrlPr>
              <w:rPr>
                <w:rFonts w:ascii="Cambria Math" w:hAnsi="Cambria Math" w:cs="Times New Roman"/>
                <w:i/>
                <w:sz w:val="20"/>
                <w:szCs w:val="20"/>
              </w:rPr>
            </m:ctrlPr>
          </m:dPr>
          <m:e>
            <m:r>
              <w:rPr>
                <w:rFonts w:ascii="Cambria Math" w:hAnsi="Cambria Math" w:cs="Times New Roman"/>
                <w:sz w:val="20"/>
                <w:szCs w:val="20"/>
              </w:rPr>
              <m:t>T</m:t>
            </m:r>
          </m:e>
        </m:d>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and</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1</m:t>
            </m:r>
          </m:sub>
        </m:sSub>
      </m:oMath>
      <w:r w:rsidR="00657D67"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are experimentally derived</w:t>
      </w:r>
      <w:r w:rsidR="004A29D2" w:rsidRPr="00C24976">
        <w:rPr>
          <w:rFonts w:ascii="Times New Roman" w:hAnsi="Times New Roman" w:cs="Times New Roman"/>
          <w:sz w:val="20"/>
          <w:szCs w:val="20"/>
          <w:lang w:val="en-GB"/>
        </w:rPr>
        <w:t xml:space="preserve"> parameters</w:t>
      </w:r>
      <w:r w:rsidRPr="00C24976">
        <w:rPr>
          <w:rFonts w:ascii="Times New Roman" w:hAnsi="Times New Roman" w:cs="Times New Roman"/>
          <w:sz w:val="20"/>
          <w:szCs w:val="20"/>
          <w:lang w:val="en-GB"/>
        </w:rPr>
        <w:t xml:space="preserve">. </w:t>
      </w:r>
      <m:oMath>
        <m:r>
          <w:rPr>
            <w:rFonts w:ascii="Cambria Math" w:hAnsi="Cambria Math" w:cs="Times New Roman"/>
            <w:sz w:val="20"/>
            <w:szCs w:val="20"/>
          </w:rPr>
          <m:t>K</m:t>
        </m:r>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obtained empirically </w:t>
      </w:r>
      <w:r w:rsidR="004A29D2" w:rsidRPr="00C24976">
        <w:rPr>
          <w:rFonts w:ascii="Times New Roman" w:hAnsi="Times New Roman" w:cs="Times New Roman"/>
          <w:sz w:val="20"/>
          <w:szCs w:val="20"/>
          <w:lang w:val="en-GB"/>
        </w:rPr>
        <w:t xml:space="preserve">and </w:t>
      </w:r>
      <m:oMath>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rPr>
              <m:t>o</m:t>
            </m:r>
          </m:sub>
        </m:sSub>
        <m:r>
          <w:rPr>
            <w:rFonts w:ascii="Cambria Math" w:hAnsi="Cambria Math" w:cs="Times New Roman"/>
            <w:sz w:val="20"/>
            <w:szCs w:val="20"/>
            <w:lang w:val="en-GB"/>
          </w:rPr>
          <m:t>=</m:t>
        </m:r>
        <m:acc>
          <m:accPr>
            <m:ctrlPr>
              <w:rPr>
                <w:rFonts w:ascii="Cambria Math" w:hAnsi="Cambria Math" w:cs="Times New Roman"/>
                <w:i/>
                <w:sz w:val="20"/>
                <w:szCs w:val="20"/>
              </w:rPr>
            </m:ctrlPr>
          </m:accPr>
          <m:e>
            <m:r>
              <w:rPr>
                <w:rFonts w:ascii="Cambria Math" w:hAnsi="Cambria Math" w:cs="Times New Roman"/>
                <w:sz w:val="20"/>
                <w:szCs w:val="20"/>
              </w:rPr>
              <m:t>τ</m:t>
            </m:r>
          </m:e>
        </m:acc>
        <m:r>
          <w:rPr>
            <w:rFonts w:ascii="Cambria Math" w:hAnsi="Cambria Math" w:cs="Times New Roman"/>
            <w:sz w:val="20"/>
            <w:szCs w:val="20"/>
          </w:rPr>
          <m:t>bλl</m:t>
        </m:r>
      </m:oMath>
      <w:r w:rsidR="004A29D2"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where </w:t>
      </w:r>
      <m:oMath>
        <m:acc>
          <m:accPr>
            <m:ctrlPr>
              <w:rPr>
                <w:rFonts w:ascii="Cambria Math" w:hAnsi="Cambria Math" w:cs="Times New Roman"/>
                <w:i/>
                <w:sz w:val="20"/>
                <w:szCs w:val="20"/>
              </w:rPr>
            </m:ctrlPr>
          </m:accPr>
          <m:e>
            <m:r>
              <w:rPr>
                <w:rFonts w:ascii="Cambria Math" w:hAnsi="Cambria Math" w:cs="Times New Roman"/>
                <w:sz w:val="20"/>
                <w:szCs w:val="20"/>
              </w:rPr>
              <m:t>τ</m:t>
            </m:r>
          </m:e>
        </m:acc>
      </m:oMath>
      <w:r w:rsidRPr="00C24976">
        <w:rPr>
          <w:rFonts w:ascii="Times New Roman" w:hAnsi="Times New Roman" w:cs="Times New Roman"/>
          <w:sz w:val="20"/>
          <w:szCs w:val="20"/>
          <w:lang w:val="en-GB"/>
        </w:rPr>
        <w:t xml:space="preserve"> is the thermal stress for zero absolute temperature and </w:t>
      </w:r>
      <m:oMath>
        <m:sSub>
          <m:sSubPr>
            <m:ctrlPr>
              <w:rPr>
                <w:rFonts w:ascii="Cambria Math" w:hAnsi="Cambria Math" w:cs="Times New Roman"/>
                <w:i/>
                <w:sz w:val="20"/>
                <w:szCs w:val="20"/>
              </w:rPr>
            </m:ctrlPr>
          </m:sSubPr>
          <m:e>
            <m:r>
              <w:rPr>
                <w:rFonts w:ascii="Cambria Math" w:hAnsi="Cambria Math" w:cs="Times New Roman"/>
                <w:sz w:val="20"/>
                <w:szCs w:val="20"/>
              </w:rPr>
              <m:t>λ</m:t>
            </m:r>
            <m:r>
              <w:rPr>
                <w:rFonts w:ascii="Cambria Math" w:hAnsi="Cambria Math" w:cs="Times New Roman"/>
                <w:sz w:val="20"/>
                <w:szCs w:val="20"/>
                <w:lang w:val="en-GB"/>
              </w:rPr>
              <m:t>,</m:t>
            </m:r>
            <m:r>
              <w:rPr>
                <w:rFonts w:ascii="Cambria Math" w:hAnsi="Cambria Math" w:cs="Times New Roman"/>
                <w:sz w:val="20"/>
                <w:szCs w:val="20"/>
              </w:rPr>
              <m:t>l</m:t>
            </m:r>
          </m:e>
          <m:sub>
            <m:r>
              <w:rPr>
                <w:rFonts w:ascii="Cambria Math" w:hAnsi="Cambria Math" w:cs="Times New Roman"/>
                <w:sz w:val="20"/>
                <w:szCs w:val="20"/>
              </w:rPr>
              <m:t>o</m:t>
            </m:r>
          </m:sub>
        </m:sSub>
      </m:oMath>
      <w:r w:rsidRPr="00C24976">
        <w:rPr>
          <w:rFonts w:ascii="Times New Roman" w:hAnsi="Times New Roman" w:cs="Times New Roman"/>
          <w:sz w:val="20"/>
          <w:szCs w:val="20"/>
          <w:lang w:val="en-GB"/>
        </w:rPr>
        <w:t xml:space="preserve"> are the average barrier width and the initial dislocation spacing associated wi</w:t>
      </w:r>
      <w:proofErr w:type="spellStart"/>
      <w:r w:rsidR="00657D67" w:rsidRPr="00C24976">
        <w:rPr>
          <w:rFonts w:ascii="Times New Roman" w:hAnsi="Times New Roman" w:cs="Times New Roman"/>
          <w:sz w:val="20"/>
          <w:szCs w:val="20"/>
          <w:lang w:val="en-GB"/>
        </w:rPr>
        <w:t>th</w:t>
      </w:r>
      <w:proofErr w:type="spellEnd"/>
      <w:r w:rsidR="00657D67" w:rsidRPr="00C24976">
        <w:rPr>
          <w:rFonts w:ascii="Times New Roman" w:hAnsi="Times New Roman" w:cs="Times New Roman"/>
          <w:sz w:val="20"/>
          <w:szCs w:val="20"/>
          <w:lang w:val="en-GB"/>
        </w:rPr>
        <w:t xml:space="preserve"> an initial temperature</w:t>
      </w:r>
      <w:r w:rsidR="004A29D2" w:rsidRPr="00C24976">
        <w:rPr>
          <w:rFonts w:ascii="Times New Roman" w:hAnsi="Times New Roman" w:cs="Times New Roman"/>
          <w:sz w:val="20"/>
          <w:szCs w:val="20"/>
          <w:lang w:val="en-GB"/>
        </w:rPr>
        <w:t>, respectively</w:t>
      </w:r>
      <w:r w:rsidR="00657D67" w:rsidRPr="00C24976">
        <w:rPr>
          <w:rFonts w:ascii="Times New Roman" w:hAnsi="Times New Roman" w:cs="Times New Roman"/>
          <w:sz w:val="20"/>
          <w:szCs w:val="20"/>
          <w:lang w:val="en-GB"/>
        </w:rPr>
        <w:t>. The</w:t>
      </w:r>
      <w:r w:rsidRPr="00C24976">
        <w:rPr>
          <w:rFonts w:ascii="Times New Roman" w:hAnsi="Times New Roman" w:cs="Times New Roman"/>
          <w:sz w:val="20"/>
          <w:szCs w:val="20"/>
          <w:lang w:val="en-GB"/>
        </w:rPr>
        <w:t xml:space="preserve"> superscripts</w:t>
      </w:r>
      <w:r w:rsidR="00E01262">
        <w:rPr>
          <w:rFonts w:ascii="Times New Roman" w:hAnsi="Times New Roman" w:cs="Times New Roman"/>
          <w:sz w:val="20"/>
          <w:szCs w:val="20"/>
          <w:lang w:val="en-GB"/>
        </w:rPr>
        <w:t xml:space="preserve"> “o” </w:t>
      </w:r>
      <w:r w:rsidRPr="00C24976">
        <w:rPr>
          <w:rFonts w:ascii="Times New Roman" w:hAnsi="Times New Roman" w:cs="Times New Roman"/>
          <w:sz w:val="20"/>
          <w:szCs w:val="20"/>
          <w:lang w:val="en-GB"/>
        </w:rPr>
        <w:t xml:space="preserve">in the above equations </w:t>
      </w:r>
      <w:proofErr w:type="gramStart"/>
      <w:r w:rsidR="004A29D2" w:rsidRPr="00C24976">
        <w:rPr>
          <w:rFonts w:ascii="Times New Roman" w:hAnsi="Times New Roman" w:cs="Times New Roman"/>
          <w:sz w:val="20"/>
          <w:szCs w:val="20"/>
          <w:lang w:val="en-GB"/>
        </w:rPr>
        <w:t>indicate</w:t>
      </w:r>
      <w:proofErr w:type="gramEnd"/>
      <w:r w:rsidR="004A29D2"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initial values. For instance </w:t>
      </w:r>
      <m:oMath>
        <m:sSubSup>
          <m:sSubSupPr>
            <m:ctrlPr>
              <w:rPr>
                <w:rFonts w:ascii="Cambria Math" w:hAnsi="Cambria Math" w:cs="Times New Roman"/>
                <w:i/>
                <w:sz w:val="20"/>
                <w:szCs w:val="20"/>
              </w:rPr>
            </m:ctrlPr>
          </m:sSubSupPr>
          <m:e>
            <m:r>
              <w:rPr>
                <w:rFonts w:ascii="Cambria Math" w:hAnsi="Cambria Math" w:cs="Times New Roman"/>
                <w:sz w:val="20"/>
                <w:szCs w:val="20"/>
              </w:rPr>
              <m:t>τ</m:t>
            </m:r>
          </m:e>
          <m:sub>
            <m:r>
              <w:rPr>
                <w:rFonts w:ascii="Cambria Math" w:hAnsi="Cambria Math" w:cs="Times New Roman"/>
                <w:sz w:val="20"/>
                <w:szCs w:val="20"/>
              </w:rPr>
              <m:t>a</m:t>
            </m:r>
          </m:sub>
          <m:sup>
            <m:r>
              <w:rPr>
                <w:rFonts w:ascii="Cambria Math" w:hAnsi="Cambria Math" w:cs="Times New Roman"/>
                <w:sz w:val="20"/>
                <w:szCs w:val="20"/>
              </w:rPr>
              <m:t>o</m:t>
            </m:r>
          </m:sup>
        </m:sSubSup>
      </m:oMath>
      <w:r w:rsidRPr="00C24976">
        <w:rPr>
          <w:rFonts w:ascii="Times New Roman" w:hAnsi="Times New Roman" w:cs="Times New Roman"/>
          <w:sz w:val="20"/>
          <w:szCs w:val="20"/>
          <w:lang w:val="en-GB"/>
        </w:rPr>
        <w:t xml:space="preserve"> is the initial value for the athermal part of the resistance to the motion of dislocations.</w:t>
      </w:r>
      <w:r w:rsidR="00C65DD7">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This method differs from others because it is iterative rather than a closed form solution.</w:t>
      </w:r>
      <w:r w:rsidR="00001F6E" w:rsidRPr="00C24976">
        <w:rPr>
          <w:rFonts w:ascii="Times New Roman" w:hAnsi="Times New Roman" w:cs="Times New Roman"/>
          <w:sz w:val="20"/>
          <w:szCs w:val="20"/>
          <w:lang w:val="en-GB"/>
        </w:rPr>
        <w:t xml:space="preserve"> In </w:t>
      </w:r>
      <w:r w:rsidR="009366C1" w:rsidRPr="00C24976">
        <w:rPr>
          <w:rFonts w:ascii="Times New Roman" w:hAnsi="Times New Roman" w:cs="Times New Roman"/>
          <w:sz w:val="20"/>
          <w:szCs w:val="20"/>
          <w:lang w:val="en-GB"/>
        </w:rPr>
        <w:t>Fig. </w:t>
      </w:r>
      <w:r w:rsidR="00001F6E" w:rsidRPr="00C24976">
        <w:rPr>
          <w:rFonts w:ascii="Times New Roman" w:hAnsi="Times New Roman" w:cs="Times New Roman"/>
          <w:sz w:val="20"/>
          <w:szCs w:val="20"/>
          <w:lang w:val="en-GB"/>
        </w:rPr>
        <w:t>1</w:t>
      </w:r>
      <w:r w:rsidR="00E93E78">
        <w:rPr>
          <w:rFonts w:ascii="Times New Roman" w:hAnsi="Times New Roman" w:cs="Times New Roman"/>
          <w:sz w:val="20"/>
          <w:szCs w:val="20"/>
          <w:lang w:val="en-GB"/>
        </w:rPr>
        <w:t>3</w:t>
      </w:r>
      <w:r w:rsidR="00C65DD7">
        <w:rPr>
          <w:rFonts w:ascii="Times New Roman" w:hAnsi="Times New Roman" w:cs="Times New Roman"/>
          <w:sz w:val="20"/>
          <w:szCs w:val="20"/>
          <w:lang w:val="en-GB"/>
        </w:rPr>
        <w:t xml:space="preserve"> material responses (stress-</w:t>
      </w:r>
      <w:r w:rsidR="00001F6E" w:rsidRPr="00C24976">
        <w:rPr>
          <w:rFonts w:ascii="Times New Roman" w:hAnsi="Times New Roman" w:cs="Times New Roman"/>
          <w:sz w:val="20"/>
          <w:szCs w:val="20"/>
          <w:lang w:val="en-GB"/>
        </w:rPr>
        <w:t>strain) are shown for a number of strain rates and temperatures.</w:t>
      </w:r>
    </w:p>
    <w:p w:rsidR="009C1EBA" w:rsidRDefault="009C1EBA"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Another physical constitutive model was developed under the same framework suggested by </w:t>
      </w:r>
      <w:proofErr w:type="spellStart"/>
      <w:r w:rsidRPr="00C24976">
        <w:rPr>
          <w:rFonts w:ascii="Times New Roman" w:hAnsi="Times New Roman" w:cs="Times New Roman"/>
          <w:sz w:val="20"/>
          <w:szCs w:val="20"/>
          <w:lang w:val="en-GB"/>
        </w:rPr>
        <w:t>Nemat</w:t>
      </w:r>
      <w:proofErr w:type="spellEnd"/>
      <w:r w:rsidRPr="00C24976">
        <w:rPr>
          <w:rFonts w:ascii="Times New Roman" w:hAnsi="Times New Roman" w:cs="Times New Roman"/>
          <w:sz w:val="20"/>
          <w:szCs w:val="20"/>
          <w:lang w:val="en-GB"/>
        </w:rPr>
        <w:t>-Nasser and Li (1998) for 3003 Al-</w:t>
      </w:r>
      <w:proofErr w:type="spellStart"/>
      <w:r w:rsidRPr="00490E15">
        <w:rPr>
          <w:rFonts w:ascii="Times New Roman" w:hAnsi="Times New Roman" w:cs="Times New Roman"/>
          <w:sz w:val="20"/>
          <w:szCs w:val="20"/>
          <w:lang w:val="en-GB"/>
        </w:rPr>
        <w:t>Mn</w:t>
      </w:r>
      <w:proofErr w:type="spellEnd"/>
      <w:r w:rsidRPr="00490E15">
        <w:rPr>
          <w:rFonts w:ascii="Times New Roman" w:hAnsi="Times New Roman" w:cs="Times New Roman"/>
          <w:sz w:val="20"/>
          <w:szCs w:val="20"/>
          <w:lang w:val="en-GB"/>
        </w:rPr>
        <w:t xml:space="preserve"> alloy </w:t>
      </w:r>
      <w:r w:rsidR="000827BD" w:rsidRPr="00937520">
        <w:rPr>
          <w:rFonts w:ascii="Times New Roman" w:hAnsi="Times New Roman" w:cs="Times New Roman"/>
          <w:sz w:val="20"/>
          <w:szCs w:val="20"/>
          <w:lang w:val="en-GB"/>
        </w:rPr>
        <w:t>[</w:t>
      </w:r>
      <w:r w:rsidR="00AE1A7C">
        <w:rPr>
          <w:rFonts w:ascii="Times New Roman" w:hAnsi="Times New Roman" w:cs="Times New Roman"/>
          <w:sz w:val="20"/>
          <w:szCs w:val="20"/>
          <w:lang w:val="en-GB"/>
        </w:rPr>
        <w:t>61</w:t>
      </w:r>
      <w:r w:rsidR="000827BD" w:rsidRPr="00937520">
        <w:rPr>
          <w:rFonts w:ascii="Times New Roman" w:hAnsi="Times New Roman" w:cs="Times New Roman"/>
          <w:sz w:val="20"/>
          <w:szCs w:val="20"/>
          <w:lang w:val="en-GB"/>
        </w:rPr>
        <w:t>]</w:t>
      </w:r>
      <w:r w:rsidRPr="00490E15">
        <w:rPr>
          <w:rFonts w:ascii="Times New Roman" w:hAnsi="Times New Roman" w:cs="Times New Roman"/>
          <w:sz w:val="20"/>
          <w:szCs w:val="20"/>
          <w:lang w:val="en-GB"/>
        </w:rPr>
        <w:t>. The equation is not of general use as it is calibrated for that particular alloy. It will not be mentioned further because of its very particular application.</w:t>
      </w:r>
    </w:p>
    <w:p w:rsidR="002D4B0F" w:rsidRDefault="00AE1A7C" w:rsidP="00516648">
      <w:pPr>
        <w:tabs>
          <w:tab w:val="left" w:pos="0"/>
        </w:tabs>
        <w:autoSpaceDE w:val="0"/>
        <w:autoSpaceDN w:val="0"/>
        <w:adjustRightInd w:val="0"/>
        <w:spacing w:after="0"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ab/>
      </w:r>
      <w:r w:rsidRPr="00AE1A7C">
        <w:rPr>
          <w:rFonts w:ascii="Times New Roman" w:hAnsi="Times New Roman" w:cs="Times New Roman"/>
          <w:sz w:val="20"/>
          <w:szCs w:val="20"/>
          <w:lang w:val="en-GB"/>
        </w:rPr>
        <w:t xml:space="preserve">Fig. 13 shows results obtained with the NNL constitutive model. Fig. 14 shows an application of the method to </w:t>
      </w:r>
      <w:r w:rsidR="00E957BD">
        <w:rPr>
          <w:rFonts w:ascii="Times New Roman" w:hAnsi="Times New Roman" w:cs="Times New Roman"/>
          <w:sz w:val="20"/>
          <w:szCs w:val="20"/>
          <w:lang w:val="en-GB"/>
        </w:rPr>
        <w:t>FCC</w:t>
      </w:r>
      <w:r w:rsidRPr="00AE1A7C">
        <w:rPr>
          <w:rFonts w:ascii="Times New Roman" w:hAnsi="Times New Roman" w:cs="Times New Roman"/>
          <w:sz w:val="20"/>
          <w:szCs w:val="20"/>
          <w:lang w:val="en-GB"/>
        </w:rPr>
        <w:t xml:space="preserve"> metals comparing </w:t>
      </w:r>
      <w:r w:rsidRPr="003F4CD5">
        <w:rPr>
          <w:rFonts w:ascii="Times New Roman" w:hAnsi="Times New Roman" w:cs="Times New Roman"/>
          <w:sz w:val="20"/>
          <w:szCs w:val="20"/>
          <w:lang w:val="en-GB"/>
        </w:rPr>
        <w:t xml:space="preserve">results with </w:t>
      </w:r>
      <w:r w:rsidRPr="00AE1A7C">
        <w:rPr>
          <w:rFonts w:ascii="Times New Roman" w:hAnsi="Times New Roman" w:cs="Times New Roman"/>
          <w:sz w:val="20"/>
          <w:szCs w:val="20"/>
          <w:lang w:val="en-GB"/>
        </w:rPr>
        <w:t xml:space="preserve">experimental data gathered in the work of </w:t>
      </w:r>
      <w:proofErr w:type="spellStart"/>
      <w:r w:rsidRPr="00AE1A7C">
        <w:rPr>
          <w:rFonts w:ascii="Times New Roman" w:hAnsi="Times New Roman" w:cs="Times New Roman"/>
          <w:sz w:val="20"/>
          <w:szCs w:val="20"/>
          <w:lang w:val="en-GB"/>
        </w:rPr>
        <w:t>Nemat</w:t>
      </w:r>
      <w:proofErr w:type="spellEnd"/>
      <w:r w:rsidRPr="00AE1A7C">
        <w:rPr>
          <w:rFonts w:ascii="Times New Roman" w:hAnsi="Times New Roman" w:cs="Times New Roman"/>
          <w:sz w:val="20"/>
          <w:szCs w:val="20"/>
          <w:lang w:val="en-GB"/>
        </w:rPr>
        <w:t>-Nasser and Li [14]. Fig. 14 shows calculated and measured material responses for polycrystalline annealed OFHC copper at strain rates of 8000, 0.1 and 0.001 s</w:t>
      </w:r>
      <w:r w:rsidRPr="00AE1A7C">
        <w:rPr>
          <w:rFonts w:ascii="Times New Roman" w:hAnsi="Times New Roman" w:cs="Times New Roman"/>
          <w:sz w:val="20"/>
          <w:szCs w:val="20"/>
          <w:vertAlign w:val="superscript"/>
          <w:lang w:val="en-GB"/>
        </w:rPr>
        <w:t>-1</w:t>
      </w:r>
      <w:r w:rsidRPr="00AE1A7C">
        <w:rPr>
          <w:rFonts w:ascii="Times New Roman" w:hAnsi="Times New Roman" w:cs="Times New Roman"/>
          <w:sz w:val="20"/>
          <w:szCs w:val="20"/>
          <w:lang w:val="en-GB"/>
        </w:rPr>
        <w:t xml:space="preserve"> </w:t>
      </w:r>
      <w:proofErr w:type="gramStart"/>
      <w:r>
        <w:rPr>
          <w:rFonts w:ascii="Times New Roman" w:hAnsi="Times New Roman" w:cs="Times New Roman"/>
          <w:sz w:val="20"/>
          <w:szCs w:val="20"/>
          <w:lang w:val="en-GB"/>
        </w:rPr>
        <w:t>A</w:t>
      </w:r>
      <w:proofErr w:type="gramEnd"/>
      <w:r>
        <w:rPr>
          <w:rFonts w:ascii="Times New Roman" w:hAnsi="Times New Roman" w:cs="Times New Roman"/>
          <w:sz w:val="20"/>
          <w:szCs w:val="20"/>
          <w:lang w:val="en-GB"/>
        </w:rPr>
        <w:t xml:space="preserve"> re</w:t>
      </w:r>
      <w:r w:rsidRPr="00AE1A7C">
        <w:rPr>
          <w:rFonts w:ascii="Times New Roman" w:hAnsi="Times New Roman" w:cs="Times New Roman"/>
          <w:sz w:val="20"/>
          <w:szCs w:val="20"/>
          <w:lang w:val="en-GB"/>
        </w:rPr>
        <w:t>mar</w:t>
      </w:r>
      <w:r>
        <w:rPr>
          <w:rFonts w:ascii="Times New Roman" w:hAnsi="Times New Roman" w:cs="Times New Roman"/>
          <w:sz w:val="20"/>
          <w:szCs w:val="20"/>
          <w:lang w:val="en-GB"/>
        </w:rPr>
        <w:t>k</w:t>
      </w:r>
      <w:r w:rsidRPr="00AE1A7C">
        <w:rPr>
          <w:rFonts w:ascii="Times New Roman" w:hAnsi="Times New Roman" w:cs="Times New Roman"/>
          <w:sz w:val="20"/>
          <w:szCs w:val="20"/>
          <w:lang w:val="en-GB"/>
        </w:rPr>
        <w:t>ably good correlation with the experimental results has been obtained [62]. The modified model has been successfully used to model the dynamic response of molybdenum [63] and titanium [64]. The modified expression is given by</w:t>
      </w:r>
    </w:p>
    <w:p w:rsidR="00AE1A7C" w:rsidRPr="002D4B0F" w:rsidRDefault="002D4B0F" w:rsidP="00516648">
      <w:pPr>
        <w:tabs>
          <w:tab w:val="left" w:pos="-1701"/>
        </w:tabs>
        <w:autoSpaceDE w:val="0"/>
        <w:autoSpaceDN w:val="0"/>
        <w:adjustRightInd w:val="0"/>
        <w:spacing w:after="0" w:line="480" w:lineRule="auto"/>
        <w:ind w:left="-1701" w:firstLine="1701"/>
        <w:jc w:val="both"/>
        <w:rPr>
          <w:rFonts w:ascii="Times New Roman" w:hAnsi="Times New Roman" w:cs="Times New Roman"/>
          <w:sz w:val="20"/>
          <w:szCs w:val="20"/>
          <w:lang w:val="en-GB"/>
        </w:rPr>
      </w:pPr>
      <m:oMath>
        <m:r>
          <w:rPr>
            <w:rFonts w:ascii="Cambria Math" w:hAnsi="Cambria Math" w:cs="Times New Roman"/>
            <w:sz w:val="20"/>
            <w:szCs w:val="20"/>
            <w:lang w:val="en-GB"/>
          </w:rPr>
          <w:lastRenderedPageBreak/>
          <m:t>τ=</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o</m:t>
            </m:r>
          </m:sup>
        </m:sSup>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d>
                      <m:dPr>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den>
                            </m:f>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1+α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e>
                            </m:func>
                          </m:e>
                        </m:func>
                      </m:e>
                    </m:d>
                  </m:e>
                </m:d>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box>
                  <m:boxPr>
                    <m:ctrlPr>
                      <w:rPr>
                        <w:rFonts w:ascii="Cambria Math" w:hAnsi="Cambria Math" w:cs="Times New Roman"/>
                        <w:i/>
                        <w:sz w:val="20"/>
                        <w:szCs w:val="20"/>
                        <w:lang w:val="en-GB"/>
                      </w:rPr>
                    </m:ctrlPr>
                  </m:boxPr>
                  <m:e>
                    <m:argPr>
                      <m:argSz m:val="-1"/>
                    </m:argP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τ</m:t>
            </m:r>
          </m:e>
          <m:sub>
            <m:r>
              <w:rPr>
                <w:rFonts w:ascii="Cambria Math" w:hAnsi="Cambria Math" w:cs="Times New Roman"/>
                <w:sz w:val="20"/>
                <w:szCs w:val="20"/>
                <w:lang w:val="en-GB"/>
              </w:rPr>
              <m:t>a</m:t>
            </m:r>
          </m:sub>
          <m:sup>
            <m:r>
              <w:rPr>
                <w:rFonts w:ascii="Cambria Math" w:hAnsi="Cambria Math" w:cs="Times New Roman"/>
                <w:sz w:val="20"/>
                <w:szCs w:val="20"/>
                <w:lang w:val="en-GB"/>
              </w:rPr>
              <m:t>o</m:t>
            </m:r>
          </m:sup>
        </m:sSub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oMath>
      <w:r>
        <w:rPr>
          <w:rFonts w:ascii="Times New Roman" w:hAnsi="Times New Roman" w:cs="Times New Roman"/>
          <w:sz w:val="20"/>
          <w:szCs w:val="20"/>
          <w:lang w:val="en-GB"/>
        </w:rPr>
        <w:tab/>
      </w:r>
      <w:r>
        <w:rPr>
          <w:rFonts w:ascii="Times New Roman" w:hAnsi="Times New Roman" w:cs="Times New Roman"/>
          <w:sz w:val="20"/>
          <w:szCs w:val="20"/>
          <w:lang w:val="en-GB"/>
        </w:rPr>
        <w:tab/>
      </w:r>
      <w:r>
        <w:rPr>
          <w:rFonts w:ascii="Times New Roman" w:hAnsi="Times New Roman" w:cs="Times New Roman"/>
          <w:sz w:val="20"/>
          <w:szCs w:val="20"/>
          <w:lang w:val="en-GB"/>
        </w:rPr>
        <w:tab/>
        <w:t>(71)</w:t>
      </w:r>
    </w:p>
    <w:p w:rsidR="002D4B0F" w:rsidRDefault="00A52B2C" w:rsidP="00516648">
      <w:pPr>
        <w:autoSpaceDE w:val="0"/>
        <w:autoSpaceDN w:val="0"/>
        <w:adjustRightInd w:val="0"/>
        <w:spacing w:line="480" w:lineRule="auto"/>
        <w:rPr>
          <w:rFonts w:ascii="Times New Roman" w:hAnsi="Times New Roman" w:cs="Times New Roman"/>
          <w:position w:val="-30"/>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0</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num>
          <m:den>
            <m:r>
              <w:rPr>
                <w:rFonts w:ascii="Cambria Math" w:hAnsi="Cambria Math" w:cs="Times New Roman"/>
                <w:sz w:val="20"/>
                <w:szCs w:val="20"/>
                <w:lang w:val="en-GB"/>
              </w:rPr>
              <m:t>bλ</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lang w:val="en-GB"/>
                  </w:rPr>
                  <m:t>0</m:t>
                </m:r>
              </m:sub>
            </m:sSub>
          </m:den>
        </m:f>
      </m:oMath>
      <w:r w:rsidR="002D4B0F">
        <w:rPr>
          <w:position w:val="-30"/>
          <w:lang w:val="en-GB"/>
        </w:rPr>
        <w:tab/>
      </w:r>
      <w:r w:rsidR="002D4B0F" w:rsidRP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r>
      <w:r w:rsidR="002D4B0F">
        <w:rPr>
          <w:rFonts w:ascii="Times New Roman" w:hAnsi="Times New Roman" w:cs="Times New Roman"/>
          <w:position w:val="-30"/>
          <w:sz w:val="20"/>
          <w:szCs w:val="20"/>
          <w:lang w:val="en-GB"/>
        </w:rPr>
        <w:tab/>
        <w:t>(72)</w:t>
      </w:r>
    </w:p>
    <w:p w:rsidR="002D4B0F" w:rsidRPr="002D4B0F" w:rsidRDefault="002D4B0F" w:rsidP="00516648">
      <w:pPr>
        <w:autoSpaceDE w:val="0"/>
        <w:autoSpaceDN w:val="0"/>
        <w:adjustRightInd w:val="0"/>
        <w:spacing w:after="0" w:line="480" w:lineRule="auto"/>
        <w:jc w:val="both"/>
        <w:rPr>
          <w:rFonts w:ascii="Times New Roman" w:hAnsi="Times New Roman" w:cs="Times New Roman"/>
          <w:sz w:val="20"/>
          <w:szCs w:val="20"/>
          <w:lang w:val="en-GB"/>
        </w:rPr>
      </w:pPr>
      <w:proofErr w:type="gramStart"/>
      <w:r w:rsidRPr="002D4B0F">
        <w:rPr>
          <w:rFonts w:ascii="Times New Roman" w:hAnsi="Times New Roman" w:cs="Times New Roman"/>
          <w:position w:val="-28"/>
          <w:sz w:val="20"/>
          <w:szCs w:val="20"/>
          <w:lang w:val="en-GB"/>
        </w:rPr>
        <w:t>where</w:t>
      </w:r>
      <w:proofErr w:type="gramEnd"/>
      <w:r w:rsidRPr="002D4B0F">
        <w:rPr>
          <w:rFonts w:ascii="Times New Roman" w:hAnsi="Times New Roman" w:cs="Times New Roman"/>
          <w:position w:val="-28"/>
          <w:sz w:val="20"/>
          <w:szCs w:val="20"/>
          <w:lang w:val="en-GB"/>
        </w:rPr>
        <w:t xml:space="preserve"> the parameters have the usual meanings</w:t>
      </w:r>
      <w:r>
        <w:rPr>
          <w:rFonts w:ascii="Times New Roman" w:hAnsi="Times New Roman" w:cs="Times New Roman"/>
          <w:position w:val="-28"/>
          <w:sz w:val="20"/>
          <w:szCs w:val="20"/>
          <w:lang w:val="en-GB"/>
        </w:rPr>
        <w:t>.</w:t>
      </w:r>
    </w:p>
    <w:p w:rsidR="009C1EBA" w:rsidRDefault="009C1EB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In 2000, Cheng and </w:t>
      </w:r>
      <w:proofErr w:type="spellStart"/>
      <w:r w:rsidRPr="00C24976">
        <w:rPr>
          <w:rFonts w:ascii="Times New Roman" w:hAnsi="Times New Roman" w:cs="Times New Roman"/>
          <w:sz w:val="20"/>
          <w:szCs w:val="20"/>
          <w:lang w:val="en-GB"/>
        </w:rPr>
        <w:t>Nemat</w:t>
      </w:r>
      <w:proofErr w:type="spellEnd"/>
      <w:r w:rsidRPr="00C24976">
        <w:rPr>
          <w:rFonts w:ascii="Times New Roman" w:hAnsi="Times New Roman" w:cs="Times New Roman"/>
          <w:sz w:val="20"/>
          <w:szCs w:val="20"/>
          <w:lang w:val="en-GB"/>
        </w:rPr>
        <w:t xml:space="preserve">-Nasser (2000) </w:t>
      </w:r>
      <w:r w:rsidR="002D4B0F">
        <w:rPr>
          <w:rFonts w:ascii="Times New Roman" w:hAnsi="Times New Roman" w:cs="Times New Roman"/>
          <w:sz w:val="20"/>
          <w:szCs w:val="20"/>
          <w:lang w:val="en-GB"/>
        </w:rPr>
        <w:t xml:space="preserve">[65] intrigued by an anomalous response by commercially pure </w:t>
      </w:r>
      <w:r w:rsidR="003C3691">
        <w:rPr>
          <w:rFonts w:ascii="Times New Roman" w:hAnsi="Times New Roman" w:cs="Times New Roman"/>
          <w:sz w:val="20"/>
          <w:szCs w:val="20"/>
          <w:lang w:val="en-GB"/>
        </w:rPr>
        <w:t>titanium</w:t>
      </w:r>
      <w:r w:rsidR="002D4B0F">
        <w:rPr>
          <w:rFonts w:ascii="Times New Roman" w:hAnsi="Times New Roman" w:cs="Times New Roman"/>
          <w:sz w:val="20"/>
          <w:szCs w:val="20"/>
          <w:lang w:val="en-GB"/>
        </w:rPr>
        <w:t xml:space="preserve"> at high-strain-rate regimes</w:t>
      </w:r>
      <w:r w:rsidR="002D4B0F"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proposed a new constitutive model </w:t>
      </w:r>
      <w:r w:rsidR="002D4B0F">
        <w:rPr>
          <w:rFonts w:ascii="Times New Roman" w:hAnsi="Times New Roman" w:cs="Times New Roman"/>
          <w:sz w:val="20"/>
          <w:szCs w:val="20"/>
          <w:lang w:val="en-GB"/>
        </w:rPr>
        <w:t xml:space="preserve">capable of describing such behaviour. In fact  it was observed </w:t>
      </w:r>
      <w:proofErr w:type="spellStart"/>
      <w:r w:rsidR="002D4B0F">
        <w:rPr>
          <w:rFonts w:ascii="Times New Roman" w:hAnsi="Times New Roman" w:cs="Times New Roman"/>
          <w:sz w:val="20"/>
          <w:szCs w:val="20"/>
          <w:lang w:val="en-GB"/>
        </w:rPr>
        <w:t>tat</w:t>
      </w:r>
      <w:proofErr w:type="spellEnd"/>
      <w:r w:rsidR="002D4B0F">
        <w:rPr>
          <w:rFonts w:ascii="Times New Roman" w:hAnsi="Times New Roman" w:cs="Times New Roman"/>
          <w:sz w:val="20"/>
          <w:szCs w:val="20"/>
          <w:lang w:val="en-GB"/>
        </w:rPr>
        <w:t xml:space="preserve"> at a fixed high strain rate the flow stress of titanium, which decreases monotonically with temperature would suddenly st</w:t>
      </w:r>
      <w:r w:rsidR="006814F6">
        <w:rPr>
          <w:rFonts w:ascii="Times New Roman" w:hAnsi="Times New Roman" w:cs="Times New Roman"/>
          <w:sz w:val="20"/>
          <w:szCs w:val="20"/>
          <w:lang w:val="en-GB"/>
        </w:rPr>
        <w:t>a</w:t>
      </w:r>
      <w:r w:rsidR="002D4B0F">
        <w:rPr>
          <w:rFonts w:ascii="Times New Roman" w:hAnsi="Times New Roman" w:cs="Times New Roman"/>
          <w:sz w:val="20"/>
          <w:szCs w:val="20"/>
          <w:lang w:val="en-GB"/>
        </w:rPr>
        <w:t>rt to increase with increasing temperature and then to drop again, displaying a dynamic-strain aging behaviour</w:t>
      </w:r>
      <w:r w:rsidRPr="00490E15">
        <w:rPr>
          <w:rFonts w:ascii="Times New Roman" w:hAnsi="Times New Roman" w:cs="Times New Roman"/>
          <w:sz w:val="20"/>
          <w:szCs w:val="20"/>
          <w:lang w:val="en-GB"/>
        </w:rPr>
        <w:t>. However, this model seems to have been developed only to predict the response of commercially pure</w:t>
      </w:r>
      <w:r w:rsidRPr="00C24976">
        <w:rPr>
          <w:rFonts w:ascii="Times New Roman" w:hAnsi="Times New Roman" w:cs="Times New Roman"/>
          <w:sz w:val="20"/>
          <w:szCs w:val="20"/>
          <w:lang w:val="en-GB"/>
        </w:rPr>
        <w:t xml:space="preserve"> titanium. The model is accurate over a broad range of strain rates and temperatures, inclu</w:t>
      </w:r>
      <w:r w:rsidR="002D4B0F">
        <w:rPr>
          <w:rFonts w:ascii="Times New Roman" w:hAnsi="Times New Roman" w:cs="Times New Roman"/>
          <w:sz w:val="20"/>
          <w:szCs w:val="20"/>
          <w:lang w:val="en-GB"/>
        </w:rPr>
        <w:t>ding the effect of strain aging</w:t>
      </w:r>
      <w:r w:rsidRPr="00C24976">
        <w:rPr>
          <w:rFonts w:ascii="Times New Roman" w:hAnsi="Times New Roman" w:cs="Times New Roman"/>
          <w:sz w:val="20"/>
          <w:szCs w:val="20"/>
          <w:lang w:val="en-GB"/>
        </w:rPr>
        <w:t xml:space="preserve">. It assumes that solute atoms in the dislocation core diffuse directionally with the movement of the dislocation, under the interaction </w:t>
      </w:r>
      <w:r w:rsidRPr="00FC68A7">
        <w:rPr>
          <w:rFonts w:ascii="Times New Roman" w:hAnsi="Times New Roman" w:cs="Times New Roman"/>
          <w:sz w:val="20"/>
          <w:szCs w:val="20"/>
          <w:lang w:val="en-GB"/>
        </w:rPr>
        <w:t xml:space="preserve">force between the dislocation and the solute atoms. </w:t>
      </w:r>
      <w:r w:rsidRPr="00087EB9">
        <w:rPr>
          <w:rFonts w:ascii="Times New Roman" w:hAnsi="Times New Roman" w:cs="Times New Roman"/>
          <w:sz w:val="20"/>
          <w:szCs w:val="20"/>
          <w:lang w:val="en-GB"/>
        </w:rPr>
        <w:t>The dislocation then captures new solutes during the adjustment of its equilibrium position while waiting at the dislocation barriers. This increases the solu</w:t>
      </w:r>
      <w:r w:rsidR="000C76CD" w:rsidRPr="00087EB9">
        <w:rPr>
          <w:rFonts w:ascii="Times New Roman" w:hAnsi="Times New Roman" w:cs="Times New Roman"/>
          <w:sz w:val="20"/>
          <w:szCs w:val="20"/>
          <w:lang w:val="en-GB"/>
        </w:rPr>
        <w:t>te concentration, resulting in</w:t>
      </w:r>
      <w:r w:rsidRPr="00087EB9">
        <w:rPr>
          <w:rFonts w:ascii="Times New Roman" w:hAnsi="Times New Roman" w:cs="Times New Roman"/>
          <w:sz w:val="20"/>
          <w:szCs w:val="20"/>
          <w:lang w:val="en-GB"/>
        </w:rPr>
        <w:t xml:space="preserve"> an increase in the thermal activation energy, mechanical threshold stress and the work-hardening rate</w:t>
      </w:r>
      <w:r w:rsidR="00187E7C">
        <w:rPr>
          <w:rFonts w:ascii="Times New Roman" w:hAnsi="Times New Roman" w:cs="Times New Roman"/>
          <w:sz w:val="20"/>
          <w:szCs w:val="20"/>
          <w:lang w:val="en-GB"/>
        </w:rPr>
        <w:t>. The constitutive relation is as follows:</w:t>
      </w:r>
    </w:p>
    <w:p w:rsidR="00FC68A7" w:rsidRPr="00C24976"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 </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F</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C/</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e>
                    </m:rad>
                  </m:num>
                  <m:den>
                    <m:r>
                      <w:rPr>
                        <w:rFonts w:ascii="Cambria Math" w:hAnsi="Cambria Math" w:cs="Times New Roman"/>
                        <w:sz w:val="20"/>
                        <w:szCs w:val="20"/>
                        <w:lang w:val="en-GB"/>
                      </w:rPr>
                      <m:t>KT</m:t>
                    </m:r>
                  </m:den>
                </m:f>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0</m:t>
                                        </m:r>
                                      </m:sub>
                                    </m:sSub>
                                  </m:num>
                                  <m:den>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τ</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c/</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γ,T</m:t>
                                            </m:r>
                                          </m:e>
                                        </m:d>
                                      </m:e>
                                    </m:rad>
                                  </m:den>
                                </m:f>
                              </m:e>
                            </m:d>
                          </m:e>
                          <m:sup>
                            <m:r>
                              <w:rPr>
                                <w:rFonts w:ascii="Cambria Math" w:hAnsi="Cambria Math" w:cs="Times New Roman"/>
                                <w:sz w:val="20"/>
                                <w:szCs w:val="20"/>
                                <w:lang w:val="en-GB"/>
                              </w:rPr>
                              <m:t>p</m:t>
                            </m:r>
                          </m:sup>
                        </m:sSup>
                      </m:e>
                    </m:d>
                  </m:e>
                  <m:sup>
                    <m:r>
                      <w:rPr>
                        <w:rFonts w:ascii="Cambria Math" w:hAnsi="Cambria Math" w:cs="Times New Roman"/>
                        <w:sz w:val="20"/>
                        <w:szCs w:val="20"/>
                        <w:lang w:val="en-GB"/>
                      </w:rPr>
                      <m:t>q</m:t>
                    </m:r>
                  </m:sup>
                </m:sSup>
              </m:e>
            </m:d>
          </m:e>
        </m:func>
      </m:oMath>
      <w:r w:rsidR="00FC68A7">
        <w:rPr>
          <w:rFonts w:ascii="Times New Roman" w:hAnsi="Times New Roman" w:cs="Times New Roman"/>
          <w:sz w:val="20"/>
          <w:szCs w:val="20"/>
          <w:lang w:val="en-GB"/>
        </w:rPr>
        <w:tab/>
        <w:t>(73)</w:t>
      </w:r>
    </w:p>
    <w:p w:rsidR="006416DA" w:rsidRDefault="006416D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with</w:t>
      </w:r>
      <w:proofErr w:type="gramEnd"/>
    </w:p>
    <w:p w:rsidR="006E1084" w:rsidRDefault="006E1084"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γ,T</m:t>
            </m:r>
          </m:e>
        </m:d>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e>
                </m:d>
              </m:e>
              <m:sup>
                <m:r>
                  <w:rPr>
                    <w:rFonts w:ascii="Cambria Math" w:hAnsi="Cambria Math" w:cs="Times New Roman"/>
                    <w:sz w:val="20"/>
                    <w:szCs w:val="20"/>
                    <w:lang w:val="en-GB"/>
                  </w:rPr>
                  <m:t>2</m:t>
                </m:r>
              </m:sup>
            </m:sSup>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sup>
        </m:sSup>
      </m:oMath>
      <w:r>
        <w:rPr>
          <w:rFonts w:ascii="Times New Roman" w:hAnsi="Times New Roman" w:cs="Times New Roman"/>
          <w:sz w:val="20"/>
          <w:szCs w:val="20"/>
          <w:lang w:val="en-GB"/>
        </w:rPr>
        <w:tab/>
        <w:t>(74)</w:t>
      </w:r>
    </w:p>
    <w:p w:rsidR="006E1084"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τ</m:t>
            </m:r>
          </m:e>
          <m:sub>
            <m:r>
              <w:rPr>
                <w:rFonts w:ascii="Cambria Math" w:hAnsi="Cambria Math" w:cs="Times New Roman"/>
                <w:sz w:val="20"/>
                <w:szCs w:val="20"/>
                <w:lang w:val="en-GB"/>
              </w:rPr>
              <m:t>a</m:t>
            </m:r>
          </m:sub>
          <m:sup>
            <m:r>
              <w:rPr>
                <w:rFonts w:ascii="Cambria Math" w:hAnsi="Cambria Math" w:cs="Times New Roman"/>
                <w:sz w:val="20"/>
                <w:szCs w:val="20"/>
                <w:lang w:val="en-GB"/>
              </w:rPr>
              <m:t>0</m:t>
            </m:r>
          </m:sup>
        </m:sSub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sup>
        </m:sSup>
      </m:oMath>
      <w:r w:rsidR="006E1084">
        <w:rPr>
          <w:rFonts w:ascii="Times New Roman" w:hAnsi="Times New Roman" w:cs="Times New Roman"/>
          <w:sz w:val="20"/>
          <w:szCs w:val="20"/>
          <w:lang w:val="en-GB"/>
        </w:rPr>
        <w:tab/>
        <w:t>(75)</w:t>
      </w:r>
    </w:p>
    <w:p w:rsidR="004F207A" w:rsidRPr="006E1084"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r>
              <w:rPr>
                <w:rFonts w:ascii="Cambria Math" w:hAnsi="Cambria Math" w:cs="Times New Roman"/>
                <w:sz w:val="20"/>
                <w:szCs w:val="20"/>
                <w:lang w:val="en-GB"/>
              </w:rPr>
              <m:t>C</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den>
        </m:f>
        <m:r>
          <w:rPr>
            <w:rFonts w:ascii="Cambria Math" w:hAnsi="Cambria Math" w:cs="Times New Roman"/>
            <w:sz w:val="20"/>
            <w:szCs w:val="20"/>
            <w:lang w:val="en-GB"/>
          </w:rPr>
          <m:t>-1=</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s</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den>
            </m:f>
            <m:r>
              <w:rPr>
                <w:rFonts w:ascii="Cambria Math" w:hAnsi="Cambria Math" w:cs="Times New Roman"/>
                <w:sz w:val="20"/>
                <w:szCs w:val="20"/>
                <w:lang w:val="en-GB"/>
              </w:rPr>
              <m:t>-1</m:t>
            </m:r>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Ω</m:t>
                                </m:r>
                              </m:num>
                              <m:den>
                                <m:r>
                                  <w:rPr>
                                    <w:rFonts w:ascii="Cambria Math" w:hAnsi="Cambria Math" w:cs="Times New Roman"/>
                                    <w:sz w:val="20"/>
                                    <w:szCs w:val="20"/>
                                    <w:lang w:val="en-GB"/>
                                  </w:rPr>
                                  <m:t>γ</m:t>
                                </m:r>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Q-</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i</m:t>
                                            </m:r>
                                          </m:sub>
                                        </m:sSub>
                                      </m:num>
                                      <m:den>
                                        <m:r>
                                          <w:rPr>
                                            <w:rFonts w:ascii="Cambria Math" w:hAnsi="Cambria Math" w:cs="Times New Roman"/>
                                            <w:sz w:val="20"/>
                                            <w:szCs w:val="20"/>
                                            <w:lang w:val="en-GB"/>
                                          </w:rPr>
                                          <m:t>KT</m:t>
                                        </m:r>
                                      </m:den>
                                    </m:f>
                                  </m:e>
                                </m:d>
                              </m:e>
                            </m:func>
                          </m:e>
                        </m:d>
                      </m:e>
                      <m:sup>
                        <m:r>
                          <w:rPr>
                            <w:rFonts w:ascii="Cambria Math" w:hAnsi="Cambria Math" w:cs="Times New Roman"/>
                            <w:sz w:val="20"/>
                            <w:szCs w:val="20"/>
                            <w:lang w:val="en-GB"/>
                          </w:rPr>
                          <m:t>α</m:t>
                        </m:r>
                      </m:sup>
                    </m:sSup>
                  </m:e>
                </m:d>
              </m:e>
            </m:func>
          </m:e>
        </m:d>
      </m:oMath>
      <w:r w:rsidR="007B0C23">
        <w:rPr>
          <w:rFonts w:ascii="Times New Roman" w:hAnsi="Times New Roman" w:cs="Times New Roman"/>
          <w:sz w:val="20"/>
          <w:szCs w:val="20"/>
          <w:lang w:val="en-GB"/>
        </w:rPr>
        <w:tab/>
        <w:t>(76)</w:t>
      </w:r>
    </w:p>
    <w:p w:rsidR="001B5419" w:rsidRDefault="001B5419"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and</w:t>
      </w:r>
      <w:proofErr w:type="gramEnd"/>
    </w:p>
    <w:p w:rsidR="007B0C23" w:rsidRPr="00C24976"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s</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den>
        </m:f>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1</m:t>
                        </m:r>
                      </m:sub>
                    </m:sSub>
                    <m:r>
                      <w:rPr>
                        <w:rFonts w:ascii="Cambria Math" w:hAnsi="Cambria Math" w:cs="Times New Roman"/>
                        <w:sz w:val="20"/>
                        <w:szCs w:val="20"/>
                        <w:lang w:val="en-GB"/>
                      </w:rPr>
                      <m:t>C/</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den>
                </m:f>
                <m:f>
                  <m:fPr>
                    <m:ctrlPr>
                      <w:rPr>
                        <w:rFonts w:ascii="Cambria Math" w:hAnsi="Cambria Math" w:cs="Times New Roman"/>
                        <w:i/>
                        <w:sz w:val="20"/>
                        <w:szCs w:val="20"/>
                        <w:lang w:val="en-GB"/>
                      </w:rPr>
                    </m:ctrlPr>
                  </m:fPr>
                  <m:num>
                    <m:r>
                      <w:rPr>
                        <w:rFonts w:ascii="Cambria Math" w:hAnsi="Cambria Math" w:cs="Times New Roman"/>
                        <w:sz w:val="20"/>
                        <w:szCs w:val="20"/>
                        <w:lang w:val="en-GB"/>
                      </w:rPr>
                      <m:t>γ</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γ</m:t>
                        </m:r>
                      </m:e>
                      <m:sub>
                        <m:r>
                          <w:rPr>
                            <w:rFonts w:ascii="Cambria Math" w:hAnsi="Cambria Math" w:cs="Times New Roman"/>
                            <w:sz w:val="20"/>
                            <w:szCs w:val="20"/>
                            <w:lang w:val="en-GB"/>
                          </w:rPr>
                          <m:t>1</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r>
                              <w:rPr>
                                <w:rFonts w:ascii="Cambria Math" w:hAnsi="Cambria Math" w:cs="Times New Roman"/>
                                <w:sz w:val="20"/>
                                <w:szCs w:val="20"/>
                                <w:lang w:val="en-GB"/>
                              </w:rPr>
                              <m:t>γ</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γ</m:t>
                                </m:r>
                              </m:e>
                              <m:sub>
                                <m:r>
                                  <w:rPr>
                                    <w:rFonts w:ascii="Cambria Math" w:hAnsi="Cambria Math" w:cs="Times New Roman"/>
                                    <w:sz w:val="20"/>
                                    <w:szCs w:val="20"/>
                                    <w:lang w:val="en-GB"/>
                                  </w:rPr>
                                  <m:t>1</m:t>
                                </m:r>
                              </m:sub>
                            </m:sSub>
                          </m:den>
                        </m:f>
                      </m:e>
                    </m:d>
                  </m:e>
                </m:func>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2</m:t>
                </m:r>
              </m:sub>
            </m:sSub>
          </m:sup>
        </m:sSup>
      </m:oMath>
      <w:r w:rsidR="007B0C23">
        <w:rPr>
          <w:rFonts w:ascii="Times New Roman" w:hAnsi="Times New Roman" w:cs="Times New Roman"/>
          <w:sz w:val="20"/>
          <w:szCs w:val="20"/>
          <w:lang w:val="en-GB"/>
        </w:rPr>
        <w:tab/>
        <w:t>(77)</w:t>
      </w:r>
    </w:p>
    <w:p w:rsidR="004F1948" w:rsidRDefault="0009291E"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where</w:t>
      </w:r>
      <w:proofErr w:type="gramEnd"/>
    </w:p>
    <w:p w:rsidR="004F1948" w:rsidRDefault="0009291E"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 </w:t>
      </w:r>
      <m:oMath>
        <m:r>
          <m:rPr>
            <m:sty m:val="p"/>
          </m:rPr>
          <w:rPr>
            <w:rFonts w:ascii="Cambria Math" w:hAnsi="Cambria Math" w:cs="Times New Roman"/>
            <w:sz w:val="20"/>
            <w:szCs w:val="20"/>
            <w:lang w:val="en-GB"/>
          </w:rPr>
          <m:t>Ω</m:t>
        </m:r>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βb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num>
          <m:den>
            <m:sSub>
              <m:sSubPr>
                <m:ctrlPr>
                  <w:rPr>
                    <w:rFonts w:ascii="Cambria Math" w:hAnsi="Cambria Math" w:cs="Times New Roman"/>
                    <w:i/>
                    <w:sz w:val="20"/>
                    <w:szCs w:val="20"/>
                    <w:lang w:val="en-GB"/>
                  </w:rPr>
                </m:ctrlPr>
              </m:sSub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v</m:t>
                    </m:r>
                  </m:e>
                  <m:sup>
                    <m:r>
                      <w:rPr>
                        <w:rFonts w:ascii="Cambria Math" w:hAnsi="Cambria Math" w:cs="Times New Roman"/>
                        <w:sz w:val="20"/>
                        <w:szCs w:val="20"/>
                        <w:lang w:val="en-GB"/>
                      </w:rPr>
                      <m:t>'</m:t>
                    </m:r>
                  </m:sup>
                </m:sSup>
              </m:e>
              <m:sub>
                <m:r>
                  <w:rPr>
                    <w:rFonts w:ascii="Cambria Math" w:hAnsi="Cambria Math" w:cs="Times New Roman"/>
                    <w:sz w:val="20"/>
                    <w:szCs w:val="20"/>
                    <w:lang w:val="en-GB"/>
                  </w:rPr>
                  <m:t>0</m:t>
                </m:r>
              </m:sub>
            </m:sSub>
          </m:den>
        </m:f>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e>
        </m:d>
      </m:oMath>
      <w:r w:rsidRPr="00C24976">
        <w:rPr>
          <w:rFonts w:ascii="Times New Roman" w:hAnsi="Times New Roman" w:cs="Times New Roman"/>
          <w:sz w:val="20"/>
          <w:szCs w:val="20"/>
          <w:lang w:val="en-GB"/>
        </w:rPr>
        <w:t xml:space="preserve"> </w:t>
      </w:r>
    </w:p>
    <w:p w:rsidR="0009291E" w:rsidRPr="00C24976" w:rsidRDefault="002746C3"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a constant, </w:t>
      </w:r>
      <w:r w:rsidR="00A30FE6" w:rsidRPr="00C24976">
        <w:rPr>
          <w:rFonts w:ascii="Times New Roman" w:hAnsi="Times New Roman" w:cs="Times New Roman"/>
          <w:sz w:val="20"/>
          <w:szCs w:val="20"/>
          <w:lang w:val="en-GB"/>
        </w:rPr>
        <w:t xml:space="preserve">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1</m:t>
            </m:r>
          </m:sub>
        </m:sSub>
      </m:oMath>
      <w:r w:rsidR="00904C3D"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2</m:t>
            </m:r>
          </m:sub>
        </m:sSub>
      </m:oMath>
      <w:r w:rsidR="00A30FE6" w:rsidRPr="00C24976">
        <w:rPr>
          <w:rFonts w:ascii="Times New Roman" w:hAnsi="Times New Roman" w:cs="Times New Roman"/>
          <w:sz w:val="20"/>
          <w:szCs w:val="20"/>
          <w:lang w:val="en-GB"/>
        </w:rPr>
        <w:t>,</w:t>
      </w:r>
      <w:r w:rsidR="00904C3D" w:rsidRPr="00C24976">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τ</m:t>
            </m:r>
          </m:e>
          <m:sub>
            <m:r>
              <w:rPr>
                <w:rFonts w:ascii="Cambria Math" w:hAnsi="Cambria Math" w:cs="Times New Roman"/>
                <w:sz w:val="20"/>
                <w:szCs w:val="20"/>
                <w:lang w:val="en-GB"/>
              </w:rPr>
              <m:t>a</m:t>
            </m:r>
          </m:sub>
          <m:sup>
            <m:r>
              <w:rPr>
                <w:rFonts w:ascii="Cambria Math" w:hAnsi="Cambria Math" w:cs="Times New Roman"/>
                <w:sz w:val="20"/>
                <w:szCs w:val="20"/>
                <w:lang w:val="en-GB"/>
              </w:rPr>
              <m:t>0</m:t>
            </m:r>
          </m:sup>
        </m:sSubSup>
      </m:oMath>
      <w:r w:rsidR="00A30FE6" w:rsidRPr="00C24976">
        <w:rPr>
          <w:rFonts w:ascii="Times New Roman" w:hAnsi="Times New Roman" w:cs="Times New Roman"/>
          <w:sz w:val="20"/>
          <w:szCs w:val="20"/>
          <w:lang w:val="en-GB"/>
        </w:rPr>
        <w:t xml:space="preserve"> </w:t>
      </w:r>
      <w:r w:rsidR="00904C3D"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1</m:t>
            </m:r>
          </m:sub>
        </m:sSub>
      </m:oMath>
      <w:r w:rsidR="00904C3D"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γ</m:t>
            </m:r>
          </m:e>
          <m:sub>
            <m:r>
              <w:rPr>
                <w:rFonts w:ascii="Cambria Math" w:hAnsi="Cambria Math" w:cs="Times New Roman"/>
                <w:sz w:val="20"/>
                <w:szCs w:val="20"/>
                <w:lang w:val="en-GB"/>
              </w:rPr>
              <m:t>1</m:t>
            </m:r>
          </m:sub>
        </m:sSub>
      </m:oMath>
      <w:r w:rsidR="00904C3D"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α=1/3,</m:t>
        </m:r>
      </m:oMath>
      <w:r w:rsidR="006F75FF"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p</m:t>
        </m:r>
      </m:oMath>
      <w:r w:rsidR="00E80C64"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q</m:t>
        </m:r>
      </m:oMath>
      <w:r w:rsidR="00E80C64" w:rsidRPr="00C24976">
        <w:rPr>
          <w:rFonts w:ascii="Times New Roman" w:hAnsi="Times New Roman" w:cs="Times New Roman"/>
          <w:sz w:val="20"/>
          <w:szCs w:val="20"/>
          <w:lang w:val="en-GB"/>
        </w:rPr>
        <w:t xml:space="preserve"> </w:t>
      </w:r>
      <w:r w:rsidR="006F75FF" w:rsidRPr="00C24976">
        <w:rPr>
          <w:rFonts w:ascii="Times New Roman" w:hAnsi="Times New Roman" w:cs="Times New Roman"/>
          <w:sz w:val="20"/>
          <w:szCs w:val="20"/>
          <w:lang w:val="en-GB"/>
        </w:rPr>
        <w:t>are constants</w:t>
      </w:r>
      <w:r w:rsidR="00052C47" w:rsidRPr="00C24976">
        <w:rPr>
          <w:rFonts w:ascii="Times New Roman" w:hAnsi="Times New Roman" w:cs="Times New Roman"/>
          <w:sz w:val="20"/>
          <w:szCs w:val="20"/>
          <w:lang w:val="en-GB"/>
        </w:rPr>
        <w:t>.</w:t>
      </w:r>
      <w:r w:rsidR="006F75FF"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γ</m:t>
        </m:r>
      </m:oMath>
      <w:r w:rsidR="00A30FE6" w:rsidRPr="00C24976">
        <w:rPr>
          <w:rFonts w:ascii="Times New Roman" w:hAnsi="Times New Roman" w:cs="Times New Roman"/>
          <w:sz w:val="20"/>
          <w:szCs w:val="20"/>
          <w:lang w:val="en-GB"/>
        </w:rPr>
        <w:t xml:space="preserve"> </w:t>
      </w:r>
      <w:proofErr w:type="gramStart"/>
      <w:r w:rsidR="00A30FE6" w:rsidRPr="00C24976">
        <w:rPr>
          <w:rFonts w:ascii="Times New Roman" w:hAnsi="Times New Roman" w:cs="Times New Roman"/>
          <w:sz w:val="20"/>
          <w:szCs w:val="20"/>
          <w:lang w:val="en-GB"/>
        </w:rPr>
        <w:t>is</w:t>
      </w:r>
      <w:proofErr w:type="gramEnd"/>
      <w:r w:rsidR="00A30FE6" w:rsidRPr="00C24976">
        <w:rPr>
          <w:rFonts w:ascii="Times New Roman" w:hAnsi="Times New Roman" w:cs="Times New Roman"/>
          <w:sz w:val="20"/>
          <w:szCs w:val="20"/>
          <w:lang w:val="en-GB"/>
        </w:rPr>
        <w:t xml:space="preserve"> the plastic strain</w:t>
      </w:r>
      <w:r w:rsidR="006F75FF"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i</m:t>
            </m:r>
          </m:sub>
        </m:sSub>
      </m:oMath>
      <w:r w:rsidR="006F75FF" w:rsidRPr="00C24976">
        <w:rPr>
          <w:rFonts w:ascii="Times New Roman" w:hAnsi="Times New Roman" w:cs="Times New Roman"/>
          <w:sz w:val="20"/>
          <w:szCs w:val="20"/>
          <w:lang w:val="en-GB"/>
        </w:rPr>
        <w:t xml:space="preserve"> is the total interaction energy between a dislocation and a solute atom and </w:t>
      </w:r>
      <w:r w:rsidR="006F75FF" w:rsidRPr="00C24976">
        <w:rPr>
          <w:rFonts w:ascii="Times New Roman" w:hAnsi="Times New Roman" w:cs="Times New Roman"/>
          <w:i/>
          <w:sz w:val="20"/>
          <w:szCs w:val="20"/>
          <w:lang w:val="en-GB"/>
        </w:rPr>
        <w:t>Q</w:t>
      </w:r>
      <w:r w:rsidR="006F75FF" w:rsidRPr="00C24976">
        <w:rPr>
          <w:rFonts w:ascii="Times New Roman" w:hAnsi="Times New Roman" w:cs="Times New Roman"/>
          <w:sz w:val="20"/>
          <w:szCs w:val="20"/>
          <w:lang w:val="en-GB"/>
        </w:rPr>
        <w:t xml:space="preserve"> is the activation energy for diffusion</w:t>
      </w:r>
      <w:r w:rsidR="00052C47" w:rsidRPr="00C24976">
        <w:rPr>
          <w:rFonts w:ascii="Times New Roman" w:hAnsi="Times New Roman" w:cs="Times New Roman"/>
          <w:sz w:val="20"/>
          <w:szCs w:val="20"/>
          <w:lang w:val="en-GB"/>
        </w:rPr>
        <w:t>.</w:t>
      </w:r>
      <w:r w:rsidR="006F75FF"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 xml:space="preserve">v </m:t>
        </m:r>
      </m:oMath>
      <w:proofErr w:type="gramStart"/>
      <w:r w:rsidR="006F75FF" w:rsidRPr="00C24976">
        <w:rPr>
          <w:rFonts w:ascii="Times New Roman" w:hAnsi="Times New Roman" w:cs="Times New Roman"/>
          <w:sz w:val="20"/>
          <w:szCs w:val="20"/>
          <w:lang w:val="en-GB"/>
        </w:rPr>
        <w:t>and</w:t>
      </w:r>
      <w:proofErr w:type="gramEnd"/>
      <w:r w:rsidR="006F75FF"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oMath>
      <w:r w:rsidR="006F75FF" w:rsidRPr="00C24976">
        <w:rPr>
          <w:rFonts w:ascii="Times New Roman" w:hAnsi="Times New Roman" w:cs="Times New Roman"/>
          <w:sz w:val="20"/>
          <w:szCs w:val="20"/>
          <w:lang w:val="en-GB"/>
        </w:rPr>
        <w:t xml:space="preserve"> are the forward jump frequency and the attempt frequency of the </w:t>
      </w:r>
      <w:r w:rsidR="00E80C64" w:rsidRPr="00C24976">
        <w:rPr>
          <w:rFonts w:ascii="Times New Roman" w:hAnsi="Times New Roman" w:cs="Times New Roman"/>
          <w:sz w:val="20"/>
          <w:szCs w:val="20"/>
          <w:lang w:val="en-GB"/>
        </w:rPr>
        <w:t>dislocation segment</w:t>
      </w:r>
      <w:r w:rsidR="00052C47" w:rsidRPr="00C24976">
        <w:rPr>
          <w:rFonts w:ascii="Times New Roman" w:hAnsi="Times New Roman" w:cs="Times New Roman"/>
          <w:sz w:val="20"/>
          <w:szCs w:val="20"/>
          <w:lang w:val="en-GB"/>
        </w:rPr>
        <w:t>,</w:t>
      </w:r>
      <w:r w:rsidR="006F75FF" w:rsidRPr="00C24976">
        <w:rPr>
          <w:rFonts w:ascii="Times New Roman" w:hAnsi="Times New Roman" w:cs="Times New Roman"/>
          <w:sz w:val="20"/>
          <w:szCs w:val="20"/>
          <w:lang w:val="en-GB"/>
        </w:rPr>
        <w:t xml:space="preserve"> respectively</w:t>
      </w:r>
      <w:r w:rsidR="00052C47" w:rsidRPr="00C24976">
        <w:rPr>
          <w:rFonts w:ascii="Times New Roman" w:hAnsi="Times New Roman" w:cs="Times New Roman"/>
          <w:sz w:val="20"/>
          <w:szCs w:val="20"/>
          <w:lang w:val="en-GB"/>
        </w:rPr>
        <w:t>.</w:t>
      </w:r>
      <w:r w:rsidR="006F75FF" w:rsidRPr="00C24976">
        <w:rPr>
          <w:rFonts w:ascii="Times New Roman" w:hAnsi="Times New Roman" w:cs="Times New Roman"/>
          <w:sz w:val="20"/>
          <w:szCs w:val="20"/>
          <w:lang w:val="en-GB"/>
        </w:rPr>
        <w:t xml:space="preserve"> </w:t>
      </w:r>
      <w:r w:rsidR="006F75FF" w:rsidRPr="00C24976">
        <w:rPr>
          <w:rFonts w:ascii="Times New Roman" w:hAnsi="Times New Roman" w:cs="Times New Roman"/>
          <w:i/>
          <w:sz w:val="20"/>
          <w:szCs w:val="20"/>
          <w:lang w:val="en-GB"/>
        </w:rPr>
        <w:t>C</w:t>
      </w:r>
      <w:r w:rsidR="006F75FF" w:rsidRPr="00C24976">
        <w:rPr>
          <w:rFonts w:ascii="Times New Roman" w:hAnsi="Times New Roman" w:cs="Times New Roman"/>
          <w:sz w:val="20"/>
          <w:szCs w:val="20"/>
          <w:lang w:val="en-GB"/>
        </w:rPr>
        <w:t xml:space="preserve"> is the local concentration</w:t>
      </w:r>
      <w:r w:rsidR="00904C3D" w:rsidRPr="00C24976">
        <w:rPr>
          <w:rFonts w:ascii="Times New Roman" w:hAnsi="Times New Roman" w:cs="Times New Roman"/>
          <w:sz w:val="20"/>
          <w:szCs w:val="20"/>
          <w:lang w:val="en-GB"/>
        </w:rPr>
        <w:t xml:space="preserve"> which nominal value is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oMath>
      <w:r w:rsidR="00904C3D" w:rsidRPr="00C24976">
        <w:rPr>
          <w:rFonts w:ascii="Times New Roman" w:hAnsi="Times New Roman" w:cs="Times New Roman"/>
          <w:sz w:val="20"/>
          <w:szCs w:val="20"/>
          <w:lang w:val="en-GB"/>
        </w:rPr>
        <w:t xml:space="preserve"> and the saturation concentration </w:t>
      </w:r>
      <w:proofErr w:type="gramStart"/>
      <w:r w:rsidR="00904C3D" w:rsidRPr="00C24976">
        <w:rPr>
          <w:rFonts w:ascii="Times New Roman" w:hAnsi="Times New Roman" w:cs="Times New Roman"/>
          <w:sz w:val="20"/>
          <w:szCs w:val="20"/>
          <w:lang w:val="en-GB"/>
        </w:rPr>
        <w:t xml:space="preserve">is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s</m:t>
            </m:r>
          </m:sub>
        </m:sSub>
      </m:oMath>
      <w:r w:rsidR="00904C3D" w:rsidRPr="00C24976">
        <w:rPr>
          <w:rFonts w:ascii="Times New Roman" w:hAnsi="Times New Roman" w:cs="Times New Roman"/>
          <w:sz w:val="20"/>
          <w:szCs w:val="20"/>
          <w:lang w:val="en-GB"/>
        </w:rPr>
        <w:t>,</w:t>
      </w:r>
      <w:r w:rsidR="00037E72"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oMath>
      <w:r w:rsidR="00E80C64" w:rsidRPr="00C24976">
        <w:rPr>
          <w:rFonts w:ascii="Times New Roman" w:hAnsi="Times New Roman" w:cs="Times New Roman"/>
          <w:sz w:val="20"/>
          <w:szCs w:val="20"/>
          <w:lang w:val="en-GB"/>
        </w:rPr>
        <w:t xml:space="preserve"> is the melting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oMath>
      <w:r w:rsidR="00E80C64"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0</m:t>
            </m:r>
          </m:sub>
        </m:sSub>
      </m:oMath>
      <w:r w:rsidR="00BF3E28" w:rsidRPr="00C24976">
        <w:rPr>
          <w:rFonts w:ascii="Times New Roman" w:hAnsi="Times New Roman" w:cs="Times New Roman"/>
          <w:sz w:val="20"/>
          <w:szCs w:val="20"/>
          <w:lang w:val="en-GB"/>
        </w:rPr>
        <w:t xml:space="preserve"> </w:t>
      </w:r>
      <w:r w:rsidR="00E80C64" w:rsidRPr="00C24976">
        <w:rPr>
          <w:rFonts w:ascii="Times New Roman" w:hAnsi="Times New Roman" w:cs="Times New Roman"/>
          <w:sz w:val="20"/>
          <w:szCs w:val="20"/>
          <w:lang w:val="en-GB"/>
        </w:rPr>
        <w:t>are adjustable parameter</w:t>
      </w:r>
      <w:r w:rsidR="00037E72" w:rsidRPr="00C24976">
        <w:rPr>
          <w:rFonts w:ascii="Times New Roman" w:hAnsi="Times New Roman" w:cs="Times New Roman"/>
          <w:sz w:val="20"/>
          <w:szCs w:val="20"/>
          <w:lang w:val="en-GB"/>
        </w:rPr>
        <w:t>s</w:t>
      </w:r>
      <w:r w:rsidR="00496310" w:rsidRPr="00C24976">
        <w:rPr>
          <w:rFonts w:ascii="Times New Roman" w:hAnsi="Times New Roman" w:cs="Times New Roman"/>
          <w:sz w:val="20"/>
          <w:szCs w:val="20"/>
          <w:lang w:val="en-GB"/>
        </w:rPr>
        <w:t xml:space="preserve">. </w:t>
      </w:r>
      <w:r w:rsidR="009366C1" w:rsidRPr="00C24976">
        <w:rPr>
          <w:rFonts w:ascii="Times New Roman" w:hAnsi="Times New Roman" w:cs="Times New Roman"/>
          <w:sz w:val="20"/>
          <w:szCs w:val="20"/>
          <w:lang w:val="en-GB"/>
        </w:rPr>
        <w:t>Fig. </w:t>
      </w:r>
      <w:r w:rsidR="00496310" w:rsidRPr="00C24976">
        <w:rPr>
          <w:rFonts w:ascii="Times New Roman" w:hAnsi="Times New Roman" w:cs="Times New Roman"/>
          <w:sz w:val="20"/>
          <w:szCs w:val="20"/>
          <w:lang w:val="en-GB"/>
        </w:rPr>
        <w:t>1</w:t>
      </w:r>
      <w:r w:rsidR="00E93E78">
        <w:rPr>
          <w:rFonts w:ascii="Times New Roman" w:hAnsi="Times New Roman" w:cs="Times New Roman"/>
          <w:sz w:val="20"/>
          <w:szCs w:val="20"/>
          <w:lang w:val="en-GB"/>
        </w:rPr>
        <w:t>5</w:t>
      </w:r>
      <w:r w:rsidR="00BF3E28" w:rsidRPr="00C24976">
        <w:rPr>
          <w:rFonts w:ascii="Times New Roman" w:hAnsi="Times New Roman" w:cs="Times New Roman"/>
          <w:sz w:val="20"/>
          <w:szCs w:val="20"/>
          <w:lang w:val="en-GB"/>
        </w:rPr>
        <w:t xml:space="preserve"> shows the correlation between model and experiment</w:t>
      </w:r>
      <w:r w:rsidR="008F3963" w:rsidRPr="00C24976">
        <w:rPr>
          <w:rFonts w:ascii="Times New Roman" w:hAnsi="Times New Roman" w:cs="Times New Roman"/>
          <w:sz w:val="20"/>
          <w:szCs w:val="20"/>
          <w:lang w:val="en-GB"/>
        </w:rPr>
        <w:t xml:space="preserve">s for </w:t>
      </w:r>
      <w:r w:rsidR="000834C7" w:rsidRPr="00C24976">
        <w:rPr>
          <w:rFonts w:ascii="Times New Roman" w:hAnsi="Times New Roman" w:cs="Times New Roman"/>
          <w:sz w:val="20"/>
          <w:szCs w:val="20"/>
          <w:lang w:val="en-GB"/>
        </w:rPr>
        <w:t>OFHC</w:t>
      </w:r>
      <w:r w:rsidR="008F3963" w:rsidRPr="00C24976">
        <w:rPr>
          <w:rFonts w:ascii="Times New Roman" w:hAnsi="Times New Roman" w:cs="Times New Roman"/>
          <w:sz w:val="20"/>
          <w:szCs w:val="20"/>
          <w:lang w:val="en-GB"/>
        </w:rPr>
        <w:t xml:space="preserve"> copper at different temperatures.</w:t>
      </w:r>
    </w:p>
    <w:p w:rsidR="00EF1EBA" w:rsidRPr="00C24976" w:rsidRDefault="00024643" w:rsidP="00516648">
      <w:pPr>
        <w:spacing w:line="480" w:lineRule="auto"/>
        <w:rPr>
          <w:rFonts w:ascii="Times New Roman" w:hAnsi="Times New Roman" w:cs="Times New Roman"/>
          <w:sz w:val="20"/>
          <w:szCs w:val="20"/>
          <w:lang w:val="en-GB"/>
        </w:rPr>
      </w:pPr>
      <w:r>
        <w:rPr>
          <w:rFonts w:ascii="Times New Roman" w:hAnsi="Times New Roman" w:cs="Times New Roman"/>
          <w:b/>
          <w:sz w:val="20"/>
          <w:szCs w:val="20"/>
          <w:lang w:val="en-GB"/>
        </w:rPr>
        <w:t>.9.</w:t>
      </w:r>
      <w:r w:rsidRPr="00024643">
        <w:rPr>
          <w:rFonts w:ascii="Times New Roman" w:hAnsi="Times New Roman" w:cs="Times New Roman"/>
          <w:b/>
          <w:sz w:val="20"/>
          <w:szCs w:val="20"/>
          <w:lang w:val="en-GB"/>
        </w:rPr>
        <w:t xml:space="preserve"> </w:t>
      </w:r>
      <w:r>
        <w:rPr>
          <w:rFonts w:ascii="Times New Roman" w:hAnsi="Times New Roman" w:cs="Times New Roman"/>
          <w:b/>
          <w:sz w:val="20"/>
          <w:szCs w:val="20"/>
          <w:lang w:val="en-GB"/>
        </w:rPr>
        <w:t xml:space="preserve">Other constitutive </w:t>
      </w:r>
      <w:proofErr w:type="spellStart"/>
      <w:r>
        <w:rPr>
          <w:rFonts w:ascii="Times New Roman" w:hAnsi="Times New Roman" w:cs="Times New Roman"/>
          <w:b/>
          <w:sz w:val="20"/>
          <w:szCs w:val="20"/>
          <w:lang w:val="en-GB"/>
        </w:rPr>
        <w:t>models</w:t>
      </w:r>
      <w:r>
        <w:rPr>
          <w:rFonts w:ascii="Times New Roman" w:hAnsi="Times New Roman" w:cs="Times New Roman"/>
          <w:sz w:val="20"/>
          <w:szCs w:val="20"/>
          <w:lang w:val="en-GB"/>
        </w:rPr>
        <w:t>As</w:t>
      </w:r>
      <w:proofErr w:type="spellEnd"/>
      <w:r>
        <w:rPr>
          <w:rFonts w:ascii="Times New Roman" w:hAnsi="Times New Roman" w:cs="Times New Roman"/>
          <w:sz w:val="20"/>
          <w:szCs w:val="20"/>
          <w:lang w:val="en-GB"/>
        </w:rPr>
        <w:t xml:space="preserve"> we</w:t>
      </w:r>
      <w:r w:rsidR="006814F6">
        <w:rPr>
          <w:rFonts w:ascii="Times New Roman" w:hAnsi="Times New Roman" w:cs="Times New Roman"/>
          <w:sz w:val="20"/>
          <w:szCs w:val="20"/>
          <w:lang w:val="en-GB"/>
        </w:rPr>
        <w:t xml:space="preserve"> have seen above </w:t>
      </w:r>
      <w:r w:rsidR="009936E2" w:rsidRPr="004F1948">
        <w:rPr>
          <w:rFonts w:ascii="Times New Roman" w:hAnsi="Times New Roman" w:cs="Times New Roman"/>
          <w:sz w:val="20"/>
          <w:szCs w:val="20"/>
          <w:lang w:val="en-GB"/>
        </w:rPr>
        <w:t xml:space="preserve">several approaches have been followed </w:t>
      </w:r>
      <w:r w:rsidR="006814F6">
        <w:rPr>
          <w:rFonts w:ascii="Times New Roman" w:hAnsi="Times New Roman" w:cs="Times New Roman"/>
          <w:sz w:val="20"/>
          <w:szCs w:val="20"/>
          <w:lang w:val="en-GB"/>
        </w:rPr>
        <w:t>f</w:t>
      </w:r>
      <w:r w:rsidR="006814F6" w:rsidRPr="004F1948">
        <w:rPr>
          <w:rFonts w:ascii="Times New Roman" w:hAnsi="Times New Roman" w:cs="Times New Roman"/>
          <w:sz w:val="20"/>
          <w:szCs w:val="20"/>
          <w:lang w:val="en-GB"/>
        </w:rPr>
        <w:t>or the prediction of flow stress in the high strain regime</w:t>
      </w:r>
      <w:r w:rsidR="009936E2" w:rsidRPr="004F1948">
        <w:rPr>
          <w:rFonts w:ascii="Times New Roman" w:hAnsi="Times New Roman" w:cs="Times New Roman"/>
          <w:sz w:val="20"/>
          <w:szCs w:val="20"/>
          <w:lang w:val="en-GB"/>
        </w:rPr>
        <w:t xml:space="preserve">. </w:t>
      </w:r>
      <w:proofErr w:type="gramStart"/>
      <w:r>
        <w:rPr>
          <w:rFonts w:ascii="Times New Roman" w:hAnsi="Times New Roman" w:cs="Times New Roman"/>
          <w:sz w:val="20"/>
          <w:szCs w:val="20"/>
          <w:lang w:val="en-GB"/>
        </w:rPr>
        <w:t>such</w:t>
      </w:r>
      <w:proofErr w:type="gramEnd"/>
      <w:r>
        <w:rPr>
          <w:rFonts w:ascii="Times New Roman" w:hAnsi="Times New Roman" w:cs="Times New Roman"/>
          <w:sz w:val="20"/>
          <w:szCs w:val="20"/>
          <w:lang w:val="en-GB"/>
        </w:rPr>
        <w:t xml:space="preserve"> </w:t>
      </w:r>
      <w:r w:rsidR="009936E2" w:rsidRPr="00490E15">
        <w:rPr>
          <w:rFonts w:ascii="Times New Roman" w:hAnsi="Times New Roman" w:cs="Times New Roman"/>
          <w:sz w:val="20"/>
          <w:szCs w:val="20"/>
          <w:lang w:val="en-GB"/>
        </w:rPr>
        <w:t>approaches has been the consi</w:t>
      </w:r>
      <w:r w:rsidR="009837F3">
        <w:rPr>
          <w:rFonts w:ascii="Times New Roman" w:hAnsi="Times New Roman" w:cs="Times New Roman"/>
          <w:sz w:val="20"/>
          <w:szCs w:val="20"/>
          <w:lang w:val="en-GB"/>
        </w:rPr>
        <w:t>deration of phonon drag effects</w:t>
      </w:r>
      <w:r w:rsidR="009936E2" w:rsidRPr="00490E15">
        <w:rPr>
          <w:rFonts w:ascii="Times New Roman" w:hAnsi="Times New Roman" w:cs="Times New Roman"/>
          <w:sz w:val="20"/>
          <w:szCs w:val="20"/>
          <w:lang w:val="en-GB"/>
        </w:rPr>
        <w:t xml:space="preserve"> </w:t>
      </w:r>
      <w:r w:rsidR="000827BD"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66</w:t>
      </w:r>
      <w:r w:rsidR="000827BD" w:rsidRPr="00937520">
        <w:rPr>
          <w:rFonts w:ascii="Times New Roman" w:hAnsi="Times New Roman" w:cs="Times New Roman"/>
          <w:sz w:val="20"/>
          <w:szCs w:val="20"/>
          <w:lang w:val="en-GB"/>
        </w:rPr>
        <w:t>]</w:t>
      </w:r>
      <w:r w:rsidR="000827BD" w:rsidRPr="00490E15">
        <w:rPr>
          <w:rFonts w:ascii="Times New Roman" w:hAnsi="Times New Roman" w:cs="Times New Roman"/>
          <w:sz w:val="20"/>
          <w:szCs w:val="20"/>
          <w:lang w:val="en-GB"/>
        </w:rPr>
        <w:t xml:space="preserve">. </w:t>
      </w:r>
      <w:r w:rsidR="0032546A" w:rsidRPr="00490E15">
        <w:rPr>
          <w:rFonts w:ascii="Times New Roman" w:hAnsi="Times New Roman" w:cs="Times New Roman"/>
          <w:sz w:val="20"/>
          <w:szCs w:val="20"/>
          <w:lang w:val="en-GB"/>
        </w:rPr>
        <w:t xml:space="preserve">Based on experimental </w:t>
      </w:r>
      <w:proofErr w:type="spellStart"/>
      <w:r w:rsidR="0032546A" w:rsidRPr="00490E15">
        <w:rPr>
          <w:rFonts w:ascii="Times New Roman" w:hAnsi="Times New Roman" w:cs="Times New Roman"/>
          <w:sz w:val="20"/>
          <w:szCs w:val="20"/>
          <w:lang w:val="en-GB"/>
        </w:rPr>
        <w:t>uniaxial</w:t>
      </w:r>
      <w:proofErr w:type="spellEnd"/>
      <w:r w:rsidR="0032546A" w:rsidRPr="00490E15">
        <w:rPr>
          <w:rFonts w:ascii="Times New Roman" w:hAnsi="Times New Roman" w:cs="Times New Roman"/>
          <w:sz w:val="20"/>
          <w:szCs w:val="20"/>
          <w:lang w:val="en-GB"/>
        </w:rPr>
        <w:t xml:space="preserve"> compression test results on AL-6XN austenitic stainless steel </w:t>
      </w:r>
      <w:proofErr w:type="spellStart"/>
      <w:r>
        <w:rPr>
          <w:rFonts w:ascii="Times New Roman" w:hAnsi="Times New Roman" w:cs="Times New Roman"/>
          <w:sz w:val="20"/>
          <w:szCs w:val="20"/>
          <w:lang w:val="en-GB"/>
        </w:rPr>
        <w:t>Nemat</w:t>
      </w:r>
      <w:proofErr w:type="spellEnd"/>
      <w:r>
        <w:rPr>
          <w:rFonts w:ascii="Times New Roman" w:hAnsi="Times New Roman" w:cs="Times New Roman"/>
          <w:sz w:val="20"/>
          <w:szCs w:val="20"/>
          <w:lang w:val="en-GB"/>
        </w:rPr>
        <w:t xml:space="preserve">-Nasser, </w:t>
      </w:r>
      <w:proofErr w:type="spellStart"/>
      <w:r>
        <w:rPr>
          <w:rFonts w:ascii="Times New Roman" w:hAnsi="Times New Roman" w:cs="Times New Roman"/>
          <w:sz w:val="20"/>
          <w:szCs w:val="20"/>
          <w:lang w:val="en-GB"/>
        </w:rPr>
        <w:t>Guo</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Kihil</w:t>
      </w:r>
      <w:proofErr w:type="spellEnd"/>
      <w:r w:rsidR="009936E2" w:rsidRPr="00490E15">
        <w:rPr>
          <w:rFonts w:ascii="Times New Roman" w:hAnsi="Times New Roman" w:cs="Times New Roman"/>
          <w:sz w:val="20"/>
          <w:szCs w:val="20"/>
          <w:lang w:val="en-GB"/>
        </w:rPr>
        <w:t xml:space="preserve"> dev</w:t>
      </w:r>
      <w:r w:rsidR="004F1948" w:rsidRPr="00490E15">
        <w:rPr>
          <w:rFonts w:ascii="Times New Roman" w:hAnsi="Times New Roman" w:cs="Times New Roman"/>
          <w:sz w:val="20"/>
          <w:szCs w:val="20"/>
          <w:lang w:val="en-GB"/>
        </w:rPr>
        <w:t>eloped a physically based model</w:t>
      </w:r>
      <w:r w:rsidR="009936E2" w:rsidRPr="00490E15">
        <w:rPr>
          <w:rFonts w:ascii="Times New Roman" w:hAnsi="Times New Roman" w:cs="Times New Roman"/>
          <w:sz w:val="20"/>
          <w:szCs w:val="20"/>
          <w:lang w:val="en-GB"/>
        </w:rPr>
        <w:t xml:space="preserve"> that considers also the viscous-drag effect. The tests were performed between 10</w:t>
      </w:r>
      <w:r w:rsidR="009936E2" w:rsidRPr="00490E15">
        <w:rPr>
          <w:rFonts w:ascii="Times New Roman" w:hAnsi="Times New Roman" w:cs="Times New Roman"/>
          <w:sz w:val="20"/>
          <w:szCs w:val="20"/>
          <w:vertAlign w:val="superscript"/>
          <w:lang w:val="en-GB"/>
        </w:rPr>
        <w:t>-3</w:t>
      </w:r>
      <w:r w:rsidR="009936E2" w:rsidRPr="00490E15">
        <w:rPr>
          <w:rFonts w:ascii="Times New Roman" w:hAnsi="Times New Roman" w:cs="Times New Roman"/>
          <w:sz w:val="20"/>
          <w:szCs w:val="20"/>
          <w:lang w:val="en-GB"/>
        </w:rPr>
        <w:t xml:space="preserve"> and 8000 s</w:t>
      </w:r>
      <w:r w:rsidR="009936E2" w:rsidRPr="00490E15">
        <w:rPr>
          <w:rFonts w:ascii="Times New Roman" w:hAnsi="Times New Roman" w:cs="Times New Roman"/>
          <w:sz w:val="20"/>
          <w:szCs w:val="20"/>
          <w:vertAlign w:val="superscript"/>
          <w:lang w:val="en-GB"/>
        </w:rPr>
        <w:t>-1</w:t>
      </w:r>
      <w:r w:rsidR="009936E2" w:rsidRPr="00490E15">
        <w:rPr>
          <w:rFonts w:ascii="Times New Roman" w:hAnsi="Times New Roman" w:cs="Times New Roman"/>
          <w:sz w:val="20"/>
          <w:szCs w:val="20"/>
          <w:lang w:val="en-GB"/>
        </w:rPr>
        <w:t xml:space="preserve"> and at temperatures</w:t>
      </w:r>
      <w:r w:rsidR="000827BD" w:rsidRPr="00490E15">
        <w:rPr>
          <w:rFonts w:ascii="Times New Roman" w:hAnsi="Times New Roman" w:cs="Times New Roman"/>
          <w:sz w:val="20"/>
          <w:szCs w:val="20"/>
          <w:lang w:val="en-GB"/>
        </w:rPr>
        <w:t xml:space="preserve"> ranging from 77 to 1000 K</w:t>
      </w:r>
      <w:r w:rsidR="009936E2" w:rsidRPr="00490E15">
        <w:rPr>
          <w:rFonts w:ascii="Times New Roman" w:hAnsi="Times New Roman" w:cs="Times New Roman"/>
          <w:sz w:val="20"/>
          <w:szCs w:val="20"/>
          <w:lang w:val="en-GB"/>
        </w:rPr>
        <w:t xml:space="preserve">. Plastic flow stress of this alloy was shown to depend on the temperature, the strain-rate and their histories. At low strain rates dynamic strain-aging occurs at the range of temperatures 500 to 1000 K peaking at 800 K. Dislocation motion faced viscous-drag resistance at a range of strain-rates and the microstructure of this material evolved mainly with the temperature history. Thus the constitutive equations were developed to include all these effects following previous work </w:t>
      </w:r>
      <w:r w:rsidR="000827BD" w:rsidRPr="00937520">
        <w:rPr>
          <w:rFonts w:ascii="Times New Roman" w:hAnsi="Times New Roman" w:cs="Times New Roman"/>
          <w:sz w:val="20"/>
          <w:szCs w:val="20"/>
          <w:lang w:val="en-GB"/>
        </w:rPr>
        <w:t>[</w:t>
      </w:r>
      <w:r w:rsidR="00490E15" w:rsidRPr="00937520">
        <w:rPr>
          <w:rFonts w:ascii="Times New Roman" w:hAnsi="Times New Roman" w:cs="Times New Roman"/>
          <w:sz w:val="20"/>
          <w:szCs w:val="20"/>
          <w:lang w:val="en-GB"/>
        </w:rPr>
        <w:t xml:space="preserve">14, </w:t>
      </w:r>
      <w:r w:rsidR="005B50D1">
        <w:rPr>
          <w:rFonts w:ascii="Times New Roman" w:hAnsi="Times New Roman" w:cs="Times New Roman"/>
          <w:sz w:val="20"/>
          <w:szCs w:val="20"/>
          <w:lang w:val="en-GB"/>
        </w:rPr>
        <w:t>59</w:t>
      </w:r>
      <w:r w:rsidR="00490E15" w:rsidRPr="00937520">
        <w:rPr>
          <w:rFonts w:ascii="Times New Roman" w:hAnsi="Times New Roman" w:cs="Times New Roman"/>
          <w:sz w:val="20"/>
          <w:szCs w:val="20"/>
          <w:lang w:val="en-GB"/>
        </w:rPr>
        <w:t xml:space="preserve">, 63, </w:t>
      </w:r>
      <w:proofErr w:type="gramStart"/>
      <w:r w:rsidR="00087EB9" w:rsidRPr="00937520">
        <w:rPr>
          <w:rFonts w:ascii="Times New Roman" w:hAnsi="Times New Roman" w:cs="Times New Roman"/>
          <w:sz w:val="20"/>
          <w:szCs w:val="20"/>
          <w:lang w:val="en-GB"/>
        </w:rPr>
        <w:t>64</w:t>
      </w:r>
      <w:proofErr w:type="gramEnd"/>
      <w:r w:rsidR="000827BD" w:rsidRPr="00937520">
        <w:rPr>
          <w:rFonts w:ascii="Times New Roman" w:hAnsi="Times New Roman" w:cs="Times New Roman"/>
          <w:sz w:val="20"/>
          <w:szCs w:val="20"/>
          <w:lang w:val="en-GB"/>
        </w:rPr>
        <w:t>]</w:t>
      </w:r>
      <w:r w:rsidR="00087EB9" w:rsidRPr="00490E15">
        <w:rPr>
          <w:rFonts w:ascii="Times New Roman" w:hAnsi="Times New Roman" w:cs="Times New Roman"/>
          <w:sz w:val="20"/>
          <w:szCs w:val="20"/>
          <w:lang w:val="en-GB"/>
        </w:rPr>
        <w:t xml:space="preserve"> </w:t>
      </w:r>
      <w:r w:rsidR="007B4F40" w:rsidRPr="00490E15">
        <w:rPr>
          <w:rFonts w:ascii="Times New Roman" w:hAnsi="Times New Roman" w:cs="Times New Roman"/>
          <w:sz w:val="20"/>
          <w:szCs w:val="20"/>
          <w:lang w:val="en-GB"/>
        </w:rPr>
        <w:t>on</w:t>
      </w:r>
      <w:r w:rsidR="007B3D06" w:rsidRPr="00490E15">
        <w:rPr>
          <w:rFonts w:ascii="Times New Roman" w:hAnsi="Times New Roman" w:cs="Times New Roman"/>
          <w:sz w:val="20"/>
          <w:szCs w:val="20"/>
          <w:lang w:val="en-GB"/>
        </w:rPr>
        <w:t xml:space="preserve"> several</w:t>
      </w:r>
      <w:r w:rsidR="007B3D06" w:rsidRPr="004F1948">
        <w:rPr>
          <w:rFonts w:ascii="Times New Roman" w:hAnsi="Times New Roman" w:cs="Times New Roman"/>
          <w:sz w:val="20"/>
          <w:szCs w:val="20"/>
          <w:lang w:val="en-GB"/>
        </w:rPr>
        <w:t xml:space="preserve"> polycrystalline metals.</w:t>
      </w:r>
      <w:r w:rsidR="007B3D06" w:rsidRPr="004F1948" w:rsidDel="00D65A57">
        <w:rPr>
          <w:rFonts w:ascii="Times New Roman" w:hAnsi="Times New Roman" w:cs="Times New Roman"/>
          <w:sz w:val="20"/>
          <w:szCs w:val="20"/>
          <w:lang w:val="en-GB"/>
        </w:rPr>
        <w:t xml:space="preserve"> </w:t>
      </w:r>
      <w:r w:rsidR="009936E2" w:rsidRPr="004F1948">
        <w:rPr>
          <w:rFonts w:ascii="Times New Roman" w:hAnsi="Times New Roman" w:cs="Times New Roman"/>
          <w:sz w:val="20"/>
          <w:szCs w:val="20"/>
          <w:lang w:val="en-GB"/>
        </w:rPr>
        <w:t xml:space="preserve">The model assumes a thermal and an </w:t>
      </w:r>
      <w:proofErr w:type="spellStart"/>
      <w:r w:rsidR="009936E2" w:rsidRPr="004F1948">
        <w:rPr>
          <w:rFonts w:ascii="Times New Roman" w:hAnsi="Times New Roman" w:cs="Times New Roman"/>
          <w:sz w:val="20"/>
          <w:szCs w:val="20"/>
          <w:lang w:val="en-GB"/>
        </w:rPr>
        <w:t>athermal</w:t>
      </w:r>
      <w:proofErr w:type="spellEnd"/>
      <w:r w:rsidR="009936E2" w:rsidRPr="004F1948">
        <w:rPr>
          <w:rFonts w:ascii="Times New Roman" w:hAnsi="Times New Roman" w:cs="Times New Roman"/>
          <w:sz w:val="20"/>
          <w:szCs w:val="20"/>
          <w:lang w:val="en-GB"/>
        </w:rPr>
        <w:t xml:space="preserve"> part of the resistance to dislocation motion, the main deformation mechanism considered. The flow stress, </w:t>
      </w:r>
      <m:oMath>
        <m:r>
          <w:rPr>
            <w:rFonts w:ascii="Cambria Math" w:hAnsi="Cambria Math" w:cs="Times New Roman"/>
            <w:sz w:val="20"/>
            <w:szCs w:val="20"/>
            <w:lang w:val="en-GB"/>
          </w:rPr>
          <m:t>τ</m:t>
        </m:r>
      </m:oMath>
      <w:r w:rsidR="00D65A57" w:rsidRPr="004F1948">
        <w:rPr>
          <w:rFonts w:ascii="Times New Roman" w:hAnsi="Times New Roman" w:cs="Times New Roman"/>
          <w:sz w:val="20"/>
          <w:szCs w:val="20"/>
          <w:lang w:val="en-GB"/>
        </w:rPr>
        <w:t>, is considered to be divided into three components: one due to short-range thermally activated effect which may include the Peierls stress and poi</w:t>
      </w:r>
      <w:proofErr w:type="spellStart"/>
      <w:r w:rsidR="00D65A57" w:rsidRPr="004F1948">
        <w:rPr>
          <w:rFonts w:ascii="Times New Roman" w:hAnsi="Times New Roman" w:cs="Times New Roman"/>
          <w:sz w:val="20"/>
          <w:szCs w:val="20"/>
          <w:lang w:val="en-GB"/>
        </w:rPr>
        <w:t>nt</w:t>
      </w:r>
      <w:proofErr w:type="spellEnd"/>
      <w:r w:rsidR="00D65A57" w:rsidRPr="004F1948">
        <w:rPr>
          <w:rFonts w:ascii="Times New Roman" w:hAnsi="Times New Roman" w:cs="Times New Roman"/>
          <w:sz w:val="20"/>
          <w:szCs w:val="20"/>
          <w:lang w:val="en-GB"/>
        </w:rPr>
        <w:t xml:space="preserve"> defects, designated as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oMath>
      <w:r w:rsidR="00D65A57" w:rsidRPr="00C24976">
        <w:rPr>
          <w:rFonts w:ascii="Times New Roman" w:hAnsi="Times New Roman" w:cs="Times New Roman"/>
          <w:sz w:val="20"/>
          <w:szCs w:val="20"/>
          <w:lang w:val="en-GB"/>
        </w:rPr>
        <w:t xml:space="preserve">; the second part is the athermal component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oMath>
      <w:r w:rsidR="00D65A57" w:rsidRPr="00C24976">
        <w:rPr>
          <w:rFonts w:ascii="Times New Roman" w:hAnsi="Times New Roman" w:cs="Times New Roman"/>
          <w:sz w:val="20"/>
          <w:szCs w:val="20"/>
          <w:lang w:val="en-GB"/>
        </w:rPr>
        <w:t>, due to long-range effects such as the stress field of dislocation forests and grain b</w:t>
      </w:r>
      <w:proofErr w:type="spellStart"/>
      <w:r w:rsidR="00D65A57" w:rsidRPr="00C24976">
        <w:rPr>
          <w:rFonts w:ascii="Times New Roman" w:hAnsi="Times New Roman" w:cs="Times New Roman"/>
          <w:sz w:val="20"/>
          <w:szCs w:val="20"/>
          <w:lang w:val="en-GB"/>
        </w:rPr>
        <w:t>oundaries</w:t>
      </w:r>
      <w:proofErr w:type="spellEnd"/>
      <w:r w:rsidR="00D65A57" w:rsidRPr="00C24976">
        <w:rPr>
          <w:rFonts w:ascii="Times New Roman" w:hAnsi="Times New Roman" w:cs="Times New Roman"/>
          <w:sz w:val="20"/>
          <w:szCs w:val="20"/>
          <w:lang w:val="en-GB"/>
        </w:rPr>
        <w:t xml:space="preserve">; and the third part is the viscous-drag component,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d</m:t>
            </m:r>
          </m:sub>
        </m:sSub>
      </m:oMath>
      <w:r w:rsidR="00EF1EBA" w:rsidRPr="00C24976">
        <w:rPr>
          <w:rFonts w:ascii="Times New Roman" w:hAnsi="Times New Roman" w:cs="Times New Roman"/>
          <w:sz w:val="20"/>
          <w:szCs w:val="20"/>
          <w:lang w:val="en-GB"/>
        </w:rPr>
        <w:t xml:space="preserve">. The flow stress will be a function of strain </w:t>
      </w:r>
      <w:proofErr w:type="gramStart"/>
      <w:r w:rsidR="00EF1EBA" w:rsidRPr="00C24976">
        <w:rPr>
          <w:rFonts w:ascii="Times New Roman" w:hAnsi="Times New Roman" w:cs="Times New Roman"/>
          <w:sz w:val="20"/>
          <w:szCs w:val="20"/>
          <w:lang w:val="en-GB"/>
        </w:rPr>
        <w:t xml:space="preserve">rate </w:t>
      </w:r>
      <m:oMath>
        <w:proofErr w:type="gramEnd"/>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oMath>
      <w:r w:rsidR="00EF1EBA" w:rsidRPr="00C24976">
        <w:rPr>
          <w:rFonts w:ascii="Times New Roman" w:hAnsi="Times New Roman" w:cs="Times New Roman"/>
          <w:sz w:val="20"/>
          <w:szCs w:val="20"/>
          <w:lang w:val="en-GB"/>
        </w:rPr>
        <w:t xml:space="preserve">, temperature, </w:t>
      </w:r>
      <w:r w:rsidR="00EE67E9" w:rsidRPr="00C24976">
        <w:rPr>
          <w:rFonts w:ascii="Times New Roman" w:hAnsi="Times New Roman" w:cs="Times New Roman"/>
          <w:i/>
          <w:sz w:val="20"/>
          <w:szCs w:val="20"/>
          <w:lang w:val="en-GB"/>
        </w:rPr>
        <w:t>T</w:t>
      </w:r>
      <w:r w:rsidR="00EF1EBA" w:rsidRPr="00C24976">
        <w:rPr>
          <w:rFonts w:ascii="Times New Roman" w:hAnsi="Times New Roman" w:cs="Times New Roman"/>
          <w:i/>
          <w:sz w:val="20"/>
          <w:szCs w:val="20"/>
          <w:lang w:val="en-GB"/>
        </w:rPr>
        <w:t xml:space="preserve">, </w:t>
      </w:r>
      <w:r w:rsidR="00EF1EBA" w:rsidRPr="00C24976">
        <w:rPr>
          <w:rFonts w:ascii="Times New Roman" w:hAnsi="Times New Roman" w:cs="Times New Roman"/>
          <w:sz w:val="20"/>
          <w:szCs w:val="20"/>
          <w:lang w:val="en-GB"/>
        </w:rPr>
        <w:t xml:space="preserve"> and some </w:t>
      </w:r>
      <w:proofErr w:type="spellStart"/>
      <w:r w:rsidR="00EF1EBA" w:rsidRPr="00C24976">
        <w:rPr>
          <w:rFonts w:ascii="Times New Roman" w:hAnsi="Times New Roman" w:cs="Times New Roman"/>
          <w:sz w:val="20"/>
          <w:szCs w:val="20"/>
          <w:lang w:val="en-GB"/>
        </w:rPr>
        <w:t>microstructural</w:t>
      </w:r>
      <w:proofErr w:type="spellEnd"/>
      <w:r w:rsidR="00EF1EBA" w:rsidRPr="00C24976">
        <w:rPr>
          <w:rFonts w:ascii="Times New Roman" w:hAnsi="Times New Roman" w:cs="Times New Roman"/>
          <w:sz w:val="20"/>
          <w:szCs w:val="20"/>
          <w:lang w:val="en-GB"/>
        </w:rPr>
        <w:t xml:space="preserve"> parameters such as the distribution of the density of dislocations, </w:t>
      </w:r>
      <m:oMath>
        <m:r>
          <w:rPr>
            <w:rFonts w:ascii="Cambria Math" w:hAnsi="Cambria Math" w:cs="Times New Roman"/>
            <w:sz w:val="20"/>
            <w:szCs w:val="20"/>
            <w:lang w:val="en-GB"/>
          </w:rPr>
          <m:t>ρ</m:t>
        </m:r>
      </m:oMath>
      <w:r w:rsidR="00EF1EBA" w:rsidRPr="00C24976">
        <w:rPr>
          <w:rFonts w:ascii="Times New Roman" w:hAnsi="Times New Roman" w:cs="Times New Roman"/>
          <w:sz w:val="20"/>
          <w:szCs w:val="20"/>
          <w:lang w:val="en-GB"/>
        </w:rPr>
        <w:t xml:space="preserve">. Then, </w:t>
      </w:r>
    </w:p>
    <w:p w:rsidR="00D65A57" w:rsidRPr="00C24976" w:rsidRDefault="00EF1EBA"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 xml:space="preserve">τ=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d</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oMath>
      <w:r w:rsidR="00E32AA2">
        <w:rPr>
          <w:rFonts w:ascii="Times New Roman" w:hAnsi="Times New Roman" w:cs="Times New Roman"/>
          <w:sz w:val="20"/>
          <w:szCs w:val="20"/>
          <w:lang w:val="en-GB"/>
        </w:rPr>
        <w:tab/>
      </w:r>
      <w:r w:rsidR="000B0681" w:rsidRPr="00C24976">
        <w:rPr>
          <w:rFonts w:ascii="Times New Roman" w:hAnsi="Times New Roman" w:cs="Times New Roman"/>
          <w:sz w:val="20"/>
          <w:szCs w:val="20"/>
          <w:lang w:val="en-GB"/>
        </w:rPr>
        <w:t>(78)</w:t>
      </w:r>
    </w:p>
    <w:p w:rsidR="008A451D" w:rsidRPr="00C24976" w:rsidRDefault="00EF1EB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lastRenderedPageBreak/>
        <w:t>Thus expressions were found for these components of the flow stress</w:t>
      </w:r>
      <w:r w:rsidR="002F2DBC">
        <w:rPr>
          <w:rFonts w:ascii="Times New Roman" w:hAnsi="Times New Roman" w:cs="Times New Roman"/>
          <w:sz w:val="20"/>
          <w:szCs w:val="20"/>
          <w:lang w:val="en-GB"/>
        </w:rPr>
        <w:t xml:space="preserve">. </w:t>
      </w:r>
      <w:r w:rsidR="009936E2" w:rsidRPr="00C24976">
        <w:rPr>
          <w:rFonts w:ascii="Times New Roman" w:hAnsi="Times New Roman" w:cs="Times New Roman"/>
          <w:sz w:val="20"/>
          <w:szCs w:val="20"/>
          <w:lang w:val="en-GB"/>
        </w:rPr>
        <w:t xml:space="preserve">The </w:t>
      </w:r>
      <w:proofErr w:type="spellStart"/>
      <w:r w:rsidR="009936E2" w:rsidRPr="00C24976">
        <w:rPr>
          <w:rFonts w:ascii="Times New Roman" w:hAnsi="Times New Roman" w:cs="Times New Roman"/>
          <w:sz w:val="20"/>
          <w:szCs w:val="20"/>
          <w:lang w:val="en-GB"/>
        </w:rPr>
        <w:t>athermal</w:t>
      </w:r>
      <w:proofErr w:type="spellEnd"/>
      <w:r w:rsidR="009936E2" w:rsidRPr="00C24976">
        <w:rPr>
          <w:rFonts w:ascii="Times New Roman" w:hAnsi="Times New Roman" w:cs="Times New Roman"/>
          <w:sz w:val="20"/>
          <w:szCs w:val="20"/>
          <w:lang w:val="en-GB"/>
        </w:rPr>
        <w:t xml:space="preserve"> stress was assumed to be an expression of the type</w:t>
      </w:r>
    </w:p>
    <w:p w:rsidR="008A451D" w:rsidRPr="00C24976" w:rsidRDefault="008A451D" w:rsidP="00516648">
      <w:pPr>
        <w:tabs>
          <w:tab w:val="left" w:pos="7938"/>
        </w:tabs>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a</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r>
              <w:rPr>
                <w:rFonts w:ascii="Cambria Math" w:hAnsi="Cambria Math" w:cs="Times New Roman"/>
                <w:sz w:val="20"/>
                <w:szCs w:val="20"/>
                <w:lang w:val="en-GB"/>
              </w:rPr>
              <m:t>n</m:t>
            </m:r>
          </m:sup>
        </m:sSup>
        <m:r>
          <w:rPr>
            <w:rFonts w:ascii="Cambria Math" w:hAnsi="Cambria Math" w:cs="Times New Roman"/>
            <w:sz w:val="20"/>
            <w:szCs w:val="20"/>
            <w:lang w:val="en-GB"/>
          </w:rPr>
          <m:t>+ …</m:t>
        </m:r>
      </m:oMath>
      <w:r w:rsidR="00E32AA2">
        <w:rPr>
          <w:rFonts w:ascii="Times New Roman" w:hAnsi="Times New Roman" w:cs="Times New Roman"/>
          <w:sz w:val="20"/>
          <w:szCs w:val="20"/>
          <w:lang w:val="en-GB"/>
        </w:rPr>
        <w:tab/>
      </w:r>
      <w:r w:rsidR="000B0681" w:rsidRPr="00C24976">
        <w:rPr>
          <w:rFonts w:ascii="Times New Roman" w:hAnsi="Times New Roman" w:cs="Times New Roman"/>
          <w:sz w:val="20"/>
          <w:szCs w:val="20"/>
          <w:lang w:val="en-GB"/>
        </w:rPr>
        <w:t>(79)</w:t>
      </w:r>
    </w:p>
    <w:p w:rsidR="008A451D" w:rsidRPr="00C24976" w:rsidRDefault="008A451D"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the coefficients are free parameters to fix experimentally and </w:t>
      </w:r>
      <m:oMath>
        <m:r>
          <w:rPr>
            <w:rFonts w:ascii="Cambria Math" w:hAnsi="Cambria Math" w:cs="Times New Roman"/>
            <w:sz w:val="20"/>
            <w:szCs w:val="20"/>
            <w:lang w:val="en-GB"/>
          </w:rPr>
          <m:t>γ</m:t>
        </m:r>
      </m:oMath>
      <w:r w:rsidRPr="00C24976">
        <w:rPr>
          <w:rFonts w:ascii="Times New Roman" w:hAnsi="Times New Roman" w:cs="Times New Roman"/>
          <w:sz w:val="20"/>
          <w:szCs w:val="20"/>
          <w:lang w:val="en-GB"/>
        </w:rPr>
        <w:t xml:space="preserve"> is the effective plastic strain.</w:t>
      </w:r>
      <w:r w:rsidR="002F2DBC">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The viscous-drag stress depends on the dislocation m</w:t>
      </w:r>
      <w:r w:rsidR="002F2DBC">
        <w:rPr>
          <w:rFonts w:ascii="Times New Roman" w:hAnsi="Times New Roman" w:cs="Times New Roman"/>
          <w:sz w:val="20"/>
          <w:szCs w:val="20"/>
          <w:lang w:val="en-GB"/>
        </w:rPr>
        <w:t>o</w:t>
      </w:r>
      <w:r w:rsidRPr="00C24976">
        <w:rPr>
          <w:rFonts w:ascii="Times New Roman" w:hAnsi="Times New Roman" w:cs="Times New Roman"/>
          <w:sz w:val="20"/>
          <w:szCs w:val="20"/>
          <w:lang w:val="en-GB"/>
        </w:rPr>
        <w:t xml:space="preserve">tion which average velocity, </w:t>
      </w:r>
      <m:oMath>
        <m:r>
          <w:rPr>
            <w:rFonts w:ascii="Cambria Math" w:hAnsi="Cambria Math" w:cs="Times New Roman"/>
            <w:sz w:val="20"/>
            <w:szCs w:val="20"/>
            <w:lang w:val="en-GB"/>
          </w:rPr>
          <m:t>v</m:t>
        </m:r>
      </m:oMath>
      <w:r w:rsidR="009936E2" w:rsidRPr="00C24976">
        <w:rPr>
          <w:rFonts w:ascii="Times New Roman" w:hAnsi="Times New Roman" w:cs="Times New Roman"/>
          <w:sz w:val="20"/>
          <w:szCs w:val="20"/>
          <w:lang w:val="en-GB"/>
        </w:rPr>
        <w:t xml:space="preserve"> </w:t>
      </w:r>
      <w:r w:rsidR="002F2DBC">
        <w:rPr>
          <w:rFonts w:ascii="Times New Roman" w:hAnsi="Times New Roman" w:cs="Times New Roman"/>
          <w:sz w:val="20"/>
          <w:szCs w:val="20"/>
          <w:lang w:val="en-GB"/>
        </w:rPr>
        <w:t>is related with the strain rate</w:t>
      </w:r>
      <w:r w:rsidR="009936E2" w:rsidRPr="00C24976">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 xml:space="preserve">by </w:t>
      </w:r>
      <m:oMath>
        <w:proofErr w:type="gramEnd"/>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r>
          <w:rPr>
            <w:rFonts w:ascii="Cambria Math" w:hAnsi="Cambria Math" w:cs="Times New Roman"/>
            <w:sz w:val="20"/>
            <w:szCs w:val="20"/>
            <w:lang w:val="en-GB"/>
          </w:rPr>
          <m:t>bv/M</m:t>
        </m:r>
      </m:oMath>
      <w:r w:rsidRPr="00C24976">
        <w:rPr>
          <w:rFonts w:ascii="Times New Roman" w:hAnsi="Times New Roman" w:cs="Times New Roman"/>
          <w:sz w:val="20"/>
          <w:szCs w:val="20"/>
          <w:lang w:val="en-GB"/>
        </w:rPr>
        <w:t xml:space="preserve">,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is the mobile dislocation density, and </w:t>
      </w:r>
      <m:oMath>
        <m:r>
          <w:rPr>
            <w:rFonts w:ascii="Cambria Math" w:hAnsi="Cambria Math" w:cs="Times New Roman"/>
            <w:sz w:val="20"/>
            <w:szCs w:val="20"/>
            <w:lang w:val="en-GB"/>
          </w:rPr>
          <m:t>b</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M</m:t>
        </m:r>
      </m:oMath>
      <w:r w:rsidRPr="00C24976">
        <w:rPr>
          <w:rFonts w:ascii="Times New Roman" w:hAnsi="Times New Roman" w:cs="Times New Roman"/>
          <w:sz w:val="20"/>
          <w:szCs w:val="20"/>
          <w:lang w:val="en-GB"/>
        </w:rPr>
        <w:t xml:space="preserve"> are the magnitude of Burgers vector and the Taylor factor respectively. Using these relations </w:t>
      </w:r>
    </w:p>
    <w:p w:rsidR="008A451D"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d</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-α</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d>
              </m:e>
            </m:func>
          </m:e>
        </m:d>
      </m:oMath>
      <w:r w:rsidR="00E32AA2">
        <w:rPr>
          <w:rFonts w:ascii="Times New Roman" w:hAnsi="Times New Roman" w:cs="Times New Roman"/>
          <w:sz w:val="20"/>
          <w:szCs w:val="20"/>
          <w:lang w:val="en-GB"/>
        </w:rPr>
        <w:tab/>
      </w:r>
      <w:r w:rsidR="000B0681" w:rsidRPr="00C24976">
        <w:rPr>
          <w:rFonts w:ascii="Times New Roman" w:hAnsi="Times New Roman" w:cs="Times New Roman"/>
          <w:sz w:val="20"/>
          <w:szCs w:val="20"/>
          <w:lang w:val="en-GB"/>
        </w:rPr>
        <w:t>(80)</w:t>
      </w:r>
    </w:p>
    <w:p w:rsidR="002F2DBC" w:rsidRPr="00C24976" w:rsidRDefault="00786020"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α=</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M</m:t>
                </m:r>
              </m:e>
              <m:sup>
                <m:r>
                  <w:rPr>
                    <w:rFonts w:ascii="Cambria Math" w:hAnsi="Cambria Math" w:cs="Times New Roman"/>
                    <w:sz w:val="20"/>
                    <w:szCs w:val="20"/>
                    <w:lang w:val="en-GB"/>
                  </w:rPr>
                  <m:t>2</m:t>
                </m:r>
              </m:sup>
            </m:sSup>
            <m:r>
              <w:rPr>
                <w:rFonts w:ascii="Cambria Math" w:hAnsi="Cambria Math" w:cs="Times New Roman"/>
                <w:sz w:val="20"/>
                <w:szCs w:val="20"/>
                <w:lang w:val="en-GB"/>
              </w:rPr>
              <m:t>B</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y</m:t>
                </m:r>
              </m:sub>
            </m:sSub>
          </m:den>
        </m:f>
      </m:oMath>
      <w:r>
        <w:rPr>
          <w:rFonts w:ascii="Times New Roman" w:hAnsi="Times New Roman" w:cs="Times New Roman"/>
          <w:sz w:val="20"/>
          <w:szCs w:val="20"/>
          <w:lang w:val="en-GB"/>
        </w:rPr>
        <w:tab/>
        <w:t>(81)</w:t>
      </w:r>
    </w:p>
    <w:p w:rsidR="008A451D" w:rsidRPr="00C24976" w:rsidRDefault="008A451D"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is a material constant measured directly measured at a very high-strain rate and </w:t>
      </w:r>
      <m:oMath>
        <m:r>
          <w:rPr>
            <w:rFonts w:ascii="Cambria Math" w:hAnsi="Cambria Math" w:cs="Times New Roman"/>
            <w:sz w:val="20"/>
            <w:szCs w:val="20"/>
            <w:lang w:val="en-GB"/>
          </w:rPr>
          <m:t>α</m:t>
        </m:r>
      </m:oMath>
      <w:r w:rsidRPr="00C24976">
        <w:rPr>
          <w:rFonts w:ascii="Times New Roman" w:hAnsi="Times New Roman" w:cs="Times New Roman"/>
          <w:sz w:val="20"/>
          <w:szCs w:val="20"/>
          <w:lang w:val="en-GB"/>
        </w:rPr>
        <w:t xml:space="preserve"> represents an effective damping of the dislocation motion.</w:t>
      </w:r>
    </w:p>
    <w:p w:rsidR="00194C8B" w:rsidRDefault="001C595C"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The thermally activated component of the flow stress depends on temperature</w:t>
      </w:r>
      <w:proofErr w:type="gramStart"/>
      <w:r w:rsidRPr="00C24976">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T</m:t>
        </m:r>
      </m:oMath>
      <w:r w:rsidR="0006601E"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strain rate,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oMath>
      <w:r w:rsidRPr="00C24976">
        <w:rPr>
          <w:rFonts w:ascii="Times New Roman" w:hAnsi="Times New Roman" w:cs="Times New Roman"/>
          <w:sz w:val="20"/>
          <w:szCs w:val="20"/>
          <w:lang w:val="en-GB"/>
        </w:rPr>
        <w:t>, and an internal variable characteri</w:t>
      </w:r>
      <w:r w:rsidR="00786020">
        <w:rPr>
          <w:rFonts w:ascii="Times New Roman" w:hAnsi="Times New Roman" w:cs="Times New Roman"/>
          <w:sz w:val="20"/>
          <w:szCs w:val="20"/>
          <w:lang w:val="en-GB"/>
        </w:rPr>
        <w:t>s</w:t>
      </w:r>
      <w:r w:rsidRPr="00C24976">
        <w:rPr>
          <w:rFonts w:ascii="Times New Roman" w:hAnsi="Times New Roman" w:cs="Times New Roman"/>
          <w:sz w:val="20"/>
          <w:szCs w:val="20"/>
          <w:lang w:val="en-GB"/>
        </w:rPr>
        <w:t xml:space="preserve">ing the microstructure of the material. The </w:t>
      </w:r>
      <w:r w:rsidR="00194C8B" w:rsidRPr="00C24976">
        <w:rPr>
          <w:rFonts w:ascii="Times New Roman" w:hAnsi="Times New Roman" w:cs="Times New Roman"/>
          <w:sz w:val="20"/>
          <w:szCs w:val="20"/>
          <w:lang w:val="en-GB"/>
        </w:rPr>
        <w:t xml:space="preserve">average dislocation density ρ has been considered the dominant </w:t>
      </w:r>
      <w:proofErr w:type="spellStart"/>
      <w:r w:rsidR="00194C8B" w:rsidRPr="00C24976">
        <w:rPr>
          <w:rFonts w:ascii="Times New Roman" w:hAnsi="Times New Roman" w:cs="Times New Roman"/>
          <w:sz w:val="20"/>
          <w:szCs w:val="20"/>
          <w:lang w:val="en-GB"/>
        </w:rPr>
        <w:t>microstructural</w:t>
      </w:r>
      <w:proofErr w:type="spellEnd"/>
      <w:r w:rsidR="00194C8B" w:rsidRPr="00C24976">
        <w:rPr>
          <w:rFonts w:ascii="Times New Roman" w:hAnsi="Times New Roman" w:cs="Times New Roman"/>
          <w:sz w:val="20"/>
          <w:szCs w:val="20"/>
          <w:lang w:val="en-GB"/>
        </w:rPr>
        <w:t xml:space="preserve"> parameter. A relation between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oMath>
      <w:r w:rsidR="00194C8B"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T</m:t>
        </m:r>
      </m:oMath>
      <w:r w:rsidR="0006601E" w:rsidRPr="00C24976">
        <w:rPr>
          <w:rFonts w:ascii="Times New Roman" w:hAnsi="Times New Roman" w:cs="Times New Roman"/>
          <w:sz w:val="20"/>
          <w:szCs w:val="20"/>
          <w:lang w:val="en-GB"/>
        </w:rPr>
        <w:t xml:space="preserve"> and</w:t>
      </w:r>
      <w:r w:rsidR="00194C8B" w:rsidRPr="00C24976">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oMath>
      <w:r w:rsidR="00194C8B" w:rsidRPr="00C24976">
        <w:rPr>
          <w:rFonts w:ascii="Times New Roman" w:hAnsi="Times New Roman" w:cs="Times New Roman"/>
          <w:sz w:val="20"/>
          <w:szCs w:val="20"/>
          <w:lang w:val="en-GB"/>
        </w:rPr>
        <w:t xml:space="preserve"> can be obtained using the conc</w:t>
      </w:r>
      <w:proofErr w:type="spellStart"/>
      <w:r w:rsidR="0006601E" w:rsidRPr="00C24976">
        <w:rPr>
          <w:rFonts w:ascii="Times New Roman" w:hAnsi="Times New Roman" w:cs="Times New Roman"/>
          <w:sz w:val="20"/>
          <w:szCs w:val="20"/>
          <w:lang w:val="en-GB"/>
        </w:rPr>
        <w:t>e</w:t>
      </w:r>
      <w:r w:rsidR="00194C8B" w:rsidRPr="00C24976">
        <w:rPr>
          <w:rFonts w:ascii="Times New Roman" w:hAnsi="Times New Roman" w:cs="Times New Roman"/>
          <w:sz w:val="20"/>
          <w:szCs w:val="20"/>
          <w:lang w:val="en-GB"/>
        </w:rPr>
        <w:t>pt</w:t>
      </w:r>
      <w:proofErr w:type="spellEnd"/>
      <w:r w:rsidR="00194C8B" w:rsidRPr="00C24976">
        <w:rPr>
          <w:rFonts w:ascii="Times New Roman" w:hAnsi="Times New Roman" w:cs="Times New Roman"/>
          <w:sz w:val="20"/>
          <w:szCs w:val="20"/>
          <w:lang w:val="en-GB"/>
        </w:rPr>
        <w:t xml:space="preserve"> of activation free energy </w:t>
      </w:r>
      <m:oMath>
        <m:r>
          <w:rPr>
            <w:rFonts w:ascii="Cambria Math" w:hAnsi="Cambria Math" w:cs="Times New Roman"/>
            <w:sz w:val="20"/>
            <w:szCs w:val="20"/>
            <w:lang w:val="en-GB"/>
          </w:rPr>
          <m:t>∆G</m:t>
        </m:r>
      </m:oMath>
      <w:r w:rsidR="00194C8B" w:rsidRPr="00C24976">
        <w:rPr>
          <w:rFonts w:ascii="Times New Roman" w:hAnsi="Times New Roman" w:cs="Times New Roman"/>
          <w:sz w:val="20"/>
          <w:szCs w:val="20"/>
          <w:lang w:val="en-GB"/>
        </w:rPr>
        <w:t xml:space="preserve">, </w:t>
      </w:r>
      <w:r w:rsidR="00B05A6F" w:rsidRPr="00C24976">
        <w:rPr>
          <w:rFonts w:ascii="Times New Roman" w:hAnsi="Times New Roman" w:cs="Times New Roman"/>
          <w:sz w:val="20"/>
          <w:szCs w:val="20"/>
          <w:lang w:val="en-GB"/>
        </w:rPr>
        <w:t>Eq. </w:t>
      </w:r>
      <w:r w:rsidR="00D84C40" w:rsidRPr="00C24976">
        <w:rPr>
          <w:rFonts w:ascii="Times New Roman" w:hAnsi="Times New Roman" w:cs="Times New Roman"/>
          <w:sz w:val="20"/>
          <w:szCs w:val="20"/>
          <w:lang w:val="en-GB"/>
        </w:rPr>
        <w:t>(</w:t>
      </w:r>
      <w:r w:rsidR="00194C8B" w:rsidRPr="00C24976">
        <w:rPr>
          <w:rFonts w:ascii="Times New Roman" w:hAnsi="Times New Roman" w:cs="Times New Roman"/>
          <w:sz w:val="20"/>
          <w:szCs w:val="20"/>
          <w:lang w:val="en-GB"/>
        </w:rPr>
        <w:t>11</w:t>
      </w:r>
      <w:r w:rsidR="00D84C40" w:rsidRPr="00C24976">
        <w:rPr>
          <w:rFonts w:ascii="Times New Roman" w:hAnsi="Times New Roman" w:cs="Times New Roman"/>
          <w:sz w:val="20"/>
          <w:szCs w:val="20"/>
          <w:lang w:val="en-GB"/>
        </w:rPr>
        <w:t>)</w:t>
      </w:r>
      <w:r w:rsidR="0006601E" w:rsidRPr="00C24976">
        <w:rPr>
          <w:rFonts w:ascii="Times New Roman" w:hAnsi="Times New Roman" w:cs="Times New Roman"/>
          <w:sz w:val="20"/>
          <w:szCs w:val="20"/>
          <w:lang w:val="en-GB"/>
        </w:rPr>
        <w:t>, and a final expression for</w:t>
      </w:r>
      <w:r w:rsidR="00194C8B" w:rsidRPr="00C24976">
        <w:rPr>
          <w:rFonts w:ascii="Times New Roman" w:hAnsi="Times New Roman" w:cs="Times New Roman"/>
          <w:sz w:val="20"/>
          <w:szCs w:val="20"/>
          <w:lang w:val="en-GB"/>
        </w:rPr>
        <w:t xml:space="preserve">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oMath>
      <w:r w:rsidR="00194C8B" w:rsidRPr="00C24976">
        <w:rPr>
          <w:rFonts w:ascii="Times New Roman" w:hAnsi="Times New Roman" w:cs="Times New Roman"/>
          <w:sz w:val="20"/>
          <w:szCs w:val="20"/>
          <w:lang w:val="en-GB"/>
        </w:rPr>
        <w:t xml:space="preserve"> has been defined as,</w:t>
      </w:r>
    </w:p>
    <w:p w:rsidR="002F39FF" w:rsidRDefault="00A52B2C" w:rsidP="00516648">
      <w:pPr>
        <w:tabs>
          <w:tab w:val="left" w:pos="7938"/>
        </w:tabs>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m:t>
            </m:r>
          </m:sup>
        </m:sSup>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0</m:t>
            </m:r>
          </m:sup>
        </m:sSup>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γ,T</m:t>
                                        </m:r>
                                      </m:e>
                                    </m:d>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den>
                                </m:f>
                              </m:e>
                            </m:d>
                          </m:e>
                        </m:func>
                      </m:e>
                    </m:d>
                  </m:e>
                  <m:sup>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q</m:t>
                        </m:r>
                      </m:den>
                    </m:f>
                  </m:sup>
                </m:sSup>
              </m:e>
            </m:d>
          </m:e>
          <m:sup>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p</m:t>
                </m:r>
              </m:den>
            </m:f>
          </m:sup>
        </m:sSup>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γ,T</m:t>
            </m:r>
          </m:e>
        </m:d>
        <m:r>
          <w:rPr>
            <w:rFonts w:ascii="Cambria Math" w:hAnsi="Cambria Math" w:cs="Times New Roman"/>
            <w:sz w:val="20"/>
            <w:szCs w:val="20"/>
            <w:lang w:val="en-GB"/>
          </w:rPr>
          <m:t xml:space="preserve">    </m:t>
        </m:r>
        <m:r>
          <m:rPr>
            <m:nor/>
          </m:rPr>
          <w:rPr>
            <w:rFonts w:ascii="Cambria Math" w:hAnsi="Cambria Math" w:cs="Times New Roman"/>
            <w:sz w:val="20"/>
            <w:szCs w:val="20"/>
            <w:lang w:val="en-GB"/>
          </w:rPr>
          <m:t>for</m:t>
        </m:r>
        <m:r>
          <w:rPr>
            <w:rFonts w:ascii="Cambria Math" w:hAnsi="Cambria Math" w:cs="Times New Roman"/>
            <w:sz w:val="20"/>
            <w:szCs w:val="20"/>
            <w:lang w:val="en-GB"/>
          </w:rPr>
          <m:t xml:space="preserve">  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c</m:t>
            </m:r>
          </m:sub>
        </m:sSub>
      </m:oMath>
      <w:r w:rsidR="00C70A36">
        <w:rPr>
          <w:rFonts w:ascii="Times New Roman" w:hAnsi="Times New Roman" w:cs="Times New Roman"/>
          <w:sz w:val="20"/>
          <w:szCs w:val="20"/>
          <w:lang w:val="en-GB"/>
        </w:rPr>
        <w:tab/>
        <w:t>(82)</w:t>
      </w:r>
    </w:p>
    <w:p w:rsidR="00C70A36" w:rsidRPr="00C24976" w:rsidRDefault="00A52B2C" w:rsidP="00516648">
      <w:pPr>
        <w:tabs>
          <w:tab w:val="left" w:pos="7938"/>
        </w:tabs>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τ</m:t>
            </m:r>
          </m:e>
          <m:sup>
            <m:r>
              <w:rPr>
                <w:rFonts w:ascii="Cambria Math" w:hAnsi="Cambria Math" w:cs="Times New Roman"/>
                <w:sz w:val="20"/>
                <w:szCs w:val="20"/>
                <w:lang w:val="en-GB"/>
              </w:rPr>
              <m:t>0</m:t>
            </m:r>
          </m:sup>
        </m:s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num>
          <m:den>
            <m:r>
              <w:rPr>
                <w:rFonts w:ascii="Cambria Math" w:hAnsi="Cambria Math" w:cs="Times New Roman"/>
                <w:sz w:val="20"/>
                <w:szCs w:val="20"/>
                <w:lang w:val="en-GB"/>
              </w:rPr>
              <m:t>bλ</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lang w:val="en-GB"/>
                  </w:rPr>
                  <m:t>0</m:t>
                </m:r>
              </m:sub>
            </m:sSub>
          </m:den>
        </m:f>
      </m:oMath>
      <w:r w:rsidR="00500A9E">
        <w:rPr>
          <w:rFonts w:ascii="Times New Roman" w:hAnsi="Times New Roman" w:cs="Times New Roman"/>
          <w:sz w:val="20"/>
          <w:szCs w:val="20"/>
          <w:lang w:val="en-GB"/>
        </w:rPr>
        <w:tab/>
        <w:t>(83)</w:t>
      </w:r>
    </w:p>
    <w:p w:rsidR="003A2C21"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γ</m:t>
                </m:r>
              </m:e>
              <m:sub>
                <m:r>
                  <w:rPr>
                    <w:rFonts w:ascii="Cambria Math" w:hAnsi="Cambria Math" w:cs="Times New Roman"/>
                    <w:sz w:val="20"/>
                    <w:szCs w:val="20"/>
                    <w:lang w:val="en-GB"/>
                  </w:rPr>
                  <m:t>0</m:t>
                </m:r>
              </m:sub>
            </m:sSub>
          </m:e>
        </m:acc>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ω</m:t>
            </m:r>
          </m:e>
          <m:sub>
            <m:r>
              <w:rPr>
                <w:rFonts w:ascii="Cambria Math" w:hAnsi="Cambria Math" w:cs="Times New Roman"/>
                <w:sz w:val="20"/>
                <w:szCs w:val="20"/>
                <w:lang w:val="en-GB"/>
              </w:rPr>
              <m:t>0</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lang w:val="en-GB"/>
              </w:rPr>
              <m:t>0</m:t>
            </m:r>
          </m:sub>
        </m:sSub>
      </m:oMath>
      <w:r w:rsidR="001E3B95">
        <w:rPr>
          <w:rFonts w:ascii="Times New Roman" w:hAnsi="Times New Roman" w:cs="Times New Roman"/>
          <w:sz w:val="20"/>
          <w:szCs w:val="20"/>
          <w:lang w:val="en-GB"/>
        </w:rPr>
        <w:tab/>
      </w:r>
      <w:r w:rsidR="000B0681" w:rsidRPr="00C24976">
        <w:rPr>
          <w:rFonts w:ascii="Times New Roman" w:hAnsi="Times New Roman" w:cs="Times New Roman"/>
          <w:sz w:val="20"/>
          <w:szCs w:val="20"/>
          <w:lang w:val="en-GB"/>
        </w:rPr>
        <w:t>(84)</w:t>
      </w:r>
    </w:p>
    <w:p w:rsidR="00500A9E" w:rsidRDefault="00500A9E"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γ,T</m:t>
            </m:r>
          </m:e>
        </m:d>
        <m:r>
          <w:rPr>
            <w:rFonts w:ascii="Cambria Math" w:hAnsi="Cambria Math" w:cs="Times New Roman"/>
            <w:sz w:val="20"/>
            <w:szCs w:val="20"/>
            <w:lang w:val="en-GB"/>
          </w:rPr>
          <m:t>=1+a</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e>
                </m:d>
              </m:e>
              <m:sup>
                <m:r>
                  <w:rPr>
                    <w:rFonts w:ascii="Cambria Math" w:hAnsi="Cambria Math" w:cs="Times New Roman"/>
                    <w:sz w:val="20"/>
                    <w:szCs w:val="20"/>
                    <w:lang w:val="en-GB"/>
                  </w:rPr>
                  <m:t>2</m:t>
                </m:r>
              </m:sup>
            </m:sSup>
          </m:e>
        </m:d>
        <m:sSup>
          <m:sSupPr>
            <m:ctrlPr>
              <w:rPr>
                <w:rFonts w:ascii="Cambria Math" w:hAnsi="Cambria Math" w:cs="Times New Roman"/>
                <w:i/>
                <w:sz w:val="20"/>
                <w:szCs w:val="20"/>
                <w:lang w:val="en-GB"/>
              </w:rPr>
            </m:ctrlPr>
          </m:sSupPr>
          <m:e>
            <m:r>
              <w:rPr>
                <w:rFonts w:ascii="Cambria Math" w:hAnsi="Cambria Math" w:cs="Times New Roman"/>
                <w:sz w:val="20"/>
                <w:szCs w:val="20"/>
                <w:lang w:val="en-GB"/>
              </w:rPr>
              <m:t>γ</m:t>
            </m:r>
          </m:e>
          <m:sup>
            <m:r>
              <w:rPr>
                <w:rFonts w:ascii="Cambria Math" w:hAnsi="Cambria Math" w:cs="Times New Roman"/>
                <w:sz w:val="20"/>
                <w:szCs w:val="20"/>
                <w:lang w:val="en-GB"/>
              </w:rPr>
              <m:t>m</m:t>
            </m:r>
          </m:sup>
        </m:sSup>
      </m:oMath>
      <w:r>
        <w:rPr>
          <w:rFonts w:ascii="Times New Roman" w:hAnsi="Times New Roman" w:cs="Times New Roman"/>
          <w:sz w:val="20"/>
          <w:szCs w:val="20"/>
          <w:lang w:val="en-GB"/>
        </w:rPr>
        <w:tab/>
        <w:t>(85)</w:t>
      </w:r>
    </w:p>
    <w:p w:rsidR="00500A9E" w:rsidRDefault="00500A9E" w:rsidP="00516648">
      <w:pPr>
        <w:tabs>
          <w:tab w:val="left" w:pos="7938"/>
        </w:tabs>
        <w:spacing w:line="480" w:lineRule="auto"/>
        <w:rPr>
          <w:rFonts w:ascii="Times New Roman" w:hAnsi="Times New Roman" w:cs="Times New Roman"/>
          <w:sz w:val="20"/>
          <w:szCs w:val="20"/>
          <w:lang w:val="en-GB"/>
        </w:rPr>
      </w:pPr>
      <w:proofErr w:type="gramStart"/>
      <w:r>
        <w:rPr>
          <w:rFonts w:ascii="Times New Roman" w:hAnsi="Times New Roman" w:cs="Times New Roman"/>
          <w:sz w:val="20"/>
          <w:szCs w:val="20"/>
          <w:lang w:val="en-GB"/>
        </w:rPr>
        <w:t>where</w:t>
      </w:r>
      <w:proofErr w:type="gramEnd"/>
    </w:p>
    <w:p w:rsidR="00500A9E"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c</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num>
          <m:den>
            <m:r>
              <w:rPr>
                <w:rFonts w:ascii="Cambria Math" w:hAnsi="Cambria Math" w:cs="Times New Roman"/>
                <w:sz w:val="20"/>
                <w:szCs w:val="20"/>
                <w:lang w:val="en-GB"/>
              </w:rPr>
              <m:t>K</m:t>
            </m:r>
          </m:den>
        </m:f>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γ,</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c</m:t>
                                    </m:r>
                                  </m:sub>
                                </m:sSub>
                              </m:e>
                            </m:d>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en-GB"/>
                                  </w:rPr>
                                  <m:t>0</m:t>
                                </m:r>
                              </m:sub>
                            </m:sSub>
                          </m:den>
                        </m:f>
                      </m:e>
                    </m:d>
                  </m:e>
                </m:func>
              </m:e>
            </m:d>
          </m:e>
          <m:sup>
            <m:r>
              <w:rPr>
                <w:rFonts w:ascii="Cambria Math" w:hAnsi="Cambria Math" w:cs="Times New Roman"/>
                <w:sz w:val="20"/>
                <w:szCs w:val="20"/>
                <w:lang w:val="en-GB"/>
              </w:rPr>
              <m:t>-1</m:t>
            </m:r>
          </m:sup>
        </m:sSup>
      </m:oMath>
      <w:r w:rsidR="00F9679B">
        <w:rPr>
          <w:rFonts w:ascii="Times New Roman" w:hAnsi="Times New Roman" w:cs="Times New Roman"/>
          <w:sz w:val="20"/>
          <w:szCs w:val="20"/>
          <w:lang w:val="en-GB"/>
        </w:rPr>
        <w:tab/>
        <w:t>(86)</w:t>
      </w:r>
    </w:p>
    <w:p w:rsidR="00BA6D03" w:rsidRPr="00C24976" w:rsidRDefault="003A2C21"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In these equations the parameters </w:t>
      </w:r>
      <m:oMath>
        <m:r>
          <w:rPr>
            <w:rFonts w:ascii="Cambria Math" w:hAnsi="Cambria Math" w:cs="Times New Roman"/>
            <w:sz w:val="20"/>
            <w:szCs w:val="20"/>
            <w:lang w:val="en-GB"/>
          </w:rPr>
          <m:t>p</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q</m:t>
        </m:r>
      </m:oMath>
      <w:r w:rsidRPr="00C24976">
        <w:rPr>
          <w:rFonts w:ascii="Times New Roman" w:hAnsi="Times New Roman" w:cs="Times New Roman"/>
          <w:sz w:val="20"/>
          <w:szCs w:val="20"/>
          <w:lang w:val="en-GB"/>
        </w:rPr>
        <w:t xml:space="preserve"> define the profile of the short-range energy barrier,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is</w:t>
      </w:r>
      <w:r w:rsidR="00BA6D03" w:rsidRPr="00C24976">
        <w:rPr>
          <w:rFonts w:ascii="Times New Roman" w:hAnsi="Times New Roman" w:cs="Times New Roman"/>
          <w:sz w:val="20"/>
          <w:szCs w:val="20"/>
          <w:lang w:val="en-GB"/>
        </w:rPr>
        <w:t xml:space="preserve"> the melting temperature, the index </w:t>
      </w:r>
      <m:oMath>
        <m:r>
          <w:rPr>
            <w:rFonts w:ascii="Cambria Math" w:hAnsi="Cambria Math" w:cs="Times New Roman"/>
            <w:sz w:val="20"/>
            <w:szCs w:val="20"/>
            <w:lang w:val="en-GB"/>
          </w:rPr>
          <m:t>m</m:t>
        </m:r>
      </m:oMath>
      <w:r w:rsidR="00BA6D03" w:rsidRPr="00C24976">
        <w:rPr>
          <w:rFonts w:ascii="Times New Roman" w:hAnsi="Times New Roman" w:cs="Times New Roman"/>
          <w:sz w:val="20"/>
          <w:szCs w:val="20"/>
          <w:lang w:val="en-GB"/>
        </w:rPr>
        <w:t xml:space="preserve"> is a free parameter to be obtained from experimental data,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l</m:t>
            </m:r>
          </m:e>
          <m:sub>
            <m:r>
              <w:rPr>
                <w:rFonts w:ascii="Cambria Math" w:hAnsi="Cambria Math" w:cs="Times New Roman"/>
                <w:sz w:val="20"/>
                <w:szCs w:val="20"/>
                <w:lang w:val="en-GB"/>
              </w:rPr>
              <m:t>0</m:t>
            </m:r>
          </m:sub>
        </m:sSub>
      </m:oMath>
      <w:r w:rsidR="00BA6D03" w:rsidRPr="00C24976">
        <w:rPr>
          <w:rFonts w:ascii="Times New Roman" w:hAnsi="Times New Roman" w:cs="Times New Roman"/>
          <w:sz w:val="20"/>
          <w:szCs w:val="20"/>
          <w:lang w:val="en-GB"/>
        </w:rPr>
        <w:t xml:space="preserve"> is an initial average dislocation spacing, </w:t>
      </w:r>
      <m:oMath>
        <m:r>
          <w:rPr>
            <w:rFonts w:ascii="Cambria Math" w:hAnsi="Cambria Math" w:cs="Times New Roman"/>
            <w:sz w:val="20"/>
            <w:szCs w:val="20"/>
            <w:lang w:val="en-GB"/>
          </w:rPr>
          <m:t>K</m:t>
        </m:r>
      </m:oMath>
      <w:r w:rsidR="00BA6D03" w:rsidRPr="00C24976">
        <w:rPr>
          <w:rFonts w:ascii="Times New Roman" w:hAnsi="Times New Roman" w:cs="Times New Roman"/>
          <w:sz w:val="20"/>
          <w:szCs w:val="20"/>
          <w:lang w:val="en-GB"/>
        </w:rPr>
        <w:t xml:space="preserve"> is the Boltzmann constant, </w:t>
      </w:r>
      <m:oMath>
        <m:r>
          <w:rPr>
            <w:rFonts w:ascii="Cambria Math" w:hAnsi="Cambria Math" w:cs="Times New Roman"/>
            <w:sz w:val="20"/>
            <w:szCs w:val="20"/>
            <w:lang w:val="en-GB"/>
          </w:rPr>
          <m:t>λ</m:t>
        </m:r>
      </m:oMath>
      <w:r w:rsidR="0036427B" w:rsidRPr="00C24976">
        <w:rPr>
          <w:rFonts w:ascii="Times New Roman" w:hAnsi="Times New Roman" w:cs="Times New Roman"/>
          <w:sz w:val="20"/>
          <w:szCs w:val="20"/>
          <w:lang w:val="en-GB"/>
        </w:rPr>
        <w:t xml:space="preserve"> is the average effective </w:t>
      </w:r>
      <w:r w:rsidR="00BA6D03" w:rsidRPr="00C24976">
        <w:rPr>
          <w:rFonts w:ascii="Times New Roman" w:hAnsi="Times New Roman" w:cs="Times New Roman"/>
          <w:sz w:val="20"/>
          <w:szCs w:val="20"/>
          <w:lang w:val="en-GB"/>
        </w:rPr>
        <w:t xml:space="preserve">barrier width, </w:t>
      </w:r>
      <m:oMath>
        <m:r>
          <w:rPr>
            <w:rFonts w:ascii="Cambria Math" w:hAnsi="Cambria Math" w:cs="Times New Roman"/>
            <w:sz w:val="20"/>
            <w:szCs w:val="20"/>
            <w:lang w:val="en-GB"/>
          </w:rPr>
          <m:t>a</m:t>
        </m:r>
      </m:oMath>
      <w:r w:rsidR="00BA6D03" w:rsidRPr="00C24976">
        <w:rPr>
          <w:rFonts w:ascii="Times New Roman" w:hAnsi="Times New Roman" w:cs="Times New Roman"/>
          <w:sz w:val="20"/>
          <w:szCs w:val="20"/>
          <w:lang w:val="en-GB"/>
        </w:rPr>
        <w:t xml:space="preserve"> is a free parameter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ω</m:t>
            </m:r>
          </m:e>
          <m:sub>
            <m:r>
              <w:rPr>
                <w:rFonts w:ascii="Cambria Math" w:hAnsi="Cambria Math" w:cs="Times New Roman"/>
                <w:sz w:val="20"/>
                <w:szCs w:val="20"/>
                <w:lang w:val="en-GB"/>
              </w:rPr>
              <m:t>0</m:t>
            </m:r>
          </m:sub>
        </m:sSub>
      </m:oMath>
      <w:r w:rsidR="00BA6D03" w:rsidRPr="00C24976">
        <w:rPr>
          <w:rFonts w:ascii="Times New Roman" w:hAnsi="Times New Roman" w:cs="Times New Roman"/>
          <w:sz w:val="20"/>
          <w:szCs w:val="20"/>
          <w:lang w:val="en-GB"/>
        </w:rPr>
        <w:t>is the attempt frequency of barrier overcoming.</w:t>
      </w:r>
      <w:r w:rsidR="00F9679B">
        <w:rPr>
          <w:rFonts w:ascii="Times New Roman" w:hAnsi="Times New Roman" w:cs="Times New Roman"/>
          <w:sz w:val="20"/>
          <w:szCs w:val="20"/>
          <w:lang w:val="en-GB"/>
        </w:rPr>
        <w:t xml:space="preserve"> </w:t>
      </w:r>
      <w:r w:rsidR="00BA6D03" w:rsidRPr="00C24976">
        <w:rPr>
          <w:rFonts w:ascii="Times New Roman" w:hAnsi="Times New Roman" w:cs="Times New Roman"/>
          <w:sz w:val="20"/>
          <w:szCs w:val="20"/>
          <w:lang w:val="en-GB"/>
        </w:rPr>
        <w:t xml:space="preserve">Results from the use of this constitutive model for the AL-6XN stainless steel are shown below in </w:t>
      </w:r>
      <w:r w:rsidR="009366C1" w:rsidRPr="00C24976">
        <w:rPr>
          <w:rFonts w:ascii="Times New Roman" w:hAnsi="Times New Roman" w:cs="Times New Roman"/>
          <w:sz w:val="20"/>
          <w:szCs w:val="20"/>
          <w:lang w:val="en-GB"/>
        </w:rPr>
        <w:t>Fig. </w:t>
      </w:r>
      <w:r w:rsidR="00E627C9" w:rsidRPr="00C24976">
        <w:rPr>
          <w:rFonts w:ascii="Times New Roman" w:hAnsi="Times New Roman" w:cs="Times New Roman"/>
          <w:sz w:val="20"/>
          <w:szCs w:val="20"/>
          <w:lang w:val="en-GB"/>
        </w:rPr>
        <w:t>1</w:t>
      </w:r>
      <w:r w:rsidR="00E93E78">
        <w:rPr>
          <w:rFonts w:ascii="Times New Roman" w:hAnsi="Times New Roman" w:cs="Times New Roman"/>
          <w:sz w:val="20"/>
          <w:szCs w:val="20"/>
          <w:lang w:val="en-GB"/>
        </w:rPr>
        <w:t>6</w:t>
      </w:r>
      <w:r w:rsidR="000B0681" w:rsidRPr="00C24976">
        <w:rPr>
          <w:rFonts w:ascii="Times New Roman" w:hAnsi="Times New Roman" w:cs="Times New Roman"/>
          <w:sz w:val="20"/>
          <w:szCs w:val="20"/>
          <w:lang w:val="en-GB"/>
        </w:rPr>
        <w:t>.</w:t>
      </w:r>
    </w:p>
    <w:p w:rsidR="00A768B1" w:rsidRPr="00C24976" w:rsidRDefault="00A768B1" w:rsidP="00516648">
      <w:pPr>
        <w:spacing w:before="360" w:after="120" w:line="480" w:lineRule="auto"/>
        <w:rPr>
          <w:rFonts w:ascii="Times New Roman" w:hAnsi="Times New Roman" w:cs="Times New Roman"/>
          <w:b/>
          <w:sz w:val="20"/>
          <w:szCs w:val="20"/>
          <w:lang w:val="en-GB"/>
        </w:rPr>
      </w:pPr>
    </w:p>
    <w:p w:rsidR="007D5A9E" w:rsidRPr="00C24976" w:rsidRDefault="00327E6E" w:rsidP="00516648">
      <w:pPr>
        <w:autoSpaceDE w:val="0"/>
        <w:autoSpaceDN w:val="0"/>
        <w:adjustRightInd w:val="0"/>
        <w:spacing w:line="480" w:lineRule="auto"/>
        <w:rPr>
          <w:rFonts w:ascii="Times New Roman" w:hAnsi="Times New Roman" w:cs="Times New Roman"/>
          <w:sz w:val="20"/>
          <w:szCs w:val="20"/>
          <w:lang w:val="en-GB"/>
        </w:rPr>
      </w:pPr>
      <w:r w:rsidRPr="00A43994">
        <w:rPr>
          <w:rFonts w:ascii="Times New Roman" w:hAnsi="Times New Roman" w:cs="Times New Roman"/>
          <w:sz w:val="20"/>
          <w:szCs w:val="20"/>
          <w:lang w:val="en-GB"/>
        </w:rPr>
        <w:t>Preston et al.</w:t>
      </w:r>
      <w:r w:rsidR="00A768B1" w:rsidRPr="00A43994">
        <w:rPr>
          <w:rFonts w:ascii="Times New Roman" w:hAnsi="Times New Roman" w:cs="Times New Roman"/>
          <w:sz w:val="20"/>
          <w:szCs w:val="20"/>
          <w:lang w:val="en-GB"/>
        </w:rPr>
        <w:t xml:space="preserve"> </w:t>
      </w:r>
      <w:r w:rsidR="00B44C02"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6</w:t>
      </w:r>
      <w:r w:rsidR="00B44C02" w:rsidRPr="00937520">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w:t>
      </w:r>
      <w:r w:rsidR="00A768B1" w:rsidRPr="00A43994">
        <w:rPr>
          <w:rFonts w:ascii="Times New Roman" w:hAnsi="Times New Roman" w:cs="Times New Roman"/>
          <w:sz w:val="20"/>
          <w:szCs w:val="20"/>
          <w:lang w:val="en-GB"/>
        </w:rPr>
        <w:t xml:space="preserve">developed a physically based model suitable for explosive loading and </w:t>
      </w:r>
      <w:r w:rsidR="00DA651C" w:rsidRPr="00A43994">
        <w:rPr>
          <w:rFonts w:ascii="Times New Roman" w:hAnsi="Times New Roman" w:cs="Times New Roman"/>
          <w:sz w:val="20"/>
          <w:szCs w:val="20"/>
          <w:lang w:val="en-GB"/>
        </w:rPr>
        <w:t>high-speed</w:t>
      </w:r>
      <w:r w:rsidR="00A768B1" w:rsidRPr="00A43994">
        <w:rPr>
          <w:rFonts w:ascii="Times New Roman" w:hAnsi="Times New Roman" w:cs="Times New Roman"/>
          <w:sz w:val="20"/>
          <w:szCs w:val="20"/>
          <w:lang w:val="en-GB"/>
        </w:rPr>
        <w:t xml:space="preserve"> impacts. It has been applied to strain rates from 10</w:t>
      </w:r>
      <w:r w:rsidR="00A768B1" w:rsidRPr="00A43994">
        <w:rPr>
          <w:rFonts w:ascii="Times New Roman" w:hAnsi="Times New Roman" w:cs="Times New Roman"/>
          <w:sz w:val="20"/>
          <w:szCs w:val="20"/>
          <w:vertAlign w:val="superscript"/>
          <w:lang w:val="en-GB"/>
        </w:rPr>
        <w:t>-3</w:t>
      </w:r>
      <w:r w:rsidR="00A768B1" w:rsidRPr="00A43994">
        <w:rPr>
          <w:rFonts w:ascii="Times New Roman" w:hAnsi="Times New Roman" w:cs="Times New Roman"/>
          <w:sz w:val="20"/>
          <w:szCs w:val="20"/>
          <w:lang w:val="en-GB"/>
        </w:rPr>
        <w:t xml:space="preserve"> to 10</w:t>
      </w:r>
      <w:r w:rsidR="00A768B1" w:rsidRPr="00A43994">
        <w:rPr>
          <w:rFonts w:ascii="Times New Roman" w:hAnsi="Times New Roman" w:cs="Times New Roman"/>
          <w:sz w:val="20"/>
          <w:szCs w:val="20"/>
          <w:vertAlign w:val="superscript"/>
          <w:lang w:val="en-GB"/>
        </w:rPr>
        <w:t>12</w:t>
      </w:r>
      <w:r w:rsidR="00A768B1" w:rsidRPr="00A43994">
        <w:rPr>
          <w:rFonts w:ascii="Times New Roman" w:hAnsi="Times New Roman" w:cs="Times New Roman"/>
          <w:sz w:val="20"/>
          <w:szCs w:val="20"/>
          <w:lang w:val="en-GB"/>
        </w:rPr>
        <w:t xml:space="preserve"> s</w:t>
      </w:r>
      <w:r w:rsidR="00A768B1" w:rsidRPr="00A43994">
        <w:rPr>
          <w:rFonts w:ascii="Times New Roman" w:hAnsi="Times New Roman" w:cs="Times New Roman"/>
          <w:sz w:val="20"/>
          <w:szCs w:val="20"/>
          <w:vertAlign w:val="superscript"/>
          <w:lang w:val="en-GB"/>
        </w:rPr>
        <w:t>-</w:t>
      </w:r>
      <w:r w:rsidR="003937AF" w:rsidRPr="00A43994">
        <w:rPr>
          <w:rFonts w:ascii="Times New Roman" w:hAnsi="Times New Roman" w:cs="Times New Roman"/>
          <w:sz w:val="20"/>
          <w:szCs w:val="20"/>
          <w:vertAlign w:val="superscript"/>
          <w:lang w:val="en-GB"/>
        </w:rPr>
        <w:t>1</w:t>
      </w:r>
      <w:r w:rsidR="00A768B1" w:rsidRPr="00A43994">
        <w:rPr>
          <w:rFonts w:ascii="Times New Roman" w:hAnsi="Times New Roman" w:cs="Times New Roman"/>
          <w:sz w:val="20"/>
          <w:szCs w:val="20"/>
          <w:lang w:val="en-GB"/>
        </w:rPr>
        <w:t xml:space="preserve"> which makes it one of the few that can cope with hypervelocity phenomena. It is known that for high stresses the Arrhenius form for the strain rate, which is the basis of many constitutive equations, becomes less accurate as thermal activation mechanisms cease to be dominant and dislocation drag predominate</w:t>
      </w:r>
      <w:r w:rsidR="00C95A3A" w:rsidRPr="00A43994">
        <w:rPr>
          <w:rFonts w:ascii="Times New Roman" w:hAnsi="Times New Roman" w:cs="Times New Roman"/>
          <w:sz w:val="20"/>
          <w:szCs w:val="20"/>
          <w:lang w:val="en-GB"/>
        </w:rPr>
        <w:t>s</w:t>
      </w:r>
      <w:r w:rsidR="00A768B1" w:rsidRPr="00A43994">
        <w:rPr>
          <w:rFonts w:ascii="Times New Roman" w:hAnsi="Times New Roman" w:cs="Times New Roman"/>
          <w:sz w:val="20"/>
          <w:szCs w:val="20"/>
          <w:lang w:val="en-GB"/>
        </w:rPr>
        <w:t xml:space="preserve">. </w:t>
      </w:r>
      <w:r w:rsidR="00C95A3A" w:rsidRPr="00A43994">
        <w:rPr>
          <w:rFonts w:ascii="Times New Roman" w:hAnsi="Times New Roman" w:cs="Times New Roman"/>
          <w:sz w:val="20"/>
          <w:szCs w:val="20"/>
          <w:lang w:val="en-GB"/>
        </w:rPr>
        <w:t>Their model</w:t>
      </w:r>
      <w:r w:rsidR="00A768B1" w:rsidRPr="00A43994">
        <w:rPr>
          <w:rFonts w:ascii="Times New Roman" w:hAnsi="Times New Roman" w:cs="Times New Roman"/>
          <w:sz w:val="20"/>
          <w:szCs w:val="20"/>
          <w:lang w:val="en-GB"/>
        </w:rPr>
        <w:t xml:space="preserve"> is based on the same mechanisms as </w:t>
      </w:r>
      <w:r w:rsidR="00C95A3A" w:rsidRPr="00A43994">
        <w:rPr>
          <w:rFonts w:ascii="Times New Roman" w:hAnsi="Times New Roman" w:cs="Times New Roman"/>
          <w:sz w:val="20"/>
          <w:szCs w:val="20"/>
          <w:lang w:val="en-GB"/>
        </w:rPr>
        <w:t>for</w:t>
      </w:r>
      <w:r w:rsidR="00A768B1" w:rsidRPr="00A43994">
        <w:rPr>
          <w:rFonts w:ascii="Times New Roman" w:hAnsi="Times New Roman" w:cs="Times New Roman"/>
          <w:sz w:val="20"/>
          <w:szCs w:val="20"/>
          <w:lang w:val="en-GB"/>
        </w:rPr>
        <w:t xml:space="preserve"> the hybrid SL models, such as thermal activation for shear stresses lower than the dominant dislocation barriers and a viscous drag mechanism for shear stresses </w:t>
      </w:r>
      <w:r w:rsidR="002D43AA" w:rsidRPr="00A43994">
        <w:rPr>
          <w:rFonts w:ascii="Times New Roman" w:hAnsi="Times New Roman" w:cs="Times New Roman"/>
          <w:sz w:val="20"/>
          <w:szCs w:val="20"/>
          <w:lang w:val="en-GB"/>
        </w:rPr>
        <w:t>greater than</w:t>
      </w:r>
      <w:r w:rsidR="00A768B1" w:rsidRPr="00A43994">
        <w:rPr>
          <w:rFonts w:ascii="Times New Roman" w:hAnsi="Times New Roman" w:cs="Times New Roman"/>
          <w:sz w:val="20"/>
          <w:szCs w:val="20"/>
          <w:lang w:val="en-GB"/>
        </w:rPr>
        <w:t xml:space="preserve"> the barriers </w:t>
      </w:r>
      <w:r w:rsidR="00B44C02"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2</w:t>
      </w:r>
      <w:r w:rsidR="00B44C02" w:rsidRPr="00937520">
        <w:rPr>
          <w:rFonts w:ascii="Times New Roman" w:hAnsi="Times New Roman" w:cs="Times New Roman"/>
          <w:sz w:val="20"/>
          <w:szCs w:val="20"/>
          <w:lang w:val="en-GB"/>
        </w:rPr>
        <w:t>]</w:t>
      </w:r>
      <w:r w:rsidR="00A768B1" w:rsidRPr="00A43994">
        <w:rPr>
          <w:rFonts w:ascii="Times New Roman" w:hAnsi="Times New Roman" w:cs="Times New Roman"/>
          <w:sz w:val="20"/>
          <w:szCs w:val="20"/>
          <w:lang w:val="en-GB"/>
        </w:rPr>
        <w:t>. At strain</w:t>
      </w:r>
      <w:r w:rsidR="00A768B1" w:rsidRPr="00C24976">
        <w:rPr>
          <w:rFonts w:ascii="Times New Roman" w:hAnsi="Times New Roman" w:cs="Times New Roman"/>
          <w:sz w:val="20"/>
          <w:szCs w:val="20"/>
          <w:lang w:val="en-GB"/>
        </w:rPr>
        <w:t xml:space="preserve"> rates </w:t>
      </w:r>
      <w:proofErr w:type="gramStart"/>
      <w:r w:rsidR="00DA651C">
        <w:rPr>
          <w:rFonts w:ascii="Times New Roman" w:hAnsi="Times New Roman" w:cs="Times New Roman"/>
          <w:sz w:val="20"/>
          <w:szCs w:val="20"/>
          <w:lang w:val="en-GB"/>
        </w:rPr>
        <w:t xml:space="preserve">of </w:t>
      </w:r>
      <w:r w:rsidR="00A768B1" w:rsidRPr="00C24976">
        <w:rPr>
          <w:rFonts w:ascii="Times New Roman" w:hAnsi="Times New Roman" w:cs="Times New Roman"/>
          <w:sz w:val="20"/>
          <w:szCs w:val="20"/>
          <w:lang w:val="en-GB"/>
        </w:rPr>
        <w:t>up to 10</w:t>
      </w:r>
      <w:r w:rsidR="00A768B1" w:rsidRPr="00C24976">
        <w:rPr>
          <w:rFonts w:ascii="Times New Roman" w:hAnsi="Times New Roman" w:cs="Times New Roman"/>
          <w:sz w:val="20"/>
          <w:szCs w:val="20"/>
          <w:vertAlign w:val="superscript"/>
          <w:lang w:val="en-GB"/>
        </w:rPr>
        <w:t>4</w:t>
      </w:r>
      <w:r w:rsidR="00A768B1" w:rsidRPr="00C24976">
        <w:rPr>
          <w:rFonts w:ascii="Times New Roman" w:hAnsi="Times New Roman" w:cs="Times New Roman"/>
          <w:sz w:val="20"/>
          <w:szCs w:val="20"/>
          <w:lang w:val="en-GB"/>
        </w:rPr>
        <w:t xml:space="preserve"> s</w:t>
      </w:r>
      <w:r w:rsidR="00037E72" w:rsidRPr="00C24976">
        <w:rPr>
          <w:rFonts w:ascii="Times New Roman" w:hAnsi="Times New Roman" w:cs="Times New Roman"/>
          <w:sz w:val="20"/>
          <w:szCs w:val="20"/>
          <w:vertAlign w:val="superscript"/>
          <w:lang w:val="en-GB"/>
        </w:rPr>
        <w:t>-</w:t>
      </w:r>
      <w:r w:rsidR="00A768B1" w:rsidRPr="00C24976">
        <w:rPr>
          <w:rFonts w:ascii="Times New Roman" w:hAnsi="Times New Roman" w:cs="Times New Roman"/>
          <w:sz w:val="20"/>
          <w:szCs w:val="20"/>
          <w:vertAlign w:val="superscript"/>
          <w:lang w:val="en-GB"/>
        </w:rPr>
        <w:t>1</w:t>
      </w:r>
      <w:proofErr w:type="gramEnd"/>
      <w:r w:rsidR="00A768B1" w:rsidRPr="00C24976">
        <w:rPr>
          <w:rFonts w:ascii="Times New Roman" w:hAnsi="Times New Roman" w:cs="Times New Roman"/>
          <w:sz w:val="20"/>
          <w:szCs w:val="20"/>
          <w:lang w:val="en-GB"/>
        </w:rPr>
        <w:t xml:space="preserve"> the model is calibrated using conventional data obtained from Hopkinson bar experiments. For higher </w:t>
      </w:r>
      <w:r w:rsidR="008D7975" w:rsidRPr="00C24976">
        <w:rPr>
          <w:rFonts w:ascii="Times New Roman" w:hAnsi="Times New Roman" w:cs="Times New Roman"/>
          <w:sz w:val="20"/>
          <w:szCs w:val="20"/>
          <w:lang w:val="en-GB"/>
        </w:rPr>
        <w:t xml:space="preserve">strain </w:t>
      </w:r>
      <w:r w:rsidR="00A768B1" w:rsidRPr="00C24976">
        <w:rPr>
          <w:rFonts w:ascii="Times New Roman" w:hAnsi="Times New Roman" w:cs="Times New Roman"/>
          <w:sz w:val="20"/>
          <w:szCs w:val="20"/>
          <w:lang w:val="en-GB"/>
        </w:rPr>
        <w:t>rates the model includes formulations that reproduce overdriven</w:t>
      </w:r>
      <w:r w:rsidR="000779A2" w:rsidRPr="00C24976">
        <w:rPr>
          <w:rFonts w:ascii="Times New Roman" w:hAnsi="Times New Roman" w:cs="Times New Roman"/>
          <w:sz w:val="20"/>
          <w:szCs w:val="20"/>
          <w:lang w:val="en-GB"/>
        </w:rPr>
        <w:t xml:space="preserve"> </w:t>
      </w:r>
      <w:r w:rsidR="00A768B1" w:rsidRPr="00C24976">
        <w:rPr>
          <w:rFonts w:ascii="Times New Roman" w:hAnsi="Times New Roman" w:cs="Times New Roman"/>
          <w:sz w:val="20"/>
          <w:szCs w:val="20"/>
          <w:lang w:val="en-GB"/>
        </w:rPr>
        <w:t>shock</w:t>
      </w:r>
      <w:r w:rsidR="000779A2" w:rsidRPr="00C24976">
        <w:rPr>
          <w:rStyle w:val="Refdenotaderodap"/>
          <w:rFonts w:ascii="Times New Roman" w:hAnsi="Times New Roman" w:cs="Times New Roman"/>
          <w:sz w:val="20"/>
          <w:szCs w:val="20"/>
          <w:lang w:val="en-GB"/>
        </w:rPr>
        <w:footnoteReference w:id="2"/>
      </w:r>
      <w:r w:rsidR="000779A2" w:rsidRPr="00C24976">
        <w:rPr>
          <w:rFonts w:ascii="Times New Roman" w:hAnsi="Times New Roman" w:cs="Times New Roman"/>
          <w:sz w:val="20"/>
          <w:szCs w:val="20"/>
          <w:lang w:val="en-GB"/>
        </w:rPr>
        <w:t xml:space="preserve"> </w:t>
      </w:r>
      <w:r w:rsidR="00A768B1" w:rsidRPr="00C24976">
        <w:rPr>
          <w:rFonts w:ascii="Times New Roman" w:hAnsi="Times New Roman" w:cs="Times New Roman"/>
          <w:sz w:val="20"/>
          <w:szCs w:val="20"/>
          <w:lang w:val="en-GB"/>
        </w:rPr>
        <w:t>waves with strain assu</w:t>
      </w:r>
      <w:r w:rsidR="00A768B1" w:rsidRPr="00131F28">
        <w:rPr>
          <w:rFonts w:ascii="Times New Roman" w:hAnsi="Times New Roman" w:cs="Times New Roman"/>
          <w:sz w:val="20"/>
          <w:szCs w:val="20"/>
          <w:lang w:val="en-GB"/>
        </w:rPr>
        <w:t xml:space="preserve">med to </w:t>
      </w:r>
      <w:r w:rsidR="002D43AA" w:rsidRPr="00131F28">
        <w:rPr>
          <w:rFonts w:ascii="Times New Roman" w:hAnsi="Times New Roman" w:cs="Times New Roman"/>
          <w:sz w:val="20"/>
          <w:szCs w:val="20"/>
          <w:lang w:val="en-GB"/>
        </w:rPr>
        <w:t>have</w:t>
      </w:r>
      <w:r w:rsidR="00A768B1" w:rsidRPr="00131F28">
        <w:rPr>
          <w:rFonts w:ascii="Times New Roman" w:hAnsi="Times New Roman" w:cs="Times New Roman"/>
          <w:sz w:val="20"/>
          <w:szCs w:val="20"/>
          <w:lang w:val="en-GB"/>
        </w:rPr>
        <w:t xml:space="preserve"> a power law </w:t>
      </w:r>
      <w:r w:rsidR="002D43AA" w:rsidRPr="00131F28">
        <w:rPr>
          <w:rFonts w:ascii="Times New Roman" w:hAnsi="Times New Roman" w:cs="Times New Roman"/>
          <w:sz w:val="20"/>
          <w:szCs w:val="20"/>
          <w:lang w:val="en-GB"/>
        </w:rPr>
        <w:t>dependence on</w:t>
      </w:r>
      <w:r w:rsidR="00A768B1" w:rsidRPr="00131F28">
        <w:rPr>
          <w:rFonts w:ascii="Times New Roman" w:hAnsi="Times New Roman" w:cs="Times New Roman"/>
          <w:sz w:val="20"/>
          <w:szCs w:val="20"/>
          <w:lang w:val="en-GB"/>
        </w:rPr>
        <w:t xml:space="preserve"> strain rates</w:t>
      </w:r>
      <w:r w:rsidR="00317951" w:rsidRPr="00131F28">
        <w:rPr>
          <w:rFonts w:ascii="Times New Roman" w:hAnsi="Times New Roman" w:cs="Times New Roman"/>
          <w:sz w:val="20"/>
          <w:szCs w:val="20"/>
          <w:lang w:val="en-GB"/>
        </w:rPr>
        <w:t>,</w:t>
      </w:r>
      <w:r w:rsidR="00A768B1" w:rsidRPr="00131F28">
        <w:rPr>
          <w:rFonts w:ascii="Times New Roman" w:hAnsi="Times New Roman" w:cs="Times New Roman"/>
          <w:sz w:val="20"/>
          <w:szCs w:val="20"/>
          <w:lang w:val="en-GB"/>
        </w:rPr>
        <w:t xml:space="preserve"> represented by an Arrhenius form. Alternatively</w:t>
      </w:r>
      <w:r w:rsidR="00A768B1" w:rsidRPr="00C24976">
        <w:rPr>
          <w:rFonts w:ascii="Times New Roman" w:hAnsi="Times New Roman" w:cs="Times New Roman"/>
          <w:sz w:val="20"/>
          <w:szCs w:val="20"/>
          <w:lang w:val="en-GB"/>
        </w:rPr>
        <w:t xml:space="preserve">, data can be extrapolated from strength curves between the two limiting regimes (the low end thermal activation and the high end nonlinear viscous drag). </w:t>
      </w:r>
      <w:r w:rsidR="000779A2" w:rsidRPr="00C24976">
        <w:rPr>
          <w:rFonts w:ascii="Times New Roman" w:hAnsi="Times New Roman" w:cs="Times New Roman"/>
          <w:sz w:val="20"/>
          <w:szCs w:val="20"/>
          <w:lang w:val="en-GB"/>
        </w:rPr>
        <w:t>T</w:t>
      </w:r>
      <w:r w:rsidR="00A768B1" w:rsidRPr="00C24976">
        <w:rPr>
          <w:rFonts w:ascii="Times New Roman" w:hAnsi="Times New Roman" w:cs="Times New Roman"/>
          <w:sz w:val="20"/>
          <w:szCs w:val="20"/>
          <w:lang w:val="en-GB"/>
        </w:rPr>
        <w:t>he equations that describe the model are as shown below in their simpler form for the lower strain rate regimes:</w:t>
      </w:r>
    </w:p>
    <w:p w:rsidR="00A768B1" w:rsidRPr="00C24976" w:rsidRDefault="00A52B2C" w:rsidP="00516648">
      <w:pPr>
        <w:autoSpaceDE w:val="0"/>
        <w:autoSpaceDN w:val="0"/>
        <w:adjustRightInd w:val="0"/>
        <w:spacing w:line="480" w:lineRule="auto"/>
        <w:rPr>
          <w:rFonts w:ascii="Times New Roman" w:hAnsi="Times New Roman" w:cs="Times New Roman"/>
          <w:sz w:val="20"/>
          <w:szCs w:val="20"/>
          <w:lang w:val="en-GB"/>
        </w:rPr>
      </w:pP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p</m:t>
            </m:r>
          </m:den>
        </m:f>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-p</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den>
                            </m:f>
                          </m:e>
                        </m:d>
                      </m:e>
                    </m:func>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-pθψ</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e>
                                </m:d>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p</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den>
                                            </m:f>
                                          </m:e>
                                        </m:d>
                                        <m:r>
                                          <w:rPr>
                                            <w:rFonts w:ascii="Cambria Math" w:hAnsi="Cambria Math" w:cs="Times New Roman"/>
                                            <w:sz w:val="20"/>
                                            <w:szCs w:val="20"/>
                                            <w:lang w:val="en-GB"/>
                                          </w:rPr>
                                          <m:t>-1</m:t>
                                        </m:r>
                                      </m:e>
                                    </m:func>
                                  </m:e>
                                </m:d>
                              </m:e>
                            </m:d>
                          </m:e>
                          <m:sup>
                            <m:r>
                              <w:rPr>
                                <w:rFonts w:ascii="Cambria Math" w:hAnsi="Cambria Math" w:cs="Times New Roman"/>
                                <w:sz w:val="20"/>
                                <w:szCs w:val="20"/>
                                <w:lang w:val="en-GB"/>
                              </w:rPr>
                              <m:t>-1</m:t>
                            </m:r>
                          </m:sup>
                        </m:sSup>
                      </m:e>
                    </m:d>
                  </m:e>
                </m:func>
              </m:e>
            </m:d>
          </m:e>
        </m:func>
      </m:oMath>
      <w:r w:rsidR="00106C79">
        <w:rPr>
          <w:rFonts w:ascii="Times New Roman" w:hAnsi="Times New Roman" w:cs="Times New Roman"/>
          <w:sz w:val="20"/>
          <w:szCs w:val="20"/>
          <w:lang w:val="en-GB"/>
        </w:rPr>
        <w:t xml:space="preserve"> (87)</w:t>
      </w:r>
    </w:p>
    <w:p w:rsidR="00A768B1" w:rsidRPr="00C24976" w:rsidRDefault="00D82161"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A768B1" w:rsidRPr="00C24976">
        <w:rPr>
          <w:rFonts w:ascii="Times New Roman" w:hAnsi="Times New Roman" w:cs="Times New Roman"/>
          <w:sz w:val="20"/>
          <w:szCs w:val="20"/>
          <w:lang w:val="en-GB"/>
        </w:rPr>
        <w:t>For shock regimes a function of the type</w:t>
      </w:r>
      <w:r w:rsidR="00E75A8E">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G</m:t>
        </m:r>
        <m:d>
          <m:dPr>
            <m:ctrlPr>
              <w:rPr>
                <w:rFonts w:ascii="Cambria Math" w:hAnsi="Cambria Math" w:cs="Times New Roman"/>
                <w:i/>
                <w:sz w:val="20"/>
                <w:szCs w:val="20"/>
                <w:lang w:val="en-GB"/>
              </w:rPr>
            </m:ctrlPr>
          </m:dPr>
          <m:e>
            <m:r>
              <w:rPr>
                <w:rFonts w:ascii="Cambria Math" w:hAnsi="Cambria Math" w:cs="Times New Roman"/>
                <w:sz w:val="20"/>
                <w:szCs w:val="20"/>
                <w:lang w:val="en-GB"/>
              </w:rPr>
              <m:t>p,T</m:t>
            </m:r>
          </m:e>
        </m:d>
      </m:oMath>
      <w:r w:rsidR="00A02C5D" w:rsidRPr="00C24976">
        <w:rPr>
          <w:rFonts w:ascii="Times New Roman" w:hAnsi="Times New Roman" w:cs="Times New Roman"/>
          <w:sz w:val="20"/>
          <w:szCs w:val="20"/>
          <w:lang w:val="en-GB"/>
        </w:rPr>
        <w:t xml:space="preserve"> has to be used, </w:t>
      </w:r>
      <w:r w:rsidR="00A768B1" w:rsidRPr="00C24976">
        <w:rPr>
          <w:rFonts w:ascii="Times New Roman" w:hAnsi="Times New Roman" w:cs="Times New Roman"/>
          <w:sz w:val="20"/>
          <w:szCs w:val="20"/>
          <w:lang w:val="en-GB"/>
        </w:rPr>
        <w:t xml:space="preserve">where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oMath>
      <w:r w:rsidR="00A768B1" w:rsidRPr="00C24976">
        <w:rPr>
          <w:rFonts w:ascii="Times New Roman" w:hAnsi="Times New Roman" w:cs="Times New Roman"/>
          <w:sz w:val="20"/>
          <w:szCs w:val="20"/>
          <w:lang w:val="en-GB"/>
        </w:rPr>
        <w:t xml:space="preserve"> is a normali</w:t>
      </w:r>
      <w:proofErr w:type="spellStart"/>
      <w:r w:rsidR="00A02C5D" w:rsidRPr="00C24976">
        <w:rPr>
          <w:rFonts w:ascii="Times New Roman" w:hAnsi="Times New Roman" w:cs="Times New Roman"/>
          <w:sz w:val="20"/>
          <w:szCs w:val="20"/>
          <w:lang w:val="en-GB"/>
        </w:rPr>
        <w:t>s</w:t>
      </w:r>
      <w:r w:rsidR="00A768B1" w:rsidRPr="00C24976">
        <w:rPr>
          <w:rFonts w:ascii="Times New Roman" w:hAnsi="Times New Roman" w:cs="Times New Roman"/>
          <w:sz w:val="20"/>
          <w:szCs w:val="20"/>
          <w:lang w:val="en-GB"/>
        </w:rPr>
        <w:t>ed</w:t>
      </w:r>
      <w:proofErr w:type="spellEnd"/>
      <w:r w:rsidR="00A768B1" w:rsidRPr="00C24976">
        <w:rPr>
          <w:rFonts w:ascii="Times New Roman" w:hAnsi="Times New Roman" w:cs="Times New Roman"/>
          <w:sz w:val="20"/>
          <w:szCs w:val="20"/>
          <w:lang w:val="en-GB"/>
        </w:rPr>
        <w:t xml:space="preserve"> work-hardening saturation stress. </w:t>
      </w:r>
      <w:r w:rsidR="00A02C5D" w:rsidRPr="00C24976">
        <w:rPr>
          <w:rFonts w:ascii="Times New Roman" w:hAnsi="Times New Roman" w:cs="Times New Roman"/>
          <w:sz w:val="20"/>
          <w:szCs w:val="20"/>
          <w:lang w:val="en-GB"/>
        </w:rPr>
        <w:t>T</w:t>
      </w:r>
      <w:r w:rsidR="00A768B1" w:rsidRPr="00C24976">
        <w:rPr>
          <w:rFonts w:ascii="Times New Roman" w:hAnsi="Times New Roman" w:cs="Times New Roman"/>
          <w:sz w:val="20"/>
          <w:szCs w:val="20"/>
          <w:lang w:val="en-GB"/>
        </w:rPr>
        <w:t>he flow stress normali</w:t>
      </w:r>
      <w:r w:rsidR="00A02C5D" w:rsidRPr="00C24976">
        <w:rPr>
          <w:rFonts w:ascii="Times New Roman" w:hAnsi="Times New Roman" w:cs="Times New Roman"/>
          <w:sz w:val="20"/>
          <w:szCs w:val="20"/>
          <w:lang w:val="en-GB"/>
        </w:rPr>
        <w:t>s</w:t>
      </w:r>
      <w:r w:rsidR="00A768B1" w:rsidRPr="00C24976">
        <w:rPr>
          <w:rFonts w:ascii="Times New Roman" w:hAnsi="Times New Roman" w:cs="Times New Roman"/>
          <w:sz w:val="20"/>
          <w:szCs w:val="20"/>
          <w:lang w:val="en-GB"/>
        </w:rPr>
        <w:t xml:space="preserve">ation has been </w:t>
      </w:r>
      <w:r w:rsidR="00D1526E" w:rsidRPr="009926D4">
        <w:rPr>
          <w:rFonts w:ascii="Times New Roman" w:hAnsi="Times New Roman" w:cs="Times New Roman"/>
          <w:sz w:val="20"/>
          <w:szCs w:val="20"/>
          <w:lang w:val="en-GB"/>
        </w:rPr>
        <w:t>performed</w:t>
      </w:r>
      <w:r w:rsidR="00A768B1" w:rsidRPr="00C24976">
        <w:rPr>
          <w:rFonts w:ascii="Times New Roman" w:hAnsi="Times New Roman" w:cs="Times New Roman"/>
          <w:sz w:val="20"/>
          <w:szCs w:val="20"/>
          <w:lang w:val="en-GB"/>
        </w:rPr>
        <w:t xml:space="preserve"> assuming a proportionality with shear </w:t>
      </w:r>
      <w:proofErr w:type="gramStart"/>
      <w:r w:rsidR="00A768B1" w:rsidRPr="00C24976">
        <w:rPr>
          <w:rFonts w:ascii="Times New Roman" w:hAnsi="Times New Roman" w:cs="Times New Roman"/>
          <w:sz w:val="20"/>
          <w:szCs w:val="20"/>
          <w:lang w:val="en-GB"/>
        </w:rPr>
        <w:t xml:space="preserve">modulus </w:t>
      </w:r>
      <m:oMath>
        <w:proofErr w:type="gramEnd"/>
        <m:r>
          <w:rPr>
            <w:rFonts w:ascii="Cambria Math" w:hAnsi="Cambria Math" w:cs="Times New Roman"/>
            <w:sz w:val="20"/>
            <w:szCs w:val="20"/>
            <w:lang w:val="en-GB"/>
          </w:rPr>
          <m:t>G</m:t>
        </m:r>
      </m:oMath>
      <w:r w:rsidR="00D45B82" w:rsidRPr="00C24976">
        <w:rPr>
          <w:rFonts w:ascii="Times New Roman" w:hAnsi="Times New Roman" w:cs="Times New Roman"/>
          <w:sz w:val="20"/>
          <w:szCs w:val="20"/>
          <w:lang w:val="en-GB"/>
        </w:rPr>
        <w:t>:</w:t>
      </w:r>
      <w:r w:rsidR="00A768B1" w:rsidRPr="00C24976">
        <w:rPr>
          <w:rFonts w:ascii="Times New Roman" w:hAnsi="Times New Roman" w:cs="Times New Roman"/>
          <w:sz w:val="20"/>
          <w:szCs w:val="20"/>
          <w:lang w:val="en-GB"/>
        </w:rPr>
        <w:t xml:space="preserve"> </w:t>
      </w:r>
      <m:oMath>
        <m:acc>
          <m:accPr>
            <m:ctrlPr>
              <w:rPr>
                <w:rFonts w:ascii="Cambria Math" w:hAnsi="Cambria Math" w:cs="Times New Roman"/>
                <w:i/>
                <w:sz w:val="20"/>
                <w:szCs w:val="20"/>
              </w:rPr>
            </m:ctrlPr>
          </m:accPr>
          <m:e>
            <m:r>
              <w:rPr>
                <w:rFonts w:ascii="Cambria Math" w:hAnsi="Cambria Math" w:cs="Times New Roman"/>
                <w:sz w:val="20"/>
                <w:szCs w:val="20"/>
              </w:rPr>
              <m:t>τ</m:t>
            </m:r>
          </m:e>
        </m:acc>
        <m:r>
          <w:rPr>
            <w:rFonts w:ascii="Cambria Math" w:hAnsi="Cambria Math" w:cs="Times New Roman"/>
            <w:sz w:val="20"/>
            <w:szCs w:val="20"/>
            <w:lang w:val="en-GB"/>
          </w:rPr>
          <m:t>=</m:t>
        </m:r>
        <m:r>
          <w:rPr>
            <w:rFonts w:ascii="Cambria Math" w:hAnsi="Cambria Math" w:cs="Times New Roman"/>
            <w:sz w:val="20"/>
            <w:szCs w:val="20"/>
          </w:rPr>
          <m:t>τ</m:t>
        </m:r>
        <m:r>
          <w:rPr>
            <w:rFonts w:ascii="Cambria Math" w:hAnsi="Cambria Math" w:cs="Times New Roman"/>
            <w:sz w:val="20"/>
            <w:szCs w:val="20"/>
            <w:lang w:val="en-GB"/>
          </w:rPr>
          <m:t>/</m:t>
        </m:r>
        <m:r>
          <w:rPr>
            <w:rFonts w:ascii="Cambria Math" w:hAnsi="Cambria Math" w:cs="Times New Roman"/>
            <w:sz w:val="20"/>
            <w:szCs w:val="20"/>
          </w:rPr>
          <m:t>G</m:t>
        </m:r>
        <m:d>
          <m:dPr>
            <m:ctrlPr>
              <w:rPr>
                <w:rFonts w:ascii="Cambria Math" w:hAnsi="Cambria Math" w:cs="Times New Roman"/>
                <w:i/>
                <w:sz w:val="20"/>
                <w:szCs w:val="20"/>
              </w:rPr>
            </m:ctrlPr>
          </m:dPr>
          <m:e>
            <m:r>
              <w:rPr>
                <w:rFonts w:ascii="Cambria Math" w:hAnsi="Cambria Math" w:cs="Times New Roman"/>
                <w:sz w:val="20"/>
                <w:szCs w:val="20"/>
              </w:rPr>
              <m:t>ρ</m:t>
            </m:r>
            <m:r>
              <w:rPr>
                <w:rFonts w:ascii="Cambria Math" w:hAnsi="Cambria Math" w:cs="Times New Roman"/>
                <w:sz w:val="20"/>
                <w:szCs w:val="20"/>
                <w:lang w:val="en-GB"/>
              </w:rPr>
              <m:t>,</m:t>
            </m:r>
            <m:r>
              <w:rPr>
                <w:rFonts w:ascii="Cambria Math" w:hAnsi="Cambria Math" w:cs="Times New Roman"/>
                <w:sz w:val="20"/>
                <w:szCs w:val="20"/>
              </w:rPr>
              <m:t>T</m:t>
            </m:r>
          </m:e>
        </m:d>
      </m:oMath>
      <w:r w:rsidR="00A768B1" w:rsidRPr="00C24976">
        <w:rPr>
          <w:rFonts w:ascii="Times New Roman" w:hAnsi="Times New Roman" w:cs="Times New Roman"/>
          <w:sz w:val="20"/>
          <w:szCs w:val="20"/>
          <w:lang w:val="en-GB"/>
        </w:rPr>
        <w:t xml:space="preserve">  where </w:t>
      </w:r>
      <m:oMath>
        <m:r>
          <w:rPr>
            <w:rFonts w:ascii="Cambria Math" w:hAnsi="Cambria Math" w:cs="Times New Roman"/>
            <w:sz w:val="20"/>
            <w:szCs w:val="20"/>
          </w:rPr>
          <m:t>ρ</m:t>
        </m:r>
      </m:oMath>
      <w:r w:rsidR="00A768B1" w:rsidRPr="00C24976">
        <w:rPr>
          <w:rFonts w:ascii="Times New Roman" w:hAnsi="Times New Roman" w:cs="Times New Roman"/>
          <w:sz w:val="20"/>
          <w:szCs w:val="20"/>
          <w:lang w:val="en-GB"/>
        </w:rPr>
        <w:t xml:space="preserve"> is the mass density and </w:t>
      </w:r>
      <m:oMath>
        <m:r>
          <w:rPr>
            <w:rFonts w:ascii="Cambria Math" w:hAnsi="Cambria Math" w:cs="Times New Roman"/>
            <w:sz w:val="20"/>
            <w:szCs w:val="20"/>
          </w:rPr>
          <m:t>T</m:t>
        </m:r>
      </m:oMath>
      <w:r w:rsidR="00A768B1" w:rsidRPr="00C24976">
        <w:rPr>
          <w:rFonts w:ascii="Times New Roman" w:hAnsi="Times New Roman" w:cs="Times New Roman"/>
          <w:sz w:val="20"/>
          <w:szCs w:val="20"/>
          <w:lang w:val="en-GB"/>
        </w:rPr>
        <w:t xml:space="preserve"> is the </w:t>
      </w:r>
      <w:r w:rsidR="00A768B1" w:rsidRPr="00C24976">
        <w:rPr>
          <w:rFonts w:ascii="Times New Roman" w:hAnsi="Times New Roman" w:cs="Times New Roman"/>
          <w:sz w:val="20"/>
          <w:szCs w:val="20"/>
          <w:lang w:val="en-GB"/>
        </w:rPr>
        <w:lastRenderedPageBreak/>
        <w:t xml:space="preserve">temperature. Temperature was also scaled on the basis of melting </w:t>
      </w:r>
      <w:proofErr w:type="gramStart"/>
      <w:r w:rsidR="00A768B1" w:rsidRPr="00C24976">
        <w:rPr>
          <w:rFonts w:ascii="Times New Roman" w:hAnsi="Times New Roman" w:cs="Times New Roman"/>
          <w:sz w:val="20"/>
          <w:szCs w:val="20"/>
          <w:lang w:val="en-GB"/>
        </w:rPr>
        <w:t xml:space="preserve">temperature </w:t>
      </w:r>
      <m:oMath>
        <w:proofErr w:type="gramEnd"/>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oMath>
      <w:r w:rsidR="00A768B1" w:rsidRPr="00C24976">
        <w:rPr>
          <w:rFonts w:ascii="Times New Roman" w:hAnsi="Times New Roman" w:cs="Times New Roman"/>
          <w:sz w:val="20"/>
          <w:szCs w:val="20"/>
          <w:lang w:val="en-GB"/>
        </w:rPr>
        <w:t xml:space="preserve">, such that </w:t>
      </w:r>
      <m:oMath>
        <m:acc>
          <m:accPr>
            <m:ctrlPr>
              <w:rPr>
                <w:rFonts w:ascii="Cambria Math" w:hAnsi="Cambria Math" w:cs="Times New Roman"/>
                <w:i/>
                <w:sz w:val="20"/>
                <w:szCs w:val="20"/>
              </w:rPr>
            </m:ctrlPr>
          </m:accPr>
          <m:e>
            <m:r>
              <w:rPr>
                <w:rFonts w:ascii="Cambria Math" w:hAnsi="Cambria Math" w:cs="Times New Roman"/>
                <w:sz w:val="20"/>
                <w:szCs w:val="20"/>
              </w:rPr>
              <m:t>T</m:t>
            </m:r>
          </m:e>
        </m:acc>
        <m:r>
          <w:rPr>
            <w:rFonts w:ascii="Cambria Math" w:hAnsi="Cambria Math" w:cs="Times New Roman"/>
            <w:sz w:val="20"/>
            <w:szCs w:val="20"/>
            <w:lang w:val="en-GB"/>
          </w:rPr>
          <m:t>=</m:t>
        </m:r>
        <m:r>
          <w:rPr>
            <w:rFonts w:ascii="Cambria Math" w:hAnsi="Cambria Math" w:cs="Times New Roman"/>
            <w:sz w:val="20"/>
            <w:szCs w:val="20"/>
          </w:rPr>
          <m:t>T</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d>
          <m:dPr>
            <m:ctrlPr>
              <w:rPr>
                <w:rFonts w:ascii="Cambria Math" w:hAnsi="Cambria Math" w:cs="Times New Roman"/>
                <w:i/>
                <w:sz w:val="20"/>
                <w:szCs w:val="20"/>
              </w:rPr>
            </m:ctrlPr>
          </m:dPr>
          <m:e>
            <m:r>
              <w:rPr>
                <w:rFonts w:ascii="Cambria Math" w:hAnsi="Cambria Math" w:cs="Times New Roman"/>
                <w:sz w:val="20"/>
                <w:szCs w:val="20"/>
              </w:rPr>
              <m:t>ρ</m:t>
            </m:r>
          </m:e>
        </m:d>
      </m:oMath>
      <w:r w:rsidR="00A768B1" w:rsidRPr="00C24976">
        <w:rPr>
          <w:rFonts w:ascii="Times New Roman" w:hAnsi="Times New Roman" w:cs="Times New Roman"/>
          <w:sz w:val="20"/>
          <w:szCs w:val="20"/>
          <w:lang w:val="en-GB"/>
        </w:rPr>
        <w:t>.</w:t>
      </w:r>
      <w:r w:rsidR="00A02C5D" w:rsidRPr="00C24976">
        <w:rPr>
          <w:rFonts w:ascii="Times New Roman" w:hAnsi="Times New Roman" w:cs="Times New Roman"/>
          <w:sz w:val="20"/>
          <w:szCs w:val="20"/>
          <w:lang w:val="en-GB"/>
        </w:rPr>
        <w:t xml:space="preserve"> </w:t>
      </w:r>
      <w:r w:rsidR="00A768B1" w:rsidRPr="00C24976">
        <w:rPr>
          <w:rFonts w:ascii="Times New Roman" w:hAnsi="Times New Roman" w:cs="Times New Roman"/>
          <w:sz w:val="20"/>
          <w:szCs w:val="20"/>
          <w:lang w:val="en-GB"/>
        </w:rPr>
        <w:t>The work hardening saturation stress and the yield stress in the thermal</w:t>
      </w:r>
      <w:r w:rsidR="001903DA">
        <w:rPr>
          <w:rFonts w:ascii="Times New Roman" w:hAnsi="Times New Roman" w:cs="Times New Roman"/>
          <w:sz w:val="20"/>
          <w:szCs w:val="20"/>
          <w:lang w:val="en-GB"/>
        </w:rPr>
        <w:t xml:space="preserve"> activation regime are given by</w:t>
      </w:r>
    </w:p>
    <w:p w:rsidR="00A768B1"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erf</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K</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T</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r>
                          <w:rPr>
                            <w:rFonts w:ascii="Cambria Math" w:hAnsi="Cambria Math" w:cs="Times New Roman"/>
                            <w:sz w:val="20"/>
                            <w:szCs w:val="20"/>
                            <w:lang w:val="en-GB"/>
                          </w:rPr>
                          <m:t>/ψ</m:t>
                        </m:r>
                      </m:e>
                    </m:d>
                  </m:e>
                </m:func>
              </m:e>
            </m:d>
          </m:e>
        </m:func>
      </m:oMath>
      <w:r w:rsidR="00E75A8E">
        <w:rPr>
          <w:rFonts w:ascii="Times New Roman" w:hAnsi="Times New Roman" w:cs="Times New Roman"/>
          <w:sz w:val="20"/>
          <w:szCs w:val="20"/>
          <w:lang w:val="en-GB"/>
        </w:rPr>
        <w:tab/>
        <w:t>(88)</w:t>
      </w:r>
    </w:p>
    <w:p w:rsidR="00A768B1"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erf</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K</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T</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r>
                          <w:rPr>
                            <w:rFonts w:ascii="Cambria Math" w:hAnsi="Cambria Math" w:cs="Times New Roman"/>
                            <w:sz w:val="20"/>
                            <w:szCs w:val="20"/>
                            <w:lang w:val="en-GB"/>
                          </w:rPr>
                          <m:t>/ψ</m:t>
                        </m:r>
                      </m:e>
                    </m:d>
                  </m:e>
                </m:func>
              </m:e>
            </m:d>
          </m:e>
        </m:func>
      </m:oMath>
      <w:r w:rsidR="00172A8B">
        <w:rPr>
          <w:rFonts w:ascii="Times New Roman" w:hAnsi="Times New Roman" w:cs="Times New Roman"/>
          <w:sz w:val="20"/>
          <w:szCs w:val="20"/>
          <w:lang w:val="en-GB"/>
        </w:rPr>
        <w:tab/>
        <w:t>(89)</w:t>
      </w:r>
    </w:p>
    <w:p w:rsidR="00915E8E" w:rsidRDefault="001903DA" w:rsidP="00516648">
      <w:pPr>
        <w:autoSpaceDE w:val="0"/>
        <w:autoSpaceDN w:val="0"/>
        <w:adjustRightInd w:val="0"/>
        <w:spacing w:line="480" w:lineRule="auto"/>
        <w:rPr>
          <w:rFonts w:ascii="Times New Roman" w:hAnsi="Times New Roman" w:cs="Times New Roman"/>
          <w:position w:val="-14"/>
          <w:sz w:val="20"/>
          <w:szCs w:val="20"/>
          <w:lang w:val="en-GB"/>
        </w:rPr>
      </w:pPr>
      <w:proofErr w:type="gramStart"/>
      <w:r>
        <w:rPr>
          <w:rFonts w:ascii="Times New Roman" w:hAnsi="Times New Roman" w:cs="Times New Roman"/>
          <w:position w:val="-14"/>
          <w:sz w:val="20"/>
          <w:szCs w:val="20"/>
          <w:lang w:val="en-GB"/>
        </w:rPr>
        <w:t>that</w:t>
      </w:r>
      <w:proofErr w:type="gramEnd"/>
      <w:r>
        <w:rPr>
          <w:rFonts w:ascii="Times New Roman" w:hAnsi="Times New Roman" w:cs="Times New Roman"/>
          <w:position w:val="-14"/>
          <w:sz w:val="20"/>
          <w:szCs w:val="20"/>
          <w:lang w:val="en-GB"/>
        </w:rPr>
        <w:t xml:space="preserve"> take the following form </w:t>
      </w:r>
      <w:r w:rsidR="00A768B1" w:rsidRPr="00C24976">
        <w:rPr>
          <w:rFonts w:ascii="Times New Roman" w:hAnsi="Times New Roman" w:cs="Times New Roman"/>
          <w:position w:val="-14"/>
          <w:sz w:val="20"/>
          <w:szCs w:val="20"/>
          <w:lang w:val="en-GB"/>
        </w:rPr>
        <w:t xml:space="preserve">of a power law </w:t>
      </w:r>
      <w:r w:rsidR="00010EE1">
        <w:rPr>
          <w:rFonts w:ascii="Times New Roman" w:hAnsi="Times New Roman" w:cs="Times New Roman"/>
          <w:position w:val="-14"/>
          <w:sz w:val="20"/>
          <w:szCs w:val="20"/>
          <w:lang w:val="en-GB"/>
        </w:rPr>
        <w:t>in the overdriven shock regime</w:t>
      </w:r>
      <w:r w:rsidR="00915E8E">
        <w:rPr>
          <w:rFonts w:ascii="Times New Roman" w:hAnsi="Times New Roman" w:cs="Times New Roman"/>
          <w:position w:val="-14"/>
          <w:sz w:val="20"/>
          <w:szCs w:val="20"/>
          <w:lang w:val="en-GB"/>
        </w:rPr>
        <w:t>:</w:t>
      </w:r>
    </w:p>
    <w:p w:rsidR="00797C14"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ψ</m:t>
                    </m:r>
                  </m:num>
                  <m:den>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den>
                </m:f>
              </m:e>
            </m:d>
          </m:e>
          <m:sup>
            <m:r>
              <w:rPr>
                <w:rFonts w:ascii="Cambria Math" w:hAnsi="Cambria Math" w:cs="Times New Roman"/>
                <w:sz w:val="20"/>
                <w:szCs w:val="20"/>
                <w:lang w:val="en-GB"/>
              </w:rPr>
              <m:t>β</m:t>
            </m:r>
          </m:sup>
        </m:sSup>
      </m:oMath>
      <w:r w:rsidR="00797C14">
        <w:rPr>
          <w:rFonts w:ascii="Times New Roman" w:hAnsi="Times New Roman" w:cs="Times New Roman"/>
          <w:sz w:val="20"/>
          <w:szCs w:val="20"/>
          <w:lang w:val="en-GB"/>
        </w:rPr>
        <w:tab/>
        <w:t>(90)</w:t>
      </w:r>
    </w:p>
    <w:p w:rsidR="00A768B1" w:rsidRPr="00CA3B08" w:rsidRDefault="00C84304"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position w:val="-14"/>
          <w:sz w:val="20"/>
          <w:szCs w:val="20"/>
          <w:lang w:val="en-GB"/>
        </w:rPr>
        <w:tab/>
      </w:r>
      <w:r w:rsidR="002D6752" w:rsidRPr="00CA3B08">
        <w:rPr>
          <w:rFonts w:ascii="Times New Roman" w:hAnsi="Times New Roman" w:cs="Times New Roman"/>
          <w:sz w:val="20"/>
          <w:szCs w:val="20"/>
          <w:lang w:val="en-GB"/>
        </w:rPr>
        <w:t xml:space="preserve">It is worth noting </w:t>
      </w:r>
      <w:r w:rsidR="00A768B1" w:rsidRPr="00CA3B08">
        <w:rPr>
          <w:rFonts w:ascii="Times New Roman" w:hAnsi="Times New Roman" w:cs="Times New Roman"/>
          <w:sz w:val="20"/>
          <w:szCs w:val="20"/>
          <w:lang w:val="en-GB"/>
        </w:rPr>
        <w:t xml:space="preserve">that at </w:t>
      </w:r>
      <w:proofErr w:type="gramStart"/>
      <w:r w:rsidR="00A768B1" w:rsidRPr="00CA3B08">
        <w:rPr>
          <w:rFonts w:ascii="Times New Roman" w:hAnsi="Times New Roman" w:cs="Times New Roman"/>
          <w:sz w:val="20"/>
          <w:szCs w:val="20"/>
          <w:lang w:val="en-GB"/>
        </w:rPr>
        <w:t>these</w:t>
      </w:r>
      <w:proofErr w:type="gramEnd"/>
      <w:r w:rsidR="00A768B1" w:rsidRPr="00CA3B08">
        <w:rPr>
          <w:rFonts w:ascii="Times New Roman" w:hAnsi="Times New Roman" w:cs="Times New Roman"/>
          <w:sz w:val="20"/>
          <w:szCs w:val="20"/>
          <w:lang w:val="en-GB"/>
        </w:rPr>
        <w:t xml:space="preserve"> high stra</w:t>
      </w:r>
      <w:r w:rsidR="00037E72" w:rsidRPr="00CA3B08">
        <w:rPr>
          <w:rFonts w:ascii="Times New Roman" w:hAnsi="Times New Roman" w:cs="Times New Roman"/>
          <w:sz w:val="20"/>
          <w:szCs w:val="20"/>
          <w:lang w:val="en-GB"/>
        </w:rPr>
        <w:t xml:space="preserve">in rate regimes work hardening may be neglected </w:t>
      </w:r>
      <w:r w:rsidR="00A768B1" w:rsidRPr="00CA3B08">
        <w:rPr>
          <w:rFonts w:ascii="Times New Roman" w:hAnsi="Times New Roman" w:cs="Times New Roman"/>
          <w:sz w:val="20"/>
          <w:szCs w:val="20"/>
          <w:lang w:val="en-GB"/>
        </w:rPr>
        <w:t xml:space="preserve">as it is probably saturated. In the transition gap between the thermally activated regime and the overdriven shock regime the saturation stress is taken as the greater of the two values given by </w:t>
      </w:r>
      <w:proofErr w:type="spellStart"/>
      <w:r w:rsidR="00112726" w:rsidRPr="00CA3B08">
        <w:rPr>
          <w:rFonts w:ascii="Times New Roman" w:hAnsi="Times New Roman" w:cs="Times New Roman"/>
          <w:sz w:val="20"/>
          <w:szCs w:val="20"/>
          <w:lang w:val="en-GB"/>
        </w:rPr>
        <w:t>Eqs</w:t>
      </w:r>
      <w:proofErr w:type="spellEnd"/>
      <w:r w:rsidR="00112726" w:rsidRPr="00CA3B08">
        <w:rPr>
          <w:rFonts w:ascii="Times New Roman" w:hAnsi="Times New Roman" w:cs="Times New Roman"/>
          <w:sz w:val="20"/>
          <w:szCs w:val="20"/>
          <w:lang w:val="en-GB"/>
        </w:rPr>
        <w:t>. </w:t>
      </w:r>
      <w:r w:rsidR="0034090B" w:rsidRPr="00CA3B08">
        <w:rPr>
          <w:rFonts w:ascii="Times New Roman" w:hAnsi="Times New Roman" w:cs="Times New Roman"/>
          <w:sz w:val="20"/>
          <w:szCs w:val="20"/>
          <w:lang w:val="en-GB"/>
        </w:rPr>
        <w:t>(88)</w:t>
      </w:r>
      <w:r w:rsidR="002D6752" w:rsidRPr="00CA3B08">
        <w:rPr>
          <w:rFonts w:ascii="Times New Roman" w:hAnsi="Times New Roman" w:cs="Times New Roman"/>
          <w:sz w:val="20"/>
          <w:szCs w:val="20"/>
          <w:lang w:val="en-GB"/>
        </w:rPr>
        <w:t xml:space="preserve"> and </w:t>
      </w:r>
      <w:r w:rsidR="0034090B" w:rsidRPr="00CA3B08">
        <w:rPr>
          <w:rFonts w:ascii="Times New Roman" w:hAnsi="Times New Roman" w:cs="Times New Roman"/>
          <w:sz w:val="20"/>
          <w:szCs w:val="20"/>
          <w:lang w:val="en-GB"/>
        </w:rPr>
        <w:t>(89)</w:t>
      </w:r>
      <w:r w:rsidR="00A768B1" w:rsidRPr="00CA3B08">
        <w:rPr>
          <w:rFonts w:ascii="Times New Roman" w:hAnsi="Times New Roman" w:cs="Times New Roman"/>
          <w:sz w:val="20"/>
          <w:szCs w:val="20"/>
          <w:lang w:val="en-GB"/>
        </w:rPr>
        <w:t>.</w:t>
      </w:r>
      <w:r w:rsidR="00285FB4" w:rsidRPr="00CA3B08">
        <w:rPr>
          <w:rFonts w:ascii="Times New Roman" w:hAnsi="Times New Roman" w:cs="Times New Roman"/>
          <w:sz w:val="20"/>
          <w:szCs w:val="20"/>
          <w:lang w:val="en-GB"/>
        </w:rPr>
        <w:t xml:space="preserve"> A</w:t>
      </w:r>
      <w:r w:rsidR="00A768B1" w:rsidRPr="00CA3B08">
        <w:rPr>
          <w:rFonts w:ascii="Times New Roman" w:hAnsi="Times New Roman" w:cs="Times New Roman"/>
          <w:sz w:val="20"/>
          <w:szCs w:val="20"/>
          <w:lang w:val="en-GB"/>
        </w:rPr>
        <w:t xml:space="preserve"> similar expression is obtained </w:t>
      </w:r>
      <w:r w:rsidR="00285FB4" w:rsidRPr="00CA3B08">
        <w:rPr>
          <w:rFonts w:ascii="Times New Roman" w:hAnsi="Times New Roman" w:cs="Times New Roman"/>
          <w:sz w:val="20"/>
          <w:szCs w:val="20"/>
          <w:lang w:val="en-GB"/>
        </w:rPr>
        <w:t xml:space="preserve">for the yield stress, </w:t>
      </w:r>
      <w:r w:rsidR="00A768B1" w:rsidRPr="00CA3B08">
        <w:rPr>
          <w:rFonts w:ascii="Times New Roman" w:hAnsi="Times New Roman" w:cs="Times New Roman"/>
          <w:sz w:val="20"/>
          <w:szCs w:val="20"/>
          <w:lang w:val="en-GB"/>
        </w:rPr>
        <w:t xml:space="preserve">to allow for a maximum in the strain-rate sensitivity. It has been </w:t>
      </w:r>
      <w:r w:rsidR="00A768B1" w:rsidRPr="00A43994">
        <w:rPr>
          <w:rFonts w:ascii="Times New Roman" w:hAnsi="Times New Roman" w:cs="Times New Roman"/>
          <w:sz w:val="20"/>
          <w:szCs w:val="20"/>
          <w:lang w:val="en-GB"/>
        </w:rPr>
        <w:t xml:space="preserve">shown </w:t>
      </w:r>
      <w:r w:rsidR="00797C14" w:rsidRPr="00A43994">
        <w:rPr>
          <w:rFonts w:ascii="Times New Roman" w:hAnsi="Times New Roman" w:cs="Times New Roman"/>
          <w:sz w:val="20"/>
          <w:szCs w:val="20"/>
          <w:lang w:val="en-GB"/>
        </w:rPr>
        <w:t>[</w:t>
      </w:r>
      <w:r w:rsidR="00087EB9" w:rsidRPr="00A43994">
        <w:rPr>
          <w:rFonts w:ascii="Times New Roman" w:hAnsi="Times New Roman" w:cs="Times New Roman"/>
          <w:sz w:val="20"/>
          <w:szCs w:val="20"/>
          <w:lang w:val="en-GB"/>
        </w:rPr>
        <w:t>67</w:t>
      </w:r>
      <w:r w:rsidR="00797C14" w:rsidRPr="00A43994">
        <w:rPr>
          <w:rFonts w:ascii="Times New Roman" w:hAnsi="Times New Roman" w:cs="Times New Roman"/>
          <w:sz w:val="20"/>
          <w:szCs w:val="20"/>
          <w:lang w:val="en-GB"/>
        </w:rPr>
        <w:t>]</w:t>
      </w:r>
      <w:r w:rsidR="00A768B1" w:rsidRPr="00A43994">
        <w:rPr>
          <w:rFonts w:ascii="Times New Roman" w:hAnsi="Times New Roman" w:cs="Times New Roman"/>
          <w:sz w:val="20"/>
          <w:szCs w:val="20"/>
          <w:lang w:val="en-GB"/>
        </w:rPr>
        <w:t xml:space="preserve"> that</w:t>
      </w:r>
      <w:r w:rsidR="00A768B1" w:rsidRPr="00CA3B08">
        <w:rPr>
          <w:rFonts w:ascii="Times New Roman" w:hAnsi="Times New Roman" w:cs="Times New Roman"/>
          <w:sz w:val="20"/>
          <w:szCs w:val="20"/>
          <w:lang w:val="en-GB"/>
        </w:rPr>
        <w:t xml:space="preserve"> a jump in </w:t>
      </w:r>
      <w:r w:rsidR="00285FB4" w:rsidRPr="00CA3B08">
        <w:rPr>
          <w:rFonts w:ascii="Times New Roman" w:hAnsi="Times New Roman" w:cs="Times New Roman"/>
          <w:sz w:val="20"/>
          <w:szCs w:val="20"/>
          <w:lang w:val="en-GB"/>
        </w:rPr>
        <w:t xml:space="preserve">the </w:t>
      </w:r>
      <w:r w:rsidR="00A768B1" w:rsidRPr="00CA3B08">
        <w:rPr>
          <w:rFonts w:ascii="Times New Roman" w:hAnsi="Times New Roman" w:cs="Times New Roman"/>
          <w:sz w:val="20"/>
          <w:szCs w:val="20"/>
          <w:lang w:val="en-GB"/>
        </w:rPr>
        <w:t>strain rate sensitivity occurs at about 10</w:t>
      </w:r>
      <w:r w:rsidR="00A768B1" w:rsidRPr="00CA3B08">
        <w:rPr>
          <w:rFonts w:ascii="Times New Roman" w:hAnsi="Times New Roman" w:cs="Times New Roman"/>
          <w:sz w:val="20"/>
          <w:szCs w:val="20"/>
          <w:vertAlign w:val="superscript"/>
          <w:lang w:val="en-GB"/>
        </w:rPr>
        <w:t>3</w:t>
      </w:r>
      <w:r w:rsidR="00A768B1" w:rsidRPr="00CA3B08">
        <w:rPr>
          <w:rFonts w:ascii="Times New Roman" w:hAnsi="Times New Roman" w:cs="Times New Roman"/>
          <w:sz w:val="20"/>
          <w:szCs w:val="20"/>
          <w:lang w:val="en-GB"/>
        </w:rPr>
        <w:t xml:space="preserve"> s</w:t>
      </w:r>
      <w:r w:rsidR="00A768B1" w:rsidRPr="00CA3B08">
        <w:rPr>
          <w:rFonts w:ascii="Times New Roman" w:hAnsi="Times New Roman" w:cs="Times New Roman"/>
          <w:sz w:val="20"/>
          <w:szCs w:val="20"/>
          <w:vertAlign w:val="superscript"/>
          <w:lang w:val="en-GB"/>
        </w:rPr>
        <w:t>-1</w:t>
      </w:r>
      <w:r w:rsidR="00A768B1" w:rsidRPr="00CA3B08">
        <w:rPr>
          <w:rFonts w:ascii="Times New Roman" w:hAnsi="Times New Roman" w:cs="Times New Roman"/>
          <w:sz w:val="20"/>
          <w:szCs w:val="20"/>
          <w:lang w:val="en-GB"/>
        </w:rPr>
        <w:t xml:space="preserve"> exceeding that calculated at strain rates </w:t>
      </w:r>
      <w:proofErr w:type="gramStart"/>
      <w:r w:rsidR="00A768B1" w:rsidRPr="00CA3B08">
        <w:rPr>
          <w:rFonts w:ascii="Times New Roman" w:hAnsi="Times New Roman" w:cs="Times New Roman"/>
          <w:sz w:val="20"/>
          <w:szCs w:val="20"/>
          <w:lang w:val="en-GB"/>
        </w:rPr>
        <w:t>above 10</w:t>
      </w:r>
      <w:r w:rsidR="00A768B1" w:rsidRPr="00CA3B08">
        <w:rPr>
          <w:rFonts w:ascii="Times New Roman" w:hAnsi="Times New Roman" w:cs="Times New Roman"/>
          <w:sz w:val="20"/>
          <w:szCs w:val="20"/>
          <w:vertAlign w:val="superscript"/>
          <w:lang w:val="en-GB"/>
        </w:rPr>
        <w:t xml:space="preserve">9 </w:t>
      </w:r>
      <w:r w:rsidR="00A768B1" w:rsidRPr="00CA3B08">
        <w:rPr>
          <w:rFonts w:ascii="Times New Roman" w:hAnsi="Times New Roman" w:cs="Times New Roman"/>
          <w:sz w:val="20"/>
          <w:szCs w:val="20"/>
          <w:lang w:val="en-GB"/>
        </w:rPr>
        <w:t>s</w:t>
      </w:r>
      <w:r w:rsidR="00A768B1" w:rsidRPr="00CA3B08">
        <w:rPr>
          <w:rFonts w:ascii="Times New Roman" w:hAnsi="Times New Roman" w:cs="Times New Roman"/>
          <w:sz w:val="20"/>
          <w:szCs w:val="20"/>
          <w:vertAlign w:val="superscript"/>
          <w:lang w:val="en-GB"/>
        </w:rPr>
        <w:t>-1</w:t>
      </w:r>
      <w:proofErr w:type="gramEnd"/>
      <w:r w:rsidR="00A768B1" w:rsidRPr="00CA3B08">
        <w:rPr>
          <w:rFonts w:ascii="Times New Roman" w:hAnsi="Times New Roman" w:cs="Times New Roman"/>
          <w:sz w:val="20"/>
          <w:szCs w:val="20"/>
          <w:lang w:val="en-GB"/>
        </w:rPr>
        <w:t>.</w:t>
      </w:r>
      <w:r w:rsidR="00D1526E" w:rsidRPr="00CA3B08">
        <w:rPr>
          <w:rFonts w:ascii="Times New Roman" w:hAnsi="Times New Roman" w:cs="Times New Roman"/>
          <w:sz w:val="20"/>
          <w:szCs w:val="20"/>
          <w:lang w:val="en-GB"/>
        </w:rPr>
        <w:t xml:space="preserve"> </w:t>
      </w:r>
      <w:r w:rsidR="00A768B1" w:rsidRPr="00CA3B08">
        <w:rPr>
          <w:rFonts w:ascii="Times New Roman" w:hAnsi="Times New Roman" w:cs="Times New Roman"/>
          <w:sz w:val="20"/>
          <w:szCs w:val="20"/>
          <w:lang w:val="en-GB"/>
        </w:rPr>
        <w:t>To allow for such a maximum in the small strain rate sensitivity</w:t>
      </w:r>
      <w:r w:rsidR="00285FB4" w:rsidRPr="00CA3B08">
        <w:rPr>
          <w:rFonts w:ascii="Times New Roman" w:hAnsi="Times New Roman" w:cs="Times New Roman"/>
          <w:sz w:val="20"/>
          <w:szCs w:val="20"/>
          <w:lang w:val="en-GB"/>
        </w:rPr>
        <w:t>,</w:t>
      </w:r>
      <w:r w:rsidR="00A768B1" w:rsidRPr="00CA3B08">
        <w:rPr>
          <w:rFonts w:ascii="Times New Roman" w:hAnsi="Times New Roman" w:cs="Times New Roman"/>
          <w:sz w:val="20"/>
          <w:szCs w:val="20"/>
          <w:lang w:val="en-GB"/>
        </w:rPr>
        <w:t xml:space="preserve"> Preston and co-workers introduced two additional parameters</w:t>
      </w:r>
      <w:r w:rsidR="00285FB4" w:rsidRPr="00CA3B08">
        <w:rPr>
          <w:rFonts w:ascii="Times New Roman" w:hAnsi="Times New Roman" w:cs="Times New Roman"/>
          <w:sz w:val="20"/>
          <w:szCs w:val="20"/>
          <w:lang w:val="en-GB"/>
        </w:rPr>
        <w:t>:</w:t>
      </w:r>
      <w:r w:rsidR="00CA3B08" w:rsidRPr="00CA3B0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oMath>
      <w:r w:rsidR="00457A87" w:rsidRPr="00CA3B08">
        <w:rPr>
          <w:rFonts w:ascii="Times New Roman" w:hAnsi="Times New Roman" w:cs="Times New Roman"/>
          <w:sz w:val="20"/>
          <w:szCs w:val="20"/>
          <w:lang w:val="en-GB"/>
        </w:rPr>
        <w:t xml:space="preserve"> </w:t>
      </w:r>
      <w:proofErr w:type="gramStart"/>
      <w:r w:rsidR="00457A87" w:rsidRPr="00CA3B08">
        <w:rPr>
          <w:rFonts w:ascii="Times New Roman" w:hAnsi="Times New Roman" w:cs="Times New Roman"/>
          <w:sz w:val="20"/>
          <w:szCs w:val="20"/>
          <w:lang w:val="en-GB"/>
        </w:rPr>
        <w:t>and</w:t>
      </w:r>
      <w:r w:rsidR="00CA3B08">
        <w:rPr>
          <w:rFonts w:ascii="Times New Roman" w:hAnsi="Times New Roman" w:cs="Times New Roman"/>
          <w:sz w:val="20"/>
          <w:szCs w:val="20"/>
          <w:lang w:val="en-GB"/>
        </w:rPr>
        <w:t xml:space="preserve">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1</m:t>
            </m:r>
          </m:sub>
        </m:sSub>
      </m:oMath>
      <w:r w:rsidR="00CA3B08">
        <w:rPr>
          <w:rFonts w:ascii="Times New Roman" w:hAnsi="Times New Roman" w:cs="Times New Roman"/>
          <w:sz w:val="20"/>
          <w:szCs w:val="20"/>
          <w:lang w:val="en-GB"/>
        </w:rPr>
        <w:t>. T</w:t>
      </w:r>
      <w:r w:rsidR="00A768B1" w:rsidRPr="00CA3B08">
        <w:rPr>
          <w:rFonts w:ascii="Times New Roman" w:hAnsi="Times New Roman" w:cs="Times New Roman"/>
          <w:sz w:val="20"/>
          <w:szCs w:val="20"/>
          <w:lang w:val="en-GB"/>
        </w:rPr>
        <w:t xml:space="preserve">he final expression for the yield stress in the transition gap from thermally activated to overdriven shock regimes will </w:t>
      </w:r>
      <w:r w:rsidR="00285FB4" w:rsidRPr="00CA3B08">
        <w:rPr>
          <w:rFonts w:ascii="Times New Roman" w:hAnsi="Times New Roman" w:cs="Times New Roman"/>
          <w:sz w:val="20"/>
          <w:szCs w:val="20"/>
          <w:lang w:val="en-GB"/>
        </w:rPr>
        <w:t xml:space="preserve">then </w:t>
      </w:r>
      <w:r w:rsidR="00A768B1" w:rsidRPr="00CA3B08">
        <w:rPr>
          <w:rFonts w:ascii="Times New Roman" w:hAnsi="Times New Roman" w:cs="Times New Roman"/>
          <w:sz w:val="20"/>
          <w:szCs w:val="20"/>
          <w:lang w:val="en-GB"/>
        </w:rPr>
        <w:t>be</w:t>
      </w:r>
    </w:p>
    <w:p w:rsidR="00A768B1" w:rsidRPr="00CB5FB6"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max</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erf</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K</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T</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num>
                                  <m:den>
                                    <m:r>
                                      <w:rPr>
                                        <w:rFonts w:ascii="Cambria Math" w:hAnsi="Cambria Math" w:cs="Times New Roman"/>
                                        <w:sz w:val="20"/>
                                        <w:szCs w:val="20"/>
                                        <w:lang w:val="en-GB"/>
                                      </w:rPr>
                                      <m:t>ψ</m:t>
                                    </m:r>
                                  </m:den>
                                </m:f>
                              </m:e>
                            </m:d>
                          </m:e>
                        </m:func>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min</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1</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ψ</m:t>
                                        </m:r>
                                      </m:num>
                                      <m:den>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2</m:t>
                                    </m:r>
                                  </m:sub>
                                </m:sSub>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ψ</m:t>
                                        </m:r>
                                      </m:num>
                                      <m:den>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den>
                                    </m:f>
                                  </m:e>
                                </m:d>
                              </m:e>
                              <m:sup>
                                <m:r>
                                  <w:rPr>
                                    <w:rFonts w:ascii="Cambria Math" w:hAnsi="Cambria Math" w:cs="Times New Roman"/>
                                    <w:sz w:val="20"/>
                                    <w:szCs w:val="20"/>
                                    <w:lang w:val="en-GB"/>
                                  </w:rPr>
                                  <m:t>β</m:t>
                                </m:r>
                              </m:sup>
                            </m:sSup>
                          </m:e>
                        </m:d>
                      </m:e>
                    </m:func>
                  </m:e>
                </m:func>
              </m:e>
            </m:d>
          </m:e>
        </m:func>
      </m:oMath>
      <w:r w:rsidR="00CB5FB6">
        <w:rPr>
          <w:rFonts w:ascii="Times New Roman" w:hAnsi="Times New Roman" w:cs="Times New Roman"/>
          <w:sz w:val="20"/>
          <w:szCs w:val="20"/>
          <w:lang w:val="en-GB"/>
        </w:rPr>
        <w:tab/>
        <w:t>(91)</w:t>
      </w:r>
    </w:p>
    <w:p w:rsidR="00A768B1" w:rsidRPr="00C24976" w:rsidRDefault="00A768B1"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s</m:t>
            </m:r>
          </m:e>
          <m:sub>
            <m:r>
              <w:rPr>
                <w:rFonts w:ascii="Cambria Math" w:hAnsi="Cambria Math" w:cs="Times New Roman"/>
                <w:sz w:val="20"/>
                <w:szCs w:val="20"/>
              </w:rPr>
              <m:t>o</m:t>
            </m:r>
          </m:sub>
        </m:sSub>
      </m:oMath>
      <w:r w:rsidRPr="00C24976">
        <w:rPr>
          <w:rFonts w:ascii="Times New Roman" w:hAnsi="Times New Roman" w:cs="Times New Roman"/>
          <w:sz w:val="20"/>
          <w:szCs w:val="20"/>
          <w:lang w:val="en-GB"/>
        </w:rPr>
        <w:t xml:space="preserve"> is the value of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oMath>
      <w:r w:rsidRPr="00C24976">
        <w:rPr>
          <w:rFonts w:ascii="Times New Roman" w:hAnsi="Times New Roman" w:cs="Times New Roman"/>
          <w:sz w:val="20"/>
          <w:szCs w:val="20"/>
          <w:lang w:val="en-GB"/>
        </w:rPr>
        <w:t xml:space="preserve"> at 0</w:t>
      </w:r>
      <w:r w:rsidR="00027C94">
        <w:rPr>
          <w:rFonts w:ascii="Times New Roman" w:hAnsi="Times New Roman" w:cs="Times New Roman"/>
          <w:sz w:val="20"/>
          <w:szCs w:val="20"/>
          <w:lang w:val="en-GB"/>
        </w:rPr>
        <w:t> </w:t>
      </w:r>
      <w:r w:rsidRPr="00C24976">
        <w:rPr>
          <w:rFonts w:ascii="Times New Roman" w:hAnsi="Times New Roman" w:cs="Times New Roman"/>
          <w:sz w:val="20"/>
          <w:szCs w:val="20"/>
          <w:lang w:val="en-GB"/>
        </w:rPr>
        <w:t xml:space="preserve">K,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m:t>
            </m:r>
          </m:sub>
        </m:sSub>
      </m:oMath>
      <w:r w:rsidRPr="00C24976">
        <w:rPr>
          <w:rFonts w:ascii="Times New Roman" w:hAnsi="Times New Roman" w:cs="Times New Roman"/>
          <w:sz w:val="20"/>
          <w:szCs w:val="20"/>
          <w:lang w:val="en-GB"/>
        </w:rPr>
        <w:t xml:space="preserve"> is the value of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s</m:t>
            </m:r>
          </m:sub>
        </m:sSub>
      </m:oMath>
      <w:r w:rsidRPr="00C24976">
        <w:rPr>
          <w:rFonts w:ascii="Times New Roman" w:hAnsi="Times New Roman" w:cs="Times New Roman"/>
          <w:sz w:val="20"/>
          <w:szCs w:val="20"/>
          <w:lang w:val="en-GB"/>
        </w:rPr>
        <w:t xml:space="preserve"> close to</w:t>
      </w:r>
      <w:r w:rsidR="00D1526E" w:rsidRPr="00C24976">
        <w:rPr>
          <w:rFonts w:ascii="Times New Roman" w:hAnsi="Times New Roman" w:cs="Times New Roman"/>
          <w:sz w:val="20"/>
          <w:szCs w:val="20"/>
          <w:lang w:val="en-GB"/>
        </w:rPr>
        <w:t xml:space="preserve"> the</w:t>
      </w:r>
      <w:r w:rsidRPr="00C24976">
        <w:rPr>
          <w:rFonts w:ascii="Times New Roman" w:hAnsi="Times New Roman" w:cs="Times New Roman"/>
          <w:sz w:val="20"/>
          <w:szCs w:val="20"/>
          <w:lang w:val="en-GB"/>
        </w:rPr>
        <w:t xml:space="preserve"> melt</w:t>
      </w:r>
      <w:r w:rsidR="00E562F5" w:rsidRPr="00C24976">
        <w:rPr>
          <w:rFonts w:ascii="Times New Roman" w:hAnsi="Times New Roman" w:cs="Times New Roman"/>
          <w:sz w:val="20"/>
          <w:szCs w:val="20"/>
          <w:lang w:val="en-GB"/>
        </w:rPr>
        <w:t>ing</w:t>
      </w:r>
      <w:r w:rsidRPr="00C24976">
        <w:rPr>
          <w:rFonts w:ascii="Times New Roman" w:hAnsi="Times New Roman" w:cs="Times New Roman"/>
          <w:sz w:val="20"/>
          <w:szCs w:val="20"/>
          <w:lang w:val="en-GB"/>
        </w:rPr>
        <w:t xml:space="preserve">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o</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m:t>
            </m:r>
          </m:sub>
        </m:sSub>
      </m:oMath>
      <w:r w:rsidRPr="00C24976">
        <w:rPr>
          <w:rFonts w:ascii="Times New Roman" w:hAnsi="Times New Roman" w:cs="Times New Roman"/>
          <w:sz w:val="20"/>
          <w:szCs w:val="20"/>
          <w:lang w:val="en-GB"/>
        </w:rPr>
        <w:t xml:space="preserve"> are the values of </w:t>
      </w: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oMath>
      <w:r w:rsidRPr="00C24976">
        <w:rPr>
          <w:rFonts w:ascii="Times New Roman" w:hAnsi="Times New Roman" w:cs="Times New Roman"/>
          <w:sz w:val="20"/>
          <w:szCs w:val="20"/>
          <w:lang w:val="en-GB"/>
        </w:rPr>
        <w:t xml:space="preserve"> at 0 K and close to</w:t>
      </w:r>
      <w:r w:rsidR="00E562F5" w:rsidRPr="00C24976">
        <w:rPr>
          <w:rFonts w:ascii="Times New Roman" w:hAnsi="Times New Roman" w:cs="Times New Roman"/>
          <w:sz w:val="20"/>
          <w:szCs w:val="20"/>
          <w:lang w:val="en-GB"/>
        </w:rPr>
        <w:t xml:space="preserve"> the</w:t>
      </w:r>
      <w:r w:rsidRPr="00C24976">
        <w:rPr>
          <w:rFonts w:ascii="Times New Roman" w:hAnsi="Times New Roman" w:cs="Times New Roman"/>
          <w:sz w:val="20"/>
          <w:szCs w:val="20"/>
          <w:lang w:val="en-GB"/>
        </w:rPr>
        <w:t xml:space="preserve"> melt</w:t>
      </w:r>
      <w:r w:rsidR="00106666" w:rsidRPr="00C24976">
        <w:rPr>
          <w:rFonts w:ascii="Times New Roman" w:hAnsi="Times New Roman" w:cs="Times New Roman"/>
          <w:sz w:val="20"/>
          <w:szCs w:val="20"/>
          <w:lang w:val="en-GB"/>
        </w:rPr>
        <w:t>ing temperature,</w:t>
      </w:r>
      <w:r w:rsidRPr="00C24976">
        <w:rPr>
          <w:rFonts w:ascii="Times New Roman" w:hAnsi="Times New Roman" w:cs="Times New Roman"/>
          <w:sz w:val="20"/>
          <w:szCs w:val="20"/>
          <w:lang w:val="en-GB"/>
        </w:rPr>
        <w:t xml:space="preserve"> respectively. </w:t>
      </w:r>
      <m:oMath>
        <m:r>
          <w:rPr>
            <w:rFonts w:ascii="Cambria Math" w:hAnsi="Cambria Math" w:cs="Times New Roman"/>
            <w:sz w:val="20"/>
            <w:szCs w:val="20"/>
            <w:lang w:val="en-GB"/>
          </w:rPr>
          <m:t xml:space="preserve">K </m:t>
        </m:r>
      </m:oMath>
      <w:proofErr w:type="gramStart"/>
      <w:r w:rsidRPr="00C24976">
        <w:rPr>
          <w:rFonts w:ascii="Times New Roman" w:hAnsi="Times New Roman" w:cs="Times New Roman"/>
          <w:sz w:val="20"/>
          <w:szCs w:val="20"/>
          <w:lang w:val="en-GB"/>
        </w:rPr>
        <w:t>and</w:t>
      </w:r>
      <w:proofErr w:type="gramEnd"/>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γ</m:t>
        </m:r>
      </m:oMath>
      <w:r w:rsidRPr="00C24976">
        <w:rPr>
          <w:rFonts w:ascii="Times New Roman" w:hAnsi="Times New Roman" w:cs="Times New Roman"/>
          <w:sz w:val="20"/>
          <w:szCs w:val="20"/>
          <w:lang w:val="en-GB"/>
        </w:rPr>
        <w:t xml:space="preserve"> are material constants. </w:t>
      </w:r>
      <w:r w:rsidR="00106666" w:rsidRPr="00C24976">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ψ</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ψ</m:t>
                </m:r>
              </m:e>
            </m:acc>
          </m:e>
          <m:sub>
            <m:r>
              <w:rPr>
                <w:rFonts w:ascii="Cambria Math" w:hAnsi="Cambria Math" w:cs="Times New Roman"/>
                <w:sz w:val="20"/>
                <w:szCs w:val="20"/>
                <w:lang w:val="en-GB"/>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r>
                  <m:rPr>
                    <m:sty m:val="p"/>
                  </m:rPr>
                  <w:rPr>
                    <w:rFonts w:ascii="Cambria Math" w:hAnsi="Cambria Math" w:cs="Times New Roman"/>
                    <w:sz w:val="20"/>
                    <w:szCs w:val="20"/>
                    <w:lang w:val="en-GB"/>
                  </w:rPr>
                  <m:t>Δ</m:t>
                </m:r>
                <m:r>
                  <w:rPr>
                    <w:rFonts w:ascii="Cambria Math" w:hAnsi="Cambria Math" w:cs="Times New Roman"/>
                    <w:sz w:val="20"/>
                    <w:szCs w:val="20"/>
                    <w:lang w:val="en-GB"/>
                  </w:rPr>
                  <m:t>ϕ</m:t>
                </m:r>
                <m:d>
                  <m:dPr>
                    <m:ctrlPr>
                      <w:rPr>
                        <w:rFonts w:ascii="Cambria Math" w:hAnsi="Cambria Math" w:cs="Times New Roman"/>
                        <w:i/>
                        <w:sz w:val="20"/>
                        <w:szCs w:val="20"/>
                        <w:lang w:val="en-GB"/>
                      </w:rPr>
                    </m:ctrlPr>
                  </m:dPr>
                  <m:e>
                    <m:r>
                      <w:rPr>
                        <w:rFonts w:ascii="Cambria Math" w:hAnsi="Cambria Math" w:cs="Times New Roman"/>
                        <w:sz w:val="20"/>
                        <w:szCs w:val="20"/>
                        <w:lang w:val="en-GB"/>
                      </w:rPr>
                      <m:t>τ</m:t>
                    </m:r>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B</m:t>
                    </m:r>
                  </m:sub>
                </m:sSub>
                <m:r>
                  <w:rPr>
                    <w:rFonts w:ascii="Cambria Math" w:hAnsi="Cambria Math" w:cs="Times New Roman"/>
                    <w:sz w:val="20"/>
                    <w:szCs w:val="20"/>
                    <w:lang w:val="en-GB"/>
                  </w:rPr>
                  <m:t>T</m:t>
                </m:r>
              </m:e>
            </m:d>
          </m:e>
        </m:func>
      </m:oMath>
      <w:r w:rsidR="00477253">
        <w:rPr>
          <w:rFonts w:ascii="Times New Roman" w:hAnsi="Times New Roman" w:cs="Times New Roman"/>
          <w:sz w:val="20"/>
          <w:szCs w:val="20"/>
          <w:lang w:val="en-GB"/>
        </w:rPr>
        <w:t xml:space="preserve"> </w:t>
      </w:r>
      <w:proofErr w:type="gramStart"/>
      <w:r w:rsidR="00477253">
        <w:rPr>
          <w:rFonts w:ascii="Times New Roman" w:hAnsi="Times New Roman" w:cs="Times New Roman"/>
          <w:sz w:val="20"/>
          <w:szCs w:val="20"/>
          <w:lang w:val="en-GB"/>
        </w:rPr>
        <w:t>is</w:t>
      </w:r>
      <w:proofErr w:type="gramEnd"/>
      <w:r w:rsidR="00477253">
        <w:rPr>
          <w:rFonts w:ascii="Times New Roman" w:hAnsi="Times New Roman" w:cs="Times New Roman"/>
          <w:sz w:val="20"/>
          <w:szCs w:val="20"/>
          <w:lang w:val="en-GB"/>
        </w:rPr>
        <w:t xml:space="preserve"> the plastic strain rate</w:t>
      </w:r>
      <w:r w:rsidRPr="00C24976">
        <w:rPr>
          <w:rFonts w:ascii="Times New Roman" w:hAnsi="Times New Roman" w:cs="Times New Roman"/>
          <w:sz w:val="20"/>
          <w:szCs w:val="20"/>
          <w:lang w:val="en-GB"/>
        </w:rPr>
        <w:t xml:space="preserve"> in an Arrhenius form, where the activation energy  </w:t>
      </w:r>
      <m:oMath>
        <m:r>
          <m:rPr>
            <m:sty m:val="p"/>
          </m:rPr>
          <w:rPr>
            <w:rFonts w:ascii="Cambria Math" w:hAnsi="Cambria Math" w:cs="Times New Roman"/>
            <w:sz w:val="20"/>
            <w:szCs w:val="20"/>
            <w:lang w:val="en-GB"/>
          </w:rPr>
          <m:t>Δ</m:t>
        </m:r>
        <m:r>
          <w:rPr>
            <w:rFonts w:ascii="Cambria Math" w:hAnsi="Cambria Math" w:cs="Times New Roman"/>
            <w:sz w:val="20"/>
            <w:szCs w:val="20"/>
            <w:lang w:val="en-GB"/>
          </w:rPr>
          <m:t>ϕ</m:t>
        </m:r>
        <m:d>
          <m:dPr>
            <m:ctrlPr>
              <w:rPr>
                <w:rFonts w:ascii="Cambria Math" w:hAnsi="Cambria Math" w:cs="Times New Roman"/>
                <w:i/>
                <w:sz w:val="20"/>
                <w:szCs w:val="20"/>
                <w:lang w:val="en-GB"/>
              </w:rPr>
            </m:ctrlPr>
          </m:dPr>
          <m:e>
            <m:r>
              <w:rPr>
                <w:rFonts w:ascii="Cambria Math" w:hAnsi="Cambria Math" w:cs="Times New Roman"/>
                <w:sz w:val="20"/>
                <w:szCs w:val="20"/>
                <w:lang w:val="en-GB"/>
              </w:rPr>
              <m:t>τ</m:t>
            </m:r>
          </m:e>
        </m:d>
      </m:oMath>
      <w:r w:rsidRPr="00C24976">
        <w:rPr>
          <w:rFonts w:ascii="Times New Roman" w:hAnsi="Times New Roman" w:cs="Times New Roman"/>
          <w:sz w:val="20"/>
          <w:szCs w:val="20"/>
          <w:lang w:val="en-GB"/>
        </w:rPr>
        <w:t xml:space="preserve"> is a decreasing function of the applied stress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B</m:t>
            </m:r>
          </m:sub>
        </m:sSub>
        <m:r>
          <w:rPr>
            <w:rFonts w:ascii="Cambria Math" w:hAnsi="Cambria Math" w:cs="Times New Roman"/>
            <w:sz w:val="20"/>
            <w:szCs w:val="20"/>
            <w:lang w:val="en-GB"/>
          </w:rPr>
          <m:t>T</m:t>
        </m:r>
      </m:oMath>
      <w:r w:rsidRPr="00C24976">
        <w:rPr>
          <w:rFonts w:ascii="Times New Roman" w:hAnsi="Times New Roman" w:cs="Times New Roman"/>
          <w:sz w:val="20"/>
          <w:szCs w:val="20"/>
          <w:lang w:val="en-GB"/>
        </w:rPr>
        <w:t xml:space="preserve"> is the thermal energy.</w:t>
      </w:r>
      <w:r w:rsidR="00106666" w:rsidRPr="00C24976">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a scaling factor (</w:t>
      </w:r>
      <w:r w:rsidR="00106666"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time required for a transverse wave to cross an atom) and is used to obtain a normali</w:t>
      </w:r>
      <w:r w:rsidR="00106666" w:rsidRPr="00C24976">
        <w:rPr>
          <w:rFonts w:ascii="Times New Roman" w:hAnsi="Times New Roman" w:cs="Times New Roman"/>
          <w:sz w:val="20"/>
          <w:szCs w:val="20"/>
          <w:lang w:val="en-GB"/>
        </w:rPr>
        <w:t>s</w:t>
      </w:r>
      <w:r w:rsidRPr="00C24976">
        <w:rPr>
          <w:rFonts w:ascii="Times New Roman" w:hAnsi="Times New Roman" w:cs="Times New Roman"/>
          <w:sz w:val="20"/>
          <w:szCs w:val="20"/>
          <w:lang w:val="en-GB"/>
        </w:rPr>
        <w:t xml:space="preserve">ed strain rate variable,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ψ/</m:t>
            </m:r>
          </m:e>
        </m:acc>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oMath>
      <w:r w:rsidR="00477253">
        <w:rPr>
          <w:rFonts w:ascii="Times New Roman" w:hAnsi="Times New Roman" w:cs="Times New Roman"/>
          <w:sz w:val="20"/>
          <w:szCs w:val="20"/>
          <w:lang w:val="en-GB"/>
        </w:rPr>
        <w:t>, where</w:t>
      </w:r>
    </w:p>
    <w:p w:rsidR="00A768B1" w:rsidRPr="00C24976"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4πρ</m:t>
                    </m:r>
                  </m:num>
                  <m:den>
                    <m:r>
                      <w:rPr>
                        <w:rFonts w:ascii="Cambria Math" w:hAnsi="Cambria Math" w:cs="Times New Roman"/>
                        <w:sz w:val="20"/>
                        <w:szCs w:val="20"/>
                        <w:lang w:val="en-GB"/>
                      </w:rPr>
                      <m:t>3M</m:t>
                    </m:r>
                  </m:den>
                </m:f>
              </m:e>
            </m:d>
          </m:e>
          <m:sup>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sup>
        </m:sSup>
        <m:rad>
          <m:radPr>
            <m:degHide m:val="on"/>
            <m:ctrlPr>
              <w:rPr>
                <w:rFonts w:ascii="Cambria Math" w:hAnsi="Cambria Math" w:cs="Times New Roman"/>
                <w:i/>
                <w:sz w:val="20"/>
                <w:szCs w:val="20"/>
                <w:lang w:val="en-GB"/>
              </w:rPr>
            </m:ctrlPr>
          </m:radPr>
          <m:deg/>
          <m:e>
            <m:f>
              <m:fPr>
                <m:ctrlPr>
                  <w:rPr>
                    <w:rFonts w:ascii="Cambria Math" w:hAnsi="Cambria Math" w:cs="Times New Roman"/>
                    <w:i/>
                    <w:sz w:val="20"/>
                    <w:szCs w:val="20"/>
                    <w:lang w:val="en-GB"/>
                  </w:rPr>
                </m:ctrlPr>
              </m:fPr>
              <m:num>
                <m:r>
                  <w:rPr>
                    <w:rFonts w:ascii="Cambria Math" w:hAnsi="Cambria Math" w:cs="Times New Roman"/>
                    <w:sz w:val="20"/>
                    <w:szCs w:val="20"/>
                    <w:lang w:val="en-GB"/>
                  </w:rPr>
                  <m:t>G</m:t>
                </m:r>
              </m:num>
              <m:den>
                <m:r>
                  <w:rPr>
                    <w:rFonts w:ascii="Cambria Math" w:hAnsi="Cambria Math" w:cs="Times New Roman"/>
                    <w:sz w:val="20"/>
                    <w:szCs w:val="20"/>
                    <w:lang w:val="en-GB"/>
                  </w:rPr>
                  <m:t>ρ</m:t>
                </m:r>
              </m:den>
            </m:f>
          </m:e>
        </m:rad>
      </m:oMath>
      <w:r w:rsidR="00477253">
        <w:rPr>
          <w:rFonts w:ascii="Times New Roman" w:hAnsi="Times New Roman" w:cs="Times New Roman"/>
          <w:sz w:val="20"/>
          <w:szCs w:val="20"/>
          <w:lang w:val="en-GB"/>
        </w:rPr>
        <w:tab/>
        <w:t>(92)</w:t>
      </w:r>
    </w:p>
    <w:p w:rsidR="00A768B1" w:rsidRPr="00A43994" w:rsidRDefault="00223AA7" w:rsidP="00516648">
      <w:pPr>
        <w:autoSpaceDE w:val="0"/>
        <w:autoSpaceDN w:val="0"/>
        <w:adjustRightInd w:val="0"/>
        <w:spacing w:line="480" w:lineRule="auto"/>
        <w:rPr>
          <w:rFonts w:ascii="Times New Roman" w:hAnsi="Times New Roman" w:cs="Times New Roman"/>
          <w:sz w:val="20"/>
          <w:szCs w:val="20"/>
          <w:lang w:val="en-GB"/>
        </w:rPr>
      </w:pPr>
      <w:proofErr w:type="gramStart"/>
      <w:r w:rsidRPr="00223AA7">
        <w:rPr>
          <w:rFonts w:ascii="Times New Roman" w:hAnsi="Times New Roman" w:cs="Times New Roman"/>
          <w:sz w:val="20"/>
          <w:szCs w:val="20"/>
          <w:lang w:val="en-GB"/>
        </w:rPr>
        <w:lastRenderedPageBreak/>
        <w:t>where</w:t>
      </w:r>
      <w:proofErr w:type="gramEnd"/>
      <w:r w:rsidRPr="00223AA7">
        <w:rPr>
          <w:rFonts w:ascii="Times New Roman" w:hAnsi="Times New Roman" w:cs="Times New Roman"/>
          <w:sz w:val="20"/>
          <w:szCs w:val="20"/>
          <w:lang w:val="en-GB"/>
        </w:rPr>
        <w:t xml:space="preserve"> </w:t>
      </w:r>
      <m:oMath>
        <m:r>
          <w:rPr>
            <w:rFonts w:ascii="Cambria Math" w:hAnsi="Cambria Math" w:cs="Times New Roman"/>
            <w:sz w:val="20"/>
            <w:szCs w:val="20"/>
            <w:lang w:val="en-GB"/>
          </w:rPr>
          <m:t>M</m:t>
        </m:r>
      </m:oMath>
      <w:r w:rsidR="00A768B1" w:rsidRPr="00223AA7">
        <w:rPr>
          <w:rFonts w:ascii="Times New Roman" w:hAnsi="Times New Roman" w:cs="Times New Roman"/>
          <w:sz w:val="20"/>
          <w:szCs w:val="20"/>
          <w:lang w:val="en-GB"/>
        </w:rPr>
        <w:t xml:space="preserve"> is the atomic mass. Preston and co-workers fit</w:t>
      </w:r>
      <w:r w:rsidR="008247A9" w:rsidRPr="00223AA7">
        <w:rPr>
          <w:rFonts w:ascii="Times New Roman" w:hAnsi="Times New Roman" w:cs="Times New Roman"/>
          <w:sz w:val="20"/>
          <w:szCs w:val="20"/>
          <w:lang w:val="en-GB"/>
        </w:rPr>
        <w:t>ted</w:t>
      </w:r>
      <w:r w:rsidR="00A768B1" w:rsidRPr="00223AA7">
        <w:rPr>
          <w:rFonts w:ascii="Times New Roman" w:hAnsi="Times New Roman" w:cs="Times New Roman"/>
          <w:sz w:val="20"/>
          <w:szCs w:val="20"/>
          <w:lang w:val="en-GB"/>
        </w:rPr>
        <w:t xml:space="preserve"> their model to Hopkinson</w:t>
      </w:r>
      <w:r w:rsidR="00106666" w:rsidRPr="00223AA7">
        <w:rPr>
          <w:rFonts w:ascii="Times New Roman" w:hAnsi="Times New Roman" w:cs="Times New Roman"/>
          <w:sz w:val="20"/>
          <w:szCs w:val="20"/>
          <w:lang w:val="en-GB"/>
        </w:rPr>
        <w:t xml:space="preserve"> </w:t>
      </w:r>
      <w:r w:rsidR="00A768B1" w:rsidRPr="00223AA7">
        <w:rPr>
          <w:rFonts w:ascii="Times New Roman" w:hAnsi="Times New Roman" w:cs="Times New Roman"/>
          <w:sz w:val="20"/>
          <w:szCs w:val="20"/>
          <w:lang w:val="en-GB"/>
        </w:rPr>
        <w:t xml:space="preserve">bar </w:t>
      </w:r>
      <w:r w:rsidR="00106666" w:rsidRPr="00223AA7">
        <w:rPr>
          <w:rFonts w:ascii="Times New Roman" w:hAnsi="Times New Roman" w:cs="Times New Roman"/>
          <w:sz w:val="20"/>
          <w:szCs w:val="20"/>
          <w:lang w:val="en-GB"/>
        </w:rPr>
        <w:t xml:space="preserve">results </w:t>
      </w:r>
      <w:r w:rsidR="00A768B1" w:rsidRPr="00223AA7">
        <w:rPr>
          <w:rFonts w:ascii="Times New Roman" w:hAnsi="Times New Roman" w:cs="Times New Roman"/>
          <w:sz w:val="20"/>
          <w:szCs w:val="20"/>
          <w:lang w:val="en-GB"/>
        </w:rPr>
        <w:t>on six pure metals and two stainless steels (Cu, U, Ta, Mo, V, Be, AISI-304 and AISI 21-6-9) and obtained good correlation between predictions and experimental data.</w:t>
      </w:r>
      <w:r w:rsidR="00106666" w:rsidRPr="00223AA7">
        <w:rPr>
          <w:rFonts w:ascii="Times New Roman" w:hAnsi="Times New Roman" w:cs="Times New Roman"/>
          <w:sz w:val="20"/>
          <w:szCs w:val="20"/>
          <w:lang w:val="en-GB"/>
        </w:rPr>
        <w:t xml:space="preserve"> </w:t>
      </w:r>
      <w:r w:rsidR="00A768B1" w:rsidRPr="00223AA7">
        <w:rPr>
          <w:rFonts w:ascii="Times New Roman" w:hAnsi="Times New Roman" w:cs="Times New Roman"/>
          <w:sz w:val="20"/>
          <w:szCs w:val="20"/>
          <w:lang w:val="en-GB"/>
        </w:rPr>
        <w:t xml:space="preserve">The model has been employed for wider ranges of strain rates and temperatures by modifying the strain-hardening term in the original PTW model using the Voce </w:t>
      </w:r>
      <w:r w:rsidR="00A768B1" w:rsidRPr="00A43994">
        <w:rPr>
          <w:rFonts w:ascii="Times New Roman" w:hAnsi="Times New Roman" w:cs="Times New Roman"/>
          <w:sz w:val="20"/>
          <w:szCs w:val="20"/>
          <w:lang w:val="en-GB"/>
        </w:rPr>
        <w:t xml:space="preserve">equation </w:t>
      </w:r>
      <w:r w:rsidR="00B44C02"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68</w:t>
      </w:r>
      <w:r w:rsidR="00B44C02" w:rsidRPr="00937520">
        <w:rPr>
          <w:rFonts w:ascii="Times New Roman" w:hAnsi="Times New Roman" w:cs="Times New Roman"/>
          <w:sz w:val="20"/>
          <w:szCs w:val="20"/>
          <w:lang w:val="en-GB"/>
        </w:rPr>
        <w:t>]</w:t>
      </w:r>
      <w:r w:rsidR="00A768B1" w:rsidRPr="00A43994">
        <w:rPr>
          <w:rFonts w:ascii="Times New Roman" w:hAnsi="Times New Roman" w:cs="Times New Roman"/>
          <w:sz w:val="20"/>
          <w:szCs w:val="20"/>
          <w:lang w:val="en-GB"/>
        </w:rPr>
        <w:t>, given as</w:t>
      </w:r>
    </w:p>
    <w:p w:rsidR="00A768B1" w:rsidRPr="00A43994"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r>
          <w:rPr>
            <w:rFonts w:ascii="Cambria Math" w:hAnsi="Cambria Math" w:cs="Times New Roman"/>
            <w:sz w:val="20"/>
            <w:szCs w:val="20"/>
            <w:lang w:val="en-GB"/>
          </w:rPr>
          <m:t>+A</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C</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sup>
        </m:sSup>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-Bε</m:t>
                </m:r>
              </m:sup>
            </m:sSup>
          </m:e>
        </m:d>
      </m:oMath>
      <w:r w:rsidR="00901732" w:rsidRPr="00A43994">
        <w:rPr>
          <w:rFonts w:ascii="Times New Roman" w:hAnsi="Times New Roman" w:cs="Times New Roman"/>
          <w:sz w:val="20"/>
          <w:szCs w:val="20"/>
          <w:lang w:val="en-GB"/>
        </w:rPr>
        <w:tab/>
        <w:t>(93)</w:t>
      </w:r>
    </w:p>
    <w:p w:rsidR="00D82161" w:rsidRPr="00A43994" w:rsidRDefault="00A768B1" w:rsidP="00516648">
      <w:pPr>
        <w:autoSpaceDE w:val="0"/>
        <w:autoSpaceDN w:val="0"/>
        <w:adjustRightInd w:val="0"/>
        <w:spacing w:line="480" w:lineRule="auto"/>
        <w:rPr>
          <w:rFonts w:ascii="Times New Roman" w:hAnsi="Times New Roman" w:cs="Times New Roman"/>
          <w:sz w:val="20"/>
          <w:szCs w:val="20"/>
          <w:lang w:val="en-GB"/>
        </w:rPr>
      </w:pPr>
      <w:proofErr w:type="gramStart"/>
      <w:r w:rsidRPr="00A43994">
        <w:rPr>
          <w:rFonts w:ascii="Times New Roman" w:hAnsi="Times New Roman" w:cs="Times New Roman"/>
          <w:sz w:val="20"/>
          <w:szCs w:val="20"/>
          <w:lang w:val="en-GB"/>
        </w:rPr>
        <w:t>where</w:t>
      </w:r>
      <w:proofErr w:type="gramEnd"/>
      <w:r w:rsidRPr="00A43994">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oMath>
      <w:r w:rsidRPr="00A43994">
        <w:rPr>
          <w:rFonts w:ascii="Times New Roman" w:hAnsi="Times New Roman" w:cs="Times New Roman"/>
          <w:sz w:val="20"/>
          <w:szCs w:val="20"/>
          <w:lang w:val="en-GB"/>
        </w:rPr>
        <w:t xml:space="preserve"> is the initial yield stress, defined as </w:t>
      </w:r>
    </w:p>
    <w:p w:rsidR="00D82161" w:rsidRPr="00A43994"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y</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max</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erf</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K</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T</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num>
                                  <m:den>
                                    <m:acc>
                                      <m:accPr>
                                        <m:chr m:val="̇"/>
                                        <m:ctrlPr>
                                          <w:rPr>
                                            <w:rFonts w:ascii="Cambria Math" w:hAnsi="Cambria Math" w:cs="Times New Roman"/>
                                            <w:i/>
                                            <w:sz w:val="20"/>
                                            <w:szCs w:val="20"/>
                                            <w:lang w:val="en-GB"/>
                                          </w:rPr>
                                        </m:ctrlPr>
                                      </m:acc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acc>
                                  </m:den>
                                </m:f>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acc>
                                      </m:num>
                                      <m:den>
                                        <m:r>
                                          <w:rPr>
                                            <w:rFonts w:ascii="Cambria Math" w:hAnsi="Cambria Math" w:cs="Times New Roman"/>
                                            <w:sz w:val="20"/>
                                            <w:szCs w:val="20"/>
                                            <w:lang w:val="en-GB"/>
                                          </w:rPr>
                                          <m:t>γ</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ξ</m:t>
                                            </m:r>
                                          </m:e>
                                        </m:acc>
                                      </m:den>
                                    </m:f>
                                  </m:e>
                                </m:d>
                              </m:e>
                              <m:sup>
                                <m:r>
                                  <w:rPr>
                                    <w:rFonts w:ascii="Cambria Math" w:hAnsi="Cambria Math" w:cs="Times New Roman"/>
                                    <w:sz w:val="20"/>
                                    <w:szCs w:val="20"/>
                                    <w:lang w:val="en-GB"/>
                                  </w:rPr>
                                  <m:t>β</m:t>
                                </m:r>
                              </m:sup>
                            </m:sSup>
                          </m:e>
                        </m:func>
                      </m:e>
                    </m:d>
                  </m:e>
                </m:func>
              </m:e>
            </m:d>
          </m:e>
        </m:func>
      </m:oMath>
      <w:r w:rsidR="00C22180" w:rsidRPr="00A43994">
        <w:rPr>
          <w:rFonts w:ascii="Times New Roman" w:hAnsi="Times New Roman" w:cs="Times New Roman"/>
          <w:sz w:val="20"/>
          <w:szCs w:val="20"/>
          <w:lang w:val="en-GB"/>
        </w:rPr>
        <w:tab/>
        <w:t>(94)</w:t>
      </w:r>
    </w:p>
    <w:p w:rsidR="00FC6628" w:rsidRPr="00A43994" w:rsidRDefault="00B96A2A" w:rsidP="00516648">
      <w:pPr>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A</m:t>
        </m:r>
      </m:oMath>
      <w:r w:rsidR="00A768B1" w:rsidRPr="00A43994">
        <w:rPr>
          <w:rFonts w:ascii="Times New Roman" w:hAnsi="Times New Roman" w:cs="Times New Roman"/>
          <w:i/>
          <w:sz w:val="20"/>
          <w:szCs w:val="20"/>
          <w:lang w:val="en-GB"/>
        </w:rPr>
        <w:t>,</w:t>
      </w:r>
      <w:r w:rsidRPr="00A43994">
        <w:rPr>
          <w:rFonts w:ascii="Times New Roman" w:hAnsi="Times New Roman" w:cs="Times New Roman"/>
          <w:i/>
          <w:sz w:val="20"/>
          <w:szCs w:val="20"/>
          <w:lang w:val="en-GB"/>
        </w:rPr>
        <w:t xml:space="preserve"> </w:t>
      </w:r>
      <m:oMath>
        <m:r>
          <w:rPr>
            <w:rFonts w:ascii="Cambria Math" w:hAnsi="Cambria Math" w:cs="Times New Roman"/>
            <w:sz w:val="20"/>
            <w:szCs w:val="20"/>
            <w:lang w:val="en-GB"/>
          </w:rPr>
          <m:t>B</m:t>
        </m:r>
      </m:oMath>
      <w:r w:rsidR="00A768B1" w:rsidRPr="00A43994">
        <w:rPr>
          <w:rFonts w:ascii="Times New Roman" w:hAnsi="Times New Roman" w:cs="Times New Roman"/>
          <w:sz w:val="20"/>
          <w:szCs w:val="20"/>
          <w:lang w:val="en-GB"/>
        </w:rPr>
        <w:t xml:space="preserve"> and </w:t>
      </w:r>
      <m:oMath>
        <m:r>
          <w:rPr>
            <w:rFonts w:ascii="Cambria Math" w:hAnsi="Cambria Math" w:cs="Times New Roman"/>
            <w:sz w:val="20"/>
            <w:szCs w:val="20"/>
            <w:lang w:val="en-GB"/>
          </w:rPr>
          <m:t>C</m:t>
        </m:r>
      </m:oMath>
      <w:r w:rsidR="00A768B1" w:rsidRPr="00A43994">
        <w:rPr>
          <w:rFonts w:ascii="Times New Roman" w:hAnsi="Times New Roman" w:cs="Times New Roman"/>
          <w:i/>
          <w:sz w:val="20"/>
          <w:szCs w:val="20"/>
          <w:lang w:val="en-GB"/>
        </w:rPr>
        <w:t xml:space="preserve"> </w:t>
      </w:r>
      <w:r w:rsidR="00A768B1" w:rsidRPr="00A43994">
        <w:rPr>
          <w:rFonts w:ascii="Times New Roman" w:hAnsi="Times New Roman" w:cs="Times New Roman"/>
          <w:sz w:val="20"/>
          <w:szCs w:val="20"/>
          <w:lang w:val="en-GB"/>
        </w:rPr>
        <w:t>are ma</w:t>
      </w:r>
      <w:r w:rsidR="008247A9" w:rsidRPr="00A43994">
        <w:rPr>
          <w:rFonts w:ascii="Times New Roman" w:hAnsi="Times New Roman" w:cs="Times New Roman"/>
          <w:sz w:val="20"/>
          <w:szCs w:val="20"/>
          <w:lang w:val="en-GB"/>
        </w:rPr>
        <w:t>terial constants that represent</w:t>
      </w:r>
      <w:r w:rsidR="00A768B1" w:rsidRPr="00A43994">
        <w:rPr>
          <w:rFonts w:ascii="Times New Roman" w:hAnsi="Times New Roman" w:cs="Times New Roman"/>
          <w:sz w:val="20"/>
          <w:szCs w:val="20"/>
          <w:lang w:val="en-GB"/>
        </w:rPr>
        <w:t xml:space="preserve"> respectively the maximum strain-hardening amount for unit strain-rate, the saturation speed of the hardening and the dependency of the maximum hardening amount on the strain rate.</w:t>
      </w:r>
      <w:r w:rsidR="00B62330" w:rsidRPr="00A43994">
        <w:rPr>
          <w:rFonts w:ascii="Times New Roman" w:hAnsi="Times New Roman" w:cs="Times New Roman"/>
          <w:sz w:val="20"/>
          <w:szCs w:val="20"/>
          <w:lang w:val="en-GB"/>
        </w:rPr>
        <w:t xml:space="preserve"> Results for this modified ve</w:t>
      </w:r>
      <w:r w:rsidR="000834C7" w:rsidRPr="00A43994">
        <w:rPr>
          <w:rFonts w:ascii="Times New Roman" w:hAnsi="Times New Roman" w:cs="Times New Roman"/>
          <w:sz w:val="20"/>
          <w:szCs w:val="20"/>
          <w:lang w:val="en-GB"/>
        </w:rPr>
        <w:t xml:space="preserve">rsion are presented in </w:t>
      </w:r>
      <w:r w:rsidR="009366C1" w:rsidRPr="00A43994">
        <w:rPr>
          <w:rFonts w:ascii="Times New Roman" w:hAnsi="Times New Roman" w:cs="Times New Roman"/>
          <w:sz w:val="20"/>
          <w:szCs w:val="20"/>
          <w:lang w:val="en-GB"/>
        </w:rPr>
        <w:t>Fig. </w:t>
      </w:r>
      <w:r w:rsidR="000834C7" w:rsidRPr="00A43994">
        <w:rPr>
          <w:rFonts w:ascii="Times New Roman" w:hAnsi="Times New Roman" w:cs="Times New Roman"/>
          <w:sz w:val="20"/>
          <w:szCs w:val="20"/>
          <w:lang w:val="en-GB"/>
        </w:rPr>
        <w:t>1</w:t>
      </w:r>
      <w:r w:rsidR="00E93E78">
        <w:rPr>
          <w:rFonts w:ascii="Times New Roman" w:hAnsi="Times New Roman" w:cs="Times New Roman"/>
          <w:sz w:val="20"/>
          <w:szCs w:val="20"/>
          <w:lang w:val="en-GB"/>
        </w:rPr>
        <w:t>7</w:t>
      </w:r>
      <w:r w:rsidR="00B62330" w:rsidRPr="00A43994">
        <w:rPr>
          <w:rFonts w:ascii="Times New Roman" w:hAnsi="Times New Roman" w:cs="Times New Roman"/>
          <w:sz w:val="20"/>
          <w:szCs w:val="20"/>
          <w:lang w:val="en-GB"/>
        </w:rPr>
        <w:t xml:space="preserve"> using tantalum experimental data collected from other sources.</w:t>
      </w:r>
      <w:r w:rsidR="001F5567" w:rsidRPr="00A43994">
        <w:rPr>
          <w:rFonts w:ascii="Times New Roman" w:hAnsi="Times New Roman" w:cs="Times New Roman"/>
          <w:sz w:val="20"/>
          <w:szCs w:val="20"/>
          <w:lang w:val="en-GB"/>
        </w:rPr>
        <w:t xml:space="preserve"> </w:t>
      </w:r>
    </w:p>
    <w:p w:rsidR="00D81462" w:rsidRPr="00C24976" w:rsidRDefault="00F86B98"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 new</w:t>
      </w:r>
      <w:r w:rsidRPr="00A43994">
        <w:rPr>
          <w:rFonts w:ascii="Times New Roman" w:hAnsi="Times New Roman" w:cs="Times New Roman"/>
          <w:sz w:val="20"/>
          <w:szCs w:val="20"/>
          <w:lang w:val="en-GB"/>
        </w:rPr>
        <w:t xml:space="preserve"> </w:t>
      </w:r>
      <w:r w:rsidR="00D81462" w:rsidRPr="00A43994">
        <w:rPr>
          <w:rFonts w:ascii="Times New Roman" w:hAnsi="Times New Roman" w:cs="Times New Roman"/>
          <w:sz w:val="20"/>
          <w:szCs w:val="20"/>
          <w:lang w:val="en-GB"/>
        </w:rPr>
        <w:t xml:space="preserve">constitutive equation has evolved from the work of </w:t>
      </w:r>
      <w:proofErr w:type="spellStart"/>
      <w:r w:rsidR="00D81462" w:rsidRPr="00A43994">
        <w:rPr>
          <w:rFonts w:ascii="Times New Roman" w:hAnsi="Times New Roman" w:cs="Times New Roman"/>
          <w:sz w:val="20"/>
          <w:szCs w:val="20"/>
          <w:lang w:val="en-GB"/>
        </w:rPr>
        <w:t>Klepaczko</w:t>
      </w:r>
      <w:proofErr w:type="spellEnd"/>
      <w:r w:rsidR="00D81462" w:rsidRPr="00A43994">
        <w:rPr>
          <w:rFonts w:ascii="Times New Roman" w:hAnsi="Times New Roman" w:cs="Times New Roman"/>
          <w:sz w:val="20"/>
          <w:szCs w:val="20"/>
          <w:lang w:val="en-GB"/>
        </w:rPr>
        <w:t xml:space="preserve"> JR, </w:t>
      </w:r>
      <w:r w:rsidR="00B44C02"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9</w:t>
      </w:r>
      <w:r w:rsidR="00B44C02" w:rsidRPr="00937520">
        <w:rPr>
          <w:rFonts w:ascii="Times New Roman" w:hAnsi="Times New Roman" w:cs="Times New Roman"/>
          <w:sz w:val="20"/>
          <w:szCs w:val="20"/>
          <w:lang w:val="en-GB"/>
        </w:rPr>
        <w:t>]</w:t>
      </w:r>
      <w:r w:rsidR="008A28BC">
        <w:rPr>
          <w:rFonts w:ascii="Times New Roman" w:hAnsi="Times New Roman" w:cs="Times New Roman"/>
          <w:sz w:val="20"/>
          <w:szCs w:val="20"/>
          <w:lang w:val="en-GB"/>
        </w:rPr>
        <w:t xml:space="preserve"> that</w:t>
      </w:r>
      <w:r w:rsidR="00EF0127">
        <w:rPr>
          <w:rFonts w:ascii="Times New Roman" w:hAnsi="Times New Roman" w:cs="Times New Roman"/>
          <w:sz w:val="20"/>
          <w:szCs w:val="20"/>
          <w:lang w:val="en-GB"/>
        </w:rPr>
        <w:t xml:space="preserve"> </w:t>
      </w:r>
      <w:r w:rsidR="00D81462" w:rsidRPr="00A43994">
        <w:rPr>
          <w:rFonts w:ascii="Times New Roman" w:hAnsi="Times New Roman" w:cs="Times New Roman"/>
          <w:sz w:val="20"/>
          <w:szCs w:val="20"/>
          <w:lang w:val="en-GB"/>
        </w:rPr>
        <w:t>report</w:t>
      </w:r>
      <w:r w:rsidR="003D6AC1">
        <w:rPr>
          <w:rFonts w:ascii="Times New Roman" w:hAnsi="Times New Roman" w:cs="Times New Roman"/>
          <w:sz w:val="20"/>
          <w:szCs w:val="20"/>
          <w:lang w:val="en-GB"/>
        </w:rPr>
        <w:t>ed</w:t>
      </w:r>
      <w:r w:rsidR="00D81462" w:rsidRPr="00A43994">
        <w:rPr>
          <w:rFonts w:ascii="Times New Roman" w:hAnsi="Times New Roman" w:cs="Times New Roman"/>
          <w:sz w:val="20"/>
          <w:szCs w:val="20"/>
          <w:lang w:val="en-GB"/>
        </w:rPr>
        <w:t xml:space="preserve"> the response of </w:t>
      </w:r>
      <w:r w:rsidR="008A28BC">
        <w:rPr>
          <w:rFonts w:ascii="Times New Roman" w:hAnsi="Times New Roman" w:cs="Times New Roman"/>
          <w:sz w:val="20"/>
          <w:szCs w:val="20"/>
          <w:lang w:val="en-GB"/>
        </w:rPr>
        <w:t xml:space="preserve">polycrystalline </w:t>
      </w:r>
      <w:r w:rsidR="00E957BD">
        <w:rPr>
          <w:rFonts w:ascii="Times New Roman" w:hAnsi="Times New Roman" w:cs="Times New Roman"/>
          <w:sz w:val="20"/>
          <w:szCs w:val="20"/>
          <w:lang w:val="en-GB"/>
        </w:rPr>
        <w:t>FCC</w:t>
      </w:r>
      <w:r w:rsidR="008A28BC">
        <w:rPr>
          <w:rFonts w:ascii="Times New Roman" w:hAnsi="Times New Roman" w:cs="Times New Roman"/>
          <w:sz w:val="20"/>
          <w:szCs w:val="20"/>
          <w:lang w:val="en-GB"/>
        </w:rPr>
        <w:t xml:space="preserve"> metals</w:t>
      </w:r>
      <w:r w:rsidR="00D81462" w:rsidRPr="00A43994">
        <w:rPr>
          <w:rFonts w:ascii="Times New Roman" w:hAnsi="Times New Roman" w:cs="Times New Roman"/>
          <w:sz w:val="20"/>
          <w:szCs w:val="20"/>
          <w:lang w:val="en-GB"/>
        </w:rPr>
        <w:t xml:space="preserve"> within the range of strain rates from 10</w:t>
      </w:r>
      <w:r w:rsidR="00D81462" w:rsidRPr="00A43994">
        <w:rPr>
          <w:rFonts w:ascii="Times New Roman" w:hAnsi="Times New Roman" w:cs="Times New Roman"/>
          <w:sz w:val="20"/>
          <w:szCs w:val="20"/>
          <w:vertAlign w:val="superscript"/>
          <w:lang w:val="en-GB"/>
        </w:rPr>
        <w:t xml:space="preserve">-4 </w:t>
      </w:r>
      <w:proofErr w:type="gramStart"/>
      <w:r w:rsidR="00D81462" w:rsidRPr="00A43994">
        <w:rPr>
          <w:rFonts w:ascii="Times New Roman" w:hAnsi="Times New Roman" w:cs="Times New Roman"/>
          <w:sz w:val="20"/>
          <w:szCs w:val="20"/>
          <w:lang w:val="en-GB"/>
        </w:rPr>
        <w:t>to 10</w:t>
      </w:r>
      <w:r w:rsidR="00D81462" w:rsidRPr="00A43994">
        <w:rPr>
          <w:rFonts w:ascii="Times New Roman" w:hAnsi="Times New Roman" w:cs="Times New Roman"/>
          <w:sz w:val="20"/>
          <w:szCs w:val="20"/>
          <w:vertAlign w:val="superscript"/>
          <w:lang w:val="en-GB"/>
        </w:rPr>
        <w:t>3</w:t>
      </w:r>
      <w:r w:rsidR="00D81462" w:rsidRPr="00A43994">
        <w:rPr>
          <w:rFonts w:ascii="Times New Roman" w:hAnsi="Times New Roman" w:cs="Times New Roman"/>
          <w:sz w:val="20"/>
          <w:szCs w:val="20"/>
          <w:lang w:val="en-GB"/>
        </w:rPr>
        <w:t xml:space="preserve"> s</w:t>
      </w:r>
      <w:r w:rsidR="00D81462" w:rsidRPr="00A43994">
        <w:rPr>
          <w:rFonts w:ascii="Times New Roman" w:hAnsi="Times New Roman" w:cs="Times New Roman"/>
          <w:sz w:val="20"/>
          <w:szCs w:val="20"/>
          <w:vertAlign w:val="superscript"/>
          <w:lang w:val="en-GB"/>
        </w:rPr>
        <w:t>-1</w:t>
      </w:r>
      <w:proofErr w:type="gramEnd"/>
      <w:r w:rsidR="00D81462" w:rsidRPr="00A43994">
        <w:rPr>
          <w:rFonts w:ascii="Times New Roman" w:hAnsi="Times New Roman" w:cs="Times New Roman"/>
          <w:sz w:val="20"/>
          <w:szCs w:val="20"/>
          <w:lang w:val="en-GB"/>
        </w:rPr>
        <w:t xml:space="preserve"> obtained through experiments. This work was the basis for a further development </w:t>
      </w:r>
      <w:r w:rsidR="00B44C02" w:rsidRPr="00937520">
        <w:rPr>
          <w:rFonts w:ascii="Times New Roman" w:hAnsi="Times New Roman" w:cs="Times New Roman"/>
          <w:sz w:val="20"/>
          <w:szCs w:val="20"/>
          <w:lang w:val="en-GB"/>
        </w:rPr>
        <w:t>[</w:t>
      </w:r>
      <w:r w:rsidR="00087EB9" w:rsidRPr="00937520">
        <w:rPr>
          <w:rFonts w:ascii="Times New Roman" w:hAnsi="Times New Roman" w:cs="Times New Roman"/>
          <w:sz w:val="20"/>
          <w:szCs w:val="20"/>
          <w:lang w:val="en-GB"/>
        </w:rPr>
        <w:t>69</w:t>
      </w:r>
      <w:r w:rsidR="00B44C02" w:rsidRPr="00937520">
        <w:rPr>
          <w:rFonts w:ascii="Times New Roman" w:hAnsi="Times New Roman" w:cs="Times New Roman"/>
          <w:sz w:val="20"/>
          <w:szCs w:val="20"/>
          <w:lang w:val="en-GB"/>
        </w:rPr>
        <w:t>]</w:t>
      </w:r>
      <w:r w:rsidR="00D81462" w:rsidRPr="00A43994">
        <w:rPr>
          <w:rFonts w:ascii="Times New Roman" w:hAnsi="Times New Roman" w:cs="Times New Roman"/>
          <w:sz w:val="20"/>
          <w:szCs w:val="20"/>
          <w:lang w:val="en-GB"/>
        </w:rPr>
        <w:t xml:space="preserve"> of</w:t>
      </w:r>
      <w:r w:rsidR="00D81462" w:rsidRPr="00C24976">
        <w:rPr>
          <w:rFonts w:ascii="Times New Roman" w:hAnsi="Times New Roman" w:cs="Times New Roman"/>
          <w:sz w:val="20"/>
          <w:szCs w:val="20"/>
          <w:lang w:val="en-GB"/>
        </w:rPr>
        <w:t xml:space="preserve"> </w:t>
      </w:r>
      <w:proofErr w:type="gramStart"/>
      <w:r w:rsidR="00D81462" w:rsidRPr="00C24976">
        <w:rPr>
          <w:rFonts w:ascii="Times New Roman" w:hAnsi="Times New Roman" w:cs="Times New Roman"/>
          <w:sz w:val="20"/>
          <w:szCs w:val="20"/>
          <w:lang w:val="en-GB"/>
        </w:rPr>
        <w:t>a</w:t>
      </w:r>
      <w:proofErr w:type="gramEnd"/>
      <w:r w:rsidR="00D81462" w:rsidRPr="00C24976">
        <w:rPr>
          <w:rFonts w:ascii="Times New Roman" w:hAnsi="Times New Roman" w:cs="Times New Roman"/>
          <w:sz w:val="20"/>
          <w:szCs w:val="20"/>
          <w:lang w:val="en-GB"/>
        </w:rPr>
        <w:t xml:space="preserve"> </w:t>
      </w:r>
      <w:r w:rsidR="008112F9" w:rsidRPr="00C24976">
        <w:rPr>
          <w:rFonts w:ascii="Times New Roman" w:hAnsi="Times New Roman" w:cs="Times New Roman"/>
          <w:sz w:val="20"/>
          <w:szCs w:val="20"/>
          <w:lang w:val="en-GB"/>
        </w:rPr>
        <w:t>l model to describe</w:t>
      </w:r>
      <w:r w:rsidR="00C54272" w:rsidRPr="00C24976">
        <w:rPr>
          <w:rFonts w:ascii="Times New Roman" w:hAnsi="Times New Roman" w:cs="Times New Roman"/>
          <w:sz w:val="20"/>
          <w:szCs w:val="20"/>
          <w:lang w:val="en-GB"/>
        </w:rPr>
        <w:t xml:space="preserve"> the </w:t>
      </w:r>
      <w:proofErr w:type="spellStart"/>
      <w:r w:rsidR="00C54272" w:rsidRPr="00C24976">
        <w:rPr>
          <w:rFonts w:ascii="Times New Roman" w:hAnsi="Times New Roman" w:cs="Times New Roman"/>
          <w:sz w:val="20"/>
          <w:szCs w:val="20"/>
          <w:lang w:val="en-GB"/>
        </w:rPr>
        <w:t>visco</w:t>
      </w:r>
      <w:r w:rsidR="00D81462" w:rsidRPr="00C24976">
        <w:rPr>
          <w:rFonts w:ascii="Times New Roman" w:hAnsi="Times New Roman" w:cs="Times New Roman"/>
          <w:sz w:val="20"/>
          <w:szCs w:val="20"/>
          <w:lang w:val="en-GB"/>
        </w:rPr>
        <w:t>plastic</w:t>
      </w:r>
      <w:proofErr w:type="spellEnd"/>
      <w:r w:rsidR="00D81462" w:rsidRPr="00C24976">
        <w:rPr>
          <w:rFonts w:ascii="Times New Roman" w:hAnsi="Times New Roman" w:cs="Times New Roman"/>
          <w:sz w:val="20"/>
          <w:szCs w:val="20"/>
          <w:lang w:val="en-GB"/>
        </w:rPr>
        <w:t xml:space="preserve"> behaviour of the metal sheet under test. </w:t>
      </w:r>
      <w:r w:rsidR="00B2756A" w:rsidRPr="00C24976">
        <w:rPr>
          <w:rFonts w:ascii="Times New Roman" w:hAnsi="Times New Roman" w:cs="Times New Roman"/>
          <w:sz w:val="20"/>
          <w:szCs w:val="20"/>
          <w:lang w:val="en-GB"/>
        </w:rPr>
        <w:t xml:space="preserve">The method considers the addition of an internal stress and an effective stress corresponding to a strain hardening and a thermal activation process, respectively. The thermal stress is given by an Arrhenius relation coupling strain rate and temperature. </w:t>
      </w:r>
      <w:r w:rsidR="00D81462" w:rsidRPr="00C24976">
        <w:rPr>
          <w:rFonts w:ascii="Times New Roman" w:hAnsi="Times New Roman" w:cs="Times New Roman"/>
          <w:sz w:val="20"/>
          <w:szCs w:val="20"/>
          <w:lang w:val="en-GB"/>
        </w:rPr>
        <w:t xml:space="preserve">The </w:t>
      </w:r>
      <w:r w:rsidR="00984938" w:rsidRPr="00C24976">
        <w:rPr>
          <w:rFonts w:ascii="Times New Roman" w:hAnsi="Times New Roman" w:cs="Times New Roman"/>
          <w:sz w:val="20"/>
          <w:szCs w:val="20"/>
          <w:lang w:val="en-GB"/>
        </w:rPr>
        <w:t>corresponding constitutive relation is</w:t>
      </w:r>
    </w:p>
    <w:p w:rsidR="00D81462" w:rsidRPr="00C24976" w:rsidRDefault="00C64EB0"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f>
          <m:fPr>
            <m:ctrlPr>
              <w:rPr>
                <w:rFonts w:ascii="Cambria Math" w:hAnsi="Cambria Math" w:cs="Times New Roman"/>
                <w:i/>
                <w:sz w:val="20"/>
                <w:szCs w:val="20"/>
                <w:lang w:val="en-GB"/>
              </w:rPr>
            </m:ctrlPr>
          </m:fPr>
          <m:num>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0</m:t>
                </m:r>
              </m:sub>
            </m:sSub>
          </m:den>
        </m:f>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0</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θ</m:t>
                </m:r>
              </m:e>
              <m:sub>
                <m:r>
                  <w:rPr>
                    <w:rFonts w:ascii="Cambria Math" w:hAnsi="Cambria Math" w:cs="Times New Roman"/>
                    <w:sz w:val="20"/>
                    <w:szCs w:val="20"/>
                    <w:lang w:val="en-GB"/>
                  </w:rPr>
                  <m:t>m</m:t>
                </m:r>
              </m:sub>
              <m:sup>
                <m:r>
                  <w:rPr>
                    <w:rFonts w:ascii="Cambria Math" w:hAnsi="Cambria Math" w:cs="Times New Roman"/>
                    <w:sz w:val="20"/>
                    <w:szCs w:val="20"/>
                    <w:lang w:val="en-GB"/>
                  </w:rPr>
                  <m:t>-v</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n</m:t>
                        </m:r>
                      </m:sub>
                    </m:sSub>
                  </m:e>
                </m:d>
              </m:sup>
            </m:s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m</m:t>
                        </m:r>
                      </m:sub>
                    </m:sSub>
                  </m:e>
                </m:d>
              </m:e>
              <m:sup>
                <m:r>
                  <w:rPr>
                    <w:rFonts w:ascii="Cambria Math" w:hAnsi="Cambria Math" w:cs="Times New Roman"/>
                    <w:sz w:val="20"/>
                    <w:szCs w:val="20"/>
                    <w:lang w:val="en-GB"/>
                  </w:rPr>
                  <m:t>m</m:t>
                </m:r>
              </m:sup>
            </m:sSup>
          </m:e>
        </m:d>
      </m:oMath>
      <w:r>
        <w:rPr>
          <w:rFonts w:ascii="Times New Roman" w:hAnsi="Times New Roman" w:cs="Times New Roman"/>
          <w:sz w:val="20"/>
          <w:szCs w:val="20"/>
          <w:lang w:val="en-GB"/>
        </w:rPr>
        <w:tab/>
        <w:t>(95)</w:t>
      </w:r>
    </w:p>
    <w:p w:rsidR="004E239B" w:rsidRDefault="00D81462"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In the above equations </w:t>
      </w:r>
      <m:oMath>
        <m:r>
          <w:rPr>
            <w:rFonts w:ascii="Cambria Math" w:hAnsi="Cambria Math" w:cs="Times New Roman"/>
            <w:sz w:val="20"/>
            <w:szCs w:val="20"/>
            <w:lang w:val="en-GB"/>
          </w:rPr>
          <m:t>σ</m:t>
        </m:r>
      </m:oMath>
      <w:r w:rsidRPr="00C24976">
        <w:rPr>
          <w:rFonts w:ascii="Times New Roman" w:hAnsi="Times New Roman" w:cs="Times New Roman"/>
          <w:sz w:val="20"/>
          <w:szCs w:val="20"/>
          <w:lang w:val="en-GB"/>
        </w:rPr>
        <w:t xml:space="preserve"> is the shear s</w:t>
      </w:r>
      <w:r w:rsidR="00C54272" w:rsidRPr="00C24976">
        <w:rPr>
          <w:rFonts w:ascii="Times New Roman" w:hAnsi="Times New Roman" w:cs="Times New Roman"/>
          <w:sz w:val="20"/>
          <w:szCs w:val="20"/>
          <w:lang w:val="en-GB"/>
        </w:rPr>
        <w:t>tress,</w:t>
      </w:r>
    </w:p>
    <w:p w:rsidR="004E239B"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m</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m:rPr>
                            <m:nor/>
                          </m:rPr>
                          <w:rPr>
                            <w:rFonts w:ascii="Cambria Math" w:hAnsi="Cambria Math" w:cs="Times New Roman"/>
                            <w:sz w:val="20"/>
                            <w:szCs w:val="20"/>
                            <w:lang w:val="en-GB"/>
                          </w:rPr>
                          <m:t>max</m:t>
                        </m:r>
                      </m:sub>
                    </m:sSub>
                  </m:num>
                  <m:den>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den>
                </m:f>
              </m:e>
            </m:d>
          </m:e>
        </m:func>
      </m:oMath>
      <w:r w:rsidR="004E239B">
        <w:rPr>
          <w:rFonts w:ascii="Times New Roman" w:hAnsi="Times New Roman" w:cs="Times New Roman"/>
          <w:sz w:val="20"/>
          <w:szCs w:val="20"/>
          <w:lang w:val="en-GB"/>
        </w:rPr>
        <w:t xml:space="preserve">    </w:t>
      </w:r>
      <w:proofErr w:type="gramStart"/>
      <w:r w:rsidR="004E239B">
        <w:rPr>
          <w:rFonts w:ascii="Times New Roman" w:hAnsi="Times New Roman" w:cs="Times New Roman"/>
          <w:sz w:val="20"/>
          <w:szCs w:val="20"/>
          <w:lang w:val="en-GB"/>
        </w:rPr>
        <w:t>and</w:t>
      </w:r>
      <w:proofErr w:type="gramEnd"/>
      <w:r w:rsidR="004E239B">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n</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m:rPr>
                            <m:nor/>
                          </m:rPr>
                          <w:rPr>
                            <w:rFonts w:ascii="Cambria Math" w:hAnsi="Cambria Math" w:cs="Times New Roman"/>
                            <w:sz w:val="20"/>
                            <w:szCs w:val="20"/>
                            <w:lang w:val="en-GB"/>
                          </w:rPr>
                          <m:t>min</m:t>
                        </m:r>
                      </m:sub>
                    </m:sSub>
                  </m:den>
                </m:f>
              </m:e>
            </m:d>
          </m:e>
        </m:func>
      </m:oMath>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are</w:t>
      </w:r>
      <w:proofErr w:type="gramEnd"/>
      <w:r w:rsidRPr="00C24976">
        <w:rPr>
          <w:rFonts w:ascii="Times New Roman" w:hAnsi="Times New Roman" w:cs="Times New Roman"/>
          <w:sz w:val="20"/>
          <w:szCs w:val="20"/>
          <w:lang w:val="en-GB"/>
        </w:rPr>
        <w:t xml:space="preserve"> two homologous temperatures modified by the strain rate. The other parameters are the plasticity </w:t>
      </w:r>
      <w:proofErr w:type="gramStart"/>
      <w:r w:rsidRPr="00C24976">
        <w:rPr>
          <w:rFonts w:ascii="Times New Roman" w:hAnsi="Times New Roman" w:cs="Times New Roman"/>
          <w:sz w:val="20"/>
          <w:szCs w:val="20"/>
          <w:lang w:val="en-GB"/>
        </w:rPr>
        <w:t xml:space="preserve">modulus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the temperature sensitivity </w:t>
      </w:r>
      <m:oMath>
        <m:r>
          <w:rPr>
            <w:rFonts w:ascii="Cambria Math" w:hAnsi="Cambria Math" w:cs="Times New Roman"/>
            <w:sz w:val="20"/>
            <w:szCs w:val="20"/>
            <w:lang w:val="en-GB"/>
          </w:rPr>
          <m:t>v</m:t>
        </m:r>
      </m:oMath>
      <w:r w:rsidRPr="00C24976">
        <w:rPr>
          <w:rFonts w:ascii="Times New Roman" w:hAnsi="Times New Roman" w:cs="Times New Roman"/>
          <w:sz w:val="20"/>
          <w:szCs w:val="20"/>
          <w:lang w:val="en-GB"/>
        </w:rPr>
        <w:t xml:space="preserve"> and the hardening coefficient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The effective stress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o</m:t>
            </m:r>
          </m:sub>
          <m:sup>
            <m:r>
              <w:rPr>
                <w:rFonts w:ascii="Cambria Math" w:hAnsi="Cambria Math" w:cs="Times New Roman"/>
                <w:sz w:val="20"/>
                <w:szCs w:val="20"/>
                <w:lang w:val="en-GB"/>
              </w:rPr>
              <m:t>*</m:t>
            </m:r>
          </m:sup>
        </m:sSubSup>
      </m:oMath>
      <w:r w:rsidRPr="00C24976">
        <w:rPr>
          <w:rFonts w:ascii="Times New Roman" w:hAnsi="Times New Roman" w:cs="Times New Roman"/>
          <w:sz w:val="20"/>
          <w:szCs w:val="20"/>
          <w:lang w:val="en-GB"/>
        </w:rPr>
        <w:t xml:space="preserve"> at </w:t>
      </w:r>
      <w:r w:rsidRPr="00C24976">
        <w:rPr>
          <w:rFonts w:ascii="Times New Roman" w:hAnsi="Times New Roman" w:cs="Times New Roman"/>
          <w:i/>
          <w:sz w:val="20"/>
          <w:szCs w:val="20"/>
          <w:lang w:val="en-GB"/>
        </w:rPr>
        <w:t>T</w:t>
      </w:r>
      <w:r w:rsidRPr="00790895">
        <w:rPr>
          <w:rFonts w:ascii="Times New Roman" w:hAnsi="Times New Roman" w:cs="Times New Roman"/>
          <w:sz w:val="20"/>
          <w:szCs w:val="20"/>
          <w:lang w:val="en-GB"/>
        </w:rPr>
        <w:t xml:space="preserve"> = </w:t>
      </w:r>
      <w:r w:rsidR="00790895" w:rsidRPr="00790895">
        <w:rPr>
          <w:rFonts w:ascii="Times New Roman" w:hAnsi="Times New Roman" w:cs="Times New Roman"/>
          <w:sz w:val="20"/>
          <w:szCs w:val="20"/>
          <w:lang w:val="en-GB"/>
        </w:rPr>
        <w:lastRenderedPageBreak/>
        <w:t>0</w:t>
      </w:r>
      <w:r w:rsidR="00790895">
        <w:rPr>
          <w:rFonts w:ascii="Times New Roman" w:hAnsi="Times New Roman" w:cs="Times New Roman"/>
          <w:i/>
          <w:sz w:val="20"/>
          <w:szCs w:val="20"/>
          <w:lang w:val="en-GB"/>
        </w:rPr>
        <w:t> </w:t>
      </w:r>
      <w:r w:rsidR="007816BC" w:rsidRPr="00C24976">
        <w:rPr>
          <w:rFonts w:ascii="Times New Roman" w:hAnsi="Times New Roman" w:cs="Times New Roman"/>
          <w:sz w:val="20"/>
          <w:szCs w:val="20"/>
          <w:lang w:val="en-GB"/>
        </w:rPr>
        <w:t>K</w:t>
      </w:r>
      <w:r w:rsidRPr="00C24976">
        <w:rPr>
          <w:rFonts w:ascii="Times New Roman" w:hAnsi="Times New Roman" w:cs="Times New Roman"/>
          <w:i/>
          <w:sz w:val="20"/>
          <w:szCs w:val="20"/>
          <w:lang w:val="en-GB"/>
        </w:rPr>
        <w:t xml:space="preserve"> </w:t>
      </w:r>
      <w:r w:rsidRPr="00C24976">
        <w:rPr>
          <w:rFonts w:ascii="Times New Roman" w:hAnsi="Times New Roman" w:cs="Times New Roman"/>
          <w:sz w:val="20"/>
          <w:szCs w:val="20"/>
          <w:lang w:val="en-GB"/>
        </w:rPr>
        <w:t xml:space="preserve">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oMath>
      <w:r w:rsidRPr="00C24976">
        <w:rPr>
          <w:rFonts w:ascii="Times New Roman" w:hAnsi="Times New Roman" w:cs="Times New Roman"/>
          <w:sz w:val="20"/>
          <w:szCs w:val="20"/>
          <w:lang w:val="en-GB"/>
        </w:rPr>
        <w:t xml:space="preserve"> are experimentally derived material constants, </w:t>
      </w:r>
      <m:oMath>
        <m:r>
          <w:rPr>
            <w:rFonts w:ascii="Cambria Math" w:hAnsi="Cambria Math" w:cs="Times New Roman"/>
            <w:sz w:val="20"/>
            <w:szCs w:val="20"/>
            <w:lang w:val="en-GB"/>
          </w:rPr>
          <m:t>ε</m:t>
        </m:r>
      </m:oMath>
      <w:r w:rsidRPr="00C24976">
        <w:rPr>
          <w:rFonts w:ascii="Times New Roman" w:hAnsi="Times New Roman" w:cs="Times New Roman"/>
          <w:sz w:val="20"/>
          <w:szCs w:val="20"/>
          <w:lang w:val="en-GB"/>
        </w:rPr>
        <w:t xml:space="preserve"> and </w:t>
      </w:r>
      <m:oMath>
        <m:acc>
          <m:accPr>
            <m:chr m:val="̇"/>
            <m:ctrlPr>
              <w:rPr>
                <w:rFonts w:ascii="Cambria Math" w:hAnsi="Cambria Math" w:cs="Times New Roman"/>
                <w:sz w:val="20"/>
                <w:szCs w:val="20"/>
                <w:lang w:val="en-GB"/>
              </w:rPr>
            </m:ctrlPr>
          </m:accPr>
          <m:e>
            <m:r>
              <w:rPr>
                <w:rFonts w:ascii="Cambria Math" w:hAnsi="Cambria Math" w:cs="Times New Roman"/>
                <w:sz w:val="20"/>
                <w:szCs w:val="20"/>
                <w:lang w:val="en-GB"/>
              </w:rPr>
              <m:t>ε</m:t>
            </m:r>
          </m:e>
        </m:acc>
      </m:oMath>
      <w:r w:rsidRPr="00C24976">
        <w:rPr>
          <w:rFonts w:ascii="Times New Roman" w:hAnsi="Times New Roman" w:cs="Times New Roman"/>
          <w:sz w:val="20"/>
          <w:szCs w:val="20"/>
          <w:lang w:val="en-GB"/>
        </w:rPr>
        <w:t xml:space="preserve"> are strain and strain rate and </w:t>
      </w:r>
      <m:oMath>
        <m:r>
          <w:rPr>
            <w:rFonts w:ascii="Cambria Math" w:hAnsi="Cambria Math" w:cs="Times New Roman"/>
            <w:sz w:val="20"/>
            <w:szCs w:val="20"/>
            <w:lang w:val="en-GB"/>
          </w:rPr>
          <m:t>E</m:t>
        </m:r>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are the Young moduli at current and </w:t>
      </w:r>
      <w:r w:rsidRPr="00790895">
        <w:rPr>
          <w:rFonts w:ascii="Times New Roman" w:hAnsi="Times New Roman" w:cs="Times New Roman"/>
          <w:sz w:val="20"/>
          <w:szCs w:val="20"/>
          <w:lang w:val="en-GB"/>
        </w:rPr>
        <w:t>0</w:t>
      </w:r>
      <w:r w:rsidR="00790895">
        <w:rPr>
          <w:rFonts w:ascii="Times New Roman" w:hAnsi="Times New Roman" w:cs="Times New Roman"/>
          <w:i/>
          <w:sz w:val="20"/>
          <w:szCs w:val="20"/>
          <w:lang w:val="en-GB"/>
        </w:rPr>
        <w:t> </w:t>
      </w:r>
      <w:r w:rsidR="007816BC" w:rsidRPr="00C24976">
        <w:rPr>
          <w:rFonts w:ascii="Times New Roman" w:hAnsi="Times New Roman" w:cs="Times New Roman"/>
          <w:sz w:val="20"/>
          <w:szCs w:val="20"/>
          <w:lang w:val="en-GB"/>
        </w:rPr>
        <w:t>K</w:t>
      </w:r>
      <w:r w:rsidR="00C54272"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temperatures</w:t>
      </w:r>
      <w:r w:rsidR="00896871"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respectively. An upper bound was set for the strain rate </w:t>
      </w:r>
      <m:oMath>
        <m:sSub>
          <m:sSubPr>
            <m:ctrlPr>
              <w:rPr>
                <w:rFonts w:ascii="Cambria Math" w:hAnsi="Cambria Math" w:cs="Times New Roman"/>
                <w:sz w:val="20"/>
                <w:szCs w:val="20"/>
                <w:lang w:val="en-GB"/>
              </w:rPr>
            </m:ctrlPr>
          </m:sSubPr>
          <m:e>
            <m:acc>
              <m:accPr>
                <m:chr m:val="̇"/>
                <m:ctrlPr>
                  <w:rPr>
                    <w:rFonts w:ascii="Cambria Math" w:hAnsi="Cambria Math" w:cs="Times New Roman"/>
                    <w:sz w:val="20"/>
                    <w:szCs w:val="20"/>
                    <w:lang w:val="en-GB"/>
                  </w:rPr>
                </m:ctrlPr>
              </m:accPr>
              <m:e>
                <m:r>
                  <w:rPr>
                    <w:rFonts w:ascii="Cambria Math" w:hAnsi="Cambria Math" w:cs="Times New Roman"/>
                    <w:sz w:val="20"/>
                    <w:szCs w:val="20"/>
                    <w:lang w:val="en-GB"/>
                  </w:rPr>
                  <m:t>ε</m:t>
                </m:r>
              </m:e>
            </m:acc>
          </m:e>
          <m:sub>
            <m:r>
              <m:rPr>
                <m:sty m:val="p"/>
              </m:rPr>
              <w:rPr>
                <w:rFonts w:ascii="Cambria Math" w:hAnsi="Cambria Math" w:cs="Times New Roman"/>
                <w:sz w:val="20"/>
                <w:szCs w:val="20"/>
                <w:lang w:val="en-GB"/>
              </w:rPr>
              <m:t>max</m:t>
            </m:r>
          </m:sub>
        </m:sSub>
      </m:oMath>
      <w:r w:rsidRPr="00C24976">
        <w:rPr>
          <w:rFonts w:ascii="Times New Roman" w:hAnsi="Times New Roman" w:cs="Times New Roman"/>
          <w:sz w:val="20"/>
          <w:szCs w:val="20"/>
          <w:lang w:val="en-GB"/>
        </w:rPr>
        <w:t xml:space="preserve"> and the minimum strain rate </w:t>
      </w:r>
      <m:oMath>
        <m:sSub>
          <m:sSubPr>
            <m:ctrlPr>
              <w:rPr>
                <w:rFonts w:ascii="Cambria Math" w:hAnsi="Cambria Math" w:cs="Times New Roman"/>
                <w:sz w:val="20"/>
                <w:szCs w:val="20"/>
                <w:lang w:val="en-GB"/>
              </w:rPr>
            </m:ctrlPr>
          </m:sSubPr>
          <m:e>
            <m:acc>
              <m:accPr>
                <m:chr m:val="̇"/>
                <m:ctrlPr>
                  <w:rPr>
                    <w:rFonts w:ascii="Cambria Math" w:hAnsi="Cambria Math" w:cs="Times New Roman"/>
                    <w:sz w:val="20"/>
                    <w:szCs w:val="20"/>
                    <w:lang w:val="en-GB"/>
                  </w:rPr>
                </m:ctrlPr>
              </m:accPr>
              <m:e>
                <m:r>
                  <w:rPr>
                    <w:rFonts w:ascii="Cambria Math" w:hAnsi="Cambria Math" w:cs="Times New Roman"/>
                    <w:sz w:val="20"/>
                    <w:szCs w:val="20"/>
                    <w:lang w:val="en-GB"/>
                  </w:rPr>
                  <m:t>ε</m:t>
                </m:r>
              </m:e>
            </m:acc>
          </m:e>
          <m:sub>
            <m:r>
              <m:rPr>
                <m:sty m:val="p"/>
              </m:rPr>
              <w:rPr>
                <w:rFonts w:ascii="Cambria Math" w:hAnsi="Cambria Math" w:cs="Times New Roman"/>
                <w:sz w:val="20"/>
                <w:szCs w:val="20"/>
                <w:lang w:val="en-GB"/>
              </w:rPr>
              <m:t>min</m:t>
            </m:r>
          </m:sub>
        </m:sSub>
      </m:oMath>
      <w:r w:rsidR="007859C6"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is reached at a critical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w:t>
      </w:r>
      <w:r w:rsidR="007859C6" w:rsidRPr="00790895">
        <w:rPr>
          <w:rFonts w:ascii="Times New Roman" w:hAnsi="Times New Roman" w:cs="Times New Roman"/>
          <w:sz w:val="20"/>
          <w:szCs w:val="20"/>
          <w:lang w:val="en-GB"/>
        </w:rPr>
        <w:t>the</w:t>
      </w:r>
      <w:r w:rsidR="007859C6" w:rsidRPr="00C24976">
        <w:rPr>
          <w:rFonts w:ascii="Times New Roman" w:hAnsi="Times New Roman" w:cs="Times New Roman"/>
          <w:color w:val="FF0000"/>
          <w:sz w:val="20"/>
          <w:szCs w:val="20"/>
          <w:lang w:val="en-GB"/>
        </w:rPr>
        <w:t xml:space="preserve"> </w:t>
      </w:r>
      <w:r w:rsidRPr="00C24976">
        <w:rPr>
          <w:rFonts w:ascii="Times New Roman" w:hAnsi="Times New Roman" w:cs="Times New Roman"/>
          <w:sz w:val="20"/>
          <w:szCs w:val="20"/>
          <w:lang w:val="en-GB"/>
        </w:rPr>
        <w:t>melting temperature.</w:t>
      </w:r>
      <w:r w:rsidR="007600C0"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The Young modulus also evolves with temperature in accordance with the following expression</w:t>
      </w:r>
    </w:p>
    <w:p w:rsidR="00D81462" w:rsidRPr="00C24976" w:rsidRDefault="00AA267A"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θ</m:t>
                        </m:r>
                      </m:e>
                      <m:sup>
                        <m:r>
                          <w:rPr>
                            <w:rFonts w:ascii="Cambria Math" w:hAnsi="Cambria Math" w:cs="Times New Roman"/>
                            <w:sz w:val="20"/>
                            <w:szCs w:val="20"/>
                            <w:lang w:val="en-GB"/>
                          </w:rPr>
                          <m:t>*</m:t>
                        </m:r>
                      </m:sup>
                    </m:sSup>
                    <m:d>
                      <m:dPr>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num>
                          <m:den>
                            <m:r>
                              <w:rPr>
                                <w:rFonts w:ascii="Cambria Math" w:hAnsi="Cambria Math" w:cs="Times New Roman"/>
                                <w:sz w:val="20"/>
                                <w:szCs w:val="20"/>
                                <w:lang w:val="en-GB"/>
                              </w:rPr>
                              <m:t>T</m:t>
                            </m:r>
                          </m:den>
                        </m:f>
                      </m:e>
                    </m:d>
                  </m:e>
                </m:d>
              </m:e>
            </m:func>
          </m:e>
        </m:d>
      </m:oMath>
      <w:r>
        <w:rPr>
          <w:rFonts w:ascii="Times New Roman" w:hAnsi="Times New Roman" w:cs="Times New Roman"/>
          <w:sz w:val="20"/>
          <w:szCs w:val="20"/>
          <w:lang w:val="en-GB"/>
        </w:rPr>
        <w:tab/>
        <w:t>(96)</w:t>
      </w:r>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θ</m:t>
            </m:r>
          </m:e>
          <m:sup>
            <m:r>
              <w:rPr>
                <w:rFonts w:ascii="Cambria Math" w:hAnsi="Cambria Math" w:cs="Times New Roman"/>
                <w:sz w:val="20"/>
                <w:szCs w:val="20"/>
                <w:lang w:val="en-GB"/>
              </w:rPr>
              <m:t>*</m:t>
            </m:r>
          </m:sup>
        </m:sSup>
      </m:oMath>
      <w:r w:rsidRPr="00C24976">
        <w:rPr>
          <w:rFonts w:ascii="Times New Roman" w:hAnsi="Times New Roman" w:cs="Times New Roman"/>
          <w:sz w:val="20"/>
          <w:szCs w:val="20"/>
          <w:lang w:val="en-GB"/>
        </w:rPr>
        <w:t xml:space="preserve"> is the characteristic homologous temperature.</w:t>
      </w:r>
    </w:p>
    <w:p w:rsidR="00D81462" w:rsidRPr="00A43994" w:rsidRDefault="00D81462"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It was experimentally verified </w:t>
      </w:r>
      <w:r w:rsidRPr="00A43994">
        <w:rPr>
          <w:rFonts w:ascii="Times New Roman" w:hAnsi="Times New Roman" w:cs="Times New Roman"/>
          <w:sz w:val="20"/>
          <w:szCs w:val="20"/>
          <w:lang w:val="en-GB"/>
        </w:rPr>
        <w:t xml:space="preserve">that the RK model could not </w:t>
      </w:r>
      <w:r w:rsidR="007600C0" w:rsidRPr="00A43994">
        <w:rPr>
          <w:rFonts w:ascii="Times New Roman" w:hAnsi="Times New Roman" w:cs="Times New Roman"/>
          <w:sz w:val="20"/>
          <w:szCs w:val="20"/>
          <w:lang w:val="en-GB"/>
        </w:rPr>
        <w:t xml:space="preserve">accurately </w:t>
      </w:r>
      <w:r w:rsidRPr="00A43994">
        <w:rPr>
          <w:rFonts w:ascii="Times New Roman" w:hAnsi="Times New Roman" w:cs="Times New Roman"/>
          <w:sz w:val="20"/>
          <w:szCs w:val="20"/>
          <w:lang w:val="en-GB"/>
        </w:rPr>
        <w:t>describe certain aspects relating the thermo-</w:t>
      </w:r>
      <w:proofErr w:type="spellStart"/>
      <w:r w:rsidRPr="00A43994">
        <w:rPr>
          <w:rFonts w:ascii="Times New Roman" w:hAnsi="Times New Roman" w:cs="Times New Roman"/>
          <w:sz w:val="20"/>
          <w:szCs w:val="20"/>
          <w:lang w:val="en-GB"/>
        </w:rPr>
        <w:t>viscoplastic</w:t>
      </w:r>
      <w:proofErr w:type="spellEnd"/>
      <w:r w:rsidRPr="00A43994">
        <w:rPr>
          <w:rFonts w:ascii="Times New Roman" w:hAnsi="Times New Roman" w:cs="Times New Roman"/>
          <w:sz w:val="20"/>
          <w:szCs w:val="20"/>
          <w:lang w:val="en-GB"/>
        </w:rPr>
        <w:t xml:space="preserve"> behaviour. To improve the method extensions were produced later </w:t>
      </w:r>
      <w:r w:rsidR="00F36726" w:rsidRPr="00937520">
        <w:rPr>
          <w:rFonts w:ascii="Times New Roman" w:hAnsi="Times New Roman" w:cs="Times New Roman"/>
          <w:sz w:val="20"/>
          <w:szCs w:val="20"/>
          <w:lang w:val="en-GB"/>
        </w:rPr>
        <w:t>[70</w:t>
      </w:r>
      <w:r w:rsidR="00B44C02" w:rsidRPr="00937520">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by adding a third term to the </w:t>
      </w:r>
      <w:proofErr w:type="gramStart"/>
      <w:r w:rsidRPr="00A43994">
        <w:rPr>
          <w:rFonts w:ascii="Times New Roman" w:hAnsi="Times New Roman" w:cs="Times New Roman"/>
          <w:sz w:val="20"/>
          <w:szCs w:val="20"/>
          <w:lang w:val="en-GB"/>
        </w:rPr>
        <w:t xml:space="preserve">stress </w:t>
      </w:r>
      <m:oMath>
        <w:proofErr w:type="gramEnd"/>
        <m:r>
          <w:rPr>
            <w:rFonts w:ascii="Cambria Math" w:hAnsi="Cambria Math" w:cs="Times New Roman"/>
            <w:sz w:val="20"/>
            <w:szCs w:val="20"/>
            <w:lang w:val="en-GB"/>
          </w:rPr>
          <m:t>σ</m:t>
        </m:r>
      </m:oMath>
      <w:r w:rsidRPr="00A43994">
        <w:rPr>
          <w:rFonts w:ascii="Times New Roman" w:hAnsi="Times New Roman" w:cs="Times New Roman"/>
          <w:sz w:val="20"/>
          <w:szCs w:val="20"/>
          <w:lang w:val="en-GB"/>
        </w:rPr>
        <w:t>. The new term</w:t>
      </w:r>
      <w:r w:rsidR="007600C0" w:rsidRPr="00A43994">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ns</m:t>
            </m:r>
          </m:sub>
        </m:sSub>
      </m:oMath>
      <w:r w:rsidR="007600C0" w:rsidRPr="00A43994">
        <w:rPr>
          <w:rFonts w:ascii="Times New Roman" w:hAnsi="Times New Roman" w:cs="Times New Roman"/>
          <w:sz w:val="20"/>
          <w:szCs w:val="20"/>
          <w:lang w:val="en-GB"/>
        </w:rPr>
        <w:t xml:space="preserve">, </w:t>
      </w:r>
      <w:r w:rsidRPr="00A43994">
        <w:rPr>
          <w:rFonts w:ascii="Times New Roman" w:hAnsi="Times New Roman" w:cs="Times New Roman"/>
          <w:sz w:val="20"/>
          <w:szCs w:val="20"/>
          <w:lang w:val="en-GB"/>
        </w:rPr>
        <w:t xml:space="preserve">is the stress component that accounts for the negative strain rate sensitivity observed in aluminium alloys as the method was improved to study applications of these alloys. The definition of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ns</m:t>
            </m:r>
          </m:sub>
        </m:sSub>
      </m:oMath>
      <w:r w:rsidRPr="00A43994">
        <w:rPr>
          <w:rFonts w:ascii="Times New Roman" w:hAnsi="Times New Roman" w:cs="Times New Roman"/>
          <w:sz w:val="20"/>
          <w:szCs w:val="20"/>
          <w:lang w:val="en-GB"/>
        </w:rPr>
        <w:t xml:space="preserve"> is as follows</w:t>
      </w:r>
    </w:p>
    <w:p w:rsidR="002247C1" w:rsidRPr="00A43994" w:rsidRDefault="00A52B2C"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ns</m:t>
            </m:r>
          </m:sub>
        </m:sSub>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0</m:t>
            </m:r>
          </m:sub>
          <m:sup>
            <m:r>
              <w:rPr>
                <w:rFonts w:ascii="Cambria Math" w:hAnsi="Cambria Math" w:cs="Times New Roman"/>
                <w:sz w:val="20"/>
                <w:szCs w:val="20"/>
                <w:lang w:val="en-GB"/>
              </w:rPr>
              <m:t>ns</m:t>
            </m:r>
          </m:sup>
        </m:sSubSup>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m:rPr>
                                <m:nor/>
                              </m:rPr>
                              <w:rPr>
                                <w:rFonts w:ascii="Cambria Math" w:hAnsi="Cambria Math" w:cs="Times New Roman"/>
                                <w:sz w:val="20"/>
                                <w:szCs w:val="20"/>
                                <w:lang w:val="en-GB"/>
                              </w:rPr>
                              <m:t>trans</m:t>
                            </m:r>
                          </m:sub>
                        </m:sSub>
                      </m:num>
                      <m:den>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den>
                    </m:f>
                  </m:e>
                </m:d>
              </m:e>
            </m:func>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3</m:t>
                    </m:r>
                  </m:sub>
                </m:sSub>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num>
                  <m:den>
                    <m:r>
                      <w:rPr>
                        <w:rFonts w:ascii="Cambria Math" w:hAnsi="Cambria Math" w:cs="Times New Roman"/>
                        <w:sz w:val="20"/>
                        <w:szCs w:val="20"/>
                        <w:lang w:val="en-GB"/>
                      </w:rPr>
                      <m:t>T</m:t>
                    </m:r>
                  </m:den>
                </m:f>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m:rPr>
                                <m:nor/>
                              </m:rPr>
                              <w:rPr>
                                <w:rFonts w:ascii="Cambria Math" w:hAnsi="Cambria Math" w:cs="Times New Roman"/>
                                <w:sz w:val="20"/>
                                <w:szCs w:val="20"/>
                                <w:lang w:val="en-GB"/>
                              </w:rPr>
                              <m:t>max</m:t>
                            </m:r>
                          </m:sub>
                        </m:sSub>
                      </m:den>
                    </m:f>
                  </m:e>
                </m:d>
              </m:e>
            </m:func>
          </m:e>
        </m:d>
      </m:oMath>
      <w:r w:rsidR="001A2AD8" w:rsidRPr="00A43994">
        <w:rPr>
          <w:rFonts w:ascii="Times New Roman" w:hAnsi="Times New Roman" w:cs="Times New Roman"/>
          <w:sz w:val="20"/>
          <w:szCs w:val="20"/>
          <w:lang w:val="en-GB"/>
        </w:rPr>
        <w:tab/>
        <w:t>(97)</w:t>
      </w:r>
    </w:p>
    <w:p w:rsidR="00D81462" w:rsidRPr="00A43994" w:rsidRDefault="007600C0" w:rsidP="00516648">
      <w:pPr>
        <w:autoSpaceDE w:val="0"/>
        <w:autoSpaceDN w:val="0"/>
        <w:adjustRightInd w:val="0"/>
        <w:spacing w:line="480" w:lineRule="auto"/>
        <w:rPr>
          <w:rFonts w:ascii="Times New Roman" w:hAnsi="Times New Roman" w:cs="Times New Roman"/>
          <w:sz w:val="20"/>
          <w:szCs w:val="20"/>
          <w:lang w:val="en-GB"/>
        </w:rPr>
      </w:pPr>
      <w:proofErr w:type="gramStart"/>
      <w:r w:rsidRPr="00A43994">
        <w:rPr>
          <w:rFonts w:ascii="Times New Roman" w:hAnsi="Times New Roman" w:cs="Times New Roman"/>
          <w:sz w:val="20"/>
          <w:szCs w:val="20"/>
          <w:lang w:val="en-GB"/>
        </w:rPr>
        <w:t>and</w:t>
      </w:r>
      <w:proofErr w:type="gramEnd"/>
      <w:r w:rsidRPr="00A43994">
        <w:rPr>
          <w:rFonts w:ascii="Times New Roman" w:hAnsi="Times New Roman" w:cs="Times New Roman"/>
          <w:sz w:val="20"/>
          <w:szCs w:val="20"/>
          <w:lang w:val="en-GB"/>
        </w:rPr>
        <w:t xml:space="preserve"> </w:t>
      </w:r>
      <w:r w:rsidR="00D81462" w:rsidRPr="00A43994">
        <w:rPr>
          <w:rFonts w:ascii="Times New Roman" w:hAnsi="Times New Roman" w:cs="Times New Roman"/>
          <w:sz w:val="20"/>
          <w:szCs w:val="20"/>
          <w:lang w:val="en-GB"/>
        </w:rPr>
        <w:t>the complete constitutive equation is</w:t>
      </w:r>
    </w:p>
    <w:p w:rsidR="003B2051" w:rsidRPr="00A43994" w:rsidRDefault="003B2051"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f>
          <m:fPr>
            <m:ctrlPr>
              <w:rPr>
                <w:rFonts w:ascii="Cambria Math" w:hAnsi="Cambria Math" w:cs="Times New Roman"/>
                <w:i/>
                <w:sz w:val="20"/>
                <w:szCs w:val="20"/>
                <w:lang w:val="en-GB"/>
              </w:rPr>
            </m:ctrlPr>
          </m:fPr>
          <m:num>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0</m:t>
                </m:r>
              </m:sub>
            </m:sSub>
          </m:den>
        </m:f>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0</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θ</m:t>
                </m:r>
              </m:e>
              <m:sub>
                <m:r>
                  <w:rPr>
                    <w:rFonts w:ascii="Cambria Math" w:hAnsi="Cambria Math" w:cs="Times New Roman"/>
                    <w:sz w:val="20"/>
                    <w:szCs w:val="20"/>
                    <w:lang w:val="en-GB"/>
                  </w:rPr>
                  <m:t>m</m:t>
                </m:r>
              </m:sub>
              <m:sup>
                <m:r>
                  <w:rPr>
                    <w:rFonts w:ascii="Cambria Math" w:hAnsi="Cambria Math" w:cs="Times New Roman"/>
                    <w:sz w:val="20"/>
                    <w:szCs w:val="20"/>
                    <w:lang w:val="en-GB"/>
                  </w:rPr>
                  <m:t>-v</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n</m:t>
                        </m:r>
                      </m:sub>
                    </m:sSub>
                  </m:e>
                </m:d>
              </m:sup>
            </m:s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m</m:t>
                        </m:r>
                      </m:sub>
                    </m:sSub>
                  </m:e>
                </m:d>
              </m:e>
              <m:sup>
                <m:r>
                  <w:rPr>
                    <w:rFonts w:ascii="Cambria Math" w:hAnsi="Cambria Math" w:cs="Times New Roman"/>
                    <w:sz w:val="20"/>
                    <w:szCs w:val="20"/>
                    <w:lang w:val="en-GB"/>
                  </w:rPr>
                  <m:t>m</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ns</m:t>
                </m:r>
              </m:sub>
            </m:sSub>
          </m:e>
        </m:d>
      </m:oMath>
      <w:r w:rsidRPr="00A43994">
        <w:rPr>
          <w:rFonts w:ascii="Times New Roman" w:hAnsi="Times New Roman" w:cs="Times New Roman"/>
          <w:sz w:val="20"/>
          <w:szCs w:val="20"/>
          <w:lang w:val="en-GB"/>
        </w:rPr>
        <w:tab/>
        <w:t>(98)</w:t>
      </w:r>
    </w:p>
    <w:p w:rsidR="00D81462" w:rsidRPr="00A43994"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A43994">
        <w:rPr>
          <w:rFonts w:ascii="Times New Roman" w:hAnsi="Times New Roman" w:cs="Times New Roman"/>
          <w:sz w:val="20"/>
          <w:szCs w:val="20"/>
          <w:lang w:val="en-GB"/>
        </w:rPr>
        <w:t>where</w:t>
      </w:r>
      <w:proofErr w:type="gramEnd"/>
      <w:r w:rsidRPr="00A43994">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o</m:t>
            </m:r>
          </m:sub>
          <m:sup>
            <m:r>
              <w:rPr>
                <w:rFonts w:ascii="Cambria Math" w:hAnsi="Cambria Math" w:cs="Times New Roman"/>
                <w:sz w:val="20"/>
                <w:szCs w:val="20"/>
                <w:lang w:val="en-GB"/>
              </w:rPr>
              <m:t>ns</m:t>
            </m:r>
          </m:sup>
        </m:sSubSup>
      </m:oMath>
      <w:r w:rsidRPr="00A43994">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3</m:t>
            </m:r>
          </m:sub>
        </m:sSub>
      </m:oMath>
      <w:r w:rsidRPr="00A43994">
        <w:rPr>
          <w:rFonts w:ascii="Times New Roman" w:hAnsi="Times New Roman" w:cs="Times New Roman"/>
          <w:sz w:val="20"/>
          <w:szCs w:val="20"/>
          <w:lang w:val="en-GB"/>
        </w:rPr>
        <w:t xml:space="preserve"> are material constants that describe the stress decrease due the dynamic  strain ageing  and the reciprocity between strain rate and temperature</w:t>
      </w:r>
      <w:r w:rsidR="007600C0" w:rsidRPr="00A43994">
        <w:rPr>
          <w:rFonts w:ascii="Times New Roman" w:hAnsi="Times New Roman" w:cs="Times New Roman"/>
          <w:sz w:val="20"/>
          <w:szCs w:val="20"/>
          <w:lang w:val="en-GB"/>
        </w:rPr>
        <w:t>, respectively</w:t>
      </w:r>
      <w:r w:rsidRPr="00A43994">
        <w:rPr>
          <w:rFonts w:ascii="Times New Roman" w:hAnsi="Times New Roman" w:cs="Times New Roman"/>
          <w:sz w:val="20"/>
          <w:szCs w:val="20"/>
          <w:lang w:val="en-GB"/>
        </w:rPr>
        <w:t>.</w:t>
      </w:r>
    </w:p>
    <w:p w:rsidR="00D81462" w:rsidRPr="00A43994" w:rsidRDefault="00D81462" w:rsidP="00516648">
      <w:pPr>
        <w:autoSpaceDE w:val="0"/>
        <w:autoSpaceDN w:val="0"/>
        <w:adjustRightInd w:val="0"/>
        <w:spacing w:line="480" w:lineRule="auto"/>
        <w:rPr>
          <w:rFonts w:ascii="Times New Roman" w:hAnsi="Times New Roman" w:cs="Times New Roman"/>
          <w:sz w:val="20"/>
          <w:szCs w:val="20"/>
          <w:lang w:val="en-GB"/>
        </w:rPr>
      </w:pPr>
      <w:r w:rsidRPr="00A43994">
        <w:rPr>
          <w:rFonts w:ascii="Times New Roman" w:hAnsi="Times New Roman" w:cs="Times New Roman"/>
          <w:sz w:val="20"/>
          <w:szCs w:val="20"/>
          <w:lang w:val="en-GB"/>
        </w:rPr>
        <w:tab/>
        <w:t xml:space="preserve">For some </w:t>
      </w:r>
      <w:r w:rsidR="00E957BD">
        <w:rPr>
          <w:rFonts w:ascii="Times New Roman" w:hAnsi="Times New Roman" w:cs="Times New Roman"/>
          <w:sz w:val="20"/>
          <w:szCs w:val="20"/>
          <w:lang w:val="en-GB"/>
        </w:rPr>
        <w:t>FCC</w:t>
      </w:r>
      <w:r w:rsidRPr="00A43994">
        <w:rPr>
          <w:rFonts w:ascii="Times New Roman" w:hAnsi="Times New Roman" w:cs="Times New Roman"/>
          <w:sz w:val="20"/>
          <w:szCs w:val="20"/>
          <w:lang w:val="en-GB"/>
        </w:rPr>
        <w:t xml:space="preserve"> metals experiencing high </w:t>
      </w:r>
      <w:r w:rsidR="007600C0" w:rsidRPr="00A43994">
        <w:rPr>
          <w:rFonts w:ascii="Times New Roman" w:hAnsi="Times New Roman" w:cs="Times New Roman"/>
          <w:sz w:val="20"/>
          <w:szCs w:val="20"/>
          <w:lang w:val="en-GB"/>
        </w:rPr>
        <w:t xml:space="preserve">strain </w:t>
      </w:r>
      <w:r w:rsidRPr="00A43994">
        <w:rPr>
          <w:rFonts w:ascii="Times New Roman" w:hAnsi="Times New Roman" w:cs="Times New Roman"/>
          <w:sz w:val="20"/>
          <w:szCs w:val="20"/>
          <w:lang w:val="en-GB"/>
        </w:rPr>
        <w:t>rates</w:t>
      </w:r>
      <w:r w:rsidR="007600C0" w:rsidRPr="00A43994">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w:t>
      </w:r>
      <w:r w:rsidR="007600C0" w:rsidRPr="00A43994">
        <w:rPr>
          <w:rFonts w:ascii="Times New Roman" w:hAnsi="Times New Roman" w:cs="Times New Roman"/>
          <w:sz w:val="20"/>
          <w:szCs w:val="20"/>
          <w:lang w:val="en-GB"/>
        </w:rPr>
        <w:t>the following</w:t>
      </w:r>
      <w:r w:rsidRPr="00A43994">
        <w:rPr>
          <w:rFonts w:ascii="Times New Roman" w:hAnsi="Times New Roman" w:cs="Times New Roman"/>
          <w:sz w:val="20"/>
          <w:szCs w:val="20"/>
          <w:lang w:val="en-GB"/>
        </w:rPr>
        <w:t xml:space="preserve"> extension to the RK model was </w:t>
      </w:r>
      <w:r w:rsidR="007600C0" w:rsidRPr="00A43994">
        <w:rPr>
          <w:rFonts w:ascii="Times New Roman" w:hAnsi="Times New Roman" w:cs="Times New Roman"/>
          <w:sz w:val="20"/>
          <w:szCs w:val="20"/>
          <w:lang w:val="en-GB"/>
        </w:rPr>
        <w:t>proposed</w:t>
      </w:r>
    </w:p>
    <w:p w:rsidR="00D81462" w:rsidRPr="00A43994" w:rsidRDefault="00CC79B5" w:rsidP="00516648">
      <w:pPr>
        <w:tabs>
          <w:tab w:val="left" w:pos="8080"/>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f>
          <m:fPr>
            <m:ctrlPr>
              <w:rPr>
                <w:rFonts w:ascii="Cambria Math" w:hAnsi="Cambria Math" w:cs="Times New Roman"/>
                <w:i/>
                <w:sz w:val="20"/>
                <w:szCs w:val="20"/>
                <w:lang w:val="en-GB"/>
              </w:rPr>
            </m:ctrlPr>
          </m:fPr>
          <m:num>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0</m:t>
                </m:r>
              </m:sub>
            </m:sSub>
          </m:den>
        </m:f>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0</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θ</m:t>
                </m:r>
              </m:e>
              <m:sub>
                <m:r>
                  <w:rPr>
                    <w:rFonts w:ascii="Cambria Math" w:hAnsi="Cambria Math" w:cs="Times New Roman"/>
                    <w:sz w:val="20"/>
                    <w:szCs w:val="20"/>
                    <w:lang w:val="en-GB"/>
                  </w:rPr>
                  <m:t>m</m:t>
                </m:r>
              </m:sub>
              <m:sup>
                <m:r>
                  <w:rPr>
                    <w:rFonts w:ascii="Cambria Math" w:hAnsi="Cambria Math" w:cs="Times New Roman"/>
                    <w:sz w:val="20"/>
                    <w:szCs w:val="20"/>
                    <w:lang w:val="en-GB"/>
                  </w:rPr>
                  <m:t>-v</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n</m:t>
                    </m:r>
                  </m:e>
                  <m:sub>
                    <m:r>
                      <w:rPr>
                        <w:rFonts w:ascii="Cambria Math" w:hAnsi="Cambria Math" w:cs="Times New Roman"/>
                        <w:sz w:val="20"/>
                        <w:szCs w:val="20"/>
                        <w:lang w:val="en-GB"/>
                      </w:rPr>
                      <m:t>0</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n</m:t>
                        </m:r>
                      </m:sub>
                    </m:sSub>
                  </m:e>
                </m:d>
              </m:sup>
            </m:s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m</m:t>
                        </m:r>
                      </m:sub>
                    </m:sSub>
                  </m:e>
                </m:d>
              </m:e>
              <m:sup>
                <m:r>
                  <w:rPr>
                    <w:rFonts w:ascii="Cambria Math" w:hAnsi="Cambria Math" w:cs="Times New Roman"/>
                    <w:sz w:val="20"/>
                    <w:szCs w:val="20"/>
                    <w:lang w:val="en-GB"/>
                  </w:rPr>
                  <m:t>m</m:t>
                </m:r>
              </m:sup>
            </m:sSup>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ath</m:t>
            </m:r>
          </m:sub>
        </m:sSub>
      </m:oMath>
      <w:r w:rsidRPr="00A43994">
        <w:rPr>
          <w:rFonts w:ascii="Times New Roman" w:hAnsi="Times New Roman" w:cs="Times New Roman"/>
          <w:sz w:val="20"/>
          <w:szCs w:val="20"/>
          <w:lang w:val="en-GB"/>
        </w:rPr>
        <w:tab/>
        <w:t>(99)</w:t>
      </w:r>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A43994">
        <w:rPr>
          <w:rFonts w:ascii="Times New Roman" w:hAnsi="Times New Roman" w:cs="Times New Roman"/>
          <w:sz w:val="20"/>
          <w:szCs w:val="20"/>
          <w:lang w:val="en-GB"/>
        </w:rPr>
        <w:t>where</w:t>
      </w:r>
      <w:proofErr w:type="gramEnd"/>
      <w:r w:rsidRPr="00A43994">
        <w:rPr>
          <w:rFonts w:ascii="Times New Roman" w:hAnsi="Times New Roman" w:cs="Times New Roman"/>
          <w:sz w:val="20"/>
          <w:szCs w:val="20"/>
          <w:lang w:val="en-GB"/>
        </w:rPr>
        <w:t xml:space="preserve"> the new added term is the stress component that accounts for the viscous drag which depends on </w:t>
      </w:r>
      <w:r w:rsidR="007600C0" w:rsidRPr="00A43994">
        <w:rPr>
          <w:rFonts w:ascii="Times New Roman" w:hAnsi="Times New Roman" w:cs="Times New Roman"/>
          <w:sz w:val="20"/>
          <w:szCs w:val="20"/>
          <w:lang w:val="en-GB"/>
        </w:rPr>
        <w:t xml:space="preserve">the </w:t>
      </w:r>
      <w:r w:rsidRPr="00A43994">
        <w:rPr>
          <w:rFonts w:ascii="Times New Roman" w:hAnsi="Times New Roman" w:cs="Times New Roman"/>
          <w:sz w:val="20"/>
          <w:szCs w:val="20"/>
          <w:lang w:val="en-GB"/>
        </w:rPr>
        <w:t xml:space="preserve">strain rate. The expression for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ath</m:t>
            </m:r>
          </m:sub>
        </m:sSub>
      </m:oMath>
      <w:r w:rsidRPr="00A43994">
        <w:rPr>
          <w:rFonts w:ascii="Times New Roman" w:hAnsi="Times New Roman" w:cs="Times New Roman"/>
          <w:sz w:val="20"/>
          <w:szCs w:val="20"/>
          <w:lang w:val="en-GB"/>
        </w:rPr>
        <w:t xml:space="preserve"> is given </w:t>
      </w:r>
      <w:r w:rsidR="005310FD" w:rsidRPr="00937520">
        <w:rPr>
          <w:rFonts w:ascii="Times New Roman" w:hAnsi="Times New Roman" w:cs="Times New Roman"/>
          <w:sz w:val="20"/>
          <w:szCs w:val="20"/>
          <w:lang w:val="en-GB"/>
        </w:rPr>
        <w:t>[66</w:t>
      </w:r>
      <w:r w:rsidR="00B44C02" w:rsidRPr="00937520">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approximately</w:t>
      </w:r>
      <w:r w:rsidRPr="00C24976">
        <w:rPr>
          <w:rFonts w:ascii="Times New Roman" w:hAnsi="Times New Roman" w:cs="Times New Roman"/>
          <w:sz w:val="20"/>
          <w:szCs w:val="20"/>
          <w:lang w:val="en-GB"/>
        </w:rPr>
        <w:t xml:space="preserve"> by</w:t>
      </w:r>
    </w:p>
    <w:p w:rsidR="00D81462"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ath</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o</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-α</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d>
              </m:e>
            </m:func>
          </m:e>
        </m:d>
      </m:oMath>
      <w:r w:rsidR="009926D4">
        <w:rPr>
          <w:rFonts w:ascii="Times New Roman" w:hAnsi="Times New Roman" w:cs="Times New Roman"/>
          <w:sz w:val="20"/>
          <w:szCs w:val="20"/>
          <w:lang w:val="en-GB"/>
        </w:rPr>
        <w:tab/>
      </w:r>
      <w:r w:rsidR="00DA53DF" w:rsidRPr="00C24976">
        <w:rPr>
          <w:rFonts w:ascii="Times New Roman" w:hAnsi="Times New Roman" w:cs="Times New Roman"/>
          <w:sz w:val="20"/>
          <w:szCs w:val="20"/>
          <w:lang w:val="en-GB"/>
        </w:rPr>
        <w:t>(100)</w:t>
      </w:r>
    </w:p>
    <w:p w:rsidR="001B4B7E"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with</w:t>
      </w:r>
      <w:proofErr w:type="gramEnd"/>
    </w:p>
    <w:p w:rsidR="00671A27" w:rsidRDefault="00B31A6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α=</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M</m:t>
                </m:r>
              </m:e>
              <m:sup>
                <m:r>
                  <w:rPr>
                    <w:rFonts w:ascii="Cambria Math" w:hAnsi="Cambria Math" w:cs="Times New Roman"/>
                    <w:sz w:val="20"/>
                    <w:szCs w:val="20"/>
                    <w:lang w:val="en-GB"/>
                  </w:rPr>
                  <m:t>2</m:t>
                </m:r>
              </m:sup>
            </m:sSup>
            <m:r>
              <w:rPr>
                <w:rFonts w:ascii="Cambria Math" w:hAnsi="Cambria Math" w:cs="Times New Roman"/>
                <w:sz w:val="20"/>
                <w:szCs w:val="20"/>
                <w:lang w:val="en-GB"/>
              </w:rPr>
              <m:t>B</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den>
        </m:f>
      </m:oMath>
      <w:r>
        <w:rPr>
          <w:rFonts w:ascii="Times New Roman" w:hAnsi="Times New Roman" w:cs="Times New Roman"/>
          <w:sz w:val="20"/>
          <w:szCs w:val="20"/>
          <w:lang w:val="en-GB"/>
        </w:rPr>
        <w:tab/>
        <w:t>(101)</w:t>
      </w:r>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is a material constant and </w:t>
      </w:r>
      <m:oMath>
        <m:r>
          <w:rPr>
            <w:rFonts w:ascii="Cambria Math" w:hAnsi="Cambria Math" w:cs="Times New Roman"/>
            <w:sz w:val="20"/>
            <w:szCs w:val="20"/>
            <w:lang w:val="en-GB"/>
          </w:rPr>
          <m:t>α</m:t>
        </m:r>
      </m:oMath>
      <w:r w:rsidRPr="00C24976">
        <w:rPr>
          <w:rFonts w:ascii="Times New Roman" w:hAnsi="Times New Roman" w:cs="Times New Roman"/>
          <w:sz w:val="20"/>
          <w:szCs w:val="20"/>
          <w:lang w:val="en-GB"/>
        </w:rPr>
        <w:t xml:space="preserve"> is an </w:t>
      </w:r>
      <w:r w:rsidR="001A7D89" w:rsidRPr="00C24976">
        <w:rPr>
          <w:rFonts w:ascii="Times New Roman" w:hAnsi="Times New Roman" w:cs="Times New Roman"/>
          <w:sz w:val="20"/>
          <w:szCs w:val="20"/>
          <w:lang w:val="en-GB"/>
        </w:rPr>
        <w:t xml:space="preserve">empirical </w:t>
      </w:r>
      <w:r w:rsidRPr="00C24976">
        <w:rPr>
          <w:rFonts w:ascii="Times New Roman" w:hAnsi="Times New Roman" w:cs="Times New Roman"/>
          <w:sz w:val="20"/>
          <w:szCs w:val="20"/>
          <w:lang w:val="en-GB"/>
        </w:rPr>
        <w:t xml:space="preserve">effective damping coefficient affecting the dislocation motion. Its physical meaning is shown to depend on the Taylor </w:t>
      </w:r>
      <w:proofErr w:type="gramStart"/>
      <w:r w:rsidRPr="00C24976">
        <w:rPr>
          <w:rFonts w:ascii="Times New Roman" w:hAnsi="Times New Roman" w:cs="Times New Roman"/>
          <w:sz w:val="20"/>
          <w:szCs w:val="20"/>
          <w:lang w:val="en-GB"/>
        </w:rPr>
        <w:t xml:space="preserve">factor </w:t>
      </w:r>
      <m:oMath>
        <w:proofErr w:type="gramEnd"/>
        <m:r>
          <w:rPr>
            <w:rFonts w:ascii="Cambria Math" w:hAnsi="Cambria Math" w:cs="Times New Roman"/>
            <w:sz w:val="20"/>
            <w:szCs w:val="20"/>
            <w:lang w:val="en-GB"/>
          </w:rPr>
          <m:t>M</m:t>
        </m:r>
      </m:oMath>
      <w:r w:rsidRPr="00C24976">
        <w:rPr>
          <w:rFonts w:ascii="Times New Roman" w:hAnsi="Times New Roman" w:cs="Times New Roman"/>
          <w:sz w:val="20"/>
          <w:szCs w:val="20"/>
          <w:lang w:val="en-GB"/>
        </w:rPr>
        <w:t xml:space="preserve">, the drag coefficient </w:t>
      </w:r>
      <m:oMath>
        <m:r>
          <w:rPr>
            <w:rFonts w:ascii="Cambria Math" w:hAnsi="Cambria Math" w:cs="Times New Roman"/>
            <w:sz w:val="20"/>
            <w:szCs w:val="20"/>
            <w:lang w:val="en-GB"/>
          </w:rPr>
          <m:t>B</m:t>
        </m:r>
      </m:oMath>
      <w:r w:rsidRPr="00C24976">
        <w:rPr>
          <w:rFonts w:ascii="Times New Roman" w:hAnsi="Times New Roman" w:cs="Times New Roman"/>
          <w:sz w:val="20"/>
          <w:szCs w:val="20"/>
          <w:lang w:val="en-GB"/>
        </w:rPr>
        <w:t xml:space="preserve">, the mobile dislocation density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oMath>
      <w:r w:rsidRPr="00C24976">
        <w:rPr>
          <w:rFonts w:ascii="Times New Roman" w:hAnsi="Times New Roman" w:cs="Times New Roman"/>
          <w:sz w:val="20"/>
          <w:szCs w:val="20"/>
          <w:lang w:val="en-GB"/>
        </w:rPr>
        <w:t xml:space="preserve">, the magnitude of the Burgers vector </w:t>
      </w:r>
      <m:oMath>
        <m:r>
          <w:rPr>
            <w:rFonts w:ascii="Cambria Math" w:hAnsi="Cambria Math" w:cs="Times New Roman"/>
            <w:sz w:val="20"/>
            <w:szCs w:val="20"/>
            <w:lang w:val="en-GB"/>
          </w:rPr>
          <m:t>b</m:t>
        </m:r>
      </m:oMath>
      <w:r w:rsidRPr="00C24976">
        <w:rPr>
          <w:rFonts w:ascii="Times New Roman" w:hAnsi="Times New Roman" w:cs="Times New Roman"/>
          <w:sz w:val="20"/>
          <w:szCs w:val="20"/>
          <w:lang w:val="en-GB"/>
        </w:rPr>
        <w:t xml:space="preserve"> and </w:t>
      </w:r>
      <w:r w:rsidR="001A7D89" w:rsidRPr="00C24976">
        <w:rPr>
          <w:rFonts w:ascii="Times New Roman" w:hAnsi="Times New Roman" w:cs="Times New Roman"/>
          <w:sz w:val="20"/>
          <w:szCs w:val="20"/>
          <w:lang w:val="en-GB"/>
        </w:rPr>
        <w:t xml:space="preserve">the </w:t>
      </w:r>
      <w:r w:rsidRPr="00C24976">
        <w:rPr>
          <w:rFonts w:ascii="Times New Roman" w:hAnsi="Times New Roman" w:cs="Times New Roman"/>
          <w:sz w:val="20"/>
          <w:szCs w:val="20"/>
          <w:lang w:val="en-GB"/>
        </w:rPr>
        <w:t xml:space="preserve">high temperature yield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oMath>
      <w:r w:rsidRPr="00C24976">
        <w:rPr>
          <w:rFonts w:ascii="Times New Roman" w:hAnsi="Times New Roman" w:cs="Times New Roman"/>
          <w:sz w:val="20"/>
          <w:szCs w:val="20"/>
          <w:lang w:val="en-GB"/>
        </w:rPr>
        <w:t>.</w:t>
      </w:r>
    </w:p>
    <w:p w:rsidR="00D81462" w:rsidRPr="00A43994" w:rsidRDefault="00D81462"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A new extension to the RK method has been presented </w:t>
      </w:r>
      <w:r w:rsidRPr="00A43994">
        <w:rPr>
          <w:rFonts w:ascii="Times New Roman" w:hAnsi="Times New Roman" w:cs="Times New Roman"/>
          <w:sz w:val="20"/>
          <w:szCs w:val="20"/>
          <w:lang w:val="en-GB"/>
        </w:rPr>
        <w:t xml:space="preserve">by </w:t>
      </w:r>
      <w:proofErr w:type="spellStart"/>
      <w:r w:rsidRPr="00A43994">
        <w:rPr>
          <w:rFonts w:ascii="Times New Roman" w:hAnsi="Times New Roman" w:cs="Times New Roman"/>
          <w:sz w:val="20"/>
          <w:szCs w:val="20"/>
          <w:lang w:val="en-GB"/>
        </w:rPr>
        <w:t>Rusinek</w:t>
      </w:r>
      <w:proofErr w:type="spellEnd"/>
      <w:r w:rsidRPr="00A43994">
        <w:rPr>
          <w:rFonts w:ascii="Times New Roman" w:hAnsi="Times New Roman" w:cs="Times New Roman"/>
          <w:sz w:val="20"/>
          <w:szCs w:val="20"/>
          <w:lang w:val="en-GB"/>
        </w:rPr>
        <w:t xml:space="preserve"> and co-workers </w:t>
      </w:r>
      <w:r w:rsidR="00B44C02" w:rsidRPr="00937520">
        <w:rPr>
          <w:rFonts w:ascii="Times New Roman" w:hAnsi="Times New Roman" w:cs="Times New Roman"/>
          <w:sz w:val="20"/>
          <w:szCs w:val="20"/>
          <w:lang w:val="en-GB"/>
        </w:rPr>
        <w:t>[</w:t>
      </w:r>
      <w:r w:rsidR="005310FD" w:rsidRPr="00937520">
        <w:rPr>
          <w:rFonts w:ascii="Times New Roman" w:hAnsi="Times New Roman" w:cs="Times New Roman"/>
          <w:sz w:val="20"/>
          <w:szCs w:val="20"/>
          <w:lang w:val="en-GB"/>
        </w:rPr>
        <w:t>71</w:t>
      </w:r>
      <w:r w:rsidR="00B44C02" w:rsidRPr="00937520">
        <w:rPr>
          <w:rFonts w:ascii="Times New Roman" w:hAnsi="Times New Roman" w:cs="Times New Roman"/>
          <w:sz w:val="20"/>
          <w:szCs w:val="20"/>
          <w:lang w:val="en-GB"/>
        </w:rPr>
        <w:t>]</w:t>
      </w:r>
      <w:r w:rsidRPr="00A43994">
        <w:rPr>
          <w:rFonts w:ascii="Times New Roman" w:hAnsi="Times New Roman" w:cs="Times New Roman"/>
          <w:sz w:val="20"/>
          <w:szCs w:val="20"/>
          <w:lang w:val="en-GB"/>
        </w:rPr>
        <w:t xml:space="preserve">. In this modified RK model (MRK) the </w:t>
      </w:r>
      <w:r w:rsidR="001A7D89" w:rsidRPr="00A43994">
        <w:rPr>
          <w:rFonts w:ascii="Times New Roman" w:hAnsi="Times New Roman" w:cs="Times New Roman"/>
          <w:sz w:val="20"/>
          <w:szCs w:val="20"/>
          <w:lang w:val="en-GB"/>
        </w:rPr>
        <w:t xml:space="preserve">von </w:t>
      </w:r>
      <w:proofErr w:type="spellStart"/>
      <w:r w:rsidRPr="00A43994">
        <w:rPr>
          <w:rFonts w:ascii="Times New Roman" w:hAnsi="Times New Roman" w:cs="Times New Roman"/>
          <w:sz w:val="20"/>
          <w:szCs w:val="20"/>
          <w:lang w:val="en-GB"/>
        </w:rPr>
        <w:t>Mises</w:t>
      </w:r>
      <w:proofErr w:type="spellEnd"/>
      <w:r w:rsidRPr="00A43994">
        <w:rPr>
          <w:rFonts w:ascii="Times New Roman" w:hAnsi="Times New Roman" w:cs="Times New Roman"/>
          <w:sz w:val="20"/>
          <w:szCs w:val="20"/>
          <w:lang w:val="en-GB"/>
        </w:rPr>
        <w:t xml:space="preserve"> stress is decomposed in the following way</w:t>
      </w:r>
    </w:p>
    <w:p w:rsidR="00391404" w:rsidRPr="00A43994"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0</m:t>
                </m:r>
              </m:sub>
            </m:sSub>
          </m:den>
        </m:f>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μ</m:t>
                </m:r>
              </m:sub>
            </m:sSub>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p>
                <m:r>
                  <w:rPr>
                    <w:rFonts w:ascii="Cambria Math" w:hAnsi="Cambria Math" w:cs="Times New Roman"/>
                    <w:sz w:val="20"/>
                    <w:szCs w:val="20"/>
                    <w:lang w:val="en-GB"/>
                  </w:rPr>
                  <m:t>*</m:t>
                </m:r>
              </m:sup>
            </m:sSup>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vs</m:t>
            </m:r>
          </m:sub>
        </m:sSub>
      </m:oMath>
      <w:r w:rsidR="00391404" w:rsidRPr="00A43994">
        <w:rPr>
          <w:rFonts w:ascii="Times New Roman" w:hAnsi="Times New Roman" w:cs="Times New Roman"/>
          <w:sz w:val="20"/>
          <w:szCs w:val="20"/>
          <w:lang w:val="en-GB"/>
        </w:rPr>
        <w:tab/>
        <w:t>(102)</w:t>
      </w:r>
    </w:p>
    <w:p w:rsidR="00D81462" w:rsidRPr="00A43994" w:rsidRDefault="00D81462" w:rsidP="00516648">
      <w:pPr>
        <w:autoSpaceDE w:val="0"/>
        <w:autoSpaceDN w:val="0"/>
        <w:adjustRightInd w:val="0"/>
        <w:spacing w:line="480" w:lineRule="auto"/>
        <w:rPr>
          <w:rFonts w:ascii="Times New Roman" w:hAnsi="Times New Roman" w:cs="Times New Roman"/>
          <w:sz w:val="20"/>
          <w:szCs w:val="20"/>
          <w:lang w:val="en-GB"/>
        </w:rPr>
      </w:pPr>
      <w:r w:rsidRPr="00A43994">
        <w:rPr>
          <w:rFonts w:ascii="Times New Roman" w:hAnsi="Times New Roman" w:cs="Times New Roman"/>
          <w:sz w:val="20"/>
          <w:szCs w:val="20"/>
          <w:lang w:val="en-GB"/>
        </w:rPr>
        <w:t>The temperature dependent Young modulus</w:t>
      </w:r>
      <w:r w:rsidR="001A7D89" w:rsidRPr="00A43994">
        <w:rPr>
          <w:rFonts w:ascii="Times New Roman" w:hAnsi="Times New Roman" w:cs="Times New Roman"/>
          <w:sz w:val="20"/>
          <w:szCs w:val="20"/>
          <w:lang w:val="en-GB"/>
        </w:rPr>
        <w:t xml:space="preserve"> ratio</w:t>
      </w:r>
      <w:r w:rsidRPr="00A43994">
        <w:rPr>
          <w:rFonts w:ascii="Times New Roman" w:hAnsi="Times New Roman" w:cs="Times New Roman"/>
          <w:sz w:val="20"/>
          <w:szCs w:val="20"/>
          <w:lang w:val="en-GB"/>
        </w:rPr>
        <w:t xml:space="preserve"> </w:t>
      </w:r>
      <m:oMath>
        <m:f>
          <m:fPr>
            <m:type m:val="lin"/>
            <m:ctrlPr>
              <w:rPr>
                <w:rFonts w:ascii="Cambria Math" w:hAnsi="Cambria Math" w:cs="Times New Roman"/>
                <w:i/>
                <w:sz w:val="20"/>
                <w:szCs w:val="20"/>
                <w:lang w:val="en-GB"/>
              </w:rPr>
            </m:ctrlPr>
          </m:fPr>
          <m:num>
            <m:r>
              <w:rPr>
                <w:rFonts w:ascii="Cambria Math" w:hAnsi="Cambria Math" w:cs="Times New Roman"/>
                <w:sz w:val="20"/>
                <w:szCs w:val="20"/>
                <w:lang w:val="en-GB"/>
              </w:rPr>
              <m:t>E</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E</m:t>
                </m:r>
              </m:e>
              <m:sub>
                <m:r>
                  <w:rPr>
                    <w:rFonts w:ascii="Cambria Math" w:hAnsi="Cambria Math" w:cs="Times New Roman"/>
                    <w:sz w:val="20"/>
                    <w:szCs w:val="20"/>
                    <w:lang w:val="en-GB"/>
                  </w:rPr>
                  <m:t>o</m:t>
                </m:r>
              </m:sub>
            </m:sSub>
          </m:den>
        </m:f>
      </m:oMath>
      <w:r w:rsidRPr="00A43994">
        <w:rPr>
          <w:rFonts w:ascii="Times New Roman" w:hAnsi="Times New Roman" w:cs="Times New Roman"/>
          <w:sz w:val="20"/>
          <w:szCs w:val="20"/>
          <w:lang w:val="en-GB"/>
        </w:rPr>
        <w:t xml:space="preserve"> defines its evolution with temperature.</w:t>
      </w:r>
      <w:r w:rsidR="00C54272" w:rsidRPr="00A43994">
        <w:rPr>
          <w:rFonts w:ascii="Times New Roman" w:hAnsi="Times New Roman" w:cs="Times New Roman"/>
          <w:sz w:val="20"/>
          <w:szCs w:val="20"/>
          <w:lang w:val="en-GB"/>
        </w:rPr>
        <w:t xml:space="preserve"> </w:t>
      </w:r>
      <w:r w:rsidRPr="00A43994">
        <w:rPr>
          <w:rFonts w:ascii="Times New Roman" w:hAnsi="Times New Roman" w:cs="Times New Roman"/>
          <w:sz w:val="20"/>
          <w:szCs w:val="20"/>
          <w:lang w:val="en-GB"/>
        </w:rPr>
        <w:t xml:space="preserve">The internal stress component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μ</m:t>
            </m:r>
          </m:sub>
        </m:sSub>
      </m:oMath>
      <w:r w:rsidRPr="00A43994">
        <w:rPr>
          <w:rFonts w:ascii="Times New Roman" w:hAnsi="Times New Roman" w:cs="Times New Roman"/>
          <w:sz w:val="20"/>
          <w:szCs w:val="20"/>
          <w:lang w:val="en-GB"/>
        </w:rPr>
        <w:t xml:space="preserve"> is equal </w:t>
      </w:r>
      <w:proofErr w:type="gramStart"/>
      <w:r w:rsidRPr="00A43994">
        <w:rPr>
          <w:rFonts w:ascii="Times New Roman" w:hAnsi="Times New Roman" w:cs="Times New Roman"/>
          <w:sz w:val="20"/>
          <w:szCs w:val="20"/>
          <w:lang w:val="en-GB"/>
        </w:rPr>
        <w:t xml:space="preserve">to </w:t>
      </w:r>
      <m:oMath>
        <w:proofErr w:type="gramEnd"/>
        <m:r>
          <w:rPr>
            <w:rFonts w:ascii="Cambria Math" w:hAnsi="Cambria Math" w:cs="Times New Roman"/>
            <w:sz w:val="20"/>
            <w:szCs w:val="20"/>
            <w:lang w:val="en-GB"/>
          </w:rPr>
          <m:t>Y</m:t>
        </m:r>
      </m:oMath>
      <w:r w:rsidR="0088323B" w:rsidRPr="00A43994">
        <w:rPr>
          <w:rFonts w:ascii="Times New Roman" w:hAnsi="Times New Roman" w:cs="Times New Roman"/>
          <w:sz w:val="20"/>
          <w:szCs w:val="20"/>
          <w:lang w:val="en-GB"/>
        </w:rPr>
        <w:t>, the flow stress of</w:t>
      </w:r>
      <w:r w:rsidRPr="00A43994">
        <w:rPr>
          <w:rFonts w:ascii="Times New Roman" w:hAnsi="Times New Roman" w:cs="Times New Roman"/>
          <w:sz w:val="20"/>
          <w:szCs w:val="20"/>
          <w:lang w:val="en-GB"/>
        </w:rPr>
        <w:t xml:space="preserve"> the </w:t>
      </w:r>
      <w:proofErr w:type="spellStart"/>
      <w:r w:rsidRPr="00A43994">
        <w:rPr>
          <w:rFonts w:ascii="Times New Roman" w:hAnsi="Times New Roman" w:cs="Times New Roman"/>
          <w:sz w:val="20"/>
          <w:szCs w:val="20"/>
          <w:lang w:val="en-GB"/>
        </w:rPr>
        <w:t>undeformed</w:t>
      </w:r>
      <w:proofErr w:type="spellEnd"/>
      <w:r w:rsidRPr="00A43994">
        <w:rPr>
          <w:rFonts w:ascii="Times New Roman" w:hAnsi="Times New Roman" w:cs="Times New Roman"/>
          <w:sz w:val="20"/>
          <w:szCs w:val="20"/>
          <w:lang w:val="en-GB"/>
        </w:rPr>
        <w:t xml:space="preserve"> material.</w:t>
      </w:r>
      <w:r w:rsidR="00C54272" w:rsidRPr="00A43994">
        <w:rPr>
          <w:rFonts w:ascii="Times New Roman" w:hAnsi="Times New Roman" w:cs="Times New Roman"/>
          <w:sz w:val="20"/>
          <w:szCs w:val="20"/>
          <w:lang w:val="en-GB"/>
        </w:rPr>
        <w:t xml:space="preserve"> </w:t>
      </w:r>
      <w:r w:rsidRPr="00A43994">
        <w:rPr>
          <w:rFonts w:ascii="Times New Roman" w:hAnsi="Times New Roman" w:cs="Times New Roman"/>
          <w:sz w:val="20"/>
          <w:szCs w:val="20"/>
          <w:lang w:val="en-GB"/>
        </w:rPr>
        <w:t xml:space="preserve">The effective stress component </w:t>
      </w: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p>
            <m:r>
              <w:rPr>
                <w:rFonts w:ascii="Cambria Math" w:hAnsi="Cambria Math" w:cs="Times New Roman"/>
                <w:sz w:val="20"/>
                <w:szCs w:val="20"/>
                <w:lang w:val="en-GB"/>
              </w:rPr>
              <m:t>*</m:t>
            </m:r>
          </m:sup>
        </m:sSup>
      </m:oMath>
      <w:r w:rsidRPr="00A43994">
        <w:rPr>
          <w:rFonts w:ascii="Times New Roman" w:hAnsi="Times New Roman" w:cs="Times New Roman"/>
          <w:sz w:val="20"/>
          <w:szCs w:val="20"/>
          <w:lang w:val="en-GB"/>
        </w:rPr>
        <w:t xml:space="preserve"> is given as</w:t>
      </w:r>
    </w:p>
    <w:p w:rsidR="00D81462" w:rsidRPr="00A43994"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σ</m:t>
            </m:r>
          </m:e>
          <m:sup>
            <m:r>
              <w:rPr>
                <w:rFonts w:ascii="Cambria Math" w:hAnsi="Cambria Math" w:cs="Times New Roman"/>
                <w:sz w:val="20"/>
                <w:szCs w:val="20"/>
                <w:lang w:val="en-GB"/>
              </w:rPr>
              <m:t>*</m:t>
            </m:r>
          </m:sup>
        </m:sSup>
        <m:r>
          <w:rPr>
            <w:rFonts w:ascii="Cambria Math" w:hAnsi="Cambria Math" w:cs="Times New Roman"/>
            <w:sz w:val="20"/>
            <w:szCs w:val="20"/>
            <w:lang w:val="en-GB"/>
          </w:rPr>
          <m:t>=</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ξ</m:t>
                    </m:r>
                  </m:e>
                  <m:sub>
                    <m:r>
                      <w:rPr>
                        <w:rFonts w:ascii="Cambria Math" w:hAnsi="Cambria Math" w:cs="Times New Roman"/>
                        <w:sz w:val="20"/>
                        <w:szCs w:val="20"/>
                        <w:lang w:val="en-GB"/>
                      </w:rPr>
                      <m:t>1</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den>
                    </m:f>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m:rPr>
                                    <m:nor/>
                                  </m:rPr>
                                  <w:rPr>
                                    <w:rFonts w:ascii="Cambria Math" w:hAnsi="Cambria Math" w:cs="Times New Roman"/>
                                    <w:sz w:val="20"/>
                                    <w:szCs w:val="20"/>
                                    <w:lang w:val="en-GB"/>
                                  </w:rPr>
                                  <m:t>max</m:t>
                                </m:r>
                              </m:sub>
                            </m:sSub>
                          </m:num>
                          <m:den>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acc>
                              </m:e>
                              <m:sup>
                                <m:r>
                                  <w:rPr>
                                    <w:rFonts w:ascii="Cambria Math" w:hAnsi="Cambria Math" w:cs="Times New Roman"/>
                                    <w:sz w:val="20"/>
                                    <w:szCs w:val="20"/>
                                    <w:lang w:val="en-GB"/>
                                  </w:rPr>
                                  <m:t>p</m:t>
                                </m:r>
                              </m:sup>
                            </m:sSup>
                          </m:den>
                        </m:f>
                      </m:e>
                    </m:d>
                  </m:e>
                </m:func>
              </m:e>
            </m:d>
          </m:e>
          <m:sup>
            <m:f>
              <m:fPr>
                <m:type m:val="skw"/>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ξ</m:t>
                    </m:r>
                  </m:e>
                  <m:sub>
                    <m:r>
                      <w:rPr>
                        <w:rFonts w:ascii="Cambria Math" w:hAnsi="Cambria Math" w:cs="Times New Roman"/>
                        <w:sz w:val="20"/>
                        <w:szCs w:val="20"/>
                        <w:lang w:val="en-GB"/>
                      </w:rPr>
                      <m:t>2</m:t>
                    </m:r>
                  </m:sub>
                </m:sSub>
              </m:den>
            </m:f>
          </m:sup>
        </m:sSup>
      </m:oMath>
      <w:r w:rsidR="00391404" w:rsidRPr="00A43994">
        <w:rPr>
          <w:rFonts w:ascii="Times New Roman" w:hAnsi="Times New Roman" w:cs="Times New Roman"/>
          <w:sz w:val="20"/>
          <w:szCs w:val="20"/>
          <w:lang w:val="en-GB"/>
        </w:rPr>
        <w:tab/>
        <w:t>(103)</w:t>
      </w:r>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A43994">
        <w:rPr>
          <w:rFonts w:ascii="Times New Roman" w:hAnsi="Times New Roman" w:cs="Times New Roman"/>
          <w:sz w:val="20"/>
          <w:szCs w:val="20"/>
          <w:lang w:val="en-GB"/>
        </w:rPr>
        <w:t>where</w:t>
      </w:r>
      <w:proofErr w:type="gramEnd"/>
      <w:r w:rsidR="0001502E" w:rsidRPr="00A43994">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ξ</m:t>
            </m:r>
          </m:e>
          <m:sub>
            <m:r>
              <w:rPr>
                <w:rFonts w:ascii="Cambria Math" w:hAnsi="Cambria Math" w:cs="Times New Roman"/>
                <w:sz w:val="20"/>
                <w:szCs w:val="20"/>
                <w:lang w:val="en-GB"/>
              </w:rPr>
              <m:t>1</m:t>
            </m:r>
          </m:sub>
        </m:sSub>
      </m:oMath>
      <w:r w:rsidR="0001502E" w:rsidRPr="00A43994">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ξ</m:t>
            </m:r>
          </m:e>
          <m:sub>
            <m:r>
              <w:rPr>
                <w:rFonts w:ascii="Cambria Math" w:hAnsi="Cambria Math" w:cs="Times New Roman"/>
                <w:sz w:val="20"/>
                <w:szCs w:val="20"/>
                <w:lang w:val="en-GB"/>
              </w:rPr>
              <m:t>2</m:t>
            </m:r>
          </m:sub>
        </m:sSub>
      </m:oMath>
      <w:r w:rsidR="0001502E" w:rsidRPr="00A43994">
        <w:rPr>
          <w:rFonts w:ascii="Times New Roman" w:hAnsi="Times New Roman" w:cs="Times New Roman"/>
          <w:sz w:val="20"/>
          <w:szCs w:val="20"/>
          <w:lang w:val="en-GB"/>
        </w:rPr>
        <w:t xml:space="preserve"> </w:t>
      </w:r>
      <w:r w:rsidRPr="00A43994">
        <w:rPr>
          <w:rFonts w:ascii="Times New Roman" w:hAnsi="Times New Roman" w:cs="Times New Roman"/>
          <w:sz w:val="20"/>
          <w:szCs w:val="20"/>
          <w:lang w:val="en-GB"/>
        </w:rPr>
        <w:t xml:space="preserve">are material constants that describe temperature and rate sensitivity of the material and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max</m:t>
            </m:r>
          </m:sub>
        </m:sSub>
      </m:oMath>
      <w:r w:rsidRPr="00A43994">
        <w:rPr>
          <w:rFonts w:ascii="Times New Roman" w:hAnsi="Times New Roman" w:cs="Times New Roman"/>
          <w:sz w:val="20"/>
          <w:szCs w:val="20"/>
          <w:lang w:val="en-GB"/>
        </w:rPr>
        <w:t xml:space="preserve"> is the maximum strain-rate for a particular material.</w:t>
      </w:r>
      <w:r w:rsidR="0001502E" w:rsidRPr="00A43994">
        <w:rPr>
          <w:rFonts w:ascii="Times New Roman" w:hAnsi="Times New Roman" w:cs="Times New Roman"/>
          <w:sz w:val="20"/>
          <w:szCs w:val="20"/>
          <w:lang w:val="en-GB"/>
        </w:rPr>
        <w:t xml:space="preserve"> </w:t>
      </w:r>
      <w:r w:rsidRPr="00A43994">
        <w:rPr>
          <w:rFonts w:ascii="Times New Roman" w:hAnsi="Times New Roman" w:cs="Times New Roman"/>
          <w:sz w:val="20"/>
          <w:szCs w:val="20"/>
          <w:lang w:val="en-GB"/>
        </w:rPr>
        <w:t xml:space="preserve">The viscous-drag component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vs</m:t>
            </m:r>
          </m:sub>
        </m:sSub>
      </m:oMath>
      <w:r w:rsidRPr="00A43994">
        <w:rPr>
          <w:rFonts w:ascii="Times New Roman" w:hAnsi="Times New Roman" w:cs="Times New Roman"/>
          <w:sz w:val="20"/>
          <w:szCs w:val="20"/>
          <w:lang w:val="en-GB"/>
        </w:rPr>
        <w:t xml:space="preserve"> is given as a function of the Taylor </w:t>
      </w:r>
      <w:proofErr w:type="gramStart"/>
      <w:r w:rsidRPr="00A43994">
        <w:rPr>
          <w:rFonts w:ascii="Times New Roman" w:hAnsi="Times New Roman" w:cs="Times New Roman"/>
          <w:sz w:val="20"/>
          <w:szCs w:val="20"/>
          <w:lang w:val="en-GB"/>
        </w:rPr>
        <w:t xml:space="preserve">factor </w:t>
      </w:r>
      <m:oMath>
        <w:proofErr w:type="gramEnd"/>
        <m:r>
          <w:rPr>
            <w:rFonts w:ascii="Cambria Math" w:hAnsi="Cambria Math" w:cs="Times New Roman"/>
            <w:sz w:val="20"/>
            <w:szCs w:val="20"/>
            <w:lang w:val="en-GB"/>
          </w:rPr>
          <m:t>M</m:t>
        </m:r>
      </m:oMath>
      <w:r w:rsidRPr="00A43994">
        <w:rPr>
          <w:rFonts w:ascii="Times New Roman" w:hAnsi="Times New Roman" w:cs="Times New Roman"/>
          <w:sz w:val="20"/>
          <w:szCs w:val="20"/>
          <w:lang w:val="en-GB"/>
        </w:rPr>
        <w:t xml:space="preserve">, </w:t>
      </w:r>
      <w:r w:rsidR="00C54272" w:rsidRPr="00A43994">
        <w:rPr>
          <w:rFonts w:ascii="Times New Roman" w:hAnsi="Times New Roman" w:cs="Times New Roman"/>
          <w:sz w:val="20"/>
          <w:szCs w:val="20"/>
          <w:lang w:val="en-GB"/>
        </w:rPr>
        <w:t>the</w:t>
      </w:r>
      <w:r w:rsidRPr="00A43994">
        <w:rPr>
          <w:rFonts w:ascii="Times New Roman" w:hAnsi="Times New Roman" w:cs="Times New Roman"/>
          <w:sz w:val="20"/>
          <w:szCs w:val="20"/>
          <w:lang w:val="en-GB"/>
        </w:rPr>
        <w:t xml:space="preserve"> drag coefficien</w:t>
      </w:r>
      <w:r w:rsidR="00C54272" w:rsidRPr="00A43994">
        <w:rPr>
          <w:rFonts w:ascii="Times New Roman" w:hAnsi="Times New Roman" w:cs="Times New Roman"/>
          <w:sz w:val="20"/>
          <w:szCs w:val="20"/>
          <w:lang w:val="en-GB"/>
        </w:rPr>
        <w:t xml:space="preserve">t </w:t>
      </w:r>
      <m:oMath>
        <m:r>
          <w:rPr>
            <w:rFonts w:ascii="Cambria Math" w:hAnsi="Cambria Math" w:cs="Times New Roman"/>
            <w:sz w:val="20"/>
            <w:szCs w:val="20"/>
            <w:lang w:val="en-GB"/>
          </w:rPr>
          <m:t>B</m:t>
        </m:r>
      </m:oMath>
      <w:r w:rsidR="00C54272" w:rsidRPr="00A43994">
        <w:rPr>
          <w:rFonts w:ascii="Times New Roman" w:hAnsi="Times New Roman" w:cs="Times New Roman"/>
          <w:sz w:val="20"/>
          <w:szCs w:val="20"/>
          <w:lang w:val="en-GB"/>
        </w:rPr>
        <w:t xml:space="preserve"> and</w:t>
      </w:r>
      <w:r w:rsidRPr="00A43994">
        <w:rPr>
          <w:rFonts w:ascii="Times New Roman" w:hAnsi="Times New Roman" w:cs="Times New Roman"/>
          <w:sz w:val="20"/>
          <w:szCs w:val="20"/>
          <w:lang w:val="en-GB"/>
        </w:rPr>
        <w:t xml:space="preserve"> </w:t>
      </w:r>
      <w:r w:rsidR="00C54272" w:rsidRPr="00A43994">
        <w:rPr>
          <w:rFonts w:ascii="Times New Roman" w:hAnsi="Times New Roman" w:cs="Times New Roman"/>
          <w:sz w:val="20"/>
          <w:szCs w:val="20"/>
          <w:lang w:val="en-GB"/>
        </w:rPr>
        <w:t>the</w:t>
      </w:r>
      <w:r w:rsidRPr="00A43994">
        <w:rPr>
          <w:rFonts w:ascii="Times New Roman" w:hAnsi="Times New Roman" w:cs="Times New Roman"/>
          <w:sz w:val="20"/>
          <w:szCs w:val="20"/>
          <w:lang w:val="en-GB"/>
        </w:rPr>
        <w:t xml:space="preserve"> mobile dislocation density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oMath>
      <w:r w:rsidRPr="00A43994">
        <w:rPr>
          <w:rFonts w:ascii="Times New Roman" w:hAnsi="Times New Roman" w:cs="Times New Roman"/>
          <w:sz w:val="20"/>
          <w:szCs w:val="20"/>
          <w:lang w:val="en-GB"/>
        </w:rPr>
        <w:t xml:space="preserve">, </w:t>
      </w:r>
      <m:oMath>
        <m:r>
          <w:rPr>
            <w:rFonts w:ascii="Cambria Math" w:hAnsi="Cambria Math" w:cs="Times New Roman"/>
            <w:sz w:val="20"/>
            <w:szCs w:val="20"/>
            <w:lang w:val="en-GB"/>
          </w:rPr>
          <m:t>b</m:t>
        </m:r>
      </m:oMath>
      <w:r w:rsidRPr="00A43994">
        <w:rPr>
          <w:rFonts w:ascii="Times New Roman" w:hAnsi="Times New Roman" w:cs="Times New Roman"/>
          <w:sz w:val="20"/>
          <w:szCs w:val="20"/>
          <w:lang w:val="en-GB"/>
        </w:rPr>
        <w:t xml:space="preserve"> is the Burgers vector and an expression based on ex</w:t>
      </w:r>
      <w:proofErr w:type="spellStart"/>
      <w:r w:rsidRPr="00A43994">
        <w:rPr>
          <w:rFonts w:ascii="Times New Roman" w:hAnsi="Times New Roman" w:cs="Times New Roman"/>
          <w:sz w:val="20"/>
          <w:szCs w:val="20"/>
          <w:lang w:val="en-GB"/>
        </w:rPr>
        <w:t>perimental</w:t>
      </w:r>
      <w:proofErr w:type="spellEnd"/>
      <w:r w:rsidRPr="00A43994">
        <w:rPr>
          <w:rFonts w:ascii="Times New Roman" w:hAnsi="Times New Roman" w:cs="Times New Roman"/>
          <w:sz w:val="20"/>
          <w:szCs w:val="20"/>
          <w:lang w:val="en-GB"/>
        </w:rPr>
        <w:t xml:space="preserve"> data has been proposed </w:t>
      </w:r>
      <w:r w:rsidR="00B44C02" w:rsidRPr="00937520">
        <w:rPr>
          <w:rFonts w:ascii="Times New Roman" w:hAnsi="Times New Roman" w:cs="Times New Roman"/>
          <w:sz w:val="20"/>
          <w:szCs w:val="20"/>
          <w:lang w:val="en-GB"/>
        </w:rPr>
        <w:t>[</w:t>
      </w:r>
      <w:r w:rsidR="008D356F" w:rsidRPr="00937520">
        <w:rPr>
          <w:rFonts w:ascii="Times New Roman" w:hAnsi="Times New Roman" w:cs="Times New Roman"/>
          <w:sz w:val="20"/>
          <w:szCs w:val="20"/>
          <w:lang w:val="en-GB"/>
        </w:rPr>
        <w:t>72</w:t>
      </w:r>
      <w:r w:rsidR="00B44C02" w:rsidRPr="00937520">
        <w:rPr>
          <w:rFonts w:ascii="Times New Roman" w:hAnsi="Times New Roman" w:cs="Times New Roman"/>
          <w:sz w:val="20"/>
          <w:szCs w:val="20"/>
          <w:lang w:val="en-GB"/>
        </w:rPr>
        <w:t>]</w:t>
      </w:r>
    </w:p>
    <w:p w:rsidR="00D81462"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vs</m:t>
            </m:r>
          </m:sub>
        </m:sSub>
        <m:r>
          <w:rPr>
            <w:rFonts w:ascii="Cambria Math" w:hAnsi="Cambria Math" w:cs="Times New Roman"/>
            <w:sz w:val="20"/>
            <w:szCs w:val="20"/>
            <w:lang w:val="en-GB"/>
          </w:rPr>
          <m:t>=χ</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-α</m:t>
                    </m:r>
                  </m:e>
                </m:d>
              </m:e>
            </m:func>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acc>
              </m:e>
              <m:sup>
                <m:r>
                  <w:rPr>
                    <w:rFonts w:ascii="Cambria Math" w:hAnsi="Cambria Math" w:cs="Times New Roman"/>
                    <w:sz w:val="20"/>
                    <w:szCs w:val="20"/>
                    <w:lang w:val="en-GB"/>
                  </w:rPr>
                  <m:t>p</m:t>
                </m:r>
              </m:sup>
            </m:sSup>
          </m:e>
        </m:d>
      </m:oMath>
      <w:r w:rsidR="005467E6">
        <w:rPr>
          <w:rFonts w:ascii="Times New Roman" w:hAnsi="Times New Roman" w:cs="Times New Roman"/>
          <w:sz w:val="20"/>
          <w:szCs w:val="20"/>
          <w:lang w:val="en-GB"/>
        </w:rPr>
        <w:tab/>
        <w:t>(104)</w:t>
      </w:r>
    </w:p>
    <w:p w:rsidR="005467E6" w:rsidRPr="00C24976" w:rsidRDefault="00A87CC3"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α=</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M</m:t>
                    </m:r>
                  </m:e>
                  <m:sup>
                    <m:r>
                      <w:rPr>
                        <w:rFonts w:ascii="Cambria Math" w:hAnsi="Cambria Math" w:cs="Times New Roman"/>
                        <w:sz w:val="20"/>
                        <w:szCs w:val="20"/>
                        <w:lang w:val="en-GB"/>
                      </w:rPr>
                      <m:t>2</m:t>
                    </m:r>
                  </m:sup>
                </m:sSup>
                <m:r>
                  <w:rPr>
                    <w:rFonts w:ascii="Cambria Math" w:hAnsi="Cambria Math" w:cs="Times New Roman"/>
                    <w:sz w:val="20"/>
                    <w:szCs w:val="20"/>
                    <w:lang w:val="en-GB"/>
                  </w:rPr>
                  <m:t>B</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y</m:t>
                    </m:r>
                  </m:sub>
                </m:sSub>
              </m:den>
            </m:f>
          </m:e>
        </m:d>
      </m:oMath>
      <w:r>
        <w:rPr>
          <w:rFonts w:ascii="Times New Roman" w:hAnsi="Times New Roman" w:cs="Times New Roman"/>
          <w:sz w:val="20"/>
          <w:szCs w:val="20"/>
          <w:lang w:val="en-GB"/>
        </w:rPr>
        <w:tab/>
        <w:t>(105)</w:t>
      </w:r>
    </w:p>
    <w:p w:rsidR="00D81462" w:rsidRPr="00E96201"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χ</m:t>
        </m:r>
      </m:oMath>
      <w:r w:rsidRPr="00C24976">
        <w:rPr>
          <w:rFonts w:ascii="Times New Roman" w:hAnsi="Times New Roman" w:cs="Times New Roman"/>
          <w:sz w:val="20"/>
          <w:szCs w:val="20"/>
          <w:lang w:val="en-GB"/>
        </w:rPr>
        <w:t xml:space="preserve"> is a material constant, </w:t>
      </w:r>
      <m:oMath>
        <m:r>
          <w:rPr>
            <w:rFonts w:ascii="Cambria Math" w:hAnsi="Cambria Math" w:cs="Times New Roman"/>
            <w:sz w:val="20"/>
            <w:szCs w:val="20"/>
            <w:lang w:val="en-GB"/>
          </w:rPr>
          <m:t>α</m:t>
        </m:r>
      </m:oMath>
      <w:r w:rsidRPr="00C24976">
        <w:rPr>
          <w:rFonts w:ascii="Times New Roman" w:hAnsi="Times New Roman" w:cs="Times New Roman"/>
          <w:sz w:val="20"/>
          <w:szCs w:val="20"/>
          <w:lang w:val="en-GB"/>
        </w:rPr>
        <w:t xml:space="preserve"> is an effective damping coefficient affecting the dislocation motion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y</m:t>
            </m:r>
          </m:sub>
        </m:sSub>
      </m:oMath>
      <w:r w:rsidRPr="00C24976">
        <w:rPr>
          <w:rFonts w:ascii="Times New Roman" w:hAnsi="Times New Roman" w:cs="Times New Roman"/>
          <w:sz w:val="20"/>
          <w:szCs w:val="20"/>
          <w:lang w:val="en-GB"/>
        </w:rPr>
        <w:t xml:space="preserve"> is the athermal yield stress.</w:t>
      </w:r>
      <w:r w:rsidR="00FA4451" w:rsidRPr="00C24976">
        <w:rPr>
          <w:rFonts w:ascii="Times New Roman" w:hAnsi="Times New Roman" w:cs="Times New Roman"/>
          <w:sz w:val="20"/>
          <w:szCs w:val="20"/>
          <w:lang w:val="en-GB"/>
        </w:rPr>
        <w:t xml:space="preserve"> </w:t>
      </w:r>
      <w:r w:rsidR="009366C1" w:rsidRPr="00C24976">
        <w:rPr>
          <w:rFonts w:ascii="Times New Roman" w:hAnsi="Times New Roman" w:cs="Times New Roman"/>
          <w:sz w:val="20"/>
          <w:szCs w:val="20"/>
          <w:lang w:val="en-GB"/>
        </w:rPr>
        <w:t>Figs. </w:t>
      </w:r>
      <w:r w:rsidR="00FA4451" w:rsidRPr="00C24976">
        <w:rPr>
          <w:rFonts w:ascii="Times New Roman" w:hAnsi="Times New Roman" w:cs="Times New Roman"/>
          <w:sz w:val="20"/>
          <w:szCs w:val="20"/>
          <w:lang w:val="en-GB"/>
        </w:rPr>
        <w:t>1</w:t>
      </w:r>
      <w:r w:rsidR="00E93E78">
        <w:rPr>
          <w:rFonts w:ascii="Times New Roman" w:hAnsi="Times New Roman" w:cs="Times New Roman"/>
          <w:sz w:val="20"/>
          <w:szCs w:val="20"/>
          <w:lang w:val="en-GB"/>
        </w:rPr>
        <w:t>8</w:t>
      </w:r>
      <w:r w:rsidR="00FA4451" w:rsidRPr="00C24976">
        <w:rPr>
          <w:rFonts w:ascii="Times New Roman" w:hAnsi="Times New Roman" w:cs="Times New Roman"/>
          <w:sz w:val="20"/>
          <w:szCs w:val="20"/>
          <w:lang w:val="en-GB"/>
        </w:rPr>
        <w:t>a and 1</w:t>
      </w:r>
      <w:r w:rsidR="00E93E78">
        <w:rPr>
          <w:rFonts w:ascii="Times New Roman" w:hAnsi="Times New Roman" w:cs="Times New Roman"/>
          <w:sz w:val="20"/>
          <w:szCs w:val="20"/>
          <w:lang w:val="en-GB"/>
        </w:rPr>
        <w:t>8</w:t>
      </w:r>
      <w:r w:rsidR="00FA4451" w:rsidRPr="00C24976">
        <w:rPr>
          <w:rFonts w:ascii="Times New Roman" w:hAnsi="Times New Roman" w:cs="Times New Roman"/>
          <w:sz w:val="20"/>
          <w:szCs w:val="20"/>
          <w:lang w:val="en-GB"/>
        </w:rPr>
        <w:t xml:space="preserve">b show how this model fits experimental results. The </w:t>
      </w:r>
      <w:r w:rsidR="00FA4451" w:rsidRPr="00E96201">
        <w:rPr>
          <w:rFonts w:ascii="Times New Roman" w:hAnsi="Times New Roman" w:cs="Times New Roman"/>
          <w:sz w:val="20"/>
          <w:szCs w:val="20"/>
          <w:lang w:val="en-GB"/>
        </w:rPr>
        <w:t>MRK model was also used to obtain the temperature sensitivity description of 2024-T3 alumin</w:t>
      </w:r>
      <w:r w:rsidR="0088323B" w:rsidRPr="00E96201">
        <w:rPr>
          <w:rFonts w:ascii="Times New Roman" w:hAnsi="Times New Roman" w:cs="Times New Roman"/>
          <w:sz w:val="20"/>
          <w:szCs w:val="20"/>
          <w:lang w:val="en-GB"/>
        </w:rPr>
        <w:t>i</w:t>
      </w:r>
      <w:r w:rsidR="00FA4451" w:rsidRPr="00E96201">
        <w:rPr>
          <w:rFonts w:ascii="Times New Roman" w:hAnsi="Times New Roman" w:cs="Times New Roman"/>
          <w:sz w:val="20"/>
          <w:szCs w:val="20"/>
          <w:lang w:val="en-GB"/>
        </w:rPr>
        <w:t xml:space="preserve">um alloy </w:t>
      </w:r>
      <w:r w:rsidR="00B44C02" w:rsidRPr="00937520">
        <w:rPr>
          <w:rFonts w:ascii="Times New Roman" w:hAnsi="Times New Roman" w:cs="Times New Roman"/>
          <w:sz w:val="20"/>
          <w:szCs w:val="20"/>
          <w:lang w:val="en-GB"/>
        </w:rPr>
        <w:t>[</w:t>
      </w:r>
      <w:r w:rsidR="008D356F" w:rsidRPr="00937520">
        <w:rPr>
          <w:rFonts w:ascii="Times New Roman" w:hAnsi="Times New Roman" w:cs="Times New Roman"/>
          <w:sz w:val="20"/>
          <w:szCs w:val="20"/>
          <w:lang w:val="en-GB"/>
        </w:rPr>
        <w:t>73</w:t>
      </w:r>
      <w:r w:rsidR="00B44C02" w:rsidRPr="00937520">
        <w:rPr>
          <w:rFonts w:ascii="Times New Roman" w:hAnsi="Times New Roman" w:cs="Times New Roman"/>
          <w:sz w:val="20"/>
          <w:szCs w:val="20"/>
          <w:lang w:val="en-GB"/>
        </w:rPr>
        <w:t>]</w:t>
      </w:r>
      <w:r w:rsidR="00FA4451" w:rsidRPr="00E96201">
        <w:rPr>
          <w:rFonts w:ascii="Times New Roman" w:hAnsi="Times New Roman" w:cs="Times New Roman"/>
          <w:sz w:val="20"/>
          <w:szCs w:val="20"/>
          <w:lang w:val="en-GB"/>
        </w:rPr>
        <w:t xml:space="preserve"> in low velocity perforation tests, with good results.</w:t>
      </w:r>
    </w:p>
    <w:p w:rsidR="00D81462" w:rsidRPr="00C24976" w:rsidRDefault="00F86B98"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A reference is due to more </w:t>
      </w:r>
      <w:r w:rsidR="00EF0127">
        <w:rPr>
          <w:rFonts w:ascii="Times New Roman" w:hAnsi="Times New Roman" w:cs="Times New Roman"/>
          <w:sz w:val="20"/>
          <w:szCs w:val="20"/>
          <w:lang w:val="en-GB"/>
        </w:rPr>
        <w:t xml:space="preserve">classical works such as the </w:t>
      </w:r>
      <w:proofErr w:type="spellStart"/>
      <w:r w:rsidR="00EF0127">
        <w:rPr>
          <w:rFonts w:ascii="Times New Roman" w:hAnsi="Times New Roman" w:cs="Times New Roman"/>
          <w:sz w:val="20"/>
          <w:szCs w:val="20"/>
          <w:lang w:val="en-GB"/>
        </w:rPr>
        <w:t>Hollomon</w:t>
      </w:r>
      <w:proofErr w:type="spellEnd"/>
      <w:r w:rsidR="00200AE2">
        <w:rPr>
          <w:rFonts w:ascii="Times New Roman" w:hAnsi="Times New Roman" w:cs="Times New Roman"/>
          <w:sz w:val="20"/>
          <w:szCs w:val="20"/>
          <w:lang w:val="en-GB"/>
        </w:rPr>
        <w:t xml:space="preserve"> and </w:t>
      </w:r>
      <w:r>
        <w:rPr>
          <w:rFonts w:ascii="Times New Roman" w:hAnsi="Times New Roman" w:cs="Times New Roman"/>
          <w:sz w:val="20"/>
          <w:szCs w:val="20"/>
          <w:lang w:val="en-GB"/>
        </w:rPr>
        <w:t>Voce</w:t>
      </w:r>
      <w:r w:rsidR="00EF0127">
        <w:rPr>
          <w:rFonts w:ascii="Times New Roman" w:hAnsi="Times New Roman" w:cs="Times New Roman"/>
          <w:sz w:val="20"/>
          <w:szCs w:val="20"/>
          <w:lang w:val="en-GB"/>
        </w:rPr>
        <w:t xml:space="preserve"> constitutive models</w:t>
      </w:r>
      <w:r>
        <w:rPr>
          <w:rFonts w:ascii="Times New Roman" w:hAnsi="Times New Roman" w:cs="Times New Roman"/>
          <w:sz w:val="20"/>
          <w:szCs w:val="20"/>
          <w:lang w:val="en-GB"/>
        </w:rPr>
        <w:t xml:space="preserve"> </w:t>
      </w:r>
      <w:r w:rsidR="00B44C02" w:rsidRPr="00937520">
        <w:rPr>
          <w:rFonts w:ascii="Times New Roman" w:hAnsi="Times New Roman" w:cs="Times New Roman"/>
          <w:sz w:val="20"/>
          <w:szCs w:val="20"/>
          <w:lang w:val="en-GB"/>
        </w:rPr>
        <w:t>[</w:t>
      </w:r>
      <w:r w:rsidR="008D356F" w:rsidRPr="00937520">
        <w:rPr>
          <w:rFonts w:ascii="Times New Roman" w:hAnsi="Times New Roman" w:cs="Times New Roman"/>
          <w:sz w:val="20"/>
          <w:szCs w:val="20"/>
          <w:lang w:val="en-GB"/>
        </w:rPr>
        <w:t>18</w:t>
      </w:r>
      <w:r w:rsidR="00B44C02" w:rsidRPr="00937520">
        <w:rPr>
          <w:rFonts w:ascii="Times New Roman" w:hAnsi="Times New Roman" w:cs="Times New Roman"/>
          <w:sz w:val="20"/>
          <w:szCs w:val="20"/>
          <w:lang w:val="en-GB"/>
        </w:rPr>
        <w:t>]</w:t>
      </w:r>
      <w:r>
        <w:rPr>
          <w:rFonts w:ascii="Times New Roman" w:hAnsi="Times New Roman" w:cs="Times New Roman"/>
          <w:sz w:val="20"/>
          <w:szCs w:val="20"/>
          <w:lang w:val="en-GB"/>
        </w:rPr>
        <w:t xml:space="preserve"> which</w:t>
      </w:r>
      <w:r w:rsidR="00D81462" w:rsidRPr="00E96201">
        <w:rPr>
          <w:rFonts w:ascii="Times New Roman" w:hAnsi="Times New Roman" w:cs="Times New Roman"/>
          <w:sz w:val="20"/>
          <w:szCs w:val="20"/>
          <w:lang w:val="en-GB"/>
        </w:rPr>
        <w:t xml:space="preserve"> introduce</w:t>
      </w:r>
      <w:r w:rsidR="00D81462" w:rsidRPr="00C24976">
        <w:rPr>
          <w:rFonts w:ascii="Times New Roman" w:hAnsi="Times New Roman" w:cs="Times New Roman"/>
          <w:sz w:val="20"/>
          <w:szCs w:val="20"/>
          <w:lang w:val="en-GB"/>
        </w:rPr>
        <w:t xml:space="preserve"> a multiplicative type phenomenological equation </w:t>
      </w:r>
      <w:r w:rsidR="004B34D3" w:rsidRPr="00654365">
        <w:rPr>
          <w:rFonts w:ascii="Times New Roman" w:hAnsi="Times New Roman" w:cs="Times New Roman"/>
          <w:sz w:val="20"/>
          <w:szCs w:val="20"/>
          <w:lang w:val="en-GB"/>
        </w:rPr>
        <w:t>containing three</w:t>
      </w:r>
      <w:r w:rsidR="00D81462" w:rsidRPr="00C24976">
        <w:rPr>
          <w:rFonts w:ascii="Times New Roman" w:hAnsi="Times New Roman" w:cs="Times New Roman"/>
          <w:sz w:val="20"/>
          <w:szCs w:val="20"/>
          <w:lang w:val="en-GB"/>
        </w:rPr>
        <w:t xml:space="preserve"> functions</w:t>
      </w:r>
    </w:p>
    <w:p w:rsidR="00D81462" w:rsidRPr="00C24976" w:rsidRDefault="00C53693"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σ=σ</m:t>
        </m:r>
        <m:d>
          <m:dPr>
            <m:ctrlPr>
              <w:rPr>
                <w:rFonts w:ascii="Cambria Math" w:hAnsi="Cambria Math" w:cs="Times New Roman"/>
                <w:i/>
                <w:sz w:val="20"/>
                <w:szCs w:val="20"/>
                <w:lang w:val="en-GB"/>
              </w:rPr>
            </m:ctrlPr>
          </m:dPr>
          <m:e>
            <m:r>
              <w:rPr>
                <w:rFonts w:ascii="Cambria Math" w:hAnsi="Cambria Math" w:cs="Times New Roman"/>
                <w:sz w:val="20"/>
                <w:szCs w:val="20"/>
                <w:lang w:val="en-GB"/>
              </w:rPr>
              <m:t>ε,</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,T</m:t>
            </m:r>
          </m:e>
        </m:d>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ε,T</m:t>
            </m:r>
          </m:e>
        </m:d>
        <m:r>
          <w:rPr>
            <w:rFonts w:ascii="Cambria Math" w:hAnsi="Cambria Math" w:cs="Times New Roman"/>
            <w:sz w:val="20"/>
            <w:szCs w:val="20"/>
            <w:lang w:val="en-GB"/>
          </w:rPr>
          <m:t>g</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d>
        <m:r>
          <w:rPr>
            <w:rFonts w:ascii="Cambria Math" w:hAnsi="Cambria Math" w:cs="Times New Roman"/>
            <w:sz w:val="20"/>
            <w:szCs w:val="20"/>
            <w:lang w:val="en-GB"/>
          </w:rPr>
          <m:t>h</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oMath>
      <w:r>
        <w:rPr>
          <w:rFonts w:ascii="Times New Roman" w:hAnsi="Times New Roman" w:cs="Times New Roman"/>
          <w:sz w:val="20"/>
          <w:szCs w:val="20"/>
          <w:lang w:val="en-GB"/>
        </w:rPr>
        <w:tab/>
        <w:t>(106)</w:t>
      </w:r>
    </w:p>
    <w:p w:rsidR="00D81462" w:rsidRPr="00C24976" w:rsidRDefault="00E02BD7"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D81462" w:rsidRPr="00C24976">
        <w:rPr>
          <w:rFonts w:ascii="Times New Roman" w:hAnsi="Times New Roman" w:cs="Times New Roman"/>
          <w:sz w:val="20"/>
          <w:szCs w:val="20"/>
          <w:lang w:val="en-GB"/>
        </w:rPr>
        <w:t xml:space="preserve">Function </w:t>
      </w:r>
      <w:r w:rsidR="00D81462" w:rsidRPr="00C24976">
        <w:rPr>
          <w:rFonts w:ascii="Times New Roman" w:hAnsi="Times New Roman" w:cs="Times New Roman"/>
          <w:i/>
          <w:sz w:val="20"/>
          <w:szCs w:val="20"/>
          <w:lang w:val="en-GB"/>
        </w:rPr>
        <w:t>f</w:t>
      </w:r>
      <w:r w:rsidR="00D81462" w:rsidRPr="00C24976">
        <w:rPr>
          <w:rFonts w:ascii="Times New Roman" w:hAnsi="Times New Roman" w:cs="Times New Roman"/>
          <w:sz w:val="20"/>
          <w:szCs w:val="20"/>
          <w:lang w:val="en-GB"/>
        </w:rPr>
        <w:t xml:space="preserve"> </w:t>
      </w:r>
      <w:r w:rsidR="003C6DBF" w:rsidRPr="00C24976">
        <w:rPr>
          <w:rFonts w:ascii="Times New Roman" w:hAnsi="Times New Roman" w:cs="Times New Roman"/>
          <w:sz w:val="20"/>
          <w:szCs w:val="20"/>
          <w:lang w:val="en-GB"/>
        </w:rPr>
        <w:t xml:space="preserve">accounts for </w:t>
      </w:r>
      <w:r w:rsidR="00D81462" w:rsidRPr="00C24976">
        <w:rPr>
          <w:rFonts w:ascii="Times New Roman" w:hAnsi="Times New Roman" w:cs="Times New Roman"/>
          <w:sz w:val="20"/>
          <w:szCs w:val="20"/>
          <w:lang w:val="en-GB"/>
        </w:rPr>
        <w:t>the temperature sensitivity of</w:t>
      </w:r>
      <w:r w:rsidR="00611785" w:rsidRPr="00C24976">
        <w:rPr>
          <w:rFonts w:ascii="Times New Roman" w:hAnsi="Times New Roman" w:cs="Times New Roman"/>
          <w:sz w:val="20"/>
          <w:szCs w:val="20"/>
          <w:lang w:val="en-GB"/>
        </w:rPr>
        <w:t xml:space="preserve"> the</w:t>
      </w:r>
      <w:r w:rsidR="00D81462" w:rsidRPr="00C24976">
        <w:rPr>
          <w:rFonts w:ascii="Times New Roman" w:hAnsi="Times New Roman" w:cs="Times New Roman"/>
          <w:sz w:val="20"/>
          <w:szCs w:val="20"/>
          <w:lang w:val="en-GB"/>
        </w:rPr>
        <w:t xml:space="preserve"> </w:t>
      </w:r>
      <w:r w:rsidR="00710044" w:rsidRPr="00C24976">
        <w:rPr>
          <w:rFonts w:ascii="Times New Roman" w:hAnsi="Times New Roman" w:cs="Times New Roman"/>
          <w:sz w:val="20"/>
          <w:szCs w:val="20"/>
          <w:lang w:val="en-GB"/>
        </w:rPr>
        <w:t>strain-hardening</w:t>
      </w:r>
      <w:r w:rsidR="00D81462" w:rsidRPr="00C24976">
        <w:rPr>
          <w:rFonts w:ascii="Times New Roman" w:hAnsi="Times New Roman" w:cs="Times New Roman"/>
          <w:sz w:val="20"/>
          <w:szCs w:val="20"/>
          <w:lang w:val="en-GB"/>
        </w:rPr>
        <w:t xml:space="preserve"> rate by means of a linear combination of </w:t>
      </w:r>
      <w:proofErr w:type="spellStart"/>
      <w:r w:rsidR="00D81462" w:rsidRPr="00C24976">
        <w:rPr>
          <w:rFonts w:ascii="Times New Roman" w:hAnsi="Times New Roman" w:cs="Times New Roman"/>
          <w:sz w:val="20"/>
          <w:szCs w:val="20"/>
          <w:lang w:val="en-GB"/>
        </w:rPr>
        <w:t>Hollomon</w:t>
      </w:r>
      <w:proofErr w:type="spellEnd"/>
      <w:r w:rsidR="00D81462" w:rsidRPr="00C24976">
        <w:rPr>
          <w:rFonts w:ascii="Times New Roman" w:hAnsi="Times New Roman" w:cs="Times New Roman"/>
          <w:sz w:val="20"/>
          <w:szCs w:val="20"/>
          <w:lang w:val="en-GB"/>
        </w:rPr>
        <w:t xml:space="preserve"> and Voce strain hardening equations. This combination will show how the </w:t>
      </w:r>
      <w:r w:rsidR="00710044" w:rsidRPr="00C24976">
        <w:rPr>
          <w:rFonts w:ascii="Times New Roman" w:hAnsi="Times New Roman" w:cs="Times New Roman"/>
          <w:sz w:val="20"/>
          <w:szCs w:val="20"/>
          <w:lang w:val="en-GB"/>
        </w:rPr>
        <w:t>strain-hardening</w:t>
      </w:r>
      <w:r w:rsidR="00D81462" w:rsidRPr="00C24976">
        <w:rPr>
          <w:rFonts w:ascii="Times New Roman" w:hAnsi="Times New Roman" w:cs="Times New Roman"/>
          <w:sz w:val="20"/>
          <w:szCs w:val="20"/>
          <w:lang w:val="en-GB"/>
        </w:rPr>
        <w:t xml:space="preserve"> rate varies with temperature, being lower at higher temperatures</w:t>
      </w:r>
      <w:r w:rsidR="003C6DBF" w:rsidRPr="00C24976">
        <w:rPr>
          <w:rFonts w:ascii="Times New Roman" w:hAnsi="Times New Roman" w:cs="Times New Roman"/>
          <w:sz w:val="20"/>
          <w:szCs w:val="20"/>
          <w:lang w:val="en-GB"/>
        </w:rPr>
        <w:t xml:space="preserve">. </w:t>
      </w:r>
      <w:r w:rsidR="003C6DBF" w:rsidRPr="00A26479">
        <w:rPr>
          <w:rFonts w:ascii="Times New Roman" w:hAnsi="Times New Roman" w:cs="Times New Roman"/>
          <w:sz w:val="20"/>
          <w:szCs w:val="20"/>
          <w:lang w:val="en-GB"/>
        </w:rPr>
        <w:t>This</w:t>
      </w:r>
      <w:r w:rsidR="00D81462" w:rsidRPr="00A26479">
        <w:rPr>
          <w:rFonts w:ascii="Times New Roman" w:hAnsi="Times New Roman" w:cs="Times New Roman"/>
          <w:sz w:val="20"/>
          <w:szCs w:val="20"/>
          <w:lang w:val="en-GB"/>
        </w:rPr>
        <w:t xml:space="preserve"> </w:t>
      </w:r>
      <w:r w:rsidR="00611785" w:rsidRPr="00A26479">
        <w:rPr>
          <w:rFonts w:ascii="Times New Roman" w:hAnsi="Times New Roman" w:cs="Times New Roman"/>
          <w:sz w:val="20"/>
          <w:szCs w:val="20"/>
          <w:lang w:val="en-GB"/>
        </w:rPr>
        <w:t xml:space="preserve">is </w:t>
      </w:r>
      <w:r w:rsidR="00972FE2" w:rsidRPr="00A26479">
        <w:rPr>
          <w:rFonts w:ascii="Times New Roman" w:hAnsi="Times New Roman" w:cs="Times New Roman"/>
          <w:sz w:val="20"/>
          <w:szCs w:val="20"/>
          <w:lang w:val="en-GB"/>
        </w:rPr>
        <w:t>a</w:t>
      </w:r>
      <w:r w:rsidR="00972FE2" w:rsidRPr="00C24976">
        <w:rPr>
          <w:rFonts w:ascii="Times New Roman" w:hAnsi="Times New Roman" w:cs="Times New Roman"/>
          <w:color w:val="FF0000"/>
          <w:sz w:val="20"/>
          <w:szCs w:val="20"/>
          <w:lang w:val="en-GB"/>
        </w:rPr>
        <w:t xml:space="preserve"> </w:t>
      </w:r>
      <w:r w:rsidR="00D81462" w:rsidRPr="00C24976">
        <w:rPr>
          <w:rFonts w:ascii="Times New Roman" w:hAnsi="Times New Roman" w:cs="Times New Roman"/>
          <w:sz w:val="20"/>
          <w:szCs w:val="20"/>
          <w:lang w:val="en-GB"/>
        </w:rPr>
        <w:t>behaviour that is not captured by most existing constitutive models. The proposed function is</w:t>
      </w:r>
    </w:p>
    <w:p w:rsidR="00D81462" w:rsidRDefault="00CB5AD2"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ε,T</m:t>
            </m:r>
          </m:e>
        </m:d>
        <m:r>
          <w:rPr>
            <w:rFonts w:ascii="Cambria Math" w:hAnsi="Cambria Math" w:cs="Times New Roman"/>
            <w:sz w:val="20"/>
            <w:szCs w:val="20"/>
            <w:lang w:val="en-GB"/>
          </w:rPr>
          <m:t>=α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h</m:t>
            </m:r>
          </m:sub>
        </m:sSub>
        <m:r>
          <w:rPr>
            <w:rFonts w:ascii="Cambria Math" w:hAnsi="Cambria Math" w:cs="Times New Roman"/>
            <w:sz w:val="20"/>
            <w:szCs w:val="20"/>
            <w:lang w:val="en-GB"/>
          </w:rPr>
          <m:t>+</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v</m:t>
                </m:r>
              </m:sub>
            </m:sSub>
          </m:e>
        </m:d>
      </m:oMath>
      <w:r w:rsidR="00BB201A">
        <w:rPr>
          <w:rFonts w:ascii="Times New Roman" w:hAnsi="Times New Roman" w:cs="Times New Roman"/>
          <w:sz w:val="20"/>
          <w:szCs w:val="20"/>
          <w:lang w:val="en-GB"/>
        </w:rPr>
        <w:tab/>
        <w:t>(107a)</w:t>
      </w:r>
    </w:p>
    <w:p w:rsidR="00BB201A" w:rsidRDefault="00BB201A"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α</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α</m:t>
            </m:r>
          </m:e>
          <m:sub>
            <m:r>
              <w:rPr>
                <w:rFonts w:ascii="Cambria Math" w:hAnsi="Cambria Math" w:cs="Times New Roman"/>
                <w:sz w:val="20"/>
                <w:szCs w:val="20"/>
                <w:lang w:val="en-GB"/>
              </w:rPr>
              <m:t>2</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e>
        </m:d>
      </m:oMath>
      <w:r>
        <w:rPr>
          <w:rFonts w:ascii="Times New Roman" w:hAnsi="Times New Roman" w:cs="Times New Roman"/>
          <w:sz w:val="20"/>
          <w:szCs w:val="20"/>
          <w:lang w:val="en-GB"/>
        </w:rPr>
        <w:tab/>
        <w:t>(107b)</w:t>
      </w:r>
    </w:p>
    <w:p w:rsidR="00BB201A"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h</m:t>
            </m:r>
          </m:sub>
        </m:sSub>
        <m:r>
          <w:rPr>
            <w:rFonts w:ascii="Cambria Math" w:hAnsi="Cambria Math" w:cs="Times New Roman"/>
            <w:sz w:val="20"/>
            <w:szCs w:val="20"/>
            <w:lang w:val="en-GB"/>
          </w:rPr>
          <m:t>=H</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oMath>
      <w:r w:rsidR="00BB201A">
        <w:rPr>
          <w:rFonts w:ascii="Times New Roman" w:hAnsi="Times New Roman" w:cs="Times New Roman"/>
          <w:sz w:val="20"/>
          <w:szCs w:val="20"/>
          <w:lang w:val="en-GB"/>
        </w:rPr>
        <w:tab/>
        <w:t>(107c)</w:t>
      </w:r>
    </w:p>
    <w:p w:rsidR="00BB201A"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f</m:t>
            </m:r>
          </m:e>
          <m:sub>
            <m:r>
              <w:rPr>
                <w:rFonts w:ascii="Cambria Math" w:hAnsi="Cambria Math" w:cs="Times New Roman"/>
                <w:sz w:val="20"/>
                <w:szCs w:val="20"/>
                <w:lang w:val="en-GB"/>
              </w:rPr>
              <m:t>v</m:t>
            </m:r>
          </m:sub>
        </m:sSub>
        <m:r>
          <w:rPr>
            <w:rFonts w:ascii="Cambria Math" w:hAnsi="Cambria Math" w:cs="Times New Roman"/>
            <w:sz w:val="20"/>
            <w:szCs w:val="20"/>
            <w:lang w:val="en-GB"/>
          </w:rPr>
          <m:t>=V</m:t>
        </m:r>
        <m:d>
          <m:dPr>
            <m:ctrlPr>
              <w:rPr>
                <w:rFonts w:ascii="Cambria Math" w:hAnsi="Cambria Math" w:cs="Times New Roman"/>
                <w:i/>
                <w:sz w:val="20"/>
                <w:szCs w:val="20"/>
                <w:lang w:val="en-GB"/>
              </w:rPr>
            </m:ctrlPr>
          </m:dPr>
          <m:e>
            <m:r>
              <w:rPr>
                <w:rFonts w:ascii="Cambria Math" w:hAnsi="Cambria Math" w:cs="Times New Roman"/>
                <w:sz w:val="20"/>
                <w:szCs w:val="20"/>
                <w:lang w:val="en-GB"/>
              </w:rPr>
              <m:t>1-A</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e</m:t>
                </m:r>
              </m:e>
              <m:sup>
                <m:r>
                  <w:rPr>
                    <w:rFonts w:ascii="Cambria Math" w:hAnsi="Cambria Math" w:cs="Times New Roman"/>
                    <w:sz w:val="20"/>
                    <w:szCs w:val="20"/>
                    <w:lang w:val="en-GB"/>
                  </w:rPr>
                  <m:t>Bε</m:t>
                </m:r>
              </m:sup>
            </m:sSup>
          </m:e>
        </m:d>
      </m:oMath>
      <w:r w:rsidR="00BB201A">
        <w:rPr>
          <w:rFonts w:ascii="Times New Roman" w:hAnsi="Times New Roman" w:cs="Times New Roman"/>
          <w:sz w:val="20"/>
          <w:szCs w:val="20"/>
          <w:lang w:val="en-GB"/>
        </w:rPr>
        <w:tab/>
        <w:t>(107d)</w:t>
      </w:r>
    </w:p>
    <w:p w:rsidR="00D81462" w:rsidRPr="00C24976" w:rsidRDefault="00D81462"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is a reference temperature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α</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α</m:t>
            </m:r>
          </m:e>
          <m:sub>
            <m:r>
              <w:rPr>
                <w:rFonts w:ascii="Cambria Math" w:hAnsi="Cambria Math" w:cs="Times New Roman"/>
                <w:sz w:val="20"/>
                <w:szCs w:val="20"/>
                <w:lang w:val="en-GB"/>
              </w:rPr>
              <m:t>2</m:t>
            </m:r>
          </m:sub>
        </m:sSub>
        <m:r>
          <w:rPr>
            <w:rFonts w:ascii="Cambria Math" w:hAnsi="Cambria Math" w:cs="Times New Roman"/>
            <w:sz w:val="20"/>
            <w:szCs w:val="20"/>
            <w:lang w:val="en-GB"/>
          </w:rPr>
          <m:t>, H, n, B</m:t>
        </m:r>
      </m:oMath>
      <w:r w:rsidRPr="00C24976">
        <w:rPr>
          <w:rFonts w:ascii="Times New Roman" w:hAnsi="Times New Roman" w:cs="Times New Roman"/>
          <w:sz w:val="20"/>
          <w:szCs w:val="20"/>
          <w:lang w:val="en-GB"/>
        </w:rPr>
        <w:t xml:space="preserve"> are material constants. Function </w:t>
      </w:r>
      <m:oMath>
        <m:r>
          <w:rPr>
            <w:rFonts w:ascii="Cambria Math" w:hAnsi="Cambria Math" w:cs="Times New Roman"/>
            <w:sz w:val="20"/>
            <w:szCs w:val="20"/>
            <w:lang w:val="en-GB"/>
          </w:rPr>
          <m:t>α</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oMath>
      <w:r w:rsidRPr="00C24976">
        <w:rPr>
          <w:rFonts w:ascii="Times New Roman" w:hAnsi="Times New Roman" w:cs="Times New Roman"/>
          <w:sz w:val="20"/>
          <w:szCs w:val="20"/>
          <w:lang w:val="en-GB"/>
        </w:rPr>
        <w:t xml:space="preserve"> can reproduce a Voce type curve at high temperatures and a Hollomon type behaviour at lower temperatures or vice-versa, depending on the sign </w:t>
      </w:r>
      <w:proofErr w:type="gramStart"/>
      <w:r w:rsidRPr="00C24976">
        <w:rPr>
          <w:rFonts w:ascii="Times New Roman" w:hAnsi="Times New Roman" w:cs="Times New Roman"/>
          <w:sz w:val="20"/>
          <w:szCs w:val="20"/>
          <w:lang w:val="en-GB"/>
        </w:rPr>
        <w:t xml:space="preserve">of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α</m:t>
            </m:r>
          </m:e>
          <m:sub>
            <m:r>
              <w:rPr>
                <w:rFonts w:ascii="Cambria Math" w:hAnsi="Cambria Math" w:cs="Times New Roman"/>
                <w:sz w:val="20"/>
                <w:szCs w:val="20"/>
                <w:lang w:val="en-GB"/>
              </w:rPr>
              <m:t>1</m:t>
            </m:r>
          </m:sub>
        </m:sSub>
      </m:oMath>
      <w:r w:rsidRPr="00C24976">
        <w:rPr>
          <w:rFonts w:ascii="Times New Roman" w:hAnsi="Times New Roman" w:cs="Times New Roman"/>
          <w:sz w:val="20"/>
          <w:szCs w:val="20"/>
          <w:lang w:val="en-GB"/>
        </w:rPr>
        <w:t>.</w:t>
      </w:r>
    </w:p>
    <w:p w:rsidR="00D81462" w:rsidRPr="00C24976" w:rsidRDefault="0077594E"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D81462" w:rsidRPr="00C24976">
        <w:rPr>
          <w:rFonts w:ascii="Times New Roman" w:hAnsi="Times New Roman" w:cs="Times New Roman"/>
          <w:sz w:val="20"/>
          <w:szCs w:val="20"/>
          <w:lang w:val="en-GB"/>
        </w:rPr>
        <w:t xml:space="preserve">The strain rate sensitivity function </w:t>
      </w:r>
      <m:oMath>
        <m:r>
          <w:rPr>
            <w:rFonts w:ascii="Cambria Math" w:hAnsi="Cambria Math" w:cs="Times New Roman"/>
            <w:sz w:val="20"/>
            <w:szCs w:val="20"/>
            <w:lang w:val="en-GB"/>
          </w:rPr>
          <m:t>g</m:t>
        </m:r>
      </m:oMath>
      <w:r w:rsidR="00D81462" w:rsidRPr="00C24976">
        <w:rPr>
          <w:rFonts w:ascii="Times New Roman" w:hAnsi="Times New Roman" w:cs="Times New Roman"/>
          <w:sz w:val="20"/>
          <w:szCs w:val="20"/>
          <w:lang w:val="en-GB"/>
        </w:rPr>
        <w:t xml:space="preserve"> and the temperature sensitivity function </w:t>
      </w:r>
      <m:oMath>
        <m:r>
          <w:rPr>
            <w:rFonts w:ascii="Cambria Math" w:hAnsi="Cambria Math" w:cs="Times New Roman"/>
            <w:sz w:val="20"/>
            <w:szCs w:val="20"/>
            <w:lang w:val="en-GB"/>
          </w:rPr>
          <m:t>h</m:t>
        </m:r>
      </m:oMath>
      <w:r w:rsidR="00D81462" w:rsidRPr="00C24976">
        <w:rPr>
          <w:rFonts w:ascii="Times New Roman" w:hAnsi="Times New Roman" w:cs="Times New Roman"/>
          <w:sz w:val="20"/>
          <w:szCs w:val="20"/>
          <w:lang w:val="en-GB"/>
        </w:rPr>
        <w:t xml:space="preserve"> may take any of the k</w:t>
      </w:r>
      <w:proofErr w:type="spellStart"/>
      <w:r w:rsidR="00D81462" w:rsidRPr="00C24976">
        <w:rPr>
          <w:rFonts w:ascii="Times New Roman" w:hAnsi="Times New Roman" w:cs="Times New Roman"/>
          <w:sz w:val="20"/>
          <w:szCs w:val="20"/>
          <w:lang w:val="en-GB"/>
        </w:rPr>
        <w:t>nown</w:t>
      </w:r>
      <w:proofErr w:type="spellEnd"/>
      <w:r w:rsidR="00D81462" w:rsidRPr="00C24976">
        <w:rPr>
          <w:rFonts w:ascii="Times New Roman" w:hAnsi="Times New Roman" w:cs="Times New Roman"/>
          <w:sz w:val="20"/>
          <w:szCs w:val="20"/>
          <w:lang w:val="en-GB"/>
        </w:rPr>
        <w:t xml:space="preserve"> forms published in the literature.</w:t>
      </w:r>
      <w:r w:rsidR="002E6918" w:rsidRPr="00C24976">
        <w:rPr>
          <w:rFonts w:ascii="Times New Roman" w:hAnsi="Times New Roman" w:cs="Times New Roman"/>
          <w:sz w:val="20"/>
          <w:szCs w:val="20"/>
          <w:lang w:val="en-GB"/>
        </w:rPr>
        <w:t xml:space="preserve"> A comparison of isothermal and </w:t>
      </w:r>
      <w:r w:rsidR="005A2D9B" w:rsidRPr="00C24976">
        <w:rPr>
          <w:rFonts w:ascii="Times New Roman" w:hAnsi="Times New Roman" w:cs="Times New Roman"/>
          <w:sz w:val="20"/>
          <w:szCs w:val="20"/>
          <w:lang w:val="en-GB"/>
        </w:rPr>
        <w:t>non-isothermal</w:t>
      </w:r>
      <w:r w:rsidR="002E6918" w:rsidRPr="00C24976">
        <w:rPr>
          <w:rFonts w:ascii="Times New Roman" w:hAnsi="Times New Roman" w:cs="Times New Roman"/>
          <w:sz w:val="20"/>
          <w:szCs w:val="20"/>
          <w:lang w:val="en-GB"/>
        </w:rPr>
        <w:t xml:space="preserve"> FE simulations </w:t>
      </w:r>
      <w:r w:rsidR="00373CE7" w:rsidRPr="00C24976">
        <w:rPr>
          <w:rFonts w:ascii="Times New Roman" w:hAnsi="Times New Roman" w:cs="Times New Roman"/>
          <w:sz w:val="20"/>
          <w:szCs w:val="20"/>
          <w:lang w:val="en-GB"/>
        </w:rPr>
        <w:t xml:space="preserve">for </w:t>
      </w:r>
      <w:proofErr w:type="gramStart"/>
      <w:r w:rsidR="00373CE7" w:rsidRPr="00C24976">
        <w:rPr>
          <w:rFonts w:ascii="Times New Roman" w:hAnsi="Times New Roman" w:cs="Times New Roman"/>
          <w:sz w:val="20"/>
          <w:szCs w:val="20"/>
          <w:lang w:val="en-GB"/>
        </w:rPr>
        <w:t>a Dual</w:t>
      </w:r>
      <w:proofErr w:type="gramEnd"/>
      <w:r w:rsidR="00373CE7" w:rsidRPr="00C24976">
        <w:rPr>
          <w:rFonts w:ascii="Times New Roman" w:hAnsi="Times New Roman" w:cs="Times New Roman"/>
          <w:sz w:val="20"/>
          <w:szCs w:val="20"/>
          <w:lang w:val="en-GB"/>
        </w:rPr>
        <w:t xml:space="preserve"> Phase steel </w:t>
      </w:r>
      <w:r w:rsidR="002E6918" w:rsidRPr="00C24976">
        <w:rPr>
          <w:rFonts w:ascii="Times New Roman" w:hAnsi="Times New Roman" w:cs="Times New Roman"/>
          <w:sz w:val="20"/>
          <w:szCs w:val="20"/>
          <w:lang w:val="en-GB"/>
        </w:rPr>
        <w:t xml:space="preserve">using the HV model is shown in </w:t>
      </w:r>
      <w:r w:rsidR="009366C1" w:rsidRPr="00C24976">
        <w:rPr>
          <w:rFonts w:ascii="Times New Roman" w:hAnsi="Times New Roman" w:cs="Times New Roman"/>
          <w:sz w:val="20"/>
          <w:szCs w:val="20"/>
          <w:lang w:val="en-GB"/>
        </w:rPr>
        <w:t>Fig. </w:t>
      </w:r>
      <w:r w:rsidR="00E93E78">
        <w:rPr>
          <w:rFonts w:ascii="Times New Roman" w:hAnsi="Times New Roman" w:cs="Times New Roman"/>
          <w:sz w:val="20"/>
          <w:szCs w:val="20"/>
          <w:lang w:val="en-GB"/>
        </w:rPr>
        <w:t>19</w:t>
      </w:r>
      <w:r w:rsidR="002E6918" w:rsidRPr="00C24976">
        <w:rPr>
          <w:rFonts w:ascii="Times New Roman" w:hAnsi="Times New Roman" w:cs="Times New Roman"/>
          <w:sz w:val="20"/>
          <w:szCs w:val="20"/>
          <w:lang w:val="en-GB"/>
        </w:rPr>
        <w:t>.</w:t>
      </w:r>
    </w:p>
    <w:p w:rsidR="0077594E" w:rsidRDefault="00EF0127" w:rsidP="00516648">
      <w:pPr>
        <w:autoSpaceDE w:val="0"/>
        <w:autoSpaceDN w:val="0"/>
        <w:adjustRightInd w:val="0"/>
        <w:spacing w:line="480" w:lineRule="auto"/>
        <w:rPr>
          <w:rFonts w:ascii="Times New Roman" w:hAnsi="Times New Roman" w:cs="Times New Roman"/>
          <w:sz w:val="20"/>
          <w:szCs w:val="20"/>
          <w:lang w:val="en-US"/>
        </w:rPr>
      </w:pPr>
      <w:r>
        <w:rPr>
          <w:rFonts w:ascii="Times New Roman" w:hAnsi="Times New Roman" w:cs="Times New Roman"/>
          <w:sz w:val="20"/>
          <w:szCs w:val="20"/>
          <w:lang w:val="en-US"/>
        </w:rPr>
        <w:t>Austin and McDowell a have also</w:t>
      </w:r>
      <w:r w:rsidR="0077594E" w:rsidRPr="00C24976">
        <w:rPr>
          <w:rFonts w:ascii="Times New Roman" w:hAnsi="Times New Roman" w:cs="Times New Roman"/>
          <w:sz w:val="20"/>
          <w:szCs w:val="20"/>
          <w:lang w:val="en-US"/>
        </w:rPr>
        <w:t xml:space="preserve"> developed </w:t>
      </w:r>
      <w:r>
        <w:rPr>
          <w:rFonts w:ascii="Times New Roman" w:hAnsi="Times New Roman" w:cs="Times New Roman"/>
          <w:sz w:val="20"/>
          <w:szCs w:val="20"/>
          <w:lang w:val="en-US"/>
        </w:rPr>
        <w:t xml:space="preserve">a physically based model </w:t>
      </w:r>
      <w:r w:rsidR="0077594E" w:rsidRPr="00C24976">
        <w:rPr>
          <w:rFonts w:ascii="Times New Roman" w:hAnsi="Times New Roman" w:cs="Times New Roman"/>
          <w:sz w:val="20"/>
          <w:szCs w:val="20"/>
          <w:lang w:val="en-US"/>
        </w:rPr>
        <w:t xml:space="preserve">to </w:t>
      </w:r>
      <w:r w:rsidR="00611785" w:rsidRPr="000E0A7F">
        <w:rPr>
          <w:rFonts w:ascii="Times New Roman" w:hAnsi="Times New Roman" w:cs="Times New Roman"/>
          <w:sz w:val="20"/>
          <w:szCs w:val="20"/>
          <w:lang w:val="en-US"/>
        </w:rPr>
        <w:t>include</w:t>
      </w:r>
      <w:r w:rsidR="0077594E" w:rsidRPr="00C24976">
        <w:rPr>
          <w:rFonts w:ascii="Times New Roman" w:hAnsi="Times New Roman" w:cs="Times New Roman"/>
          <w:sz w:val="20"/>
          <w:szCs w:val="20"/>
          <w:lang w:val="en-US"/>
        </w:rPr>
        <w:t xml:space="preserve"> slip in </w:t>
      </w:r>
      <w:r w:rsidR="00E957BD">
        <w:rPr>
          <w:rFonts w:ascii="Times New Roman" w:hAnsi="Times New Roman" w:cs="Times New Roman"/>
          <w:sz w:val="20"/>
          <w:szCs w:val="20"/>
          <w:lang w:val="en-US"/>
        </w:rPr>
        <w:t>FCC</w:t>
      </w:r>
      <w:r w:rsidR="0077594E" w:rsidRPr="00C24976">
        <w:rPr>
          <w:rFonts w:ascii="Times New Roman" w:hAnsi="Times New Roman" w:cs="Times New Roman"/>
          <w:sz w:val="20"/>
          <w:szCs w:val="20"/>
          <w:lang w:val="en-US"/>
        </w:rPr>
        <w:t xml:space="preserve"> polycrystalline metals subjected to very high strain rates (10</w:t>
      </w:r>
      <w:r w:rsidR="0077594E" w:rsidRPr="00C24976">
        <w:rPr>
          <w:rFonts w:ascii="Times New Roman" w:hAnsi="Times New Roman" w:cs="Times New Roman"/>
          <w:sz w:val="20"/>
          <w:szCs w:val="20"/>
          <w:vertAlign w:val="superscript"/>
          <w:lang w:val="en-US"/>
        </w:rPr>
        <w:t>4</w:t>
      </w:r>
      <w:r w:rsidR="0077594E" w:rsidRPr="00C24976">
        <w:rPr>
          <w:rFonts w:ascii="Times New Roman" w:hAnsi="Times New Roman" w:cs="Times New Roman"/>
          <w:sz w:val="20"/>
          <w:szCs w:val="20"/>
          <w:lang w:val="en-US"/>
        </w:rPr>
        <w:t xml:space="preserve"> to 10</w:t>
      </w:r>
      <w:r w:rsidR="0077594E" w:rsidRPr="00C24976">
        <w:rPr>
          <w:rFonts w:ascii="Times New Roman" w:hAnsi="Times New Roman" w:cs="Times New Roman"/>
          <w:sz w:val="20"/>
          <w:szCs w:val="20"/>
          <w:vertAlign w:val="superscript"/>
          <w:lang w:val="en-US"/>
        </w:rPr>
        <w:t>8</w:t>
      </w:r>
      <w:r w:rsidR="0077594E" w:rsidRPr="00C24976">
        <w:rPr>
          <w:rFonts w:ascii="Times New Roman" w:hAnsi="Times New Roman" w:cs="Times New Roman"/>
          <w:sz w:val="20"/>
          <w:szCs w:val="20"/>
          <w:lang w:val="en-US"/>
        </w:rPr>
        <w:t xml:space="preserve"> s</w:t>
      </w:r>
      <w:r w:rsidR="0077594E" w:rsidRPr="00C24976">
        <w:rPr>
          <w:rFonts w:ascii="Times New Roman" w:hAnsi="Times New Roman" w:cs="Times New Roman"/>
          <w:sz w:val="20"/>
          <w:szCs w:val="20"/>
          <w:vertAlign w:val="superscript"/>
          <w:lang w:val="en-US"/>
        </w:rPr>
        <w:t>-1</w:t>
      </w:r>
      <w:r w:rsidR="00D07ABD" w:rsidRPr="00C24976">
        <w:rPr>
          <w:rFonts w:ascii="Times New Roman" w:hAnsi="Times New Roman" w:cs="Times New Roman"/>
          <w:sz w:val="20"/>
          <w:szCs w:val="20"/>
          <w:lang w:val="en-US"/>
        </w:rPr>
        <w:t xml:space="preserve">) </w:t>
      </w:r>
      <w:r w:rsidR="00D07ABD" w:rsidRPr="000E0A7F">
        <w:rPr>
          <w:rFonts w:ascii="Times New Roman" w:hAnsi="Times New Roman" w:cs="Times New Roman"/>
          <w:sz w:val="20"/>
          <w:szCs w:val="20"/>
          <w:lang w:val="en-US"/>
        </w:rPr>
        <w:t>correspond</w:t>
      </w:r>
      <w:r w:rsidR="00611785" w:rsidRPr="000E0A7F">
        <w:rPr>
          <w:rFonts w:ascii="Times New Roman" w:hAnsi="Times New Roman" w:cs="Times New Roman"/>
          <w:sz w:val="20"/>
          <w:szCs w:val="20"/>
          <w:lang w:val="en-US"/>
        </w:rPr>
        <w:t>ing</w:t>
      </w:r>
      <w:r w:rsidR="00D07ABD" w:rsidRPr="00C24976">
        <w:rPr>
          <w:rFonts w:ascii="Times New Roman" w:hAnsi="Times New Roman" w:cs="Times New Roman"/>
          <w:sz w:val="20"/>
          <w:szCs w:val="20"/>
          <w:lang w:val="en-US"/>
        </w:rPr>
        <w:t xml:space="preserve"> to loadings in the weak shock loading regime </w:t>
      </w:r>
      <w:r w:rsidR="0077594E" w:rsidRPr="00C24976">
        <w:rPr>
          <w:rFonts w:ascii="Times New Roman" w:hAnsi="Times New Roman" w:cs="Times New Roman"/>
          <w:sz w:val="20"/>
          <w:szCs w:val="20"/>
          <w:lang w:val="en-US"/>
        </w:rPr>
        <w:t xml:space="preserve">were </w:t>
      </w:r>
      <w:proofErr w:type="spellStart"/>
      <w:r w:rsidR="0077594E" w:rsidRPr="00C24976">
        <w:rPr>
          <w:rFonts w:ascii="Times New Roman" w:hAnsi="Times New Roman" w:cs="Times New Roman"/>
          <w:sz w:val="20"/>
          <w:szCs w:val="20"/>
          <w:lang w:val="en-US"/>
        </w:rPr>
        <w:t>deviatoric</w:t>
      </w:r>
      <w:proofErr w:type="spellEnd"/>
      <w:r w:rsidR="0077594E" w:rsidRPr="00C24976">
        <w:rPr>
          <w:rFonts w:ascii="Times New Roman" w:hAnsi="Times New Roman" w:cs="Times New Roman"/>
          <w:sz w:val="20"/>
          <w:szCs w:val="20"/>
          <w:lang w:val="en-US"/>
        </w:rPr>
        <w:t xml:space="preserve"> stresses are significant</w:t>
      </w:r>
      <w:r w:rsidR="00D07ABD" w:rsidRPr="00C24976">
        <w:rPr>
          <w:rFonts w:ascii="Times New Roman" w:hAnsi="Times New Roman" w:cs="Times New Roman"/>
          <w:sz w:val="20"/>
          <w:szCs w:val="20"/>
          <w:lang w:val="en-US"/>
        </w:rPr>
        <w:t xml:space="preserve"> and the shock waves display distinct elastic and plastic wave fronts</w:t>
      </w:r>
      <w:r w:rsidR="0077594E" w:rsidRPr="00C24976">
        <w:rPr>
          <w:rFonts w:ascii="Times New Roman" w:hAnsi="Times New Roman" w:cs="Times New Roman"/>
          <w:sz w:val="20"/>
          <w:szCs w:val="20"/>
          <w:lang w:val="en-US"/>
        </w:rPr>
        <w:t>. For strain rates higher than 10</w:t>
      </w:r>
      <w:r w:rsidR="0077594E" w:rsidRPr="00C24976">
        <w:rPr>
          <w:rFonts w:ascii="Times New Roman" w:hAnsi="Times New Roman" w:cs="Times New Roman"/>
          <w:sz w:val="20"/>
          <w:szCs w:val="20"/>
          <w:vertAlign w:val="superscript"/>
          <w:lang w:val="en-US"/>
        </w:rPr>
        <w:t>8</w:t>
      </w:r>
      <w:r w:rsidR="0077594E" w:rsidRPr="00C24976">
        <w:rPr>
          <w:rFonts w:ascii="Times New Roman" w:hAnsi="Times New Roman" w:cs="Times New Roman"/>
          <w:sz w:val="20"/>
          <w:szCs w:val="20"/>
          <w:lang w:val="en-US"/>
        </w:rPr>
        <w:t xml:space="preserve"> s</w:t>
      </w:r>
      <w:r w:rsidR="0077594E" w:rsidRPr="00C24976">
        <w:rPr>
          <w:rFonts w:ascii="Times New Roman" w:hAnsi="Times New Roman" w:cs="Times New Roman"/>
          <w:sz w:val="20"/>
          <w:szCs w:val="20"/>
          <w:vertAlign w:val="superscript"/>
          <w:lang w:val="en-US"/>
        </w:rPr>
        <w:t>-1</w:t>
      </w:r>
      <w:r w:rsidR="0077594E" w:rsidRPr="00C24976">
        <w:rPr>
          <w:rFonts w:ascii="Times New Roman" w:hAnsi="Times New Roman" w:cs="Times New Roman"/>
          <w:sz w:val="20"/>
          <w:szCs w:val="20"/>
          <w:lang w:val="en-US"/>
        </w:rPr>
        <w:t>, i.e. strong shock waves (</w:t>
      </w:r>
      <w:r w:rsidR="00084638" w:rsidRPr="00C24976">
        <w:rPr>
          <w:rFonts w:ascii="Times New Roman" w:hAnsi="Times New Roman" w:cs="Times New Roman"/>
          <w:sz w:val="20"/>
          <w:szCs w:val="20"/>
          <w:lang w:val="en-US"/>
        </w:rPr>
        <w:t xml:space="preserve">longitudinal </w:t>
      </w:r>
      <w:r w:rsidR="0077594E" w:rsidRPr="00E96201">
        <w:rPr>
          <w:rFonts w:ascii="Times New Roman" w:hAnsi="Times New Roman" w:cs="Times New Roman"/>
          <w:sz w:val="20"/>
          <w:szCs w:val="20"/>
          <w:lang w:val="en-US"/>
        </w:rPr>
        <w:t>stress amplitu</w:t>
      </w:r>
      <w:r w:rsidR="006C128F" w:rsidRPr="00E96201">
        <w:rPr>
          <w:rFonts w:ascii="Times New Roman" w:hAnsi="Times New Roman" w:cs="Times New Roman"/>
          <w:sz w:val="20"/>
          <w:szCs w:val="20"/>
          <w:lang w:val="en-US"/>
        </w:rPr>
        <w:t xml:space="preserve">des of the order of 50 to 100 </w:t>
      </w:r>
      <w:proofErr w:type="spellStart"/>
      <w:r w:rsidR="006C128F" w:rsidRPr="00E96201">
        <w:rPr>
          <w:rFonts w:ascii="Times New Roman" w:hAnsi="Times New Roman" w:cs="Times New Roman"/>
          <w:sz w:val="20"/>
          <w:szCs w:val="20"/>
          <w:lang w:val="en-US"/>
        </w:rPr>
        <w:t>GP</w:t>
      </w:r>
      <w:r w:rsidR="0077594E" w:rsidRPr="00E96201">
        <w:rPr>
          <w:rFonts w:ascii="Times New Roman" w:hAnsi="Times New Roman" w:cs="Times New Roman"/>
          <w:sz w:val="20"/>
          <w:szCs w:val="20"/>
          <w:lang w:val="en-US"/>
        </w:rPr>
        <w:t>a</w:t>
      </w:r>
      <w:proofErr w:type="spellEnd"/>
      <w:r w:rsidR="0077594E" w:rsidRPr="00E96201">
        <w:rPr>
          <w:rFonts w:ascii="Times New Roman" w:hAnsi="Times New Roman" w:cs="Times New Roman"/>
          <w:sz w:val="20"/>
          <w:szCs w:val="20"/>
          <w:lang w:val="en-US"/>
        </w:rPr>
        <w:t xml:space="preserve">) the </w:t>
      </w:r>
      <w:proofErr w:type="spellStart"/>
      <w:r w:rsidR="0077594E" w:rsidRPr="00E96201">
        <w:rPr>
          <w:rFonts w:ascii="Times New Roman" w:hAnsi="Times New Roman" w:cs="Times New Roman"/>
          <w:sz w:val="20"/>
          <w:szCs w:val="20"/>
          <w:lang w:val="en-US"/>
        </w:rPr>
        <w:t>deviatoric</w:t>
      </w:r>
      <w:proofErr w:type="spellEnd"/>
      <w:r w:rsidR="0077594E" w:rsidRPr="00E96201">
        <w:rPr>
          <w:rFonts w:ascii="Times New Roman" w:hAnsi="Times New Roman" w:cs="Times New Roman"/>
          <w:sz w:val="20"/>
          <w:szCs w:val="20"/>
          <w:lang w:val="en-US"/>
        </w:rPr>
        <w:t xml:space="preserve"> stresses can be neglected due to the high pressures</w:t>
      </w:r>
      <w:r w:rsidR="00D07ABD" w:rsidRPr="00E96201">
        <w:rPr>
          <w:rFonts w:ascii="Times New Roman" w:hAnsi="Times New Roman" w:cs="Times New Roman"/>
          <w:sz w:val="20"/>
          <w:szCs w:val="20"/>
          <w:lang w:val="en-US"/>
        </w:rPr>
        <w:t xml:space="preserve"> present</w:t>
      </w:r>
      <w:r w:rsidR="0077594E" w:rsidRPr="00E96201">
        <w:rPr>
          <w:rFonts w:ascii="Times New Roman" w:hAnsi="Times New Roman" w:cs="Times New Roman"/>
          <w:sz w:val="20"/>
          <w:szCs w:val="20"/>
          <w:lang w:val="en-US"/>
        </w:rPr>
        <w:t xml:space="preserve"> </w:t>
      </w:r>
      <w:r w:rsidR="00896553" w:rsidRPr="00937520">
        <w:rPr>
          <w:rFonts w:ascii="Times New Roman" w:hAnsi="Times New Roman" w:cs="Times New Roman"/>
          <w:sz w:val="20"/>
          <w:szCs w:val="20"/>
          <w:lang w:val="en-GB"/>
        </w:rPr>
        <w:t>[74</w:t>
      </w:r>
      <w:r w:rsidR="00B44C02" w:rsidRPr="00937520">
        <w:rPr>
          <w:rFonts w:ascii="Times New Roman" w:hAnsi="Times New Roman" w:cs="Times New Roman"/>
          <w:sz w:val="20"/>
          <w:szCs w:val="20"/>
          <w:lang w:val="en-GB"/>
        </w:rPr>
        <w:t>]</w:t>
      </w:r>
      <w:r w:rsidR="0077594E" w:rsidRPr="00E96201">
        <w:rPr>
          <w:rFonts w:ascii="Times New Roman" w:hAnsi="Times New Roman" w:cs="Times New Roman"/>
          <w:sz w:val="20"/>
          <w:szCs w:val="20"/>
          <w:lang w:val="en-US"/>
        </w:rPr>
        <w:t>.</w:t>
      </w:r>
      <w:r w:rsidR="000001D6" w:rsidRPr="00E96201">
        <w:rPr>
          <w:rFonts w:ascii="Times New Roman" w:hAnsi="Times New Roman" w:cs="Times New Roman"/>
          <w:sz w:val="20"/>
          <w:szCs w:val="20"/>
          <w:lang w:val="en-US"/>
        </w:rPr>
        <w:t xml:space="preserve"> </w:t>
      </w:r>
      <w:r w:rsidR="00823E05" w:rsidRPr="00E96201">
        <w:rPr>
          <w:rFonts w:ascii="Times New Roman" w:hAnsi="Times New Roman" w:cs="Times New Roman"/>
          <w:sz w:val="20"/>
          <w:szCs w:val="20"/>
          <w:lang w:val="en-US"/>
        </w:rPr>
        <w:t>Other models</w:t>
      </w:r>
      <w:r w:rsidR="00935564" w:rsidRPr="00E96201">
        <w:rPr>
          <w:rFonts w:ascii="Times New Roman" w:hAnsi="Times New Roman" w:cs="Times New Roman"/>
          <w:sz w:val="20"/>
          <w:szCs w:val="20"/>
          <w:lang w:val="en-US"/>
        </w:rPr>
        <w:t xml:space="preserve"> for shock-induced plasticity </w:t>
      </w:r>
      <w:r w:rsidR="000001D6" w:rsidRPr="00E96201">
        <w:rPr>
          <w:rFonts w:ascii="Times New Roman" w:hAnsi="Times New Roman" w:cs="Times New Roman"/>
          <w:sz w:val="20"/>
          <w:szCs w:val="20"/>
          <w:lang w:val="en-US"/>
        </w:rPr>
        <w:t>considering</w:t>
      </w:r>
      <w:r w:rsidR="00935564" w:rsidRPr="00E96201">
        <w:rPr>
          <w:rFonts w:ascii="Times New Roman" w:hAnsi="Times New Roman" w:cs="Times New Roman"/>
          <w:sz w:val="20"/>
          <w:szCs w:val="20"/>
          <w:lang w:val="en-US"/>
        </w:rPr>
        <w:t xml:space="preserve"> that the kinetics of </w:t>
      </w:r>
      <w:proofErr w:type="spellStart"/>
      <w:r w:rsidR="00935564" w:rsidRPr="00E96201">
        <w:rPr>
          <w:rFonts w:ascii="Times New Roman" w:hAnsi="Times New Roman" w:cs="Times New Roman"/>
          <w:sz w:val="20"/>
          <w:szCs w:val="20"/>
          <w:lang w:val="en-US"/>
        </w:rPr>
        <w:t>viscoplastic</w:t>
      </w:r>
      <w:proofErr w:type="spellEnd"/>
      <w:r w:rsidR="00935564" w:rsidRPr="00E96201">
        <w:rPr>
          <w:rFonts w:ascii="Times New Roman" w:hAnsi="Times New Roman" w:cs="Times New Roman"/>
          <w:sz w:val="20"/>
          <w:szCs w:val="20"/>
          <w:lang w:val="en-US"/>
        </w:rPr>
        <w:t xml:space="preserve"> deformation </w:t>
      </w:r>
      <w:proofErr w:type="gramStart"/>
      <w:r w:rsidR="00935564" w:rsidRPr="00E96201">
        <w:rPr>
          <w:rFonts w:ascii="Times New Roman" w:hAnsi="Times New Roman" w:cs="Times New Roman"/>
          <w:sz w:val="20"/>
          <w:szCs w:val="20"/>
          <w:lang w:val="en-US"/>
        </w:rPr>
        <w:t>are</w:t>
      </w:r>
      <w:proofErr w:type="gramEnd"/>
      <w:r w:rsidR="00935564" w:rsidRPr="00E96201">
        <w:rPr>
          <w:rFonts w:ascii="Times New Roman" w:hAnsi="Times New Roman" w:cs="Times New Roman"/>
          <w:sz w:val="20"/>
          <w:szCs w:val="20"/>
          <w:lang w:val="en-US"/>
        </w:rPr>
        <w:t xml:space="preserve"> based on thermally-activated dislocations at the shock front </w:t>
      </w:r>
      <w:r w:rsidR="00B44C02" w:rsidRPr="00937520">
        <w:rPr>
          <w:rFonts w:ascii="Times New Roman" w:hAnsi="Times New Roman" w:cs="Times New Roman"/>
          <w:sz w:val="20"/>
          <w:szCs w:val="20"/>
          <w:lang w:val="en-GB"/>
        </w:rPr>
        <w:t>[</w:t>
      </w:r>
      <w:r w:rsidR="00896553" w:rsidRPr="00937520">
        <w:rPr>
          <w:rFonts w:ascii="Times New Roman" w:hAnsi="Times New Roman" w:cs="Times New Roman"/>
          <w:sz w:val="20"/>
          <w:szCs w:val="20"/>
          <w:lang w:val="en-GB"/>
        </w:rPr>
        <w:t>75</w:t>
      </w:r>
      <w:r w:rsidR="00E96201" w:rsidRPr="00937520">
        <w:rPr>
          <w:rFonts w:ascii="Times New Roman" w:hAnsi="Times New Roman" w:cs="Times New Roman"/>
          <w:sz w:val="20"/>
          <w:szCs w:val="20"/>
          <w:lang w:val="en-GB"/>
        </w:rPr>
        <w:t xml:space="preserve">, </w:t>
      </w:r>
      <w:r w:rsidR="00896553" w:rsidRPr="00937520">
        <w:rPr>
          <w:rFonts w:ascii="Times New Roman" w:hAnsi="Times New Roman" w:cs="Times New Roman"/>
          <w:sz w:val="20"/>
          <w:szCs w:val="20"/>
          <w:lang w:val="en-GB"/>
        </w:rPr>
        <w:t>76</w:t>
      </w:r>
      <w:r w:rsidR="00B44C02" w:rsidRPr="00937520">
        <w:rPr>
          <w:rFonts w:ascii="Times New Roman" w:hAnsi="Times New Roman" w:cs="Times New Roman"/>
          <w:sz w:val="20"/>
          <w:szCs w:val="20"/>
          <w:lang w:val="en-GB"/>
        </w:rPr>
        <w:t>]</w:t>
      </w:r>
      <w:r w:rsidR="00823E05" w:rsidRPr="00E96201">
        <w:rPr>
          <w:rFonts w:ascii="Times New Roman" w:hAnsi="Times New Roman" w:cs="Times New Roman"/>
          <w:sz w:val="20"/>
          <w:szCs w:val="20"/>
          <w:lang w:val="en-US"/>
        </w:rPr>
        <w:t xml:space="preserve"> have been considered by Austin and McD</w:t>
      </w:r>
      <w:r w:rsidR="00F252D6" w:rsidRPr="00E96201">
        <w:rPr>
          <w:rFonts w:ascii="Times New Roman" w:hAnsi="Times New Roman" w:cs="Times New Roman"/>
          <w:sz w:val="20"/>
          <w:szCs w:val="20"/>
          <w:lang w:val="en-US"/>
        </w:rPr>
        <w:t>owell to model the metal response at higher shock stress amplitudes.</w:t>
      </w:r>
      <w:r w:rsidR="00176511" w:rsidRPr="00E96201">
        <w:rPr>
          <w:rFonts w:ascii="Times New Roman" w:hAnsi="Times New Roman" w:cs="Times New Roman"/>
          <w:sz w:val="20"/>
          <w:szCs w:val="20"/>
          <w:lang w:val="en-US"/>
        </w:rPr>
        <w:t xml:space="preserve"> </w:t>
      </w:r>
      <w:r w:rsidR="005C224A" w:rsidRPr="00E96201">
        <w:rPr>
          <w:rFonts w:ascii="Times New Roman" w:hAnsi="Times New Roman" w:cs="Times New Roman"/>
          <w:sz w:val="20"/>
          <w:szCs w:val="20"/>
          <w:lang w:val="en-US"/>
        </w:rPr>
        <w:lastRenderedPageBreak/>
        <w:t>However</w:t>
      </w:r>
      <w:r w:rsidR="00FA09F9" w:rsidRPr="00E96201">
        <w:rPr>
          <w:rFonts w:ascii="Times New Roman" w:hAnsi="Times New Roman" w:cs="Times New Roman"/>
          <w:sz w:val="20"/>
          <w:szCs w:val="20"/>
          <w:lang w:val="en-US"/>
        </w:rPr>
        <w:t>,</w:t>
      </w:r>
      <w:r w:rsidR="005C224A" w:rsidRPr="00E96201">
        <w:rPr>
          <w:rFonts w:ascii="Times New Roman" w:hAnsi="Times New Roman" w:cs="Times New Roman"/>
          <w:sz w:val="20"/>
          <w:szCs w:val="20"/>
          <w:lang w:val="en-US"/>
        </w:rPr>
        <w:t xml:space="preserve"> t</w:t>
      </w:r>
      <w:r w:rsidR="00176511" w:rsidRPr="00E96201">
        <w:rPr>
          <w:rFonts w:ascii="Times New Roman" w:hAnsi="Times New Roman" w:cs="Times New Roman"/>
          <w:sz w:val="20"/>
          <w:szCs w:val="20"/>
          <w:lang w:val="en-US"/>
        </w:rPr>
        <w:t xml:space="preserve">he model also considers the weak shock loading regime, were slip is the </w:t>
      </w:r>
      <w:r w:rsidR="00FA09F9" w:rsidRPr="00E96201">
        <w:rPr>
          <w:rFonts w:ascii="Times New Roman" w:hAnsi="Times New Roman" w:cs="Times New Roman"/>
          <w:sz w:val="20"/>
          <w:szCs w:val="20"/>
          <w:lang w:val="en-US"/>
        </w:rPr>
        <w:t xml:space="preserve">ruling </w:t>
      </w:r>
      <w:r w:rsidR="00176511" w:rsidRPr="00E96201">
        <w:rPr>
          <w:rFonts w:ascii="Times New Roman" w:hAnsi="Times New Roman" w:cs="Times New Roman"/>
          <w:sz w:val="20"/>
          <w:szCs w:val="20"/>
          <w:lang w:val="en-US"/>
        </w:rPr>
        <w:t>me</w:t>
      </w:r>
      <w:r w:rsidR="005C224A" w:rsidRPr="00E96201">
        <w:rPr>
          <w:rFonts w:ascii="Times New Roman" w:hAnsi="Times New Roman" w:cs="Times New Roman"/>
          <w:sz w:val="20"/>
          <w:szCs w:val="20"/>
          <w:lang w:val="en-US"/>
        </w:rPr>
        <w:t xml:space="preserve">chanism for plastic deformation and </w:t>
      </w:r>
      <w:proofErr w:type="spellStart"/>
      <w:r w:rsidR="005C224A" w:rsidRPr="00E96201">
        <w:rPr>
          <w:rFonts w:ascii="Times New Roman" w:hAnsi="Times New Roman" w:cs="Times New Roman"/>
          <w:sz w:val="20"/>
          <w:szCs w:val="20"/>
          <w:lang w:val="en-US"/>
        </w:rPr>
        <w:t>deviatoric</w:t>
      </w:r>
      <w:proofErr w:type="spellEnd"/>
      <w:r w:rsidR="005C224A" w:rsidRPr="00E96201">
        <w:rPr>
          <w:rFonts w:ascii="Times New Roman" w:hAnsi="Times New Roman" w:cs="Times New Roman"/>
          <w:sz w:val="20"/>
          <w:szCs w:val="20"/>
          <w:lang w:val="en-US"/>
        </w:rPr>
        <w:t xml:space="preserve"> stresses and strains have </w:t>
      </w:r>
      <w:r w:rsidR="00FC6628" w:rsidRPr="00E96201">
        <w:rPr>
          <w:rFonts w:ascii="Times New Roman" w:hAnsi="Times New Roman" w:cs="Times New Roman"/>
          <w:sz w:val="20"/>
          <w:szCs w:val="20"/>
          <w:lang w:val="en-US"/>
        </w:rPr>
        <w:t>important</w:t>
      </w:r>
      <w:r w:rsidR="005C224A" w:rsidRPr="00E96201">
        <w:rPr>
          <w:rFonts w:ascii="Times New Roman" w:hAnsi="Times New Roman" w:cs="Times New Roman"/>
          <w:sz w:val="20"/>
          <w:szCs w:val="20"/>
          <w:lang w:val="en-US"/>
        </w:rPr>
        <w:t xml:space="preserve"> effects</w:t>
      </w:r>
      <w:r w:rsidR="00FC6628" w:rsidRPr="00E96201">
        <w:rPr>
          <w:rFonts w:ascii="Times New Roman" w:hAnsi="Times New Roman" w:cs="Times New Roman"/>
          <w:sz w:val="20"/>
          <w:szCs w:val="20"/>
          <w:lang w:val="en-US"/>
        </w:rPr>
        <w:t xml:space="preserve">. </w:t>
      </w:r>
      <w:r w:rsidR="00AD303C" w:rsidRPr="00E96201">
        <w:rPr>
          <w:rFonts w:ascii="Times New Roman" w:hAnsi="Times New Roman" w:cs="Times New Roman"/>
          <w:sz w:val="20"/>
          <w:szCs w:val="20"/>
          <w:lang w:val="en-US"/>
        </w:rPr>
        <w:t>Volumetric</w:t>
      </w:r>
      <w:r w:rsidR="005C224A" w:rsidRPr="00E96201">
        <w:rPr>
          <w:rFonts w:ascii="Times New Roman" w:hAnsi="Times New Roman" w:cs="Times New Roman"/>
          <w:sz w:val="20"/>
          <w:szCs w:val="20"/>
          <w:lang w:val="en-US"/>
        </w:rPr>
        <w:t xml:space="preserve"> responses using various equations of state are well studied</w:t>
      </w:r>
      <w:r w:rsidR="00AD303C" w:rsidRPr="00E96201">
        <w:rPr>
          <w:rFonts w:ascii="Times New Roman" w:hAnsi="Times New Roman" w:cs="Times New Roman"/>
          <w:sz w:val="20"/>
          <w:szCs w:val="20"/>
          <w:lang w:val="en-US"/>
        </w:rPr>
        <w:t xml:space="preserve"> and </w:t>
      </w:r>
      <w:proofErr w:type="spellStart"/>
      <w:r w:rsidR="00AD303C" w:rsidRPr="00E96201">
        <w:rPr>
          <w:rFonts w:ascii="Times New Roman" w:hAnsi="Times New Roman" w:cs="Times New Roman"/>
          <w:sz w:val="20"/>
          <w:szCs w:val="20"/>
          <w:lang w:val="en-US"/>
        </w:rPr>
        <w:t>deviatoric</w:t>
      </w:r>
      <w:proofErr w:type="spellEnd"/>
      <w:r w:rsidR="00AD303C" w:rsidRPr="00E96201">
        <w:rPr>
          <w:rFonts w:ascii="Times New Roman" w:hAnsi="Times New Roman" w:cs="Times New Roman"/>
          <w:sz w:val="20"/>
          <w:szCs w:val="20"/>
          <w:lang w:val="en-US"/>
        </w:rPr>
        <w:t xml:space="preserve"> stress-strain models are difficult to tackle</w:t>
      </w:r>
      <w:r w:rsidR="00936B80" w:rsidRPr="00E96201">
        <w:rPr>
          <w:rFonts w:ascii="Times New Roman" w:hAnsi="Times New Roman" w:cs="Times New Roman"/>
          <w:sz w:val="20"/>
          <w:szCs w:val="20"/>
          <w:lang w:val="en-US"/>
        </w:rPr>
        <w:t>. This is mostly due to</w:t>
      </w:r>
      <w:r w:rsidR="00AD303C" w:rsidRPr="00E96201">
        <w:rPr>
          <w:rFonts w:ascii="Times New Roman" w:hAnsi="Times New Roman" w:cs="Times New Roman"/>
          <w:sz w:val="20"/>
          <w:szCs w:val="20"/>
          <w:lang w:val="en-US"/>
        </w:rPr>
        <w:t xml:space="preserve"> the complexity of </w:t>
      </w:r>
      <w:r w:rsidR="00936B80" w:rsidRPr="00E96201">
        <w:rPr>
          <w:rFonts w:ascii="Times New Roman" w:hAnsi="Times New Roman" w:cs="Times New Roman"/>
          <w:sz w:val="20"/>
          <w:szCs w:val="20"/>
          <w:lang w:val="en-US"/>
        </w:rPr>
        <w:t xml:space="preserve">the </w:t>
      </w:r>
      <w:r w:rsidR="00AD303C" w:rsidRPr="00E96201">
        <w:rPr>
          <w:rFonts w:ascii="Times New Roman" w:hAnsi="Times New Roman" w:cs="Times New Roman"/>
          <w:sz w:val="20"/>
          <w:szCs w:val="20"/>
          <w:lang w:val="en-US"/>
        </w:rPr>
        <w:t xml:space="preserve">deformation mechanisms, </w:t>
      </w:r>
      <w:r w:rsidR="00936B80" w:rsidRPr="00E96201">
        <w:rPr>
          <w:rFonts w:ascii="Times New Roman" w:hAnsi="Times New Roman" w:cs="Times New Roman"/>
          <w:sz w:val="20"/>
          <w:szCs w:val="20"/>
          <w:lang w:val="en-US"/>
        </w:rPr>
        <w:t xml:space="preserve">the </w:t>
      </w:r>
      <w:r w:rsidR="00AD303C" w:rsidRPr="00E96201">
        <w:rPr>
          <w:rFonts w:ascii="Times New Roman" w:hAnsi="Times New Roman" w:cs="Times New Roman"/>
          <w:sz w:val="20"/>
          <w:szCs w:val="20"/>
          <w:lang w:val="en-US"/>
        </w:rPr>
        <w:t xml:space="preserve">microstructure evolution and </w:t>
      </w:r>
      <w:r w:rsidR="00936B80" w:rsidRPr="00E96201">
        <w:rPr>
          <w:rFonts w:ascii="Times New Roman" w:hAnsi="Times New Roman" w:cs="Times New Roman"/>
          <w:sz w:val="20"/>
          <w:szCs w:val="20"/>
          <w:lang w:val="en-US"/>
        </w:rPr>
        <w:t xml:space="preserve">the </w:t>
      </w:r>
      <w:r w:rsidR="00AD303C" w:rsidRPr="00E96201">
        <w:rPr>
          <w:rFonts w:ascii="Times New Roman" w:hAnsi="Times New Roman" w:cs="Times New Roman"/>
          <w:sz w:val="20"/>
          <w:szCs w:val="20"/>
          <w:lang w:val="en-US"/>
        </w:rPr>
        <w:t xml:space="preserve">related dependencies on pressure, temperature and rate of deformation </w:t>
      </w:r>
      <w:r w:rsidR="00B44C02" w:rsidRPr="00937520">
        <w:rPr>
          <w:rFonts w:ascii="Times New Roman" w:hAnsi="Times New Roman" w:cs="Times New Roman"/>
          <w:sz w:val="20"/>
          <w:szCs w:val="20"/>
          <w:lang w:val="en-GB"/>
        </w:rPr>
        <w:t>[</w:t>
      </w:r>
      <w:r w:rsidR="00896553" w:rsidRPr="00937520">
        <w:rPr>
          <w:rFonts w:ascii="Times New Roman" w:hAnsi="Times New Roman" w:cs="Times New Roman"/>
          <w:sz w:val="20"/>
          <w:szCs w:val="20"/>
          <w:lang w:val="en-GB"/>
        </w:rPr>
        <w:t>77</w:t>
      </w:r>
      <w:r w:rsidR="00B44C02" w:rsidRPr="00937520">
        <w:rPr>
          <w:rFonts w:ascii="Times New Roman" w:hAnsi="Times New Roman" w:cs="Times New Roman"/>
          <w:sz w:val="20"/>
          <w:szCs w:val="20"/>
          <w:lang w:val="en-GB"/>
        </w:rPr>
        <w:t>]</w:t>
      </w:r>
      <w:r w:rsidR="00AD303C" w:rsidRPr="00E96201">
        <w:rPr>
          <w:rFonts w:ascii="Times New Roman" w:hAnsi="Times New Roman" w:cs="Times New Roman"/>
          <w:sz w:val="20"/>
          <w:szCs w:val="20"/>
          <w:lang w:val="en-US"/>
        </w:rPr>
        <w:t>. This is why most constitutive</w:t>
      </w:r>
      <w:r w:rsidR="00AD303C" w:rsidRPr="00C24976">
        <w:rPr>
          <w:rFonts w:ascii="Times New Roman" w:hAnsi="Times New Roman" w:cs="Times New Roman"/>
          <w:sz w:val="20"/>
          <w:szCs w:val="20"/>
          <w:lang w:val="en-US"/>
        </w:rPr>
        <w:t xml:space="preserve"> models for dynamic strength of metals are underdeveloped. The work of </w:t>
      </w:r>
      <w:r w:rsidR="00AD303C" w:rsidRPr="00896553">
        <w:rPr>
          <w:rFonts w:ascii="Times New Roman" w:hAnsi="Times New Roman" w:cs="Times New Roman"/>
          <w:sz w:val="20"/>
          <w:szCs w:val="20"/>
          <w:lang w:val="en-US"/>
        </w:rPr>
        <w:t>Austin and McD</w:t>
      </w:r>
      <w:r w:rsidR="00975065" w:rsidRPr="00896553">
        <w:rPr>
          <w:rFonts w:ascii="Times New Roman" w:hAnsi="Times New Roman" w:cs="Times New Roman"/>
          <w:sz w:val="20"/>
          <w:szCs w:val="20"/>
          <w:lang w:val="en-US"/>
        </w:rPr>
        <w:t>owell (</w:t>
      </w:r>
      <w:r w:rsidR="00975065" w:rsidRPr="00E96201">
        <w:rPr>
          <w:rFonts w:ascii="Times New Roman" w:hAnsi="Times New Roman" w:cs="Times New Roman"/>
          <w:sz w:val="20"/>
          <w:szCs w:val="20"/>
          <w:lang w:val="en-US"/>
        </w:rPr>
        <w:t>2011)</w:t>
      </w:r>
      <w:r w:rsidR="00B44C02" w:rsidRPr="00937520">
        <w:rPr>
          <w:rFonts w:ascii="Times New Roman" w:hAnsi="Times New Roman" w:cs="Times New Roman"/>
          <w:sz w:val="20"/>
          <w:szCs w:val="20"/>
          <w:lang w:val="en-GB"/>
        </w:rPr>
        <w:t xml:space="preserve"> [</w:t>
      </w:r>
      <w:r w:rsidR="00896553" w:rsidRPr="00937520">
        <w:rPr>
          <w:rFonts w:ascii="Times New Roman" w:hAnsi="Times New Roman" w:cs="Times New Roman"/>
          <w:sz w:val="20"/>
          <w:szCs w:val="20"/>
          <w:lang w:val="en-GB"/>
        </w:rPr>
        <w:t>74</w:t>
      </w:r>
      <w:r w:rsidR="00B44C02" w:rsidRPr="00937520">
        <w:rPr>
          <w:rFonts w:ascii="Times New Roman" w:hAnsi="Times New Roman" w:cs="Times New Roman"/>
          <w:sz w:val="20"/>
          <w:szCs w:val="20"/>
          <w:lang w:val="en-GB"/>
        </w:rPr>
        <w:t>]</w:t>
      </w:r>
      <w:r w:rsidR="00975065" w:rsidRPr="00E96201">
        <w:rPr>
          <w:rFonts w:ascii="Times New Roman" w:hAnsi="Times New Roman" w:cs="Times New Roman"/>
          <w:sz w:val="20"/>
          <w:szCs w:val="20"/>
          <w:lang w:val="en-US"/>
        </w:rPr>
        <w:t xml:space="preserve"> </w:t>
      </w:r>
      <w:r w:rsidR="00936B80" w:rsidRPr="00E96201">
        <w:rPr>
          <w:rFonts w:ascii="Times New Roman" w:hAnsi="Times New Roman" w:cs="Times New Roman"/>
          <w:sz w:val="20"/>
          <w:szCs w:val="20"/>
          <w:lang w:val="en-US"/>
        </w:rPr>
        <w:t>addresses</w:t>
      </w:r>
      <w:r w:rsidR="00975065" w:rsidRPr="00C24976">
        <w:rPr>
          <w:rFonts w:ascii="Times New Roman" w:hAnsi="Times New Roman" w:cs="Times New Roman"/>
          <w:sz w:val="20"/>
          <w:szCs w:val="20"/>
          <w:lang w:val="en-US"/>
        </w:rPr>
        <w:t xml:space="preserve"> this </w:t>
      </w:r>
      <w:r w:rsidR="00936B80" w:rsidRPr="00C24976">
        <w:rPr>
          <w:rFonts w:ascii="Times New Roman" w:hAnsi="Times New Roman" w:cs="Times New Roman"/>
          <w:sz w:val="20"/>
          <w:szCs w:val="20"/>
          <w:lang w:val="en-US"/>
        </w:rPr>
        <w:t xml:space="preserve">and </w:t>
      </w:r>
      <w:r w:rsidR="00176511" w:rsidRPr="00C24976">
        <w:rPr>
          <w:rFonts w:ascii="Times New Roman" w:hAnsi="Times New Roman" w:cs="Times New Roman"/>
          <w:sz w:val="20"/>
          <w:szCs w:val="20"/>
          <w:lang w:val="en-US"/>
        </w:rPr>
        <w:t xml:space="preserve">consists of </w:t>
      </w:r>
      <w:r w:rsidR="00936B80" w:rsidRPr="00C24976">
        <w:rPr>
          <w:rFonts w:ascii="Times New Roman" w:hAnsi="Times New Roman" w:cs="Times New Roman"/>
          <w:sz w:val="20"/>
          <w:szCs w:val="20"/>
          <w:lang w:val="en-US"/>
        </w:rPr>
        <w:t xml:space="preserve">the following </w:t>
      </w:r>
      <w:r w:rsidR="00176511" w:rsidRPr="00C24976">
        <w:rPr>
          <w:rFonts w:ascii="Times New Roman" w:hAnsi="Times New Roman" w:cs="Times New Roman"/>
          <w:sz w:val="20"/>
          <w:szCs w:val="20"/>
          <w:lang w:val="en-US"/>
        </w:rPr>
        <w:t>set of differential equations</w:t>
      </w:r>
      <w:r w:rsidR="00936B80" w:rsidRPr="00C24976">
        <w:rPr>
          <w:rFonts w:ascii="Times New Roman" w:hAnsi="Times New Roman" w:cs="Times New Roman"/>
          <w:sz w:val="20"/>
          <w:szCs w:val="20"/>
          <w:lang w:val="en-US"/>
        </w:rPr>
        <w:t>:</w:t>
      </w:r>
    </w:p>
    <w:p w:rsidR="0075583C"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f>
          <m:fPr>
            <m:ctrlPr>
              <w:rPr>
                <w:rFonts w:ascii="Cambria Math" w:hAnsi="Cambria Math" w:cs="Times New Roman"/>
                <w:i/>
                <w:sz w:val="20"/>
                <w:szCs w:val="20"/>
                <w:lang w:val="en-US"/>
              </w:rPr>
            </m:ctrlPr>
          </m:fPr>
          <m:num>
            <m:r>
              <w:rPr>
                <w:rFonts w:ascii="Cambria Math" w:hAnsi="Cambria Math" w:cs="Times New Roman"/>
                <w:sz w:val="20"/>
                <w:szCs w:val="20"/>
              </w:rPr>
              <m:t>d</m:t>
            </m:r>
            <m:sSubSup>
              <m:sSubSupPr>
                <m:ctrlPr>
                  <w:rPr>
                    <w:rFonts w:ascii="Cambria Math" w:hAnsi="Cambria Math" w:cs="Times New Roman"/>
                    <w:i/>
                    <w:sz w:val="20"/>
                    <w:szCs w:val="20"/>
                  </w:rPr>
                </m:ctrlPr>
              </m:sSubSupPr>
              <m:e>
                <m:r>
                  <w:rPr>
                    <w:rFonts w:ascii="Cambria Math" w:hAnsi="Cambria Math" w:cs="Times New Roman"/>
                    <w:sz w:val="20"/>
                    <w:szCs w:val="20"/>
                  </w:rPr>
                  <m:t>λ</m:t>
                </m:r>
              </m:e>
              <m:sub>
                <m:r>
                  <w:rPr>
                    <w:rFonts w:ascii="Cambria Math" w:hAnsi="Cambria Math" w:cs="Times New Roman"/>
                    <w:sz w:val="20"/>
                    <w:szCs w:val="20"/>
                    <w:lang w:val="en-US"/>
                  </w:rPr>
                  <m:t>1</m:t>
                </m:r>
              </m:sub>
              <m:sup>
                <m:r>
                  <w:rPr>
                    <w:rFonts w:ascii="Cambria Math" w:hAnsi="Cambria Math" w:cs="Times New Roman"/>
                    <w:sz w:val="20"/>
                    <w:szCs w:val="20"/>
                  </w:rPr>
                  <m:t>p</m:t>
                </m:r>
              </m:sup>
            </m:sSubSup>
          </m:num>
          <m:den>
            <m:r>
              <w:rPr>
                <w:rFonts w:ascii="Cambria Math" w:hAnsi="Cambria Math" w:cs="Times New Roman"/>
                <w:sz w:val="20"/>
                <w:szCs w:val="20"/>
              </w:rPr>
              <m:t>dζ</m:t>
            </m:r>
          </m:den>
        </m:f>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2</m:t>
            </m:r>
          </m:num>
          <m:den>
            <m:r>
              <w:rPr>
                <w:rFonts w:ascii="Cambria Math" w:hAnsi="Cambria Math" w:cs="Times New Roman"/>
                <w:sz w:val="20"/>
                <w:szCs w:val="20"/>
                <w:lang w:val="en-US"/>
              </w:rPr>
              <m:t>3</m:t>
            </m:r>
          </m:den>
        </m:f>
        <m:f>
          <m:fPr>
            <m:ctrlPr>
              <w:rPr>
                <w:rFonts w:ascii="Cambria Math" w:hAnsi="Cambria Math" w:cs="Times New Roman"/>
                <w:i/>
                <w:sz w:val="20"/>
                <w:szCs w:val="20"/>
                <w:lang w:val="en-US"/>
              </w:rPr>
            </m:ctrlPr>
          </m:fPr>
          <m:num>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λ</m:t>
                </m:r>
              </m:e>
              <m:sub>
                <m:r>
                  <w:rPr>
                    <w:rFonts w:ascii="Cambria Math" w:hAnsi="Cambria Math" w:cs="Times New Roman"/>
                    <w:sz w:val="20"/>
                    <w:szCs w:val="20"/>
                    <w:lang w:val="en-US"/>
                  </w:rPr>
                  <m:t>1</m:t>
                </m:r>
              </m:sub>
              <m:sup>
                <m:r>
                  <w:rPr>
                    <w:rFonts w:ascii="Cambria Math" w:hAnsi="Cambria Math" w:cs="Times New Roman"/>
                    <w:sz w:val="20"/>
                    <w:szCs w:val="20"/>
                    <w:lang w:val="en-US"/>
                  </w:rPr>
                  <m:t>p</m:t>
                </m:r>
              </m:sup>
            </m:sSubSup>
          </m:num>
          <m:den>
            <m:r>
              <w:rPr>
                <w:rFonts w:ascii="Cambria Math" w:hAnsi="Cambria Math" w:cs="Times New Roman"/>
                <w:sz w:val="20"/>
                <w:szCs w:val="20"/>
                <w:lang w:val="en-US"/>
              </w:rPr>
              <m:t>D</m:t>
            </m:r>
          </m:den>
        </m:f>
        <m:r>
          <w:rPr>
            <w:rFonts w:ascii="Cambria Math" w:hAnsi="Cambria Math" w:cs="Times New Roman"/>
            <w:sz w:val="20"/>
            <w:szCs w:val="20"/>
            <w:lang w:val="en-US"/>
          </w:rPr>
          <m:t>Φ</m:t>
        </m:r>
      </m:oMath>
      <w:r w:rsidR="0075583C">
        <w:rPr>
          <w:rFonts w:ascii="Times New Roman" w:hAnsi="Times New Roman" w:cs="Times New Roman"/>
          <w:sz w:val="20"/>
          <w:szCs w:val="20"/>
          <w:lang w:val="en-US"/>
        </w:rPr>
        <w:tab/>
        <w:t>(108)</w:t>
      </w:r>
    </w:p>
    <w:p w:rsidR="0075583C"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f>
          <m:fPr>
            <m:ctrlPr>
              <w:rPr>
                <w:rFonts w:ascii="Cambria Math" w:hAnsi="Cambria Math" w:cs="Times New Roman"/>
                <w:i/>
                <w:sz w:val="20"/>
                <w:szCs w:val="20"/>
                <w:lang w:val="en-US"/>
              </w:rPr>
            </m:ctrlPr>
          </m:fPr>
          <m:num>
            <m:r>
              <w:rPr>
                <w:rFonts w:ascii="Cambria Math" w:hAnsi="Cambria Math" w:cs="Times New Roman"/>
                <w:sz w:val="20"/>
                <w:szCs w:val="20"/>
              </w:rPr>
              <m:t>d</m:t>
            </m:r>
          </m:num>
          <m:den>
            <m:r>
              <w:rPr>
                <w:rFonts w:ascii="Cambria Math" w:hAnsi="Cambria Math" w:cs="Times New Roman"/>
                <w:sz w:val="20"/>
                <w:szCs w:val="20"/>
              </w:rPr>
              <m:t>dx</m:t>
            </m:r>
          </m:den>
        </m:f>
        <m:d>
          <m:dPr>
            <m:ctrlPr>
              <w:rPr>
                <w:rFonts w:ascii="Cambria Math" w:hAnsi="Cambria Math" w:cs="Times New Roman"/>
                <w:i/>
                <w:sz w:val="20"/>
                <w:szCs w:val="20"/>
                <w:lang w:val="en-US"/>
              </w:rPr>
            </m:ctrlPr>
          </m:dPr>
          <m:e>
            <m:r>
              <w:rPr>
                <w:rFonts w:ascii="Cambria Math" w:hAnsi="Cambria Math" w:cs="Times New Roman"/>
                <w:sz w:val="20"/>
                <w:szCs w:val="20"/>
                <w:lang w:val="en-US"/>
              </w:rPr>
              <m:t>Δ</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θ</m:t>
                </m:r>
              </m:e>
              <m:sup>
                <m:r>
                  <w:rPr>
                    <w:rFonts w:ascii="Cambria Math" w:hAnsi="Cambria Math" w:cs="Times New Roman"/>
                    <w:sz w:val="20"/>
                    <w:szCs w:val="20"/>
                    <w:lang w:val="en-US"/>
                  </w:rPr>
                  <m:t>p</m:t>
                </m:r>
              </m:sup>
            </m:sSup>
          </m:e>
        </m:d>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4</m:t>
            </m:r>
          </m:num>
          <m:den>
            <m:r>
              <w:rPr>
                <w:rFonts w:ascii="Cambria Math" w:hAnsi="Cambria Math" w:cs="Times New Roman"/>
                <w:sz w:val="20"/>
                <w:szCs w:val="20"/>
                <w:lang w:val="en-US"/>
              </w:rPr>
              <m:t>3</m:t>
            </m:r>
          </m:den>
        </m:f>
        <m:f>
          <m:fPr>
            <m:ctrlPr>
              <w:rPr>
                <w:rFonts w:ascii="Cambria Math" w:hAnsi="Cambria Math" w:cs="Times New Roman"/>
                <w:i/>
                <w:sz w:val="20"/>
                <w:szCs w:val="20"/>
                <w:lang w:val="en-US"/>
              </w:rPr>
            </m:ctrlPr>
          </m:fPr>
          <m:num>
            <m:r>
              <w:rPr>
                <w:rFonts w:ascii="Cambria Math" w:hAnsi="Cambria Math" w:cs="Times New Roman"/>
                <w:sz w:val="20"/>
                <w:szCs w:val="20"/>
                <w:lang w:val="en-US"/>
              </w:rPr>
              <m:t>βλ_1τ</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ρ</m:t>
                </m:r>
              </m:e>
              <m:sub>
                <m:r>
                  <w:rPr>
                    <w:rFonts w:ascii="Cambria Math" w:hAnsi="Cambria Math" w:cs="Times New Roman"/>
                    <w:sz w:val="20"/>
                    <w:szCs w:val="20"/>
                    <w:lang w:val="en-US"/>
                  </w:rPr>
                  <m:t>0</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η</m:t>
                </m:r>
              </m:sub>
            </m:sSub>
            <m:r>
              <w:rPr>
                <w:rFonts w:ascii="Cambria Math" w:hAnsi="Cambria Math" w:cs="Times New Roman"/>
                <w:sz w:val="20"/>
                <w:szCs w:val="20"/>
                <w:lang w:val="en-US"/>
              </w:rPr>
              <m:t>D</m:t>
            </m:r>
          </m:den>
        </m:f>
        <m:r>
          <w:rPr>
            <w:rFonts w:ascii="Cambria Math" w:hAnsi="Cambria Math" w:cs="Times New Roman"/>
            <w:sz w:val="20"/>
            <w:szCs w:val="20"/>
            <w:lang w:val="en-US"/>
          </w:rPr>
          <m:t>Φ</m:t>
        </m:r>
      </m:oMath>
      <w:r w:rsidR="00B12670">
        <w:rPr>
          <w:rFonts w:ascii="Times New Roman" w:hAnsi="Times New Roman" w:cs="Times New Roman"/>
          <w:sz w:val="20"/>
          <w:szCs w:val="20"/>
          <w:lang w:val="en-US"/>
        </w:rPr>
        <w:tab/>
        <w:t>(109)</w:t>
      </w:r>
    </w:p>
    <w:p w:rsidR="00B12670"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f>
          <m:fPr>
            <m:ctrlPr>
              <w:rPr>
                <w:rFonts w:ascii="Cambria Math" w:hAnsi="Cambria Math" w:cs="Times New Roman"/>
                <w:i/>
                <w:sz w:val="20"/>
                <w:szCs w:val="20"/>
                <w:lang w:val="en-US"/>
              </w:rPr>
            </m:ctrlPr>
          </m:fPr>
          <m:num>
            <m:r>
              <w:rPr>
                <w:rFonts w:ascii="Cambria Math" w:hAnsi="Cambria Math" w:cs="Times New Roman"/>
                <w:sz w:val="20"/>
                <w:szCs w:val="20"/>
              </w:rPr>
              <m:t>d</m:t>
            </m:r>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m</m:t>
                </m:r>
              </m:sub>
            </m:sSub>
          </m:num>
          <m:den>
            <m:r>
              <w:rPr>
                <w:rFonts w:ascii="Cambria Math" w:hAnsi="Cambria Math" w:cs="Times New Roman"/>
                <w:sz w:val="20"/>
                <w:szCs w:val="20"/>
              </w:rPr>
              <m:t>dζ</m:t>
            </m:r>
          </m:den>
        </m:f>
        <m:r>
          <w:rPr>
            <w:rFonts w:ascii="Cambria Math" w:hAnsi="Cambria Math" w:cs="Times New Roman"/>
            <w:sz w:val="20"/>
            <w:szCs w:val="20"/>
            <w:lang w:val="en-US"/>
          </w:rPr>
          <m:t>=-</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N</m:t>
                    </m:r>
                  </m:e>
                </m:acc>
              </m:e>
              <m:sub>
                <m:r>
                  <w:rPr>
                    <w:rFonts w:ascii="Cambria Math" w:hAnsi="Cambria Math" w:cs="Times New Roman"/>
                    <w:sz w:val="20"/>
                    <w:szCs w:val="20"/>
                    <w:lang w:val="en-US"/>
                  </w:rPr>
                  <m:t>m</m:t>
                </m:r>
              </m:sub>
            </m:sSub>
          </m:num>
          <m:den>
            <m:r>
              <w:rPr>
                <w:rFonts w:ascii="Cambria Math" w:hAnsi="Cambria Math" w:cs="Times New Roman"/>
                <w:sz w:val="20"/>
                <w:szCs w:val="20"/>
                <w:lang w:val="en-US"/>
              </w:rPr>
              <m:t>D</m:t>
            </m:r>
          </m:den>
        </m:f>
      </m:oMath>
      <w:r w:rsidR="0098709C">
        <w:rPr>
          <w:rFonts w:ascii="Times New Roman" w:hAnsi="Times New Roman" w:cs="Times New Roman"/>
          <w:sz w:val="20"/>
          <w:szCs w:val="20"/>
          <w:lang w:val="en-US"/>
        </w:rPr>
        <w:tab/>
        <w:t>(110)</w:t>
      </w:r>
    </w:p>
    <w:p w:rsidR="0098709C"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f>
          <m:fPr>
            <m:ctrlPr>
              <w:rPr>
                <w:rFonts w:ascii="Cambria Math" w:hAnsi="Cambria Math" w:cs="Times New Roman"/>
                <w:i/>
                <w:sz w:val="20"/>
                <w:szCs w:val="20"/>
                <w:lang w:val="en-US"/>
              </w:rPr>
            </m:ctrlPr>
          </m:fPr>
          <m:num>
            <m:r>
              <w:rPr>
                <w:rFonts w:ascii="Cambria Math" w:hAnsi="Cambria Math" w:cs="Times New Roman"/>
                <w:sz w:val="20"/>
                <w:szCs w:val="20"/>
              </w:rPr>
              <m:t>d</m:t>
            </m:r>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rPr>
                  <m:t>im</m:t>
                </m:r>
              </m:sub>
            </m:sSub>
          </m:num>
          <m:den>
            <m:r>
              <w:rPr>
                <w:rFonts w:ascii="Cambria Math" w:hAnsi="Cambria Math" w:cs="Times New Roman"/>
                <w:sz w:val="20"/>
                <w:szCs w:val="20"/>
              </w:rPr>
              <m:t>dζ</m:t>
            </m:r>
          </m:den>
        </m:f>
        <m:r>
          <w:rPr>
            <w:rFonts w:ascii="Cambria Math" w:hAnsi="Cambria Math" w:cs="Times New Roman"/>
            <w:sz w:val="20"/>
            <w:szCs w:val="20"/>
            <w:lang w:val="en-US"/>
          </w:rPr>
          <m:t>=-</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N</m:t>
                    </m:r>
                  </m:e>
                </m:acc>
              </m:e>
              <m:sub>
                <m:r>
                  <w:rPr>
                    <w:rFonts w:ascii="Cambria Math" w:hAnsi="Cambria Math" w:cs="Times New Roman"/>
                    <w:sz w:val="20"/>
                    <w:szCs w:val="20"/>
                    <w:lang w:val="en-US"/>
                  </w:rPr>
                  <m:t>m</m:t>
                </m:r>
              </m:sub>
            </m:sSub>
          </m:num>
          <m:den>
            <m:r>
              <w:rPr>
                <w:rFonts w:ascii="Cambria Math" w:hAnsi="Cambria Math" w:cs="Times New Roman"/>
                <w:sz w:val="20"/>
                <w:szCs w:val="20"/>
                <w:lang w:val="en-US"/>
              </w:rPr>
              <m:t>D</m:t>
            </m:r>
          </m:den>
        </m:f>
      </m:oMath>
      <w:r w:rsidR="0098709C">
        <w:rPr>
          <w:rFonts w:ascii="Times New Roman" w:hAnsi="Times New Roman" w:cs="Times New Roman"/>
          <w:sz w:val="20"/>
          <w:szCs w:val="20"/>
          <w:lang w:val="en-US"/>
        </w:rPr>
        <w:tab/>
        <w:t>(111)</w:t>
      </w:r>
    </w:p>
    <w:p w:rsidR="00820CA9" w:rsidRPr="00C24976" w:rsidRDefault="00820CA9" w:rsidP="00516648">
      <w:pPr>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US"/>
        </w:rPr>
        <w:t xml:space="preserve">In the above equations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η</m:t>
            </m:r>
          </m:sub>
        </m:sSub>
      </m:oMath>
      <w:r w:rsidR="00060010" w:rsidRPr="00C24976">
        <w:rPr>
          <w:rFonts w:ascii="Times New Roman" w:hAnsi="Times New Roman" w:cs="Times New Roman"/>
          <w:sz w:val="20"/>
          <w:szCs w:val="20"/>
          <w:lang w:val="en-US"/>
        </w:rPr>
        <w:t xml:space="preserve"> is the specific heat (per unit mass) at constant elastic configuration, </w:t>
      </w:r>
      <m:oMath>
        <m:r>
          <w:rPr>
            <w:rFonts w:ascii="Cambria Math" w:hAnsi="Cambria Math" w:cs="Times New Roman"/>
            <w:sz w:val="20"/>
            <w:szCs w:val="20"/>
            <w:lang w:val="en-US"/>
          </w:rPr>
          <m:t>β</m:t>
        </m:r>
      </m:oMath>
      <w:r w:rsidR="00060010" w:rsidRPr="00C24976">
        <w:rPr>
          <w:rFonts w:ascii="Times New Roman" w:hAnsi="Times New Roman" w:cs="Times New Roman"/>
          <w:sz w:val="20"/>
          <w:szCs w:val="20"/>
          <w:lang w:val="en-US"/>
        </w:rPr>
        <w:t xml:space="preserve"> is the fraction of plastic work that is converted to heat, </w:t>
      </w:r>
      <w:r w:rsidR="00060010" w:rsidRPr="00C24976">
        <w:rPr>
          <w:rFonts w:ascii="Times New Roman" w:hAnsi="Times New Roman" w:cs="Times New Roman"/>
          <w:i/>
          <w:sz w:val="20"/>
          <w:szCs w:val="20"/>
          <w:lang w:val="en-US"/>
        </w:rPr>
        <w:t>D</w:t>
      </w:r>
      <w:r w:rsidR="00060010" w:rsidRPr="00C24976">
        <w:rPr>
          <w:rFonts w:ascii="Times New Roman" w:hAnsi="Times New Roman" w:cs="Times New Roman"/>
          <w:sz w:val="20"/>
          <w:szCs w:val="20"/>
          <w:lang w:val="en-US"/>
        </w:rPr>
        <w:t xml:space="preserve"> is the shock wave velocity defined by an empirical equation of state,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ρ</m:t>
            </m:r>
          </m:e>
          <m:sub>
            <m:r>
              <w:rPr>
                <w:rFonts w:ascii="Cambria Math" w:hAnsi="Cambria Math" w:cs="Times New Roman"/>
                <w:sz w:val="20"/>
                <w:szCs w:val="20"/>
                <w:lang w:val="en-US"/>
              </w:rPr>
              <m:t>0</m:t>
            </m:r>
          </m:sub>
        </m:sSub>
      </m:oMath>
      <w:r w:rsidR="00060010" w:rsidRPr="00C24976">
        <w:rPr>
          <w:rFonts w:ascii="Times New Roman" w:hAnsi="Times New Roman" w:cs="Times New Roman"/>
          <w:sz w:val="20"/>
          <w:szCs w:val="20"/>
          <w:lang w:val="en-US"/>
        </w:rPr>
        <w:t xml:space="preserve"> is the initial mass density, </w:t>
      </w:r>
      <m:oMath>
        <m:r>
          <m:rPr>
            <m:sty m:val="p"/>
          </m:rPr>
          <w:rPr>
            <w:rFonts w:ascii="Cambria Math" w:hAnsi="Cambria Math" w:cs="Times New Roman"/>
            <w:sz w:val="20"/>
            <w:szCs w:val="20"/>
            <w:lang w:val="en-US"/>
          </w:rPr>
          <m:t>Δ</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θ</m:t>
            </m:r>
          </m:e>
          <m:sup>
            <m:r>
              <w:rPr>
                <w:rFonts w:ascii="Cambria Math" w:hAnsi="Cambria Math" w:cs="Times New Roman"/>
                <w:sz w:val="20"/>
                <w:szCs w:val="20"/>
                <w:lang w:val="en-US"/>
              </w:rPr>
              <m:t>p</m:t>
            </m:r>
          </m:sup>
        </m:sSup>
      </m:oMath>
      <w:r w:rsidR="00060010" w:rsidRPr="00C24976">
        <w:rPr>
          <w:rFonts w:ascii="Times New Roman" w:hAnsi="Times New Roman" w:cs="Times New Roman"/>
          <w:sz w:val="20"/>
          <w:szCs w:val="20"/>
          <w:lang w:val="en-US"/>
        </w:rPr>
        <w:t xml:space="preserve"> is the temperature change produced by plastic work, </w:t>
      </w:r>
      <m:oMath>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λ</m:t>
            </m:r>
          </m:e>
          <m:sub>
            <m:r>
              <w:rPr>
                <w:rFonts w:ascii="Cambria Math" w:hAnsi="Cambria Math" w:cs="Times New Roman"/>
                <w:sz w:val="20"/>
                <w:szCs w:val="20"/>
                <w:lang w:val="en-US"/>
              </w:rPr>
              <m:t>1</m:t>
            </m:r>
          </m:sub>
          <m:sup>
            <m:r>
              <w:rPr>
                <w:rFonts w:ascii="Cambria Math" w:hAnsi="Cambria Math" w:cs="Times New Roman"/>
                <w:sz w:val="20"/>
                <w:szCs w:val="20"/>
                <w:lang w:val="en-US"/>
              </w:rPr>
              <m:t>p</m:t>
            </m:r>
          </m:sup>
        </m:sSubSup>
      </m:oMath>
      <w:r w:rsidR="00060010" w:rsidRPr="00C24976">
        <w:rPr>
          <w:rFonts w:ascii="Times New Roman" w:hAnsi="Times New Roman" w:cs="Times New Roman"/>
          <w:sz w:val="20"/>
          <w:szCs w:val="20"/>
          <w:lang w:val="en-US"/>
        </w:rPr>
        <w:t xml:space="preserve"> and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λ</m:t>
            </m:r>
          </m:e>
          <m:sub>
            <m:r>
              <w:rPr>
                <w:rFonts w:ascii="Cambria Math" w:hAnsi="Cambria Math" w:cs="Times New Roman"/>
                <w:sz w:val="20"/>
                <w:szCs w:val="20"/>
                <w:lang w:val="en-US"/>
              </w:rPr>
              <m:t>1</m:t>
            </m:r>
          </m:sub>
        </m:sSub>
      </m:oMath>
      <w:r w:rsidR="006B64CF">
        <w:rPr>
          <w:rFonts w:ascii="Times New Roman" w:hAnsi="Times New Roman" w:cs="Times New Roman"/>
          <w:sz w:val="20"/>
          <w:szCs w:val="20"/>
          <w:lang w:val="en-US"/>
        </w:rPr>
        <w:t xml:space="preserve"> </w:t>
      </w:r>
      <w:r w:rsidR="00AD7BCB" w:rsidRPr="00C24976">
        <w:rPr>
          <w:rFonts w:ascii="Times New Roman" w:hAnsi="Times New Roman" w:cs="Times New Roman"/>
          <w:sz w:val="20"/>
          <w:szCs w:val="20"/>
          <w:lang w:val="en-US"/>
        </w:rPr>
        <w:t>are the plastic and elastic stretch ratios components in the longitudinal direction</w:t>
      </w:r>
      <w:r w:rsidR="00F940C1" w:rsidRPr="00C24976">
        <w:rPr>
          <w:rFonts w:ascii="Times New Roman" w:hAnsi="Times New Roman" w:cs="Times New Roman"/>
          <w:sz w:val="20"/>
          <w:szCs w:val="20"/>
          <w:lang w:val="en-US"/>
        </w:rPr>
        <w:t>,</w:t>
      </w:r>
      <w:r w:rsidR="00AD7BCB" w:rsidRPr="00C24976">
        <w:rPr>
          <w:rFonts w:ascii="Times New Roman" w:hAnsi="Times New Roman" w:cs="Times New Roman"/>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lang w:val="en-US"/>
              </w:rPr>
              <m:t>m</m:t>
            </m:r>
          </m:sub>
        </m:sSub>
      </m:oMath>
      <w:r w:rsidR="00AD7BCB" w:rsidRPr="00C24976">
        <w:rPr>
          <w:rFonts w:ascii="Times New Roman" w:hAnsi="Times New Roman" w:cs="Times New Roman"/>
          <w:sz w:val="20"/>
          <w:szCs w:val="20"/>
          <w:lang w:val="en-US"/>
        </w:rPr>
        <w:t xml:space="preserve"> and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lang w:val="en-US"/>
              </w:rPr>
              <m:t>im</m:t>
            </m:r>
          </m:sub>
        </m:sSub>
      </m:oMath>
      <w:r w:rsidR="00AD7BCB" w:rsidRPr="00C24976">
        <w:rPr>
          <w:rFonts w:ascii="Times New Roman" w:hAnsi="Times New Roman" w:cs="Times New Roman"/>
          <w:sz w:val="20"/>
          <w:szCs w:val="20"/>
          <w:lang w:val="en-US"/>
        </w:rPr>
        <w:t xml:space="preserve"> are the mobile and immobile dislocation densities</w:t>
      </w:r>
      <w:r w:rsidR="00164E9B" w:rsidRPr="00C24976">
        <w:rPr>
          <w:rFonts w:ascii="Times New Roman" w:hAnsi="Times New Roman" w:cs="Times New Roman"/>
          <w:sz w:val="20"/>
          <w:szCs w:val="20"/>
          <w:lang w:val="en-US"/>
        </w:rPr>
        <w:t>, respectively,</w:t>
      </w:r>
      <w:r w:rsidR="00F940C1" w:rsidRPr="00C24976">
        <w:rPr>
          <w:rFonts w:ascii="Times New Roman" w:hAnsi="Times New Roman" w:cs="Times New Roman"/>
          <w:sz w:val="20"/>
          <w:szCs w:val="20"/>
          <w:lang w:val="en-US"/>
        </w:rPr>
        <w:t xml:space="preserve"> and </w:t>
      </w:r>
      <m:oMath>
        <m:r>
          <w:rPr>
            <w:rFonts w:ascii="Cambria Math" w:hAnsi="Cambria Math" w:cs="Times New Roman"/>
            <w:sz w:val="20"/>
            <w:szCs w:val="20"/>
            <w:lang w:val="en-US"/>
          </w:rPr>
          <m:t>τ</m:t>
        </m:r>
      </m:oMath>
      <w:r w:rsidR="00F940C1" w:rsidRPr="00C24976">
        <w:rPr>
          <w:rFonts w:ascii="Times New Roman" w:hAnsi="Times New Roman" w:cs="Times New Roman"/>
          <w:sz w:val="20"/>
          <w:szCs w:val="20"/>
          <w:lang w:val="en-US"/>
        </w:rPr>
        <w:t xml:space="preserve"> is the shear stress</w:t>
      </w:r>
      <w:r w:rsidR="00AD7BCB" w:rsidRPr="00C24976">
        <w:rPr>
          <w:rFonts w:ascii="Times New Roman" w:hAnsi="Times New Roman" w:cs="Times New Roman"/>
          <w:sz w:val="20"/>
          <w:szCs w:val="20"/>
          <w:lang w:val="en-US"/>
        </w:rPr>
        <w:t xml:space="preserve">. The dots represent rates of change of these quantities. An expression for </w:t>
      </w:r>
      <m:oMath>
        <m:r>
          <w:rPr>
            <w:rFonts w:ascii="Cambria Math" w:hAnsi="Cambria Math" w:cs="Times New Roman"/>
            <w:sz w:val="20"/>
            <w:szCs w:val="20"/>
            <w:lang w:val="en-US"/>
          </w:rPr>
          <m:t>Φ</m:t>
        </m:r>
      </m:oMath>
      <w:r w:rsidR="00AD7BCB" w:rsidRPr="00C24976">
        <w:rPr>
          <w:rFonts w:ascii="Times New Roman" w:hAnsi="Times New Roman" w:cs="Times New Roman"/>
          <w:sz w:val="20"/>
          <w:szCs w:val="20"/>
          <w:lang w:val="en-US"/>
        </w:rPr>
        <w:t xml:space="preserve"> is p</w:t>
      </w:r>
      <w:proofErr w:type="spellStart"/>
      <w:r w:rsidR="00AD7BCB" w:rsidRPr="00C24976">
        <w:rPr>
          <w:rFonts w:ascii="Times New Roman" w:hAnsi="Times New Roman" w:cs="Times New Roman"/>
          <w:sz w:val="20"/>
          <w:szCs w:val="20"/>
          <w:lang w:val="en-US"/>
        </w:rPr>
        <w:t>rovided</w:t>
      </w:r>
      <w:proofErr w:type="spellEnd"/>
      <w:r w:rsidR="00AD7BCB" w:rsidRPr="00C24976">
        <w:rPr>
          <w:rFonts w:ascii="Times New Roman" w:hAnsi="Times New Roman" w:cs="Times New Roman"/>
          <w:sz w:val="20"/>
          <w:szCs w:val="20"/>
          <w:lang w:val="en-US"/>
        </w:rPr>
        <w:t xml:space="preserve"> by </w:t>
      </w:r>
      <w:r w:rsidR="000E0126" w:rsidRPr="00C24976">
        <w:rPr>
          <w:rFonts w:ascii="Times New Roman" w:hAnsi="Times New Roman" w:cs="Times New Roman"/>
          <w:sz w:val="20"/>
          <w:szCs w:val="20"/>
          <w:lang w:val="en-US"/>
        </w:rPr>
        <w:t xml:space="preserve">the </w:t>
      </w:r>
      <w:proofErr w:type="spellStart"/>
      <w:r w:rsidR="00AD7BCB" w:rsidRPr="00C24976">
        <w:rPr>
          <w:rFonts w:ascii="Times New Roman" w:hAnsi="Times New Roman" w:cs="Times New Roman"/>
          <w:sz w:val="20"/>
          <w:szCs w:val="20"/>
          <w:lang w:val="en-US"/>
        </w:rPr>
        <w:t>Orowan</w:t>
      </w:r>
      <w:proofErr w:type="spellEnd"/>
      <w:r w:rsidR="00AD7BCB" w:rsidRPr="00C24976">
        <w:rPr>
          <w:rFonts w:ascii="Times New Roman" w:hAnsi="Times New Roman" w:cs="Times New Roman"/>
          <w:sz w:val="20"/>
          <w:szCs w:val="20"/>
          <w:lang w:val="en-US"/>
        </w:rPr>
        <w:t xml:space="preserve"> equation, </w:t>
      </w:r>
    </w:p>
    <w:p w:rsidR="00AD7BCB" w:rsidRPr="00C24976" w:rsidRDefault="006B64CF" w:rsidP="00516648">
      <w:pPr>
        <w:tabs>
          <w:tab w:val="left" w:pos="7938"/>
        </w:tabs>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Φ=b</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N</m:t>
            </m:r>
          </m:e>
          <m:sub>
            <m:r>
              <w:rPr>
                <w:rFonts w:ascii="Cambria Math" w:hAnsi="Cambria Math" w:cs="Times New Roman"/>
                <w:sz w:val="20"/>
                <w:szCs w:val="20"/>
                <w:lang w:val="en-US"/>
              </w:rPr>
              <m:t>m</m:t>
            </m:r>
          </m:sub>
        </m:sSub>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v</m:t>
            </m:r>
          </m:e>
        </m:acc>
      </m:oMath>
      <w:r>
        <w:rPr>
          <w:rFonts w:ascii="Times New Roman" w:hAnsi="Times New Roman" w:cs="Times New Roman"/>
          <w:sz w:val="20"/>
          <w:szCs w:val="20"/>
          <w:lang w:val="en-US"/>
        </w:rPr>
        <w:tab/>
      </w:r>
      <w:r w:rsidR="00972FE2" w:rsidRPr="00C24976">
        <w:rPr>
          <w:rFonts w:ascii="Times New Roman" w:hAnsi="Times New Roman" w:cs="Times New Roman"/>
          <w:sz w:val="20"/>
          <w:szCs w:val="20"/>
          <w:lang w:val="en-US"/>
        </w:rPr>
        <w:t>(112)</w:t>
      </w:r>
    </w:p>
    <w:p w:rsidR="00F940C1" w:rsidRDefault="00AD7BCB" w:rsidP="00516648">
      <w:pPr>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r>
          <w:rPr>
            <w:rFonts w:ascii="Cambria Math" w:hAnsi="Cambria Math" w:cs="Times New Roman"/>
            <w:sz w:val="20"/>
            <w:szCs w:val="20"/>
            <w:lang w:val="en-US"/>
          </w:rPr>
          <m:t>b</m:t>
        </m:r>
      </m:oMath>
      <w:r w:rsidRPr="00C24976">
        <w:rPr>
          <w:rFonts w:ascii="Times New Roman" w:hAnsi="Times New Roman" w:cs="Times New Roman"/>
          <w:sz w:val="20"/>
          <w:szCs w:val="20"/>
          <w:lang w:val="en-US"/>
        </w:rPr>
        <w:t xml:space="preserve"> is as usual the Burgers vector and </w:t>
      </w:r>
      <m:oMath>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v</m:t>
            </m:r>
          </m:e>
        </m:acc>
      </m:oMath>
      <w:r w:rsidRPr="00C24976">
        <w:rPr>
          <w:rFonts w:ascii="Times New Roman" w:hAnsi="Times New Roman" w:cs="Times New Roman"/>
          <w:sz w:val="20"/>
          <w:szCs w:val="20"/>
          <w:lang w:val="en-US"/>
        </w:rPr>
        <w:t xml:space="preserve"> is the mean dislocation velocity</w:t>
      </w:r>
      <w:r w:rsidR="00F940C1" w:rsidRPr="00C24976">
        <w:rPr>
          <w:rFonts w:ascii="Times New Roman" w:hAnsi="Times New Roman" w:cs="Times New Roman"/>
          <w:sz w:val="20"/>
          <w:szCs w:val="20"/>
          <w:lang w:val="en-US"/>
        </w:rPr>
        <w:t xml:space="preserve">. The </w:t>
      </w:r>
      <w:r w:rsidR="00400411" w:rsidRPr="00C24976">
        <w:rPr>
          <w:rFonts w:ascii="Times New Roman" w:hAnsi="Times New Roman" w:cs="Times New Roman"/>
          <w:sz w:val="20"/>
          <w:szCs w:val="20"/>
          <w:lang w:val="en-US"/>
        </w:rPr>
        <w:t xml:space="preserve">independent </w:t>
      </w:r>
      <w:r w:rsidR="00F940C1" w:rsidRPr="00C24976">
        <w:rPr>
          <w:rFonts w:ascii="Times New Roman" w:hAnsi="Times New Roman" w:cs="Times New Roman"/>
          <w:sz w:val="20"/>
          <w:szCs w:val="20"/>
          <w:lang w:val="en-US"/>
        </w:rPr>
        <w:t xml:space="preserve">variable </w:t>
      </w:r>
      <w:r w:rsidR="00400411" w:rsidRPr="00C24976">
        <w:rPr>
          <w:rFonts w:ascii="Times New Roman" w:hAnsi="Times New Roman" w:cs="Times New Roman"/>
          <w:sz w:val="20"/>
          <w:szCs w:val="20"/>
          <w:lang w:val="en-US"/>
        </w:rPr>
        <w:t>in the differential equations is</w:t>
      </w:r>
    </w:p>
    <w:p w:rsidR="00A23856" w:rsidRPr="00C24976" w:rsidRDefault="00A23856" w:rsidP="00516648">
      <w:pPr>
        <w:tabs>
          <w:tab w:val="left" w:pos="7938"/>
        </w:tabs>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ζ=</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0</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s</m:t>
                </m:r>
              </m:sub>
            </m:sSub>
          </m:num>
          <m:den>
            <m:r>
              <w:rPr>
                <w:rFonts w:ascii="Cambria Math" w:hAnsi="Cambria Math" w:cs="Times New Roman"/>
                <w:sz w:val="20"/>
                <w:szCs w:val="20"/>
                <w:lang w:val="en-US"/>
              </w:rPr>
              <m:t>2</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τ</m:t>
                </m:r>
              </m:e>
              <m:sub>
                <m:r>
                  <w:rPr>
                    <w:rFonts w:ascii="Cambria Math" w:hAnsi="Cambria Math" w:cs="Times New Roman"/>
                    <w:sz w:val="20"/>
                    <w:szCs w:val="20"/>
                    <w:lang w:val="en-US"/>
                  </w:rPr>
                  <m:t>eff</m:t>
                </m:r>
              </m:sub>
            </m:sSub>
            <m:r>
              <w:rPr>
                <w:rFonts w:ascii="Cambria Math" w:hAnsi="Cambria Math" w:cs="Times New Roman"/>
                <w:sz w:val="20"/>
                <w:szCs w:val="20"/>
                <w:lang w:val="en-US"/>
              </w:rPr>
              <m:t>b</m:t>
            </m:r>
          </m:den>
        </m:f>
      </m:oMath>
      <w:r>
        <w:rPr>
          <w:rFonts w:ascii="Times New Roman" w:hAnsi="Times New Roman" w:cs="Times New Roman"/>
          <w:sz w:val="20"/>
          <w:szCs w:val="20"/>
          <w:lang w:val="en-US"/>
        </w:rPr>
        <w:tab/>
        <w:t>(113)</w:t>
      </w:r>
    </w:p>
    <w:p w:rsidR="00D23D50" w:rsidRPr="00C24976" w:rsidRDefault="00400411" w:rsidP="00516648">
      <w:pPr>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0</m:t>
            </m:r>
          </m:sub>
        </m:sSub>
      </m:oMath>
      <w:r w:rsidRPr="00C24976">
        <w:rPr>
          <w:rFonts w:ascii="Times New Roman" w:hAnsi="Times New Roman" w:cs="Times New Roman"/>
          <w:sz w:val="20"/>
          <w:szCs w:val="20"/>
          <w:lang w:val="en-US"/>
        </w:rPr>
        <w:t xml:space="preserve"> is the nominal value of the damping coefficient,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s</m:t>
            </m:r>
          </m:sub>
        </m:sSub>
      </m:oMath>
      <w:r w:rsidRPr="00C24976">
        <w:rPr>
          <w:rFonts w:ascii="Times New Roman" w:hAnsi="Times New Roman" w:cs="Times New Roman"/>
          <w:sz w:val="20"/>
          <w:szCs w:val="20"/>
          <w:lang w:val="en-US"/>
        </w:rPr>
        <w:t xml:space="preserve"> is the shear wave speed and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τ</m:t>
            </m:r>
          </m:e>
          <m:sub>
            <m:r>
              <w:rPr>
                <w:rFonts w:ascii="Cambria Math" w:hAnsi="Cambria Math" w:cs="Times New Roman"/>
                <w:sz w:val="20"/>
                <w:szCs w:val="20"/>
                <w:lang w:val="en-US"/>
              </w:rPr>
              <m:t>eff</m:t>
            </m:r>
          </m:sub>
        </m:sSub>
      </m:oMath>
      <w:r w:rsidRPr="00C24976">
        <w:rPr>
          <w:rFonts w:ascii="Times New Roman" w:hAnsi="Times New Roman" w:cs="Times New Roman"/>
          <w:sz w:val="20"/>
          <w:szCs w:val="20"/>
          <w:lang w:val="en-US"/>
        </w:rPr>
        <w:t xml:space="preserve"> is the effective stress.</w:t>
      </w:r>
      <w:r w:rsidR="000E0126" w:rsidRPr="00C24976">
        <w:rPr>
          <w:rFonts w:ascii="Times New Roman" w:hAnsi="Times New Roman" w:cs="Times New Roman"/>
          <w:sz w:val="20"/>
          <w:szCs w:val="20"/>
          <w:lang w:val="en-US"/>
        </w:rPr>
        <w:t xml:space="preserve"> </w:t>
      </w:r>
      <w:r w:rsidR="009366C1" w:rsidRPr="00C24976">
        <w:rPr>
          <w:rFonts w:ascii="Times New Roman" w:hAnsi="Times New Roman" w:cs="Times New Roman"/>
          <w:sz w:val="20"/>
          <w:szCs w:val="20"/>
          <w:lang w:val="en-US"/>
        </w:rPr>
        <w:t>Fig. </w:t>
      </w:r>
      <w:r w:rsidR="00972FE2" w:rsidRPr="00C24976">
        <w:rPr>
          <w:rFonts w:ascii="Times New Roman" w:hAnsi="Times New Roman" w:cs="Times New Roman"/>
          <w:sz w:val="20"/>
          <w:szCs w:val="20"/>
          <w:lang w:val="en-US"/>
        </w:rPr>
        <w:t>2</w:t>
      </w:r>
      <w:r w:rsidR="00E93E78">
        <w:rPr>
          <w:rFonts w:ascii="Times New Roman" w:hAnsi="Times New Roman" w:cs="Times New Roman"/>
          <w:sz w:val="20"/>
          <w:szCs w:val="20"/>
          <w:lang w:val="en-US"/>
        </w:rPr>
        <w:t>0</w:t>
      </w:r>
      <w:r w:rsidR="005A34F4" w:rsidRPr="00C24976">
        <w:rPr>
          <w:rFonts w:ascii="Times New Roman" w:hAnsi="Times New Roman" w:cs="Times New Roman"/>
          <w:sz w:val="20"/>
          <w:szCs w:val="20"/>
          <w:lang w:val="en-US"/>
        </w:rPr>
        <w:t xml:space="preserve"> </w:t>
      </w:r>
      <w:r w:rsidRPr="00C24976">
        <w:rPr>
          <w:rFonts w:ascii="Times New Roman" w:hAnsi="Times New Roman" w:cs="Times New Roman"/>
          <w:sz w:val="20"/>
          <w:szCs w:val="20"/>
          <w:lang w:val="en-US"/>
        </w:rPr>
        <w:t xml:space="preserve">shows </w:t>
      </w:r>
      <w:r w:rsidR="00164E9B" w:rsidRPr="00C24976">
        <w:rPr>
          <w:rFonts w:ascii="Times New Roman" w:hAnsi="Times New Roman" w:cs="Times New Roman"/>
          <w:sz w:val="20"/>
          <w:szCs w:val="20"/>
          <w:lang w:val="en-US"/>
        </w:rPr>
        <w:t xml:space="preserve">comparative </w:t>
      </w:r>
      <w:r w:rsidRPr="00C24976">
        <w:rPr>
          <w:rFonts w:ascii="Times New Roman" w:hAnsi="Times New Roman" w:cs="Times New Roman"/>
          <w:sz w:val="20"/>
          <w:szCs w:val="20"/>
          <w:lang w:val="en-US"/>
        </w:rPr>
        <w:t>results for 6061-T6 AA</w:t>
      </w:r>
      <w:r w:rsidR="005A34F4" w:rsidRPr="00C24976">
        <w:rPr>
          <w:rFonts w:ascii="Times New Roman" w:hAnsi="Times New Roman" w:cs="Times New Roman"/>
          <w:sz w:val="20"/>
          <w:szCs w:val="20"/>
          <w:lang w:val="en-US"/>
        </w:rPr>
        <w:t>.</w:t>
      </w:r>
    </w:p>
    <w:p w:rsidR="005F5474" w:rsidRPr="00E96201" w:rsidRDefault="00975065" w:rsidP="00516648">
      <w:pPr>
        <w:spacing w:line="480" w:lineRule="auto"/>
        <w:ind w:firstLine="720"/>
        <w:rPr>
          <w:rFonts w:ascii="Times New Roman" w:hAnsi="Times New Roman" w:cs="Times New Roman"/>
          <w:sz w:val="20"/>
          <w:szCs w:val="20"/>
          <w:lang w:val="en-US"/>
        </w:rPr>
      </w:pPr>
      <w:r w:rsidRPr="00C24976">
        <w:rPr>
          <w:rFonts w:ascii="Times New Roman" w:hAnsi="Times New Roman" w:cs="Times New Roman"/>
          <w:sz w:val="20"/>
          <w:szCs w:val="20"/>
          <w:lang w:val="en-US"/>
        </w:rPr>
        <w:lastRenderedPageBreak/>
        <w:t xml:space="preserve">The same authors </w:t>
      </w:r>
      <w:r w:rsidR="00770478" w:rsidRPr="00C24976">
        <w:rPr>
          <w:rFonts w:ascii="Times New Roman" w:hAnsi="Times New Roman" w:cs="Times New Roman"/>
          <w:sz w:val="20"/>
          <w:szCs w:val="20"/>
          <w:lang w:val="en-US"/>
        </w:rPr>
        <w:t>refined</w:t>
      </w:r>
      <w:r w:rsidRPr="00C24976">
        <w:rPr>
          <w:rFonts w:ascii="Times New Roman" w:hAnsi="Times New Roman" w:cs="Times New Roman"/>
          <w:sz w:val="20"/>
          <w:szCs w:val="20"/>
          <w:lang w:val="en-US"/>
        </w:rPr>
        <w:t xml:space="preserve"> their </w:t>
      </w:r>
      <w:r w:rsidR="00770478" w:rsidRPr="00C24976">
        <w:rPr>
          <w:rFonts w:ascii="Times New Roman" w:hAnsi="Times New Roman" w:cs="Times New Roman"/>
          <w:sz w:val="20"/>
          <w:szCs w:val="20"/>
          <w:lang w:val="en-US"/>
        </w:rPr>
        <w:t xml:space="preserve">own </w:t>
      </w:r>
      <w:r w:rsidR="00133523" w:rsidRPr="00C24976">
        <w:rPr>
          <w:rFonts w:ascii="Times New Roman" w:hAnsi="Times New Roman" w:cs="Times New Roman"/>
          <w:sz w:val="20"/>
          <w:szCs w:val="20"/>
          <w:lang w:val="en-US"/>
        </w:rPr>
        <w:t xml:space="preserve">model based on previous </w:t>
      </w:r>
      <w:r w:rsidR="00133523" w:rsidRPr="00E96201">
        <w:rPr>
          <w:rFonts w:ascii="Times New Roman" w:hAnsi="Times New Roman" w:cs="Times New Roman"/>
          <w:sz w:val="20"/>
          <w:szCs w:val="20"/>
          <w:lang w:val="en-US"/>
        </w:rPr>
        <w:t xml:space="preserve">works </w:t>
      </w:r>
      <w:r w:rsidR="00B44C02" w:rsidRPr="00937520">
        <w:rPr>
          <w:rFonts w:ascii="Times New Roman" w:hAnsi="Times New Roman" w:cs="Times New Roman"/>
          <w:sz w:val="20"/>
          <w:szCs w:val="20"/>
          <w:lang w:val="en-GB"/>
        </w:rPr>
        <w:t>[</w:t>
      </w:r>
      <w:r w:rsidR="00896553" w:rsidRPr="00937520">
        <w:rPr>
          <w:rFonts w:ascii="Times New Roman" w:hAnsi="Times New Roman" w:cs="Times New Roman"/>
          <w:sz w:val="20"/>
          <w:szCs w:val="20"/>
          <w:lang w:val="en-GB"/>
        </w:rPr>
        <w:t>77</w:t>
      </w:r>
      <w:r w:rsidR="00E96201" w:rsidRPr="00937520">
        <w:rPr>
          <w:rFonts w:ascii="Times New Roman" w:hAnsi="Times New Roman" w:cs="Times New Roman"/>
          <w:sz w:val="20"/>
          <w:szCs w:val="20"/>
          <w:lang w:val="en-GB"/>
        </w:rPr>
        <w:t xml:space="preserve">, </w:t>
      </w:r>
      <w:r w:rsidR="00896553" w:rsidRPr="00937520">
        <w:rPr>
          <w:rFonts w:ascii="Times New Roman" w:hAnsi="Times New Roman" w:cs="Times New Roman"/>
          <w:sz w:val="20"/>
          <w:szCs w:val="20"/>
          <w:lang w:val="en-GB"/>
        </w:rPr>
        <w:t>78</w:t>
      </w:r>
      <w:r w:rsidR="00B44C02" w:rsidRPr="00937520">
        <w:rPr>
          <w:rFonts w:ascii="Times New Roman" w:hAnsi="Times New Roman" w:cs="Times New Roman"/>
          <w:sz w:val="20"/>
          <w:szCs w:val="20"/>
          <w:lang w:val="en-GB"/>
        </w:rPr>
        <w:t>]</w:t>
      </w:r>
      <w:r w:rsidRPr="00E96201">
        <w:rPr>
          <w:rFonts w:ascii="Times New Roman" w:hAnsi="Times New Roman" w:cs="Times New Roman"/>
          <w:sz w:val="20"/>
          <w:szCs w:val="20"/>
          <w:lang w:val="en-US"/>
        </w:rPr>
        <w:t xml:space="preserve"> for higher shock stresses by considering homogeneous dislocation nucleation.</w:t>
      </w:r>
      <w:r w:rsidR="0078779C" w:rsidRPr="00E96201">
        <w:rPr>
          <w:rFonts w:ascii="Times New Roman" w:hAnsi="Times New Roman" w:cs="Times New Roman"/>
          <w:sz w:val="20"/>
          <w:szCs w:val="20"/>
          <w:lang w:val="en-US"/>
        </w:rPr>
        <w:t xml:space="preserve"> As in the</w:t>
      </w:r>
      <w:r w:rsidR="00770478" w:rsidRPr="00E96201">
        <w:rPr>
          <w:rFonts w:ascii="Times New Roman" w:hAnsi="Times New Roman" w:cs="Times New Roman"/>
          <w:sz w:val="20"/>
          <w:szCs w:val="20"/>
          <w:lang w:val="en-US"/>
        </w:rPr>
        <w:t>ir</w:t>
      </w:r>
      <w:r w:rsidR="0078779C" w:rsidRPr="00E96201">
        <w:rPr>
          <w:rFonts w:ascii="Times New Roman" w:hAnsi="Times New Roman" w:cs="Times New Roman"/>
          <w:sz w:val="20"/>
          <w:szCs w:val="20"/>
          <w:lang w:val="en-US"/>
        </w:rPr>
        <w:t xml:space="preserve"> previous work</w:t>
      </w:r>
      <w:r w:rsidR="00770478" w:rsidRPr="00E96201">
        <w:rPr>
          <w:rFonts w:ascii="Times New Roman" w:hAnsi="Times New Roman" w:cs="Times New Roman"/>
          <w:sz w:val="20"/>
          <w:szCs w:val="20"/>
          <w:lang w:val="en-US"/>
        </w:rPr>
        <w:t>,</w:t>
      </w:r>
      <w:r w:rsidR="0078779C" w:rsidRPr="00E96201">
        <w:rPr>
          <w:rFonts w:ascii="Times New Roman" w:hAnsi="Times New Roman" w:cs="Times New Roman"/>
          <w:sz w:val="20"/>
          <w:szCs w:val="20"/>
          <w:lang w:val="en-US"/>
        </w:rPr>
        <w:t xml:space="preserve"> </w:t>
      </w:r>
      <w:r w:rsidR="00770478" w:rsidRPr="00E96201">
        <w:rPr>
          <w:rFonts w:ascii="Times New Roman" w:hAnsi="Times New Roman" w:cs="Times New Roman"/>
          <w:sz w:val="20"/>
          <w:szCs w:val="20"/>
          <w:lang w:val="en-US"/>
        </w:rPr>
        <w:t xml:space="preserve">this </w:t>
      </w:r>
      <w:r w:rsidR="0078779C" w:rsidRPr="00E96201">
        <w:rPr>
          <w:rFonts w:ascii="Times New Roman" w:hAnsi="Times New Roman" w:cs="Times New Roman"/>
          <w:sz w:val="20"/>
          <w:szCs w:val="20"/>
          <w:lang w:val="en-US"/>
        </w:rPr>
        <w:t xml:space="preserve">model is unique in </w:t>
      </w:r>
      <w:r w:rsidR="00972FE2" w:rsidRPr="00E96201">
        <w:rPr>
          <w:rFonts w:ascii="Times New Roman" w:hAnsi="Times New Roman" w:cs="Times New Roman"/>
          <w:sz w:val="20"/>
          <w:szCs w:val="20"/>
          <w:lang w:val="en-US"/>
        </w:rPr>
        <w:t xml:space="preserve">the sense </w:t>
      </w:r>
      <w:r w:rsidR="0078779C" w:rsidRPr="00E96201">
        <w:rPr>
          <w:rFonts w:ascii="Times New Roman" w:hAnsi="Times New Roman" w:cs="Times New Roman"/>
          <w:sz w:val="20"/>
          <w:szCs w:val="20"/>
          <w:lang w:val="en-US"/>
        </w:rPr>
        <w:t>that it separates the mobile and immobile dislocation populations</w:t>
      </w:r>
      <w:r w:rsidR="00D36315" w:rsidRPr="00E96201">
        <w:rPr>
          <w:rFonts w:ascii="Times New Roman" w:hAnsi="Times New Roman" w:cs="Times New Roman"/>
          <w:sz w:val="20"/>
          <w:szCs w:val="20"/>
          <w:lang w:val="en-US"/>
        </w:rPr>
        <w:t>,</w:t>
      </w:r>
      <w:r w:rsidR="0078779C" w:rsidRPr="00E96201">
        <w:rPr>
          <w:rFonts w:ascii="Times New Roman" w:hAnsi="Times New Roman" w:cs="Times New Roman"/>
          <w:sz w:val="20"/>
          <w:szCs w:val="20"/>
          <w:lang w:val="en-US"/>
        </w:rPr>
        <w:t xml:space="preserve"> </w:t>
      </w:r>
      <w:r w:rsidR="00742D84" w:rsidRPr="00E96201">
        <w:rPr>
          <w:rFonts w:ascii="Times New Roman" w:hAnsi="Times New Roman" w:cs="Times New Roman"/>
          <w:sz w:val="20"/>
          <w:szCs w:val="20"/>
          <w:lang w:val="en-US"/>
        </w:rPr>
        <w:t>making it</w:t>
      </w:r>
      <w:r w:rsidR="000E0126" w:rsidRPr="00E96201">
        <w:rPr>
          <w:rFonts w:ascii="Times New Roman" w:hAnsi="Times New Roman" w:cs="Times New Roman"/>
          <w:sz w:val="20"/>
          <w:szCs w:val="20"/>
          <w:lang w:val="en-US"/>
        </w:rPr>
        <w:t xml:space="preserve"> possible to</w:t>
      </w:r>
      <w:r w:rsidR="0078779C" w:rsidRPr="00E96201">
        <w:rPr>
          <w:rFonts w:ascii="Times New Roman" w:hAnsi="Times New Roman" w:cs="Times New Roman"/>
          <w:sz w:val="20"/>
          <w:szCs w:val="20"/>
          <w:lang w:val="en-US"/>
        </w:rPr>
        <w:t xml:space="preserve"> distinguish </w:t>
      </w:r>
      <w:r w:rsidR="00770478" w:rsidRPr="00E96201">
        <w:rPr>
          <w:rFonts w:ascii="Times New Roman" w:hAnsi="Times New Roman" w:cs="Times New Roman"/>
          <w:sz w:val="20"/>
          <w:szCs w:val="20"/>
          <w:lang w:val="en-US"/>
        </w:rPr>
        <w:t xml:space="preserve">the </w:t>
      </w:r>
      <w:r w:rsidR="0078779C" w:rsidRPr="00E96201">
        <w:rPr>
          <w:rFonts w:ascii="Times New Roman" w:hAnsi="Times New Roman" w:cs="Times New Roman"/>
          <w:sz w:val="20"/>
          <w:szCs w:val="20"/>
          <w:lang w:val="en-US"/>
        </w:rPr>
        <w:t>dislocation segments that cause plastic deformation from those which contribute only to material strength. The model also considers homogeneous and heterogeneous dislocation nucleation</w:t>
      </w:r>
      <w:r w:rsidR="00742D84" w:rsidRPr="00E96201">
        <w:rPr>
          <w:rFonts w:ascii="Times New Roman" w:hAnsi="Times New Roman" w:cs="Times New Roman"/>
          <w:sz w:val="20"/>
          <w:szCs w:val="20"/>
          <w:lang w:val="en-US"/>
        </w:rPr>
        <w:t>. These</w:t>
      </w:r>
      <w:r w:rsidR="0078779C" w:rsidRPr="00E96201">
        <w:rPr>
          <w:rFonts w:ascii="Times New Roman" w:hAnsi="Times New Roman" w:cs="Times New Roman"/>
          <w:sz w:val="20"/>
          <w:szCs w:val="20"/>
          <w:lang w:val="en-US"/>
        </w:rPr>
        <w:t xml:space="preserve"> will be considered in accordance with a m</w:t>
      </w:r>
      <w:r w:rsidR="00A51BA6" w:rsidRPr="00E96201">
        <w:rPr>
          <w:rFonts w:ascii="Times New Roman" w:hAnsi="Times New Roman" w:cs="Times New Roman"/>
          <w:sz w:val="20"/>
          <w:szCs w:val="20"/>
          <w:lang w:val="en-US"/>
        </w:rPr>
        <w:t>icrostructure-sensitive criterion</w:t>
      </w:r>
      <w:r w:rsidR="00D515AF" w:rsidRPr="00E96201">
        <w:rPr>
          <w:rFonts w:ascii="Times New Roman" w:hAnsi="Times New Roman" w:cs="Times New Roman"/>
          <w:sz w:val="20"/>
          <w:szCs w:val="20"/>
          <w:lang w:val="en-US"/>
        </w:rPr>
        <w:t xml:space="preserve"> depending on the stress wave amplitude ranges in which heterogeneous or homogeneous dislocation nucleation are expected to dominate. The later model extend</w:t>
      </w:r>
      <w:r w:rsidR="003F28DC" w:rsidRPr="00E96201">
        <w:rPr>
          <w:rFonts w:ascii="Times New Roman" w:hAnsi="Times New Roman" w:cs="Times New Roman"/>
          <w:sz w:val="20"/>
          <w:szCs w:val="20"/>
          <w:lang w:val="en-US"/>
        </w:rPr>
        <w:t>ed</w:t>
      </w:r>
      <w:r w:rsidR="00D515AF" w:rsidRPr="00E96201">
        <w:rPr>
          <w:rFonts w:ascii="Times New Roman" w:hAnsi="Times New Roman" w:cs="Times New Roman"/>
          <w:sz w:val="20"/>
          <w:szCs w:val="20"/>
          <w:lang w:val="en-US"/>
        </w:rPr>
        <w:t xml:space="preserve"> the range of validity to higher shock stresses by developing a treatment of homogeneous dislocation nucleation.</w:t>
      </w:r>
      <w:r w:rsidR="00D36315" w:rsidRPr="00E96201">
        <w:rPr>
          <w:rFonts w:ascii="Times New Roman" w:hAnsi="Times New Roman" w:cs="Times New Roman"/>
          <w:sz w:val="20"/>
          <w:szCs w:val="20"/>
          <w:lang w:val="en-US"/>
        </w:rPr>
        <w:t xml:space="preserve"> </w:t>
      </w:r>
      <w:r w:rsidR="00133523" w:rsidRPr="00E96201">
        <w:rPr>
          <w:rFonts w:ascii="Times New Roman" w:hAnsi="Times New Roman" w:cs="Times New Roman"/>
          <w:sz w:val="20"/>
          <w:szCs w:val="20"/>
          <w:lang w:val="en-US"/>
        </w:rPr>
        <w:t>The model has a significant number of parameters to be determined from experiments and proved to be difficult to calibrate. However</w:t>
      </w:r>
      <w:r w:rsidR="00D36315" w:rsidRPr="00E96201">
        <w:rPr>
          <w:rFonts w:ascii="Times New Roman" w:hAnsi="Times New Roman" w:cs="Times New Roman"/>
          <w:sz w:val="20"/>
          <w:szCs w:val="20"/>
          <w:lang w:val="en-US"/>
        </w:rPr>
        <w:t>,</w:t>
      </w:r>
      <w:r w:rsidR="00133523" w:rsidRPr="00E96201">
        <w:rPr>
          <w:rFonts w:ascii="Times New Roman" w:hAnsi="Times New Roman" w:cs="Times New Roman"/>
          <w:sz w:val="20"/>
          <w:szCs w:val="20"/>
          <w:lang w:val="en-US"/>
        </w:rPr>
        <w:t xml:space="preserve"> </w:t>
      </w:r>
      <w:r w:rsidR="00264D69" w:rsidRPr="00E96201">
        <w:rPr>
          <w:rFonts w:ascii="Times New Roman" w:hAnsi="Times New Roman" w:cs="Times New Roman"/>
          <w:sz w:val="20"/>
          <w:szCs w:val="20"/>
          <w:lang w:val="en-US"/>
        </w:rPr>
        <w:t>i</w:t>
      </w:r>
      <w:r w:rsidR="00133523" w:rsidRPr="00E96201">
        <w:rPr>
          <w:rFonts w:ascii="Times New Roman" w:hAnsi="Times New Roman" w:cs="Times New Roman"/>
          <w:sz w:val="20"/>
          <w:szCs w:val="20"/>
          <w:lang w:val="en-US"/>
        </w:rPr>
        <w:t xml:space="preserve">t was the first </w:t>
      </w:r>
      <w:r w:rsidR="00264D69" w:rsidRPr="00E96201">
        <w:rPr>
          <w:rFonts w:ascii="Times New Roman" w:hAnsi="Times New Roman" w:cs="Times New Roman"/>
          <w:sz w:val="20"/>
          <w:szCs w:val="20"/>
          <w:lang w:val="en-US"/>
        </w:rPr>
        <w:t xml:space="preserve">approach </w:t>
      </w:r>
      <w:r w:rsidR="00133523" w:rsidRPr="00E96201">
        <w:rPr>
          <w:rFonts w:ascii="Times New Roman" w:hAnsi="Times New Roman" w:cs="Times New Roman"/>
          <w:sz w:val="20"/>
          <w:szCs w:val="20"/>
          <w:lang w:val="en-US"/>
        </w:rPr>
        <w:t>that resolved the structure of the shock front.</w:t>
      </w:r>
      <w:r w:rsidR="00AD2870" w:rsidRPr="00E96201">
        <w:rPr>
          <w:rFonts w:ascii="Times New Roman" w:hAnsi="Times New Roman" w:cs="Times New Roman"/>
          <w:sz w:val="20"/>
          <w:szCs w:val="20"/>
          <w:lang w:val="en-US"/>
        </w:rPr>
        <w:t xml:space="preserve"> Results were considered to be reasonable for shock-wave induced </w:t>
      </w:r>
      <w:proofErr w:type="spellStart"/>
      <w:r w:rsidR="00AD2870" w:rsidRPr="00E96201">
        <w:rPr>
          <w:rFonts w:ascii="Times New Roman" w:hAnsi="Times New Roman" w:cs="Times New Roman"/>
          <w:sz w:val="20"/>
          <w:szCs w:val="20"/>
          <w:lang w:val="en-US"/>
        </w:rPr>
        <w:t>viscoplastic</w:t>
      </w:r>
      <w:proofErr w:type="spellEnd"/>
      <w:r w:rsidR="00AD2870" w:rsidRPr="00E96201">
        <w:rPr>
          <w:rFonts w:ascii="Times New Roman" w:hAnsi="Times New Roman" w:cs="Times New Roman"/>
          <w:sz w:val="20"/>
          <w:szCs w:val="20"/>
          <w:lang w:val="en-US"/>
        </w:rPr>
        <w:t xml:space="preserve"> deformation in polycrystalline Cu, Ni and Al. The constitutive model is also suitable for </w:t>
      </w:r>
      <w:proofErr w:type="spellStart"/>
      <w:r w:rsidR="00AD2870" w:rsidRPr="00E96201">
        <w:rPr>
          <w:rFonts w:ascii="Times New Roman" w:hAnsi="Times New Roman" w:cs="Times New Roman"/>
          <w:sz w:val="20"/>
          <w:szCs w:val="20"/>
          <w:lang w:val="en-US"/>
        </w:rPr>
        <w:t>shockless</w:t>
      </w:r>
      <w:proofErr w:type="spellEnd"/>
      <w:r w:rsidR="00AD2870" w:rsidRPr="00E96201">
        <w:rPr>
          <w:rFonts w:ascii="Times New Roman" w:hAnsi="Times New Roman" w:cs="Times New Roman"/>
          <w:sz w:val="20"/>
          <w:szCs w:val="20"/>
          <w:lang w:val="en-US"/>
        </w:rPr>
        <w:t xml:space="preserve"> high-strain-rate loading, e.g. quasi-isentropic compression waves. In these regimes the high strength of the l</w:t>
      </w:r>
      <w:r w:rsidR="000E0126" w:rsidRPr="00E96201">
        <w:rPr>
          <w:rFonts w:ascii="Times New Roman" w:hAnsi="Times New Roman" w:cs="Times New Roman"/>
          <w:sz w:val="20"/>
          <w:szCs w:val="20"/>
          <w:lang w:val="en-US"/>
        </w:rPr>
        <w:t>oaded materials observed have be</w:t>
      </w:r>
      <w:r w:rsidR="00AD2870" w:rsidRPr="00E96201">
        <w:rPr>
          <w:rFonts w:ascii="Times New Roman" w:hAnsi="Times New Roman" w:cs="Times New Roman"/>
          <w:sz w:val="20"/>
          <w:szCs w:val="20"/>
          <w:lang w:val="en-US"/>
        </w:rPr>
        <w:t xml:space="preserve">en attributed to dislocation drag </w:t>
      </w:r>
      <w:r w:rsidR="00DC700B" w:rsidRPr="00E96201">
        <w:rPr>
          <w:rFonts w:ascii="Times New Roman" w:hAnsi="Times New Roman" w:cs="Times New Roman"/>
          <w:sz w:val="20"/>
          <w:szCs w:val="20"/>
          <w:lang w:val="en-US"/>
        </w:rPr>
        <w:t>[</w:t>
      </w:r>
      <w:r w:rsidR="00896553" w:rsidRPr="00E96201">
        <w:rPr>
          <w:rFonts w:ascii="Times New Roman" w:hAnsi="Times New Roman" w:cs="Times New Roman"/>
          <w:sz w:val="20"/>
          <w:szCs w:val="20"/>
          <w:lang w:val="en-US"/>
        </w:rPr>
        <w:t>5</w:t>
      </w:r>
      <w:r w:rsidR="00DC700B" w:rsidRPr="00E96201">
        <w:rPr>
          <w:rFonts w:ascii="Times New Roman" w:hAnsi="Times New Roman" w:cs="Times New Roman"/>
          <w:sz w:val="20"/>
          <w:szCs w:val="20"/>
          <w:lang w:val="en-US"/>
        </w:rPr>
        <w:t>]</w:t>
      </w:r>
      <w:r w:rsidR="00AD2870" w:rsidRPr="00E96201">
        <w:rPr>
          <w:rFonts w:ascii="Times New Roman" w:hAnsi="Times New Roman" w:cs="Times New Roman"/>
          <w:sz w:val="20"/>
          <w:szCs w:val="20"/>
          <w:lang w:val="en-US"/>
        </w:rPr>
        <w:t xml:space="preserve"> and this feature is already incorporated in the model.</w:t>
      </w:r>
    </w:p>
    <w:p w:rsidR="004E4CCF" w:rsidRPr="00E96201" w:rsidRDefault="00EF0127"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 xml:space="preserve">Zhang, McCormick and </w:t>
      </w:r>
      <w:proofErr w:type="spellStart"/>
      <w:r>
        <w:rPr>
          <w:rFonts w:ascii="Times New Roman" w:hAnsi="Times New Roman" w:cs="Times New Roman"/>
          <w:sz w:val="20"/>
          <w:szCs w:val="20"/>
          <w:lang w:val="en-GB"/>
        </w:rPr>
        <w:t>Estrin</w:t>
      </w:r>
      <w:proofErr w:type="spellEnd"/>
      <w:r w:rsidR="00FD7534">
        <w:rPr>
          <w:rFonts w:ascii="Times New Roman" w:hAnsi="Times New Roman" w:cs="Times New Roman"/>
          <w:sz w:val="20"/>
          <w:szCs w:val="20"/>
          <w:lang w:val="en-GB"/>
        </w:rPr>
        <w:t xml:space="preserve"> (2001</w:t>
      </w:r>
      <w:proofErr w:type="gramStart"/>
      <w:r w:rsidR="00FD7534">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 have</w:t>
      </w:r>
      <w:proofErr w:type="gramEnd"/>
      <w:r>
        <w:rPr>
          <w:rFonts w:ascii="Times New Roman" w:hAnsi="Times New Roman" w:cs="Times New Roman"/>
          <w:sz w:val="20"/>
          <w:szCs w:val="20"/>
          <w:lang w:val="en-GB"/>
        </w:rPr>
        <w:t xml:space="preserve"> developed a </w:t>
      </w:r>
      <w:r w:rsidR="004E4CCF" w:rsidRPr="00E96201">
        <w:rPr>
          <w:rFonts w:ascii="Times New Roman" w:hAnsi="Times New Roman" w:cs="Times New Roman"/>
          <w:sz w:val="20"/>
          <w:szCs w:val="20"/>
          <w:lang w:val="en-GB"/>
        </w:rPr>
        <w:t xml:space="preserve">constitutive model </w:t>
      </w:r>
      <w:r>
        <w:rPr>
          <w:rFonts w:ascii="Times New Roman" w:hAnsi="Times New Roman" w:cs="Times New Roman"/>
          <w:sz w:val="20"/>
          <w:szCs w:val="20"/>
          <w:lang w:val="en-GB"/>
        </w:rPr>
        <w:t xml:space="preserve">that although </w:t>
      </w:r>
      <w:r w:rsidR="004E4CCF" w:rsidRPr="00E96201">
        <w:rPr>
          <w:rFonts w:ascii="Times New Roman" w:hAnsi="Times New Roman" w:cs="Times New Roman"/>
          <w:sz w:val="20"/>
          <w:szCs w:val="20"/>
          <w:lang w:val="en-GB"/>
        </w:rPr>
        <w:t xml:space="preserve"> not</w:t>
      </w:r>
      <w:r w:rsidR="00FD7534">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being </w:t>
      </w:r>
      <w:r w:rsidR="004E4CCF" w:rsidRPr="00E96201">
        <w:rPr>
          <w:rFonts w:ascii="Times New Roman" w:hAnsi="Times New Roman" w:cs="Times New Roman"/>
          <w:sz w:val="20"/>
          <w:szCs w:val="20"/>
          <w:lang w:val="en-GB"/>
        </w:rPr>
        <w:t xml:space="preserve"> referenced very often has been </w:t>
      </w:r>
      <w:r w:rsidR="000E0126" w:rsidRPr="00E96201">
        <w:rPr>
          <w:rFonts w:ascii="Times New Roman" w:hAnsi="Times New Roman" w:cs="Times New Roman"/>
          <w:sz w:val="20"/>
          <w:szCs w:val="20"/>
          <w:lang w:val="en-GB"/>
        </w:rPr>
        <w:t>considered to be</w:t>
      </w:r>
      <w:r w:rsidR="004E4CCF" w:rsidRPr="00E96201">
        <w:rPr>
          <w:rFonts w:ascii="Times New Roman" w:hAnsi="Times New Roman" w:cs="Times New Roman"/>
          <w:sz w:val="20"/>
          <w:szCs w:val="20"/>
          <w:lang w:val="en-GB"/>
        </w:rPr>
        <w:t xml:space="preserve"> promising </w:t>
      </w:r>
      <w:r w:rsidR="00896553" w:rsidRPr="00937520">
        <w:rPr>
          <w:rFonts w:ascii="Times New Roman" w:hAnsi="Times New Roman" w:cs="Times New Roman"/>
          <w:sz w:val="20"/>
          <w:szCs w:val="20"/>
          <w:lang w:val="en-GB"/>
        </w:rPr>
        <w:t>[79</w:t>
      </w:r>
      <w:r w:rsidR="00B44C02" w:rsidRPr="00937520">
        <w:rPr>
          <w:rFonts w:ascii="Times New Roman" w:hAnsi="Times New Roman" w:cs="Times New Roman"/>
          <w:sz w:val="20"/>
          <w:szCs w:val="20"/>
          <w:lang w:val="en-GB"/>
        </w:rPr>
        <w:t>]</w:t>
      </w:r>
      <w:r w:rsidR="004E4CCF" w:rsidRPr="00E96201">
        <w:rPr>
          <w:rFonts w:ascii="Times New Roman" w:hAnsi="Times New Roman" w:cs="Times New Roman"/>
          <w:sz w:val="20"/>
          <w:szCs w:val="20"/>
          <w:lang w:val="en-GB"/>
        </w:rPr>
        <w:t>. Since</w:t>
      </w:r>
      <w:r w:rsidR="004E4CCF" w:rsidRPr="00C24976">
        <w:rPr>
          <w:rFonts w:ascii="Times New Roman" w:hAnsi="Times New Roman" w:cs="Times New Roman"/>
          <w:sz w:val="20"/>
          <w:szCs w:val="20"/>
          <w:lang w:val="en-GB"/>
        </w:rPr>
        <w:t xml:space="preserve"> aluminium alloys containing magnesium show a discontinuous yielding behaviour know</w:t>
      </w:r>
      <w:r w:rsidR="005428EF" w:rsidRPr="00C24976">
        <w:rPr>
          <w:rFonts w:ascii="Times New Roman" w:hAnsi="Times New Roman" w:cs="Times New Roman"/>
          <w:sz w:val="20"/>
          <w:szCs w:val="20"/>
          <w:lang w:val="en-GB"/>
        </w:rPr>
        <w:t>n</w:t>
      </w:r>
      <w:r w:rsidR="004E4CCF" w:rsidRPr="00C24976">
        <w:rPr>
          <w:rFonts w:ascii="Times New Roman" w:hAnsi="Times New Roman" w:cs="Times New Roman"/>
          <w:sz w:val="20"/>
          <w:szCs w:val="20"/>
          <w:lang w:val="en-GB"/>
        </w:rPr>
        <w:t xml:space="preserve"> as the </w:t>
      </w:r>
      <w:proofErr w:type="spellStart"/>
      <w:r w:rsidR="004E4CCF" w:rsidRPr="00C24976">
        <w:rPr>
          <w:rFonts w:ascii="Times New Roman" w:hAnsi="Times New Roman" w:cs="Times New Roman"/>
          <w:sz w:val="20"/>
          <w:szCs w:val="20"/>
          <w:lang w:val="en-GB"/>
        </w:rPr>
        <w:t>Portevin</w:t>
      </w:r>
      <w:proofErr w:type="spellEnd"/>
      <w:r w:rsidR="004E4CCF" w:rsidRPr="00C24976">
        <w:rPr>
          <w:rFonts w:ascii="Times New Roman" w:hAnsi="Times New Roman" w:cs="Times New Roman"/>
          <w:sz w:val="20"/>
          <w:szCs w:val="20"/>
          <w:lang w:val="en-GB"/>
        </w:rPr>
        <w:t xml:space="preserve"> Le </w:t>
      </w:r>
      <w:proofErr w:type="spellStart"/>
      <w:r w:rsidR="004E4CCF" w:rsidRPr="00C24976">
        <w:rPr>
          <w:rFonts w:ascii="Times New Roman" w:hAnsi="Times New Roman" w:cs="Times New Roman"/>
          <w:sz w:val="20"/>
          <w:szCs w:val="20"/>
          <w:lang w:val="en-GB"/>
        </w:rPr>
        <w:t>Chatelier</w:t>
      </w:r>
      <w:proofErr w:type="spellEnd"/>
      <w:r w:rsidR="004E4CCF" w:rsidRPr="00C24976">
        <w:rPr>
          <w:rFonts w:ascii="Times New Roman" w:hAnsi="Times New Roman" w:cs="Times New Roman"/>
          <w:sz w:val="20"/>
          <w:szCs w:val="20"/>
          <w:lang w:val="en-GB"/>
        </w:rPr>
        <w:t xml:space="preserve"> (PLC) effect</w:t>
      </w:r>
      <w:r w:rsidR="00E26DCA" w:rsidRPr="00C24976">
        <w:rPr>
          <w:rFonts w:ascii="Times New Roman" w:hAnsi="Times New Roman" w:cs="Times New Roman"/>
          <w:sz w:val="20"/>
          <w:szCs w:val="20"/>
          <w:lang w:val="en-GB"/>
        </w:rPr>
        <w:t>,</w:t>
      </w:r>
      <w:r w:rsidR="004E4CCF" w:rsidRPr="00C24976">
        <w:rPr>
          <w:rFonts w:ascii="Times New Roman" w:hAnsi="Times New Roman" w:cs="Times New Roman"/>
          <w:sz w:val="20"/>
          <w:szCs w:val="20"/>
          <w:lang w:val="en-GB"/>
        </w:rPr>
        <w:t xml:space="preserve"> it is </w:t>
      </w:r>
      <w:r w:rsidR="004E4CCF" w:rsidRPr="00DC700B">
        <w:rPr>
          <w:rFonts w:ascii="Times New Roman" w:hAnsi="Times New Roman" w:cs="Times New Roman"/>
          <w:sz w:val="20"/>
          <w:szCs w:val="20"/>
          <w:lang w:val="en-GB"/>
        </w:rPr>
        <w:t xml:space="preserve">relevant </w:t>
      </w:r>
      <w:r w:rsidR="00DD0B3C" w:rsidRPr="00DC700B">
        <w:rPr>
          <w:rFonts w:ascii="Times New Roman" w:hAnsi="Times New Roman" w:cs="Times New Roman"/>
          <w:sz w:val="20"/>
          <w:szCs w:val="20"/>
          <w:lang w:val="en-GB"/>
        </w:rPr>
        <w:t>as it is</w:t>
      </w:r>
      <w:r w:rsidR="004E4CCF" w:rsidRPr="00C24976">
        <w:rPr>
          <w:rFonts w:ascii="Times New Roman" w:hAnsi="Times New Roman" w:cs="Times New Roman"/>
          <w:sz w:val="20"/>
          <w:szCs w:val="20"/>
          <w:lang w:val="en-GB"/>
        </w:rPr>
        <w:t xml:space="preserve"> one of the few constitutive models </w:t>
      </w:r>
      <w:r w:rsidR="004E4CCF" w:rsidRPr="00DC700B">
        <w:rPr>
          <w:rFonts w:ascii="Times New Roman" w:hAnsi="Times New Roman" w:cs="Times New Roman"/>
          <w:sz w:val="20"/>
          <w:szCs w:val="20"/>
          <w:lang w:val="en-GB"/>
        </w:rPr>
        <w:t xml:space="preserve">that </w:t>
      </w:r>
      <w:r w:rsidR="00DD0B3C" w:rsidRPr="00DC700B">
        <w:rPr>
          <w:rFonts w:ascii="Times New Roman" w:hAnsi="Times New Roman" w:cs="Times New Roman"/>
          <w:sz w:val="20"/>
          <w:szCs w:val="20"/>
          <w:lang w:val="en-GB"/>
        </w:rPr>
        <w:t>take account of</w:t>
      </w:r>
      <w:r w:rsidR="00E26DCA" w:rsidRPr="00C24976">
        <w:rPr>
          <w:rFonts w:ascii="Times New Roman" w:hAnsi="Times New Roman" w:cs="Times New Roman"/>
          <w:sz w:val="20"/>
          <w:szCs w:val="20"/>
          <w:lang w:val="en-GB"/>
        </w:rPr>
        <w:t xml:space="preserve"> </w:t>
      </w:r>
      <w:r w:rsidR="004E4CCF" w:rsidRPr="00C24976">
        <w:rPr>
          <w:rFonts w:ascii="Times New Roman" w:hAnsi="Times New Roman" w:cs="Times New Roman"/>
          <w:sz w:val="20"/>
          <w:szCs w:val="20"/>
          <w:lang w:val="en-GB"/>
        </w:rPr>
        <w:t xml:space="preserve">this behaviour. PLC effects are believed to be a consequence of </w:t>
      </w:r>
      <w:r w:rsidR="004E4CCF" w:rsidRPr="00E96201">
        <w:rPr>
          <w:rFonts w:ascii="Times New Roman" w:hAnsi="Times New Roman" w:cs="Times New Roman"/>
          <w:sz w:val="20"/>
          <w:szCs w:val="20"/>
          <w:lang w:val="en-GB"/>
        </w:rPr>
        <w:t xml:space="preserve">dynamic strain ageing (DSA). An increase in strain rate within certain ranges of temperature and strain rate will change the local time dependent concentration of solute atoms at temporarily arrested dislocations </w:t>
      </w:r>
      <w:r w:rsidR="00B44C02" w:rsidRPr="00937520">
        <w:rPr>
          <w:rFonts w:ascii="Times New Roman" w:hAnsi="Times New Roman" w:cs="Times New Roman"/>
          <w:sz w:val="20"/>
          <w:szCs w:val="20"/>
          <w:lang w:val="en-GB"/>
        </w:rPr>
        <w:t>[</w:t>
      </w:r>
      <w:r w:rsidR="007D3A57" w:rsidRPr="00937520">
        <w:rPr>
          <w:rFonts w:ascii="Times New Roman" w:hAnsi="Times New Roman" w:cs="Times New Roman"/>
          <w:sz w:val="20"/>
          <w:szCs w:val="20"/>
          <w:lang w:val="en-GB"/>
        </w:rPr>
        <w:t>80</w:t>
      </w:r>
      <w:r w:rsidR="00B44C02" w:rsidRPr="00937520">
        <w:rPr>
          <w:rFonts w:ascii="Times New Roman" w:hAnsi="Times New Roman" w:cs="Times New Roman"/>
          <w:sz w:val="20"/>
          <w:szCs w:val="20"/>
          <w:lang w:val="en-GB"/>
        </w:rPr>
        <w:t>]</w:t>
      </w:r>
      <w:r w:rsidR="004E4CCF" w:rsidRPr="00E96201">
        <w:rPr>
          <w:rFonts w:ascii="Times New Roman" w:hAnsi="Times New Roman" w:cs="Times New Roman"/>
          <w:sz w:val="20"/>
          <w:szCs w:val="20"/>
          <w:lang w:val="en-GB"/>
        </w:rPr>
        <w:t xml:space="preserve">. The resulting reduction of the solute concentration will justify negative strain sensitivity of the flow stress in the DSA regime. The resulting instability of the plastic flow will give rise to strain </w:t>
      </w:r>
      <w:r w:rsidR="004F3B32" w:rsidRPr="00E96201">
        <w:rPr>
          <w:rFonts w:ascii="Times New Roman" w:hAnsi="Times New Roman" w:cs="Times New Roman"/>
          <w:sz w:val="20"/>
          <w:szCs w:val="20"/>
          <w:lang w:val="en-GB"/>
        </w:rPr>
        <w:t xml:space="preserve">localisation </w:t>
      </w:r>
      <w:r w:rsidR="006B4309" w:rsidRPr="00E96201">
        <w:rPr>
          <w:rFonts w:ascii="Times New Roman" w:hAnsi="Times New Roman" w:cs="Times New Roman"/>
          <w:sz w:val="20"/>
          <w:szCs w:val="20"/>
          <w:lang w:val="en-GB"/>
        </w:rPr>
        <w:t>and a repeating phenomenon</w:t>
      </w:r>
      <w:r w:rsidR="004E4CCF" w:rsidRPr="00E96201">
        <w:rPr>
          <w:rFonts w:ascii="Times New Roman" w:hAnsi="Times New Roman" w:cs="Times New Roman"/>
          <w:sz w:val="20"/>
          <w:szCs w:val="20"/>
          <w:lang w:val="en-GB"/>
        </w:rPr>
        <w:t xml:space="preserve"> of initiation and propagation of deformation bands will manifest by means of a serrated yielding.</w:t>
      </w:r>
      <w:r w:rsidR="004F3B32" w:rsidRPr="00E96201">
        <w:rPr>
          <w:rFonts w:ascii="Times New Roman" w:hAnsi="Times New Roman" w:cs="Times New Roman"/>
          <w:sz w:val="20"/>
          <w:szCs w:val="20"/>
          <w:lang w:val="en-GB"/>
        </w:rPr>
        <w:t xml:space="preserve"> The associated e</w:t>
      </w:r>
      <w:r w:rsidR="004E4CCF" w:rsidRPr="00E96201">
        <w:rPr>
          <w:rFonts w:ascii="Times New Roman" w:hAnsi="Times New Roman" w:cs="Times New Roman"/>
          <w:sz w:val="20"/>
          <w:szCs w:val="20"/>
          <w:lang w:val="en-GB"/>
        </w:rPr>
        <w:t xml:space="preserve">quivalent plastic strain </w:t>
      </w: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oMath>
      <w:r w:rsidR="003B5D7C" w:rsidRPr="00E96201">
        <w:rPr>
          <w:rFonts w:ascii="Times New Roman" w:hAnsi="Times New Roman" w:cs="Times New Roman"/>
          <w:sz w:val="20"/>
          <w:szCs w:val="20"/>
          <w:lang w:val="en-GB"/>
        </w:rPr>
        <w:t xml:space="preserve"> </w:t>
      </w:r>
      <w:r w:rsidR="004E4CCF" w:rsidRPr="00E96201">
        <w:rPr>
          <w:rFonts w:ascii="Times New Roman" w:hAnsi="Times New Roman" w:cs="Times New Roman"/>
          <w:sz w:val="20"/>
          <w:szCs w:val="20"/>
          <w:lang w:val="en-GB"/>
        </w:rPr>
        <w:t xml:space="preserve">is given by </w:t>
      </w:r>
    </w:p>
    <w:p w:rsidR="004E4CCF" w:rsidRPr="00E96201"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p</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v</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d</m:t>
                        </m:r>
                      </m:sub>
                    </m:sSub>
                  </m:num>
                  <m:den>
                    <m:r>
                      <w:rPr>
                        <w:rFonts w:ascii="Cambria Math" w:hAnsi="Cambria Math" w:cs="Times New Roman"/>
                        <w:sz w:val="20"/>
                        <w:szCs w:val="20"/>
                        <w:lang w:val="en-GB"/>
                      </w:rPr>
                      <m:t>S</m:t>
                    </m:r>
                  </m:den>
                </m:f>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1</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C</m:t>
                    </m:r>
                  </m:e>
                  <m:sub>
                    <m:r>
                      <w:rPr>
                        <w:rFonts w:ascii="Cambria Math" w:hAnsi="Cambria Math" w:cs="Times New Roman"/>
                        <w:sz w:val="20"/>
                        <w:szCs w:val="20"/>
                        <w:lang w:val="en-GB"/>
                      </w:rPr>
                      <m:t>s</m:t>
                    </m:r>
                  </m:sub>
                  <m:sup>
                    <m:r>
                      <w:rPr>
                        <w:rFonts w:ascii="Cambria Math" w:hAnsi="Cambria Math" w:cs="Times New Roman"/>
                        <w:sz w:val="20"/>
                        <w:szCs w:val="20"/>
                        <w:lang w:val="en-GB"/>
                      </w:rPr>
                      <m:t>'</m:t>
                    </m:r>
                  </m:sup>
                </m:sSubSup>
              </m:e>
            </m:d>
          </m:e>
        </m:func>
      </m:oMath>
      <w:r w:rsidR="00A34122" w:rsidRPr="00E96201">
        <w:rPr>
          <w:rFonts w:ascii="Times New Roman" w:hAnsi="Times New Roman" w:cs="Times New Roman"/>
          <w:sz w:val="20"/>
          <w:szCs w:val="20"/>
          <w:lang w:val="en-GB"/>
        </w:rPr>
        <w:tab/>
        <w:t>(114)</w:t>
      </w:r>
    </w:p>
    <w:p w:rsidR="004E4CCF" w:rsidRPr="00E96201" w:rsidRDefault="004E4CCF" w:rsidP="00516648">
      <w:pPr>
        <w:autoSpaceDE w:val="0"/>
        <w:autoSpaceDN w:val="0"/>
        <w:adjustRightInd w:val="0"/>
        <w:spacing w:line="480" w:lineRule="auto"/>
        <w:rPr>
          <w:rFonts w:ascii="Times New Roman" w:hAnsi="Times New Roman" w:cs="Times New Roman"/>
          <w:sz w:val="20"/>
          <w:szCs w:val="20"/>
          <w:lang w:val="en-GB"/>
        </w:rPr>
      </w:pPr>
      <w:r w:rsidRPr="00E96201">
        <w:rPr>
          <w:rFonts w:ascii="Times New Roman" w:hAnsi="Times New Roman" w:cs="Times New Roman"/>
          <w:sz w:val="20"/>
          <w:szCs w:val="20"/>
          <w:lang w:val="en-GB"/>
        </w:rPr>
        <w:t xml:space="preserve">The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d</m:t>
            </m:r>
          </m:sub>
        </m:sSub>
      </m:oMath>
      <w:r w:rsidRPr="00E96201">
        <w:rPr>
          <w:rFonts w:ascii="Times New Roman" w:hAnsi="Times New Roman" w:cs="Times New Roman"/>
          <w:sz w:val="20"/>
          <w:szCs w:val="20"/>
          <w:lang w:val="en-GB"/>
        </w:rPr>
        <w:t xml:space="preserve"> introduces the strain hardening effect associated with the dislocation density</w:t>
      </w:r>
    </w:p>
    <w:p w:rsidR="004E4CCF" w:rsidRPr="00E96201"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d</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3</m:t>
                            </m:r>
                          </m:sub>
                        </m:sSub>
                      </m:den>
                    </m:f>
                  </m:e>
                </m:d>
              </m:e>
            </m:func>
          </m:e>
        </m:d>
      </m:oMath>
      <w:r w:rsidR="00FE1CD0" w:rsidRPr="00E96201">
        <w:rPr>
          <w:rFonts w:ascii="Times New Roman" w:hAnsi="Times New Roman" w:cs="Times New Roman"/>
          <w:sz w:val="20"/>
          <w:szCs w:val="20"/>
          <w:lang w:val="en-GB"/>
        </w:rPr>
        <w:tab/>
        <w:t>(115)</w:t>
      </w:r>
    </w:p>
    <w:p w:rsidR="004E4CCF" w:rsidRPr="00E96201" w:rsidRDefault="007816BC" w:rsidP="00516648">
      <w:pPr>
        <w:autoSpaceDE w:val="0"/>
        <w:autoSpaceDN w:val="0"/>
        <w:adjustRightInd w:val="0"/>
        <w:spacing w:line="480" w:lineRule="auto"/>
        <w:rPr>
          <w:rFonts w:ascii="Times New Roman" w:hAnsi="Times New Roman" w:cs="Times New Roman"/>
          <w:sz w:val="20"/>
          <w:szCs w:val="20"/>
          <w:lang w:val="en-GB"/>
        </w:rPr>
      </w:pPr>
      <w:r w:rsidRPr="00E96201">
        <w:rPr>
          <w:rFonts w:ascii="Times New Roman" w:hAnsi="Times New Roman" w:cs="Times New Roman"/>
          <w:i/>
          <w:sz w:val="20"/>
          <w:szCs w:val="20"/>
          <w:lang w:val="en-GB"/>
        </w:rPr>
        <w:t>S</w:t>
      </w:r>
      <w:r w:rsidR="004E4CCF" w:rsidRPr="00E96201">
        <w:rPr>
          <w:rFonts w:ascii="Times New Roman" w:hAnsi="Times New Roman" w:cs="Times New Roman"/>
          <w:sz w:val="20"/>
          <w:szCs w:val="20"/>
          <w:lang w:val="en-GB"/>
        </w:rPr>
        <w:t xml:space="preserve"> is the strain rate sensitivity and is given by </w:t>
      </w:r>
      <m:oMath>
        <m:r>
          <w:rPr>
            <w:rFonts w:ascii="Cambria Math" w:hAnsi="Cambria Math" w:cs="Times New Roman"/>
            <w:sz w:val="20"/>
            <w:szCs w:val="20"/>
            <w:lang w:val="en-GB"/>
          </w:rPr>
          <m:t>S=</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2</m:t>
            </m:r>
          </m:sub>
        </m:sSub>
        <m:rad>
          <m:radPr>
            <m:degHide m:val="on"/>
            <m:ctrlPr>
              <w:rPr>
                <w:rFonts w:ascii="Cambria Math" w:hAnsi="Cambria Math" w:cs="Times New Roman"/>
                <w:i/>
                <w:sz w:val="20"/>
                <w:szCs w:val="20"/>
                <w:lang w:val="en-GB"/>
              </w:rPr>
            </m:ctrlPr>
          </m:radPr>
          <m:deg/>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rad>
      </m:oMath>
      <w:r w:rsidR="00FE1CD0" w:rsidRPr="00E96201">
        <w:rPr>
          <w:rFonts w:ascii="Times New Roman" w:hAnsi="Times New Roman" w:cs="Times New Roman"/>
          <w:sz w:val="20"/>
          <w:szCs w:val="20"/>
          <w:lang w:val="en-GB"/>
        </w:rPr>
        <w:t xml:space="preserve"> C</w:t>
      </w:r>
      <w:proofErr w:type="spellStart"/>
      <w:r w:rsidR="004E4CCF" w:rsidRPr="00E96201">
        <w:rPr>
          <w:rFonts w:ascii="Times New Roman" w:hAnsi="Times New Roman" w:cs="Times New Roman"/>
          <w:sz w:val="20"/>
          <w:szCs w:val="20"/>
          <w:lang w:val="en-GB"/>
        </w:rPr>
        <w:t>oefficients</w:t>
      </w:r>
      <w:proofErr w:type="spellEnd"/>
      <w:r w:rsidR="004E4CCF" w:rsidRPr="00E9620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3</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s</m:t>
            </m:r>
          </m:e>
          <m:sub>
            <m:r>
              <w:rPr>
                <w:rFonts w:ascii="Cambria Math" w:hAnsi="Cambria Math" w:cs="Times New Roman"/>
                <w:sz w:val="20"/>
                <w:szCs w:val="20"/>
                <w:lang w:val="en-GB"/>
              </w:rPr>
              <m:t>2</m:t>
            </m:r>
          </m:sub>
        </m:sSub>
      </m:oMath>
      <w:r w:rsidR="004E4CCF" w:rsidRPr="00E96201">
        <w:rPr>
          <w:rFonts w:ascii="Times New Roman" w:hAnsi="Times New Roman" w:cs="Times New Roman"/>
          <w:sz w:val="20"/>
          <w:szCs w:val="20"/>
          <w:lang w:val="en-GB"/>
        </w:rPr>
        <w:t xml:space="preserve"> are experimentally derived constants.</w:t>
      </w:r>
      <w:r w:rsidR="004F3B32" w:rsidRPr="00E96201">
        <w:rPr>
          <w:rFonts w:ascii="Times New Roman" w:hAnsi="Times New Roman" w:cs="Times New Roman"/>
          <w:sz w:val="20"/>
          <w:szCs w:val="20"/>
          <w:lang w:val="en-GB"/>
        </w:rPr>
        <w:t xml:space="preserve"> </w:t>
      </w:r>
      <w:r w:rsidR="004E4CCF" w:rsidRPr="00E96201">
        <w:rPr>
          <w:rFonts w:ascii="Times New Roman" w:hAnsi="Times New Roman" w:cs="Times New Roman"/>
          <w:sz w:val="20"/>
          <w:szCs w:val="20"/>
          <w:lang w:val="en-GB"/>
        </w:rPr>
        <w:t xml:space="preserve">The </w:t>
      </w:r>
      <w:r w:rsidR="00D9326C" w:rsidRPr="00E96201">
        <w:rPr>
          <w:rFonts w:ascii="Times New Roman" w:hAnsi="Times New Roman" w:cs="Times New Roman"/>
          <w:sz w:val="20"/>
          <w:szCs w:val="20"/>
          <w:lang w:val="en-GB"/>
        </w:rPr>
        <w:t>non-dimensional</w:t>
      </w:r>
      <w:r w:rsidR="004E4CCF" w:rsidRPr="00E96201">
        <w:rPr>
          <w:rFonts w:ascii="Times New Roman" w:hAnsi="Times New Roman" w:cs="Times New Roman"/>
          <w:sz w:val="20"/>
          <w:szCs w:val="20"/>
          <w:lang w:val="en-GB"/>
        </w:rPr>
        <w:t xml:space="preserve"> solute concentration is</w:t>
      </w:r>
    </w:p>
    <w:p w:rsidR="004E4CCF" w:rsidRPr="00E96201"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s</m:t>
            </m:r>
          </m:sub>
        </m:sSub>
        <m:r>
          <w:rPr>
            <w:rFonts w:ascii="Cambria Math" w:hAnsi="Cambria Math" w:cs="Times New Roman"/>
            <w:sz w:val="20"/>
            <w:szCs w:val="20"/>
            <w:lang w:val="en-GB"/>
          </w:rPr>
          <m:t>=</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p</m:t>
                                </m:r>
                              </m:sup>
                            </m:sSup>
                          </m:e>
                        </m:d>
                      </m:e>
                      <m:sup>
                        <m:r>
                          <w:rPr>
                            <w:rFonts w:ascii="Cambria Math" w:hAnsi="Cambria Math" w:cs="Times New Roman"/>
                            <w:sz w:val="20"/>
                            <w:szCs w:val="20"/>
                            <w:lang w:val="en-GB"/>
                          </w:rPr>
                          <m:t>α</m:t>
                        </m:r>
                      </m:sup>
                    </m:sSup>
                    <m:d>
                      <m:dPr>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t</m:t>
                            </m:r>
                          </m:e>
                          <m:sub>
                            <m:r>
                              <w:rPr>
                                <w:rFonts w:ascii="Cambria Math" w:hAnsi="Cambria Math" w:cs="Times New Roman"/>
                                <w:sz w:val="20"/>
                                <w:szCs w:val="20"/>
                                <w:lang w:val="en-GB"/>
                              </w:rPr>
                              <m:t>a</m:t>
                            </m:r>
                          </m:sub>
                          <m:sup>
                            <m:r>
                              <w:rPr>
                                <w:rFonts w:ascii="Cambria Math" w:hAnsi="Cambria Math" w:cs="Times New Roman"/>
                                <w:sz w:val="20"/>
                                <w:szCs w:val="20"/>
                                <w:lang w:val="en-GB"/>
                              </w:rPr>
                              <m:t>n</m:t>
                            </m:r>
                          </m:sup>
                        </m:sSubSup>
                      </m:e>
                    </m:d>
                  </m:e>
                </m:d>
              </m:e>
            </m:func>
          </m:e>
        </m:d>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m</m:t>
            </m:r>
          </m:sub>
        </m:sSub>
      </m:oMath>
      <w:r w:rsidR="005E64C3" w:rsidRPr="00E96201">
        <w:rPr>
          <w:rFonts w:ascii="Times New Roman" w:hAnsi="Times New Roman" w:cs="Times New Roman"/>
          <w:sz w:val="20"/>
          <w:szCs w:val="20"/>
          <w:lang w:val="en-GB"/>
        </w:rPr>
        <w:tab/>
        <w:t>(116)</w:t>
      </w:r>
    </w:p>
    <w:p w:rsidR="005F0D0C" w:rsidRPr="00E96201" w:rsidRDefault="004F3B32" w:rsidP="00516648">
      <w:pPr>
        <w:autoSpaceDE w:val="0"/>
        <w:autoSpaceDN w:val="0"/>
        <w:adjustRightInd w:val="0"/>
        <w:spacing w:line="480" w:lineRule="auto"/>
        <w:rPr>
          <w:rFonts w:ascii="Times New Roman" w:hAnsi="Times New Roman" w:cs="Times New Roman"/>
          <w:sz w:val="20"/>
          <w:szCs w:val="20"/>
          <w:lang w:val="en-GB"/>
        </w:rPr>
      </w:pPr>
      <w:proofErr w:type="gramStart"/>
      <w:r w:rsidRPr="00E96201">
        <w:rPr>
          <w:rFonts w:ascii="Times New Roman" w:hAnsi="Times New Roman" w:cs="Times New Roman"/>
          <w:sz w:val="20"/>
          <w:szCs w:val="20"/>
          <w:lang w:val="en-GB"/>
        </w:rPr>
        <w:t>where</w:t>
      </w:r>
      <w:proofErr w:type="gramEnd"/>
      <w:r w:rsidRPr="00E9620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m</m:t>
            </m:r>
          </m:sub>
        </m:sSub>
      </m:oMath>
      <w:r w:rsidR="004E4CCF" w:rsidRPr="00E96201">
        <w:rPr>
          <w:rFonts w:ascii="Times New Roman" w:hAnsi="Times New Roman" w:cs="Times New Roman"/>
          <w:sz w:val="20"/>
          <w:szCs w:val="20"/>
          <w:lang w:val="en-GB"/>
        </w:rPr>
        <w:t xml:space="preserve"> is a saturation value to which the solute concentration will tend as the effective ageing time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a</m:t>
            </m:r>
          </m:sub>
        </m:sSub>
      </m:oMath>
      <w:r w:rsidR="004E4CCF" w:rsidRPr="00E96201">
        <w:rPr>
          <w:rFonts w:ascii="Times New Roman" w:hAnsi="Times New Roman" w:cs="Times New Roman"/>
          <w:sz w:val="20"/>
          <w:szCs w:val="20"/>
          <w:lang w:val="en-GB"/>
        </w:rPr>
        <w:t xml:space="preserve"> approaches infinity.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2</m:t>
            </m:r>
          </m:sub>
        </m:sSub>
        <m:r>
          <w:rPr>
            <w:rFonts w:ascii="Cambria Math" w:hAnsi="Cambria Math" w:cs="Times New Roman"/>
            <w:sz w:val="20"/>
            <w:szCs w:val="20"/>
            <w:lang w:val="en-GB"/>
          </w:rPr>
          <m:t>, α</m:t>
        </m:r>
      </m:oMath>
      <w:r w:rsidR="004E4CCF" w:rsidRPr="00E96201">
        <w:rPr>
          <w:rFonts w:ascii="Times New Roman" w:hAnsi="Times New Roman" w:cs="Times New Roman"/>
          <w:sz w:val="20"/>
          <w:szCs w:val="20"/>
          <w:lang w:val="en-GB"/>
        </w:rPr>
        <w:t xml:space="preserve"> </w:t>
      </w:r>
      <w:proofErr w:type="gramStart"/>
      <w:r w:rsidR="004E4CCF" w:rsidRPr="00E96201">
        <w:rPr>
          <w:rFonts w:ascii="Times New Roman" w:hAnsi="Times New Roman" w:cs="Times New Roman"/>
          <w:sz w:val="20"/>
          <w:szCs w:val="20"/>
          <w:lang w:val="en-GB"/>
        </w:rPr>
        <w:t>and</w:t>
      </w:r>
      <w:proofErr w:type="gramEnd"/>
      <w:r w:rsidR="004E4CCF" w:rsidRPr="00E96201">
        <w:rPr>
          <w:rFonts w:ascii="Times New Roman" w:hAnsi="Times New Roman" w:cs="Times New Roman"/>
          <w:sz w:val="20"/>
          <w:szCs w:val="20"/>
          <w:lang w:val="en-GB"/>
        </w:rPr>
        <w:t xml:space="preserve"> </w:t>
      </w:r>
      <m:oMath>
        <m:r>
          <w:rPr>
            <w:rFonts w:ascii="Cambria Math" w:hAnsi="Cambria Math" w:cs="Times New Roman"/>
            <w:sz w:val="20"/>
            <w:szCs w:val="20"/>
            <w:lang w:val="en-GB"/>
          </w:rPr>
          <m:t>n</m:t>
        </m:r>
      </m:oMath>
      <w:r w:rsidR="004E4CCF" w:rsidRPr="00E96201">
        <w:rPr>
          <w:rFonts w:ascii="Times New Roman" w:hAnsi="Times New Roman" w:cs="Times New Roman"/>
          <w:sz w:val="20"/>
          <w:szCs w:val="20"/>
          <w:lang w:val="en-GB"/>
        </w:rPr>
        <w:t xml:space="preserve"> are constants.</w:t>
      </w:r>
      <w:r w:rsidR="00BC4288" w:rsidRPr="00E96201">
        <w:rPr>
          <w:rFonts w:ascii="Times New Roman" w:hAnsi="Times New Roman" w:cs="Times New Roman"/>
          <w:sz w:val="20"/>
          <w:szCs w:val="20"/>
          <w:lang w:val="en-GB"/>
        </w:rPr>
        <w:t xml:space="preserve"> </w:t>
      </w:r>
      <w:r w:rsidR="005F0D0C" w:rsidRPr="00E96201">
        <w:rPr>
          <w:rFonts w:ascii="Times New Roman" w:hAnsi="Times New Roman" w:cs="Times New Roman"/>
          <w:sz w:val="20"/>
          <w:szCs w:val="20"/>
          <w:lang w:val="en-GB"/>
        </w:rPr>
        <w:t>The method has been used to simulate the deformation behaviour of an Al-Mg-Si alloy and it reproduced the conic morphology of the deformation band associated with the PLC effect</w:t>
      </w:r>
      <w:r w:rsidR="00833D07" w:rsidRPr="00E96201">
        <w:rPr>
          <w:rFonts w:ascii="Times New Roman" w:hAnsi="Times New Roman" w:cs="Times New Roman"/>
          <w:sz w:val="20"/>
          <w:szCs w:val="20"/>
          <w:lang w:val="en-GB"/>
        </w:rPr>
        <w:t xml:space="preserve"> as shown in </w:t>
      </w:r>
      <w:r w:rsidR="009366C1" w:rsidRPr="00E96201">
        <w:rPr>
          <w:rFonts w:ascii="Times New Roman" w:hAnsi="Times New Roman" w:cs="Times New Roman"/>
          <w:sz w:val="20"/>
          <w:szCs w:val="20"/>
          <w:lang w:val="en-GB"/>
        </w:rPr>
        <w:t>Fig. </w:t>
      </w:r>
      <w:r w:rsidR="00833D07" w:rsidRPr="00E96201">
        <w:rPr>
          <w:rFonts w:ascii="Times New Roman" w:hAnsi="Times New Roman" w:cs="Times New Roman"/>
          <w:sz w:val="20"/>
          <w:szCs w:val="20"/>
          <w:lang w:val="en-GB"/>
        </w:rPr>
        <w:t>2</w:t>
      </w:r>
      <w:r w:rsidR="00E93E78">
        <w:rPr>
          <w:rFonts w:ascii="Times New Roman" w:hAnsi="Times New Roman" w:cs="Times New Roman"/>
          <w:sz w:val="20"/>
          <w:szCs w:val="20"/>
          <w:lang w:val="en-GB"/>
        </w:rPr>
        <w:t>1</w:t>
      </w:r>
      <w:r w:rsidR="00833D07" w:rsidRPr="00E96201">
        <w:rPr>
          <w:rFonts w:ascii="Times New Roman" w:hAnsi="Times New Roman" w:cs="Times New Roman"/>
          <w:sz w:val="20"/>
          <w:szCs w:val="20"/>
          <w:lang w:val="en-GB"/>
        </w:rPr>
        <w:t xml:space="preserve">. The arrows point the direction of propagation of a localized deformation zone. However </w:t>
      </w:r>
      <w:r w:rsidR="003570C3" w:rsidRPr="00E96201">
        <w:rPr>
          <w:rFonts w:ascii="Times New Roman" w:hAnsi="Times New Roman" w:cs="Times New Roman"/>
          <w:sz w:val="20"/>
          <w:szCs w:val="20"/>
          <w:lang w:val="en-GB"/>
        </w:rPr>
        <w:t>results are only available for low strain rate regimes.</w:t>
      </w:r>
    </w:p>
    <w:p w:rsidR="004E4CCF" w:rsidRPr="00C24976" w:rsidRDefault="004E4CCF" w:rsidP="00516648">
      <w:pPr>
        <w:autoSpaceDE w:val="0"/>
        <w:autoSpaceDN w:val="0"/>
        <w:adjustRightInd w:val="0"/>
        <w:spacing w:line="480" w:lineRule="auto"/>
        <w:rPr>
          <w:rFonts w:ascii="Times New Roman" w:hAnsi="Times New Roman" w:cs="Times New Roman"/>
          <w:sz w:val="20"/>
          <w:szCs w:val="20"/>
          <w:lang w:val="en-US"/>
        </w:rPr>
      </w:pPr>
      <w:r w:rsidRPr="00E96201">
        <w:rPr>
          <w:rFonts w:ascii="Times New Roman" w:hAnsi="Times New Roman" w:cs="Times New Roman"/>
          <w:sz w:val="20"/>
          <w:szCs w:val="20"/>
          <w:lang w:val="en-US"/>
        </w:rPr>
        <w:t xml:space="preserve">The constitutive model of </w:t>
      </w:r>
      <w:proofErr w:type="spellStart"/>
      <w:r w:rsidRPr="00E96201">
        <w:rPr>
          <w:rFonts w:ascii="Times New Roman" w:hAnsi="Times New Roman" w:cs="Times New Roman"/>
          <w:sz w:val="20"/>
          <w:szCs w:val="20"/>
          <w:lang w:val="en-US"/>
        </w:rPr>
        <w:t>Anand</w:t>
      </w:r>
      <w:proofErr w:type="spellEnd"/>
      <w:r w:rsidRPr="00E96201">
        <w:rPr>
          <w:rFonts w:ascii="Times New Roman" w:hAnsi="Times New Roman" w:cs="Times New Roman"/>
          <w:sz w:val="20"/>
          <w:szCs w:val="20"/>
          <w:lang w:val="en-US"/>
        </w:rPr>
        <w:t xml:space="preserve"> </w:t>
      </w:r>
      <w:r w:rsidR="00B44C02" w:rsidRPr="00937520">
        <w:rPr>
          <w:rFonts w:ascii="Times New Roman" w:hAnsi="Times New Roman" w:cs="Times New Roman"/>
          <w:sz w:val="20"/>
          <w:szCs w:val="20"/>
          <w:lang w:val="en-GB"/>
        </w:rPr>
        <w:t>[</w:t>
      </w:r>
      <w:r w:rsidR="008A067A" w:rsidRPr="00937520">
        <w:rPr>
          <w:rFonts w:ascii="Times New Roman" w:hAnsi="Times New Roman" w:cs="Times New Roman"/>
          <w:sz w:val="20"/>
          <w:szCs w:val="20"/>
          <w:lang w:val="en-GB"/>
        </w:rPr>
        <w:t>81</w:t>
      </w:r>
      <w:r w:rsidR="00B44C02" w:rsidRPr="00937520">
        <w:rPr>
          <w:rFonts w:ascii="Times New Roman" w:hAnsi="Times New Roman" w:cs="Times New Roman"/>
          <w:sz w:val="20"/>
          <w:szCs w:val="20"/>
          <w:lang w:val="en-GB"/>
        </w:rPr>
        <w:t>]</w:t>
      </w:r>
      <w:r w:rsidR="00E86B2F" w:rsidRPr="00E96201">
        <w:rPr>
          <w:rFonts w:ascii="Times New Roman" w:hAnsi="Times New Roman" w:cs="Times New Roman"/>
          <w:sz w:val="20"/>
          <w:szCs w:val="20"/>
          <w:lang w:val="en-US"/>
        </w:rPr>
        <w:t xml:space="preserve">, </w:t>
      </w:r>
      <w:r w:rsidRPr="00E96201">
        <w:rPr>
          <w:rFonts w:ascii="Times New Roman" w:hAnsi="Times New Roman" w:cs="Times New Roman"/>
          <w:sz w:val="20"/>
          <w:szCs w:val="20"/>
          <w:lang w:val="en-US"/>
        </w:rPr>
        <w:t>albeit being relatively simple</w:t>
      </w:r>
      <w:r w:rsidR="000E0126" w:rsidRPr="00E96201">
        <w:rPr>
          <w:rFonts w:ascii="Times New Roman" w:hAnsi="Times New Roman" w:cs="Times New Roman"/>
          <w:sz w:val="20"/>
          <w:szCs w:val="20"/>
          <w:lang w:val="en-US"/>
        </w:rPr>
        <w:t>,</w:t>
      </w:r>
      <w:r w:rsidRPr="00E96201">
        <w:rPr>
          <w:rFonts w:ascii="Times New Roman" w:hAnsi="Times New Roman" w:cs="Times New Roman"/>
          <w:sz w:val="20"/>
          <w:szCs w:val="20"/>
          <w:lang w:val="en-US"/>
        </w:rPr>
        <w:t xml:space="preserve"> accounts</w:t>
      </w:r>
      <w:r w:rsidRPr="00C24976">
        <w:rPr>
          <w:rFonts w:ascii="Times New Roman" w:hAnsi="Times New Roman" w:cs="Times New Roman"/>
          <w:sz w:val="20"/>
          <w:szCs w:val="20"/>
          <w:lang w:val="en-US"/>
        </w:rPr>
        <w:t xml:space="preserve"> for strain-rate and temperature sensitivity, strain rate, strain-ha</w:t>
      </w:r>
      <w:r w:rsidR="00454BC0" w:rsidRPr="00C24976">
        <w:rPr>
          <w:rFonts w:ascii="Times New Roman" w:hAnsi="Times New Roman" w:cs="Times New Roman"/>
          <w:sz w:val="20"/>
          <w:szCs w:val="20"/>
          <w:lang w:val="en-US"/>
        </w:rPr>
        <w:t>rdening and dynamic recovery. It</w:t>
      </w:r>
      <w:r w:rsidRPr="00C24976">
        <w:rPr>
          <w:rFonts w:ascii="Times New Roman" w:hAnsi="Times New Roman" w:cs="Times New Roman"/>
          <w:sz w:val="20"/>
          <w:szCs w:val="20"/>
          <w:lang w:val="en-US"/>
        </w:rPr>
        <w:t xml:space="preserve"> uses a single scalar as an internal </w:t>
      </w:r>
      <w:proofErr w:type="gramStart"/>
      <w:r w:rsidRPr="00C24976">
        <w:rPr>
          <w:rFonts w:ascii="Times New Roman" w:hAnsi="Times New Roman" w:cs="Times New Roman"/>
          <w:sz w:val="20"/>
          <w:szCs w:val="20"/>
          <w:lang w:val="en-US"/>
        </w:rPr>
        <w:t xml:space="preserve">variable </w:t>
      </w:r>
      <m:oMath>
        <w:proofErr w:type="gramEnd"/>
        <m:r>
          <w:rPr>
            <w:rFonts w:ascii="Cambria Math" w:hAnsi="Cambria Math" w:cs="Times New Roman"/>
            <w:sz w:val="20"/>
            <w:szCs w:val="20"/>
            <w:lang w:val="en-US"/>
          </w:rPr>
          <m:t>s</m:t>
        </m:r>
      </m:oMath>
      <w:r w:rsidRPr="00C24976">
        <w:rPr>
          <w:rFonts w:ascii="Times New Roman" w:hAnsi="Times New Roman" w:cs="Times New Roman"/>
          <w:sz w:val="20"/>
          <w:szCs w:val="20"/>
          <w:lang w:val="en-US"/>
        </w:rPr>
        <w:t xml:space="preserve">, which has been called hardness, characteristic drag stress </w:t>
      </w:r>
      <w:r w:rsidR="00164E04" w:rsidRPr="00C24976">
        <w:rPr>
          <w:rFonts w:ascii="Times New Roman" w:hAnsi="Times New Roman" w:cs="Times New Roman"/>
          <w:sz w:val="20"/>
          <w:szCs w:val="20"/>
          <w:lang w:val="en-US"/>
        </w:rPr>
        <w:t>or mechanical threshold</w:t>
      </w:r>
      <w:r w:rsidRPr="00C24976">
        <w:rPr>
          <w:rFonts w:ascii="Times New Roman" w:hAnsi="Times New Roman" w:cs="Times New Roman"/>
          <w:sz w:val="20"/>
          <w:szCs w:val="20"/>
          <w:lang w:val="en-US"/>
        </w:rPr>
        <w:t xml:space="preserve"> in the literature and </w:t>
      </w:r>
      <w:r w:rsidR="000E0AAD" w:rsidRPr="00C24976">
        <w:rPr>
          <w:rFonts w:ascii="Times New Roman" w:hAnsi="Times New Roman" w:cs="Times New Roman"/>
          <w:sz w:val="20"/>
          <w:szCs w:val="20"/>
          <w:lang w:val="en-US"/>
        </w:rPr>
        <w:t xml:space="preserve">relates to </w:t>
      </w:r>
      <w:r w:rsidRPr="00C24976">
        <w:rPr>
          <w:rFonts w:ascii="Times New Roman" w:hAnsi="Times New Roman" w:cs="Times New Roman"/>
          <w:sz w:val="20"/>
          <w:szCs w:val="20"/>
          <w:lang w:val="en-US"/>
        </w:rPr>
        <w:t xml:space="preserve">the isotropic resistance of the material to plastic flow. The two main parameters of the equation </w:t>
      </w:r>
      <w:proofErr w:type="gramStart"/>
      <w:r w:rsidRPr="00C24976">
        <w:rPr>
          <w:rFonts w:ascii="Times New Roman" w:hAnsi="Times New Roman" w:cs="Times New Roman"/>
          <w:sz w:val="20"/>
          <w:szCs w:val="20"/>
          <w:lang w:val="en-US"/>
        </w:rPr>
        <w:t xml:space="preserve">are </w:t>
      </w:r>
      <m:oMath>
        <w:proofErr w:type="gramEnd"/>
        <m:r>
          <w:rPr>
            <w:rFonts w:ascii="Cambria Math" w:hAnsi="Cambria Math" w:cs="Times New Roman"/>
            <w:sz w:val="20"/>
            <w:szCs w:val="20"/>
            <w:lang w:val="en-US"/>
          </w:rPr>
          <m:t>Q</m:t>
        </m:r>
      </m:oMath>
      <w:r w:rsidRPr="00C24976">
        <w:rPr>
          <w:rFonts w:ascii="Times New Roman" w:hAnsi="Times New Roman" w:cs="Times New Roman"/>
          <w:sz w:val="20"/>
          <w:szCs w:val="20"/>
          <w:lang w:val="en-US"/>
        </w:rPr>
        <w:t xml:space="preserve">, the activation energy and </w:t>
      </w:r>
      <m:oMath>
        <m:r>
          <w:rPr>
            <w:rFonts w:ascii="Cambria Math" w:hAnsi="Cambria Math" w:cs="Times New Roman"/>
            <w:sz w:val="20"/>
            <w:szCs w:val="20"/>
            <w:lang w:val="en-US"/>
          </w:rPr>
          <m:t>m</m:t>
        </m:r>
      </m:oMath>
      <w:r w:rsidRPr="00C24976">
        <w:rPr>
          <w:rFonts w:ascii="Times New Roman" w:hAnsi="Times New Roman" w:cs="Times New Roman"/>
          <w:sz w:val="20"/>
          <w:szCs w:val="20"/>
          <w:lang w:val="en-US"/>
        </w:rPr>
        <w:t xml:space="preserve"> the strain rate sensitivity. They are functions of </w:t>
      </w:r>
      <m:oMath>
        <m:d>
          <m:dPr>
            <m:ctrlPr>
              <w:rPr>
                <w:rFonts w:ascii="Cambria Math" w:hAnsi="Cambria Math" w:cs="Times New Roman"/>
                <w:i/>
                <w:sz w:val="20"/>
                <w:szCs w:val="20"/>
                <w:lang w:val="en-US"/>
              </w:rPr>
            </m:ctrlPr>
          </m:dPr>
          <m:e>
            <m:r>
              <w:rPr>
                <w:rFonts w:ascii="Cambria Math" w:hAnsi="Cambria Math" w:cs="Times New Roman"/>
                <w:sz w:val="20"/>
                <w:szCs w:val="20"/>
                <w:lang w:val="en-US"/>
              </w:rPr>
              <m:t>σ, T, s</m:t>
            </m:r>
          </m:e>
        </m:d>
      </m:oMath>
      <w:r w:rsidRPr="00C24976">
        <w:rPr>
          <w:rFonts w:ascii="Times New Roman" w:hAnsi="Times New Roman" w:cs="Times New Roman"/>
          <w:sz w:val="20"/>
          <w:szCs w:val="20"/>
          <w:lang w:val="en-US"/>
        </w:rPr>
        <w:t xml:space="preserve"> but simplifying assumptions were used to make </w:t>
      </w:r>
      <m:oMath>
        <m:r>
          <w:rPr>
            <w:rFonts w:ascii="Cambria Math" w:hAnsi="Cambria Math" w:cs="Times New Roman"/>
            <w:sz w:val="20"/>
            <w:szCs w:val="20"/>
            <w:lang w:val="en-US"/>
          </w:rPr>
          <m:t>Q</m:t>
        </m:r>
      </m:oMath>
      <w:r w:rsidRPr="00C24976">
        <w:rPr>
          <w:rFonts w:ascii="Times New Roman" w:hAnsi="Times New Roman" w:cs="Times New Roman"/>
          <w:i/>
          <w:sz w:val="20"/>
          <w:szCs w:val="20"/>
          <w:lang w:val="en-US"/>
        </w:rPr>
        <w:t xml:space="preserve"> </w:t>
      </w:r>
      <w:r w:rsidRPr="00C24976">
        <w:rPr>
          <w:rFonts w:ascii="Times New Roman" w:hAnsi="Times New Roman" w:cs="Times New Roman"/>
          <w:sz w:val="20"/>
          <w:szCs w:val="20"/>
          <w:lang w:val="en-US"/>
        </w:rPr>
        <w:t xml:space="preserve">constant above a certain homologous temperature and </w:t>
      </w:r>
      <m:oMath>
        <m:r>
          <w:rPr>
            <w:rFonts w:ascii="Cambria Math" w:hAnsi="Cambria Math" w:cs="Times New Roman"/>
            <w:sz w:val="20"/>
            <w:szCs w:val="20"/>
            <w:lang w:val="en-US"/>
          </w:rPr>
          <m:t>m</m:t>
        </m:r>
      </m:oMath>
      <w:r w:rsidRPr="00C24976">
        <w:rPr>
          <w:rFonts w:ascii="Times New Roman" w:hAnsi="Times New Roman" w:cs="Times New Roman"/>
          <w:sz w:val="20"/>
          <w:szCs w:val="20"/>
          <w:lang w:val="en-US"/>
        </w:rPr>
        <w:t xml:space="preserve"> as a function of temperature only. An evolution equation for the internal </w:t>
      </w:r>
      <w:proofErr w:type="gramStart"/>
      <w:r w:rsidRPr="00C24976">
        <w:rPr>
          <w:rFonts w:ascii="Times New Roman" w:hAnsi="Times New Roman" w:cs="Times New Roman"/>
          <w:sz w:val="20"/>
          <w:szCs w:val="20"/>
          <w:lang w:val="en-US"/>
        </w:rPr>
        <w:t xml:space="preserve">variable </w:t>
      </w:r>
      <m:oMath>
        <w:proofErr w:type="gramEnd"/>
        <m:r>
          <w:rPr>
            <w:rFonts w:ascii="Cambria Math" w:hAnsi="Cambria Math" w:cs="Times New Roman"/>
            <w:sz w:val="20"/>
            <w:szCs w:val="20"/>
            <w:lang w:val="en-US"/>
          </w:rPr>
          <m:t>s</m:t>
        </m:r>
      </m:oMath>
      <w:r w:rsidRPr="00C24976">
        <w:rPr>
          <w:rFonts w:ascii="Times New Roman" w:hAnsi="Times New Roman" w:cs="Times New Roman"/>
          <w:i/>
          <w:sz w:val="20"/>
          <w:szCs w:val="20"/>
          <w:lang w:val="en-US"/>
        </w:rPr>
        <w:t>,</w:t>
      </w:r>
      <w:r w:rsidRPr="00C24976">
        <w:rPr>
          <w:rFonts w:ascii="Times New Roman" w:hAnsi="Times New Roman" w:cs="Times New Roman"/>
          <w:sz w:val="20"/>
          <w:szCs w:val="20"/>
          <w:lang w:val="en-US"/>
        </w:rPr>
        <w:t xml:space="preserve"> was proposed to be an expression with a strain-rate hardening term and a temperature dependent recovery rate. This recovery rate can be neglected for moderately high strain rates and with these simplifying assumptions the evolution equation for the internal variable </w:t>
      </w:r>
      <m:oMath>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s</m:t>
            </m:r>
          </m:e>
        </m:acc>
      </m:oMath>
      <w:r w:rsidRPr="00C24976">
        <w:rPr>
          <w:rFonts w:ascii="Times New Roman" w:hAnsi="Times New Roman" w:cs="Times New Roman"/>
          <w:sz w:val="20"/>
          <w:szCs w:val="20"/>
          <w:lang w:val="en-US"/>
        </w:rPr>
        <w:t xml:space="preserve"> is</w:t>
      </w:r>
    </w:p>
    <w:p w:rsidR="004E4CCF"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s</m:t>
            </m:r>
          </m:e>
        </m:acc>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lang w:val="en-US"/>
              </w:rPr>
              <m:t>0</m:t>
            </m:r>
          </m:sub>
        </m:sSub>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r>
                  <w:rPr>
                    <w:rFonts w:ascii="Cambria Math" w:hAnsi="Cambria Math" w:cs="Times New Roman"/>
                    <w:sz w:val="20"/>
                    <w:szCs w:val="20"/>
                    <w:lang w:val="en-US"/>
                  </w:rPr>
                  <m:t>s</m:t>
                </m:r>
              </m:num>
              <m:den>
                <m:sSup>
                  <m:sSupPr>
                    <m:ctrlPr>
                      <w:rPr>
                        <w:rFonts w:ascii="Cambria Math" w:hAnsi="Cambria Math" w:cs="Times New Roman"/>
                        <w:i/>
                        <w:sz w:val="20"/>
                        <w:szCs w:val="20"/>
                        <w:lang w:val="en-US"/>
                      </w:rPr>
                    </m:ctrlPr>
                  </m:sSupPr>
                  <m:e>
                    <m:r>
                      <w:rPr>
                        <w:rFonts w:ascii="Cambria Math" w:hAnsi="Cambria Math" w:cs="Times New Roman"/>
                        <w:sz w:val="20"/>
                        <w:szCs w:val="20"/>
                        <w:lang w:val="en-US"/>
                      </w:rPr>
                      <m:t>s</m:t>
                    </m:r>
                  </m:e>
                  <m:sup>
                    <m:r>
                      <w:rPr>
                        <w:rFonts w:ascii="Cambria Math" w:hAnsi="Cambria Math" w:cs="Times New Roman"/>
                        <w:sz w:val="20"/>
                        <w:szCs w:val="20"/>
                        <w:lang w:val="en-US"/>
                      </w:rPr>
                      <m:t>*</m:t>
                    </m:r>
                  </m:sup>
                </m:sSup>
              </m:den>
            </m:f>
          </m:e>
        </m:d>
        <m:sSup>
          <m:sSupPr>
            <m:ctrlPr>
              <w:rPr>
                <w:rFonts w:ascii="Cambria Math" w:hAnsi="Cambria Math" w:cs="Times New Roman"/>
                <w:i/>
                <w:sz w:val="20"/>
                <w:szCs w:val="20"/>
                <w:lang w:val="en-US"/>
              </w:rPr>
            </m:ctrlPr>
          </m:sSup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p>
            <m:r>
              <w:rPr>
                <w:rFonts w:ascii="Cambria Math" w:hAnsi="Cambria Math" w:cs="Times New Roman"/>
                <w:sz w:val="20"/>
                <w:szCs w:val="20"/>
                <w:lang w:val="en-US"/>
              </w:rPr>
              <m:t>p</m:t>
            </m:r>
          </m:sup>
        </m:sSup>
      </m:oMath>
      <w:r w:rsidR="00BC477D">
        <w:rPr>
          <w:rFonts w:ascii="Times New Roman" w:hAnsi="Times New Roman" w:cs="Times New Roman"/>
          <w:sz w:val="20"/>
          <w:szCs w:val="20"/>
          <w:lang w:val="en-US"/>
        </w:rPr>
        <w:tab/>
        <w:t>(117)</w:t>
      </w:r>
    </w:p>
    <w:p w:rsidR="00BC477D" w:rsidRDefault="004E4CCF" w:rsidP="00516648">
      <w:pPr>
        <w:autoSpaceDE w:val="0"/>
        <w:autoSpaceDN w:val="0"/>
        <w:adjustRightInd w:val="0"/>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with</w:t>
      </w:r>
      <w:proofErr w:type="gramEnd"/>
    </w:p>
    <w:p w:rsidR="00BC477D"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sSup>
          <m:sSupPr>
            <m:ctrlPr>
              <w:rPr>
                <w:rFonts w:ascii="Cambria Math" w:hAnsi="Cambria Math" w:cs="Times New Roman"/>
                <w:i/>
                <w:sz w:val="20"/>
                <w:szCs w:val="20"/>
                <w:lang w:val="en-US"/>
              </w:rPr>
            </m:ctrlPr>
          </m:sSupPr>
          <m:e>
            <m:r>
              <w:rPr>
                <w:rFonts w:ascii="Cambria Math" w:hAnsi="Cambria Math" w:cs="Times New Roman"/>
                <w:sz w:val="20"/>
                <w:szCs w:val="20"/>
                <w:lang w:val="en-US"/>
              </w:rPr>
              <m:t>s</m:t>
            </m:r>
          </m:e>
          <m:sup>
            <m:r>
              <w:rPr>
                <w:rFonts w:ascii="Cambria Math" w:hAnsi="Cambria Math" w:cs="Times New Roman"/>
                <w:sz w:val="20"/>
                <w:szCs w:val="20"/>
                <w:lang w:val="en-US"/>
              </w:rPr>
              <m:t>*</m:t>
            </m:r>
          </m:sup>
        </m:sSup>
        <m:r>
          <w:rPr>
            <w:rFonts w:ascii="Cambria Math" w:hAnsi="Cambria Math" w:cs="Times New Roman"/>
            <w:sz w:val="20"/>
            <w:szCs w:val="20"/>
            <w:lang w:val="en-US"/>
          </w:rPr>
          <m:t>=</m:t>
        </m:r>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s</m:t>
            </m:r>
          </m:e>
        </m:acc>
        <m:sSup>
          <m:sSupPr>
            <m:ctrlPr>
              <w:rPr>
                <w:rFonts w:ascii="Cambria Math" w:hAnsi="Cambria Math" w:cs="Times New Roman"/>
                <w:i/>
                <w:sz w:val="20"/>
                <w:szCs w:val="20"/>
                <w:lang w:val="en-US"/>
              </w:rPr>
            </m:ctrlPr>
          </m:sSupPr>
          <m:e>
            <m:d>
              <m:dPr>
                <m:begChr m:val="["/>
                <m:endChr m:val="]"/>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p>
                        <m:r>
                          <w:rPr>
                            <w:rFonts w:ascii="Cambria Math" w:hAnsi="Cambria Math" w:cs="Times New Roman"/>
                            <w:sz w:val="20"/>
                            <w:szCs w:val="20"/>
                            <w:lang w:val="en-US"/>
                          </w:rPr>
                          <m:t>p</m:t>
                        </m:r>
                      </m:sup>
                    </m:sSup>
                  </m:num>
                  <m:den>
                    <m:r>
                      <w:rPr>
                        <w:rFonts w:ascii="Cambria Math" w:hAnsi="Cambria Math" w:cs="Times New Roman"/>
                        <w:sz w:val="20"/>
                        <w:szCs w:val="20"/>
                        <w:lang w:val="en-US"/>
                      </w:rPr>
                      <m:t>A</m:t>
                    </m:r>
                  </m:den>
                </m:f>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r>
                              <w:rPr>
                                <w:rFonts w:ascii="Cambria Math" w:hAnsi="Cambria Math" w:cs="Times New Roman"/>
                                <w:sz w:val="20"/>
                                <w:szCs w:val="20"/>
                                <w:lang w:val="en-US"/>
                              </w:rPr>
                              <m:t>Q</m:t>
                            </m:r>
                          </m:num>
                          <m:den>
                            <m:r>
                              <w:rPr>
                                <w:rFonts w:ascii="Cambria Math" w:hAnsi="Cambria Math" w:cs="Times New Roman"/>
                                <w:sz w:val="20"/>
                                <w:szCs w:val="20"/>
                                <w:lang w:val="en-US"/>
                              </w:rPr>
                              <m:t>RT</m:t>
                            </m:r>
                          </m:den>
                        </m:f>
                      </m:e>
                    </m:d>
                  </m:e>
                </m:func>
              </m:e>
            </m:d>
          </m:e>
          <m:sup>
            <m:r>
              <w:rPr>
                <w:rFonts w:ascii="Cambria Math" w:hAnsi="Cambria Math" w:cs="Times New Roman"/>
                <w:sz w:val="20"/>
                <w:szCs w:val="20"/>
                <w:lang w:val="en-US"/>
              </w:rPr>
              <m:t>n</m:t>
            </m:r>
          </m:sup>
        </m:sSup>
      </m:oMath>
      <w:r w:rsidR="00BC477D">
        <w:rPr>
          <w:rFonts w:ascii="Times New Roman" w:hAnsi="Times New Roman" w:cs="Times New Roman"/>
          <w:sz w:val="20"/>
          <w:szCs w:val="20"/>
          <w:lang w:val="en-US"/>
        </w:rPr>
        <w:tab/>
        <w:t>(118)</w:t>
      </w:r>
    </w:p>
    <w:p w:rsidR="00942690" w:rsidRDefault="004E4CCF" w:rsidP="00516648">
      <w:pPr>
        <w:autoSpaceDE w:val="0"/>
        <w:autoSpaceDN w:val="0"/>
        <w:adjustRightInd w:val="0"/>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US"/>
        </w:rPr>
        <w:t xml:space="preserve">The stress is </w:t>
      </w:r>
      <m:oMath>
        <m:r>
          <w:rPr>
            <w:rFonts w:ascii="Cambria Math" w:hAnsi="Cambria Math" w:cs="Times New Roman"/>
            <w:sz w:val="20"/>
            <w:szCs w:val="20"/>
            <w:lang w:val="en-US"/>
          </w:rPr>
          <m:t>σ=cs</m:t>
        </m:r>
      </m:oMath>
      <w:r w:rsidRPr="00C24976">
        <w:rPr>
          <w:rFonts w:ascii="Times New Roman" w:hAnsi="Times New Roman" w:cs="Times New Roman"/>
          <w:sz w:val="20"/>
          <w:szCs w:val="20"/>
          <w:lang w:val="en-US"/>
        </w:rPr>
        <w:t xml:space="preserve"> where </w:t>
      </w:r>
      <w:r w:rsidRPr="00C24976">
        <w:rPr>
          <w:rFonts w:ascii="Times New Roman" w:hAnsi="Times New Roman" w:cs="Times New Roman"/>
          <w:i/>
          <w:sz w:val="20"/>
          <w:szCs w:val="20"/>
          <w:lang w:val="en-US"/>
        </w:rPr>
        <w:t>c</w:t>
      </w:r>
      <w:r w:rsidRPr="00C24976">
        <w:rPr>
          <w:rFonts w:ascii="Times New Roman" w:hAnsi="Times New Roman" w:cs="Times New Roman"/>
          <w:sz w:val="20"/>
          <w:szCs w:val="20"/>
          <w:lang w:val="en-US"/>
        </w:rPr>
        <w:t xml:space="preserve"> is a constant defined as</w:t>
      </w:r>
    </w:p>
    <w:p w:rsidR="00942690" w:rsidRDefault="00942690" w:rsidP="00516648">
      <w:pPr>
        <w:autoSpaceDE w:val="0"/>
        <w:autoSpaceDN w:val="0"/>
        <w:adjustRightInd w:val="0"/>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c=</m:t>
        </m:r>
        <m:sSup>
          <m:sSupPr>
            <m:ctrlPr>
              <w:rPr>
                <w:rFonts w:ascii="Cambria Math" w:hAnsi="Cambria Math" w:cs="Times New Roman"/>
                <w:i/>
                <w:sz w:val="20"/>
                <w:szCs w:val="20"/>
                <w:lang w:val="en-US"/>
              </w:rPr>
            </m:ctrlPr>
          </m:sSupPr>
          <m:e>
            <m:d>
              <m:dPr>
                <m:begChr m:val="["/>
                <m:endChr m:val="]"/>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p>
                        <m:r>
                          <w:rPr>
                            <w:rFonts w:ascii="Cambria Math" w:hAnsi="Cambria Math" w:cs="Times New Roman"/>
                            <w:sz w:val="20"/>
                            <w:szCs w:val="20"/>
                            <w:lang w:val="en-US"/>
                          </w:rPr>
                          <m:t>p</m:t>
                        </m:r>
                      </m:sup>
                    </m:sSup>
                  </m:num>
                  <m:den>
                    <m:r>
                      <w:rPr>
                        <w:rFonts w:ascii="Cambria Math" w:hAnsi="Cambria Math" w:cs="Times New Roman"/>
                        <w:sz w:val="20"/>
                        <w:szCs w:val="20"/>
                        <w:lang w:val="en-US"/>
                      </w:rPr>
                      <m:t>A</m:t>
                    </m:r>
                  </m:den>
                </m:f>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r>
                              <w:rPr>
                                <w:rFonts w:ascii="Cambria Math" w:hAnsi="Cambria Math" w:cs="Times New Roman"/>
                                <w:sz w:val="20"/>
                                <w:szCs w:val="20"/>
                                <w:lang w:val="en-US"/>
                              </w:rPr>
                              <m:t>Q</m:t>
                            </m:r>
                          </m:num>
                          <m:den>
                            <m:r>
                              <w:rPr>
                                <w:rFonts w:ascii="Cambria Math" w:hAnsi="Cambria Math" w:cs="Times New Roman"/>
                                <w:sz w:val="20"/>
                                <w:szCs w:val="20"/>
                                <w:lang w:val="en-US"/>
                              </w:rPr>
                              <m:t>KT</m:t>
                            </m:r>
                          </m:den>
                        </m:f>
                      </m:e>
                    </m:d>
                  </m:e>
                </m:func>
              </m:e>
            </m:d>
          </m:e>
          <m:sup>
            <m:r>
              <w:rPr>
                <w:rFonts w:ascii="Cambria Math" w:hAnsi="Cambria Math" w:cs="Times New Roman"/>
                <w:sz w:val="20"/>
                <w:szCs w:val="20"/>
                <w:lang w:val="en-US"/>
              </w:rPr>
              <m:t>m</m:t>
            </m:r>
          </m:sup>
        </m:sSup>
      </m:oMath>
      <w:r w:rsidR="00BF05DD">
        <w:rPr>
          <w:rFonts w:ascii="Times New Roman" w:hAnsi="Times New Roman" w:cs="Times New Roman"/>
          <w:sz w:val="20"/>
          <w:szCs w:val="20"/>
          <w:lang w:val="en-US"/>
        </w:rPr>
        <w:t xml:space="preserve"> </w:t>
      </w:r>
    </w:p>
    <w:p w:rsidR="004E4CCF" w:rsidRPr="00C24976" w:rsidRDefault="00D5694B" w:rsidP="00516648">
      <w:pPr>
        <w:autoSpaceDE w:val="0"/>
        <w:autoSpaceDN w:val="0"/>
        <w:adjustRightInd w:val="0"/>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US"/>
        </w:rPr>
        <w:lastRenderedPageBreak/>
        <w:t>Eq. </w:t>
      </w:r>
      <w:r w:rsidR="005F5474" w:rsidRPr="00C24976">
        <w:rPr>
          <w:rFonts w:ascii="Times New Roman" w:hAnsi="Times New Roman" w:cs="Times New Roman"/>
          <w:sz w:val="20"/>
          <w:szCs w:val="20"/>
          <w:lang w:val="en-US"/>
        </w:rPr>
        <w:t>(1</w:t>
      </w:r>
      <w:r w:rsidR="005428EF" w:rsidRPr="00C24976">
        <w:rPr>
          <w:rFonts w:ascii="Times New Roman" w:hAnsi="Times New Roman" w:cs="Times New Roman"/>
          <w:sz w:val="20"/>
          <w:szCs w:val="20"/>
          <w:lang w:val="en-US"/>
        </w:rPr>
        <w:t>1</w:t>
      </w:r>
      <w:r w:rsidR="005F5474" w:rsidRPr="00C24976">
        <w:rPr>
          <w:rFonts w:ascii="Times New Roman" w:hAnsi="Times New Roman" w:cs="Times New Roman"/>
          <w:sz w:val="20"/>
          <w:szCs w:val="20"/>
          <w:lang w:val="en-US"/>
        </w:rPr>
        <w:t>7</w:t>
      </w:r>
      <w:r w:rsidR="00E02BD7" w:rsidRPr="00C24976">
        <w:rPr>
          <w:rFonts w:ascii="Times New Roman" w:hAnsi="Times New Roman" w:cs="Times New Roman"/>
          <w:sz w:val="20"/>
          <w:szCs w:val="20"/>
          <w:lang w:val="en-US"/>
        </w:rPr>
        <w:t>)</w:t>
      </w:r>
      <w:r w:rsidR="004E4CCF" w:rsidRPr="00C24976">
        <w:rPr>
          <w:rFonts w:ascii="Times New Roman" w:hAnsi="Times New Roman" w:cs="Times New Roman"/>
          <w:sz w:val="20"/>
          <w:szCs w:val="20"/>
          <w:lang w:val="en-US"/>
        </w:rPr>
        <w:t xml:space="preserve"> can be </w:t>
      </w:r>
      <w:r w:rsidR="000E0AAD" w:rsidRPr="00C24976">
        <w:rPr>
          <w:rFonts w:ascii="Times New Roman" w:hAnsi="Times New Roman" w:cs="Times New Roman"/>
          <w:sz w:val="20"/>
          <w:szCs w:val="20"/>
          <w:lang w:val="en-US"/>
        </w:rPr>
        <w:t>re</w:t>
      </w:r>
      <w:r w:rsidR="004E4CCF" w:rsidRPr="00C24976">
        <w:rPr>
          <w:rFonts w:ascii="Times New Roman" w:hAnsi="Times New Roman" w:cs="Times New Roman"/>
          <w:sz w:val="20"/>
          <w:szCs w:val="20"/>
          <w:lang w:val="en-US"/>
        </w:rPr>
        <w:t>written in the form</w:t>
      </w:r>
    </w:p>
    <w:p w:rsidR="004E4CCF"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f>
          <m:fPr>
            <m:ctrlPr>
              <w:rPr>
                <w:rFonts w:ascii="Cambria Math" w:hAnsi="Cambria Math" w:cs="Times New Roman"/>
                <w:i/>
                <w:sz w:val="20"/>
                <w:szCs w:val="20"/>
                <w:lang w:val="en-US"/>
              </w:rPr>
            </m:ctrlPr>
          </m:fPr>
          <m:num>
            <m:r>
              <w:rPr>
                <w:rFonts w:ascii="Cambria Math" w:hAnsi="Cambria Math" w:cs="Times New Roman"/>
                <w:sz w:val="20"/>
                <w:szCs w:val="20"/>
              </w:rPr>
              <m:t>dσ</m:t>
            </m:r>
          </m:num>
          <m:den>
            <m:r>
              <w:rPr>
                <w:rFonts w:ascii="Cambria Math" w:hAnsi="Cambria Math" w:cs="Times New Roman"/>
                <w:sz w:val="20"/>
                <w:szCs w:val="20"/>
              </w:rPr>
              <m:t>d</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p</m:t>
                </m:r>
              </m:sup>
            </m:sSup>
          </m:den>
        </m:f>
        <m:r>
          <w:rPr>
            <w:rFonts w:ascii="Cambria Math" w:hAnsi="Cambria Math" w:cs="Times New Roman"/>
            <w:sz w:val="20"/>
            <w:szCs w:val="20"/>
            <w:lang w:val="en-US"/>
          </w:rPr>
          <m:t>=c</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lang w:val="en-US"/>
              </w:rPr>
              <m:t>0</m:t>
            </m:r>
          </m:sub>
        </m:sSub>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r>
                  <w:rPr>
                    <w:rFonts w:ascii="Cambria Math" w:hAnsi="Cambria Math" w:cs="Times New Roman"/>
                    <w:sz w:val="20"/>
                    <w:szCs w:val="20"/>
                    <w:lang w:val="en-US"/>
                  </w:rPr>
                  <m:t>σ</m:t>
                </m:r>
              </m:num>
              <m:den>
                <m:sSup>
                  <m:sSupPr>
                    <m:ctrlPr>
                      <w:rPr>
                        <w:rFonts w:ascii="Cambria Math" w:hAnsi="Cambria Math" w:cs="Times New Roman"/>
                        <w:i/>
                        <w:sz w:val="20"/>
                        <w:szCs w:val="20"/>
                        <w:lang w:val="en-US"/>
                      </w:rPr>
                    </m:ctrlPr>
                  </m:sSupPr>
                  <m:e>
                    <m:r>
                      <w:rPr>
                        <w:rFonts w:ascii="Cambria Math" w:hAnsi="Cambria Math" w:cs="Times New Roman"/>
                        <w:sz w:val="20"/>
                        <w:szCs w:val="20"/>
                        <w:lang w:val="en-US"/>
                      </w:rPr>
                      <m:t>σ</m:t>
                    </m:r>
                  </m:e>
                  <m:sup>
                    <m:r>
                      <w:rPr>
                        <w:rFonts w:ascii="Cambria Math" w:hAnsi="Cambria Math" w:cs="Times New Roman"/>
                        <w:sz w:val="20"/>
                        <w:szCs w:val="20"/>
                        <w:lang w:val="en-US"/>
                      </w:rPr>
                      <m:t>*</m:t>
                    </m:r>
                  </m:sup>
                </m:sSup>
              </m:den>
            </m:f>
          </m:e>
        </m:d>
      </m:oMath>
      <w:r w:rsidR="00BF05DD">
        <w:rPr>
          <w:rFonts w:ascii="Times New Roman" w:hAnsi="Times New Roman" w:cs="Times New Roman"/>
          <w:sz w:val="20"/>
          <w:szCs w:val="20"/>
          <w:lang w:val="en-US"/>
        </w:rPr>
        <w:tab/>
        <w:t>(119)</w:t>
      </w:r>
    </w:p>
    <w:p w:rsidR="004E4CCF" w:rsidRPr="00C24976" w:rsidRDefault="00AB6712" w:rsidP="00516648">
      <w:pPr>
        <w:autoSpaceDE w:val="0"/>
        <w:autoSpaceDN w:val="0"/>
        <w:adjustRightInd w:val="0"/>
        <w:spacing w:line="480" w:lineRule="auto"/>
        <w:rPr>
          <w:rFonts w:ascii="Times New Roman" w:hAnsi="Times New Roman" w:cs="Times New Roman"/>
          <w:sz w:val="20"/>
          <w:szCs w:val="20"/>
          <w:lang w:val="en-US"/>
        </w:rPr>
      </w:pPr>
      <w:proofErr w:type="gramStart"/>
      <w:r>
        <w:rPr>
          <w:rFonts w:ascii="Times New Roman" w:hAnsi="Times New Roman" w:cs="Times New Roman"/>
          <w:sz w:val="20"/>
          <w:szCs w:val="20"/>
          <w:lang w:val="en-US"/>
        </w:rPr>
        <w:t>where</w:t>
      </w:r>
      <w:r w:rsidR="004E4CCF" w:rsidRPr="00C24976">
        <w:rPr>
          <w:rFonts w:ascii="Times New Roman" w:hAnsi="Times New Roman" w:cs="Times New Roman"/>
          <w:sz w:val="20"/>
          <w:szCs w:val="20"/>
          <w:lang w:val="en-US"/>
        </w:rPr>
        <w:t xml:space="preserve"> </w:t>
      </w:r>
      <m:oMath>
        <w:proofErr w:type="gramEnd"/>
        <m:sSup>
          <m:sSupPr>
            <m:ctrlPr>
              <w:rPr>
                <w:rFonts w:ascii="Cambria Math" w:hAnsi="Cambria Math" w:cs="Times New Roman"/>
                <w:i/>
                <w:sz w:val="20"/>
                <w:szCs w:val="20"/>
                <w:lang w:val="en-US"/>
              </w:rPr>
            </m:ctrlPr>
          </m:sSupPr>
          <m:e>
            <m:r>
              <w:rPr>
                <w:rFonts w:ascii="Cambria Math" w:hAnsi="Cambria Math" w:cs="Times New Roman"/>
                <w:sz w:val="20"/>
                <w:szCs w:val="20"/>
                <w:lang w:val="en-US"/>
              </w:rPr>
              <m:t>σ</m:t>
            </m:r>
          </m:e>
          <m:sup>
            <m:r>
              <w:rPr>
                <w:rFonts w:ascii="Cambria Math" w:hAnsi="Cambria Math" w:cs="Times New Roman"/>
                <w:sz w:val="20"/>
                <w:szCs w:val="20"/>
                <w:lang w:val="en-US"/>
              </w:rPr>
              <m:t>*</m:t>
            </m:r>
          </m:sup>
        </m:sSup>
        <m:r>
          <w:rPr>
            <w:rFonts w:ascii="Cambria Math" w:hAnsi="Cambria Math" w:cs="Times New Roman"/>
            <w:sz w:val="20"/>
            <w:szCs w:val="20"/>
            <w:lang w:val="en-US"/>
          </w:rPr>
          <m:t>=c</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s</m:t>
            </m:r>
          </m:e>
          <m:sup>
            <m:r>
              <w:rPr>
                <w:rFonts w:ascii="Cambria Math" w:hAnsi="Cambria Math" w:cs="Times New Roman"/>
                <w:sz w:val="20"/>
                <w:szCs w:val="20"/>
                <w:lang w:val="en-US"/>
              </w:rPr>
              <m:t>*</m:t>
            </m:r>
          </m:sup>
        </m:sSup>
      </m:oMath>
      <w:r w:rsidR="000E0AAD" w:rsidRPr="00C24976">
        <w:rPr>
          <w:rFonts w:ascii="Times New Roman" w:hAnsi="Times New Roman" w:cs="Times New Roman"/>
          <w:sz w:val="20"/>
          <w:szCs w:val="20"/>
          <w:lang w:val="en-US"/>
        </w:rPr>
        <w:t xml:space="preserve">. </w:t>
      </w:r>
      <w:r w:rsidR="004E4CCF" w:rsidRPr="00C24976">
        <w:rPr>
          <w:rFonts w:ascii="Times New Roman" w:hAnsi="Times New Roman" w:cs="Times New Roman"/>
          <w:sz w:val="20"/>
          <w:szCs w:val="20"/>
          <w:lang w:val="en-US"/>
        </w:rPr>
        <w:t xml:space="preserve">Integrating </w:t>
      </w:r>
      <w:r w:rsidR="000E0AAD" w:rsidRPr="00C24976">
        <w:rPr>
          <w:rFonts w:ascii="Times New Roman" w:hAnsi="Times New Roman" w:cs="Times New Roman"/>
          <w:sz w:val="20"/>
          <w:szCs w:val="20"/>
          <w:lang w:val="en-US"/>
        </w:rPr>
        <w:t xml:space="preserve">the previous </w:t>
      </w:r>
      <w:r w:rsidR="004E4CCF" w:rsidRPr="00C24976">
        <w:rPr>
          <w:rFonts w:ascii="Times New Roman" w:hAnsi="Times New Roman" w:cs="Times New Roman"/>
          <w:sz w:val="20"/>
          <w:szCs w:val="20"/>
          <w:lang w:val="en-US"/>
        </w:rPr>
        <w:t>equation</w:t>
      </w:r>
      <w:r w:rsidR="000E0AAD" w:rsidRPr="00C24976">
        <w:rPr>
          <w:rFonts w:ascii="Times New Roman" w:hAnsi="Times New Roman" w:cs="Times New Roman"/>
          <w:sz w:val="20"/>
          <w:szCs w:val="20"/>
          <w:lang w:val="en-US"/>
        </w:rPr>
        <w:t>,</w:t>
      </w:r>
      <w:r w:rsidR="004E4CCF" w:rsidRPr="00C24976">
        <w:rPr>
          <w:rFonts w:ascii="Times New Roman" w:hAnsi="Times New Roman" w:cs="Times New Roman"/>
          <w:sz w:val="20"/>
          <w:szCs w:val="20"/>
          <w:lang w:val="en-US"/>
        </w:rPr>
        <w:t xml:space="preserve"> </w:t>
      </w:r>
      <w:r w:rsidR="00164E04" w:rsidRPr="00C24976">
        <w:rPr>
          <w:rFonts w:ascii="Times New Roman" w:hAnsi="Times New Roman" w:cs="Times New Roman"/>
          <w:sz w:val="20"/>
          <w:szCs w:val="20"/>
          <w:lang w:val="en-US"/>
        </w:rPr>
        <w:t>a</w:t>
      </w:r>
      <w:r w:rsidR="004E4CCF" w:rsidRPr="00C24976">
        <w:rPr>
          <w:rFonts w:ascii="Times New Roman" w:hAnsi="Times New Roman" w:cs="Times New Roman"/>
          <w:sz w:val="20"/>
          <w:szCs w:val="20"/>
          <w:lang w:val="en-US"/>
        </w:rPr>
        <w:t xml:space="preserve"> final </w:t>
      </w:r>
      <w:r w:rsidR="00C5189A">
        <w:rPr>
          <w:rFonts w:ascii="Times New Roman" w:hAnsi="Times New Roman" w:cs="Times New Roman"/>
          <w:sz w:val="20"/>
          <w:szCs w:val="20"/>
          <w:lang w:val="en-US"/>
        </w:rPr>
        <w:t>Voce stress-strain</w:t>
      </w:r>
      <w:r w:rsidR="004E4CCF" w:rsidRPr="00C24976">
        <w:rPr>
          <w:rFonts w:ascii="Times New Roman" w:hAnsi="Times New Roman" w:cs="Times New Roman"/>
          <w:sz w:val="20"/>
          <w:szCs w:val="20"/>
          <w:lang w:val="en-US"/>
        </w:rPr>
        <w:t xml:space="preserve"> </w:t>
      </w:r>
      <w:r w:rsidR="00C5189A">
        <w:rPr>
          <w:rFonts w:ascii="Times New Roman" w:hAnsi="Times New Roman" w:cs="Times New Roman"/>
          <w:sz w:val="20"/>
          <w:szCs w:val="20"/>
          <w:lang w:val="en-US"/>
        </w:rPr>
        <w:t>relation</w:t>
      </w:r>
      <w:r w:rsidR="004E4CCF" w:rsidRPr="00C24976">
        <w:rPr>
          <w:rFonts w:ascii="Times New Roman" w:hAnsi="Times New Roman" w:cs="Times New Roman"/>
          <w:sz w:val="20"/>
          <w:szCs w:val="20"/>
          <w:lang w:val="en-US"/>
        </w:rPr>
        <w:t xml:space="preserve"> is obtained </w:t>
      </w:r>
      <w:r w:rsidR="000E0AAD" w:rsidRPr="00C24976">
        <w:rPr>
          <w:rFonts w:ascii="Times New Roman" w:hAnsi="Times New Roman" w:cs="Times New Roman"/>
          <w:sz w:val="20"/>
          <w:szCs w:val="20"/>
          <w:lang w:val="en-US"/>
        </w:rPr>
        <w:t xml:space="preserve">for </w:t>
      </w:r>
      <m:oMath>
        <m:r>
          <w:rPr>
            <w:rFonts w:ascii="Cambria Math" w:hAnsi="Cambria Math" w:cs="Times New Roman"/>
            <w:sz w:val="20"/>
            <w:szCs w:val="20"/>
            <w:lang w:val="en-US"/>
          </w:rPr>
          <m:t>s=</m:t>
        </m:r>
        <m:sSup>
          <m:sSupPr>
            <m:ctrlPr>
              <w:rPr>
                <w:rFonts w:ascii="Cambria Math" w:hAnsi="Cambria Math" w:cs="Times New Roman"/>
                <w:i/>
                <w:sz w:val="20"/>
                <w:szCs w:val="20"/>
                <w:lang w:val="en-US"/>
              </w:rPr>
            </m:ctrlPr>
          </m:sSupPr>
          <m:e>
            <m:r>
              <w:rPr>
                <w:rFonts w:ascii="Cambria Math" w:hAnsi="Cambria Math" w:cs="Times New Roman"/>
                <w:sz w:val="20"/>
                <w:szCs w:val="20"/>
                <w:lang w:val="en-US"/>
              </w:rPr>
              <m:t>s</m:t>
            </m:r>
          </m:e>
          <m:sup>
            <m:r>
              <w:rPr>
                <w:rFonts w:ascii="Cambria Math" w:hAnsi="Cambria Math" w:cs="Times New Roman"/>
                <w:sz w:val="20"/>
                <w:szCs w:val="20"/>
                <w:lang w:val="en-US"/>
              </w:rPr>
              <m:t>*</m:t>
            </m:r>
          </m:sup>
        </m:sSup>
      </m:oMath>
    </w:p>
    <w:p w:rsidR="004E4CCF"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sSup>
          <m:sSupPr>
            <m:ctrlPr>
              <w:rPr>
                <w:rFonts w:ascii="Cambria Math" w:hAnsi="Cambria Math" w:cs="Times New Roman"/>
                <w:i/>
                <w:sz w:val="20"/>
                <w:szCs w:val="20"/>
                <w:lang w:val="en-US"/>
              </w:rPr>
            </m:ctrlPr>
          </m:sSup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p>
            <m:r>
              <w:rPr>
                <w:rFonts w:ascii="Cambria Math" w:hAnsi="Cambria Math" w:cs="Times New Roman"/>
                <w:sz w:val="20"/>
                <w:szCs w:val="20"/>
                <w:lang w:val="en-US"/>
              </w:rPr>
              <m:t>p</m:t>
            </m:r>
          </m:sup>
        </m:sSup>
        <m:r>
          <w:rPr>
            <w:rFonts w:ascii="Cambria Math" w:hAnsi="Cambria Math" w:cs="Times New Roman"/>
            <w:sz w:val="20"/>
            <w:szCs w:val="20"/>
            <w:lang w:val="en-US"/>
          </w:rPr>
          <m:t>=A</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ctrlPr>
                  <w:rPr>
                    <w:rFonts w:ascii="Cambria Math" w:hAnsi="Cambria Math" w:cs="Times New Roman"/>
                    <w:i/>
                    <w:sz w:val="20"/>
                    <w:szCs w:val="20"/>
                    <w:lang w:val="en-US"/>
                  </w:rPr>
                </m:ctrlPr>
              </m:dPr>
              <m:e>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Q</m:t>
                    </m:r>
                  </m:num>
                  <m:den>
                    <m:r>
                      <w:rPr>
                        <w:rFonts w:ascii="Cambria Math" w:hAnsi="Cambria Math" w:cs="Times New Roman"/>
                        <w:sz w:val="20"/>
                        <w:szCs w:val="20"/>
                        <w:lang w:val="en-US"/>
                      </w:rPr>
                      <m:t>KT</m:t>
                    </m:r>
                  </m:den>
                </m:f>
              </m:e>
            </m:d>
          </m:e>
        </m:func>
        <m:d>
          <m:dPr>
            <m:begChr m:val="["/>
            <m:endChr m:val="]"/>
            <m:ctrlPr>
              <w:rPr>
                <w:rFonts w:ascii="Cambria Math" w:hAnsi="Cambria Math" w:cs="Times New Roman"/>
                <w:i/>
                <w:sz w:val="20"/>
                <w:szCs w:val="20"/>
                <w:lang w:val="en-US"/>
              </w:rPr>
            </m:ctrlPr>
          </m:dPr>
          <m:e>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sSup>
                          <m:sSupPr>
                            <m:ctrlPr>
                              <w:rPr>
                                <w:rFonts w:ascii="Cambria Math" w:hAnsi="Cambria Math" w:cs="Times New Roman"/>
                                <w:i/>
                                <w:sz w:val="20"/>
                                <w:szCs w:val="20"/>
                                <w:lang w:val="en-US"/>
                              </w:rPr>
                            </m:ctrlPr>
                          </m:sSupPr>
                          <m:e>
                            <m:r>
                              <w:rPr>
                                <w:rFonts w:ascii="Cambria Math" w:hAnsi="Cambria Math" w:cs="Times New Roman"/>
                                <w:sz w:val="20"/>
                                <w:szCs w:val="20"/>
                                <w:lang w:val="en-US"/>
                              </w:rPr>
                              <m:t>σ</m:t>
                            </m:r>
                          </m:e>
                          <m:sup>
                            <m:r>
                              <w:rPr>
                                <w:rFonts w:ascii="Cambria Math" w:hAnsi="Cambria Math" w:cs="Times New Roman"/>
                                <w:sz w:val="20"/>
                                <w:szCs w:val="20"/>
                                <w:lang w:val="en-US"/>
                              </w:rPr>
                              <m:t>*</m:t>
                            </m:r>
                          </m:sup>
                        </m:sSup>
                      </m:num>
                      <m:den>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s</m:t>
                            </m:r>
                          </m:e>
                        </m:acc>
                      </m:den>
                    </m:f>
                  </m:e>
                </m:d>
              </m:e>
              <m:sup>
                <m:f>
                  <m:fPr>
                    <m:ctrlPr>
                      <w:rPr>
                        <w:rFonts w:ascii="Cambria Math" w:hAnsi="Cambria Math" w:cs="Times New Roman"/>
                        <w:i/>
                        <w:sz w:val="20"/>
                        <w:szCs w:val="20"/>
                        <w:lang w:val="en-US"/>
                      </w:rPr>
                    </m:ctrlPr>
                  </m:fPr>
                  <m:num>
                    <m:r>
                      <w:rPr>
                        <w:rFonts w:ascii="Cambria Math" w:hAnsi="Cambria Math" w:cs="Times New Roman"/>
                        <w:sz w:val="20"/>
                        <w:szCs w:val="20"/>
                        <w:lang w:val="en-US"/>
                      </w:rPr>
                      <m:t>1</m:t>
                    </m:r>
                  </m:num>
                  <m:den>
                    <m:sSup>
                      <m:sSupPr>
                        <m:ctrlPr>
                          <w:rPr>
                            <w:rFonts w:ascii="Cambria Math" w:hAnsi="Cambria Math" w:cs="Times New Roman"/>
                            <w:i/>
                            <w:sz w:val="20"/>
                            <w:szCs w:val="20"/>
                            <w:lang w:val="en-US"/>
                          </w:rPr>
                        </m:ctrlPr>
                      </m:sSupPr>
                      <m:e>
                        <m:r>
                          <w:rPr>
                            <w:rFonts w:ascii="Cambria Math" w:hAnsi="Cambria Math" w:cs="Times New Roman"/>
                            <w:sz w:val="20"/>
                            <w:szCs w:val="20"/>
                            <w:lang w:val="en-US"/>
                          </w:rPr>
                          <m:t>m</m:t>
                        </m:r>
                      </m:e>
                      <m:sup>
                        <m:r>
                          <w:rPr>
                            <w:rFonts w:ascii="Cambria Math" w:hAnsi="Cambria Math" w:cs="Times New Roman"/>
                            <w:sz w:val="20"/>
                            <w:szCs w:val="20"/>
                            <w:lang w:val="en-US"/>
                          </w:rPr>
                          <m:t>'</m:t>
                        </m:r>
                      </m:sup>
                    </m:sSup>
                  </m:den>
                </m:f>
              </m:sup>
            </m:sSup>
          </m:e>
        </m:d>
      </m:oMath>
      <w:r w:rsidR="00AB6712">
        <w:rPr>
          <w:rFonts w:ascii="Times New Roman" w:hAnsi="Times New Roman" w:cs="Times New Roman"/>
          <w:sz w:val="20"/>
          <w:szCs w:val="20"/>
          <w:lang w:val="en-US"/>
        </w:rPr>
        <w:tab/>
        <w:t>(120)</w:t>
      </w:r>
    </w:p>
    <w:p w:rsidR="004E4CCF" w:rsidRPr="00C24976" w:rsidRDefault="004E4CCF" w:rsidP="00516648">
      <w:pPr>
        <w:autoSpaceDE w:val="0"/>
        <w:autoSpaceDN w:val="0"/>
        <w:adjustRightInd w:val="0"/>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oMath>
      <w:r w:rsidRPr="00C24976">
        <w:rPr>
          <w:rFonts w:ascii="Times New Roman" w:hAnsi="Times New Roman" w:cs="Times New Roman"/>
          <w:sz w:val="20"/>
          <w:szCs w:val="20"/>
          <w:lang w:val="en-US"/>
        </w:rPr>
        <w:t xml:space="preserve"> is the inelastic strain rate, </w:t>
      </w:r>
      <m:oMath>
        <m:r>
          <w:rPr>
            <w:rFonts w:ascii="Cambria Math" w:hAnsi="Cambria Math" w:cs="Times New Roman"/>
            <w:sz w:val="20"/>
            <w:szCs w:val="20"/>
            <w:lang w:val="en-US"/>
          </w:rPr>
          <m:t>K</m:t>
        </m:r>
      </m:oMath>
      <w:r w:rsidRPr="00C24976">
        <w:rPr>
          <w:rFonts w:ascii="Times New Roman" w:hAnsi="Times New Roman" w:cs="Times New Roman"/>
          <w:i/>
          <w:sz w:val="20"/>
          <w:szCs w:val="20"/>
          <w:lang w:val="en-US"/>
        </w:rPr>
        <w:t xml:space="preserve"> </w:t>
      </w:r>
      <w:r w:rsidRPr="00C24976">
        <w:rPr>
          <w:rFonts w:ascii="Times New Roman" w:hAnsi="Times New Roman" w:cs="Times New Roman"/>
          <w:sz w:val="20"/>
          <w:szCs w:val="20"/>
          <w:lang w:val="en-US"/>
        </w:rPr>
        <w:t xml:space="preserve">is the Boltzmann constant and </w:t>
      </w:r>
      <m:oMath>
        <m:r>
          <w:rPr>
            <w:rFonts w:ascii="Cambria Math" w:hAnsi="Cambria Math" w:cs="Times New Roman"/>
            <w:sz w:val="20"/>
            <w:szCs w:val="20"/>
            <w:lang w:val="en-US"/>
          </w:rPr>
          <m:t>T</m:t>
        </m:r>
      </m:oMath>
      <w:r w:rsidRPr="00C24976">
        <w:rPr>
          <w:rFonts w:ascii="Times New Roman" w:hAnsi="Times New Roman" w:cs="Times New Roman"/>
          <w:sz w:val="20"/>
          <w:szCs w:val="20"/>
          <w:lang w:val="en-US"/>
        </w:rPr>
        <w:t xml:space="preserve"> is the absolute temperature. </w:t>
      </w:r>
      <m:oMath>
        <m:r>
          <w:rPr>
            <w:rFonts w:ascii="Cambria Math" w:hAnsi="Cambria Math" w:cs="Times New Roman"/>
            <w:sz w:val="20"/>
            <w:szCs w:val="20"/>
            <w:lang w:val="en-US"/>
          </w:rPr>
          <m:t>A</m:t>
        </m:r>
      </m:oMath>
      <w:r w:rsidR="00A24680" w:rsidRPr="00C24976">
        <w:rPr>
          <w:rFonts w:ascii="Times New Roman" w:hAnsi="Times New Roman" w:cs="Times New Roman"/>
          <w:sz w:val="20"/>
          <w:szCs w:val="20"/>
          <w:lang w:val="en-US"/>
        </w:rPr>
        <w:t xml:space="preserve"> </w:t>
      </w:r>
      <w:proofErr w:type="gramStart"/>
      <w:r w:rsidR="00A24680" w:rsidRPr="00C24976">
        <w:rPr>
          <w:rFonts w:ascii="Times New Roman" w:hAnsi="Times New Roman" w:cs="Times New Roman"/>
          <w:sz w:val="20"/>
          <w:szCs w:val="20"/>
          <w:lang w:val="en-US"/>
        </w:rPr>
        <w:t>is</w:t>
      </w:r>
      <w:proofErr w:type="gramEnd"/>
      <w:r w:rsidR="00A24680" w:rsidRPr="00C24976">
        <w:rPr>
          <w:rFonts w:ascii="Times New Roman" w:hAnsi="Times New Roman" w:cs="Times New Roman"/>
          <w:sz w:val="20"/>
          <w:szCs w:val="20"/>
          <w:lang w:val="en-US"/>
        </w:rPr>
        <w:t xml:space="preserve"> </w:t>
      </w:r>
      <w:r w:rsidR="00A24680" w:rsidRPr="00783653">
        <w:rPr>
          <w:rFonts w:ascii="Times New Roman" w:hAnsi="Times New Roman" w:cs="Times New Roman"/>
          <w:sz w:val="20"/>
          <w:szCs w:val="20"/>
          <w:lang w:val="en-US"/>
        </w:rPr>
        <w:t>an</w:t>
      </w:r>
      <w:r w:rsidRPr="00783653">
        <w:rPr>
          <w:rFonts w:ascii="Times New Roman" w:hAnsi="Times New Roman" w:cs="Times New Roman"/>
          <w:sz w:val="20"/>
          <w:szCs w:val="20"/>
          <w:lang w:val="en-US"/>
        </w:rPr>
        <w:t xml:space="preserve"> experimentally obtained</w:t>
      </w:r>
      <w:r w:rsidR="00A24680" w:rsidRPr="00783653">
        <w:rPr>
          <w:rFonts w:ascii="Times New Roman" w:hAnsi="Times New Roman" w:cs="Times New Roman"/>
          <w:sz w:val="20"/>
          <w:szCs w:val="20"/>
          <w:lang w:val="en-US"/>
        </w:rPr>
        <w:t xml:space="preserve"> coefficient</w:t>
      </w:r>
      <w:r w:rsidRPr="00C24976">
        <w:rPr>
          <w:rFonts w:ascii="Times New Roman" w:hAnsi="Times New Roman" w:cs="Times New Roman"/>
          <w:sz w:val="20"/>
          <w:szCs w:val="20"/>
          <w:lang w:val="en-US"/>
        </w:rPr>
        <w:t>,</w:t>
      </w:r>
      <w:r w:rsidR="00783653">
        <w:rPr>
          <w:rFonts w:ascii="Times New Roman" w:hAnsi="Times New Roman" w:cs="Times New Roman"/>
          <w:sz w:val="20"/>
          <w:szCs w:val="20"/>
          <w:lang w:val="en-US"/>
        </w:rPr>
        <w:t xml:space="preserve"> </w:t>
      </w:r>
      <m:oMath>
        <m:sSup>
          <m:sSupPr>
            <m:ctrlPr>
              <w:rPr>
                <w:rFonts w:ascii="Cambria Math" w:hAnsi="Cambria Math" w:cs="Times New Roman"/>
                <w:i/>
                <w:sz w:val="20"/>
                <w:szCs w:val="20"/>
                <w:lang w:val="en-US"/>
              </w:rPr>
            </m:ctrlPr>
          </m:sSupPr>
          <m:e>
            <m:r>
              <w:rPr>
                <w:rFonts w:ascii="Cambria Math" w:hAnsi="Cambria Math" w:cs="Times New Roman"/>
                <w:sz w:val="20"/>
                <w:szCs w:val="20"/>
                <w:lang w:val="en-US"/>
              </w:rPr>
              <m:t>m</m:t>
            </m:r>
          </m:e>
          <m:sup>
            <m:r>
              <w:rPr>
                <w:rFonts w:ascii="Cambria Math" w:hAnsi="Cambria Math" w:cs="Times New Roman"/>
                <w:sz w:val="20"/>
                <w:szCs w:val="20"/>
                <w:lang w:val="en-US"/>
              </w:rPr>
              <m:t>'</m:t>
            </m:r>
          </m:sup>
        </m:sSup>
        <m:r>
          <w:rPr>
            <w:rFonts w:ascii="Cambria Math" w:hAnsi="Cambria Math" w:cs="Times New Roman"/>
            <w:sz w:val="20"/>
            <w:szCs w:val="20"/>
            <w:lang w:val="en-US"/>
          </w:rPr>
          <m:t>=m+n</m:t>
        </m:r>
      </m:oMath>
      <w:r w:rsidRPr="00C24976">
        <w:rPr>
          <w:rFonts w:ascii="Times New Roman" w:hAnsi="Times New Roman" w:cs="Times New Roman"/>
          <w:sz w:val="20"/>
          <w:szCs w:val="20"/>
          <w:lang w:val="en-US"/>
        </w:rPr>
        <w:t xml:space="preserve">, and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h</m:t>
            </m:r>
          </m:e>
          <m:sub>
            <m:r>
              <w:rPr>
                <w:rFonts w:ascii="Cambria Math" w:hAnsi="Cambria Math" w:cs="Times New Roman"/>
                <w:sz w:val="20"/>
                <w:szCs w:val="20"/>
                <w:lang w:val="en-US"/>
              </w:rPr>
              <m:t>0</m:t>
            </m:r>
          </m:sub>
        </m:sSub>
        <m:r>
          <w:rPr>
            <w:rFonts w:ascii="Cambria Math" w:hAnsi="Cambria Math" w:cs="Times New Roman"/>
            <w:sz w:val="20"/>
            <w:szCs w:val="20"/>
            <w:lang w:val="en-US"/>
          </w:rPr>
          <m:t xml:space="preserve">, </m:t>
        </m:r>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s</m:t>
            </m:r>
          </m:e>
        </m:acc>
        <m:r>
          <w:rPr>
            <w:rFonts w:ascii="Cambria Math" w:hAnsi="Cambria Math" w:cs="Times New Roman"/>
            <w:sz w:val="20"/>
            <w:szCs w:val="20"/>
            <w:lang w:val="en-US"/>
          </w:rPr>
          <m:t xml:space="preserve"> </m:t>
        </m:r>
      </m:oMath>
      <w:r w:rsidRPr="00C24976">
        <w:rPr>
          <w:rFonts w:ascii="Times New Roman" w:hAnsi="Times New Roman" w:cs="Times New Roman"/>
          <w:sz w:val="20"/>
          <w:szCs w:val="20"/>
          <w:lang w:val="en-US"/>
        </w:rPr>
        <w:t xml:space="preserve">and </w:t>
      </w:r>
      <m:oMath>
        <m:r>
          <w:rPr>
            <w:rFonts w:ascii="Cambria Math" w:hAnsi="Cambria Math" w:cs="Times New Roman"/>
            <w:sz w:val="20"/>
            <w:szCs w:val="20"/>
            <w:lang w:val="en-US"/>
          </w:rPr>
          <m:t>n</m:t>
        </m:r>
      </m:oMath>
      <w:r w:rsidRPr="00C24976">
        <w:rPr>
          <w:rFonts w:ascii="Times New Roman" w:hAnsi="Times New Roman" w:cs="Times New Roman"/>
          <w:sz w:val="20"/>
          <w:szCs w:val="20"/>
          <w:lang w:val="en-US"/>
        </w:rPr>
        <w:t xml:space="preserve"> are material parameters</w:t>
      </w:r>
      <w:r w:rsidR="00C5189A">
        <w:rPr>
          <w:rFonts w:ascii="Times New Roman" w:hAnsi="Times New Roman" w:cs="Times New Roman"/>
          <w:sz w:val="20"/>
          <w:szCs w:val="20"/>
          <w:lang w:val="en-US"/>
        </w:rPr>
        <w:t>.</w:t>
      </w:r>
    </w:p>
    <w:p w:rsidR="005540B2" w:rsidRDefault="009366C1" w:rsidP="00516648">
      <w:pPr>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US"/>
        </w:rPr>
        <w:t>Fig. </w:t>
      </w:r>
      <w:r w:rsidR="005540B2" w:rsidRPr="00C24976">
        <w:rPr>
          <w:rFonts w:ascii="Times New Roman" w:hAnsi="Times New Roman" w:cs="Times New Roman"/>
          <w:sz w:val="20"/>
          <w:szCs w:val="20"/>
          <w:lang w:val="en-US"/>
        </w:rPr>
        <w:t>2</w:t>
      </w:r>
      <w:r w:rsidR="00E93E78">
        <w:rPr>
          <w:rFonts w:ascii="Times New Roman" w:hAnsi="Times New Roman" w:cs="Times New Roman"/>
          <w:sz w:val="20"/>
          <w:szCs w:val="20"/>
          <w:lang w:val="en-US"/>
        </w:rPr>
        <w:t>2</w:t>
      </w:r>
      <w:r w:rsidR="005540B2" w:rsidRPr="00C24976">
        <w:rPr>
          <w:rFonts w:ascii="Times New Roman" w:hAnsi="Times New Roman" w:cs="Times New Roman"/>
          <w:sz w:val="20"/>
          <w:szCs w:val="20"/>
          <w:lang w:val="en-US"/>
        </w:rPr>
        <w:t xml:space="preserve"> shows a comparison between calculated and experimentally obtained stress-strain data for carbon-st</w:t>
      </w:r>
      <w:r w:rsidR="00027862">
        <w:rPr>
          <w:rFonts w:ascii="Times New Roman" w:hAnsi="Times New Roman" w:cs="Times New Roman"/>
          <w:sz w:val="20"/>
          <w:szCs w:val="20"/>
          <w:lang w:val="en-US"/>
        </w:rPr>
        <w:t>eel, at a constant temperature.</w:t>
      </w:r>
    </w:p>
    <w:p w:rsidR="000C107E" w:rsidRDefault="005428EF" w:rsidP="00516648">
      <w:pPr>
        <w:autoSpaceDE w:val="0"/>
        <w:autoSpaceDN w:val="0"/>
        <w:adjustRightInd w:val="0"/>
        <w:spacing w:line="480" w:lineRule="auto"/>
        <w:rPr>
          <w:rFonts w:ascii="Times New Roman" w:hAnsi="Times New Roman" w:cs="Times New Roman"/>
          <w:sz w:val="20"/>
          <w:szCs w:val="20"/>
          <w:lang w:val="en-GB"/>
        </w:rPr>
      </w:pPr>
      <w:proofErr w:type="spellStart"/>
      <w:r w:rsidRPr="00C24976">
        <w:rPr>
          <w:rFonts w:ascii="Times New Roman" w:hAnsi="Times New Roman" w:cs="Times New Roman"/>
          <w:sz w:val="20"/>
          <w:szCs w:val="20"/>
          <w:lang w:val="en-GB"/>
        </w:rPr>
        <w:t>Voyadjis</w:t>
      </w:r>
      <w:proofErr w:type="spellEnd"/>
      <w:r w:rsidRPr="00C24976">
        <w:rPr>
          <w:rFonts w:ascii="Times New Roman" w:hAnsi="Times New Roman" w:cs="Times New Roman"/>
          <w:sz w:val="20"/>
          <w:szCs w:val="20"/>
          <w:lang w:val="en-GB"/>
        </w:rPr>
        <w:t xml:space="preserve"> and Abed </w:t>
      </w:r>
      <w:r w:rsidR="00CF5C91"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82</w:t>
      </w:r>
      <w:r w:rsidR="00CF5C91" w:rsidRPr="00937520">
        <w:rPr>
          <w:rFonts w:ascii="Times New Roman" w:hAnsi="Times New Roman" w:cs="Times New Roman"/>
          <w:sz w:val="20"/>
          <w:szCs w:val="20"/>
          <w:lang w:val="en-GB"/>
        </w:rPr>
        <w:t xml:space="preserve">] </w:t>
      </w:r>
      <w:r w:rsidR="00895C1F">
        <w:rPr>
          <w:rFonts w:ascii="Times New Roman" w:hAnsi="Times New Roman" w:cs="Times New Roman"/>
          <w:sz w:val="20"/>
          <w:szCs w:val="20"/>
          <w:lang w:val="en-GB"/>
        </w:rPr>
        <w:t xml:space="preserve">investigated the </w:t>
      </w:r>
      <w:proofErr w:type="spellStart"/>
      <w:r w:rsidR="00895C1F">
        <w:rPr>
          <w:rFonts w:ascii="Times New Roman" w:hAnsi="Times New Roman" w:cs="Times New Roman"/>
          <w:sz w:val="20"/>
          <w:szCs w:val="20"/>
          <w:lang w:val="en-GB"/>
        </w:rPr>
        <w:t>Zerilli</w:t>
      </w:r>
      <w:proofErr w:type="spellEnd"/>
      <w:r w:rsidR="00895C1F">
        <w:rPr>
          <w:rFonts w:ascii="Times New Roman" w:hAnsi="Times New Roman" w:cs="Times New Roman"/>
          <w:sz w:val="20"/>
          <w:szCs w:val="20"/>
          <w:lang w:val="en-GB"/>
        </w:rPr>
        <w:t xml:space="preserve"> and Armstrong (1987)</w:t>
      </w:r>
      <w:r w:rsidR="001B2147">
        <w:rPr>
          <w:rFonts w:ascii="Times New Roman" w:hAnsi="Times New Roman" w:cs="Times New Roman"/>
          <w:sz w:val="20"/>
          <w:szCs w:val="20"/>
          <w:lang w:val="en-GB"/>
        </w:rPr>
        <w:t xml:space="preserve"> [36]</w:t>
      </w:r>
      <w:r w:rsidR="00895C1F">
        <w:rPr>
          <w:rFonts w:ascii="Times New Roman" w:hAnsi="Times New Roman" w:cs="Times New Roman"/>
          <w:sz w:val="20"/>
          <w:szCs w:val="20"/>
          <w:lang w:val="en-GB"/>
        </w:rPr>
        <w:t xml:space="preserve"> model proposing some modifications such as the evolution of mobile dislocation density. </w:t>
      </w:r>
      <w:r w:rsidR="000C107E">
        <w:rPr>
          <w:rFonts w:ascii="Times New Roman" w:hAnsi="Times New Roman" w:cs="Times New Roman"/>
          <w:sz w:val="20"/>
          <w:szCs w:val="20"/>
          <w:lang w:val="en-GB"/>
        </w:rPr>
        <w:t xml:space="preserve">In </w:t>
      </w:r>
      <w:r w:rsidR="00E957BD">
        <w:rPr>
          <w:rFonts w:ascii="Times New Roman" w:hAnsi="Times New Roman" w:cs="Times New Roman"/>
          <w:sz w:val="20"/>
          <w:szCs w:val="20"/>
          <w:lang w:val="en-GB"/>
        </w:rPr>
        <w:t>FCC</w:t>
      </w:r>
      <w:r w:rsidR="000C107E">
        <w:rPr>
          <w:rFonts w:ascii="Times New Roman" w:hAnsi="Times New Roman" w:cs="Times New Roman"/>
          <w:sz w:val="20"/>
          <w:szCs w:val="20"/>
          <w:lang w:val="en-GB"/>
        </w:rPr>
        <w:t xml:space="preserve"> metals the long-range dislocations intersection controls the mechanism of thermal activation and thermal activation is strongly dependent on the plastic strain. This implies that the distance </w:t>
      </w:r>
      <w:proofErr w:type="gramStart"/>
      <w:r w:rsidR="000C107E" w:rsidRPr="000C107E">
        <w:rPr>
          <w:rFonts w:ascii="Cambria Math" w:hAnsi="Cambria Math" w:cs="Times New Roman"/>
          <w:i/>
          <w:sz w:val="20"/>
          <w:szCs w:val="20"/>
          <w:lang w:val="en-GB"/>
        </w:rPr>
        <w:t>d</w:t>
      </w:r>
      <w:r w:rsidR="000C107E">
        <w:rPr>
          <w:rFonts w:ascii="Times New Roman" w:hAnsi="Times New Roman" w:cs="Times New Roman"/>
          <w:sz w:val="20"/>
          <w:szCs w:val="20"/>
          <w:lang w:val="en-GB"/>
        </w:rPr>
        <w:t xml:space="preserve"> ,</w:t>
      </w:r>
      <w:proofErr w:type="gramEnd"/>
      <w:r w:rsidR="000C107E">
        <w:rPr>
          <w:rFonts w:ascii="Times New Roman" w:hAnsi="Times New Roman" w:cs="Times New Roman"/>
          <w:sz w:val="20"/>
          <w:szCs w:val="20"/>
          <w:lang w:val="en-GB"/>
        </w:rPr>
        <w:t xml:space="preserve">  between dislocations and consequently the activation volume is determinant for a formulation that introduces the effect of plastic strain on the thermal component of the material flow stress.</w:t>
      </w:r>
    </w:p>
    <w:p w:rsidR="005428EF" w:rsidRPr="00C24976" w:rsidRDefault="000C107E"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895C1F">
        <w:rPr>
          <w:rFonts w:ascii="Times New Roman" w:hAnsi="Times New Roman" w:cs="Times New Roman"/>
          <w:sz w:val="20"/>
          <w:szCs w:val="20"/>
          <w:lang w:val="en-GB"/>
        </w:rPr>
        <w:t xml:space="preserve">Their work presents two models for each type of crystalline structure (bcc or </w:t>
      </w:r>
      <w:r w:rsidR="00E957BD">
        <w:rPr>
          <w:rFonts w:ascii="Times New Roman" w:hAnsi="Times New Roman" w:cs="Times New Roman"/>
          <w:sz w:val="20"/>
          <w:szCs w:val="20"/>
          <w:lang w:val="en-GB"/>
        </w:rPr>
        <w:t>FCC</w:t>
      </w:r>
      <w:r w:rsidR="00895C1F">
        <w:rPr>
          <w:rFonts w:ascii="Times New Roman" w:hAnsi="Times New Roman" w:cs="Times New Roman"/>
          <w:sz w:val="20"/>
          <w:szCs w:val="20"/>
          <w:lang w:val="en-GB"/>
        </w:rPr>
        <w:t>)</w:t>
      </w:r>
      <w:r w:rsidR="006C68DE">
        <w:rPr>
          <w:rFonts w:ascii="Times New Roman" w:hAnsi="Times New Roman" w:cs="Times New Roman"/>
          <w:sz w:val="20"/>
          <w:szCs w:val="20"/>
          <w:lang w:val="en-GB"/>
        </w:rPr>
        <w:t xml:space="preserve">. The following </w:t>
      </w:r>
      <w:r w:rsidR="005428EF" w:rsidRPr="00C24976">
        <w:rPr>
          <w:rFonts w:ascii="Times New Roman" w:hAnsi="Times New Roman" w:cs="Times New Roman"/>
          <w:sz w:val="20"/>
          <w:szCs w:val="20"/>
          <w:lang w:val="en-GB"/>
        </w:rPr>
        <w:t xml:space="preserve">constitutive equation for </w:t>
      </w:r>
      <w:r w:rsidR="00E957BD">
        <w:rPr>
          <w:rFonts w:ascii="Times New Roman" w:hAnsi="Times New Roman" w:cs="Times New Roman"/>
          <w:sz w:val="20"/>
          <w:szCs w:val="20"/>
          <w:lang w:val="en-GB"/>
        </w:rPr>
        <w:t>FCC</w:t>
      </w:r>
      <w:r w:rsidR="005428EF" w:rsidRPr="00C24976">
        <w:rPr>
          <w:rFonts w:ascii="Times New Roman" w:hAnsi="Times New Roman" w:cs="Times New Roman"/>
          <w:sz w:val="20"/>
          <w:szCs w:val="20"/>
          <w:lang w:val="en-GB"/>
        </w:rPr>
        <w:t xml:space="preserve"> metals</w:t>
      </w:r>
      <w:r w:rsidR="00895C1F">
        <w:rPr>
          <w:rFonts w:ascii="Times New Roman" w:hAnsi="Times New Roman" w:cs="Times New Roman"/>
          <w:sz w:val="20"/>
          <w:szCs w:val="20"/>
          <w:lang w:val="en-GB"/>
        </w:rPr>
        <w:t xml:space="preserve"> has been proposed</w:t>
      </w:r>
      <w:r w:rsidR="006C68DE">
        <w:rPr>
          <w:rFonts w:ascii="Times New Roman" w:hAnsi="Times New Roman" w:cs="Times New Roman"/>
          <w:sz w:val="20"/>
          <w:szCs w:val="20"/>
          <w:lang w:val="en-GB"/>
        </w:rPr>
        <w:t xml:space="preserve"> for the first model</w:t>
      </w:r>
      <w:r w:rsidR="00895C1F">
        <w:rPr>
          <w:rFonts w:ascii="Times New Roman" w:hAnsi="Times New Roman" w:cs="Times New Roman"/>
          <w:sz w:val="20"/>
          <w:szCs w:val="20"/>
          <w:lang w:val="en-GB"/>
        </w:rPr>
        <w:t>:</w:t>
      </w:r>
    </w:p>
    <w:p w:rsidR="005428EF" w:rsidRPr="00C24976" w:rsidRDefault="002E3878"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σ=B</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n</m:t>
            </m:r>
          </m:sup>
        </m:sSubSup>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1</m:t>
                            </m:r>
                          </m:sub>
                        </m:sSub>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2</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p</m:t>
                                </m:r>
                              </m:sub>
                            </m:sSub>
                          </m:e>
                        </m:func>
                      </m:e>
                    </m:d>
                  </m:e>
                  <m:sup>
                    <m:r>
                      <w:rPr>
                        <w:rFonts w:ascii="Cambria Math" w:hAnsi="Cambria Math" w:cs="Times New Roman"/>
                        <w:sz w:val="20"/>
                        <w:szCs w:val="20"/>
                        <w:lang w:val="en-GB"/>
                      </w:rPr>
                      <m:t>1/q</m:t>
                    </m:r>
                  </m:sup>
                </m:sSup>
              </m:e>
            </m:d>
          </m:e>
          <m:sup>
            <m:r>
              <w:rPr>
                <w:rFonts w:ascii="Cambria Math" w:hAnsi="Cambria Math" w:cs="Times New Roman"/>
                <w:sz w:val="20"/>
                <w:szCs w:val="20"/>
                <w:lang w:val="en-GB"/>
              </w:rPr>
              <m:t>1/p</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a</m:t>
            </m:r>
          </m:sub>
        </m:sSub>
      </m:oMath>
      <w:r w:rsidR="00C5189A">
        <w:rPr>
          <w:rFonts w:ascii="Times New Roman" w:hAnsi="Times New Roman" w:cs="Times New Roman"/>
          <w:sz w:val="20"/>
          <w:szCs w:val="20"/>
          <w:lang w:val="en-GB"/>
        </w:rPr>
        <w:tab/>
        <w:t>(121</w:t>
      </w:r>
      <w:r w:rsidR="00D31A20">
        <w:rPr>
          <w:rFonts w:ascii="Times New Roman" w:hAnsi="Times New Roman" w:cs="Times New Roman"/>
          <w:sz w:val="20"/>
          <w:szCs w:val="20"/>
          <w:lang w:val="en-GB"/>
        </w:rPr>
        <w:t>)</w:t>
      </w:r>
    </w:p>
    <w:p w:rsidR="006C68DE" w:rsidRDefault="006C68DE" w:rsidP="00516648">
      <w:pPr>
        <w:autoSpaceDE w:val="0"/>
        <w:autoSpaceDN w:val="0"/>
        <w:adjustRightInd w:val="0"/>
        <w:spacing w:line="480" w:lineRule="auto"/>
        <w:rPr>
          <w:rFonts w:ascii="Times New Roman" w:hAnsi="Times New Roman" w:cs="Times New Roman"/>
          <w:sz w:val="20"/>
          <w:szCs w:val="20"/>
          <w:lang w:val="en-GB"/>
        </w:rPr>
      </w:pPr>
      <w:proofErr w:type="gramStart"/>
      <w:r>
        <w:rPr>
          <w:rFonts w:ascii="Times New Roman" w:hAnsi="Times New Roman" w:cs="Times New Roman"/>
          <w:sz w:val="20"/>
          <w:szCs w:val="20"/>
          <w:lang w:val="en-GB"/>
        </w:rPr>
        <w:t>w</w:t>
      </w:r>
      <w:r w:rsidR="005428EF" w:rsidRPr="00C24976">
        <w:rPr>
          <w:rFonts w:ascii="Times New Roman" w:hAnsi="Times New Roman" w:cs="Times New Roman"/>
          <w:sz w:val="20"/>
          <w:szCs w:val="20"/>
          <w:lang w:val="en-GB"/>
        </w:rPr>
        <w:t>here</w:t>
      </w:r>
      <w:proofErr w:type="gramEnd"/>
      <w:r>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a</m:t>
            </m:r>
          </m:sub>
        </m:sSub>
      </m:oMath>
      <w:r>
        <w:rPr>
          <w:rFonts w:ascii="Times New Roman" w:hAnsi="Times New Roman" w:cs="Times New Roman"/>
          <w:sz w:val="20"/>
          <w:szCs w:val="20"/>
          <w:lang w:val="en-GB"/>
        </w:rPr>
        <w:t xml:space="preserve"> </w:t>
      </w:r>
      <w:r w:rsidR="005428EF" w:rsidRPr="00C24976">
        <w:rPr>
          <w:rFonts w:ascii="Times New Roman" w:hAnsi="Times New Roman" w:cs="Times New Roman"/>
          <w:sz w:val="20"/>
          <w:szCs w:val="20"/>
          <w:lang w:val="en-GB"/>
        </w:rPr>
        <w:t xml:space="preserve">is </w:t>
      </w:r>
      <w:r>
        <w:rPr>
          <w:rFonts w:ascii="Times New Roman" w:hAnsi="Times New Roman" w:cs="Times New Roman"/>
          <w:sz w:val="20"/>
          <w:szCs w:val="20"/>
          <w:lang w:val="en-GB"/>
        </w:rPr>
        <w:t xml:space="preserve">the initial </w:t>
      </w:r>
      <w:r w:rsidRPr="00C24976">
        <w:rPr>
          <w:rFonts w:ascii="Times New Roman" w:hAnsi="Times New Roman" w:cs="Times New Roman"/>
          <w:sz w:val="20"/>
          <w:szCs w:val="20"/>
          <w:lang w:val="en-GB"/>
        </w:rPr>
        <w:t>temperature independent yield stress</w:t>
      </w:r>
      <w:r>
        <w:rPr>
          <w:rFonts w:ascii="Times New Roman" w:hAnsi="Times New Roman" w:cs="Times New Roman"/>
          <w:sz w:val="20"/>
          <w:szCs w:val="20"/>
          <w:lang w:val="en-GB"/>
        </w:rPr>
        <w:t xml:space="preserve">, p and q are constants and </w:t>
      </w:r>
      <m:oMath>
        <m:r>
          <w:rPr>
            <w:rFonts w:ascii="Cambria Math" w:hAnsi="Cambria Math" w:cs="Times New Roman"/>
            <w:sz w:val="20"/>
            <w:szCs w:val="20"/>
            <w:lang w:val="en-GB"/>
          </w:rPr>
          <m:t>B</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n</m:t>
        </m:r>
      </m:oMath>
      <w:r w:rsidRPr="00C24976">
        <w:rPr>
          <w:rFonts w:ascii="Times New Roman" w:hAnsi="Times New Roman" w:cs="Times New Roman"/>
          <w:sz w:val="20"/>
          <w:szCs w:val="20"/>
          <w:lang w:val="en-GB"/>
        </w:rPr>
        <w:t xml:space="preserve"> are plastic hardening constants</w:t>
      </w:r>
      <w:r w:rsidR="005428EF" w:rsidRPr="00C24976">
        <w:rPr>
          <w:rFonts w:ascii="Times New Roman" w:hAnsi="Times New Roman" w:cs="Times New Roman"/>
          <w:sz w:val="20"/>
          <w:szCs w:val="20"/>
          <w:lang w:val="en-GB"/>
        </w:rPr>
        <w:t xml:space="preserve">. At the onset of plastic deformation </w:t>
      </w: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a</m:t>
            </m:r>
          </m:sub>
        </m:sSub>
      </m:oMath>
      <w:r w:rsidR="005428EF" w:rsidRPr="00C24976">
        <w:rPr>
          <w:rFonts w:ascii="Times New Roman" w:hAnsi="Times New Roman" w:cs="Times New Roman"/>
          <w:sz w:val="20"/>
          <w:szCs w:val="20"/>
          <w:lang w:val="en-GB"/>
        </w:rPr>
        <w:t xml:space="preserve"> which is not in total agreement with </w:t>
      </w:r>
      <w:r w:rsidR="00E957BD">
        <w:rPr>
          <w:rFonts w:ascii="Times New Roman" w:hAnsi="Times New Roman" w:cs="Times New Roman"/>
          <w:sz w:val="20"/>
          <w:szCs w:val="20"/>
          <w:lang w:val="en-GB"/>
        </w:rPr>
        <w:t>FCC</w:t>
      </w:r>
      <w:r w:rsidR="005428EF" w:rsidRPr="00C24976">
        <w:rPr>
          <w:rFonts w:ascii="Times New Roman" w:hAnsi="Times New Roman" w:cs="Times New Roman"/>
          <w:sz w:val="20"/>
          <w:szCs w:val="20"/>
          <w:lang w:val="en-GB"/>
        </w:rPr>
        <w:t xml:space="preserve"> m</w:t>
      </w:r>
      <w:r w:rsidR="005428EF" w:rsidRPr="00C43C97">
        <w:rPr>
          <w:rFonts w:ascii="Times New Roman" w:hAnsi="Times New Roman" w:cs="Times New Roman"/>
          <w:sz w:val="20"/>
          <w:szCs w:val="20"/>
          <w:lang w:val="en-GB"/>
        </w:rPr>
        <w:t>etal behaviour and led to the introduction of a slight strain and temperature dependence of the initi</w:t>
      </w:r>
      <w:r w:rsidR="005428EF" w:rsidRPr="00C24976">
        <w:rPr>
          <w:rFonts w:ascii="Times New Roman" w:hAnsi="Times New Roman" w:cs="Times New Roman"/>
          <w:sz w:val="20"/>
          <w:szCs w:val="20"/>
          <w:lang w:val="en-GB"/>
        </w:rPr>
        <w:t xml:space="preserve">al yield stress. </w:t>
      </w:r>
      <w:r>
        <w:rPr>
          <w:rFonts w:ascii="Times New Roman" w:hAnsi="Times New Roman" w:cs="Times New Roman"/>
          <w:sz w:val="20"/>
          <w:szCs w:val="20"/>
          <w:lang w:val="en-GB"/>
        </w:rPr>
        <w:t xml:space="preserve">The parameters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1</m:t>
            </m:r>
          </m:sub>
        </m:sSub>
        <m:r>
          <w:rPr>
            <w:rFonts w:ascii="Cambria Math" w:hAnsi="Cambria Math" w:cs="Times New Roman"/>
            <w:sz w:val="20"/>
            <w:szCs w:val="20"/>
            <w:lang w:val="en-GB"/>
          </w:rPr>
          <m:t xml:space="preserve"> </m:t>
        </m:r>
      </m:oMath>
      <w:r>
        <w:rPr>
          <w:rFonts w:ascii="Times New Roman" w:hAnsi="Times New Roman" w:cs="Times New Roman"/>
          <w:sz w:val="20"/>
          <w:szCs w:val="20"/>
          <w:lang w:val="en-GB"/>
        </w:rPr>
        <w:t xml:space="preserve">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2</m:t>
            </m:r>
          </m:sub>
        </m:sSub>
      </m:oMath>
      <w:r>
        <w:rPr>
          <w:rFonts w:ascii="Times New Roman" w:hAnsi="Times New Roman" w:cs="Times New Roman"/>
          <w:sz w:val="20"/>
          <w:szCs w:val="20"/>
          <w:lang w:val="en-GB"/>
        </w:rPr>
        <w:t xml:space="preserve"> are related to the material behaviour in accordance with the respective expressions: </w:t>
      </w:r>
    </w:p>
    <w:p w:rsidR="006C68DE" w:rsidRDefault="00A52B2C" w:rsidP="00516648">
      <w:pPr>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β</m:t>
            </m:r>
          </m:e>
          <m:sub>
            <m:r>
              <w:rPr>
                <w:rFonts w:ascii="Cambria Math" w:hAnsi="Cambria Math" w:cs="Times New Roman"/>
                <w:sz w:val="20"/>
                <w:szCs w:val="20"/>
                <w:lang w:val="en-US"/>
              </w:rPr>
              <m:t>2</m:t>
            </m:r>
          </m:sub>
        </m:sSub>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K</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0</m:t>
                </m:r>
              </m:sub>
            </m:sSub>
          </m:den>
        </m:f>
      </m:oMath>
      <w:r w:rsidR="006C68DE">
        <w:rPr>
          <w:rFonts w:ascii="Times New Roman" w:hAnsi="Times New Roman" w:cs="Times New Roman"/>
          <w:sz w:val="20"/>
          <w:szCs w:val="20"/>
          <w:lang w:val="en-US"/>
        </w:rPr>
        <w:t xml:space="preserve">                                                                                                                                                  (122)</w:t>
      </w:r>
    </w:p>
    <w:p w:rsidR="006C68DE" w:rsidRPr="00C24976" w:rsidRDefault="00A52B2C" w:rsidP="00516648">
      <w:pPr>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β</m:t>
            </m:r>
          </m:e>
          <m:sub>
            <m:r>
              <w:rPr>
                <w:rFonts w:ascii="Cambria Math" w:hAnsi="Cambria Math" w:cs="Times New Roman"/>
                <w:sz w:val="20"/>
                <w:szCs w:val="20"/>
                <w:lang w:val="en-US"/>
              </w:rPr>
              <m:t>1</m:t>
            </m:r>
          </m:sub>
        </m:sSub>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K</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G</m:t>
                </m:r>
              </m:e>
              <m:sub>
                <m:r>
                  <w:rPr>
                    <w:rFonts w:ascii="Cambria Math" w:hAnsi="Cambria Math" w:cs="Times New Roman"/>
                    <w:sz w:val="20"/>
                    <w:szCs w:val="20"/>
                    <w:lang w:val="en-US"/>
                  </w:rPr>
                  <m:t>0</m:t>
                </m:r>
              </m:sub>
            </m:sSub>
          </m:den>
        </m:f>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m</m:t>
                    </m:r>
                  </m:e>
                </m:acc>
                <m:r>
                  <w:rPr>
                    <w:rFonts w:ascii="Cambria Math" w:hAnsi="Cambria Math" w:cs="Times New Roman"/>
                    <w:sz w:val="20"/>
                    <w:szCs w:val="20"/>
                    <w:lang w:val="en-US"/>
                  </w:rPr>
                  <m:t>b</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ρ</m:t>
                    </m:r>
                  </m:e>
                  <m:sub>
                    <m:r>
                      <w:rPr>
                        <w:rFonts w:ascii="Cambria Math" w:hAnsi="Cambria Math" w:cs="Times New Roman"/>
                        <w:sz w:val="20"/>
                        <w:szCs w:val="20"/>
                        <w:lang w:val="en-US"/>
                      </w:rPr>
                      <m:t>m</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v</m:t>
                    </m:r>
                  </m:e>
                  <m:sub>
                    <m:r>
                      <w:rPr>
                        <w:rFonts w:ascii="Cambria Math" w:hAnsi="Cambria Math" w:cs="Times New Roman"/>
                        <w:sz w:val="20"/>
                        <w:szCs w:val="20"/>
                        <w:lang w:val="en-US"/>
                      </w:rPr>
                      <m:t>0</m:t>
                    </m:r>
                  </m:sub>
                </m:sSub>
              </m:num>
              <m:den>
                <m:r>
                  <w:rPr>
                    <w:rFonts w:ascii="Cambria Math" w:hAnsi="Cambria Math" w:cs="Times New Roman"/>
                    <w:sz w:val="20"/>
                    <w:szCs w:val="20"/>
                    <w:lang w:val="en-US"/>
                  </w:rPr>
                  <m:t>1-</m:t>
                </m:r>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m</m:t>
                        </m:r>
                      </m:e>
                    </m:acc>
                    <m:r>
                      <w:rPr>
                        <w:rFonts w:ascii="Cambria Math" w:hAnsi="Cambria Math" w:cs="Times New Roman"/>
                        <w:sz w:val="20"/>
                        <w:szCs w:val="20"/>
                        <w:lang w:val="en-US"/>
                      </w:rPr>
                      <m:t>l</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λ</m:t>
                        </m:r>
                      </m:e>
                      <m:sub>
                        <m:r>
                          <w:rPr>
                            <w:rFonts w:ascii="Cambria Math" w:hAnsi="Cambria Math" w:cs="Times New Roman"/>
                            <w:sz w:val="20"/>
                            <w:szCs w:val="20"/>
                            <w:lang w:val="en-US"/>
                          </w:rPr>
                          <m:t>1</m:t>
                        </m:r>
                      </m:sub>
                    </m:sSub>
                  </m:num>
                  <m:den>
                    <m:r>
                      <w:rPr>
                        <w:rFonts w:ascii="Cambria Math" w:hAnsi="Cambria Math" w:cs="Times New Roman"/>
                        <w:sz w:val="20"/>
                        <w:szCs w:val="20"/>
                        <w:lang w:val="en-US"/>
                      </w:rPr>
                      <m:t>b</m:t>
                    </m:r>
                  </m:den>
                </m:f>
                <m:r>
                  <w:rPr>
                    <w:rFonts w:ascii="Cambria Math" w:hAnsi="Cambria Math" w:cs="Times New Roman"/>
                    <w:sz w:val="20"/>
                    <w:szCs w:val="20"/>
                    <w:lang w:val="en-US"/>
                  </w:rPr>
                  <m:t>+</m:t>
                </m:r>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m</m:t>
                    </m:r>
                  </m:e>
                </m:acc>
                <m:r>
                  <w:rPr>
                    <w:rFonts w:ascii="Cambria Math" w:hAnsi="Cambria Math" w:cs="Times New Roman"/>
                    <w:sz w:val="20"/>
                    <w:szCs w:val="20"/>
                    <w:lang w:val="en-US"/>
                  </w:rPr>
                  <m:t>bl</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λ</m:t>
                    </m:r>
                  </m:e>
                  <m:sub>
                    <m:r>
                      <w:rPr>
                        <w:rFonts w:ascii="Cambria Math" w:hAnsi="Cambria Math" w:cs="Times New Roman"/>
                        <w:sz w:val="20"/>
                        <w:szCs w:val="20"/>
                        <w:lang w:val="en-US"/>
                      </w:rPr>
                      <m:t>2</m:t>
                    </m:r>
                  </m:sub>
                </m:sSub>
                <m:sSub>
                  <m:sSubPr>
                    <m:ctrlPr>
                      <w:rPr>
                        <w:rFonts w:ascii="Cambria Math" w:hAnsi="Cambria Math" w:cs="Times New Roman"/>
                        <w:i/>
                        <w:sz w:val="20"/>
                        <w:szCs w:val="20"/>
                        <w:lang w:val="en-US"/>
                      </w:rPr>
                    </m:ctrlPr>
                  </m:sSubPr>
                  <m:e>
                    <m:r>
                      <w:rPr>
                        <w:rFonts w:ascii="Cambria Math" w:hAnsi="Cambria Math" w:cs="Times New Roman"/>
                        <w:sz w:val="20"/>
                        <w:szCs w:val="20"/>
                        <w:lang w:val="en-US"/>
                      </w:rPr>
                      <m:t>ρ</m:t>
                    </m:r>
                  </m:e>
                  <m:sub>
                    <m:r>
                      <w:rPr>
                        <w:rFonts w:ascii="Cambria Math" w:hAnsi="Cambria Math" w:cs="Times New Roman"/>
                        <w:sz w:val="20"/>
                        <w:szCs w:val="20"/>
                        <w:lang w:val="en-US"/>
                      </w:rPr>
                      <m:t>m</m:t>
                    </m:r>
                  </m:sub>
                </m:sSub>
                <m:r>
                  <w:rPr>
                    <w:rFonts w:ascii="Cambria Math" w:hAnsi="Cambria Math" w:cs="Times New Roman"/>
                    <w:sz w:val="20"/>
                    <w:szCs w:val="20"/>
                    <w:lang w:val="en-US"/>
                  </w:rPr>
                  <m:t>+</m:t>
                </m:r>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m</m:t>
                    </m:r>
                  </m:e>
                </m:acc>
                <m:r>
                  <w:rPr>
                    <w:rFonts w:ascii="Cambria Math" w:hAnsi="Cambria Math" w:cs="Times New Roman"/>
                    <w:sz w:val="20"/>
                    <w:szCs w:val="20"/>
                    <w:lang w:val="en-US"/>
                  </w:rPr>
                  <m:t>l</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λ</m:t>
                    </m:r>
                  </m:e>
                  <m:sub>
                    <m:r>
                      <w:rPr>
                        <w:rFonts w:ascii="Cambria Math" w:hAnsi="Cambria Math" w:cs="Times New Roman"/>
                        <w:sz w:val="20"/>
                        <w:szCs w:val="20"/>
                        <w:lang w:val="en-US"/>
                      </w:rPr>
                      <m:t>3</m:t>
                    </m:r>
                  </m:sub>
                </m:sSub>
                <m:rad>
                  <m:radPr>
                    <m:degHide m:val="on"/>
                    <m:ctrlPr>
                      <w:rPr>
                        <w:rFonts w:ascii="Cambria Math" w:hAnsi="Cambria Math" w:cs="Times New Roman"/>
                        <w:i/>
                        <w:sz w:val="20"/>
                        <w:szCs w:val="20"/>
                        <w:lang w:val="en-US"/>
                      </w:rPr>
                    </m:ctrlPr>
                  </m:radPr>
                  <m:deg/>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ρ</m:t>
                        </m:r>
                      </m:e>
                      <m:sub>
                        <m:r>
                          <w:rPr>
                            <w:rFonts w:ascii="Cambria Math" w:hAnsi="Cambria Math" w:cs="Times New Roman"/>
                            <w:sz w:val="20"/>
                            <w:szCs w:val="20"/>
                            <w:lang w:val="en-US"/>
                          </w:rPr>
                          <m:t>f</m:t>
                        </m:r>
                      </m:sub>
                    </m:sSub>
                  </m:e>
                </m:rad>
              </m:den>
            </m:f>
          </m:e>
        </m:d>
      </m:oMath>
      <w:r w:rsidR="006C68DE">
        <w:rPr>
          <w:rFonts w:ascii="Times New Roman" w:hAnsi="Times New Roman" w:cs="Times New Roman"/>
          <w:sz w:val="20"/>
          <w:szCs w:val="20"/>
          <w:lang w:val="en-US"/>
        </w:rPr>
        <w:t xml:space="preserve">                                                                                                      (123)</w:t>
      </w:r>
    </w:p>
    <w:p w:rsidR="006C68DE" w:rsidRDefault="006C68DE"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w</w:t>
      </w:r>
      <w:r w:rsidRPr="00C24976">
        <w:rPr>
          <w:rFonts w:ascii="Times New Roman" w:hAnsi="Times New Roman" w:cs="Times New Roman"/>
          <w:sz w:val="20"/>
          <w:szCs w:val="20"/>
          <w:lang w:val="en-GB"/>
        </w:rPr>
        <w:t>her</w:t>
      </w:r>
      <w:r>
        <w:rPr>
          <w:rFonts w:ascii="Times New Roman" w:hAnsi="Times New Roman" w:cs="Times New Roman"/>
          <w:sz w:val="20"/>
          <w:szCs w:val="20"/>
          <w:lang w:val="en-GB"/>
        </w:rPr>
        <w:t xml:space="preserve">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oMath>
      <w:r>
        <w:rPr>
          <w:rFonts w:ascii="Times New Roman" w:hAnsi="Times New Roman" w:cs="Times New Roman"/>
          <w:sz w:val="20"/>
          <w:szCs w:val="20"/>
          <w:lang w:val="en-GB"/>
        </w:rPr>
        <w:t xml:space="preserve"> is the reference dislocation velocity, </w:t>
      </w:r>
      <m:oMath>
        <m:r>
          <w:rPr>
            <w:rFonts w:ascii="Cambria Math" w:hAnsi="Cambria Math" w:cs="Times New Roman"/>
            <w:sz w:val="20"/>
            <w:szCs w:val="20"/>
            <w:lang w:val="en-GB"/>
          </w:rPr>
          <m:t>G</m:t>
        </m:r>
      </m:oMath>
      <w:r>
        <w:rPr>
          <w:rFonts w:ascii="Times New Roman" w:hAnsi="Times New Roman" w:cs="Times New Roman"/>
          <w:sz w:val="20"/>
          <w:szCs w:val="20"/>
          <w:lang w:val="en-GB"/>
        </w:rPr>
        <w:t xml:space="preserve"> is the shear stress-dependent free energy of activation, </w:t>
      </w:r>
      <m:oMath>
        <m:r>
          <w:rPr>
            <w:rFonts w:ascii="Cambria Math" w:hAnsi="Cambria Math" w:cs="Times New Roman"/>
            <w:sz w:val="20"/>
            <w:szCs w:val="20"/>
            <w:lang w:val="en-GB"/>
          </w:rPr>
          <m:t>K</m:t>
        </m:r>
      </m:oMath>
      <w:r>
        <w:rPr>
          <w:rFonts w:ascii="Times New Roman" w:hAnsi="Times New Roman" w:cs="Times New Roman"/>
          <w:sz w:val="20"/>
          <w:szCs w:val="20"/>
          <w:lang w:val="en-GB"/>
        </w:rPr>
        <w:t xml:space="preserve"> is the Boltzmann’s constant , </w:t>
      </w:r>
      <m:oMath>
        <m:r>
          <w:rPr>
            <w:rFonts w:ascii="Cambria Math" w:hAnsi="Cambria Math" w:cs="Times New Roman"/>
            <w:sz w:val="20"/>
            <w:szCs w:val="20"/>
            <w:lang w:val="en-GB"/>
          </w:rPr>
          <m:t>b</m:t>
        </m:r>
      </m:oMath>
      <w:r>
        <w:rPr>
          <w:rFonts w:ascii="Times New Roman" w:hAnsi="Times New Roman" w:cs="Times New Roman"/>
          <w:sz w:val="20"/>
          <w:szCs w:val="20"/>
          <w:lang w:val="en-GB"/>
        </w:rPr>
        <w:t xml:space="preserve"> is the Burgers vector,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i</m:t>
            </m:r>
          </m:sub>
        </m:sSub>
      </m:oMath>
      <w:r>
        <w:rPr>
          <w:rFonts w:ascii="Times New Roman" w:hAnsi="Times New Roman" w:cs="Times New Roman"/>
          <w:sz w:val="20"/>
          <w:szCs w:val="20"/>
          <w:lang w:val="en-GB"/>
        </w:rPr>
        <w:t xml:space="preserve"> are constants related, respectively,  to the multiplication of mobile dislocations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1</m:t>
            </m:r>
          </m:sub>
        </m:sSub>
      </m:oMath>
      <w:r>
        <w:rPr>
          <w:rFonts w:ascii="Times New Roman" w:hAnsi="Times New Roman" w:cs="Times New Roman"/>
          <w:sz w:val="20"/>
          <w:szCs w:val="20"/>
          <w:lang w:val="en-GB"/>
        </w:rPr>
        <w:t xml:space="preserve">, their mutual annihilation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2</m:t>
            </m:r>
          </m:sub>
        </m:sSub>
      </m:oMath>
      <w:r>
        <w:rPr>
          <w:rFonts w:ascii="Times New Roman" w:hAnsi="Times New Roman" w:cs="Times New Roman"/>
          <w:sz w:val="20"/>
          <w:szCs w:val="20"/>
          <w:lang w:val="en-GB"/>
        </w:rPr>
        <w:t xml:space="preserve"> , and their immobilization through intersection with forest dislocations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3</m:t>
            </m:r>
          </m:sub>
        </m:sSub>
      </m:oMath>
      <w:r>
        <w:rPr>
          <w:rFonts w:ascii="Times New Roman" w:hAnsi="Times New Roman" w:cs="Times New Roman"/>
          <w:sz w:val="20"/>
          <w:szCs w:val="20"/>
          <w:lang w:val="en-GB"/>
        </w:rPr>
        <w:t xml:space="preserve"> , and t</w:t>
      </w:r>
      <w:proofErr w:type="spellStart"/>
      <w:r w:rsidRPr="00C24976">
        <w:rPr>
          <w:rFonts w:ascii="Times New Roman" w:hAnsi="Times New Roman" w:cs="Times New Roman"/>
          <w:sz w:val="20"/>
          <w:szCs w:val="20"/>
          <w:lang w:val="en-GB"/>
        </w:rPr>
        <w:t>he</w:t>
      </w:r>
      <w:proofErr w:type="spellEnd"/>
      <w:r w:rsidRPr="00C24976">
        <w:rPr>
          <w:rFonts w:ascii="Times New Roman" w:hAnsi="Times New Roman" w:cs="Times New Roman"/>
          <w:sz w:val="20"/>
          <w:szCs w:val="20"/>
          <w:lang w:val="en-GB"/>
        </w:rPr>
        <w:t xml:space="preserve"> remaining variables were previously defined </w:t>
      </w:r>
      <w:r>
        <w:rPr>
          <w:rFonts w:ascii="Times New Roman" w:hAnsi="Times New Roman" w:cs="Times New Roman"/>
          <w:sz w:val="20"/>
          <w:szCs w:val="20"/>
          <w:lang w:val="en-GB"/>
        </w:rPr>
        <w:t>before.</w:t>
      </w:r>
    </w:p>
    <w:p w:rsidR="006C68DE" w:rsidRDefault="000C107E"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 xml:space="preserve">The second model, was based on a different formulation for the activation volume, based on experimental results from </w:t>
      </w:r>
      <w:proofErr w:type="spellStart"/>
      <w:r>
        <w:rPr>
          <w:rFonts w:ascii="Times New Roman" w:hAnsi="Times New Roman" w:cs="Times New Roman"/>
          <w:sz w:val="20"/>
          <w:szCs w:val="20"/>
          <w:lang w:val="en-GB"/>
        </w:rPr>
        <w:t>Hoge</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Mukhejee</w:t>
      </w:r>
      <w:proofErr w:type="spellEnd"/>
      <w:r>
        <w:rPr>
          <w:rFonts w:ascii="Times New Roman" w:hAnsi="Times New Roman" w:cs="Times New Roman"/>
          <w:sz w:val="20"/>
          <w:szCs w:val="20"/>
          <w:lang w:val="en-GB"/>
        </w:rPr>
        <w:t xml:space="preserve"> [47</w:t>
      </w:r>
      <w:proofErr w:type="gramStart"/>
      <w:r>
        <w:rPr>
          <w:rFonts w:ascii="Times New Roman" w:hAnsi="Times New Roman" w:cs="Times New Roman"/>
          <w:sz w:val="20"/>
          <w:szCs w:val="20"/>
          <w:lang w:val="en-GB"/>
        </w:rPr>
        <w:t>]</w:t>
      </w:r>
      <w:r w:rsidR="00A85D33">
        <w:rPr>
          <w:rFonts w:ascii="Times New Roman" w:hAnsi="Times New Roman" w:cs="Times New Roman"/>
          <w:sz w:val="20"/>
          <w:szCs w:val="20"/>
          <w:lang w:val="en-GB"/>
        </w:rPr>
        <w:t xml:space="preserve"> ,</w:t>
      </w:r>
      <w:proofErr w:type="gramEnd"/>
      <w:r w:rsidR="00A85D33">
        <w:rPr>
          <w:rFonts w:ascii="Times New Roman" w:hAnsi="Times New Roman" w:cs="Times New Roman"/>
          <w:sz w:val="20"/>
          <w:szCs w:val="20"/>
          <w:lang w:val="en-GB"/>
        </w:rPr>
        <w:t xml:space="preserve"> and yielded the following equation:</w:t>
      </w:r>
    </w:p>
    <w:p w:rsidR="00A85D33" w:rsidRDefault="00A85D33" w:rsidP="00516648">
      <w:pPr>
        <w:autoSpaceDE w:val="0"/>
        <w:autoSpaceDN w:val="0"/>
        <w:adjustRightInd w:val="0"/>
        <w:spacing w:line="480" w:lineRule="auto"/>
        <w:rPr>
          <w:rFonts w:ascii="Times New Roman" w:hAnsi="Times New Roman" w:cs="Times New Roman"/>
          <w:sz w:val="20"/>
          <w:szCs w:val="20"/>
          <w:lang w:val="en-GB"/>
        </w:rPr>
      </w:pPr>
    </w:p>
    <w:p w:rsidR="00A85D33" w:rsidRDefault="00A85D33" w:rsidP="00516648">
      <w:pPr>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0</m:t>
                </m:r>
              </m:sub>
            </m:sSub>
            <m:r>
              <w:rPr>
                <w:rFonts w:ascii="Cambria Math" w:hAnsi="Cambria Math" w:cs="Times New Roman"/>
                <w:sz w:val="20"/>
                <w:szCs w:val="20"/>
                <w:lang w:val="en-GB"/>
              </w:rPr>
              <m:t>+B</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n</m:t>
                </m:r>
              </m:sup>
            </m:sSubSup>
          </m:e>
        </m:d>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1</m:t>
                </m:r>
              </m:sub>
            </m:sSub>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2</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p</m:t>
                    </m:r>
                  </m:sub>
                </m:sSub>
              </m:e>
            </m:func>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Y</m:t>
            </m:r>
          </m:e>
          <m:sub>
            <m:r>
              <w:rPr>
                <w:rFonts w:ascii="Cambria Math" w:hAnsi="Cambria Math" w:cs="Times New Roman"/>
                <w:sz w:val="20"/>
                <w:szCs w:val="20"/>
                <w:lang w:val="en-GB"/>
              </w:rPr>
              <m:t>a</m:t>
            </m:r>
          </m:sub>
        </m:sSub>
      </m:oMath>
      <w:r>
        <w:rPr>
          <w:rFonts w:ascii="Cambria Math" w:hAnsi="Cambria Math" w:cs="Times New Roman"/>
          <w:sz w:val="20"/>
          <w:szCs w:val="20"/>
          <w:lang w:val="en-US"/>
        </w:rPr>
        <w:tab/>
      </w:r>
      <w:r>
        <w:rPr>
          <w:rFonts w:ascii="Cambria Math" w:hAnsi="Cambria Math" w:cs="Times New Roman"/>
          <w:sz w:val="20"/>
          <w:szCs w:val="20"/>
          <w:lang w:val="en-US"/>
        </w:rPr>
        <w:tab/>
      </w:r>
      <w:r>
        <w:rPr>
          <w:rFonts w:ascii="Cambria Math" w:hAnsi="Cambria Math" w:cs="Times New Roman"/>
          <w:sz w:val="20"/>
          <w:szCs w:val="20"/>
          <w:lang w:val="en-US"/>
        </w:rPr>
        <w:tab/>
      </w:r>
      <w:r>
        <w:rPr>
          <w:rFonts w:ascii="Cambria Math" w:hAnsi="Cambria Math" w:cs="Times New Roman"/>
          <w:sz w:val="20"/>
          <w:szCs w:val="20"/>
          <w:lang w:val="en-US"/>
        </w:rPr>
        <w:tab/>
      </w:r>
      <w:r>
        <w:rPr>
          <w:rFonts w:ascii="Cambria Math" w:hAnsi="Cambria Math" w:cs="Times New Roman"/>
          <w:sz w:val="20"/>
          <w:szCs w:val="20"/>
          <w:lang w:val="en-US"/>
        </w:rPr>
        <w:tab/>
      </w:r>
      <w:r>
        <w:rPr>
          <w:rFonts w:ascii="Cambria Math" w:hAnsi="Cambria Math" w:cs="Times New Roman"/>
          <w:sz w:val="20"/>
          <w:szCs w:val="20"/>
          <w:lang w:val="en-US"/>
        </w:rPr>
        <w:tab/>
        <w:t>(124)</w:t>
      </w:r>
    </w:p>
    <w:p w:rsidR="00A85D33" w:rsidRDefault="00A85D33" w:rsidP="00516648">
      <w:pPr>
        <w:autoSpaceDE w:val="0"/>
        <w:autoSpaceDN w:val="0"/>
        <w:adjustRightInd w:val="0"/>
        <w:spacing w:line="480" w:lineRule="auto"/>
        <w:rPr>
          <w:rFonts w:ascii="Times New Roman" w:hAnsi="Times New Roman" w:cs="Times New Roman"/>
          <w:sz w:val="20"/>
          <w:szCs w:val="20"/>
          <w:lang w:val="en-US"/>
        </w:rPr>
      </w:pPr>
      <w:proofErr w:type="gramStart"/>
      <w:r w:rsidRPr="00E96201">
        <w:rPr>
          <w:rFonts w:ascii="Times New Roman" w:hAnsi="Times New Roman" w:cs="Times New Roman"/>
          <w:sz w:val="20"/>
          <w:szCs w:val="20"/>
          <w:lang w:val="en-GB"/>
        </w:rPr>
        <w:t>where</w:t>
      </w:r>
      <w:proofErr w:type="gramEnd"/>
      <w:r w:rsidRPr="00E9620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β</m:t>
            </m:r>
          </m:e>
          <m:sub>
            <m:r>
              <w:rPr>
                <w:rFonts w:ascii="Cambria Math" w:hAnsi="Cambria Math" w:cs="Times New Roman"/>
                <w:sz w:val="20"/>
                <w:szCs w:val="20"/>
                <w:lang w:val="en-GB"/>
              </w:rPr>
              <m:t>0</m:t>
            </m:r>
          </m:sub>
        </m:sSub>
      </m:oMath>
      <w:r w:rsidRPr="00E96201">
        <w:rPr>
          <w:rFonts w:ascii="Times New Roman" w:hAnsi="Times New Roman" w:cs="Times New Roman"/>
          <w:sz w:val="20"/>
          <w:szCs w:val="20"/>
          <w:lang w:val="en-GB"/>
        </w:rPr>
        <w:t xml:space="preserve"> is a fun</w:t>
      </w:r>
      <w:proofErr w:type="spellStart"/>
      <w:r w:rsidRPr="00E96201">
        <w:rPr>
          <w:rFonts w:ascii="Times New Roman" w:hAnsi="Times New Roman" w:cs="Times New Roman"/>
          <w:sz w:val="20"/>
          <w:szCs w:val="20"/>
          <w:lang w:val="en-GB"/>
        </w:rPr>
        <w:t>ction</w:t>
      </w:r>
      <w:proofErr w:type="spellEnd"/>
      <w:r w:rsidRPr="00E96201">
        <w:rPr>
          <w:rFonts w:ascii="Times New Roman" w:hAnsi="Times New Roman" w:cs="Times New Roman"/>
          <w:sz w:val="20"/>
          <w:szCs w:val="20"/>
          <w:lang w:val="en-GB"/>
        </w:rPr>
        <w:t xml:space="preserve"> of strain rate. </w:t>
      </w:r>
      <w:r w:rsidRPr="00E96201">
        <w:rPr>
          <w:rFonts w:ascii="Times New Roman" w:hAnsi="Times New Roman" w:cs="Times New Roman"/>
          <w:sz w:val="20"/>
          <w:szCs w:val="20"/>
          <w:lang w:val="en-US"/>
        </w:rPr>
        <w:t>Another form of the above constitutive Eq. </w:t>
      </w:r>
      <w:r>
        <w:rPr>
          <w:rFonts w:ascii="Times New Roman" w:hAnsi="Times New Roman" w:cs="Times New Roman"/>
          <w:sz w:val="20"/>
          <w:szCs w:val="20"/>
          <w:lang w:val="en-US"/>
        </w:rPr>
        <w:t>(124</w:t>
      </w:r>
      <w:r w:rsidRPr="00E96201">
        <w:rPr>
          <w:rFonts w:ascii="Times New Roman" w:hAnsi="Times New Roman" w:cs="Times New Roman"/>
          <w:sz w:val="20"/>
          <w:szCs w:val="20"/>
          <w:lang w:val="en-US"/>
        </w:rPr>
        <w:t xml:space="preserve">) was developed later </w:t>
      </w:r>
      <w:r w:rsidRPr="00937520">
        <w:rPr>
          <w:rFonts w:ascii="Times New Roman" w:hAnsi="Times New Roman" w:cs="Times New Roman"/>
          <w:sz w:val="20"/>
          <w:szCs w:val="20"/>
          <w:lang w:val="en-GB"/>
        </w:rPr>
        <w:t>[19]</w:t>
      </w:r>
      <w:r w:rsidRPr="00E96201">
        <w:rPr>
          <w:rFonts w:ascii="Times New Roman" w:hAnsi="Times New Roman" w:cs="Times New Roman"/>
          <w:sz w:val="20"/>
          <w:szCs w:val="20"/>
          <w:lang w:val="en-US"/>
        </w:rPr>
        <w:t xml:space="preserve"> considering a power variation for the temperature dependence</w:t>
      </w:r>
    </w:p>
    <w:p w:rsidR="00A85D33" w:rsidRPr="00E96201" w:rsidRDefault="00A85D33" w:rsidP="00516648">
      <w:pPr>
        <w:autoSpaceDE w:val="0"/>
        <w:autoSpaceDN w:val="0"/>
        <w:adjustRightInd w:val="0"/>
        <w:spacing w:line="480" w:lineRule="auto"/>
        <w:rPr>
          <w:rFonts w:ascii="Times New Roman" w:hAnsi="Times New Roman" w:cs="Times New Roman"/>
          <w:sz w:val="20"/>
          <w:szCs w:val="20"/>
          <w:lang w:val="en-US"/>
        </w:rPr>
      </w:pPr>
    </w:p>
    <w:p w:rsidR="00A85D33" w:rsidRPr="00E96201" w:rsidRDefault="00A85D33"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σ=B</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ε</m:t>
            </m:r>
          </m:e>
          <m:sub>
            <m:r>
              <w:rPr>
                <w:rFonts w:ascii="Cambria Math" w:hAnsi="Cambria Math" w:cs="Times New Roman"/>
                <w:sz w:val="20"/>
                <w:szCs w:val="20"/>
                <w:lang w:val="en-US"/>
              </w:rPr>
              <m:t>p</m:t>
            </m:r>
          </m:sub>
          <m:sup>
            <m:r>
              <w:rPr>
                <w:rFonts w:ascii="Cambria Math" w:hAnsi="Cambria Math" w:cs="Times New Roman"/>
                <w:sz w:val="20"/>
                <w:szCs w:val="20"/>
                <w:lang w:val="en-US"/>
              </w:rPr>
              <m:t>n</m:t>
            </m:r>
          </m:sup>
        </m:sSubSup>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1+</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1</m:t>
                </m:r>
              </m:sub>
            </m:sSub>
            <m:r>
              <w:rPr>
                <w:rFonts w:ascii="Cambria Math" w:hAnsi="Cambria Math" w:cs="Times New Roman"/>
                <w:sz w:val="20"/>
                <w:szCs w:val="20"/>
                <w:lang w:val="en-US"/>
              </w:rPr>
              <m:t>T</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e>
                </m:d>
              </m:e>
              <m:sup>
                <m:r>
                  <w:rPr>
                    <w:rFonts w:ascii="Cambria Math" w:hAnsi="Cambria Math" w:cs="Times New Roman"/>
                    <w:sz w:val="20"/>
                    <w:szCs w:val="20"/>
                    <w:lang w:val="en-US"/>
                  </w:rPr>
                  <m:t>1/m</m:t>
                </m:r>
              </m:sup>
            </m:sSup>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2</m:t>
                </m:r>
              </m:sub>
            </m:sSub>
            <m:r>
              <w:rPr>
                <w:rFonts w:ascii="Cambria Math" w:hAnsi="Cambria Math" w:cs="Times New Roman"/>
                <w:sz w:val="20"/>
                <w:szCs w:val="20"/>
                <w:lang w:val="en-US"/>
              </w:rPr>
              <m:t>T</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A</m:t>
                    </m:r>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r>
                              <w:rPr>
                                <w:rFonts w:ascii="Cambria Math" w:hAnsi="Cambria Math" w:cs="Times New Roman"/>
                                <w:sz w:val="20"/>
                                <w:szCs w:val="20"/>
                                <w:lang w:val="en-US"/>
                              </w:rPr>
                              <m:t>τ</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τ</m:t>
                                </m:r>
                              </m:e>
                              <m:sub>
                                <m:r>
                                  <w:rPr>
                                    <w:rFonts w:ascii="Cambria Math" w:hAnsi="Cambria Math" w:cs="Times New Roman"/>
                                    <w:sz w:val="20"/>
                                    <w:szCs w:val="20"/>
                                    <w:lang w:val="en-US"/>
                                  </w:rPr>
                                  <m:t>1</m:t>
                                </m:r>
                              </m:sub>
                            </m:sSub>
                          </m:den>
                        </m:f>
                      </m:e>
                    </m:d>
                  </m:e>
                </m:d>
              </m:e>
            </m:func>
          </m:e>
        </m:d>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a</m:t>
            </m:r>
          </m:sub>
        </m:sSub>
      </m:oMath>
      <w:r>
        <w:rPr>
          <w:rFonts w:ascii="Times New Roman" w:hAnsi="Times New Roman" w:cs="Times New Roman"/>
          <w:sz w:val="20"/>
          <w:szCs w:val="20"/>
          <w:lang w:val="en-US"/>
        </w:rPr>
        <w:tab/>
        <w:t>(125</w:t>
      </w:r>
      <w:r w:rsidRPr="00E96201">
        <w:rPr>
          <w:rFonts w:ascii="Times New Roman" w:hAnsi="Times New Roman" w:cs="Times New Roman"/>
          <w:sz w:val="20"/>
          <w:szCs w:val="20"/>
          <w:lang w:val="en-US"/>
        </w:rPr>
        <w:t>)</w:t>
      </w:r>
    </w:p>
    <w:p w:rsidR="003E7977" w:rsidRDefault="003E7977" w:rsidP="00516648">
      <w:pPr>
        <w:autoSpaceDE w:val="0"/>
        <w:autoSpaceDN w:val="0"/>
        <w:adjustRightInd w:val="0"/>
        <w:spacing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p>
    <w:p w:rsidR="002D1212" w:rsidRPr="003E7977" w:rsidRDefault="003E7977" w:rsidP="00516648">
      <w:pPr>
        <w:autoSpaceDE w:val="0"/>
        <w:autoSpaceDN w:val="0"/>
        <w:adjustRightInd w:val="0"/>
        <w:spacing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Pr="00E96201">
        <w:rPr>
          <w:rFonts w:ascii="Times New Roman" w:hAnsi="Times New Roman" w:cs="Times New Roman"/>
          <w:sz w:val="20"/>
          <w:szCs w:val="20"/>
          <w:lang w:val="en-US"/>
        </w:rPr>
        <w:t xml:space="preserve">The temperature independent stress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a</m:t>
            </m:r>
          </m:sub>
        </m:sSub>
      </m:oMath>
      <w:r w:rsidRPr="00E96201">
        <w:rPr>
          <w:rFonts w:ascii="Times New Roman" w:hAnsi="Times New Roman" w:cs="Times New Roman"/>
          <w:sz w:val="20"/>
          <w:szCs w:val="20"/>
          <w:lang w:val="en-US"/>
        </w:rPr>
        <w:t xml:space="preserve"> is independent of the plastic strain or strain rate and </w:t>
      </w:r>
      <m:oMath>
        <m:r>
          <w:rPr>
            <w:rFonts w:ascii="Cambria Math" w:hAnsi="Cambria Math" w:cs="Times New Roman"/>
            <w:sz w:val="20"/>
            <w:szCs w:val="20"/>
            <w:lang w:val="en-US"/>
          </w:rPr>
          <m:t>A,B,</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1</m:t>
            </m:r>
          </m:sub>
        </m:sSub>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2</m:t>
            </m:r>
          </m:sub>
        </m:sSub>
        <m:r>
          <w:rPr>
            <w:rFonts w:ascii="Cambria Math" w:hAnsi="Cambria Math" w:cs="Times New Roman"/>
            <w:sz w:val="20"/>
            <w:szCs w:val="20"/>
            <w:lang w:val="en-US"/>
          </w:rPr>
          <m:t>, m</m:t>
        </m:r>
      </m:oMath>
      <w:r w:rsidRPr="00E96201">
        <w:rPr>
          <w:rFonts w:ascii="Times New Roman" w:hAnsi="Times New Roman" w:cs="Times New Roman"/>
          <w:sz w:val="20"/>
          <w:szCs w:val="20"/>
          <w:lang w:val="en-US"/>
        </w:rPr>
        <w:t xml:space="preserve"> and </w:t>
      </w:r>
      <m:oMath>
        <m:r>
          <w:rPr>
            <w:rFonts w:ascii="Cambria Math" w:hAnsi="Cambria Math" w:cs="Times New Roman"/>
            <w:sz w:val="20"/>
            <w:szCs w:val="20"/>
            <w:lang w:val="en-US"/>
          </w:rPr>
          <m:t>n</m:t>
        </m:r>
      </m:oMath>
      <w:r w:rsidRPr="00E96201">
        <w:rPr>
          <w:rFonts w:ascii="Times New Roman" w:hAnsi="Times New Roman" w:cs="Times New Roman"/>
          <w:sz w:val="20"/>
          <w:szCs w:val="20"/>
          <w:lang w:val="en-US"/>
        </w:rPr>
        <w:t xml:space="preserve"> are determined from experimental data. This constitutive model relates stress with strain rate by means of a power term while in the previous model </w:t>
      </w:r>
      <w:r w:rsidRPr="00937520">
        <w:rPr>
          <w:rFonts w:ascii="Times New Roman" w:hAnsi="Times New Roman" w:cs="Times New Roman"/>
          <w:sz w:val="20"/>
          <w:szCs w:val="20"/>
          <w:lang w:val="en-GB"/>
        </w:rPr>
        <w:t>[81]</w:t>
      </w:r>
      <w:r w:rsidRPr="00E96201">
        <w:rPr>
          <w:rFonts w:ascii="Times New Roman" w:hAnsi="Times New Roman" w:cs="Times New Roman"/>
          <w:sz w:val="20"/>
          <w:szCs w:val="20"/>
          <w:lang w:val="en-US"/>
        </w:rPr>
        <w:t xml:space="preserve"> stress depends on the logarithm of the strain rate. The power law appears to be more suitable to describe the strain rate dependence for a wider range of rates. The model has been compared with experimental results from other sources for OFHC copper. In Fig. 2</w:t>
      </w:r>
      <w:r>
        <w:rPr>
          <w:rFonts w:ascii="Times New Roman" w:hAnsi="Times New Roman" w:cs="Times New Roman"/>
          <w:sz w:val="20"/>
          <w:szCs w:val="20"/>
          <w:lang w:val="en-US"/>
        </w:rPr>
        <w:t>3</w:t>
      </w:r>
      <w:r w:rsidRPr="00E96201">
        <w:rPr>
          <w:rFonts w:ascii="Times New Roman" w:hAnsi="Times New Roman" w:cs="Times New Roman"/>
          <w:sz w:val="20"/>
          <w:szCs w:val="20"/>
          <w:lang w:val="en-US"/>
        </w:rPr>
        <w:t xml:space="preserve"> results have been compared with experimental data from </w:t>
      </w:r>
      <w:proofErr w:type="spellStart"/>
      <w:r w:rsidRPr="00E96201">
        <w:rPr>
          <w:rFonts w:ascii="Times New Roman" w:hAnsi="Times New Roman" w:cs="Times New Roman"/>
          <w:sz w:val="20"/>
          <w:szCs w:val="20"/>
          <w:lang w:val="en-US"/>
        </w:rPr>
        <w:t>Nemat-Nassser</w:t>
      </w:r>
      <w:proofErr w:type="spellEnd"/>
      <w:r w:rsidRPr="00E96201">
        <w:rPr>
          <w:rFonts w:ascii="Times New Roman" w:hAnsi="Times New Roman" w:cs="Times New Roman"/>
          <w:sz w:val="20"/>
          <w:szCs w:val="20"/>
          <w:lang w:val="en-US"/>
        </w:rPr>
        <w:t xml:space="preserve"> and Li </w:t>
      </w:r>
      <w:r w:rsidRPr="00937520">
        <w:rPr>
          <w:rFonts w:ascii="Times New Roman" w:hAnsi="Times New Roman" w:cs="Times New Roman"/>
          <w:sz w:val="20"/>
          <w:szCs w:val="20"/>
          <w:lang w:val="en-GB"/>
        </w:rPr>
        <w:t>[14]</w:t>
      </w:r>
      <w:r w:rsidRPr="00E96201">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001A2E7E" w:rsidRPr="00C24976">
        <w:rPr>
          <w:rFonts w:ascii="Times New Roman" w:hAnsi="Times New Roman" w:cs="Times New Roman"/>
          <w:sz w:val="20"/>
          <w:szCs w:val="20"/>
          <w:lang w:val="en-GB"/>
        </w:rPr>
        <w:t>The constituti</w:t>
      </w:r>
      <w:r w:rsidR="00A85D33">
        <w:rPr>
          <w:rFonts w:ascii="Times New Roman" w:hAnsi="Times New Roman" w:cs="Times New Roman"/>
          <w:sz w:val="20"/>
          <w:szCs w:val="20"/>
          <w:lang w:val="en-GB"/>
        </w:rPr>
        <w:t xml:space="preserve">ve </w:t>
      </w:r>
      <w:r>
        <w:rPr>
          <w:rFonts w:ascii="Times New Roman" w:hAnsi="Times New Roman" w:cs="Times New Roman"/>
          <w:sz w:val="20"/>
          <w:szCs w:val="20"/>
          <w:lang w:val="en-GB"/>
        </w:rPr>
        <w:t>models Eq.</w:t>
      </w:r>
      <w:r w:rsidR="00A85D33">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(124) </w:t>
      </w:r>
      <w:r w:rsidR="00A85D33">
        <w:rPr>
          <w:rFonts w:ascii="Times New Roman" w:hAnsi="Times New Roman" w:cs="Times New Roman"/>
          <w:sz w:val="20"/>
          <w:szCs w:val="20"/>
          <w:lang w:val="en-GB"/>
        </w:rPr>
        <w:t xml:space="preserve">is similar to the </w:t>
      </w:r>
      <w:proofErr w:type="spellStart"/>
      <w:r w:rsidR="00A85D33">
        <w:rPr>
          <w:rFonts w:ascii="Times New Roman" w:hAnsi="Times New Roman" w:cs="Times New Roman"/>
          <w:sz w:val="20"/>
          <w:szCs w:val="20"/>
          <w:lang w:val="en-GB"/>
        </w:rPr>
        <w:t>Zerilli</w:t>
      </w:r>
      <w:proofErr w:type="spellEnd"/>
      <w:r w:rsidR="00A85D33">
        <w:rPr>
          <w:rFonts w:ascii="Times New Roman" w:hAnsi="Times New Roman" w:cs="Times New Roman"/>
          <w:sz w:val="20"/>
          <w:szCs w:val="20"/>
          <w:lang w:val="en-GB"/>
        </w:rPr>
        <w:t>-Armstrong (1977)</w:t>
      </w:r>
      <w:r w:rsidR="001B2147">
        <w:rPr>
          <w:rFonts w:ascii="Times New Roman" w:hAnsi="Times New Roman" w:cs="Times New Roman"/>
          <w:sz w:val="20"/>
          <w:szCs w:val="20"/>
          <w:lang w:val="en-GB"/>
        </w:rPr>
        <w:t xml:space="preserve"> [36]</w:t>
      </w:r>
      <w:r w:rsidR="00A85D33">
        <w:rPr>
          <w:rFonts w:ascii="Times New Roman" w:hAnsi="Times New Roman" w:cs="Times New Roman"/>
          <w:sz w:val="20"/>
          <w:szCs w:val="20"/>
          <w:lang w:val="en-GB"/>
        </w:rPr>
        <w:t xml:space="preserve">. </w:t>
      </w:r>
      <w:r w:rsidR="002D1212" w:rsidRPr="00C24976">
        <w:rPr>
          <w:rFonts w:ascii="Times New Roman" w:hAnsi="Times New Roman" w:cs="Times New Roman"/>
          <w:sz w:val="20"/>
          <w:szCs w:val="20"/>
          <w:lang w:val="en-US"/>
        </w:rPr>
        <w:t xml:space="preserve">A sample of </w:t>
      </w:r>
      <w:r w:rsidR="002D1212" w:rsidRPr="00C24976">
        <w:rPr>
          <w:rFonts w:ascii="Times New Roman" w:hAnsi="Times New Roman" w:cs="Times New Roman"/>
          <w:sz w:val="20"/>
          <w:szCs w:val="20"/>
          <w:lang w:val="en-US"/>
        </w:rPr>
        <w:lastRenderedPageBreak/>
        <w:t xml:space="preserve">published results for the stress-strain behavior of a carbon-steel under different strain rate loading is shown in </w:t>
      </w:r>
      <w:r w:rsidR="009366C1" w:rsidRPr="00C24976">
        <w:rPr>
          <w:rFonts w:ascii="Times New Roman" w:hAnsi="Times New Roman" w:cs="Times New Roman"/>
          <w:sz w:val="20"/>
          <w:szCs w:val="20"/>
          <w:lang w:val="en-US"/>
        </w:rPr>
        <w:t>Fig. </w:t>
      </w:r>
      <w:r w:rsidR="002D1212" w:rsidRPr="00C24976">
        <w:rPr>
          <w:rFonts w:ascii="Times New Roman" w:hAnsi="Times New Roman" w:cs="Times New Roman"/>
          <w:sz w:val="20"/>
          <w:szCs w:val="20"/>
          <w:lang w:val="en-US"/>
        </w:rPr>
        <w:t>2</w:t>
      </w:r>
      <w:r w:rsidR="00E93E78">
        <w:rPr>
          <w:rFonts w:ascii="Times New Roman" w:hAnsi="Times New Roman" w:cs="Times New Roman"/>
          <w:sz w:val="20"/>
          <w:szCs w:val="20"/>
          <w:lang w:val="en-US"/>
        </w:rPr>
        <w:t>2</w:t>
      </w:r>
      <w:r w:rsidR="002D1212" w:rsidRPr="00C24976">
        <w:rPr>
          <w:rFonts w:ascii="Times New Roman" w:hAnsi="Times New Roman" w:cs="Times New Roman"/>
          <w:sz w:val="20"/>
          <w:szCs w:val="20"/>
          <w:lang w:val="en-US"/>
        </w:rPr>
        <w:t>.</w:t>
      </w:r>
    </w:p>
    <w:p w:rsidR="00014EE9" w:rsidRPr="00E96201" w:rsidRDefault="00FC3365"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proofErr w:type="spellStart"/>
      <w:r w:rsidR="00EF0127">
        <w:rPr>
          <w:rFonts w:ascii="Times New Roman" w:hAnsi="Times New Roman" w:cs="Times New Roman"/>
          <w:sz w:val="20"/>
          <w:szCs w:val="20"/>
          <w:lang w:val="en-GB"/>
        </w:rPr>
        <w:t>Holmedal</w:t>
      </w:r>
      <w:proofErr w:type="spellEnd"/>
      <w:r w:rsidR="00EF0127">
        <w:rPr>
          <w:rFonts w:ascii="Times New Roman" w:hAnsi="Times New Roman" w:cs="Times New Roman"/>
          <w:sz w:val="20"/>
          <w:szCs w:val="20"/>
          <w:lang w:val="en-GB"/>
        </w:rPr>
        <w:t xml:space="preserve"> based his model on the</w:t>
      </w:r>
      <w:r w:rsidR="00EF0127" w:rsidRPr="00E96201">
        <w:rPr>
          <w:rFonts w:ascii="Times New Roman" w:hAnsi="Times New Roman" w:cs="Times New Roman"/>
          <w:sz w:val="20"/>
          <w:szCs w:val="20"/>
          <w:lang w:val="en-GB"/>
        </w:rPr>
        <w:t xml:space="preserve"> </w:t>
      </w:r>
      <w:r w:rsidR="00E95D0B" w:rsidRPr="00E96201">
        <w:rPr>
          <w:rFonts w:ascii="Times New Roman" w:hAnsi="Times New Roman" w:cs="Times New Roman"/>
          <w:sz w:val="20"/>
          <w:szCs w:val="20"/>
          <w:lang w:val="en-GB"/>
        </w:rPr>
        <w:t>well-known</w:t>
      </w:r>
      <w:r w:rsidR="00014EE9" w:rsidRPr="00E96201">
        <w:rPr>
          <w:rFonts w:ascii="Times New Roman" w:hAnsi="Times New Roman" w:cs="Times New Roman"/>
          <w:sz w:val="20"/>
          <w:szCs w:val="20"/>
          <w:lang w:val="en-GB"/>
        </w:rPr>
        <w:t xml:space="preserve"> MTS </w:t>
      </w:r>
      <w:r w:rsidR="00EF0127">
        <w:rPr>
          <w:rFonts w:ascii="Times New Roman" w:hAnsi="Times New Roman" w:cs="Times New Roman"/>
          <w:sz w:val="20"/>
          <w:szCs w:val="20"/>
          <w:lang w:val="en-GB"/>
        </w:rPr>
        <w:t>constitutive equation</w:t>
      </w:r>
      <w:r w:rsidR="00EF0127" w:rsidRPr="00E96201">
        <w:rPr>
          <w:rFonts w:ascii="Times New Roman" w:hAnsi="Times New Roman" w:cs="Times New Roman"/>
          <w:sz w:val="20"/>
          <w:szCs w:val="20"/>
          <w:lang w:val="en-GB"/>
        </w:rPr>
        <w:t xml:space="preserve"> </w:t>
      </w:r>
      <w:r w:rsidR="00710877" w:rsidRPr="00937520">
        <w:rPr>
          <w:rFonts w:ascii="Times New Roman" w:hAnsi="Times New Roman" w:cs="Times New Roman"/>
          <w:sz w:val="20"/>
          <w:szCs w:val="20"/>
          <w:lang w:val="en-GB"/>
        </w:rPr>
        <w:t>[</w:t>
      </w:r>
      <w:r w:rsidR="008A067A" w:rsidRPr="00937520">
        <w:rPr>
          <w:rFonts w:ascii="Times New Roman" w:hAnsi="Times New Roman" w:cs="Times New Roman"/>
          <w:sz w:val="20"/>
          <w:szCs w:val="20"/>
          <w:lang w:val="en-GB"/>
        </w:rPr>
        <w:t>17</w:t>
      </w:r>
      <w:r w:rsidR="00710877" w:rsidRPr="00937520">
        <w:rPr>
          <w:rFonts w:ascii="Times New Roman" w:hAnsi="Times New Roman" w:cs="Times New Roman"/>
          <w:sz w:val="20"/>
          <w:szCs w:val="20"/>
          <w:lang w:val="en-GB"/>
        </w:rPr>
        <w:t>]</w:t>
      </w:r>
      <w:r w:rsidR="00014EE9" w:rsidRPr="00E96201">
        <w:rPr>
          <w:rFonts w:ascii="Times New Roman" w:hAnsi="Times New Roman" w:cs="Times New Roman"/>
          <w:sz w:val="20"/>
          <w:szCs w:val="20"/>
          <w:lang w:val="en-GB"/>
        </w:rPr>
        <w:t xml:space="preserve"> </w:t>
      </w:r>
      <w:r w:rsidR="0044140C" w:rsidRPr="00E96201">
        <w:rPr>
          <w:rFonts w:ascii="Times New Roman" w:hAnsi="Times New Roman" w:cs="Times New Roman"/>
          <w:sz w:val="20"/>
          <w:szCs w:val="20"/>
          <w:lang w:val="en-GB"/>
        </w:rPr>
        <w:t>whose</w:t>
      </w:r>
      <w:r w:rsidR="00014EE9" w:rsidRPr="00E96201">
        <w:rPr>
          <w:rFonts w:ascii="Times New Roman" w:hAnsi="Times New Roman" w:cs="Times New Roman"/>
          <w:sz w:val="20"/>
          <w:szCs w:val="20"/>
          <w:lang w:val="en-GB"/>
        </w:rPr>
        <w:t xml:space="preserve"> applicability is limited due to predictions of negative stresses outside of a limited range of strain rates. Consequently, </w:t>
      </w:r>
      <w:proofErr w:type="spellStart"/>
      <w:r w:rsidR="00014EE9" w:rsidRPr="00E96201">
        <w:rPr>
          <w:rFonts w:ascii="Times New Roman" w:hAnsi="Times New Roman" w:cs="Times New Roman"/>
          <w:sz w:val="20"/>
          <w:szCs w:val="20"/>
          <w:lang w:val="en-GB"/>
        </w:rPr>
        <w:t>Holmedal</w:t>
      </w:r>
      <w:proofErr w:type="spellEnd"/>
      <w:r w:rsidR="00014EE9" w:rsidRPr="00E96201">
        <w:rPr>
          <w:rFonts w:ascii="Times New Roman" w:hAnsi="Times New Roman" w:cs="Times New Roman"/>
          <w:sz w:val="20"/>
          <w:szCs w:val="20"/>
          <w:lang w:val="en-GB"/>
        </w:rPr>
        <w:t xml:space="preserve"> considered the use of an algebraic expression for the activation energy term </w:t>
      </w:r>
      <w:r w:rsidR="00710877"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83</w:t>
      </w:r>
      <w:r w:rsidR="00710877" w:rsidRPr="00937520">
        <w:rPr>
          <w:rFonts w:ascii="Times New Roman" w:hAnsi="Times New Roman" w:cs="Times New Roman"/>
          <w:sz w:val="20"/>
          <w:szCs w:val="20"/>
          <w:lang w:val="en-GB"/>
        </w:rPr>
        <w:t>]</w:t>
      </w:r>
      <w:r w:rsidR="00014EE9" w:rsidRPr="00E96201">
        <w:rPr>
          <w:rFonts w:ascii="Times New Roman" w:hAnsi="Times New Roman" w:cs="Times New Roman"/>
          <w:sz w:val="20"/>
          <w:szCs w:val="20"/>
          <w:lang w:val="en-GB"/>
        </w:rPr>
        <w:t>, which made the formulation more general with the equations</w:t>
      </w:r>
    </w:p>
    <w:p w:rsidR="00014EE9" w:rsidRPr="003F4CD5"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fr-FR"/>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fr-FR"/>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fr-FR"/>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fr-FR"/>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fr-FR"/>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r>
              <w:rPr>
                <w:rFonts w:ascii="Cambria Math" w:hAnsi="Cambria Math" w:cs="Times New Roman"/>
                <w:sz w:val="20"/>
                <w:szCs w:val="20"/>
                <w:lang w:val="fr-FR"/>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m:rPr>
                    <m:nor/>
                  </m:rPr>
                  <w:rPr>
                    <w:rFonts w:ascii="Cambria Math" w:hAnsi="Cambria Math" w:cs="Times New Roman"/>
                    <w:sz w:val="20"/>
                    <w:szCs w:val="20"/>
                    <w:lang w:val="fr-FR"/>
                  </w:rPr>
                  <m:t>min</m:t>
                </m:r>
              </m:sub>
            </m:sSub>
          </m:e>
        </m:func>
      </m:oMath>
      <w:r w:rsidR="009F7603" w:rsidRPr="003F4CD5">
        <w:rPr>
          <w:rFonts w:ascii="Times New Roman" w:hAnsi="Times New Roman" w:cs="Times New Roman"/>
          <w:sz w:val="20"/>
          <w:szCs w:val="20"/>
          <w:lang w:val="fr-FR"/>
        </w:rPr>
        <w:tab/>
        <w:t>(126</w:t>
      </w:r>
      <w:r w:rsidR="00742B07" w:rsidRPr="003F4CD5">
        <w:rPr>
          <w:rFonts w:ascii="Times New Roman" w:hAnsi="Times New Roman" w:cs="Times New Roman"/>
          <w:sz w:val="20"/>
          <w:szCs w:val="20"/>
          <w:lang w:val="fr-FR"/>
        </w:rPr>
        <w:t>)</w:t>
      </w:r>
    </w:p>
    <w:p w:rsidR="0064740D" w:rsidRPr="003F4CD5"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fr-FR"/>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t</m:t>
            </m:r>
          </m:sub>
        </m:sSub>
        <m:r>
          <w:rPr>
            <w:rFonts w:ascii="Cambria Math" w:hAnsi="Cambria Math" w:cs="Times New Roman"/>
            <w:sz w:val="20"/>
            <w:szCs w:val="20"/>
            <w:lang w:val="fr-FR"/>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μ</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fr-FR"/>
                  </w:rPr>
                  <m:t>0</m:t>
                </m:r>
              </m:sub>
            </m:sSub>
          </m:den>
        </m:f>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fr-FR"/>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KT</m:t>
                            </m:r>
                          </m:num>
                          <m:den>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fr-FR"/>
                                      </w:rPr>
                                      <m:t>0</m:t>
                                    </m:r>
                                  </m:sub>
                                </m:sSub>
                              </m:num>
                              <m:den>
                                <m:r>
                                  <w:rPr>
                                    <w:rFonts w:ascii="Cambria Math" w:hAnsi="Cambria Math" w:cs="Times New Roman"/>
                                    <w:sz w:val="20"/>
                                    <w:szCs w:val="20"/>
                                    <w:lang w:val="en-GB"/>
                                  </w:rPr>
                                  <m:t>pμ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fr-FR"/>
                                      </w:rPr>
                                      <m:t>3</m:t>
                                    </m:r>
                                  </m:sup>
                                </m:sSup>
                              </m:den>
                            </m:f>
                          </m:den>
                        </m:f>
                      </m:e>
                    </m:d>
                  </m:e>
                  <m:sup>
                    <m:f>
                      <m:fPr>
                        <m:ctrlPr>
                          <w:rPr>
                            <w:rFonts w:ascii="Cambria Math" w:hAnsi="Cambria Math" w:cs="Times New Roman"/>
                            <w:i/>
                            <w:sz w:val="20"/>
                            <w:szCs w:val="20"/>
                            <w:lang w:val="en-GB"/>
                          </w:rPr>
                        </m:ctrlPr>
                      </m:fPr>
                      <m:num>
                        <m:r>
                          <w:rPr>
                            <w:rFonts w:ascii="Cambria Math" w:hAnsi="Cambria Math" w:cs="Times New Roman"/>
                            <w:sz w:val="20"/>
                            <w:szCs w:val="20"/>
                            <w:lang w:val="fr-FR"/>
                          </w:rPr>
                          <m:t>1</m:t>
                        </m:r>
                      </m:num>
                      <m:den>
                        <m:r>
                          <w:rPr>
                            <w:rFonts w:ascii="Cambria Math" w:hAnsi="Cambria Math" w:cs="Times New Roman"/>
                            <w:sz w:val="20"/>
                            <w:szCs w:val="20"/>
                            <w:lang w:val="en-GB"/>
                          </w:rPr>
                          <m:t>q</m:t>
                        </m:r>
                      </m:den>
                    </m:f>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fr-FR"/>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fr-FR"/>
                                  </w:rPr>
                                  <m:t>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fr-FR"/>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m:rPr>
                                    <m:nor/>
                                  </m:rPr>
                                  <w:rPr>
                                    <w:rFonts w:ascii="Cambria Math" w:hAnsi="Cambria Math" w:cs="Times New Roman"/>
                                    <w:sz w:val="20"/>
                                    <w:szCs w:val="20"/>
                                    <w:lang w:val="fr-FR"/>
                                  </w:rPr>
                                  <m:t>min</m:t>
                                </m:r>
                              </m:sub>
                            </m:sSub>
                          </m:den>
                        </m:f>
                      </m:e>
                    </m:d>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fr-FR"/>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w:rPr>
                                                <w:rFonts w:ascii="Cambria Math" w:hAnsi="Cambria Math" w:cs="Times New Roman"/>
                                                <w:sz w:val="20"/>
                                                <w:szCs w:val="20"/>
                                                <w:lang w:val="fr-FR"/>
                                              </w:rPr>
                                              <m:t>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fr-FR"/>
                                          </w:rPr>
                                          <m: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e>
                                          <m:sub>
                                            <m:r>
                                              <m:rPr>
                                                <m:nor/>
                                              </m:rPr>
                                              <w:rPr>
                                                <w:rFonts w:ascii="Cambria Math" w:hAnsi="Cambria Math" w:cs="Times New Roman"/>
                                                <w:sz w:val="20"/>
                                                <w:szCs w:val="20"/>
                                                <w:lang w:val="fr-FR"/>
                                              </w:rPr>
                                              <m:t>min</m:t>
                                            </m:r>
                                          </m:sub>
                                        </m:sSub>
                                      </m:den>
                                    </m:f>
                                  </m:e>
                                </m:d>
                              </m:e>
                            </m:func>
                          </m:e>
                        </m:d>
                      </m:e>
                      <m:sup>
                        <m:f>
                          <m:fPr>
                            <m:ctrlPr>
                              <w:rPr>
                                <w:rFonts w:ascii="Cambria Math" w:hAnsi="Cambria Math" w:cs="Times New Roman"/>
                                <w:i/>
                                <w:sz w:val="20"/>
                                <w:szCs w:val="20"/>
                                <w:lang w:val="en-GB"/>
                              </w:rPr>
                            </m:ctrlPr>
                          </m:fPr>
                          <m:num>
                            <m:r>
                              <w:rPr>
                                <w:rFonts w:ascii="Cambria Math" w:hAnsi="Cambria Math" w:cs="Times New Roman"/>
                                <w:sz w:val="20"/>
                                <w:szCs w:val="20"/>
                                <w:lang w:val="fr-FR"/>
                              </w:rPr>
                              <m:t>1-</m:t>
                            </m:r>
                            <m:r>
                              <w:rPr>
                                <w:rFonts w:ascii="Cambria Math" w:hAnsi="Cambria Math" w:cs="Times New Roman"/>
                                <w:sz w:val="20"/>
                                <w:szCs w:val="20"/>
                                <w:lang w:val="en-GB"/>
                              </w:rPr>
                              <m:t>q</m:t>
                            </m:r>
                          </m:num>
                          <m:den>
                            <m:r>
                              <w:rPr>
                                <w:rFonts w:ascii="Cambria Math" w:hAnsi="Cambria Math" w:cs="Times New Roman"/>
                                <w:sz w:val="20"/>
                                <w:szCs w:val="20"/>
                                <w:lang w:val="en-GB"/>
                              </w:rPr>
                              <m:t>q</m:t>
                            </m:r>
                          </m:den>
                        </m:f>
                      </m:sup>
                    </m:sSup>
                  </m:e>
                </m:func>
              </m:e>
            </m:d>
          </m:e>
          <m:sup>
            <m:r>
              <w:rPr>
                <w:rFonts w:ascii="Cambria Math" w:hAnsi="Cambria Math" w:cs="Times New Roman"/>
                <w:sz w:val="20"/>
                <w:szCs w:val="20"/>
                <w:lang w:val="fr-FR"/>
              </w:rPr>
              <m:t>1/</m:t>
            </m:r>
            <m:r>
              <w:rPr>
                <w:rFonts w:ascii="Cambria Math" w:hAnsi="Cambria Math" w:cs="Times New Roman"/>
                <w:sz w:val="20"/>
                <w:szCs w:val="20"/>
                <w:lang w:val="en-GB"/>
              </w:rPr>
              <m:t>p</m:t>
            </m:r>
          </m:sup>
        </m:sSup>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τ</m:t>
                </m:r>
              </m:e>
            </m:acc>
          </m:e>
          <m:sub>
            <m:r>
              <w:rPr>
                <w:rFonts w:ascii="Cambria Math" w:hAnsi="Cambria Math" w:cs="Times New Roman"/>
                <w:sz w:val="20"/>
                <w:szCs w:val="20"/>
                <w:lang w:val="en-GB"/>
              </w:rPr>
              <m:t>t</m:t>
            </m:r>
          </m:sub>
        </m:sSub>
      </m:oMath>
      <w:r w:rsidR="009F7603" w:rsidRPr="003F4CD5">
        <w:rPr>
          <w:rFonts w:ascii="Times New Roman" w:hAnsi="Times New Roman" w:cs="Times New Roman"/>
          <w:sz w:val="20"/>
          <w:szCs w:val="20"/>
          <w:lang w:val="fr-FR"/>
        </w:rPr>
        <w:tab/>
        <w:t>(127</w:t>
      </w:r>
      <w:r w:rsidR="0064740D" w:rsidRPr="003F4CD5">
        <w:rPr>
          <w:rFonts w:ascii="Times New Roman" w:hAnsi="Times New Roman" w:cs="Times New Roman"/>
          <w:sz w:val="20"/>
          <w:szCs w:val="20"/>
          <w:lang w:val="fr-FR"/>
        </w:rPr>
        <w:t>)</w:t>
      </w:r>
    </w:p>
    <w:p w:rsidR="00014EE9" w:rsidRPr="00C24976" w:rsidRDefault="00014EE9" w:rsidP="00516648">
      <w:pPr>
        <w:autoSpaceDE w:val="0"/>
        <w:autoSpaceDN w:val="0"/>
        <w:adjustRightInd w:val="0"/>
        <w:spacing w:line="480" w:lineRule="auto"/>
        <w:rPr>
          <w:rFonts w:ascii="Times New Roman" w:hAnsi="Times New Roman" w:cs="Times New Roman"/>
          <w:sz w:val="20"/>
          <w:szCs w:val="20"/>
          <w:lang w:val="en-GB"/>
        </w:rPr>
      </w:pPr>
      <w:proofErr w:type="gramStart"/>
      <w:r w:rsidRPr="00E96201">
        <w:rPr>
          <w:rFonts w:ascii="Times New Roman" w:hAnsi="Times New Roman" w:cs="Times New Roman"/>
          <w:sz w:val="20"/>
          <w:szCs w:val="20"/>
          <w:lang w:val="en-GB"/>
        </w:rPr>
        <w:t>where</w:t>
      </w:r>
      <w:proofErr w:type="gramEnd"/>
      <w:r w:rsidRPr="00E96201">
        <w:rPr>
          <w:rFonts w:ascii="Times New Roman" w:hAnsi="Times New Roman" w:cs="Times New Roman"/>
          <w:i/>
          <w:sz w:val="20"/>
          <w:szCs w:val="20"/>
          <w:lang w:val="en-GB"/>
        </w:rPr>
        <w:t xml:space="preserve"> </w:t>
      </w:r>
      <m:oMath>
        <m:r>
          <w:rPr>
            <w:rFonts w:ascii="Cambria Math" w:hAnsi="Cambria Math" w:cs="Times New Roman"/>
            <w:sz w:val="20"/>
            <w:szCs w:val="20"/>
            <w:lang w:val="en-GB"/>
          </w:rPr>
          <m:t>g</m:t>
        </m:r>
      </m:oMath>
      <w:r w:rsidRPr="00E96201">
        <w:rPr>
          <w:rFonts w:ascii="Times New Roman" w:hAnsi="Times New Roman" w:cs="Times New Roman"/>
          <w:sz w:val="20"/>
          <w:szCs w:val="20"/>
          <w:lang w:val="en-GB"/>
        </w:rPr>
        <w:t xml:space="preserve"> is a function of the ratio of the stress and the threshold stress, the meaning of the remaining coefficients was described </w:t>
      </w:r>
      <w:r w:rsidR="0044140C" w:rsidRPr="00E96201">
        <w:rPr>
          <w:rFonts w:ascii="Times New Roman" w:hAnsi="Times New Roman" w:cs="Times New Roman"/>
          <w:sz w:val="20"/>
          <w:szCs w:val="20"/>
          <w:lang w:val="en-GB"/>
        </w:rPr>
        <w:t>earlier</w:t>
      </w:r>
      <w:r w:rsidRPr="00E96201">
        <w:rPr>
          <w:rFonts w:ascii="Times New Roman" w:hAnsi="Times New Roman" w:cs="Times New Roman"/>
          <w:sz w:val="20"/>
          <w:szCs w:val="20"/>
          <w:lang w:val="en-GB"/>
        </w:rPr>
        <w:t xml:space="preserve">. </w:t>
      </w:r>
      <w:r w:rsidR="00D5694B" w:rsidRPr="00E96201">
        <w:rPr>
          <w:rFonts w:ascii="Times New Roman" w:hAnsi="Times New Roman" w:cs="Times New Roman"/>
          <w:sz w:val="20"/>
          <w:szCs w:val="20"/>
          <w:lang w:val="en-GB"/>
        </w:rPr>
        <w:t>Eq. </w:t>
      </w:r>
      <w:r w:rsidRPr="00E96201">
        <w:rPr>
          <w:rFonts w:ascii="Times New Roman" w:hAnsi="Times New Roman" w:cs="Times New Roman"/>
          <w:sz w:val="20"/>
          <w:szCs w:val="20"/>
          <w:lang w:val="en-GB"/>
        </w:rPr>
        <w:t>(12</w:t>
      </w:r>
      <w:r w:rsidR="009F7603">
        <w:rPr>
          <w:rFonts w:ascii="Times New Roman" w:hAnsi="Times New Roman" w:cs="Times New Roman"/>
          <w:sz w:val="20"/>
          <w:szCs w:val="20"/>
          <w:lang w:val="en-GB"/>
        </w:rPr>
        <w:t>7</w:t>
      </w:r>
      <w:r w:rsidRPr="00E96201">
        <w:rPr>
          <w:rFonts w:ascii="Times New Roman" w:hAnsi="Times New Roman" w:cs="Times New Roman"/>
          <w:sz w:val="20"/>
          <w:szCs w:val="20"/>
          <w:lang w:val="en-GB"/>
        </w:rPr>
        <w:t xml:space="preserve">) provides a value for the thermal stress component of the flow stress </w:t>
      </w:r>
      <w:r w:rsidR="00934BAF" w:rsidRPr="00937520">
        <w:rPr>
          <w:rFonts w:ascii="Times New Roman" w:hAnsi="Times New Roman" w:cs="Times New Roman"/>
          <w:sz w:val="20"/>
          <w:szCs w:val="20"/>
          <w:lang w:val="en-GB"/>
        </w:rPr>
        <w:t>[84</w:t>
      </w:r>
      <w:r w:rsidR="00710877" w:rsidRPr="00937520">
        <w:rPr>
          <w:rFonts w:ascii="Times New Roman" w:hAnsi="Times New Roman" w:cs="Times New Roman"/>
          <w:sz w:val="20"/>
          <w:szCs w:val="20"/>
          <w:lang w:val="en-GB"/>
        </w:rPr>
        <w:t>]</w:t>
      </w:r>
      <w:r w:rsidRPr="00E96201">
        <w:rPr>
          <w:rFonts w:ascii="Times New Roman" w:hAnsi="Times New Roman" w:cs="Times New Roman"/>
          <w:sz w:val="20"/>
          <w:szCs w:val="20"/>
          <w:lang w:val="en-GB"/>
        </w:rPr>
        <w:t>. The new mathematically</w:t>
      </w:r>
      <w:r w:rsidRPr="00C24976">
        <w:rPr>
          <w:rFonts w:ascii="Times New Roman" w:hAnsi="Times New Roman" w:cs="Times New Roman"/>
          <w:sz w:val="20"/>
          <w:szCs w:val="20"/>
          <w:lang w:val="en-GB"/>
        </w:rPr>
        <w:t xml:space="preserve"> derived</w:t>
      </w:r>
      <w:r w:rsidR="00E514C1">
        <w:rPr>
          <w:rFonts w:ascii="Times New Roman" w:hAnsi="Times New Roman" w:cs="Times New Roman"/>
          <w:sz w:val="20"/>
          <w:szCs w:val="20"/>
          <w:lang w:val="en-GB"/>
        </w:rPr>
        <w:t xml:space="preserve"> </w:t>
      </w:r>
      <w:proofErr w:type="spellStart"/>
      <w:r w:rsidR="00E514C1">
        <w:rPr>
          <w:rFonts w:ascii="Times New Roman" w:hAnsi="Times New Roman" w:cs="Times New Roman"/>
          <w:sz w:val="20"/>
          <w:szCs w:val="20"/>
          <w:lang w:val="en-GB"/>
        </w:rPr>
        <w:t>elasto</w:t>
      </w:r>
      <w:r w:rsidR="001C6286" w:rsidRPr="00C24976">
        <w:rPr>
          <w:rFonts w:ascii="Times New Roman" w:hAnsi="Times New Roman" w:cs="Times New Roman"/>
          <w:sz w:val="20"/>
          <w:szCs w:val="20"/>
          <w:lang w:val="en-GB"/>
        </w:rPr>
        <w:t>plastic</w:t>
      </w:r>
      <w:proofErr w:type="spellEnd"/>
      <w:r w:rsidR="001C6286" w:rsidRPr="00C24976">
        <w:rPr>
          <w:rFonts w:ascii="Times New Roman" w:hAnsi="Times New Roman" w:cs="Times New Roman"/>
          <w:sz w:val="20"/>
          <w:szCs w:val="20"/>
          <w:lang w:val="en-GB"/>
        </w:rPr>
        <w:t xml:space="preserve"> formulation has been applied to OFE copper and compared with the original MTS model.</w:t>
      </w:r>
    </w:p>
    <w:p w:rsidR="005C25B0" w:rsidRDefault="00EF0127"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Another</w:t>
      </w:r>
      <w:r w:rsidR="00254B61" w:rsidRPr="00C24976">
        <w:rPr>
          <w:rFonts w:ascii="Times New Roman" w:hAnsi="Times New Roman" w:cs="Times New Roman"/>
          <w:sz w:val="20"/>
          <w:szCs w:val="20"/>
          <w:lang w:val="en-GB"/>
        </w:rPr>
        <w:t xml:space="preserve"> physically based constitutive model for </w:t>
      </w:r>
      <w:r w:rsidR="00E957BD">
        <w:rPr>
          <w:rFonts w:ascii="Times New Roman" w:hAnsi="Times New Roman" w:cs="Times New Roman"/>
          <w:sz w:val="20"/>
          <w:szCs w:val="20"/>
          <w:lang w:val="en-GB"/>
        </w:rPr>
        <w:t>FCC</w:t>
      </w:r>
      <w:r w:rsidR="00254B61" w:rsidRPr="00C24976">
        <w:rPr>
          <w:rFonts w:ascii="Times New Roman" w:hAnsi="Times New Roman" w:cs="Times New Roman"/>
          <w:sz w:val="20"/>
          <w:szCs w:val="20"/>
          <w:lang w:val="en-GB"/>
        </w:rPr>
        <w:t xml:space="preserve"> metals that considers temperature and strain-rate effects on the material </w:t>
      </w:r>
      <w:r w:rsidR="00254B61" w:rsidRPr="00E96201">
        <w:rPr>
          <w:rFonts w:ascii="Times New Roman" w:hAnsi="Times New Roman" w:cs="Times New Roman"/>
          <w:sz w:val="20"/>
          <w:szCs w:val="20"/>
          <w:lang w:val="en-GB"/>
        </w:rPr>
        <w:t xml:space="preserve">response </w:t>
      </w:r>
      <w:r>
        <w:rPr>
          <w:rFonts w:ascii="Times New Roman" w:hAnsi="Times New Roman" w:cs="Times New Roman"/>
          <w:sz w:val="20"/>
          <w:szCs w:val="20"/>
          <w:lang w:val="en-GB"/>
        </w:rPr>
        <w:t xml:space="preserve">has been proposed by </w:t>
      </w:r>
      <w:proofErr w:type="spellStart"/>
      <w:r>
        <w:rPr>
          <w:rFonts w:ascii="Times New Roman" w:hAnsi="Times New Roman" w:cs="Times New Roman"/>
          <w:sz w:val="20"/>
          <w:szCs w:val="20"/>
          <w:lang w:val="en-GB"/>
        </w:rPr>
        <w:t>Voyadjis</w:t>
      </w:r>
      <w:proofErr w:type="spellEnd"/>
      <w:r>
        <w:rPr>
          <w:rFonts w:ascii="Times New Roman" w:hAnsi="Times New Roman" w:cs="Times New Roman"/>
          <w:sz w:val="20"/>
          <w:szCs w:val="20"/>
          <w:lang w:val="en-GB"/>
        </w:rPr>
        <w:t xml:space="preserve"> and </w:t>
      </w:r>
      <w:proofErr w:type="spellStart"/>
      <w:r>
        <w:rPr>
          <w:rFonts w:ascii="Times New Roman" w:hAnsi="Times New Roman" w:cs="Times New Roman"/>
          <w:sz w:val="20"/>
          <w:szCs w:val="20"/>
          <w:lang w:val="en-GB"/>
        </w:rPr>
        <w:t>Almasri</w:t>
      </w:r>
      <w:proofErr w:type="spellEnd"/>
      <w:r>
        <w:rPr>
          <w:rFonts w:ascii="Times New Roman" w:hAnsi="Times New Roman" w:cs="Times New Roman"/>
          <w:sz w:val="20"/>
          <w:szCs w:val="20"/>
          <w:lang w:val="en-GB"/>
        </w:rPr>
        <w:t xml:space="preserve"> </w:t>
      </w:r>
      <w:r w:rsidR="00710877" w:rsidRPr="00937520">
        <w:rPr>
          <w:rFonts w:ascii="Times New Roman" w:hAnsi="Times New Roman" w:cs="Times New Roman"/>
          <w:sz w:val="20"/>
          <w:szCs w:val="20"/>
          <w:lang w:val="en-GB"/>
        </w:rPr>
        <w:t>[</w:t>
      </w:r>
      <w:r w:rsidR="00E514C1" w:rsidRPr="00937520">
        <w:rPr>
          <w:rFonts w:ascii="Times New Roman" w:hAnsi="Times New Roman" w:cs="Times New Roman"/>
          <w:sz w:val="20"/>
          <w:szCs w:val="20"/>
          <w:lang w:val="en-GB"/>
        </w:rPr>
        <w:t>19</w:t>
      </w:r>
      <w:r w:rsidR="00710877" w:rsidRPr="00937520">
        <w:rPr>
          <w:rFonts w:ascii="Times New Roman" w:hAnsi="Times New Roman" w:cs="Times New Roman"/>
          <w:sz w:val="20"/>
          <w:szCs w:val="20"/>
          <w:lang w:val="en-GB"/>
        </w:rPr>
        <w:t>]</w:t>
      </w:r>
      <w:r w:rsidR="00254B61" w:rsidRPr="00E96201">
        <w:rPr>
          <w:rFonts w:ascii="Times New Roman" w:hAnsi="Times New Roman" w:cs="Times New Roman"/>
          <w:sz w:val="20"/>
          <w:szCs w:val="20"/>
          <w:lang w:val="en-GB"/>
        </w:rPr>
        <w:t>. It considers</w:t>
      </w:r>
      <w:r w:rsidR="00254B61" w:rsidRPr="00C24976">
        <w:rPr>
          <w:rFonts w:ascii="Times New Roman" w:hAnsi="Times New Roman" w:cs="Times New Roman"/>
          <w:sz w:val="20"/>
          <w:szCs w:val="20"/>
          <w:lang w:val="en-GB"/>
        </w:rPr>
        <w:t xml:space="preserve"> the dependence of activation energy on temperature, strain-rate and stress. </w:t>
      </w:r>
      <w:r w:rsidR="005C25B0">
        <w:rPr>
          <w:rFonts w:ascii="Times New Roman" w:hAnsi="Times New Roman" w:cs="Times New Roman"/>
          <w:sz w:val="20"/>
          <w:szCs w:val="20"/>
          <w:lang w:val="en-GB"/>
        </w:rPr>
        <w:t xml:space="preserve">This is an approach similar to the one of </w:t>
      </w:r>
      <w:proofErr w:type="spellStart"/>
      <w:r w:rsidR="005C25B0">
        <w:rPr>
          <w:rFonts w:ascii="Times New Roman" w:hAnsi="Times New Roman" w:cs="Times New Roman"/>
          <w:sz w:val="20"/>
          <w:szCs w:val="20"/>
          <w:lang w:val="en-GB"/>
        </w:rPr>
        <w:t>Voyiadjis</w:t>
      </w:r>
      <w:proofErr w:type="spellEnd"/>
      <w:r w:rsidR="005C25B0">
        <w:rPr>
          <w:rFonts w:ascii="Times New Roman" w:hAnsi="Times New Roman" w:cs="Times New Roman"/>
          <w:sz w:val="20"/>
          <w:szCs w:val="20"/>
          <w:lang w:val="en-GB"/>
        </w:rPr>
        <w:t xml:space="preserve"> and Abed (2005) [82] but now a power term relates stress and strain rate while </w:t>
      </w:r>
      <w:proofErr w:type="spellStart"/>
      <w:r w:rsidR="005C25B0">
        <w:rPr>
          <w:rFonts w:ascii="Times New Roman" w:hAnsi="Times New Roman" w:cs="Times New Roman"/>
          <w:sz w:val="20"/>
          <w:szCs w:val="20"/>
          <w:lang w:val="en-GB"/>
        </w:rPr>
        <w:t>Voyiadjis</w:t>
      </w:r>
      <w:proofErr w:type="spellEnd"/>
      <w:r w:rsidR="005C25B0">
        <w:rPr>
          <w:rFonts w:ascii="Times New Roman" w:hAnsi="Times New Roman" w:cs="Times New Roman"/>
          <w:sz w:val="20"/>
          <w:szCs w:val="20"/>
          <w:lang w:val="en-GB"/>
        </w:rPr>
        <w:t xml:space="preserve"> and Abed (2005) used the logarithm of the strain rate for the stress dependence. </w:t>
      </w:r>
    </w:p>
    <w:p w:rsidR="00254B61" w:rsidRPr="00C24976" w:rsidRDefault="00254B61"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The model considers both micro-scale variables such as mobile dislocation density and Burgers vector, and macro-scale state variables such as stress. The </w:t>
      </w:r>
      <w:r w:rsidR="00EB2361" w:rsidRPr="00C24976">
        <w:rPr>
          <w:rFonts w:ascii="Times New Roman" w:hAnsi="Times New Roman" w:cs="Times New Roman"/>
          <w:sz w:val="20"/>
          <w:szCs w:val="20"/>
          <w:lang w:val="en-GB"/>
        </w:rPr>
        <w:t xml:space="preserve">constitutive expression </w:t>
      </w:r>
      <w:r w:rsidR="005C25B0">
        <w:rPr>
          <w:rFonts w:ascii="Times New Roman" w:hAnsi="Times New Roman" w:cs="Times New Roman"/>
          <w:sz w:val="20"/>
          <w:szCs w:val="20"/>
          <w:lang w:val="en-GB"/>
        </w:rPr>
        <w:t xml:space="preserve">for </w:t>
      </w:r>
      <w:r w:rsidR="00E957BD">
        <w:rPr>
          <w:rFonts w:ascii="Times New Roman" w:hAnsi="Times New Roman" w:cs="Times New Roman"/>
          <w:sz w:val="20"/>
          <w:szCs w:val="20"/>
          <w:lang w:val="en-GB"/>
        </w:rPr>
        <w:t>FCC</w:t>
      </w:r>
      <w:r w:rsidR="005C0455">
        <w:rPr>
          <w:rFonts w:ascii="Times New Roman" w:hAnsi="Times New Roman" w:cs="Times New Roman"/>
          <w:sz w:val="20"/>
          <w:szCs w:val="20"/>
          <w:lang w:val="en-GB"/>
        </w:rPr>
        <w:t xml:space="preserve"> </w:t>
      </w:r>
      <w:r w:rsidR="005C25B0">
        <w:rPr>
          <w:rFonts w:ascii="Times New Roman" w:hAnsi="Times New Roman" w:cs="Times New Roman"/>
          <w:sz w:val="20"/>
          <w:szCs w:val="20"/>
          <w:lang w:val="en-GB"/>
        </w:rPr>
        <w:t xml:space="preserve">metals </w:t>
      </w:r>
      <w:r w:rsidR="00EB2361" w:rsidRPr="00C24976">
        <w:rPr>
          <w:rFonts w:ascii="Times New Roman" w:hAnsi="Times New Roman" w:cs="Times New Roman"/>
          <w:sz w:val="20"/>
          <w:szCs w:val="20"/>
          <w:lang w:val="en-GB"/>
        </w:rPr>
        <w:t>is</w:t>
      </w:r>
      <w:r w:rsidR="005C25B0">
        <w:rPr>
          <w:rFonts w:ascii="Times New Roman" w:hAnsi="Times New Roman" w:cs="Times New Roman"/>
          <w:sz w:val="20"/>
          <w:szCs w:val="20"/>
          <w:lang w:val="en-GB"/>
        </w:rPr>
        <w:t xml:space="preserve"> given as follows:</w:t>
      </w:r>
    </w:p>
    <w:p w:rsidR="00254B61" w:rsidRPr="00C24976" w:rsidRDefault="00533A62"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US"/>
          </w:rPr>
          <m:t>σ=B</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ε</m:t>
            </m:r>
          </m:e>
          <m:sub>
            <m:r>
              <w:rPr>
                <w:rFonts w:ascii="Cambria Math" w:hAnsi="Cambria Math" w:cs="Times New Roman"/>
                <w:sz w:val="20"/>
                <w:szCs w:val="20"/>
                <w:lang w:val="en-US"/>
              </w:rPr>
              <m:t>p</m:t>
            </m:r>
          </m:sub>
          <m:sup>
            <m:r>
              <w:rPr>
                <w:rFonts w:ascii="Cambria Math" w:hAnsi="Cambria Math" w:cs="Times New Roman"/>
                <w:sz w:val="20"/>
                <w:szCs w:val="20"/>
                <w:lang w:val="en-US"/>
              </w:rPr>
              <m:t>n</m:t>
            </m:r>
          </m:sup>
        </m:sSubSup>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1+</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1</m:t>
                </m:r>
              </m:sub>
            </m:sSub>
            <m:r>
              <w:rPr>
                <w:rFonts w:ascii="Cambria Math" w:hAnsi="Cambria Math" w:cs="Times New Roman"/>
                <w:sz w:val="20"/>
                <w:szCs w:val="20"/>
                <w:lang w:val="en-US"/>
              </w:rPr>
              <m:t>T</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e>
                </m:d>
              </m:e>
              <m:sup>
                <m:r>
                  <w:rPr>
                    <w:rFonts w:ascii="Cambria Math" w:hAnsi="Cambria Math" w:cs="Times New Roman"/>
                    <w:sz w:val="20"/>
                    <w:szCs w:val="20"/>
                    <w:lang w:val="en-US"/>
                  </w:rPr>
                  <m:t>1/m</m:t>
                </m:r>
              </m:sup>
            </m:sSup>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US"/>
                  </w:rPr>
                  <m:t>2</m:t>
                </m:r>
              </m:sub>
            </m:sSub>
            <m:r>
              <w:rPr>
                <w:rFonts w:ascii="Cambria Math" w:hAnsi="Cambria Math" w:cs="Times New Roman"/>
                <w:sz w:val="20"/>
                <w:szCs w:val="20"/>
                <w:lang w:val="en-US"/>
              </w:rPr>
              <m:t>T</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A</m:t>
                    </m:r>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r>
                              <w:rPr>
                                <w:rFonts w:ascii="Cambria Math" w:hAnsi="Cambria Math" w:cs="Times New Roman"/>
                                <w:sz w:val="20"/>
                                <w:szCs w:val="20"/>
                                <w:lang w:val="en-US"/>
                              </w:rPr>
                              <m:t>T</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t>
                                </m:r>
                              </m:e>
                              <m:sub>
                                <m:r>
                                  <w:rPr>
                                    <w:rFonts w:ascii="Cambria Math" w:hAnsi="Cambria Math" w:cs="Times New Roman"/>
                                    <w:sz w:val="20"/>
                                    <w:szCs w:val="20"/>
                                    <w:lang w:val="en-US"/>
                                  </w:rPr>
                                  <m:t>t</m:t>
                                </m:r>
                              </m:sub>
                            </m:sSub>
                          </m:den>
                        </m:f>
                      </m:e>
                    </m:d>
                  </m:e>
                </m:d>
              </m:e>
            </m:func>
          </m:e>
        </m:d>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a</m:t>
            </m:r>
          </m:sub>
        </m:sSub>
      </m:oMath>
      <w:r w:rsidR="009F7603">
        <w:rPr>
          <w:rFonts w:ascii="Times New Roman" w:hAnsi="Times New Roman" w:cs="Times New Roman"/>
          <w:sz w:val="20"/>
          <w:szCs w:val="20"/>
          <w:lang w:val="en-US"/>
        </w:rPr>
        <w:tab/>
        <w:t>(128</w:t>
      </w:r>
      <w:r w:rsidR="0039345F">
        <w:rPr>
          <w:rFonts w:ascii="Times New Roman" w:hAnsi="Times New Roman" w:cs="Times New Roman"/>
          <w:sz w:val="20"/>
          <w:szCs w:val="20"/>
          <w:lang w:val="en-US"/>
        </w:rPr>
        <w:t>)</w:t>
      </w:r>
    </w:p>
    <w:p w:rsidR="00254B61" w:rsidRDefault="00254B61"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p>
    <w:p w:rsidR="0039345F"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1</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s</m:t>
                </m:r>
              </m:sub>
            </m:sSub>
          </m:den>
        </m:f>
        <m:d>
          <m:dPr>
            <m:begChr m:val="["/>
            <m:endChr m:val="]"/>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0</m:t>
                    </m:r>
                  </m:sub>
                </m:sSub>
                <m:acc>
                  <m:accPr>
                    <m:ctrlPr>
                      <w:rPr>
                        <w:rFonts w:ascii="Cambria Math" w:hAnsi="Cambria Math" w:cs="Times New Roman"/>
                        <w:i/>
                        <w:sz w:val="20"/>
                        <w:szCs w:val="20"/>
                        <w:lang w:val="en-GB"/>
                      </w:rPr>
                    </m:ctrlPr>
                  </m:accPr>
                  <m:e>
                    <m:r>
                      <w:rPr>
                        <w:rFonts w:ascii="Cambria Math" w:hAnsi="Cambria Math" w:cs="Times New Roman"/>
                        <w:sz w:val="20"/>
                        <w:szCs w:val="20"/>
                        <w:lang w:val="en-GB"/>
                      </w:rPr>
                      <m:t>m</m:t>
                    </m:r>
                  </m:e>
                </m:acc>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num>
              <m:den>
                <m:acc>
                  <m:accPr>
                    <m:ctrlPr>
                      <w:rPr>
                        <w:rFonts w:ascii="Cambria Math" w:hAnsi="Cambria Math" w:cs="Times New Roman"/>
                        <w:i/>
                        <w:sz w:val="20"/>
                        <w:szCs w:val="20"/>
                        <w:lang w:val="en-GB"/>
                      </w:rPr>
                    </m:ctrlPr>
                  </m:accPr>
                  <m:e>
                    <m:r>
                      <w:rPr>
                        <w:rFonts w:ascii="Cambria Math" w:hAnsi="Cambria Math" w:cs="Times New Roman"/>
                        <w:sz w:val="20"/>
                        <w:szCs w:val="20"/>
                        <w:lang w:val="en-GB"/>
                      </w:rPr>
                      <m:t>m</m:t>
                    </m:r>
                  </m:e>
                </m:acc>
                <m:r>
                  <w:rPr>
                    <w:rFonts w:ascii="Cambria Math" w:hAnsi="Cambria Math" w:cs="Times New Roman"/>
                    <w:sz w:val="20"/>
                    <w:szCs w:val="20"/>
                    <w:lang w:val="en-GB"/>
                  </w:rPr>
                  <m:t>l</m:t>
                </m:r>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1</m:t>
                            </m:r>
                          </m:sub>
                        </m:sSub>
                      </m:num>
                      <m:den>
                        <m:r>
                          <w:rPr>
                            <w:rFonts w:ascii="Cambria Math" w:hAnsi="Cambria Math" w:cs="Times New Roman"/>
                            <w:sz w:val="20"/>
                            <w:szCs w:val="20"/>
                            <w:lang w:val="en-GB"/>
                          </w:rPr>
                          <m:t>b</m:t>
                        </m:r>
                      </m:den>
                    </m:f>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2</m:t>
                        </m:r>
                      </m:sub>
                    </m:sSub>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3</m:t>
                        </m:r>
                      </m:sub>
                    </m:sSub>
                    <m:rad>
                      <m:radPr>
                        <m:degHide m:val="on"/>
                        <m:ctrlPr>
                          <w:rPr>
                            <w:rFonts w:ascii="Cambria Math" w:hAnsi="Cambria Math" w:cs="Times New Roman"/>
                            <w:i/>
                            <w:sz w:val="20"/>
                            <w:szCs w:val="20"/>
                            <w:lang w:val="en-GB"/>
                          </w:rPr>
                        </m:ctrlPr>
                      </m:radPr>
                      <m:deg/>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f</m:t>
                            </m:r>
                          </m:sub>
                        </m:sSub>
                      </m:e>
                    </m:rad>
                    <m:r>
                      <w:rPr>
                        <w:rFonts w:ascii="Cambria Math" w:hAnsi="Cambria Math" w:cs="Times New Roman"/>
                        <w:sz w:val="20"/>
                        <w:szCs w:val="20"/>
                        <w:lang w:val="en-GB"/>
                      </w:rPr>
                      <m:t>-1</m:t>
                    </m:r>
                  </m:e>
                </m:d>
              </m:den>
            </m:f>
          </m:e>
        </m:d>
      </m:oMath>
      <w:r w:rsidR="009F7603">
        <w:rPr>
          <w:rFonts w:ascii="Times New Roman" w:hAnsi="Times New Roman" w:cs="Times New Roman"/>
          <w:sz w:val="20"/>
          <w:szCs w:val="20"/>
          <w:lang w:val="en-GB"/>
        </w:rPr>
        <w:tab/>
        <w:t>(129</w:t>
      </w:r>
      <w:r w:rsidR="0080565E">
        <w:rPr>
          <w:rFonts w:ascii="Times New Roman" w:hAnsi="Times New Roman" w:cs="Times New Roman"/>
          <w:sz w:val="20"/>
          <w:szCs w:val="20"/>
          <w:lang w:val="en-GB"/>
        </w:rPr>
        <w:t>)</w:t>
      </w:r>
    </w:p>
    <w:p w:rsidR="0080565E"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2</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c</m:t>
                </m:r>
              </m:sub>
            </m:sSub>
          </m:num>
          <m:den>
            <m:r>
              <w:rPr>
                <w:rFonts w:ascii="Cambria Math" w:hAnsi="Cambria Math" w:cs="Times New Roman"/>
                <w:sz w:val="20"/>
                <w:szCs w:val="20"/>
                <w:lang w:val="en-GB"/>
              </w:rPr>
              <m:t>A</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t</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s</m:t>
                </m:r>
              </m:sub>
            </m:sSub>
          </m:den>
        </m:f>
      </m:oMath>
      <w:r w:rsidR="009F7603">
        <w:rPr>
          <w:rFonts w:ascii="Times New Roman" w:hAnsi="Times New Roman" w:cs="Times New Roman"/>
          <w:sz w:val="20"/>
          <w:szCs w:val="20"/>
          <w:lang w:val="en-GB"/>
        </w:rPr>
        <w:tab/>
        <w:t>(130</w:t>
      </w:r>
      <w:r w:rsidR="00C230DD">
        <w:rPr>
          <w:rFonts w:ascii="Times New Roman" w:hAnsi="Times New Roman" w:cs="Times New Roman"/>
          <w:sz w:val="20"/>
          <w:szCs w:val="20"/>
          <w:lang w:val="en-GB"/>
        </w:rPr>
        <w:t>)</w:t>
      </w:r>
    </w:p>
    <w:p w:rsidR="00254B61" w:rsidRPr="00C24976" w:rsidRDefault="00A52B2C" w:rsidP="00516648">
      <w:pPr>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t</m:t>
            </m:r>
          </m:sub>
        </m:sSub>
      </m:oMath>
      <w:r w:rsidR="00254B61" w:rsidRPr="00C24976">
        <w:rPr>
          <w:rFonts w:ascii="Times New Roman" w:hAnsi="Times New Roman" w:cs="Times New Roman"/>
          <w:sz w:val="20"/>
          <w:szCs w:val="20"/>
          <w:lang w:val="en-GB"/>
        </w:rPr>
        <w:t xml:space="preserve"> is the transition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s</m:t>
            </m:r>
          </m:sub>
        </m:sSub>
      </m:oMath>
      <w:r w:rsidR="00254B61" w:rsidRPr="00C24976">
        <w:rPr>
          <w:rFonts w:ascii="Times New Roman" w:hAnsi="Times New Roman" w:cs="Times New Roman"/>
          <w:sz w:val="20"/>
          <w:szCs w:val="20"/>
          <w:lang w:val="en-GB"/>
        </w:rPr>
        <w:t xml:space="preserve"> is the activation energy at zero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c</m:t>
            </m:r>
          </m:sub>
        </m:sSub>
      </m:oMath>
      <w:r w:rsidR="00164E04" w:rsidRPr="00C24976">
        <w:rPr>
          <w:rFonts w:ascii="Times New Roman" w:hAnsi="Times New Roman" w:cs="Times New Roman"/>
          <w:sz w:val="20"/>
          <w:szCs w:val="20"/>
          <w:lang w:val="en-GB"/>
        </w:rPr>
        <w:t xml:space="preserve"> </w:t>
      </w:r>
      <w:r w:rsidR="00254B61" w:rsidRPr="00C24976">
        <w:rPr>
          <w:rFonts w:ascii="Times New Roman" w:hAnsi="Times New Roman" w:cs="Times New Roman"/>
          <w:sz w:val="20"/>
          <w:szCs w:val="20"/>
          <w:lang w:val="en-GB"/>
        </w:rPr>
        <w:t xml:space="preserve">is the activation energy at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t</m:t>
            </m:r>
          </m:sub>
        </m:sSub>
      </m:oMath>
      <w:r w:rsidR="00254B61"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ρ</m:t>
        </m:r>
      </m:oMath>
      <w:r w:rsidR="00254B61" w:rsidRPr="00C24976">
        <w:rPr>
          <w:rFonts w:ascii="Times New Roman" w:hAnsi="Times New Roman" w:cs="Times New Roman"/>
          <w:sz w:val="20"/>
          <w:szCs w:val="20"/>
          <w:lang w:val="en-GB"/>
        </w:rPr>
        <w:t xml:space="preserve"> is the average total dislocation density,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o</m:t>
            </m:r>
          </m:sub>
        </m:sSub>
      </m:oMath>
      <w:r w:rsidR="00254B61" w:rsidRPr="00C24976">
        <w:rPr>
          <w:rFonts w:ascii="Times New Roman" w:hAnsi="Times New Roman" w:cs="Times New Roman"/>
          <w:sz w:val="20"/>
          <w:szCs w:val="20"/>
          <w:lang w:val="en-GB"/>
        </w:rPr>
        <w:t xml:space="preserve"> is the initial average dislocation density,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f</m:t>
            </m:r>
          </m:sub>
        </m:sSub>
      </m:oMath>
      <w:r w:rsidR="00254B61" w:rsidRPr="00C24976">
        <w:rPr>
          <w:rFonts w:ascii="Times New Roman" w:hAnsi="Times New Roman" w:cs="Times New Roman"/>
          <w:sz w:val="20"/>
          <w:szCs w:val="20"/>
          <w:lang w:val="en-GB"/>
        </w:rPr>
        <w:t xml:space="preserve"> is the average forest dislocation density, </w:t>
      </w:r>
      <m:oMath>
        <m:r>
          <w:rPr>
            <w:rFonts w:ascii="Cambria Math" w:hAnsi="Cambria Math" w:cs="Times New Roman"/>
            <w:sz w:val="20"/>
            <w:szCs w:val="20"/>
            <w:lang w:val="en-GB"/>
          </w:rPr>
          <m:t>A</m:t>
        </m:r>
      </m:oMath>
      <w:r w:rsidR="00254B61"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n</m:t>
        </m:r>
      </m:oMath>
      <w:r w:rsidR="00254B61" w:rsidRPr="00C24976">
        <w:rPr>
          <w:rFonts w:ascii="Times New Roman" w:hAnsi="Times New Roman" w:cs="Times New Roman"/>
          <w:sz w:val="20"/>
          <w:szCs w:val="20"/>
          <w:lang w:val="en-GB"/>
        </w:rPr>
        <w:t xml:space="preserve"> are material constants,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m</m:t>
            </m:r>
          </m:e>
        </m:acc>
      </m:oMath>
      <w:r w:rsidR="00254B61" w:rsidRPr="00C24976">
        <w:rPr>
          <w:rFonts w:ascii="Times New Roman" w:hAnsi="Times New Roman" w:cs="Times New Roman"/>
          <w:sz w:val="20"/>
          <w:szCs w:val="20"/>
          <w:lang w:val="en-GB"/>
        </w:rPr>
        <w:t xml:space="preserve"> is the Schmidt orientation tensor which has a maximum value of 0.5, </w:t>
      </w:r>
      <m:oMath>
        <m:r>
          <w:rPr>
            <w:rFonts w:ascii="Cambria Math" w:hAnsi="Cambria Math" w:cs="Times New Roman"/>
            <w:sz w:val="20"/>
            <w:szCs w:val="20"/>
            <w:lang w:val="en-GB"/>
          </w:rPr>
          <m:t>l</m:t>
        </m:r>
      </m:oMath>
      <w:r w:rsidR="00254B61" w:rsidRPr="00C24976">
        <w:rPr>
          <w:rFonts w:ascii="Times New Roman" w:hAnsi="Times New Roman" w:cs="Times New Roman"/>
          <w:sz w:val="20"/>
          <w:szCs w:val="20"/>
          <w:lang w:val="en-GB"/>
        </w:rPr>
        <w:t xml:space="preserve"> is the dislocation distance, </w:t>
      </w:r>
      <m:oMath>
        <m:r>
          <w:rPr>
            <w:rFonts w:ascii="Cambria Math" w:hAnsi="Cambria Math" w:cs="Times New Roman"/>
            <w:sz w:val="20"/>
            <w:szCs w:val="20"/>
            <w:lang w:val="en-GB"/>
          </w:rPr>
          <m:t>K</m:t>
        </m:r>
      </m:oMath>
      <w:r w:rsidR="00254B61" w:rsidRPr="00C24976">
        <w:rPr>
          <w:rFonts w:ascii="Times New Roman" w:hAnsi="Times New Roman" w:cs="Times New Roman"/>
          <w:sz w:val="20"/>
          <w:szCs w:val="20"/>
          <w:lang w:val="en-GB"/>
        </w:rPr>
        <w:t xml:space="preserve"> is the Boltzmann consta</w:t>
      </w:r>
      <w:proofErr w:type="spellStart"/>
      <w:r w:rsidR="00254B61" w:rsidRPr="00C24976">
        <w:rPr>
          <w:rFonts w:ascii="Times New Roman" w:hAnsi="Times New Roman" w:cs="Times New Roman"/>
          <w:sz w:val="20"/>
          <w:szCs w:val="20"/>
          <w:lang w:val="en-GB"/>
        </w:rPr>
        <w:t>nt</w:t>
      </w:r>
      <w:proofErr w:type="spellEnd"/>
      <w:r w:rsidR="00254B61"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T</m:t>
        </m:r>
      </m:oMath>
      <w:r w:rsidR="00254B61" w:rsidRPr="00C24976">
        <w:rPr>
          <w:rFonts w:ascii="Times New Roman" w:hAnsi="Times New Roman" w:cs="Times New Roman"/>
          <w:sz w:val="20"/>
          <w:szCs w:val="20"/>
          <w:lang w:val="en-GB"/>
        </w:rPr>
        <w:t xml:space="preserve"> is the absolute temperature, </w:t>
      </w:r>
      <m:oMath>
        <m:r>
          <w:rPr>
            <w:rFonts w:ascii="Cambria Math" w:hAnsi="Cambria Math" w:cs="Times New Roman"/>
            <w:sz w:val="20"/>
            <w:szCs w:val="20"/>
            <w:lang w:val="en-GB"/>
          </w:rPr>
          <m:t>b</m:t>
        </m:r>
      </m:oMath>
      <w:r w:rsidR="00254B61" w:rsidRPr="00C24976">
        <w:rPr>
          <w:rFonts w:ascii="Times New Roman" w:hAnsi="Times New Roman" w:cs="Times New Roman"/>
          <w:sz w:val="20"/>
          <w:szCs w:val="20"/>
          <w:lang w:val="en-GB"/>
        </w:rPr>
        <w:t xml:space="preserve"> is the Burgers vector,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1</m:t>
            </m:r>
          </m:sub>
        </m:sSub>
      </m:oMath>
      <w:r w:rsidR="00254B61" w:rsidRPr="00C24976">
        <w:rPr>
          <w:rFonts w:ascii="Times New Roman" w:hAnsi="Times New Roman" w:cs="Times New Roman"/>
          <w:sz w:val="20"/>
          <w:szCs w:val="20"/>
          <w:lang w:val="en-GB"/>
        </w:rPr>
        <w:t xml:space="preserve"> is a constant coefficient related to the multiplication of mobile dislocations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2</m:t>
            </m:r>
          </m:sub>
        </m:sSub>
      </m:oMath>
      <w:r w:rsidR="00254B61" w:rsidRPr="00C24976">
        <w:rPr>
          <w:rFonts w:ascii="Times New Roman" w:hAnsi="Times New Roman" w:cs="Times New Roman"/>
          <w:sz w:val="20"/>
          <w:szCs w:val="20"/>
          <w:lang w:val="en-GB"/>
        </w:rPr>
        <w:t xml:space="preserve"> is a constant coefficient related to the mobile dislocation </w:t>
      </w:r>
      <w:r w:rsidR="00254B61" w:rsidRPr="002F5D34">
        <w:rPr>
          <w:rFonts w:ascii="Times New Roman" w:hAnsi="Times New Roman" w:cs="Times New Roman"/>
          <w:sz w:val="20"/>
          <w:szCs w:val="20"/>
          <w:lang w:val="en-GB"/>
        </w:rPr>
        <w:t>mutual</w:t>
      </w:r>
      <w:r w:rsidR="00254B61" w:rsidRPr="00C24976">
        <w:rPr>
          <w:rFonts w:ascii="Times New Roman" w:hAnsi="Times New Roman" w:cs="Times New Roman"/>
          <w:sz w:val="20"/>
          <w:szCs w:val="20"/>
          <w:lang w:val="en-GB"/>
        </w:rPr>
        <w:t xml:space="preserve"> annihilation and trapping.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3</m:t>
            </m:r>
          </m:sub>
        </m:sSub>
      </m:oMath>
      <w:r w:rsidR="00254B61" w:rsidRPr="00C24976">
        <w:rPr>
          <w:rFonts w:ascii="Times New Roman" w:hAnsi="Times New Roman" w:cs="Times New Roman"/>
          <w:sz w:val="20"/>
          <w:szCs w:val="20"/>
          <w:lang w:val="en-GB"/>
        </w:rPr>
        <w:t xml:space="preserve"> </w:t>
      </w:r>
      <w:proofErr w:type="gramStart"/>
      <w:r w:rsidR="00254B61" w:rsidRPr="00C24976">
        <w:rPr>
          <w:rFonts w:ascii="Times New Roman" w:hAnsi="Times New Roman" w:cs="Times New Roman"/>
          <w:sz w:val="20"/>
          <w:szCs w:val="20"/>
          <w:lang w:val="en-GB"/>
        </w:rPr>
        <w:t>is</w:t>
      </w:r>
      <w:proofErr w:type="gramEnd"/>
      <w:r w:rsidR="00254B61" w:rsidRPr="00C24976">
        <w:rPr>
          <w:rFonts w:ascii="Times New Roman" w:hAnsi="Times New Roman" w:cs="Times New Roman"/>
          <w:sz w:val="20"/>
          <w:szCs w:val="20"/>
          <w:lang w:val="en-GB"/>
        </w:rPr>
        <w:t xml:space="preserve"> a constant coefficient related to the mobile dislocation </w:t>
      </w:r>
      <w:r w:rsidR="00F43D28" w:rsidRPr="00C24976">
        <w:rPr>
          <w:rFonts w:ascii="Times New Roman" w:hAnsi="Times New Roman" w:cs="Times New Roman"/>
          <w:sz w:val="20"/>
          <w:szCs w:val="20"/>
          <w:lang w:val="en-GB"/>
        </w:rPr>
        <w:t xml:space="preserve">immobilisation </w:t>
      </w:r>
      <w:r w:rsidR="00254B61" w:rsidRPr="00C24976">
        <w:rPr>
          <w:rFonts w:ascii="Times New Roman" w:hAnsi="Times New Roman" w:cs="Times New Roman"/>
          <w:sz w:val="20"/>
          <w:szCs w:val="20"/>
          <w:lang w:val="en-GB"/>
        </w:rPr>
        <w:t xml:space="preserve">through interaction with forest dislocations.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o</m:t>
            </m:r>
          </m:sub>
        </m:sSub>
      </m:oMath>
      <w:r w:rsidR="00254B61" w:rsidRPr="00C24976">
        <w:rPr>
          <w:rFonts w:ascii="Times New Roman" w:hAnsi="Times New Roman" w:cs="Times New Roman"/>
          <w:sz w:val="20"/>
          <w:szCs w:val="20"/>
          <w:lang w:val="en-GB"/>
        </w:rPr>
        <w:t xml:space="preserve"> is the reference dislocation velocity </w:t>
      </w:r>
      <m:oMath>
        <m:r>
          <w:rPr>
            <w:rFonts w:ascii="Cambria Math" w:hAnsi="Cambria Math" w:cs="Times New Roman"/>
            <w:sz w:val="20"/>
            <w:szCs w:val="20"/>
            <w:lang w:val="en-GB"/>
          </w:rPr>
          <m:t>(d/</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vertAlign w:val="subscript"/>
                <w:lang w:val="en-GB"/>
              </w:rPr>
              <m:t>w</m:t>
            </m:r>
          </m:sub>
        </m:sSub>
        <m:r>
          <w:rPr>
            <w:rFonts w:ascii="Cambria Math" w:hAnsi="Cambria Math" w:cs="Times New Roman"/>
            <w:sz w:val="20"/>
            <w:szCs w:val="20"/>
            <w:lang w:val="en-GB"/>
          </w:rPr>
          <m:t>)</m:t>
        </m:r>
      </m:oMath>
      <w:r w:rsidR="00254B61" w:rsidRPr="00C24976">
        <w:rPr>
          <w:rFonts w:ascii="Times New Roman" w:hAnsi="Times New Roman" w:cs="Times New Roman"/>
          <w:sz w:val="20"/>
          <w:szCs w:val="20"/>
          <w:lang w:val="en-GB"/>
        </w:rPr>
        <w:t xml:space="preserve"> where </w:t>
      </w:r>
      <m:oMath>
        <m:r>
          <w:rPr>
            <w:rFonts w:ascii="Cambria Math" w:hAnsi="Cambria Math" w:cs="Times New Roman"/>
            <w:sz w:val="20"/>
            <w:szCs w:val="20"/>
            <w:lang w:val="en-GB"/>
          </w:rPr>
          <m:t>d</m:t>
        </m:r>
      </m:oMath>
      <w:r w:rsidR="00254B61" w:rsidRPr="00C24976">
        <w:rPr>
          <w:rFonts w:ascii="Times New Roman" w:hAnsi="Times New Roman" w:cs="Times New Roman"/>
          <w:sz w:val="20"/>
          <w:szCs w:val="20"/>
          <w:lang w:val="en-GB"/>
        </w:rPr>
        <w:t xml:space="preserve"> is the average distance </w:t>
      </w:r>
      <w:r w:rsidR="00164E04" w:rsidRPr="00C24976">
        <w:rPr>
          <w:rFonts w:ascii="Times New Roman" w:hAnsi="Times New Roman" w:cs="Times New Roman"/>
          <w:sz w:val="20"/>
          <w:szCs w:val="20"/>
          <w:lang w:val="en-GB"/>
        </w:rPr>
        <w:t xml:space="preserve">that </w:t>
      </w:r>
      <w:r w:rsidR="00254B61" w:rsidRPr="00C24976">
        <w:rPr>
          <w:rFonts w:ascii="Times New Roman" w:hAnsi="Times New Roman" w:cs="Times New Roman"/>
          <w:sz w:val="20"/>
          <w:szCs w:val="20"/>
          <w:lang w:val="en-GB"/>
        </w:rPr>
        <w:t xml:space="preserve">the dislocation moves between obstacles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vertAlign w:val="subscript"/>
                <w:lang w:val="en-GB"/>
              </w:rPr>
              <m:t>w</m:t>
            </m:r>
          </m:sub>
        </m:sSub>
      </m:oMath>
      <w:r w:rsidR="00983011">
        <w:rPr>
          <w:rFonts w:ascii="Times New Roman" w:hAnsi="Times New Roman" w:cs="Times New Roman"/>
          <w:sz w:val="20"/>
          <w:szCs w:val="20"/>
          <w:lang w:val="en-GB"/>
        </w:rPr>
        <w:t xml:space="preserve"> </w:t>
      </w:r>
      <w:r w:rsidR="00254B61" w:rsidRPr="00C24976">
        <w:rPr>
          <w:rFonts w:ascii="Times New Roman" w:hAnsi="Times New Roman" w:cs="Times New Roman"/>
          <w:sz w:val="20"/>
          <w:szCs w:val="20"/>
          <w:lang w:val="en-GB"/>
        </w:rPr>
        <w:t>is the average time that the dislocation has to wait before overcoming obstacles.</w:t>
      </w:r>
    </w:p>
    <w:p w:rsidR="00254B61" w:rsidRPr="00C24976" w:rsidRDefault="00D923F9"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254B61" w:rsidRPr="00C24976">
        <w:rPr>
          <w:rFonts w:ascii="Times New Roman" w:hAnsi="Times New Roman" w:cs="Times New Roman"/>
          <w:sz w:val="20"/>
          <w:szCs w:val="20"/>
          <w:lang w:val="en-GB"/>
        </w:rPr>
        <w:t xml:space="preserve">Comparisons were presented for OFHC copper between NNL and the presented method (VA). The VA method gave better predictions at low strains than at higher strains although the NNL </w:t>
      </w:r>
      <w:r w:rsidR="00F43D28" w:rsidRPr="00C24976">
        <w:rPr>
          <w:rFonts w:ascii="Times New Roman" w:hAnsi="Times New Roman" w:cs="Times New Roman"/>
          <w:sz w:val="20"/>
          <w:szCs w:val="20"/>
          <w:lang w:val="en-GB"/>
        </w:rPr>
        <w:t xml:space="preserve">model </w:t>
      </w:r>
      <w:r w:rsidR="00254B61" w:rsidRPr="002F5D34">
        <w:rPr>
          <w:rFonts w:ascii="Times New Roman" w:hAnsi="Times New Roman" w:cs="Times New Roman"/>
          <w:sz w:val="20"/>
          <w:szCs w:val="20"/>
          <w:lang w:val="en-GB"/>
        </w:rPr>
        <w:t>gives</w:t>
      </w:r>
      <w:r w:rsidR="0044140C" w:rsidRPr="002F5D34">
        <w:rPr>
          <w:rFonts w:ascii="Times New Roman" w:hAnsi="Times New Roman" w:cs="Times New Roman"/>
          <w:sz w:val="20"/>
          <w:szCs w:val="20"/>
          <w:lang w:val="en-GB"/>
        </w:rPr>
        <w:t xml:space="preserve"> a</w:t>
      </w:r>
      <w:r w:rsidR="00254B61" w:rsidRPr="00C24976">
        <w:rPr>
          <w:rFonts w:ascii="Times New Roman" w:hAnsi="Times New Roman" w:cs="Times New Roman"/>
          <w:sz w:val="20"/>
          <w:szCs w:val="20"/>
          <w:lang w:val="en-GB"/>
        </w:rPr>
        <w:t xml:space="preserve"> slightly better approx</w:t>
      </w:r>
      <w:r w:rsidR="001264A5" w:rsidRPr="00C24976">
        <w:rPr>
          <w:rFonts w:ascii="Times New Roman" w:hAnsi="Times New Roman" w:cs="Times New Roman"/>
          <w:sz w:val="20"/>
          <w:szCs w:val="20"/>
          <w:lang w:val="en-GB"/>
        </w:rPr>
        <w:t xml:space="preserve">imation (see </w:t>
      </w:r>
      <w:r w:rsidR="009366C1" w:rsidRPr="00C24976">
        <w:rPr>
          <w:rFonts w:ascii="Times New Roman" w:hAnsi="Times New Roman" w:cs="Times New Roman"/>
          <w:sz w:val="20"/>
          <w:szCs w:val="20"/>
          <w:lang w:val="en-GB"/>
        </w:rPr>
        <w:t>Fig. </w:t>
      </w:r>
      <w:r w:rsidR="001264A5" w:rsidRPr="00C24976">
        <w:rPr>
          <w:rFonts w:ascii="Times New Roman" w:hAnsi="Times New Roman" w:cs="Times New Roman"/>
          <w:sz w:val="20"/>
          <w:szCs w:val="20"/>
          <w:lang w:val="en-GB"/>
        </w:rPr>
        <w:t>2</w:t>
      </w:r>
      <w:r w:rsidR="00E93E78">
        <w:rPr>
          <w:rFonts w:ascii="Times New Roman" w:hAnsi="Times New Roman" w:cs="Times New Roman"/>
          <w:sz w:val="20"/>
          <w:szCs w:val="20"/>
          <w:lang w:val="en-GB"/>
        </w:rPr>
        <w:t>4</w:t>
      </w:r>
      <w:r w:rsidR="001264A5" w:rsidRPr="00C24976">
        <w:rPr>
          <w:rFonts w:ascii="Times New Roman" w:hAnsi="Times New Roman" w:cs="Times New Roman"/>
          <w:sz w:val="20"/>
          <w:szCs w:val="20"/>
          <w:lang w:val="en-GB"/>
        </w:rPr>
        <w:t>).</w:t>
      </w:r>
    </w:p>
    <w:p w:rsidR="00254B61" w:rsidRDefault="00F91F67"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The </w:t>
      </w:r>
      <w:proofErr w:type="spellStart"/>
      <w:proofErr w:type="gramStart"/>
      <w:r w:rsidRPr="00C24976">
        <w:rPr>
          <w:rFonts w:ascii="Times New Roman" w:hAnsi="Times New Roman" w:cs="Times New Roman"/>
          <w:sz w:val="20"/>
          <w:szCs w:val="20"/>
          <w:lang w:val="en-GB"/>
        </w:rPr>
        <w:t>Gao</w:t>
      </w:r>
      <w:proofErr w:type="spellEnd"/>
      <w:proofErr w:type="gramEnd"/>
      <w:r w:rsidRPr="00C24976">
        <w:rPr>
          <w:rFonts w:ascii="Times New Roman" w:hAnsi="Times New Roman" w:cs="Times New Roman"/>
          <w:sz w:val="20"/>
          <w:szCs w:val="20"/>
          <w:lang w:val="en-GB"/>
        </w:rPr>
        <w:t xml:space="preserve"> and Zhang </w:t>
      </w:r>
      <w:r w:rsidR="00254B61" w:rsidRPr="00C24976">
        <w:rPr>
          <w:rFonts w:ascii="Times New Roman" w:hAnsi="Times New Roman" w:cs="Times New Roman"/>
          <w:sz w:val="20"/>
          <w:szCs w:val="20"/>
          <w:lang w:val="en-GB"/>
        </w:rPr>
        <w:t>constitutive model describe</w:t>
      </w:r>
      <w:r w:rsidR="00164E04"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lang w:val="en-GB"/>
        </w:rPr>
        <w:t xml:space="preserve"> the dynamic plasticity of </w:t>
      </w:r>
      <w:r w:rsidR="00E957BD">
        <w:rPr>
          <w:rFonts w:ascii="Times New Roman" w:hAnsi="Times New Roman" w:cs="Times New Roman"/>
          <w:sz w:val="20"/>
          <w:szCs w:val="20"/>
          <w:lang w:val="en-GB"/>
        </w:rPr>
        <w:t>FCC</w:t>
      </w:r>
      <w:r w:rsidR="00254B61" w:rsidRPr="00C24976">
        <w:rPr>
          <w:rFonts w:ascii="Times New Roman" w:hAnsi="Times New Roman" w:cs="Times New Roman"/>
          <w:sz w:val="20"/>
          <w:szCs w:val="20"/>
          <w:lang w:val="en-GB"/>
        </w:rPr>
        <w:t xml:space="preserve"> metals using the thermal activation mechanism of dislocation motion under the coupled effect of high strain rate (within the range 10</w:t>
      </w:r>
      <w:r w:rsidR="00254B61" w:rsidRPr="00C24976">
        <w:rPr>
          <w:rFonts w:ascii="Times New Roman" w:hAnsi="Times New Roman" w:cs="Times New Roman"/>
          <w:sz w:val="20"/>
          <w:szCs w:val="20"/>
          <w:vertAlign w:val="superscript"/>
          <w:lang w:val="en-GB"/>
        </w:rPr>
        <w:t xml:space="preserve">-3 </w:t>
      </w:r>
      <w:r w:rsidR="00254B61" w:rsidRPr="00C24976">
        <w:rPr>
          <w:rFonts w:ascii="Times New Roman" w:hAnsi="Times New Roman" w:cs="Times New Roman"/>
          <w:sz w:val="20"/>
          <w:szCs w:val="20"/>
          <w:lang w:val="en-GB"/>
        </w:rPr>
        <w:t>to 10</w:t>
      </w:r>
      <w:r w:rsidR="00254B61" w:rsidRPr="00C24976">
        <w:rPr>
          <w:rFonts w:ascii="Times New Roman" w:hAnsi="Times New Roman" w:cs="Times New Roman"/>
          <w:sz w:val="20"/>
          <w:szCs w:val="20"/>
          <w:vertAlign w:val="superscript"/>
          <w:lang w:val="en-GB"/>
        </w:rPr>
        <w:t xml:space="preserve">4 </w:t>
      </w:r>
      <w:r w:rsidR="00254B61"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vertAlign w:val="superscript"/>
          <w:lang w:val="en-GB"/>
        </w:rPr>
        <w:t>-1</w:t>
      </w:r>
      <w:r w:rsidR="00254B61" w:rsidRPr="00C24976">
        <w:rPr>
          <w:rFonts w:ascii="Times New Roman" w:hAnsi="Times New Roman" w:cs="Times New Roman"/>
          <w:sz w:val="20"/>
          <w:szCs w:val="20"/>
          <w:lang w:val="en-GB"/>
        </w:rPr>
        <w:t xml:space="preserve">). The equations were successfully applied </w:t>
      </w:r>
      <w:r w:rsidR="00254B61" w:rsidRPr="00E16DDC">
        <w:rPr>
          <w:rFonts w:ascii="Times New Roman" w:hAnsi="Times New Roman" w:cs="Times New Roman"/>
          <w:sz w:val="20"/>
          <w:szCs w:val="20"/>
          <w:lang w:val="en-GB"/>
        </w:rPr>
        <w:t xml:space="preserve">to </w:t>
      </w:r>
      <w:r w:rsidR="0044140C" w:rsidRPr="00E16DDC">
        <w:rPr>
          <w:rFonts w:ascii="Times New Roman" w:hAnsi="Times New Roman" w:cs="Times New Roman"/>
          <w:sz w:val="20"/>
          <w:szCs w:val="20"/>
          <w:lang w:val="en-GB"/>
        </w:rPr>
        <w:t xml:space="preserve">the </w:t>
      </w:r>
      <w:r w:rsidR="00254B61" w:rsidRPr="00E16DDC">
        <w:rPr>
          <w:rFonts w:ascii="Times New Roman" w:hAnsi="Times New Roman" w:cs="Times New Roman"/>
          <w:sz w:val="20"/>
          <w:szCs w:val="20"/>
          <w:lang w:val="en-GB"/>
        </w:rPr>
        <w:t>plasticity response</w:t>
      </w:r>
      <w:r w:rsidR="0044140C" w:rsidRPr="00E16DDC">
        <w:rPr>
          <w:rFonts w:ascii="Times New Roman" w:hAnsi="Times New Roman" w:cs="Times New Roman"/>
          <w:sz w:val="20"/>
          <w:szCs w:val="20"/>
          <w:lang w:val="en-GB"/>
        </w:rPr>
        <w:t xml:space="preserve"> of </w:t>
      </w:r>
      <w:r w:rsidR="0044140C" w:rsidRPr="00E96201">
        <w:rPr>
          <w:rFonts w:ascii="Times New Roman" w:hAnsi="Times New Roman" w:cs="Times New Roman"/>
          <w:sz w:val="20"/>
          <w:szCs w:val="20"/>
          <w:lang w:val="en-GB"/>
        </w:rPr>
        <w:t>OFHC</w:t>
      </w:r>
      <w:r w:rsidR="00254B61" w:rsidRPr="00E96201">
        <w:rPr>
          <w:rFonts w:ascii="Times New Roman" w:hAnsi="Times New Roman" w:cs="Times New Roman"/>
          <w:sz w:val="20"/>
          <w:szCs w:val="20"/>
          <w:lang w:val="en-GB"/>
        </w:rPr>
        <w:t xml:space="preserve"> </w:t>
      </w:r>
      <w:r w:rsidR="00710877" w:rsidRPr="00937520">
        <w:rPr>
          <w:rFonts w:ascii="Times New Roman" w:hAnsi="Times New Roman" w:cs="Times New Roman"/>
          <w:sz w:val="20"/>
          <w:szCs w:val="20"/>
          <w:lang w:val="en-GB"/>
        </w:rPr>
        <w:t>[</w:t>
      </w:r>
      <w:r w:rsidR="0059681B" w:rsidRPr="00937520">
        <w:rPr>
          <w:rFonts w:ascii="Times New Roman" w:hAnsi="Times New Roman" w:cs="Times New Roman"/>
          <w:sz w:val="20"/>
          <w:szCs w:val="20"/>
          <w:lang w:val="en-GB"/>
        </w:rPr>
        <w:t>42</w:t>
      </w:r>
      <w:r w:rsidR="00710877" w:rsidRPr="00937520">
        <w:rPr>
          <w:rFonts w:ascii="Times New Roman" w:hAnsi="Times New Roman" w:cs="Times New Roman"/>
          <w:sz w:val="20"/>
          <w:szCs w:val="20"/>
          <w:lang w:val="en-GB"/>
        </w:rPr>
        <w:t>]</w:t>
      </w:r>
      <w:r w:rsidR="00164E04" w:rsidRPr="00E96201">
        <w:rPr>
          <w:rFonts w:ascii="Times New Roman" w:hAnsi="Times New Roman" w:cs="Times New Roman"/>
          <w:sz w:val="20"/>
          <w:szCs w:val="20"/>
          <w:lang w:val="en-GB"/>
        </w:rPr>
        <w:t>.</w:t>
      </w:r>
      <w:r w:rsidR="00164E04" w:rsidRPr="00C24976">
        <w:rPr>
          <w:rFonts w:ascii="Times New Roman" w:hAnsi="Times New Roman" w:cs="Times New Roman"/>
          <w:sz w:val="20"/>
          <w:szCs w:val="20"/>
          <w:lang w:val="en-GB"/>
        </w:rPr>
        <w:t xml:space="preserve"> This is a physical one-</w:t>
      </w:r>
      <w:r w:rsidR="00254B61" w:rsidRPr="00C24976">
        <w:rPr>
          <w:rFonts w:ascii="Times New Roman" w:hAnsi="Times New Roman" w:cs="Times New Roman"/>
          <w:sz w:val="20"/>
          <w:szCs w:val="20"/>
          <w:lang w:val="en-GB"/>
        </w:rPr>
        <w:t xml:space="preserve">dimensional model based </w:t>
      </w:r>
      <w:r w:rsidR="00164E04" w:rsidRPr="00C24976">
        <w:rPr>
          <w:rFonts w:ascii="Times New Roman" w:hAnsi="Times New Roman" w:cs="Times New Roman"/>
          <w:sz w:val="20"/>
          <w:szCs w:val="20"/>
          <w:lang w:val="en-GB"/>
        </w:rPr>
        <w:t xml:space="preserve">on </w:t>
      </w:r>
      <w:r w:rsidR="00254B61" w:rsidRPr="00C24976">
        <w:rPr>
          <w:rFonts w:ascii="Times New Roman" w:hAnsi="Times New Roman" w:cs="Times New Roman"/>
          <w:sz w:val="20"/>
          <w:szCs w:val="20"/>
          <w:lang w:val="en-GB"/>
        </w:rPr>
        <w:t>the idea of thermal</w:t>
      </w:r>
      <w:r w:rsidRPr="00C24976">
        <w:rPr>
          <w:rFonts w:ascii="Times New Roman" w:hAnsi="Times New Roman" w:cs="Times New Roman"/>
          <w:sz w:val="20"/>
          <w:szCs w:val="20"/>
          <w:lang w:val="en-GB"/>
        </w:rPr>
        <w:t>ly</w:t>
      </w:r>
      <w:r w:rsidR="00254B61" w:rsidRPr="00C24976">
        <w:rPr>
          <w:rFonts w:ascii="Times New Roman" w:hAnsi="Times New Roman" w:cs="Times New Roman"/>
          <w:sz w:val="20"/>
          <w:szCs w:val="20"/>
          <w:lang w:val="en-GB"/>
        </w:rPr>
        <w:t xml:space="preserve"> activated dislocation motion for moderate strain rates </w:t>
      </w:r>
      <w:proofErr w:type="gramStart"/>
      <w:r w:rsidR="00254B61" w:rsidRPr="00C24976">
        <w:rPr>
          <w:rFonts w:ascii="Times New Roman" w:hAnsi="Times New Roman" w:cs="Times New Roman"/>
          <w:sz w:val="20"/>
          <w:szCs w:val="20"/>
          <w:lang w:val="en-GB"/>
        </w:rPr>
        <w:t>(10</w:t>
      </w:r>
      <w:r w:rsidR="00254B61" w:rsidRPr="00C24976">
        <w:rPr>
          <w:rFonts w:ascii="Times New Roman" w:hAnsi="Times New Roman" w:cs="Times New Roman"/>
          <w:sz w:val="20"/>
          <w:szCs w:val="20"/>
          <w:vertAlign w:val="superscript"/>
          <w:lang w:val="en-GB"/>
        </w:rPr>
        <w:t>4</w:t>
      </w:r>
      <w:r w:rsidR="00254B61" w:rsidRPr="00C24976">
        <w:rPr>
          <w:rFonts w:ascii="Times New Roman" w:hAnsi="Times New Roman" w:cs="Times New Roman"/>
          <w:sz w:val="20"/>
          <w:szCs w:val="20"/>
          <w:lang w:val="en-GB"/>
        </w:rPr>
        <w:t xml:space="preserve"> s</w:t>
      </w:r>
      <w:r w:rsidR="00254B61" w:rsidRPr="00C24976">
        <w:rPr>
          <w:rFonts w:ascii="Times New Roman" w:hAnsi="Times New Roman" w:cs="Times New Roman"/>
          <w:sz w:val="20"/>
          <w:szCs w:val="20"/>
          <w:vertAlign w:val="superscript"/>
          <w:lang w:val="en-GB"/>
        </w:rPr>
        <w:t>-1</w:t>
      </w:r>
      <w:r w:rsidR="00254B61" w:rsidRPr="00C24976">
        <w:rPr>
          <w:rFonts w:ascii="Times New Roman" w:hAnsi="Times New Roman" w:cs="Times New Roman"/>
          <w:sz w:val="20"/>
          <w:szCs w:val="20"/>
          <w:lang w:val="en-GB"/>
        </w:rPr>
        <w:t>)</w:t>
      </w:r>
      <w:proofErr w:type="gramEnd"/>
      <w:r w:rsidR="00254B61" w:rsidRPr="00C24976">
        <w:rPr>
          <w:rFonts w:ascii="Times New Roman" w:hAnsi="Times New Roman" w:cs="Times New Roman"/>
          <w:sz w:val="20"/>
          <w:szCs w:val="20"/>
          <w:lang w:val="en-GB"/>
        </w:rPr>
        <w:t xml:space="preserve"> and dislocation drag deformation mechanism for </w:t>
      </w:r>
      <w:r w:rsidRPr="00C24976">
        <w:rPr>
          <w:rFonts w:ascii="Times New Roman" w:hAnsi="Times New Roman" w:cs="Times New Roman"/>
          <w:sz w:val="20"/>
          <w:szCs w:val="20"/>
          <w:lang w:val="en-GB"/>
        </w:rPr>
        <w:t xml:space="preserve">higher </w:t>
      </w:r>
      <w:r w:rsidR="00254B61" w:rsidRPr="00C24976">
        <w:rPr>
          <w:rFonts w:ascii="Times New Roman" w:hAnsi="Times New Roman" w:cs="Times New Roman"/>
          <w:sz w:val="20"/>
          <w:szCs w:val="20"/>
          <w:lang w:val="en-GB"/>
        </w:rPr>
        <w:t>strain rates.</w:t>
      </w:r>
    </w:p>
    <w:p w:rsidR="004F5EF8" w:rsidRPr="00C24976" w:rsidRDefault="00F6498A"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a</m:t>
            </m:r>
          </m:sub>
        </m:sSub>
        <m:r>
          <w:rPr>
            <w:rFonts w:ascii="Cambria Math" w:hAnsi="Cambria Math" w:cs="Times New Roman"/>
            <w:sz w:val="20"/>
            <w:szCs w:val="20"/>
            <w:lang w:val="en-GB"/>
          </w:rPr>
          <m:t>+</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Y</m:t>
            </m:r>
          </m:e>
        </m:acc>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den>
                        </m:f>
                      </m:e>
                    </m:d>
                  </m:e>
                </m:func>
              </m:e>
            </m:d>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den>
                                    </m:f>
                                  </m:e>
                                </m:d>
                              </m:e>
                            </m:func>
                          </m:e>
                        </m:d>
                      </m:e>
                      <m:sup>
                        <m:r>
                          <w:rPr>
                            <w:rFonts w:ascii="Cambria Math" w:hAnsi="Cambria Math" w:cs="Times New Roman"/>
                            <w:sz w:val="20"/>
                            <w:szCs w:val="20"/>
                            <w:lang w:val="en-GB"/>
                          </w:rPr>
                          <m:t>1/q</m:t>
                        </m:r>
                      </m:sup>
                    </m:sSup>
                  </m:e>
                </m:d>
              </m:e>
              <m:sup>
                <m:r>
                  <w:rPr>
                    <w:rFonts w:ascii="Cambria Math" w:hAnsi="Cambria Math" w:cs="Times New Roman"/>
                    <w:sz w:val="20"/>
                    <w:szCs w:val="20"/>
                    <w:lang w:val="en-GB"/>
                  </w:rPr>
                  <m:t>1/p</m:t>
                </m:r>
              </m:sup>
            </m:sSup>
          </m:e>
        </m:func>
      </m:oMath>
      <w:r w:rsidR="009F7603">
        <w:rPr>
          <w:rFonts w:ascii="Times New Roman" w:hAnsi="Times New Roman" w:cs="Times New Roman"/>
          <w:sz w:val="20"/>
          <w:szCs w:val="20"/>
          <w:lang w:val="en-GB"/>
        </w:rPr>
        <w:tab/>
        <w:t>(131</w:t>
      </w:r>
      <w:r>
        <w:rPr>
          <w:rFonts w:ascii="Times New Roman" w:hAnsi="Times New Roman" w:cs="Times New Roman"/>
          <w:sz w:val="20"/>
          <w:szCs w:val="20"/>
          <w:lang w:val="en-GB"/>
        </w:rPr>
        <w:t>)</w:t>
      </w:r>
    </w:p>
    <w:p w:rsidR="007B235B" w:rsidRDefault="00254B61"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Y</m:t>
            </m:r>
          </m:e>
        </m:acc>
        <m:r>
          <w:rPr>
            <w:rFonts w:ascii="Cambria Math" w:hAnsi="Cambria Math" w:cs="Times New Roman"/>
            <w:sz w:val="20"/>
            <w:szCs w:val="20"/>
            <w:lang w:val="en-GB"/>
          </w:rPr>
          <m:t>=λ</m:t>
        </m:r>
        <m:sSub>
          <m:sSubPr>
            <m:ctrlPr>
              <w:rPr>
                <w:rFonts w:ascii="Cambria Math" w:hAnsi="Cambria Math" w:cs="Times New Roman"/>
                <w:i/>
                <w:sz w:val="20"/>
                <w:szCs w:val="20"/>
                <w:lang w:val="en-GB"/>
              </w:rPr>
            </m:ctrlPr>
          </m:sSubPr>
          <m:e>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e>
          <m:sub>
            <m:r>
              <w:rPr>
                <w:rFonts w:ascii="Cambria Math" w:hAnsi="Cambria Math" w:cs="Times New Roman"/>
                <w:sz w:val="20"/>
                <w:szCs w:val="20"/>
                <w:lang w:val="en-GB"/>
              </w:rPr>
              <m:t>s0</m:t>
            </m:r>
          </m:sub>
        </m:sSub>
      </m:oMath>
      <w:r w:rsidRPr="00C24976">
        <w:rPr>
          <w:rFonts w:ascii="Times New Roman" w:hAnsi="Times New Roman" w:cs="Times New Roman"/>
          <w:sz w:val="20"/>
          <w:szCs w:val="20"/>
          <w:lang w:val="en-GB"/>
        </w:rPr>
        <w:t xml:space="preserve"> is the actual reference thermal stress,</w:t>
      </w:r>
    </w:p>
    <w:p w:rsidR="005C25B0" w:rsidRDefault="00A52B2C" w:rsidP="00516648">
      <w:pPr>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s0</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oMath>
      <w:r w:rsidR="007B235B">
        <w:rPr>
          <w:rFonts w:ascii="Times New Roman" w:hAnsi="Times New Roman" w:cs="Times New Roman"/>
          <w:sz w:val="20"/>
          <w:szCs w:val="20"/>
          <w:lang w:val="en-GB"/>
        </w:rPr>
        <w:t xml:space="preserve">   </w:t>
      </w:r>
      <w:proofErr w:type="gramStart"/>
      <w:r w:rsidR="007B235B">
        <w:rPr>
          <w:rFonts w:ascii="Times New Roman" w:hAnsi="Times New Roman" w:cs="Times New Roman"/>
          <w:sz w:val="20"/>
          <w:szCs w:val="20"/>
          <w:lang w:val="en-GB"/>
        </w:rPr>
        <w:t>and</w:t>
      </w:r>
      <w:proofErr w:type="gramEnd"/>
      <w:r w:rsidR="007B235B">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K</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oMath>
    </w:p>
    <w:p w:rsidR="00254B61" w:rsidRPr="00C24976" w:rsidRDefault="00AA5BAA" w:rsidP="00516648">
      <w:pPr>
        <w:autoSpaceDE w:val="0"/>
        <w:autoSpaceDN w:val="0"/>
        <w:adjustRightInd w:val="0"/>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0</m:t>
            </m:r>
          </m:sub>
        </m:sSub>
      </m:oMath>
      <w:r w:rsidR="00254B61" w:rsidRPr="00C24976">
        <w:rPr>
          <w:rFonts w:ascii="Times New Roman" w:hAnsi="Times New Roman" w:cs="Times New Roman"/>
          <w:sz w:val="20"/>
          <w:szCs w:val="20"/>
          <w:lang w:val="en-GB"/>
        </w:rPr>
        <w:t xml:space="preserve"> is the </w:t>
      </w:r>
      <w:r w:rsidR="00F91F67" w:rsidRPr="00C24976">
        <w:rPr>
          <w:rFonts w:ascii="Times New Roman" w:hAnsi="Times New Roman" w:cs="Times New Roman"/>
          <w:sz w:val="20"/>
          <w:szCs w:val="20"/>
          <w:lang w:val="en-GB"/>
        </w:rPr>
        <w:t xml:space="preserve">normalised </w:t>
      </w:r>
      <w:r w:rsidR="00254B61" w:rsidRPr="00C24976">
        <w:rPr>
          <w:rFonts w:ascii="Times New Roman" w:hAnsi="Times New Roman" w:cs="Times New Roman"/>
          <w:sz w:val="20"/>
          <w:szCs w:val="20"/>
          <w:lang w:val="en-GB"/>
        </w:rPr>
        <w:t xml:space="preserve">free energy,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vertAlign w:val="subscript"/>
                <w:lang w:val="en-GB"/>
              </w:rPr>
              <m:t>s0</m:t>
            </m:r>
          </m:sub>
        </m:sSub>
      </m:oMath>
      <w:r w:rsidR="00254B61" w:rsidRPr="00C24976">
        <w:rPr>
          <w:rFonts w:ascii="Times New Roman" w:hAnsi="Times New Roman" w:cs="Times New Roman"/>
          <w:sz w:val="20"/>
          <w:szCs w:val="20"/>
          <w:lang w:val="en-GB"/>
        </w:rPr>
        <w:t xml:space="preserve"> is saturated </w:t>
      </w:r>
      <w:r w:rsidR="00B250A5" w:rsidRPr="00C24976">
        <w:rPr>
          <w:rFonts w:ascii="Times New Roman" w:hAnsi="Times New Roman" w:cs="Times New Roman"/>
          <w:sz w:val="20"/>
          <w:szCs w:val="20"/>
          <w:lang w:val="en-GB"/>
        </w:rPr>
        <w:t xml:space="preserve">normalised </w:t>
      </w:r>
      <w:r w:rsidR="00254B61" w:rsidRPr="00C24976">
        <w:rPr>
          <w:rFonts w:ascii="Times New Roman" w:hAnsi="Times New Roman" w:cs="Times New Roman"/>
          <w:sz w:val="20"/>
          <w:szCs w:val="20"/>
          <w:lang w:val="en-GB"/>
        </w:rPr>
        <w:t xml:space="preserve">free energy, </w:t>
      </w:r>
      <m:oMath>
        <m:r>
          <w:rPr>
            <w:rFonts w:ascii="Cambria Math" w:hAnsi="Cambria Math" w:cs="Times New Roman"/>
            <w:sz w:val="20"/>
            <w:szCs w:val="20"/>
            <w:lang w:val="en-GB"/>
          </w:rPr>
          <m:t>a</m:t>
        </m:r>
      </m:oMath>
      <w:r w:rsidR="00254B61" w:rsidRPr="00C24976">
        <w:rPr>
          <w:rFonts w:ascii="Times New Roman" w:hAnsi="Times New Roman" w:cs="Times New Roman"/>
          <w:sz w:val="20"/>
          <w:szCs w:val="20"/>
          <w:lang w:val="en-GB"/>
        </w:rPr>
        <w:t xml:space="preserve"> </w:t>
      </w:r>
      <w:r w:rsidR="00164E04" w:rsidRPr="00C24976">
        <w:rPr>
          <w:rFonts w:ascii="Times New Roman" w:hAnsi="Times New Roman" w:cs="Times New Roman"/>
          <w:sz w:val="20"/>
          <w:szCs w:val="20"/>
          <w:lang w:val="en-GB"/>
        </w:rPr>
        <w:t xml:space="preserve">is </w:t>
      </w:r>
      <w:r w:rsidR="00B250A5" w:rsidRPr="00C24976">
        <w:rPr>
          <w:rFonts w:ascii="Times New Roman" w:hAnsi="Times New Roman" w:cs="Times New Roman"/>
          <w:sz w:val="20"/>
          <w:szCs w:val="20"/>
          <w:lang w:val="en-GB"/>
        </w:rPr>
        <w:t xml:space="preserve">a </w:t>
      </w:r>
      <w:r w:rsidR="00254B61" w:rsidRPr="00C24976">
        <w:rPr>
          <w:rFonts w:ascii="Times New Roman" w:hAnsi="Times New Roman" w:cs="Times New Roman"/>
          <w:sz w:val="20"/>
          <w:szCs w:val="20"/>
          <w:lang w:val="en-GB"/>
        </w:rPr>
        <w:t xml:space="preserve">constant, </w:t>
      </w:r>
      <m:oMath>
        <m:r>
          <w:rPr>
            <w:rFonts w:ascii="Cambria Math" w:hAnsi="Cambria Math" w:cs="Times New Roman"/>
            <w:sz w:val="20"/>
            <w:szCs w:val="20"/>
            <w:lang w:val="en-GB"/>
          </w:rPr>
          <m:t>μ</m:t>
        </m:r>
      </m:oMath>
      <w:r w:rsidR="00254B61" w:rsidRPr="00C24976">
        <w:rPr>
          <w:rFonts w:ascii="Times New Roman" w:hAnsi="Times New Roman" w:cs="Times New Roman"/>
          <w:sz w:val="20"/>
          <w:szCs w:val="20"/>
          <w:lang w:val="en-GB"/>
        </w:rPr>
        <w:t xml:space="preserve"> is the shear modulus,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oMath>
      <w:r w:rsidR="00254B61" w:rsidRPr="00C24976">
        <w:rPr>
          <w:rFonts w:ascii="Times New Roman" w:hAnsi="Times New Roman" w:cs="Times New Roman"/>
          <w:sz w:val="20"/>
          <w:szCs w:val="20"/>
          <w:lang w:val="en-GB"/>
        </w:rPr>
        <w:t xml:space="preserve"> is the saturated reference strain rate, </w:t>
      </w:r>
      <m:oMath>
        <m:r>
          <w:rPr>
            <w:rFonts w:ascii="Cambria Math" w:hAnsi="Cambria Math" w:cs="Times New Roman"/>
            <w:sz w:val="20"/>
            <w:szCs w:val="20"/>
            <w:lang w:val="en-GB"/>
          </w:rPr>
          <m:t>p</m:t>
        </m:r>
      </m:oMath>
      <w:r w:rsidR="00254B61"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q</m:t>
        </m:r>
      </m:oMath>
      <w:r w:rsidR="00254B61" w:rsidRPr="00C24976">
        <w:rPr>
          <w:rFonts w:ascii="Times New Roman" w:hAnsi="Times New Roman" w:cs="Times New Roman"/>
          <w:sz w:val="20"/>
          <w:szCs w:val="20"/>
          <w:lang w:val="en-GB"/>
        </w:rPr>
        <w:t xml:space="preserve"> are a pair of parameters representing </w:t>
      </w:r>
      <w:r w:rsidR="00254B61" w:rsidRPr="004F5EF8">
        <w:rPr>
          <w:rFonts w:ascii="Times New Roman" w:hAnsi="Times New Roman" w:cs="Times New Roman"/>
          <w:sz w:val="20"/>
          <w:szCs w:val="20"/>
          <w:lang w:val="en-GB"/>
        </w:rPr>
        <w:t xml:space="preserve">the shape of </w:t>
      </w:r>
      <w:r w:rsidR="0044140C" w:rsidRPr="004F5EF8">
        <w:rPr>
          <w:rFonts w:ascii="Times New Roman" w:hAnsi="Times New Roman" w:cs="Times New Roman"/>
          <w:sz w:val="20"/>
          <w:szCs w:val="20"/>
          <w:lang w:val="en-GB"/>
        </w:rPr>
        <w:t>the</w:t>
      </w:r>
      <w:r w:rsidR="0044140C" w:rsidRPr="00C24976">
        <w:rPr>
          <w:rFonts w:ascii="Times New Roman" w:hAnsi="Times New Roman" w:cs="Times New Roman"/>
          <w:sz w:val="20"/>
          <w:szCs w:val="20"/>
          <w:lang w:val="en-GB"/>
        </w:rPr>
        <w:t xml:space="preserve"> </w:t>
      </w:r>
      <w:r w:rsidR="00254B61" w:rsidRPr="00C24976">
        <w:rPr>
          <w:rFonts w:ascii="Times New Roman" w:hAnsi="Times New Roman" w:cs="Times New Roman"/>
          <w:sz w:val="20"/>
          <w:szCs w:val="20"/>
          <w:lang w:val="en-GB"/>
        </w:rPr>
        <w:t xml:space="preserve">crystal potential barrier, </w:t>
      </w:r>
      <m:oMath>
        <m:r>
          <w:rPr>
            <w:rFonts w:ascii="Cambria Math" w:hAnsi="Cambria Math" w:cs="Times New Roman"/>
            <w:sz w:val="20"/>
            <w:szCs w:val="20"/>
            <w:lang w:val="en-GB"/>
          </w:rPr>
          <m:t>n</m:t>
        </m:r>
      </m:oMath>
      <w:r w:rsidR="00254B61" w:rsidRPr="00C24976">
        <w:rPr>
          <w:rFonts w:ascii="Times New Roman" w:hAnsi="Times New Roman" w:cs="Times New Roman"/>
          <w:sz w:val="20"/>
          <w:szCs w:val="20"/>
          <w:lang w:val="en-GB"/>
        </w:rPr>
        <w:t xml:space="preserve"> is a material parameter and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oMath>
      <w:r w:rsidR="00254B61" w:rsidRPr="00C24976">
        <w:rPr>
          <w:rFonts w:ascii="Times New Roman" w:hAnsi="Times New Roman" w:cs="Times New Roman"/>
          <w:sz w:val="20"/>
          <w:szCs w:val="20"/>
          <w:lang w:val="en-GB"/>
        </w:rPr>
        <w:t xml:space="preserve"> is the plastic strain.</w:t>
      </w:r>
    </w:p>
    <w:p w:rsidR="00254B61" w:rsidRPr="00C24976" w:rsidRDefault="00D923F9"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lastRenderedPageBreak/>
        <w:tab/>
      </w:r>
      <w:r w:rsidR="00254B61" w:rsidRPr="00C24976">
        <w:rPr>
          <w:rFonts w:ascii="Times New Roman" w:hAnsi="Times New Roman" w:cs="Times New Roman"/>
          <w:sz w:val="20"/>
          <w:szCs w:val="20"/>
          <w:lang w:val="en-GB"/>
        </w:rPr>
        <w:t xml:space="preserve">The model showed better results than </w:t>
      </w:r>
      <w:r w:rsidR="00B250A5" w:rsidRPr="00C24976">
        <w:rPr>
          <w:rFonts w:ascii="Times New Roman" w:hAnsi="Times New Roman" w:cs="Times New Roman"/>
          <w:sz w:val="20"/>
          <w:szCs w:val="20"/>
          <w:lang w:val="en-GB"/>
        </w:rPr>
        <w:t xml:space="preserve">either the </w:t>
      </w:r>
      <w:r w:rsidR="00254B61" w:rsidRPr="00C24976">
        <w:rPr>
          <w:rFonts w:ascii="Times New Roman" w:hAnsi="Times New Roman" w:cs="Times New Roman"/>
          <w:sz w:val="20"/>
          <w:szCs w:val="20"/>
          <w:lang w:val="en-GB"/>
        </w:rPr>
        <w:t xml:space="preserve">JC or </w:t>
      </w:r>
      <w:r w:rsidR="00B250A5" w:rsidRPr="00C24976">
        <w:rPr>
          <w:rFonts w:ascii="Times New Roman" w:hAnsi="Times New Roman" w:cs="Times New Roman"/>
          <w:sz w:val="20"/>
          <w:szCs w:val="20"/>
          <w:lang w:val="en-GB"/>
        </w:rPr>
        <w:t xml:space="preserve">the </w:t>
      </w:r>
      <w:r w:rsidR="00254B61" w:rsidRPr="00C24976">
        <w:rPr>
          <w:rFonts w:ascii="Times New Roman" w:hAnsi="Times New Roman" w:cs="Times New Roman"/>
          <w:sz w:val="20"/>
          <w:szCs w:val="20"/>
          <w:lang w:val="en-GB"/>
        </w:rPr>
        <w:t>ZA</w:t>
      </w:r>
      <w:r w:rsidR="00B250A5" w:rsidRPr="00C24976">
        <w:rPr>
          <w:rFonts w:ascii="Times New Roman" w:hAnsi="Times New Roman" w:cs="Times New Roman"/>
          <w:sz w:val="20"/>
          <w:szCs w:val="20"/>
          <w:lang w:val="en-GB"/>
        </w:rPr>
        <w:t xml:space="preserve"> models</w:t>
      </w:r>
      <w:r w:rsidR="00254B61" w:rsidRPr="00C24976">
        <w:rPr>
          <w:rFonts w:ascii="Times New Roman" w:hAnsi="Times New Roman" w:cs="Times New Roman"/>
          <w:sz w:val="20"/>
          <w:szCs w:val="20"/>
          <w:lang w:val="en-GB"/>
        </w:rPr>
        <w:t xml:space="preserve"> when applied to OFHC </w:t>
      </w:r>
      <w:r w:rsidR="00254B61" w:rsidRPr="00E16DDC">
        <w:rPr>
          <w:rFonts w:ascii="Times New Roman" w:hAnsi="Times New Roman" w:cs="Times New Roman"/>
          <w:sz w:val="20"/>
          <w:szCs w:val="20"/>
          <w:lang w:val="en-GB"/>
        </w:rPr>
        <w:t xml:space="preserve">copper </w:t>
      </w:r>
      <w:r w:rsidR="0044140C" w:rsidRPr="00E16DDC">
        <w:rPr>
          <w:rFonts w:ascii="Times New Roman" w:hAnsi="Times New Roman" w:cs="Times New Roman"/>
          <w:sz w:val="20"/>
          <w:szCs w:val="20"/>
          <w:lang w:val="en-GB"/>
        </w:rPr>
        <w:t>over</w:t>
      </w:r>
      <w:r w:rsidR="00254B61" w:rsidRPr="00E16DDC">
        <w:rPr>
          <w:rFonts w:ascii="Times New Roman" w:hAnsi="Times New Roman" w:cs="Times New Roman"/>
          <w:sz w:val="20"/>
          <w:szCs w:val="20"/>
          <w:lang w:val="en-GB"/>
        </w:rPr>
        <w:t xml:space="preserve"> a</w:t>
      </w:r>
      <w:r w:rsidR="00254B61" w:rsidRPr="00C24976">
        <w:rPr>
          <w:rFonts w:ascii="Times New Roman" w:hAnsi="Times New Roman" w:cs="Times New Roman"/>
          <w:sz w:val="20"/>
          <w:szCs w:val="20"/>
          <w:lang w:val="en-GB"/>
        </w:rPr>
        <w:t xml:space="preserve"> broad range of temperature</w:t>
      </w:r>
      <w:r w:rsidR="00B250A5"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lang w:val="en-GB"/>
        </w:rPr>
        <w:t xml:space="preserve"> </w:t>
      </w:r>
      <w:r w:rsidR="00B250A5" w:rsidRPr="00C24976">
        <w:rPr>
          <w:rFonts w:ascii="Times New Roman" w:hAnsi="Times New Roman" w:cs="Times New Roman"/>
          <w:sz w:val="20"/>
          <w:szCs w:val="20"/>
          <w:lang w:val="en-GB"/>
        </w:rPr>
        <w:t>(</w:t>
      </w:r>
      <w:r w:rsidR="00254B61" w:rsidRPr="00C24976">
        <w:rPr>
          <w:rFonts w:ascii="Times New Roman" w:hAnsi="Times New Roman" w:cs="Times New Roman"/>
          <w:sz w:val="20"/>
          <w:szCs w:val="20"/>
          <w:lang w:val="en-GB"/>
        </w:rPr>
        <w:t>from 77 to 1096 K</w:t>
      </w:r>
      <w:r w:rsidR="00B250A5" w:rsidRPr="00C24976">
        <w:rPr>
          <w:rFonts w:ascii="Times New Roman" w:hAnsi="Times New Roman" w:cs="Times New Roman"/>
          <w:sz w:val="20"/>
          <w:szCs w:val="20"/>
          <w:lang w:val="en-GB"/>
        </w:rPr>
        <w:t>)</w:t>
      </w:r>
      <w:r w:rsidR="00254B61" w:rsidRPr="00C24976">
        <w:rPr>
          <w:rFonts w:ascii="Times New Roman" w:hAnsi="Times New Roman" w:cs="Times New Roman"/>
          <w:sz w:val="20"/>
          <w:szCs w:val="20"/>
          <w:lang w:val="en-GB"/>
        </w:rPr>
        <w:t xml:space="preserve"> and strain rates </w:t>
      </w:r>
      <w:r w:rsidR="00B250A5" w:rsidRPr="00C24976">
        <w:rPr>
          <w:rFonts w:ascii="Times New Roman" w:hAnsi="Times New Roman" w:cs="Times New Roman"/>
          <w:sz w:val="20"/>
          <w:szCs w:val="20"/>
          <w:lang w:val="en-GB"/>
        </w:rPr>
        <w:t>(</w:t>
      </w:r>
      <w:r w:rsidR="00254B61" w:rsidRPr="00C24976">
        <w:rPr>
          <w:rFonts w:ascii="Times New Roman" w:hAnsi="Times New Roman" w:cs="Times New Roman"/>
          <w:sz w:val="20"/>
          <w:szCs w:val="20"/>
          <w:lang w:val="en-GB"/>
        </w:rPr>
        <w:t>from 10</w:t>
      </w:r>
      <w:r w:rsidR="00254B61" w:rsidRPr="00C24976">
        <w:rPr>
          <w:rFonts w:ascii="Times New Roman" w:hAnsi="Times New Roman" w:cs="Times New Roman"/>
          <w:sz w:val="20"/>
          <w:szCs w:val="20"/>
          <w:vertAlign w:val="superscript"/>
          <w:lang w:val="en-GB"/>
        </w:rPr>
        <w:t>-3</w:t>
      </w:r>
      <w:r w:rsidR="00254B61" w:rsidRPr="00C24976">
        <w:rPr>
          <w:rFonts w:ascii="Times New Roman" w:hAnsi="Times New Roman" w:cs="Times New Roman"/>
          <w:sz w:val="20"/>
          <w:szCs w:val="20"/>
          <w:lang w:val="en-GB"/>
        </w:rPr>
        <w:t xml:space="preserve"> to 10</w:t>
      </w:r>
      <w:r w:rsidR="00254B61" w:rsidRPr="00C24976">
        <w:rPr>
          <w:rFonts w:ascii="Times New Roman" w:hAnsi="Times New Roman" w:cs="Times New Roman"/>
          <w:sz w:val="20"/>
          <w:szCs w:val="20"/>
          <w:vertAlign w:val="superscript"/>
          <w:lang w:val="en-GB"/>
        </w:rPr>
        <w:t xml:space="preserve">4  </w:t>
      </w:r>
      <w:r w:rsidR="00254B61"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vertAlign w:val="superscript"/>
          <w:lang w:val="en-GB"/>
        </w:rPr>
        <w:t>-1</w:t>
      </w:r>
      <w:r w:rsidR="00B250A5" w:rsidRPr="00C24976">
        <w:rPr>
          <w:rFonts w:ascii="Times New Roman" w:hAnsi="Times New Roman" w:cs="Times New Roman"/>
          <w:sz w:val="20"/>
          <w:szCs w:val="20"/>
          <w:lang w:val="en-GB"/>
        </w:rPr>
        <w:t>).</w:t>
      </w:r>
      <w:r w:rsidR="00192A2A" w:rsidRPr="00C24976">
        <w:rPr>
          <w:rFonts w:ascii="Times New Roman" w:hAnsi="Times New Roman" w:cs="Times New Roman"/>
          <w:sz w:val="20"/>
          <w:szCs w:val="20"/>
          <w:lang w:val="en-GB"/>
        </w:rPr>
        <w:t xml:space="preserve"> </w:t>
      </w:r>
      <w:r w:rsidR="00254B61" w:rsidRPr="00C24976">
        <w:rPr>
          <w:rFonts w:ascii="Times New Roman" w:hAnsi="Times New Roman" w:cs="Times New Roman"/>
          <w:sz w:val="20"/>
          <w:szCs w:val="20"/>
          <w:lang w:val="en-GB"/>
        </w:rPr>
        <w:t xml:space="preserve">The limit of validity for the strain rate in the GZ model was found to be </w:t>
      </w:r>
      <w:proofErr w:type="gramStart"/>
      <w:r w:rsidR="00254B61" w:rsidRPr="00C24976">
        <w:rPr>
          <w:rFonts w:ascii="Times New Roman" w:hAnsi="Times New Roman" w:cs="Times New Roman"/>
          <w:sz w:val="20"/>
          <w:szCs w:val="20"/>
          <w:lang w:val="en-GB"/>
        </w:rPr>
        <w:t>10</w:t>
      </w:r>
      <w:r w:rsidR="00747125" w:rsidRPr="00C24976">
        <w:rPr>
          <w:rFonts w:ascii="Times New Roman" w:hAnsi="Times New Roman" w:cs="Times New Roman"/>
          <w:sz w:val="20"/>
          <w:szCs w:val="20"/>
          <w:vertAlign w:val="superscript"/>
          <w:lang w:val="en-GB"/>
        </w:rPr>
        <w:t>4 </w:t>
      </w:r>
      <w:r w:rsidR="00254B61"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vertAlign w:val="superscript"/>
          <w:lang w:val="en-GB"/>
        </w:rPr>
        <w:t>-1</w:t>
      </w:r>
      <w:proofErr w:type="gramEnd"/>
      <w:r w:rsidR="00254B61" w:rsidRPr="00C24976">
        <w:rPr>
          <w:rFonts w:ascii="Times New Roman" w:hAnsi="Times New Roman" w:cs="Times New Roman"/>
          <w:sz w:val="20"/>
          <w:szCs w:val="20"/>
          <w:lang w:val="en-GB"/>
        </w:rPr>
        <w:t xml:space="preserve">. A new constitutive model was established by the authors to extend that limit to higher strain </w:t>
      </w:r>
      <w:r w:rsidR="00254B61" w:rsidRPr="00E96201">
        <w:rPr>
          <w:rFonts w:ascii="Times New Roman" w:hAnsi="Times New Roman" w:cs="Times New Roman"/>
          <w:sz w:val="20"/>
          <w:szCs w:val="20"/>
          <w:lang w:val="en-GB"/>
        </w:rPr>
        <w:t>rates</w:t>
      </w:r>
      <w:r w:rsidR="00A054C4" w:rsidRPr="00E96201">
        <w:rPr>
          <w:rFonts w:ascii="Times New Roman" w:hAnsi="Times New Roman" w:cs="Times New Roman"/>
          <w:sz w:val="20"/>
          <w:szCs w:val="20"/>
          <w:lang w:val="en-GB"/>
        </w:rPr>
        <w:t xml:space="preserve"> </w:t>
      </w:r>
      <w:r w:rsidR="0059681B" w:rsidRPr="00937520">
        <w:rPr>
          <w:rFonts w:ascii="Times New Roman" w:hAnsi="Times New Roman" w:cs="Times New Roman"/>
          <w:sz w:val="20"/>
          <w:szCs w:val="20"/>
          <w:lang w:val="en-GB"/>
        </w:rPr>
        <w:t>[23</w:t>
      </w:r>
      <w:r w:rsidR="00710877" w:rsidRPr="00937520">
        <w:rPr>
          <w:rFonts w:ascii="Times New Roman" w:hAnsi="Times New Roman" w:cs="Times New Roman"/>
          <w:sz w:val="20"/>
          <w:szCs w:val="20"/>
          <w:lang w:val="en-GB"/>
        </w:rPr>
        <w:t>]</w:t>
      </w:r>
      <w:r w:rsidR="00254B61" w:rsidRPr="00E96201">
        <w:rPr>
          <w:rFonts w:ascii="Times New Roman" w:hAnsi="Times New Roman" w:cs="Times New Roman"/>
          <w:sz w:val="20"/>
          <w:szCs w:val="20"/>
          <w:lang w:val="en-GB"/>
        </w:rPr>
        <w:t>.</w:t>
      </w:r>
      <w:r w:rsidR="00254B61" w:rsidRPr="00C24976">
        <w:rPr>
          <w:rFonts w:ascii="Times New Roman" w:hAnsi="Times New Roman" w:cs="Times New Roman"/>
          <w:sz w:val="20"/>
          <w:szCs w:val="20"/>
          <w:lang w:val="en-GB"/>
        </w:rPr>
        <w:t xml:space="preserve"> It is generally </w:t>
      </w:r>
      <w:r w:rsidR="00B250A5" w:rsidRPr="00C24976">
        <w:rPr>
          <w:rFonts w:ascii="Times New Roman" w:hAnsi="Times New Roman" w:cs="Times New Roman"/>
          <w:sz w:val="20"/>
          <w:szCs w:val="20"/>
          <w:lang w:val="en-GB"/>
        </w:rPr>
        <w:t xml:space="preserve">not </w:t>
      </w:r>
      <w:r w:rsidR="00254B61" w:rsidRPr="00C24976">
        <w:rPr>
          <w:rFonts w:ascii="Times New Roman" w:hAnsi="Times New Roman" w:cs="Times New Roman"/>
          <w:sz w:val="20"/>
          <w:szCs w:val="20"/>
          <w:lang w:val="en-GB"/>
        </w:rPr>
        <w:t xml:space="preserve">possible to develop a single equation applicable to both the </w:t>
      </w:r>
      <w:r w:rsidR="00254B61" w:rsidRPr="00E16DDC">
        <w:rPr>
          <w:rFonts w:ascii="Times New Roman" w:hAnsi="Times New Roman" w:cs="Times New Roman"/>
          <w:sz w:val="20"/>
          <w:szCs w:val="20"/>
          <w:lang w:val="en-GB"/>
        </w:rPr>
        <w:t xml:space="preserve">conventional strain rate </w:t>
      </w:r>
      <w:proofErr w:type="gramStart"/>
      <w:r w:rsidR="00254B61" w:rsidRPr="00E16DDC">
        <w:rPr>
          <w:rFonts w:ascii="Times New Roman" w:hAnsi="Times New Roman" w:cs="Times New Roman"/>
          <w:sz w:val="20"/>
          <w:szCs w:val="20"/>
          <w:lang w:val="en-GB"/>
        </w:rPr>
        <w:t>(10</w:t>
      </w:r>
      <w:r w:rsidR="00254B61" w:rsidRPr="00E16DDC">
        <w:rPr>
          <w:rFonts w:ascii="Times New Roman" w:hAnsi="Times New Roman" w:cs="Times New Roman"/>
          <w:sz w:val="20"/>
          <w:szCs w:val="20"/>
          <w:vertAlign w:val="superscript"/>
          <w:lang w:val="en-GB"/>
        </w:rPr>
        <w:t xml:space="preserve">-4 </w:t>
      </w:r>
      <w:r w:rsidR="00254B61" w:rsidRPr="00E16DDC">
        <w:rPr>
          <w:rFonts w:ascii="Times New Roman" w:hAnsi="Times New Roman" w:cs="Times New Roman"/>
          <w:sz w:val="20"/>
          <w:szCs w:val="20"/>
          <w:lang w:val="en-GB"/>
        </w:rPr>
        <w:t>to 10</w:t>
      </w:r>
      <w:r w:rsidR="00254B61" w:rsidRPr="00E16DDC">
        <w:rPr>
          <w:rFonts w:ascii="Times New Roman" w:hAnsi="Times New Roman" w:cs="Times New Roman"/>
          <w:sz w:val="20"/>
          <w:szCs w:val="20"/>
          <w:vertAlign w:val="superscript"/>
          <w:lang w:val="en-GB"/>
        </w:rPr>
        <w:t xml:space="preserve">4 </w:t>
      </w:r>
      <w:r w:rsidR="00254B61" w:rsidRPr="00E16DDC">
        <w:rPr>
          <w:rFonts w:ascii="Times New Roman" w:hAnsi="Times New Roman" w:cs="Times New Roman"/>
          <w:sz w:val="20"/>
          <w:szCs w:val="20"/>
          <w:lang w:val="en-GB"/>
        </w:rPr>
        <w:t>s</w:t>
      </w:r>
      <w:r w:rsidR="00254B61" w:rsidRPr="00E16DDC">
        <w:rPr>
          <w:rFonts w:ascii="Times New Roman" w:hAnsi="Times New Roman" w:cs="Times New Roman"/>
          <w:sz w:val="20"/>
          <w:szCs w:val="20"/>
          <w:vertAlign w:val="superscript"/>
          <w:lang w:val="en-GB"/>
        </w:rPr>
        <w:t>-1</w:t>
      </w:r>
      <w:r w:rsidR="00254B61" w:rsidRPr="00E16DDC">
        <w:rPr>
          <w:rFonts w:ascii="Times New Roman" w:hAnsi="Times New Roman" w:cs="Times New Roman"/>
          <w:sz w:val="20"/>
          <w:szCs w:val="20"/>
          <w:lang w:val="en-GB"/>
        </w:rPr>
        <w:t>)</w:t>
      </w:r>
      <w:proofErr w:type="gramEnd"/>
      <w:r w:rsidR="00254B61" w:rsidRPr="00E16DDC">
        <w:rPr>
          <w:rFonts w:ascii="Times New Roman" w:hAnsi="Times New Roman" w:cs="Times New Roman"/>
          <w:sz w:val="20"/>
          <w:szCs w:val="20"/>
          <w:lang w:val="en-GB"/>
        </w:rPr>
        <w:t xml:space="preserve"> and the high strain rate range</w:t>
      </w:r>
      <w:r w:rsidR="0044140C" w:rsidRPr="00E16DDC">
        <w:rPr>
          <w:rFonts w:ascii="Times New Roman" w:hAnsi="Times New Roman" w:cs="Times New Roman"/>
          <w:sz w:val="20"/>
          <w:szCs w:val="20"/>
          <w:lang w:val="en-GB"/>
        </w:rPr>
        <w:t>s</w:t>
      </w:r>
      <w:r w:rsidR="00254B61" w:rsidRPr="00E16DDC">
        <w:rPr>
          <w:rFonts w:ascii="Times New Roman" w:hAnsi="Times New Roman" w:cs="Times New Roman"/>
          <w:sz w:val="20"/>
          <w:szCs w:val="20"/>
          <w:lang w:val="en-GB"/>
        </w:rPr>
        <w:t xml:space="preserve"> (10</w:t>
      </w:r>
      <w:r w:rsidR="00254B61" w:rsidRPr="00E16DDC">
        <w:rPr>
          <w:rFonts w:ascii="Times New Roman" w:hAnsi="Times New Roman" w:cs="Times New Roman"/>
          <w:sz w:val="20"/>
          <w:szCs w:val="20"/>
          <w:vertAlign w:val="superscript"/>
          <w:lang w:val="en-GB"/>
        </w:rPr>
        <w:t xml:space="preserve">4 </w:t>
      </w:r>
      <w:r w:rsidR="00254B61" w:rsidRPr="00E16DDC">
        <w:rPr>
          <w:rFonts w:ascii="Times New Roman" w:hAnsi="Times New Roman" w:cs="Times New Roman"/>
          <w:sz w:val="20"/>
          <w:szCs w:val="20"/>
          <w:lang w:val="en-GB"/>
        </w:rPr>
        <w:t>to 10</w:t>
      </w:r>
      <w:r w:rsidR="00254B61" w:rsidRPr="00E16DDC">
        <w:rPr>
          <w:rFonts w:ascii="Times New Roman" w:hAnsi="Times New Roman" w:cs="Times New Roman"/>
          <w:sz w:val="20"/>
          <w:szCs w:val="20"/>
          <w:vertAlign w:val="superscript"/>
          <w:lang w:val="en-GB"/>
        </w:rPr>
        <w:t xml:space="preserve">6 </w:t>
      </w:r>
      <w:r w:rsidR="00254B61" w:rsidRPr="00E16DDC">
        <w:rPr>
          <w:rFonts w:ascii="Times New Roman" w:hAnsi="Times New Roman" w:cs="Times New Roman"/>
          <w:sz w:val="20"/>
          <w:szCs w:val="20"/>
          <w:lang w:val="en-GB"/>
        </w:rPr>
        <w:t>s</w:t>
      </w:r>
      <w:r w:rsidR="00254B61" w:rsidRPr="00E16DDC">
        <w:rPr>
          <w:rFonts w:ascii="Times New Roman" w:hAnsi="Times New Roman" w:cs="Times New Roman"/>
          <w:sz w:val="20"/>
          <w:szCs w:val="20"/>
          <w:vertAlign w:val="superscript"/>
          <w:lang w:val="en-GB"/>
        </w:rPr>
        <w:t>-1</w:t>
      </w:r>
      <w:r w:rsidR="00254B61" w:rsidRPr="00E16DDC">
        <w:rPr>
          <w:rFonts w:ascii="Times New Roman" w:hAnsi="Times New Roman" w:cs="Times New Roman"/>
          <w:sz w:val="20"/>
          <w:szCs w:val="20"/>
          <w:lang w:val="en-GB"/>
        </w:rPr>
        <w:t>). Most models do not cope with both regime</w:t>
      </w:r>
      <w:r w:rsidR="00254B61" w:rsidRPr="00C24976">
        <w:rPr>
          <w:rFonts w:ascii="Times New Roman" w:hAnsi="Times New Roman" w:cs="Times New Roman"/>
          <w:sz w:val="20"/>
          <w:szCs w:val="20"/>
          <w:lang w:val="en-GB"/>
        </w:rPr>
        <w:t xml:space="preserve">s of strain rate and even the PTW model has a piecewise constitutive form to patch together </w:t>
      </w:r>
      <w:r w:rsidR="00B250A5" w:rsidRPr="00C24976">
        <w:rPr>
          <w:rFonts w:ascii="Times New Roman" w:hAnsi="Times New Roman" w:cs="Times New Roman"/>
          <w:sz w:val="20"/>
          <w:szCs w:val="20"/>
          <w:lang w:val="en-GB"/>
        </w:rPr>
        <w:t xml:space="preserve">the </w:t>
      </w:r>
      <w:r w:rsidR="00254B61" w:rsidRPr="00C24976">
        <w:rPr>
          <w:rFonts w:ascii="Times New Roman" w:hAnsi="Times New Roman" w:cs="Times New Roman"/>
          <w:sz w:val="20"/>
          <w:szCs w:val="20"/>
          <w:lang w:val="en-GB"/>
        </w:rPr>
        <w:t xml:space="preserve">low-rate and </w:t>
      </w:r>
      <w:r w:rsidR="00B250A5" w:rsidRPr="00C24976">
        <w:rPr>
          <w:rFonts w:ascii="Times New Roman" w:hAnsi="Times New Roman" w:cs="Times New Roman"/>
          <w:sz w:val="20"/>
          <w:szCs w:val="20"/>
          <w:lang w:val="en-GB"/>
        </w:rPr>
        <w:t xml:space="preserve">the </w:t>
      </w:r>
      <w:r w:rsidR="005125DE" w:rsidRPr="00C24976">
        <w:rPr>
          <w:rFonts w:ascii="Times New Roman" w:hAnsi="Times New Roman" w:cs="Times New Roman"/>
          <w:sz w:val="20"/>
          <w:szCs w:val="20"/>
          <w:lang w:val="en-GB"/>
        </w:rPr>
        <w:t>extremely high-rate</w:t>
      </w:r>
      <w:r w:rsidR="00254B61" w:rsidRPr="00C24976">
        <w:rPr>
          <w:rFonts w:ascii="Times New Roman" w:hAnsi="Times New Roman" w:cs="Times New Roman"/>
          <w:sz w:val="20"/>
          <w:szCs w:val="20"/>
          <w:lang w:val="en-GB"/>
        </w:rPr>
        <w:t xml:space="preserve"> regime</w:t>
      </w:r>
      <w:r w:rsidR="00B250A5" w:rsidRPr="00C24976">
        <w:rPr>
          <w:rFonts w:ascii="Times New Roman" w:hAnsi="Times New Roman" w:cs="Times New Roman"/>
          <w:sz w:val="20"/>
          <w:szCs w:val="20"/>
          <w:lang w:val="en-GB"/>
        </w:rPr>
        <w:t>s</w:t>
      </w:r>
      <w:r w:rsidR="00254B61" w:rsidRPr="00C24976">
        <w:rPr>
          <w:rFonts w:ascii="Times New Roman" w:hAnsi="Times New Roman" w:cs="Times New Roman"/>
          <w:sz w:val="20"/>
          <w:szCs w:val="20"/>
          <w:lang w:val="en-GB"/>
        </w:rPr>
        <w:t>. Therefore</w:t>
      </w:r>
      <w:r w:rsidR="00B250A5" w:rsidRPr="00C24976">
        <w:rPr>
          <w:rFonts w:ascii="Times New Roman" w:hAnsi="Times New Roman" w:cs="Times New Roman"/>
          <w:sz w:val="20"/>
          <w:szCs w:val="20"/>
          <w:lang w:val="en-GB"/>
        </w:rPr>
        <w:t>,</w:t>
      </w:r>
      <w:r w:rsidR="00254B61" w:rsidRPr="00C24976">
        <w:rPr>
          <w:rFonts w:ascii="Times New Roman" w:hAnsi="Times New Roman" w:cs="Times New Roman"/>
          <w:sz w:val="20"/>
          <w:szCs w:val="20"/>
          <w:lang w:val="en-GB"/>
        </w:rPr>
        <w:t xml:space="preserve"> a new unified model </w:t>
      </w:r>
      <w:r w:rsidR="004A7C65" w:rsidRPr="00C24976">
        <w:rPr>
          <w:rFonts w:ascii="Times New Roman" w:hAnsi="Times New Roman" w:cs="Times New Roman"/>
          <w:sz w:val="20"/>
          <w:szCs w:val="20"/>
          <w:lang w:val="en-GB"/>
        </w:rPr>
        <w:t xml:space="preserve">was </w:t>
      </w:r>
      <w:r w:rsidR="00254B61" w:rsidRPr="00C24976">
        <w:rPr>
          <w:rFonts w:ascii="Times New Roman" w:hAnsi="Times New Roman" w:cs="Times New Roman"/>
          <w:sz w:val="20"/>
          <w:szCs w:val="20"/>
          <w:lang w:val="en-GB"/>
        </w:rPr>
        <w:t xml:space="preserve">developed considering the </w:t>
      </w:r>
      <w:proofErr w:type="spellStart"/>
      <w:r w:rsidR="00254B61" w:rsidRPr="00C24976">
        <w:rPr>
          <w:rFonts w:ascii="Times New Roman" w:hAnsi="Times New Roman" w:cs="Times New Roman"/>
          <w:sz w:val="20"/>
          <w:szCs w:val="20"/>
          <w:lang w:val="en-GB"/>
        </w:rPr>
        <w:t>athermal</w:t>
      </w:r>
      <w:proofErr w:type="spellEnd"/>
      <w:r w:rsidR="00254B61" w:rsidRPr="00C24976">
        <w:rPr>
          <w:rFonts w:ascii="Times New Roman" w:hAnsi="Times New Roman" w:cs="Times New Roman"/>
          <w:sz w:val="20"/>
          <w:szCs w:val="20"/>
          <w:lang w:val="en-GB"/>
        </w:rPr>
        <w:t xml:space="preserve"> and thermal</w:t>
      </w:r>
      <w:r w:rsidR="004A7C65" w:rsidRPr="00C24976">
        <w:rPr>
          <w:rFonts w:ascii="Times New Roman" w:hAnsi="Times New Roman" w:cs="Times New Roman"/>
          <w:sz w:val="20"/>
          <w:szCs w:val="20"/>
          <w:lang w:val="en-GB"/>
        </w:rPr>
        <w:t xml:space="preserve"> stresses</w:t>
      </w:r>
      <w:r w:rsidR="00254B61" w:rsidRPr="00C24976">
        <w:rPr>
          <w:rFonts w:ascii="Times New Roman" w:hAnsi="Times New Roman" w:cs="Times New Roman"/>
          <w:sz w:val="20"/>
          <w:szCs w:val="20"/>
          <w:lang w:val="en-GB"/>
        </w:rPr>
        <w:t>:</w:t>
      </w:r>
    </w:p>
    <w:p w:rsidR="00254B61"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f</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ath</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th</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G</m:t>
            </m:r>
          </m:sub>
        </m:sSub>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a0</m:t>
                            </m:r>
                          </m:sub>
                        </m:sSub>
                        <m:r>
                          <w:rPr>
                            <w:rFonts w:ascii="Cambria Math" w:hAnsi="Cambria Math" w:cs="Times New Roman"/>
                            <w:sz w:val="20"/>
                            <w:szCs w:val="20"/>
                            <w:lang w:val="en-GB"/>
                          </w:rPr>
                          <m:t>ε</m:t>
                        </m:r>
                      </m:e>
                    </m:d>
                  </m:e>
                </m:func>
              </m:e>
            </m:d>
          </m:e>
          <m:sup>
            <m:r>
              <w:rPr>
                <w:rFonts w:ascii="Cambria Math" w:hAnsi="Cambria Math" w:cs="Times New Roman"/>
                <w:sz w:val="20"/>
                <w:szCs w:val="20"/>
                <w:lang w:val="en-GB"/>
              </w:rPr>
              <m:t>1/2</m:t>
            </m:r>
          </m:sup>
        </m:sSup>
        <m:r>
          <w:rPr>
            <w:rFonts w:ascii="Cambria Math" w:hAnsi="Cambria Math" w:cs="Times New Roman"/>
            <w:sz w:val="20"/>
            <w:szCs w:val="20"/>
            <w:lang w:val="en-GB"/>
          </w:rPr>
          <m:t>+</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C</m:t>
            </m:r>
          </m:e>
        </m:acc>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den>
                            </m:f>
                          </m:e>
                        </m:d>
                      </m:e>
                      <m: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r>
                          <w:rPr>
                            <w:rFonts w:ascii="Cambria Math" w:hAnsi="Cambria Math" w:cs="Times New Roman"/>
                            <w:sz w:val="20"/>
                            <w:szCs w:val="20"/>
                            <w:lang w:val="en-GB"/>
                          </w:rPr>
                          <m:t>T</m:t>
                        </m:r>
                      </m:sup>
                    </m:sSup>
                    <m:r>
                      <w:rPr>
                        <w:rFonts w:ascii="Cambria Math" w:hAnsi="Cambria Math" w:cs="Times New Roman"/>
                        <w:sz w:val="20"/>
                        <w:szCs w:val="20"/>
                        <w:lang w:val="en-GB"/>
                      </w:rPr>
                      <m:t>ε</m:t>
                    </m:r>
                  </m:e>
                </m:d>
              </m:e>
            </m:func>
          </m:e>
        </m:rad>
        <m:sSup>
          <m:sSupPr>
            <m:ctrlPr>
              <w:rPr>
                <w:rFonts w:ascii="Cambria Math" w:hAnsi="Cambria Math" w:cs="Times New Roman"/>
                <w:i/>
                <w:sz w:val="20"/>
                <w:szCs w:val="20"/>
                <w:lang w:val="en-GB"/>
              </w:rPr>
            </m:ctrlPr>
          </m:sSupPr>
          <m:e>
            <m:rad>
              <m:radPr>
                <m:degHide m:val="on"/>
                <m:ctrlPr>
                  <w:rPr>
                    <w:rFonts w:ascii="Cambria Math" w:hAnsi="Cambria Math" w:cs="Times New Roman"/>
                    <w:i/>
                    <w:sz w:val="20"/>
                    <w:szCs w:val="20"/>
                    <w:lang w:val="en-GB"/>
                  </w:rPr>
                </m:ctrlPr>
              </m:radPr>
              <m:deg/>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tanh</m:t>
                        </m:r>
                      </m:fName>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0</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den>
                                    </m:f>
                                  </m:e>
                                </m:d>
                              </m:e>
                            </m:func>
                          </m:e>
                        </m:d>
                      </m:e>
                    </m:func>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den>
                        </m:f>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r>
                      <w:rPr>
                        <w:rFonts w:ascii="Cambria Math" w:hAnsi="Cambria Math" w:cs="Times New Roman"/>
                        <w:sz w:val="20"/>
                        <w:szCs w:val="20"/>
                        <w:lang w:val="en-GB"/>
                      </w:rPr>
                      <m:t>T</m:t>
                    </m:r>
                  </m:sup>
                </m:sSup>
              </m:e>
            </m:ra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den>
                                </m:f>
                              </m:e>
                            </m:d>
                          </m:e>
                        </m:func>
                      </m:e>
                    </m:d>
                  </m:e>
                  <m:sup>
                    <m:r>
                      <w:rPr>
                        <w:rFonts w:ascii="Cambria Math" w:hAnsi="Cambria Math" w:cs="Times New Roman"/>
                        <w:sz w:val="20"/>
                        <w:szCs w:val="20"/>
                        <w:lang w:val="en-GB"/>
                      </w:rPr>
                      <m:t>1/q</m:t>
                    </m:r>
                  </m:sup>
                </m:sSup>
              </m:e>
            </m:d>
          </m:e>
          <m:sup>
            <m:r>
              <w:rPr>
                <w:rFonts w:ascii="Cambria Math" w:hAnsi="Cambria Math" w:cs="Times New Roman"/>
                <w:sz w:val="20"/>
                <w:szCs w:val="20"/>
                <w:lang w:val="en-GB"/>
              </w:rPr>
              <m:t>1/p</m:t>
            </m:r>
          </m:sup>
        </m:sSup>
      </m:oMath>
      <w:r w:rsidR="00934395">
        <w:rPr>
          <w:rFonts w:ascii="Times New Roman" w:hAnsi="Times New Roman" w:cs="Times New Roman"/>
          <w:sz w:val="20"/>
          <w:szCs w:val="20"/>
          <w:lang w:val="en-GB"/>
        </w:rPr>
        <w:tab/>
        <w:t>(132</w:t>
      </w:r>
      <w:r w:rsidR="001F2215">
        <w:rPr>
          <w:rFonts w:ascii="Times New Roman" w:hAnsi="Times New Roman" w:cs="Times New Roman"/>
          <w:sz w:val="20"/>
          <w:szCs w:val="20"/>
          <w:lang w:val="en-GB"/>
        </w:rPr>
        <w:t>)</w:t>
      </w:r>
    </w:p>
    <w:p w:rsidR="00254B61" w:rsidRPr="00C24976" w:rsidRDefault="00254B61"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G</m:t>
            </m:r>
          </m:sub>
        </m:sSub>
      </m:oMath>
      <w:r w:rsidR="00907522" w:rsidRPr="00C24976">
        <w:rPr>
          <w:rFonts w:ascii="Times New Roman" w:hAnsi="Times New Roman" w:cs="Times New Roman"/>
          <w:sz w:val="20"/>
          <w:szCs w:val="20"/>
          <w:lang w:val="en-GB"/>
        </w:rPr>
        <w:t xml:space="preserve"> </w:t>
      </w:r>
      <w:r w:rsidR="00907522" w:rsidRPr="007E0FB7">
        <w:rPr>
          <w:rFonts w:ascii="Times New Roman" w:hAnsi="Times New Roman" w:cs="Times New Roman"/>
          <w:sz w:val="20"/>
          <w:szCs w:val="20"/>
          <w:lang w:val="en-GB"/>
        </w:rPr>
        <w:t>is the stress due to initial defects</w:t>
      </w:r>
      <w:r w:rsidRPr="007E0FB7">
        <w:rPr>
          <w:rFonts w:ascii="Times New Roman" w:hAnsi="Times New Roman" w:cs="Times New Roman"/>
          <w:sz w:val="20"/>
          <w:szCs w:val="20"/>
          <w:lang w:val="en-GB"/>
        </w:rPr>
        <w:t xml:space="preserve">, </w:t>
      </w:r>
      <m:oMath>
        <m:acc>
          <m:accPr>
            <m:ctrlPr>
              <w:rPr>
                <w:rFonts w:ascii="Cambria Math" w:hAnsi="Cambria Math" w:cs="Times New Roman"/>
                <w:i/>
                <w:sz w:val="20"/>
                <w:szCs w:val="20"/>
                <w:lang w:val="en-GB"/>
              </w:rPr>
            </m:ctrlPr>
          </m:accPr>
          <m:e>
            <m:r>
              <w:rPr>
                <w:rFonts w:ascii="Cambria Math" w:hAnsi="Cambria Math" w:cs="Times New Roman"/>
                <w:sz w:val="20"/>
                <w:szCs w:val="20"/>
                <w:lang w:val="en-GB"/>
              </w:rPr>
              <m:t>C</m:t>
            </m:r>
          </m:e>
        </m:acc>
      </m:oMath>
      <w:r w:rsidR="00907522" w:rsidRPr="007E0FB7">
        <w:rPr>
          <w:rFonts w:ascii="Times New Roman" w:hAnsi="Times New Roman" w:cs="Times New Roman"/>
          <w:sz w:val="20"/>
          <w:szCs w:val="20"/>
          <w:lang w:val="en-GB"/>
        </w:rPr>
        <w:t xml:space="preserve"> is the reference thermal stress</w:t>
      </w:r>
      <w:r w:rsidRPr="007E0FB7">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vertAlign w:val="subscript"/>
                <w:lang w:val="en-GB"/>
              </w:rPr>
              <m:t>1</m:t>
            </m:r>
          </m:sub>
        </m:sSub>
      </m:oMath>
      <w:r w:rsidR="00907522" w:rsidRPr="007E0FB7">
        <w:rPr>
          <w:rFonts w:ascii="Times New Roman" w:hAnsi="Times New Roman" w:cs="Times New Roman"/>
          <w:sz w:val="20"/>
          <w:szCs w:val="20"/>
          <w:lang w:val="en-GB"/>
        </w:rPr>
        <w:t xml:space="preserve"> is </w:t>
      </w:r>
      <w:r w:rsidRPr="007E0FB7">
        <w:rPr>
          <w:rFonts w:ascii="Times New Roman" w:hAnsi="Times New Roman" w:cs="Times New Roman"/>
          <w:sz w:val="20"/>
          <w:szCs w:val="20"/>
          <w:lang w:val="en-GB"/>
        </w:rPr>
        <w:t>the absolute rate sensitiv</w:t>
      </w:r>
      <w:r w:rsidR="00907522" w:rsidRPr="007E0FB7">
        <w:rPr>
          <w:rFonts w:ascii="Times New Roman" w:hAnsi="Times New Roman" w:cs="Times New Roman"/>
          <w:sz w:val="20"/>
          <w:szCs w:val="20"/>
          <w:lang w:val="en-GB"/>
        </w:rPr>
        <w:t>ity  due to defect annihilation</w:t>
      </w:r>
      <w:r w:rsidRPr="007E0FB7">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r>
          <w:rPr>
            <w:rFonts w:ascii="Cambria Math" w:hAnsi="Cambria Math" w:cs="Times New Roman"/>
            <w:sz w:val="20"/>
            <w:szCs w:val="20"/>
            <w:lang w:val="en-GB"/>
          </w:rPr>
          <m:t>=K/</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g</m:t>
                </m:r>
              </m:e>
              <m:sub>
                <m:r>
                  <w:rPr>
                    <w:rFonts w:ascii="Cambria Math" w:hAnsi="Cambria Math" w:cs="Times New Roman"/>
                    <w:sz w:val="20"/>
                    <w:szCs w:val="20"/>
                    <w:lang w:val="en-GB"/>
                  </w:rPr>
                  <m:t>o</m:t>
                </m:r>
              </m:sub>
            </m:sSub>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e>
        </m:d>
      </m:oMath>
      <w:r w:rsidRPr="007E0FB7">
        <w:rPr>
          <w:rFonts w:ascii="Times New Roman" w:hAnsi="Times New Roman" w:cs="Times New Roman"/>
          <w:sz w:val="20"/>
          <w:szCs w:val="20"/>
          <w:lang w:val="en-GB"/>
        </w:rPr>
        <w:t xml:space="preserve"> and </w:t>
      </w:r>
      <m:oMath>
        <m:r>
          <w:rPr>
            <w:rFonts w:ascii="Cambria Math" w:hAnsi="Cambria Math" w:cs="Times New Roman"/>
            <w:sz w:val="20"/>
            <w:szCs w:val="20"/>
            <w:lang w:val="en-GB"/>
          </w:rPr>
          <m:t xml:space="preserve">B,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a0</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s0</m:t>
            </m:r>
          </m:sub>
        </m:sSub>
        <m:r>
          <w:rPr>
            <w:rFonts w:ascii="Cambria Math" w:hAnsi="Cambria Math" w:cs="Times New Roman"/>
            <w:sz w:val="20"/>
            <w:szCs w:val="20"/>
            <w:lang w:val="en-GB"/>
          </w:rPr>
          <m:t>, p, q, n</m:t>
        </m:r>
      </m:oMath>
      <w:r w:rsidRPr="007E0FB7">
        <w:rPr>
          <w:rFonts w:ascii="Times New Roman" w:hAnsi="Times New Roman" w:cs="Times New Roman"/>
          <w:sz w:val="20"/>
          <w:szCs w:val="20"/>
          <w:lang w:val="en-GB"/>
        </w:rPr>
        <w:t xml:space="preserve"> are constants to be determined. The above equation is applicable to very high strain rates. For conventional strain rate</w:t>
      </w:r>
      <w:r w:rsidR="00907522" w:rsidRPr="007E0FB7">
        <w:rPr>
          <w:rFonts w:ascii="Times New Roman" w:hAnsi="Times New Roman" w:cs="Times New Roman"/>
          <w:sz w:val="20"/>
          <w:szCs w:val="20"/>
          <w:lang w:val="en-GB"/>
        </w:rPr>
        <w:t>s</w:t>
      </w:r>
      <w:r w:rsidRPr="007E0FB7">
        <w:rPr>
          <w:rFonts w:ascii="Times New Roman" w:hAnsi="Times New Roman" w:cs="Times New Roman"/>
          <w:sz w:val="20"/>
          <w:szCs w:val="20"/>
          <w:lang w:val="en-GB"/>
        </w:rPr>
        <w:t xml:space="preserve"> </w:t>
      </w:r>
      <w:proofErr w:type="gramStart"/>
      <w:r w:rsidRPr="007E0FB7">
        <w:rPr>
          <w:rFonts w:ascii="Times New Roman" w:hAnsi="Times New Roman" w:cs="Times New Roman"/>
          <w:sz w:val="20"/>
          <w:szCs w:val="20"/>
          <w:lang w:val="en-GB"/>
        </w:rPr>
        <w:t>(up to 10</w:t>
      </w:r>
      <w:r w:rsidRPr="007E0FB7">
        <w:rPr>
          <w:rFonts w:ascii="Times New Roman" w:hAnsi="Times New Roman" w:cs="Times New Roman"/>
          <w:sz w:val="20"/>
          <w:szCs w:val="20"/>
          <w:vertAlign w:val="superscript"/>
          <w:lang w:val="en-GB"/>
        </w:rPr>
        <w:t>4</w:t>
      </w:r>
      <w:r w:rsidRPr="007E0FB7">
        <w:rPr>
          <w:rFonts w:ascii="Times New Roman" w:hAnsi="Times New Roman" w:cs="Times New Roman"/>
          <w:sz w:val="20"/>
          <w:szCs w:val="20"/>
          <w:lang w:val="en-GB"/>
        </w:rPr>
        <w:t xml:space="preserve"> s</w:t>
      </w:r>
      <w:r w:rsidRPr="007E0FB7">
        <w:rPr>
          <w:rFonts w:ascii="Times New Roman" w:hAnsi="Times New Roman" w:cs="Times New Roman"/>
          <w:sz w:val="20"/>
          <w:szCs w:val="20"/>
          <w:vertAlign w:val="superscript"/>
          <w:lang w:val="en-GB"/>
        </w:rPr>
        <w:t>-1</w:t>
      </w:r>
      <w:r w:rsidRPr="007E0FB7">
        <w:rPr>
          <w:rFonts w:ascii="Times New Roman" w:hAnsi="Times New Roman" w:cs="Times New Roman"/>
          <w:sz w:val="20"/>
          <w:szCs w:val="20"/>
          <w:lang w:val="en-GB"/>
        </w:rPr>
        <w:t>)</w:t>
      </w:r>
      <w:proofErr w:type="gramEnd"/>
      <w:r w:rsidRPr="007E0FB7">
        <w:rPr>
          <w:rFonts w:ascii="Times New Roman" w:hAnsi="Times New Roman" w:cs="Times New Roman"/>
          <w:sz w:val="20"/>
          <w:szCs w:val="20"/>
          <w:lang w:val="en-GB"/>
        </w:rPr>
        <w:t xml:space="preserve"> it will be</w:t>
      </w:r>
      <w:r w:rsidRPr="00C24976">
        <w:rPr>
          <w:rFonts w:ascii="Times New Roman" w:hAnsi="Times New Roman" w:cs="Times New Roman"/>
          <w:sz w:val="20"/>
          <w:szCs w:val="20"/>
          <w:lang w:val="en-GB"/>
        </w:rPr>
        <w:t xml:space="preserve"> assumed that below the critical strain rate the strain rate effect on the evolution of mobile dislocation density in the thermal stress becomes negligible. It is also not necessary to consider strain hardening in the </w:t>
      </w:r>
      <w:proofErr w:type="spellStart"/>
      <w:r w:rsidRPr="00C24976">
        <w:rPr>
          <w:rFonts w:ascii="Times New Roman" w:hAnsi="Times New Roman" w:cs="Times New Roman"/>
          <w:sz w:val="20"/>
          <w:szCs w:val="20"/>
          <w:lang w:val="en-GB"/>
        </w:rPr>
        <w:t>athermal</w:t>
      </w:r>
      <w:proofErr w:type="spellEnd"/>
      <w:r w:rsidRPr="00C24976">
        <w:rPr>
          <w:rFonts w:ascii="Times New Roman" w:hAnsi="Times New Roman" w:cs="Times New Roman"/>
          <w:sz w:val="20"/>
          <w:szCs w:val="20"/>
          <w:lang w:val="en-GB"/>
        </w:rPr>
        <w:t xml:space="preserve"> stress for </w:t>
      </w:r>
      <w:r w:rsidR="00E957BD">
        <w:rPr>
          <w:rFonts w:ascii="Times New Roman" w:hAnsi="Times New Roman" w:cs="Times New Roman"/>
          <w:sz w:val="20"/>
          <w:szCs w:val="20"/>
          <w:lang w:val="en-GB"/>
        </w:rPr>
        <w:t>FCC</w:t>
      </w:r>
      <w:r w:rsidRPr="00C24976">
        <w:rPr>
          <w:rFonts w:ascii="Times New Roman" w:hAnsi="Times New Roman" w:cs="Times New Roman"/>
          <w:sz w:val="20"/>
          <w:szCs w:val="20"/>
          <w:lang w:val="en-GB"/>
        </w:rPr>
        <w:t xml:space="preserve"> metals. Hence a simplified version of the above equation can be used for deformations under the critical value</w:t>
      </w:r>
      <w:proofErr w:type="gramStart"/>
      <w:r w:rsidRPr="00C24976">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ε&lt;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cr</m:t>
            </m:r>
          </m:sup>
        </m:sSup>
      </m:oMath>
      <w:r w:rsidRPr="00C24976">
        <w:rPr>
          <w:rFonts w:ascii="Times New Roman" w:hAnsi="Times New Roman" w:cs="Times New Roman"/>
          <w:sz w:val="20"/>
          <w:szCs w:val="20"/>
          <w:lang w:val="en-GB"/>
        </w:rPr>
        <w:t>:</w:t>
      </w:r>
    </w:p>
    <w:p w:rsidR="00254B61" w:rsidRPr="00C24976"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f</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G</m:t>
            </m:r>
          </m:sub>
        </m:sSub>
        <m:r>
          <w:rPr>
            <w:rFonts w:ascii="Cambria Math" w:hAnsi="Cambria Math" w:cs="Times New Roman"/>
            <w:sz w:val="20"/>
            <w:szCs w:val="20"/>
            <w:lang w:val="en-GB"/>
          </w:rPr>
          <m:t>+C</m:t>
        </m:r>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1-</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0</m:t>
                        </m:r>
                      </m:sub>
                    </m:sSub>
                    <m:r>
                      <w:rPr>
                        <w:rFonts w:ascii="Cambria Math" w:hAnsi="Cambria Math" w:cs="Times New Roman"/>
                        <w:sz w:val="20"/>
                        <w:szCs w:val="20"/>
                        <w:lang w:val="en-GB"/>
                      </w:rPr>
                      <m:t>ε</m:t>
                    </m:r>
                  </m:e>
                </m:d>
              </m:e>
            </m:func>
          </m:e>
        </m:rad>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r>
                          <w:rPr>
                            <w:rFonts w:ascii="Cambria Math" w:hAnsi="Cambria Math" w:cs="Times New Roman"/>
                            <w:sz w:val="20"/>
                            <w:szCs w:val="20"/>
                            <w:lang w:val="en-GB"/>
                          </w:rPr>
                          <m:t>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0</m:t>
                                        </m:r>
                                      </m:sub>
                                    </m:sSub>
                                  </m:den>
                                </m:f>
                              </m:e>
                            </m:d>
                          </m:e>
                        </m:func>
                      </m:e>
                    </m:d>
                  </m:e>
                  <m:sup>
                    <m:r>
                      <w:rPr>
                        <w:rFonts w:ascii="Cambria Math" w:hAnsi="Cambria Math" w:cs="Times New Roman"/>
                        <w:sz w:val="20"/>
                        <w:szCs w:val="20"/>
                        <w:lang w:val="en-GB"/>
                      </w:rPr>
                      <m:t>1/q</m:t>
                    </m:r>
                  </m:sup>
                </m:sSup>
              </m:e>
            </m:d>
          </m:e>
          <m:sup>
            <m:r>
              <w:rPr>
                <w:rFonts w:ascii="Cambria Math" w:hAnsi="Cambria Math" w:cs="Times New Roman"/>
                <w:sz w:val="20"/>
                <w:szCs w:val="20"/>
                <w:lang w:val="en-GB"/>
              </w:rPr>
              <m:t xml:space="preserve">1/p </m:t>
            </m:r>
          </m:sup>
        </m:sSup>
      </m:oMath>
      <w:r w:rsidR="00934395">
        <w:rPr>
          <w:rFonts w:ascii="Times New Roman" w:hAnsi="Times New Roman" w:cs="Times New Roman"/>
          <w:sz w:val="20"/>
          <w:szCs w:val="20"/>
          <w:lang w:val="en-GB"/>
        </w:rPr>
        <w:tab/>
        <w:t>(133</w:t>
      </w:r>
      <w:r w:rsidR="00F05AF7">
        <w:rPr>
          <w:rFonts w:ascii="Times New Roman" w:hAnsi="Times New Roman" w:cs="Times New Roman"/>
          <w:sz w:val="20"/>
          <w:szCs w:val="20"/>
          <w:lang w:val="en-GB"/>
        </w:rPr>
        <w:t>)</w:t>
      </w:r>
    </w:p>
    <w:p w:rsidR="003D03DB" w:rsidRDefault="00B95173"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Results from </w:t>
      </w:r>
      <w:r w:rsidR="006A027F" w:rsidRPr="00C24976">
        <w:rPr>
          <w:rFonts w:ascii="Times New Roman" w:hAnsi="Times New Roman" w:cs="Times New Roman"/>
          <w:sz w:val="20"/>
          <w:szCs w:val="20"/>
          <w:lang w:val="en-GB"/>
        </w:rPr>
        <w:t>this model fo</w:t>
      </w:r>
      <w:r w:rsidRPr="00C24976">
        <w:rPr>
          <w:rFonts w:ascii="Times New Roman" w:hAnsi="Times New Roman" w:cs="Times New Roman"/>
          <w:sz w:val="20"/>
          <w:szCs w:val="20"/>
          <w:lang w:val="en-GB"/>
        </w:rPr>
        <w:t>r OFHC copper</w:t>
      </w:r>
      <w:r w:rsidR="006A027F" w:rsidRPr="00C24976">
        <w:rPr>
          <w:rFonts w:ascii="Times New Roman" w:hAnsi="Times New Roman" w:cs="Times New Roman"/>
          <w:sz w:val="20"/>
          <w:szCs w:val="20"/>
          <w:lang w:val="en-GB"/>
        </w:rPr>
        <w:t xml:space="preserve"> for a high strain rate can be seen in </w:t>
      </w:r>
      <w:r w:rsidR="009366C1" w:rsidRPr="00C24976">
        <w:rPr>
          <w:rFonts w:ascii="Times New Roman" w:hAnsi="Times New Roman" w:cs="Times New Roman"/>
          <w:sz w:val="20"/>
          <w:szCs w:val="20"/>
          <w:lang w:val="en-GB"/>
        </w:rPr>
        <w:t>Figs. </w:t>
      </w:r>
      <w:r w:rsidR="00EF6CEA" w:rsidRPr="00C24976">
        <w:rPr>
          <w:rFonts w:ascii="Times New Roman" w:hAnsi="Times New Roman" w:cs="Times New Roman"/>
          <w:sz w:val="20"/>
          <w:szCs w:val="20"/>
          <w:lang w:val="en-GB"/>
        </w:rPr>
        <w:t>2</w:t>
      </w:r>
      <w:r w:rsidR="00E93E78">
        <w:rPr>
          <w:rFonts w:ascii="Times New Roman" w:hAnsi="Times New Roman" w:cs="Times New Roman"/>
          <w:sz w:val="20"/>
          <w:szCs w:val="20"/>
          <w:lang w:val="en-GB"/>
        </w:rPr>
        <w:t>5</w:t>
      </w:r>
      <w:r w:rsidR="00EF6CEA" w:rsidRPr="00C24976">
        <w:rPr>
          <w:rFonts w:ascii="Times New Roman" w:hAnsi="Times New Roman" w:cs="Times New Roman"/>
          <w:sz w:val="20"/>
          <w:szCs w:val="20"/>
          <w:lang w:val="en-GB"/>
        </w:rPr>
        <w:t xml:space="preserve"> </w:t>
      </w:r>
      <w:r w:rsidR="0047393D" w:rsidRPr="00C24976">
        <w:rPr>
          <w:rFonts w:ascii="Times New Roman" w:hAnsi="Times New Roman" w:cs="Times New Roman"/>
          <w:sz w:val="20"/>
          <w:szCs w:val="20"/>
          <w:lang w:val="en-GB"/>
        </w:rPr>
        <w:t xml:space="preserve">and </w:t>
      </w:r>
      <w:r w:rsidR="00EF6CEA" w:rsidRPr="00C24976">
        <w:rPr>
          <w:rFonts w:ascii="Times New Roman" w:hAnsi="Times New Roman" w:cs="Times New Roman"/>
          <w:sz w:val="20"/>
          <w:szCs w:val="20"/>
          <w:lang w:val="en-GB"/>
        </w:rPr>
        <w:t>2</w:t>
      </w:r>
      <w:r w:rsidR="00E93E78">
        <w:rPr>
          <w:rFonts w:ascii="Times New Roman" w:hAnsi="Times New Roman" w:cs="Times New Roman"/>
          <w:sz w:val="20"/>
          <w:szCs w:val="20"/>
          <w:lang w:val="en-GB"/>
        </w:rPr>
        <w:t>6</w:t>
      </w:r>
      <w:r w:rsidR="00EF6CEA" w:rsidRPr="00C24976">
        <w:rPr>
          <w:rFonts w:ascii="Times New Roman" w:hAnsi="Times New Roman" w:cs="Times New Roman"/>
          <w:sz w:val="20"/>
          <w:szCs w:val="20"/>
          <w:lang w:val="en-GB"/>
        </w:rPr>
        <w:t xml:space="preserve"> </w:t>
      </w:r>
      <w:r w:rsidR="0047393D" w:rsidRPr="00C24976">
        <w:rPr>
          <w:rFonts w:ascii="Times New Roman" w:hAnsi="Times New Roman" w:cs="Times New Roman"/>
          <w:sz w:val="20"/>
          <w:szCs w:val="20"/>
          <w:lang w:val="en-GB"/>
        </w:rPr>
        <w:t>where a</w:t>
      </w:r>
      <w:r w:rsidR="006A027F" w:rsidRPr="00C24976">
        <w:rPr>
          <w:rFonts w:ascii="Times New Roman" w:hAnsi="Times New Roman" w:cs="Times New Roman"/>
          <w:sz w:val="20"/>
          <w:szCs w:val="20"/>
          <w:lang w:val="en-GB"/>
        </w:rPr>
        <w:t xml:space="preserve"> comparison </w:t>
      </w:r>
      <w:r w:rsidR="0047393D" w:rsidRPr="00C24976">
        <w:rPr>
          <w:rFonts w:ascii="Times New Roman" w:hAnsi="Times New Roman" w:cs="Times New Roman"/>
          <w:sz w:val="20"/>
          <w:szCs w:val="20"/>
          <w:lang w:val="en-GB"/>
        </w:rPr>
        <w:t xml:space="preserve">with other constitutive models </w:t>
      </w:r>
      <w:r w:rsidR="006A027F" w:rsidRPr="00C24976">
        <w:rPr>
          <w:rFonts w:ascii="Times New Roman" w:hAnsi="Times New Roman" w:cs="Times New Roman"/>
          <w:sz w:val="20"/>
          <w:szCs w:val="20"/>
          <w:lang w:val="en-GB"/>
        </w:rPr>
        <w:t xml:space="preserve">is also </w:t>
      </w:r>
      <w:proofErr w:type="spellStart"/>
      <w:r w:rsidR="006A027F" w:rsidRPr="00C24976">
        <w:rPr>
          <w:rFonts w:ascii="Times New Roman" w:hAnsi="Times New Roman" w:cs="Times New Roman"/>
          <w:sz w:val="20"/>
          <w:szCs w:val="20"/>
          <w:lang w:val="en-GB"/>
        </w:rPr>
        <w:t>presented</w:t>
      </w:r>
      <w:r w:rsidR="0047393D" w:rsidRPr="00C24976">
        <w:rPr>
          <w:rFonts w:ascii="Times New Roman" w:hAnsi="Times New Roman" w:cs="Times New Roman"/>
          <w:sz w:val="20"/>
          <w:szCs w:val="20"/>
          <w:lang w:val="en-GB"/>
        </w:rPr>
        <w:t>.</w:t>
      </w:r>
      <w:r w:rsidR="00D717E7" w:rsidRPr="00C24976">
        <w:rPr>
          <w:rFonts w:ascii="Times New Roman" w:hAnsi="Times New Roman" w:cs="Times New Roman"/>
          <w:sz w:val="20"/>
          <w:szCs w:val="20"/>
          <w:lang w:val="en-GB"/>
        </w:rPr>
        <w:t>Huang</w:t>
      </w:r>
      <w:proofErr w:type="spellEnd"/>
      <w:r w:rsidR="00D717E7" w:rsidRPr="00C24976">
        <w:rPr>
          <w:rFonts w:ascii="Times New Roman" w:hAnsi="Times New Roman" w:cs="Times New Roman"/>
          <w:sz w:val="20"/>
          <w:szCs w:val="20"/>
          <w:lang w:val="en-GB"/>
        </w:rPr>
        <w:t xml:space="preserve"> and co-</w:t>
      </w:r>
      <w:r w:rsidR="00D717E7" w:rsidRPr="00E96201">
        <w:rPr>
          <w:rFonts w:ascii="Times New Roman" w:hAnsi="Times New Roman" w:cs="Times New Roman"/>
          <w:sz w:val="20"/>
          <w:szCs w:val="20"/>
          <w:lang w:val="en-GB"/>
        </w:rPr>
        <w:t xml:space="preserve">workers </w:t>
      </w:r>
      <w:r w:rsidR="00710877"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85</w:t>
      </w:r>
      <w:r w:rsidR="00710877" w:rsidRPr="00937520">
        <w:rPr>
          <w:rFonts w:ascii="Times New Roman" w:hAnsi="Times New Roman" w:cs="Times New Roman"/>
          <w:sz w:val="20"/>
          <w:szCs w:val="20"/>
          <w:lang w:val="en-GB"/>
        </w:rPr>
        <w:t>]</w:t>
      </w:r>
      <w:r w:rsidR="00F671BB" w:rsidRPr="00E96201">
        <w:rPr>
          <w:rFonts w:ascii="Times New Roman" w:hAnsi="Times New Roman" w:cs="Times New Roman"/>
          <w:sz w:val="20"/>
          <w:szCs w:val="20"/>
          <w:lang w:val="en-GB"/>
        </w:rPr>
        <w:t xml:space="preserve"> used</w:t>
      </w:r>
      <w:r w:rsidR="00F671BB" w:rsidRPr="00C24976">
        <w:rPr>
          <w:rFonts w:ascii="Times New Roman" w:hAnsi="Times New Roman" w:cs="Times New Roman"/>
          <w:sz w:val="20"/>
          <w:szCs w:val="20"/>
          <w:lang w:val="en-GB"/>
        </w:rPr>
        <w:t xml:space="preserve"> irreversible thermodynamics to propose a dislocation-based model to describe the plastic deformation of </w:t>
      </w:r>
      <w:r w:rsidR="00E957BD">
        <w:rPr>
          <w:rFonts w:ascii="Times New Roman" w:hAnsi="Times New Roman" w:cs="Times New Roman"/>
          <w:sz w:val="20"/>
          <w:szCs w:val="20"/>
          <w:lang w:val="en-GB"/>
        </w:rPr>
        <w:t>FCC</w:t>
      </w:r>
      <w:r w:rsidR="00F671BB" w:rsidRPr="00C24976">
        <w:rPr>
          <w:rFonts w:ascii="Times New Roman" w:hAnsi="Times New Roman" w:cs="Times New Roman"/>
          <w:sz w:val="20"/>
          <w:szCs w:val="20"/>
          <w:lang w:val="en-GB"/>
        </w:rPr>
        <w:t xml:space="preserve"> metals. A transitional strain-rate exists </w:t>
      </w:r>
      <w:proofErr w:type="gramStart"/>
      <w:r w:rsidR="00F671BB" w:rsidRPr="00C24976">
        <w:rPr>
          <w:rFonts w:ascii="Times New Roman" w:hAnsi="Times New Roman" w:cs="Times New Roman"/>
          <w:sz w:val="20"/>
          <w:szCs w:val="20"/>
          <w:lang w:val="en-GB"/>
        </w:rPr>
        <w:t>(around 10</w:t>
      </w:r>
      <w:r w:rsidR="00F671BB" w:rsidRPr="00C24976">
        <w:rPr>
          <w:rFonts w:ascii="Times New Roman" w:hAnsi="Times New Roman" w:cs="Times New Roman"/>
          <w:sz w:val="20"/>
          <w:szCs w:val="20"/>
          <w:vertAlign w:val="superscript"/>
          <w:lang w:val="en-GB"/>
        </w:rPr>
        <w:t>4</w:t>
      </w:r>
      <w:r w:rsidR="00F671BB" w:rsidRPr="00C24976">
        <w:rPr>
          <w:rFonts w:ascii="Times New Roman" w:hAnsi="Times New Roman" w:cs="Times New Roman"/>
          <w:sz w:val="20"/>
          <w:szCs w:val="20"/>
          <w:lang w:val="en-GB"/>
        </w:rPr>
        <w:t xml:space="preserve"> s</w:t>
      </w:r>
      <w:r w:rsidR="00F671BB" w:rsidRPr="00C24976">
        <w:rPr>
          <w:rFonts w:ascii="Times New Roman" w:hAnsi="Times New Roman" w:cs="Times New Roman"/>
          <w:sz w:val="20"/>
          <w:szCs w:val="20"/>
          <w:vertAlign w:val="superscript"/>
          <w:lang w:val="en-GB"/>
        </w:rPr>
        <w:t>-1</w:t>
      </w:r>
      <w:r w:rsidR="00F671BB" w:rsidRPr="00C24976">
        <w:rPr>
          <w:rFonts w:ascii="Times New Roman" w:hAnsi="Times New Roman" w:cs="Times New Roman"/>
          <w:sz w:val="20"/>
          <w:szCs w:val="20"/>
          <w:lang w:val="en-GB"/>
        </w:rPr>
        <w:t>)</w:t>
      </w:r>
      <w:proofErr w:type="gramEnd"/>
      <w:r w:rsidR="00F671BB" w:rsidRPr="00C24976">
        <w:rPr>
          <w:rFonts w:ascii="Times New Roman" w:hAnsi="Times New Roman" w:cs="Times New Roman"/>
          <w:sz w:val="20"/>
          <w:szCs w:val="20"/>
          <w:lang w:val="en-GB"/>
        </w:rPr>
        <w:t xml:space="preserve"> over which phonon drag effects appear causing significant increase in the flow stress and the average dislocation density. </w:t>
      </w:r>
      <w:r w:rsidR="003D03DB" w:rsidRPr="00C24976">
        <w:rPr>
          <w:rFonts w:ascii="Times New Roman" w:hAnsi="Times New Roman" w:cs="Times New Roman"/>
          <w:sz w:val="20"/>
          <w:szCs w:val="20"/>
          <w:lang w:val="en-GB"/>
        </w:rPr>
        <w:t>In irreversible thermodynamics theory the entropy generation rate is given by the products of generali</w:t>
      </w:r>
      <w:r w:rsidR="00F05AF7">
        <w:rPr>
          <w:rFonts w:ascii="Times New Roman" w:hAnsi="Times New Roman" w:cs="Times New Roman"/>
          <w:sz w:val="20"/>
          <w:szCs w:val="20"/>
          <w:lang w:val="en-GB"/>
        </w:rPr>
        <w:t>s</w:t>
      </w:r>
      <w:r w:rsidR="003D03DB" w:rsidRPr="00C24976">
        <w:rPr>
          <w:rFonts w:ascii="Times New Roman" w:hAnsi="Times New Roman" w:cs="Times New Roman"/>
          <w:sz w:val="20"/>
          <w:szCs w:val="20"/>
          <w:lang w:val="en-GB"/>
        </w:rPr>
        <w:t>ed forces and their corresponding fluxes. This has been applied to the three irreversible processes present in the plastic deformation o</w:t>
      </w:r>
      <w:r w:rsidR="00F05AF7">
        <w:rPr>
          <w:rFonts w:ascii="Times New Roman" w:hAnsi="Times New Roman" w:cs="Times New Roman"/>
          <w:sz w:val="20"/>
          <w:szCs w:val="20"/>
          <w:lang w:val="en-GB"/>
        </w:rPr>
        <w:t>f</w:t>
      </w:r>
      <w:r w:rsidR="003D03DB" w:rsidRPr="00C24976">
        <w:rPr>
          <w:rFonts w:ascii="Times New Roman" w:hAnsi="Times New Roman" w:cs="Times New Roman"/>
          <w:sz w:val="20"/>
          <w:szCs w:val="20"/>
          <w:lang w:val="en-GB"/>
        </w:rPr>
        <w:t xml:space="preserve"> metals: </w:t>
      </w:r>
      <w:r w:rsidR="003D03DB" w:rsidRPr="00C24976">
        <w:rPr>
          <w:rFonts w:ascii="Times New Roman" w:hAnsi="Times New Roman" w:cs="Times New Roman"/>
          <w:sz w:val="20"/>
          <w:szCs w:val="20"/>
          <w:lang w:val="en-GB"/>
        </w:rPr>
        <w:lastRenderedPageBreak/>
        <w:t>dislocation generation, dislocation annihilation (dynamic recovery) and dislocation glide</w:t>
      </w:r>
      <w:r w:rsidR="00B7132F" w:rsidRPr="00C24976">
        <w:rPr>
          <w:rFonts w:ascii="Times New Roman" w:hAnsi="Times New Roman" w:cs="Times New Roman"/>
          <w:sz w:val="20"/>
          <w:szCs w:val="20"/>
          <w:lang w:val="en-GB"/>
        </w:rPr>
        <w:t>. The three fluxes and generalizes forces will give the following relation:</w:t>
      </w:r>
    </w:p>
    <w:p w:rsidR="00535EA4" w:rsidRPr="00C24976"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i</m:t>
                </m:r>
              </m:sub>
            </m:sSub>
            <m:r>
              <w:rPr>
                <w:rFonts w:ascii="Cambria Math" w:hAnsi="Cambria Math" w:cs="Times New Roman"/>
                <w:sz w:val="20"/>
                <w:szCs w:val="20"/>
                <w:lang w:val="en-GB"/>
              </w:rPr>
              <m:t>S</m:t>
            </m:r>
          </m:num>
          <m:den>
            <m:r>
              <w:rPr>
                <w:rFonts w:ascii="Cambria Math" w:hAnsi="Cambria Math" w:cs="Times New Roman"/>
                <w:sz w:val="20"/>
                <w:szCs w:val="20"/>
                <w:lang w:val="en-GB"/>
              </w:rPr>
              <m:t>dt</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T</m:t>
            </m:r>
          </m:den>
        </m:f>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eff</m:t>
                </m:r>
              </m:sub>
            </m:sSub>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num>
              <m:den>
                <m:r>
                  <w:rPr>
                    <w:rFonts w:ascii="Cambria Math" w:hAnsi="Cambria Math" w:cs="Times New Roman"/>
                    <w:sz w:val="20"/>
                    <w:szCs w:val="20"/>
                    <w:lang w:val="en-GB"/>
                  </w:rPr>
                  <m:t>2</m:t>
                </m:r>
              </m:den>
            </m:f>
            <m:f>
              <m:fPr>
                <m:ctrlPr>
                  <w:rPr>
                    <w:rFonts w:ascii="Cambria Math" w:hAnsi="Cambria Math" w:cs="Times New Roman"/>
                    <w:i/>
                    <w:sz w:val="20"/>
                    <w:szCs w:val="20"/>
                    <w:lang w:val="en-GB"/>
                  </w:rPr>
                </m:ctrlPr>
              </m:fPr>
              <m:num>
                <m:r>
                  <w:rPr>
                    <w:rFonts w:ascii="Cambria Math" w:hAnsi="Cambria Math" w:cs="Times New Roman"/>
                    <w:sz w:val="20"/>
                    <w:szCs w:val="20"/>
                    <w:lang w:val="en-GB"/>
                  </w:rPr>
                  <m:t>dρ</m:t>
                </m:r>
              </m:num>
              <m:den>
                <m:r>
                  <w:rPr>
                    <w:rFonts w:ascii="Cambria Math" w:hAnsi="Cambria Math" w:cs="Times New Roman"/>
                    <w:sz w:val="20"/>
                    <w:szCs w:val="20"/>
                    <w:lang w:val="en-GB"/>
                  </w:rPr>
                  <m:t>dt</m:t>
                </m:r>
              </m:den>
            </m:f>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ρ</m:t>
                    </m:r>
                  </m:e>
                </m:acc>
              </m:e>
              <m:sup>
                <m:r>
                  <w:rPr>
                    <w:rFonts w:ascii="Cambria Math" w:hAnsi="Cambria Math" w:cs="Times New Roman"/>
                    <w:sz w:val="20"/>
                    <w:szCs w:val="20"/>
                    <w:lang w:val="en-GB"/>
                  </w:rPr>
                  <m:t>-</m:t>
                </m:r>
              </m:sup>
            </m:sSup>
          </m:e>
        </m:d>
      </m:oMath>
      <w:r w:rsidR="00A60D09">
        <w:rPr>
          <w:rFonts w:ascii="Times New Roman" w:hAnsi="Times New Roman" w:cs="Times New Roman"/>
          <w:sz w:val="20"/>
          <w:szCs w:val="20"/>
          <w:lang w:val="en-GB"/>
        </w:rPr>
        <w:tab/>
        <w:t>(134</w:t>
      </w:r>
      <w:r w:rsidR="00535EA4">
        <w:rPr>
          <w:rFonts w:ascii="Times New Roman" w:hAnsi="Times New Roman" w:cs="Times New Roman"/>
          <w:sz w:val="20"/>
          <w:szCs w:val="20"/>
          <w:lang w:val="en-GB"/>
        </w:rPr>
        <w:t>)</w:t>
      </w:r>
    </w:p>
    <w:p w:rsidR="00BA08B7" w:rsidRPr="00C24976" w:rsidRDefault="00B7132F"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where </w:t>
      </w:r>
      <m:oMath>
        <m:f>
          <m:fPr>
            <m:ctrlPr>
              <w:rPr>
                <w:rFonts w:ascii="Cambria Math" w:hAnsi="Cambria Math" w:cs="Times New Roman"/>
                <w:i/>
                <w:sz w:val="20"/>
                <w:szCs w:val="20"/>
                <w:lang w:val="en-GB"/>
              </w:rPr>
            </m:ctrlPr>
          </m:fPr>
          <m:num>
            <m:r>
              <w:rPr>
                <w:rFonts w:ascii="Cambria Math" w:hAnsi="Cambria Math" w:cs="Times New Roman"/>
                <w:sz w:val="20"/>
                <w:szCs w:val="20"/>
                <w:lang w:val="en-GB"/>
              </w:rPr>
              <m:t>dρ</m:t>
            </m:r>
          </m:num>
          <m:den>
            <m:r>
              <w:rPr>
                <w:rFonts w:ascii="Cambria Math" w:hAnsi="Cambria Math" w:cs="Times New Roman"/>
                <w:sz w:val="20"/>
                <w:szCs w:val="20"/>
                <w:lang w:val="en-GB"/>
              </w:rPr>
              <m:t>dt</m:t>
            </m:r>
          </m:den>
        </m:f>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ρ</m:t>
                </m:r>
              </m:e>
            </m:acc>
          </m:e>
          <m:sup>
            <m:r>
              <w:rPr>
                <w:rFonts w:ascii="Cambria Math" w:hAnsi="Cambria Math" w:cs="Times New Roman"/>
                <w:sz w:val="20"/>
                <w:szCs w:val="20"/>
                <w:lang w:val="en-GB"/>
              </w:rPr>
              <m:t>+</m:t>
            </m:r>
          </m:sup>
        </m:sSup>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ρ</m:t>
                </m:r>
              </m:e>
            </m:acc>
          </m:e>
          <m:sup>
            <m:r>
              <w:rPr>
                <w:rFonts w:ascii="Cambria Math" w:hAnsi="Cambria Math" w:cs="Times New Roman"/>
                <w:sz w:val="20"/>
                <w:szCs w:val="20"/>
                <w:lang w:val="en-GB"/>
              </w:rPr>
              <m:t>-</m:t>
            </m:r>
          </m:sup>
        </m:sSup>
      </m:oMath>
      <w:r w:rsidR="00BA08B7" w:rsidRPr="00C24976">
        <w:rPr>
          <w:rFonts w:ascii="Times New Roman" w:hAnsi="Times New Roman" w:cs="Times New Roman"/>
          <w:sz w:val="20"/>
          <w:szCs w:val="20"/>
          <w:lang w:val="en-GB"/>
        </w:rPr>
        <w:t xml:space="preserve">, i.e. the average dislocation density  during the time interval </w:t>
      </w:r>
      <m:oMath>
        <m:r>
          <w:rPr>
            <w:rFonts w:ascii="Cambria Math" w:hAnsi="Cambria Math" w:cs="Times New Roman"/>
            <w:sz w:val="20"/>
            <w:szCs w:val="20"/>
            <w:lang w:val="en-GB"/>
          </w:rPr>
          <m:t>dt</m:t>
        </m:r>
      </m:oMath>
      <w:r w:rsidR="00BA08B7" w:rsidRPr="00C24976">
        <w:rPr>
          <w:rFonts w:ascii="Times New Roman" w:hAnsi="Times New Roman" w:cs="Times New Roman"/>
          <w:sz w:val="20"/>
          <w:szCs w:val="20"/>
          <w:lang w:val="en-GB"/>
        </w:rPr>
        <w:t xml:space="preserve"> is the sum of the averafe dislocation and annihilation rates;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eff</m:t>
            </m:r>
          </m:sub>
        </m:sSub>
      </m:oMath>
      <w:r w:rsidR="00BA08B7" w:rsidRPr="00C24976">
        <w:rPr>
          <w:rFonts w:ascii="Times New Roman" w:hAnsi="Times New Roman" w:cs="Times New Roman"/>
          <w:sz w:val="20"/>
          <w:szCs w:val="20"/>
          <w:lang w:val="en-GB"/>
        </w:rPr>
        <w:t xml:space="preserve"> is the effective stress to move dislocations; and other parameters have the usual meanings.</w:t>
      </w:r>
      <w:r w:rsidR="004D6B67">
        <w:rPr>
          <w:rFonts w:ascii="Times New Roman" w:hAnsi="Times New Roman" w:cs="Times New Roman"/>
          <w:sz w:val="20"/>
          <w:szCs w:val="20"/>
          <w:lang w:val="en-GB"/>
        </w:rPr>
        <w:t xml:space="preserve"> </w:t>
      </w:r>
      <w:r w:rsidR="00BA08B7" w:rsidRPr="00C24976">
        <w:rPr>
          <w:rFonts w:ascii="Times New Roman" w:hAnsi="Times New Roman" w:cs="Times New Roman"/>
          <w:sz w:val="20"/>
          <w:szCs w:val="20"/>
          <w:lang w:val="en-GB"/>
        </w:rPr>
        <w:t>The entropy generation rate is proportional to the energy dissipation rate a</w:t>
      </w:r>
      <w:r w:rsidR="004D6B67">
        <w:rPr>
          <w:rFonts w:ascii="Times New Roman" w:hAnsi="Times New Roman" w:cs="Times New Roman"/>
          <w:sz w:val="20"/>
          <w:szCs w:val="20"/>
          <w:lang w:val="en-GB"/>
        </w:rPr>
        <w:t>n</w:t>
      </w:r>
      <w:r w:rsidR="00BA08B7" w:rsidRPr="00C24976">
        <w:rPr>
          <w:rFonts w:ascii="Times New Roman" w:hAnsi="Times New Roman" w:cs="Times New Roman"/>
          <w:sz w:val="20"/>
          <w:szCs w:val="20"/>
          <w:lang w:val="en-GB"/>
        </w:rPr>
        <w:t>d another expression can be obtained:</w:t>
      </w:r>
    </w:p>
    <w:p w:rsidR="00BA08B7" w:rsidRPr="00C24976"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i</m:t>
                </m:r>
              </m:sub>
            </m:sSub>
            <m:r>
              <w:rPr>
                <w:rFonts w:ascii="Cambria Math" w:hAnsi="Cambria Math" w:cs="Times New Roman"/>
                <w:sz w:val="20"/>
                <w:szCs w:val="20"/>
                <w:lang w:val="en-GB"/>
              </w:rPr>
              <m:t>S</m:t>
            </m:r>
          </m:num>
          <m:den>
            <m:r>
              <w:rPr>
                <w:rFonts w:ascii="Cambria Math" w:hAnsi="Cambria Math" w:cs="Times New Roman"/>
                <w:sz w:val="20"/>
                <w:szCs w:val="20"/>
                <w:lang w:val="en-GB"/>
              </w:rPr>
              <m:t>dt</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T</m:t>
            </m:r>
          </m:den>
        </m:f>
        <m:d>
          <m:dPr>
            <m:ctrlPr>
              <w:rPr>
                <w:rFonts w:ascii="Cambria Math" w:hAnsi="Cambria Math" w:cs="Times New Roman"/>
                <w:i/>
                <w:sz w:val="20"/>
                <w:szCs w:val="20"/>
                <w:lang w:val="en-GB"/>
              </w:rPr>
            </m:ctrlPr>
          </m:dPr>
          <m:e>
            <m:r>
              <w:rPr>
                <w:rFonts w:ascii="Cambria Math" w:hAnsi="Cambria Math" w:cs="Times New Roman"/>
                <w:sz w:val="20"/>
                <w:szCs w:val="20"/>
                <w:lang w:val="en-GB"/>
              </w:rPr>
              <m:t>τ</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r>
              <w:rPr>
                <w:rFonts w:ascii="Cambria Math" w:hAnsi="Cambria Math" w:cs="Times New Roman"/>
                <w:sz w:val="20"/>
                <w:szCs w:val="20"/>
                <w:lang w:val="en-GB"/>
              </w:rPr>
              <m:t>-E</m:t>
            </m:r>
            <m:f>
              <m:fPr>
                <m:ctrlPr>
                  <w:rPr>
                    <w:rFonts w:ascii="Cambria Math" w:hAnsi="Cambria Math" w:cs="Times New Roman"/>
                    <w:i/>
                    <w:sz w:val="20"/>
                    <w:szCs w:val="20"/>
                    <w:lang w:val="en-GB"/>
                  </w:rPr>
                </m:ctrlPr>
              </m:fPr>
              <m:num>
                <m:r>
                  <w:rPr>
                    <w:rFonts w:ascii="Cambria Math" w:hAnsi="Cambria Math" w:cs="Times New Roman"/>
                    <w:sz w:val="20"/>
                    <w:szCs w:val="20"/>
                    <w:lang w:val="en-GB"/>
                  </w:rPr>
                  <m:t>dρ</m:t>
                </m:r>
              </m:num>
              <m:den>
                <m:r>
                  <w:rPr>
                    <w:rFonts w:ascii="Cambria Math" w:hAnsi="Cambria Math" w:cs="Times New Roman"/>
                    <w:sz w:val="20"/>
                    <w:szCs w:val="20"/>
                    <w:lang w:val="en-GB"/>
                  </w:rPr>
                  <m:t>dt</m:t>
                </m:r>
              </m:den>
            </m:f>
          </m:e>
        </m:d>
      </m:oMath>
      <w:r w:rsidR="00A60D09">
        <w:rPr>
          <w:rFonts w:ascii="Times New Roman" w:hAnsi="Times New Roman" w:cs="Times New Roman"/>
          <w:sz w:val="20"/>
          <w:szCs w:val="20"/>
          <w:lang w:val="en-GB"/>
        </w:rPr>
        <w:tab/>
        <w:t>(135</w:t>
      </w:r>
      <w:r w:rsidR="004A3210">
        <w:rPr>
          <w:rFonts w:ascii="Times New Roman" w:hAnsi="Times New Roman" w:cs="Times New Roman"/>
          <w:sz w:val="20"/>
          <w:szCs w:val="20"/>
          <w:lang w:val="en-GB"/>
        </w:rPr>
        <w:t>)</w:t>
      </w:r>
    </w:p>
    <w:p w:rsidR="006537A1" w:rsidRDefault="006537A1"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E=μ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r>
          <w:rPr>
            <w:rFonts w:ascii="Cambria Math" w:hAnsi="Cambria Math" w:cs="Times New Roman"/>
            <w:sz w:val="20"/>
            <w:szCs w:val="20"/>
            <w:lang w:val="en-GB"/>
          </w:rPr>
          <m:t>/2</m:t>
        </m:r>
      </m:oMath>
      <w:r w:rsidR="004A3210">
        <w:rPr>
          <w:rFonts w:ascii="Times New Roman" w:hAnsi="Times New Roman" w:cs="Times New Roman"/>
          <w:sz w:val="20"/>
          <w:szCs w:val="20"/>
          <w:lang w:val="en-GB"/>
        </w:rPr>
        <w:t xml:space="preserve"> </w:t>
      </w:r>
      <w:r w:rsidR="004A3210" w:rsidRPr="00C24976">
        <w:rPr>
          <w:rFonts w:ascii="Times New Roman" w:hAnsi="Times New Roman" w:cs="Times New Roman"/>
          <w:sz w:val="20"/>
          <w:szCs w:val="20"/>
          <w:lang w:val="en-GB"/>
        </w:rPr>
        <w:t>is the average dislocation energy per unit length</w:t>
      </w:r>
      <w:r w:rsidR="004A3210">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The two equations</w:t>
      </w:r>
      <w:r w:rsidR="00D5694B"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can be equated and an expression for the evolution of the average dislocation density is obtained,</w:t>
      </w:r>
    </w:p>
    <w:p w:rsidR="005F798B" w:rsidRPr="00C24976"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r>
              <w:rPr>
                <w:rFonts w:ascii="Cambria Math" w:hAnsi="Cambria Math" w:cs="Times New Roman"/>
                <w:sz w:val="20"/>
                <w:szCs w:val="20"/>
                <w:lang w:val="en-GB"/>
              </w:rPr>
              <m:t>dρ</m:t>
            </m:r>
          </m:num>
          <m:den>
            <m:r>
              <w:rPr>
                <w:rFonts w:ascii="Cambria Math" w:hAnsi="Cambria Math" w:cs="Times New Roman"/>
                <w:sz w:val="20"/>
                <w:szCs w:val="20"/>
                <w:lang w:val="en-GB"/>
              </w:rPr>
              <m:t>dt</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d>
              <m:dPr>
                <m:ctrlPr>
                  <w:rPr>
                    <w:rFonts w:ascii="Cambria Math" w:hAnsi="Cambria Math" w:cs="Times New Roman"/>
                    <w:i/>
                    <w:sz w:val="20"/>
                    <w:szCs w:val="20"/>
                    <w:lang w:val="en-GB"/>
                  </w:rPr>
                </m:ctrlPr>
              </m:dPr>
              <m:e>
                <m:r>
                  <w:rPr>
                    <w:rFonts w:ascii="Cambria Math" w:hAnsi="Cambria Math" w:cs="Times New Roman"/>
                    <w:sz w:val="20"/>
                    <w:szCs w:val="20"/>
                    <w:lang w:val="en-GB"/>
                  </w:rPr>
                  <m:t>1-κ</m:t>
                </m:r>
              </m:e>
            </m:d>
            <m:r>
              <w:rPr>
                <w:rFonts w:ascii="Cambria Math" w:hAnsi="Cambria Math" w:cs="Times New Roman"/>
                <w:sz w:val="20"/>
                <w:szCs w:val="20"/>
                <w:lang w:val="en-GB"/>
              </w:rPr>
              <m:t>τ</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den>
        </m:f>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ρ</m:t>
                </m:r>
              </m:e>
            </m:acc>
          </m:e>
          <m:sup>
            <m:r>
              <w:rPr>
                <w:rFonts w:ascii="Cambria Math" w:hAnsi="Cambria Math" w:cs="Times New Roman"/>
                <w:sz w:val="20"/>
                <w:szCs w:val="20"/>
                <w:lang w:val="en-GB"/>
              </w:rPr>
              <m:t>-</m:t>
            </m:r>
          </m:sup>
        </m:sSup>
      </m:oMath>
      <w:r w:rsidR="00A60D09">
        <w:rPr>
          <w:rFonts w:ascii="Times New Roman" w:hAnsi="Times New Roman" w:cs="Times New Roman"/>
          <w:sz w:val="20"/>
          <w:szCs w:val="20"/>
          <w:lang w:val="en-GB"/>
        </w:rPr>
        <w:tab/>
        <w:t>(136</w:t>
      </w:r>
      <w:r w:rsidR="005F798B">
        <w:rPr>
          <w:rFonts w:ascii="Times New Roman" w:hAnsi="Times New Roman" w:cs="Times New Roman"/>
          <w:sz w:val="20"/>
          <w:szCs w:val="20"/>
          <w:lang w:val="en-GB"/>
        </w:rPr>
        <w:t>)</w:t>
      </w:r>
    </w:p>
    <w:p w:rsidR="003D03DB" w:rsidRPr="00C24976" w:rsidRDefault="006537A1"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The first term of the right hand member represents the dislocation accumulation rate. The dislocation annihilation rate can be given </w:t>
      </w:r>
      <w:proofErr w:type="gramStart"/>
      <w:r w:rsidRPr="00C24976">
        <w:rPr>
          <w:rFonts w:ascii="Times New Roman" w:hAnsi="Times New Roman" w:cs="Times New Roman"/>
          <w:sz w:val="20"/>
          <w:szCs w:val="20"/>
          <w:lang w:val="en-GB"/>
        </w:rPr>
        <w:t xml:space="preserve">by </w:t>
      </w:r>
      <m:oMath>
        <w:proofErr w:type="gramEnd"/>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ρ</m:t>
                </m:r>
              </m:e>
            </m:acc>
          </m:e>
          <m:sup>
            <m:r>
              <w:rPr>
                <w:rFonts w:ascii="Cambria Math" w:hAnsi="Cambria Math" w:cs="Times New Roman"/>
                <w:sz w:val="20"/>
                <w:szCs w:val="20"/>
                <w:lang w:val="en-GB"/>
              </w:rPr>
              <m:t>-</m:t>
            </m:r>
          </m:sup>
        </m:sSup>
        <m:r>
          <w:rPr>
            <w:rFonts w:ascii="Cambria Math" w:hAnsi="Cambria Math" w:cs="Times New Roman"/>
            <w:sz w:val="20"/>
            <w:szCs w:val="20"/>
            <w:lang w:val="en-GB"/>
          </w:rPr>
          <m:t>=N2L</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cs</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cs</m:t>
            </m:r>
          </m:sub>
        </m:sSub>
      </m:oMath>
      <w:r w:rsidRPr="00C24976">
        <w:rPr>
          <w:rFonts w:ascii="Times New Roman" w:hAnsi="Times New Roman" w:cs="Times New Roman"/>
          <w:sz w:val="20"/>
          <w:szCs w:val="20"/>
          <w:lang w:val="en-GB"/>
        </w:rPr>
        <w:t>, where the subscripts stand for cross-slip</w:t>
      </w:r>
      <w:r w:rsidR="00C36E96" w:rsidRPr="00C24976">
        <w:rPr>
          <w:rFonts w:ascii="Times New Roman" w:hAnsi="Times New Roman" w:cs="Times New Roman"/>
          <w:sz w:val="20"/>
          <w:szCs w:val="20"/>
          <w:lang w:val="en-GB"/>
        </w:rPr>
        <w:t>, th</w:t>
      </w:r>
      <w:r w:rsidR="00A60D09">
        <w:rPr>
          <w:rFonts w:ascii="Times New Roman" w:hAnsi="Times New Roman" w:cs="Times New Roman"/>
          <w:sz w:val="20"/>
          <w:szCs w:val="20"/>
          <w:lang w:val="en-GB"/>
        </w:rPr>
        <w:t>e dominant annihilation process</w:t>
      </w:r>
      <w:r w:rsidR="00C36E96" w:rsidRPr="00C24976">
        <w:rPr>
          <w:rFonts w:ascii="Times New Roman" w:hAnsi="Times New Roman" w:cs="Times New Roman"/>
          <w:sz w:val="20"/>
          <w:szCs w:val="20"/>
          <w:lang w:val="en-GB"/>
        </w:rPr>
        <w:t xml:space="preserve"> in </w:t>
      </w:r>
      <w:r w:rsidR="00E957BD">
        <w:rPr>
          <w:rFonts w:ascii="Times New Roman" w:hAnsi="Times New Roman" w:cs="Times New Roman"/>
          <w:sz w:val="20"/>
          <w:szCs w:val="20"/>
          <w:lang w:val="en-GB"/>
        </w:rPr>
        <w:t>FCC</w:t>
      </w:r>
      <w:r w:rsidR="00C36E96" w:rsidRPr="00C24976">
        <w:rPr>
          <w:rFonts w:ascii="Times New Roman" w:hAnsi="Times New Roman" w:cs="Times New Roman"/>
          <w:sz w:val="20"/>
          <w:szCs w:val="20"/>
          <w:lang w:val="en-GB"/>
        </w:rPr>
        <w:t xml:space="preserve"> metals. </w:t>
      </w:r>
      <m:oMath>
        <m:r>
          <w:rPr>
            <w:rFonts w:ascii="Cambria Math" w:hAnsi="Cambria Math" w:cs="Times New Roman"/>
            <w:sz w:val="20"/>
            <w:szCs w:val="20"/>
            <w:lang w:val="en-GB"/>
          </w:rPr>
          <m:t>N</m:t>
        </m:r>
      </m:oMath>
      <w:r w:rsidR="00C36E96" w:rsidRPr="00C24976">
        <w:rPr>
          <w:rFonts w:ascii="Times New Roman" w:hAnsi="Times New Roman" w:cs="Times New Roman"/>
          <w:i/>
          <w:sz w:val="20"/>
          <w:szCs w:val="20"/>
          <w:lang w:val="en-GB"/>
        </w:rPr>
        <w:t xml:space="preserve"> </w:t>
      </w:r>
      <w:proofErr w:type="gramStart"/>
      <w:r w:rsidR="00C36E96" w:rsidRPr="00C24976">
        <w:rPr>
          <w:rFonts w:ascii="Times New Roman" w:hAnsi="Times New Roman" w:cs="Times New Roman"/>
          <w:sz w:val="20"/>
          <w:szCs w:val="20"/>
          <w:lang w:val="en-GB"/>
        </w:rPr>
        <w:t>is</w:t>
      </w:r>
      <w:proofErr w:type="gramEnd"/>
      <w:r w:rsidR="00C36E96" w:rsidRPr="00C24976">
        <w:rPr>
          <w:rFonts w:ascii="Times New Roman" w:hAnsi="Times New Roman" w:cs="Times New Roman"/>
          <w:sz w:val="20"/>
          <w:szCs w:val="20"/>
          <w:lang w:val="en-GB"/>
        </w:rPr>
        <w:t xml:space="preserve"> the number of sites per unit volume where cross-slip events may occur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CS</m:t>
            </m:r>
          </m:sub>
        </m:sSub>
      </m:oMath>
      <w:r w:rsidR="00C36E96" w:rsidRPr="00C24976">
        <w:rPr>
          <w:rFonts w:ascii="Times New Roman" w:hAnsi="Times New Roman" w:cs="Times New Roman"/>
          <w:sz w:val="20"/>
          <w:szCs w:val="20"/>
          <w:lang w:val="en-GB"/>
        </w:rPr>
        <w:t xml:space="preserve"> is the attempt frequency for the cross-slip event. </w:t>
      </w:r>
      <m:oMath>
        <m:r>
          <w:rPr>
            <w:rFonts w:ascii="Cambria Math" w:hAnsi="Cambria Math" w:cs="Times New Roman"/>
            <w:sz w:val="20"/>
            <w:szCs w:val="20"/>
            <w:lang w:val="en-GB"/>
          </w:rPr>
          <m:t>L</m:t>
        </m:r>
      </m:oMath>
      <w:r w:rsidR="00C36E96" w:rsidRPr="00C24976">
        <w:rPr>
          <w:rFonts w:ascii="Times New Roman" w:hAnsi="Times New Roman" w:cs="Times New Roman"/>
          <w:sz w:val="20"/>
          <w:szCs w:val="20"/>
          <w:lang w:val="en-GB"/>
        </w:rPr>
        <w:t xml:space="preserve"> </w:t>
      </w:r>
      <w:proofErr w:type="gramStart"/>
      <w:r w:rsidR="00C36E96" w:rsidRPr="00C24976">
        <w:rPr>
          <w:rFonts w:ascii="Times New Roman" w:hAnsi="Times New Roman" w:cs="Times New Roman"/>
          <w:sz w:val="20"/>
          <w:szCs w:val="20"/>
          <w:lang w:val="en-GB"/>
        </w:rPr>
        <w:t>is</w:t>
      </w:r>
      <w:proofErr w:type="gramEnd"/>
      <w:r w:rsidR="00C36E96" w:rsidRPr="00C24976">
        <w:rPr>
          <w:rFonts w:ascii="Times New Roman" w:hAnsi="Times New Roman" w:cs="Times New Roman"/>
          <w:sz w:val="20"/>
          <w:szCs w:val="20"/>
          <w:lang w:val="en-GB"/>
        </w:rPr>
        <w:t xml:space="preserve"> the cross-slip length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CS</m:t>
            </m:r>
          </m:sub>
        </m:sSub>
      </m:oMath>
      <w:r w:rsidR="00C36E96" w:rsidRPr="00C24976">
        <w:rPr>
          <w:rFonts w:ascii="Times New Roman" w:hAnsi="Times New Roman" w:cs="Times New Roman"/>
          <w:sz w:val="20"/>
          <w:szCs w:val="20"/>
          <w:lang w:val="en-GB"/>
        </w:rPr>
        <w:t xml:space="preserve"> is the probability that the </w:t>
      </w:r>
      <w:r w:rsidR="00747125" w:rsidRPr="00C24976">
        <w:rPr>
          <w:rFonts w:ascii="Times New Roman" w:hAnsi="Times New Roman" w:cs="Times New Roman"/>
          <w:sz w:val="20"/>
          <w:szCs w:val="20"/>
          <w:lang w:val="en-GB"/>
        </w:rPr>
        <w:t>cross-slip attempt is succeeded</w:t>
      </w:r>
      <w:r w:rsidR="00C36E96" w:rsidRPr="00C24976">
        <w:rPr>
          <w:rFonts w:ascii="Times New Roman" w:hAnsi="Times New Roman" w:cs="Times New Roman"/>
          <w:sz w:val="20"/>
          <w:szCs w:val="20"/>
          <w:lang w:val="en-GB"/>
        </w:rPr>
        <w:t>, and can be expressed as</w:t>
      </w:r>
    </w:p>
    <w:p w:rsidR="00C36E96"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CS</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ΔG</m:t>
                    </m:r>
                  </m:num>
                  <m:den>
                    <m:r>
                      <w:rPr>
                        <w:rFonts w:ascii="Cambria Math" w:hAnsi="Cambria Math" w:cs="Times New Roman"/>
                        <w:sz w:val="20"/>
                        <w:szCs w:val="20"/>
                        <w:lang w:val="en-GB"/>
                      </w:rPr>
                      <m:t>KT</m:t>
                    </m:r>
                  </m:den>
                </m:f>
              </m:e>
            </m:d>
          </m:e>
        </m:func>
      </m:oMath>
      <w:r w:rsidR="00A60D09">
        <w:rPr>
          <w:rFonts w:ascii="Times New Roman" w:hAnsi="Times New Roman" w:cs="Times New Roman"/>
          <w:sz w:val="20"/>
          <w:szCs w:val="20"/>
          <w:lang w:val="en-GB"/>
        </w:rPr>
        <w:tab/>
        <w:t>(137</w:t>
      </w:r>
      <w:r w:rsidR="00950369">
        <w:rPr>
          <w:rFonts w:ascii="Times New Roman" w:hAnsi="Times New Roman" w:cs="Times New Roman"/>
          <w:sz w:val="20"/>
          <w:szCs w:val="20"/>
          <w:lang w:val="en-GB"/>
        </w:rPr>
        <w:t>)</w:t>
      </w:r>
    </w:p>
    <w:p w:rsidR="00231BA4" w:rsidRPr="00C24976" w:rsidRDefault="00231BA4"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The activation energy</w:t>
      </w:r>
      <w:r w:rsidR="00E73ACA" w:rsidRPr="00C24976">
        <w:rPr>
          <w:rFonts w:ascii="Times New Roman" w:hAnsi="Times New Roman" w:cs="Times New Roman"/>
          <w:sz w:val="20"/>
          <w:szCs w:val="20"/>
          <w:lang w:val="en-GB"/>
        </w:rPr>
        <w:t xml:space="preserve"> can be ex</w:t>
      </w:r>
      <w:r w:rsidR="00EF6CEA" w:rsidRPr="00C24976">
        <w:rPr>
          <w:rFonts w:ascii="Times New Roman" w:hAnsi="Times New Roman" w:cs="Times New Roman"/>
          <w:sz w:val="20"/>
          <w:szCs w:val="20"/>
          <w:lang w:val="en-GB"/>
        </w:rPr>
        <w:t>p</w:t>
      </w:r>
      <w:r w:rsidR="00950369">
        <w:rPr>
          <w:rFonts w:ascii="Times New Roman" w:hAnsi="Times New Roman" w:cs="Times New Roman"/>
          <w:sz w:val="20"/>
          <w:szCs w:val="20"/>
          <w:lang w:val="en-GB"/>
        </w:rPr>
        <w:t>ressed as</w:t>
      </w:r>
    </w:p>
    <w:p w:rsidR="00E73ACA" w:rsidRPr="00C24976" w:rsidRDefault="00950369"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ΔG=AKT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CS</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den>
                </m:f>
              </m:e>
            </m:d>
          </m:e>
        </m:fun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τVKT</m:t>
            </m:r>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oMath>
      <w:r w:rsidR="00A60D09">
        <w:rPr>
          <w:rFonts w:ascii="Times New Roman" w:hAnsi="Times New Roman" w:cs="Times New Roman"/>
          <w:sz w:val="20"/>
          <w:szCs w:val="20"/>
          <w:lang w:val="en-GB"/>
        </w:rPr>
        <w:tab/>
        <w:t>(138</w:t>
      </w:r>
      <w:r>
        <w:rPr>
          <w:rFonts w:ascii="Times New Roman" w:hAnsi="Times New Roman" w:cs="Times New Roman"/>
          <w:sz w:val="20"/>
          <w:szCs w:val="20"/>
          <w:lang w:val="en-GB"/>
        </w:rPr>
        <w:t>)</w:t>
      </w:r>
    </w:p>
    <w:p w:rsidR="00E73ACA" w:rsidRPr="00C24976" w:rsidRDefault="00E73AC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A</m:t>
        </m:r>
      </m:oMath>
      <w:r w:rsidRPr="00C24976">
        <w:rPr>
          <w:rFonts w:ascii="Times New Roman" w:hAnsi="Times New Roman" w:cs="Times New Roman"/>
          <w:sz w:val="20"/>
          <w:szCs w:val="20"/>
          <w:lang w:val="en-GB"/>
        </w:rPr>
        <w:t xml:space="preserve"> is a constant, </w:t>
      </w:r>
      <m:oMath>
        <m:r>
          <w:rPr>
            <w:rFonts w:ascii="Cambria Math" w:hAnsi="Cambria Math" w:cs="Times New Roman"/>
            <w:sz w:val="20"/>
            <w:szCs w:val="20"/>
            <w:lang w:val="en-GB"/>
          </w:rPr>
          <m:t>V</m:t>
        </m:r>
      </m:oMath>
      <w:r w:rsidR="001C4CEA">
        <w:rPr>
          <w:rFonts w:ascii="Times New Roman" w:hAnsi="Times New Roman" w:cs="Times New Roman"/>
          <w:sz w:val="20"/>
          <w:szCs w:val="20"/>
          <w:lang w:val="en-GB"/>
        </w:rPr>
        <w:t xml:space="preserve"> is the activation volume.</w:t>
      </w:r>
    </w:p>
    <w:p w:rsidR="00E73ACA" w:rsidRPr="00C24976" w:rsidRDefault="00E73AC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The flow stress for pure </w:t>
      </w:r>
      <w:r w:rsidR="00E957BD">
        <w:rPr>
          <w:rFonts w:ascii="Times New Roman" w:hAnsi="Times New Roman" w:cs="Times New Roman"/>
          <w:sz w:val="20"/>
          <w:szCs w:val="20"/>
          <w:lang w:val="en-GB"/>
        </w:rPr>
        <w:t>FCC</w:t>
      </w:r>
      <w:r w:rsidRPr="00C24976">
        <w:rPr>
          <w:rFonts w:ascii="Times New Roman" w:hAnsi="Times New Roman" w:cs="Times New Roman"/>
          <w:sz w:val="20"/>
          <w:szCs w:val="20"/>
          <w:lang w:val="en-GB"/>
        </w:rPr>
        <w:t xml:space="preserve"> metals can be expressed as:</w:t>
      </w:r>
    </w:p>
    <w:p w:rsidR="00E73ACA" w:rsidRPr="00C24976" w:rsidRDefault="00E73ACA"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τ=</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0</m:t>
            </m:r>
          </m:sub>
        </m:sSub>
        <m:r>
          <w:rPr>
            <w:rFonts w:ascii="Cambria Math" w:hAnsi="Cambria Math" w:cs="Times New Roman"/>
            <w:sz w:val="20"/>
            <w:szCs w:val="20"/>
            <w:lang w:val="en-GB"/>
          </w:rPr>
          <m:t>+αμb</m:t>
        </m:r>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ρ</m:t>
            </m:r>
          </m:e>
        </m:rad>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m:rPr>
                <m:sty m:val="p"/>
              </m:rPr>
              <w:rPr>
                <w:rFonts w:ascii="Cambria Math" w:hAnsi="Cambria Math" w:cs="Times New Roman"/>
                <w:sz w:val="20"/>
                <w:szCs w:val="20"/>
                <w:lang w:val="en-GB"/>
              </w:rPr>
              <m:t>drag</m:t>
            </m:r>
          </m:sub>
        </m:sSub>
      </m:oMath>
      <w:r w:rsidR="00037B64" w:rsidRPr="00C24976">
        <w:rPr>
          <w:rFonts w:ascii="Times New Roman" w:hAnsi="Times New Roman" w:cs="Times New Roman"/>
          <w:sz w:val="20"/>
          <w:szCs w:val="20"/>
          <w:lang w:val="en-GB"/>
        </w:rPr>
        <w:tab/>
      </w:r>
      <w:r w:rsidR="00A60D09">
        <w:rPr>
          <w:rFonts w:ascii="Times New Roman" w:hAnsi="Times New Roman" w:cs="Times New Roman"/>
          <w:sz w:val="20"/>
          <w:szCs w:val="20"/>
          <w:lang w:val="en-GB"/>
        </w:rPr>
        <w:t>(139</w:t>
      </w:r>
      <w:r w:rsidR="00EF6CEA" w:rsidRPr="00C24976">
        <w:rPr>
          <w:rFonts w:ascii="Times New Roman" w:hAnsi="Times New Roman" w:cs="Times New Roman"/>
          <w:sz w:val="20"/>
          <w:szCs w:val="20"/>
          <w:lang w:val="en-GB"/>
        </w:rPr>
        <w:t>)</w:t>
      </w:r>
    </w:p>
    <w:p w:rsidR="008C7A20" w:rsidRPr="00C24976" w:rsidRDefault="00E73ACA"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is the lattice friction (which can be neglected for pure </w:t>
      </w:r>
      <w:r w:rsidR="00E957BD">
        <w:rPr>
          <w:rFonts w:ascii="Times New Roman" w:hAnsi="Times New Roman" w:cs="Times New Roman"/>
          <w:sz w:val="20"/>
          <w:szCs w:val="20"/>
          <w:lang w:val="en-GB"/>
        </w:rPr>
        <w:t>FCC</w:t>
      </w:r>
      <w:r w:rsidRPr="00C24976">
        <w:rPr>
          <w:rFonts w:ascii="Times New Roman" w:hAnsi="Times New Roman" w:cs="Times New Roman"/>
          <w:sz w:val="20"/>
          <w:szCs w:val="20"/>
          <w:lang w:val="en-GB"/>
        </w:rPr>
        <w:t xml:space="preserve"> metals), </w:t>
      </w:r>
      <m:oMath>
        <m:r>
          <w:rPr>
            <w:rFonts w:ascii="Cambria Math" w:hAnsi="Cambria Math" w:cs="Times New Roman"/>
            <w:sz w:val="20"/>
            <w:szCs w:val="20"/>
            <w:lang w:val="en-GB"/>
          </w:rPr>
          <m:t>αμb</m:t>
        </m:r>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ρ</m:t>
            </m:r>
          </m:e>
        </m:rad>
      </m:oMath>
      <w:r w:rsidRPr="00C24976">
        <w:rPr>
          <w:rFonts w:ascii="Times New Roman" w:hAnsi="Times New Roman" w:cs="Times New Roman"/>
          <w:sz w:val="20"/>
          <w:szCs w:val="20"/>
          <w:lang w:val="en-GB"/>
        </w:rPr>
        <w:t xml:space="preserve"> represents the athermal friction stress due to other existing dislocations, </w:t>
      </w:r>
      <m:oMath>
        <m:r>
          <w:rPr>
            <w:rFonts w:ascii="Cambria Math" w:hAnsi="Cambria Math" w:cs="Times New Roman"/>
            <w:sz w:val="20"/>
            <w:szCs w:val="20"/>
            <w:lang w:val="en-GB"/>
          </w:rPr>
          <m:t>α</m:t>
        </m:r>
      </m:oMath>
      <w:r w:rsidR="008C7A20" w:rsidRPr="00C24976">
        <w:rPr>
          <w:rFonts w:ascii="Times New Roman" w:hAnsi="Times New Roman" w:cs="Times New Roman"/>
          <w:sz w:val="20"/>
          <w:szCs w:val="20"/>
          <w:lang w:val="en-GB"/>
        </w:rPr>
        <w:t xml:space="preserve"> is a constant that accounts for the interaction between dislocations and </w:t>
      </w:r>
      <m:oMath>
        <m:r>
          <w:rPr>
            <w:rFonts w:ascii="Cambria Math" w:hAnsi="Cambria Math" w:cs="Times New Roman"/>
            <w:sz w:val="20"/>
            <w:szCs w:val="20"/>
            <w:lang w:val="en-GB"/>
          </w:rPr>
          <m:t>μ</m:t>
        </m:r>
      </m:oMath>
      <w:r w:rsidR="008C7A20" w:rsidRPr="00C24976">
        <w:rPr>
          <w:rFonts w:ascii="Times New Roman" w:hAnsi="Times New Roman" w:cs="Times New Roman"/>
          <w:sz w:val="20"/>
          <w:szCs w:val="20"/>
          <w:lang w:val="en-GB"/>
        </w:rPr>
        <w:t xml:space="preserve"> is the shear modulus.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drag</m:t>
            </m:r>
          </m:sub>
        </m:sSub>
      </m:oMath>
      <w:r w:rsidR="008C7A20" w:rsidRPr="00C24976">
        <w:rPr>
          <w:rFonts w:ascii="Times New Roman" w:hAnsi="Times New Roman" w:cs="Times New Roman"/>
          <w:sz w:val="20"/>
          <w:szCs w:val="20"/>
          <w:lang w:val="en-GB"/>
        </w:rPr>
        <w:t xml:space="preserve"> </w:t>
      </w:r>
      <w:proofErr w:type="gramStart"/>
      <w:r w:rsidR="008C7A20" w:rsidRPr="00C24976">
        <w:rPr>
          <w:rFonts w:ascii="Times New Roman" w:hAnsi="Times New Roman" w:cs="Times New Roman"/>
          <w:sz w:val="20"/>
          <w:szCs w:val="20"/>
          <w:lang w:val="en-GB"/>
        </w:rPr>
        <w:t>is</w:t>
      </w:r>
      <w:proofErr w:type="gramEnd"/>
      <w:r w:rsidR="008C7A20" w:rsidRPr="00C24976">
        <w:rPr>
          <w:rFonts w:ascii="Times New Roman" w:hAnsi="Times New Roman" w:cs="Times New Roman"/>
          <w:sz w:val="20"/>
          <w:szCs w:val="20"/>
          <w:lang w:val="en-GB"/>
        </w:rPr>
        <w:t xml:space="preserve"> the friction stress due to viscous drag effects, which at moderate temperatures will represent phonon drag effects mainly. Only at low temperatures electron drag will be important and have been neglected in Huanh’s model. Normally </w:t>
      </w:r>
      <w:r w:rsidR="00037B64" w:rsidRPr="00C24976">
        <w:rPr>
          <w:rFonts w:ascii="Times New Roman" w:hAnsi="Times New Roman" w:cs="Times New Roman"/>
          <w:sz w:val="20"/>
          <w:szCs w:val="20"/>
          <w:lang w:val="en-GB"/>
        </w:rPr>
        <w:t>this drag component is given by</w:t>
      </w:r>
      <w:r w:rsidR="008C7A20"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τ</m:t>
            </m:r>
          </m:e>
          <m:sub>
            <m:r>
              <w:rPr>
                <w:rFonts w:ascii="Cambria Math" w:hAnsi="Cambria Math" w:cs="Times New Roman"/>
                <w:sz w:val="20"/>
                <w:szCs w:val="20"/>
                <w:lang w:val="en-GB"/>
              </w:rPr>
              <m:t>drag</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PH</m:t>
            </m:r>
          </m:sub>
        </m:sSub>
        <m:r>
          <w:rPr>
            <w:rFonts w:ascii="Cambria Math" w:hAnsi="Cambria Math" w:cs="Times New Roman"/>
            <w:sz w:val="20"/>
            <w:szCs w:val="20"/>
            <w:lang w:val="en-GB"/>
          </w:rPr>
          <m:t>υ</m:t>
        </m:r>
      </m:oMath>
      <w:r w:rsidR="008C7A20" w:rsidRPr="00C24976">
        <w:rPr>
          <w:rFonts w:ascii="Times New Roman" w:hAnsi="Times New Roman" w:cs="Times New Roman"/>
          <w:sz w:val="20"/>
          <w:szCs w:val="20"/>
          <w:lang w:val="en-GB"/>
        </w:rPr>
        <w:t xml:space="preserve">/b, 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PH</m:t>
            </m:r>
          </m:sub>
        </m:sSub>
      </m:oMath>
      <w:r w:rsidR="008C7A20" w:rsidRPr="00C24976">
        <w:rPr>
          <w:rFonts w:ascii="Times New Roman" w:hAnsi="Times New Roman" w:cs="Times New Roman"/>
          <w:sz w:val="20"/>
          <w:szCs w:val="20"/>
          <w:lang w:val="en-GB"/>
        </w:rPr>
        <w:t xml:space="preserve"> is the phonon drag coefficient</w:t>
      </w:r>
    </w:p>
    <w:p w:rsidR="00231BA4" w:rsidRPr="00E96201" w:rsidRDefault="008C7A20"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231BA4" w:rsidRPr="00C24976">
        <w:rPr>
          <w:rFonts w:ascii="Times New Roman" w:hAnsi="Times New Roman" w:cs="Times New Roman"/>
          <w:sz w:val="20"/>
          <w:szCs w:val="20"/>
          <w:lang w:val="en-GB"/>
        </w:rPr>
        <w:t>Combining all these results (</w:t>
      </w:r>
      <w:r w:rsidR="00231BA4" w:rsidRPr="00E96201">
        <w:rPr>
          <w:rFonts w:ascii="Times New Roman" w:hAnsi="Times New Roman" w:cs="Times New Roman"/>
          <w:sz w:val="20"/>
          <w:szCs w:val="20"/>
          <w:lang w:val="en-GB"/>
        </w:rPr>
        <w:t xml:space="preserve">see </w:t>
      </w:r>
      <w:r w:rsidR="00950FB5"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85</w:t>
      </w:r>
      <w:r w:rsidR="00950FB5" w:rsidRPr="00937520">
        <w:rPr>
          <w:rFonts w:ascii="Times New Roman" w:hAnsi="Times New Roman" w:cs="Times New Roman"/>
          <w:sz w:val="20"/>
          <w:szCs w:val="20"/>
          <w:lang w:val="en-GB"/>
        </w:rPr>
        <w:t xml:space="preserve">] </w:t>
      </w:r>
      <w:r w:rsidR="00231BA4" w:rsidRPr="00E96201">
        <w:rPr>
          <w:rFonts w:ascii="Times New Roman" w:hAnsi="Times New Roman" w:cs="Times New Roman"/>
          <w:sz w:val="20"/>
          <w:szCs w:val="20"/>
          <w:lang w:val="en-GB"/>
        </w:rPr>
        <w:t>for a more detailed explanation) the</w:t>
      </w:r>
      <w:r w:rsidRPr="00E96201">
        <w:rPr>
          <w:rFonts w:ascii="Times New Roman" w:hAnsi="Times New Roman" w:cs="Times New Roman"/>
          <w:sz w:val="20"/>
          <w:szCs w:val="20"/>
          <w:lang w:val="en-GB"/>
        </w:rPr>
        <w:t xml:space="preserve"> flow stress equation can be written:</w:t>
      </w:r>
    </w:p>
    <w:p w:rsidR="00681F13" w:rsidRPr="00E96201" w:rsidRDefault="00681F13"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τ=αμb</m:t>
        </m:r>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ρ</m:t>
            </m:r>
          </m:e>
        </m:rad>
        <m:r>
          <w:rPr>
            <w:rFonts w:ascii="Cambria Math" w:hAnsi="Cambria Math" w:cs="Times New Roman"/>
            <w:sz w:val="20"/>
            <w:szCs w:val="20"/>
            <w:lang w:val="en-GB"/>
          </w:rPr>
          <m:t>+</m:t>
        </m:r>
        <m:d>
          <m:dPr>
            <m:begChr m:val="["/>
            <m:endChr m:val="]"/>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wind</m:t>
                </m:r>
              </m:sub>
              <m:sup>
                <m:r>
                  <w:rPr>
                    <w:rFonts w:ascii="Cambria Math" w:hAnsi="Cambria Math" w:cs="Times New Roman"/>
                    <w:sz w:val="20"/>
                    <w:szCs w:val="20"/>
                    <w:lang w:val="en-GB"/>
                  </w:rPr>
                  <m:t>0</m:t>
                </m:r>
              </m:sup>
            </m:sSubSup>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flutter</m:t>
                    </m:r>
                  </m:sub>
                  <m:sup>
                    <m:r>
                      <w:rPr>
                        <w:rFonts w:ascii="Cambria Math" w:hAnsi="Cambria Math" w:cs="Times New Roman"/>
                        <w:sz w:val="20"/>
                        <w:szCs w:val="20"/>
                        <w:lang w:val="en-GB"/>
                      </w:rPr>
                      <m:t>0</m:t>
                    </m:r>
                  </m:sup>
                </m:sSubSup>
              </m:num>
              <m:den>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t</m:t>
                                </m:r>
                              </m:sub>
                            </m:sSub>
                          </m:den>
                        </m:f>
                      </m:e>
                    </m:d>
                  </m:e>
                  <m:sup>
                    <m:r>
                      <w:rPr>
                        <w:rFonts w:ascii="Cambria Math" w:hAnsi="Cambria Math" w:cs="Times New Roman"/>
                        <w:sz w:val="20"/>
                        <w:szCs w:val="20"/>
                        <w:lang w:val="en-GB"/>
                      </w:rPr>
                      <m:t>2</m:t>
                    </m:r>
                  </m:sup>
                </m:sSup>
              </m:den>
            </m:f>
          </m:e>
        </m:d>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D</m:t>
                </m:r>
              </m:sub>
            </m:sSub>
          </m:den>
        </m:f>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den>
        </m:f>
      </m:oMath>
      <w:r w:rsidR="00A60D09">
        <w:rPr>
          <w:rFonts w:ascii="Times New Roman" w:hAnsi="Times New Roman" w:cs="Times New Roman"/>
          <w:sz w:val="20"/>
          <w:szCs w:val="20"/>
          <w:lang w:val="en-GB"/>
        </w:rPr>
        <w:tab/>
        <w:t>(140</w:t>
      </w:r>
      <w:r w:rsidRPr="00E96201">
        <w:rPr>
          <w:rFonts w:ascii="Times New Roman" w:hAnsi="Times New Roman" w:cs="Times New Roman"/>
          <w:sz w:val="20"/>
          <w:szCs w:val="20"/>
          <w:lang w:val="en-GB"/>
        </w:rPr>
        <w:t>)</w:t>
      </w:r>
    </w:p>
    <w:p w:rsidR="001D0885" w:rsidRPr="00E96201" w:rsidRDefault="001D0885" w:rsidP="00516648">
      <w:pPr>
        <w:spacing w:line="480" w:lineRule="auto"/>
        <w:rPr>
          <w:rFonts w:ascii="Times New Roman" w:hAnsi="Times New Roman" w:cs="Times New Roman"/>
          <w:sz w:val="20"/>
          <w:szCs w:val="20"/>
          <w:lang w:val="en-GB"/>
        </w:rPr>
      </w:pPr>
      <w:proofErr w:type="gramStart"/>
      <w:r w:rsidRPr="00E96201">
        <w:rPr>
          <w:rFonts w:ascii="Times New Roman" w:hAnsi="Times New Roman" w:cs="Times New Roman"/>
          <w:sz w:val="20"/>
          <w:szCs w:val="20"/>
          <w:lang w:val="en-GB"/>
        </w:rPr>
        <w:t>where</w:t>
      </w:r>
      <w:proofErr w:type="gramEnd"/>
      <w:r w:rsidRPr="00E96201">
        <w:rPr>
          <w:rFonts w:ascii="Times New Roman" w:hAnsi="Times New Roman" w:cs="Times New Roman"/>
          <w:sz w:val="20"/>
          <w:szCs w:val="20"/>
          <w:lang w:val="en-GB"/>
        </w:rPr>
        <w:t xml:space="preserve">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wind</m:t>
            </m:r>
          </m:sub>
          <m:sup>
            <m:r>
              <w:rPr>
                <w:rFonts w:ascii="Cambria Math" w:hAnsi="Cambria Math" w:cs="Times New Roman"/>
                <w:sz w:val="20"/>
                <w:szCs w:val="20"/>
                <w:lang w:val="en-GB"/>
              </w:rPr>
              <m:t>0</m:t>
            </m:r>
          </m:sup>
        </m:sSubSup>
      </m:oMath>
      <w:r w:rsidRPr="00E96201">
        <w:rPr>
          <w:rFonts w:ascii="Times New Roman" w:hAnsi="Times New Roman" w:cs="Times New Roman"/>
          <w:sz w:val="20"/>
          <w:szCs w:val="20"/>
          <w:lang w:val="en-GB"/>
        </w:rPr>
        <w:t xml:space="preserve"> and </w:t>
      </w:r>
      <m:oMath>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flutter</m:t>
            </m:r>
          </m:sub>
          <m:sup>
            <m:r>
              <w:rPr>
                <w:rFonts w:ascii="Cambria Math" w:hAnsi="Cambria Math" w:cs="Times New Roman"/>
                <w:sz w:val="20"/>
                <w:szCs w:val="20"/>
                <w:lang w:val="en-GB"/>
              </w:rPr>
              <m:t>0</m:t>
            </m:r>
          </m:sup>
        </m:sSubSup>
      </m:oMath>
      <w:r w:rsidRPr="00E96201">
        <w:rPr>
          <w:rFonts w:ascii="Times New Roman" w:hAnsi="Times New Roman" w:cs="Times New Roman"/>
          <w:sz w:val="20"/>
          <w:szCs w:val="20"/>
          <w:lang w:val="en-GB"/>
        </w:rPr>
        <w:t xml:space="preserve"> are constants representing a phonon wind and flutter mechanisms at the Debye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D</m:t>
            </m:r>
          </m:sub>
        </m:sSub>
      </m:oMath>
      <w:r w:rsidRPr="00E96201">
        <w:rPr>
          <w:rFonts w:ascii="Times New Roman" w:hAnsi="Times New Roman" w:cs="Times New Roman"/>
          <w:sz w:val="20"/>
          <w:szCs w:val="20"/>
          <w:lang w:val="en-GB"/>
        </w:rPr>
        <w:t>. The dislocation evolution can also be rewritten as</w:t>
      </w:r>
    </w:p>
    <w:p w:rsidR="001D0885" w:rsidRPr="00E96201" w:rsidRDefault="00A52B2C" w:rsidP="00516648">
      <w:pPr>
        <w:tabs>
          <w:tab w:val="left" w:pos="7938"/>
        </w:tabs>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r>
              <w:rPr>
                <w:rFonts w:ascii="Cambria Math" w:hAnsi="Cambria Math" w:cs="Times New Roman"/>
                <w:sz w:val="20"/>
                <w:szCs w:val="20"/>
                <w:lang w:val="en-GB"/>
              </w:rPr>
              <m:t>dρ</m:t>
            </m:r>
          </m:num>
          <m:den>
            <m:r>
              <w:rPr>
                <w:rFonts w:ascii="Cambria Math" w:hAnsi="Cambria Math" w:cs="Times New Roman"/>
                <w:sz w:val="20"/>
                <w:szCs w:val="20"/>
                <w:lang w:val="en-GB"/>
              </w:rPr>
              <m:t>dγ</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1-κ</m:t>
            </m:r>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2</m:t>
                </m:r>
              </m:sup>
            </m:sSup>
          </m:den>
        </m:f>
        <m:r>
          <w:rPr>
            <w:rFonts w:ascii="Cambria Math" w:hAnsi="Cambria Math" w:cs="Times New Roman"/>
            <w:sz w:val="20"/>
            <w:szCs w:val="20"/>
            <w:lang w:val="en-GB"/>
          </w:rPr>
          <m:t>τ-</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D</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den>
        </m:f>
        <m:f>
          <m:fPr>
            <m:ctrlPr>
              <w:rPr>
                <w:rFonts w:ascii="Cambria Math" w:hAnsi="Cambria Math" w:cs="Times New Roman"/>
                <w:i/>
                <w:sz w:val="20"/>
                <w:szCs w:val="20"/>
                <w:lang w:val="en-GB"/>
              </w:rPr>
            </m:ctrlPr>
          </m:fPr>
          <m:num>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4</m:t>
                </m:r>
              </m:sup>
            </m:sSup>
          </m:num>
          <m:den>
            <m:r>
              <w:rPr>
                <w:rFonts w:ascii="Cambria Math" w:hAnsi="Cambria Math" w:cs="Times New Roman"/>
                <w:sz w:val="20"/>
                <w:szCs w:val="20"/>
                <w:lang w:val="en-GB"/>
              </w:rPr>
              <m:t>8πχV</m:t>
            </m:r>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-A</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4</m:t>
                                </m:r>
                              </m:sup>
                            </m:sSup>
                          </m:num>
                          <m:den>
                            <m:r>
                              <w:rPr>
                                <w:rFonts w:ascii="Cambria Math" w:hAnsi="Cambria Math" w:cs="Times New Roman"/>
                                <w:sz w:val="20"/>
                                <w:szCs w:val="20"/>
                                <w:lang w:val="en-GB"/>
                              </w:rPr>
                              <m:t>16πχV</m:t>
                            </m:r>
                          </m:den>
                        </m:f>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v</m:t>
                                </m:r>
                              </m:e>
                              <m:sub>
                                <m:r>
                                  <w:rPr>
                                    <w:rFonts w:ascii="Cambria Math" w:hAnsi="Cambria Math" w:cs="Times New Roman"/>
                                    <w:sz w:val="20"/>
                                    <w:szCs w:val="20"/>
                                    <w:lang w:val="en-GB"/>
                                  </w:rPr>
                                  <m:t>D</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den>
                        </m:f>
                      </m:e>
                    </m:d>
                  </m:e>
                </m:func>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τV</m:t>
                    </m:r>
                  </m:num>
                  <m:den>
                    <m:r>
                      <w:rPr>
                        <w:rFonts w:ascii="Cambria Math" w:hAnsi="Cambria Math" w:cs="Times New Roman"/>
                        <w:sz w:val="20"/>
                        <w:szCs w:val="20"/>
                        <w:lang w:val="en-GB"/>
                      </w:rPr>
                      <m:t>μ</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en-GB"/>
                          </w:rPr>
                          <m:t>3</m:t>
                        </m:r>
                      </m:sup>
                    </m:sSup>
                  </m:den>
                </m:f>
              </m:e>
            </m:d>
            <m:r>
              <w:rPr>
                <w:rFonts w:ascii="Cambria Math" w:hAnsi="Cambria Math" w:cs="Times New Roman"/>
                <w:sz w:val="20"/>
                <w:szCs w:val="20"/>
                <w:lang w:val="en-GB"/>
              </w:rPr>
              <m:t>ρ</m:t>
            </m:r>
          </m:e>
        </m:func>
      </m:oMath>
      <w:r w:rsidR="00A60D09">
        <w:rPr>
          <w:rFonts w:ascii="Times New Roman" w:hAnsi="Times New Roman" w:cs="Times New Roman"/>
          <w:sz w:val="20"/>
          <w:szCs w:val="20"/>
          <w:lang w:val="en-GB"/>
        </w:rPr>
        <w:tab/>
        <w:t>(141</w:t>
      </w:r>
      <w:r w:rsidR="00AC1C52" w:rsidRPr="00E96201">
        <w:rPr>
          <w:rFonts w:ascii="Times New Roman" w:hAnsi="Times New Roman" w:cs="Times New Roman"/>
          <w:sz w:val="20"/>
          <w:szCs w:val="20"/>
          <w:lang w:val="en-GB"/>
        </w:rPr>
        <w:t>)</w:t>
      </w:r>
    </w:p>
    <w:p w:rsidR="006A53B6" w:rsidRPr="00E96201" w:rsidRDefault="006A53B6" w:rsidP="00516648">
      <w:pPr>
        <w:spacing w:line="480" w:lineRule="auto"/>
        <w:rPr>
          <w:rFonts w:ascii="Times New Roman" w:hAnsi="Times New Roman" w:cs="Times New Roman"/>
          <w:sz w:val="20"/>
          <w:szCs w:val="20"/>
          <w:lang w:val="en-GB"/>
        </w:rPr>
      </w:pPr>
      <w:r w:rsidRPr="00E96201">
        <w:rPr>
          <w:rFonts w:ascii="Times New Roman" w:hAnsi="Times New Roman" w:cs="Times New Roman"/>
          <w:sz w:val="20"/>
          <w:szCs w:val="20"/>
          <w:lang w:val="en-GB"/>
        </w:rPr>
        <w:tab/>
        <w:t xml:space="preserve">The solution of this equation for an initial dislocation </w:t>
      </w:r>
      <w:proofErr w:type="gramStart"/>
      <w:r w:rsidRPr="00E96201">
        <w:rPr>
          <w:rFonts w:ascii="Times New Roman" w:hAnsi="Times New Roman" w:cs="Times New Roman"/>
          <w:sz w:val="20"/>
          <w:szCs w:val="20"/>
          <w:lang w:val="en-GB"/>
        </w:rPr>
        <w:t xml:space="preserve">density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0</m:t>
            </m:r>
          </m:sub>
        </m:sSub>
      </m:oMath>
      <w:r w:rsidR="009C10E9" w:rsidRPr="00E96201">
        <w:rPr>
          <w:rFonts w:ascii="Times New Roman" w:hAnsi="Times New Roman" w:cs="Times New Roman"/>
          <w:sz w:val="20"/>
          <w:szCs w:val="20"/>
          <w:lang w:val="en-GB"/>
        </w:rPr>
        <w:t>,</w:t>
      </w:r>
      <w:r w:rsidRPr="00E96201">
        <w:rPr>
          <w:rFonts w:ascii="Times New Roman" w:hAnsi="Times New Roman" w:cs="Times New Roman"/>
          <w:sz w:val="20"/>
          <w:szCs w:val="20"/>
          <w:lang w:val="en-GB"/>
        </w:rPr>
        <w:t xml:space="preserve"> will allow the prediction of the stress-strain behaviour by utili</w:t>
      </w:r>
      <w:r w:rsidR="00D605AA" w:rsidRPr="00E96201">
        <w:rPr>
          <w:rFonts w:ascii="Times New Roman" w:hAnsi="Times New Roman" w:cs="Times New Roman"/>
          <w:sz w:val="20"/>
          <w:szCs w:val="20"/>
          <w:lang w:val="en-GB"/>
        </w:rPr>
        <w:t>s</w:t>
      </w:r>
      <w:r w:rsidRPr="00E96201">
        <w:rPr>
          <w:rFonts w:ascii="Times New Roman" w:hAnsi="Times New Roman" w:cs="Times New Roman"/>
          <w:sz w:val="20"/>
          <w:szCs w:val="20"/>
          <w:lang w:val="en-GB"/>
        </w:rPr>
        <w:t xml:space="preserve">ing </w:t>
      </w:r>
      <w:r w:rsidR="00D5694B" w:rsidRPr="00E96201">
        <w:rPr>
          <w:rFonts w:ascii="Times New Roman" w:hAnsi="Times New Roman" w:cs="Times New Roman"/>
          <w:sz w:val="20"/>
          <w:szCs w:val="20"/>
          <w:lang w:val="en-GB"/>
        </w:rPr>
        <w:t>Eq. </w:t>
      </w:r>
      <w:r w:rsidR="00A60D09">
        <w:rPr>
          <w:rFonts w:ascii="Times New Roman" w:hAnsi="Times New Roman" w:cs="Times New Roman"/>
          <w:sz w:val="20"/>
          <w:szCs w:val="20"/>
          <w:lang w:val="en-GB"/>
        </w:rPr>
        <w:t>(139</w:t>
      </w:r>
      <w:r w:rsidR="00EF6CEA" w:rsidRPr="00E96201">
        <w:rPr>
          <w:rFonts w:ascii="Times New Roman" w:hAnsi="Times New Roman" w:cs="Times New Roman"/>
          <w:sz w:val="20"/>
          <w:szCs w:val="20"/>
          <w:lang w:val="en-GB"/>
        </w:rPr>
        <w:t>)</w:t>
      </w:r>
      <w:r w:rsidRPr="00E96201">
        <w:rPr>
          <w:rFonts w:ascii="Times New Roman" w:hAnsi="Times New Roman" w:cs="Times New Roman"/>
          <w:sz w:val="20"/>
          <w:szCs w:val="20"/>
          <w:lang w:val="en-GB"/>
        </w:rPr>
        <w:t>. For high strain-rate the deformation is assumed to be adiabatic and the temperat</w:t>
      </w:r>
      <w:r w:rsidR="00D605AA" w:rsidRPr="00E96201">
        <w:rPr>
          <w:rFonts w:ascii="Times New Roman" w:hAnsi="Times New Roman" w:cs="Times New Roman"/>
          <w:sz w:val="20"/>
          <w:szCs w:val="20"/>
          <w:lang w:val="en-GB"/>
        </w:rPr>
        <w:t>ure increase is then defined as</w:t>
      </w:r>
    </w:p>
    <w:p w:rsidR="00D605AA" w:rsidRPr="00E96201" w:rsidRDefault="0093546B"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dT=</m:t>
        </m:r>
        <m:f>
          <m:fPr>
            <m:ctrlPr>
              <w:rPr>
                <w:rFonts w:ascii="Cambria Math" w:hAnsi="Cambria Math" w:cs="Times New Roman"/>
                <w:i/>
                <w:sz w:val="20"/>
                <w:szCs w:val="20"/>
                <w:lang w:val="en-GB"/>
              </w:rPr>
            </m:ctrlPr>
          </m:fPr>
          <m:num>
            <m:r>
              <w:rPr>
                <w:rFonts w:ascii="Cambria Math" w:hAnsi="Cambria Math" w:cs="Times New Roman"/>
                <w:sz w:val="20"/>
                <w:szCs w:val="20"/>
                <w:lang w:val="en-GB"/>
              </w:rPr>
              <m:t>τdγ-Edρ</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ρ</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v</m:t>
                </m:r>
              </m:sub>
            </m:sSub>
          </m:den>
        </m:f>
      </m:oMath>
      <w:r w:rsidR="001B2147">
        <w:rPr>
          <w:rFonts w:ascii="Times New Roman" w:hAnsi="Times New Roman" w:cs="Times New Roman"/>
          <w:sz w:val="20"/>
          <w:szCs w:val="20"/>
          <w:lang w:val="en-GB"/>
        </w:rPr>
        <w:tab/>
        <w:t>(142</w:t>
      </w:r>
      <w:r w:rsidRPr="00E96201">
        <w:rPr>
          <w:rFonts w:ascii="Times New Roman" w:hAnsi="Times New Roman" w:cs="Times New Roman"/>
          <w:sz w:val="20"/>
          <w:szCs w:val="20"/>
          <w:lang w:val="en-GB"/>
        </w:rPr>
        <w:t>)</w:t>
      </w:r>
    </w:p>
    <w:p w:rsidR="00D70BEE" w:rsidRPr="00E96201" w:rsidRDefault="006A53B6" w:rsidP="00516648">
      <w:pPr>
        <w:spacing w:line="480" w:lineRule="auto"/>
        <w:rPr>
          <w:rFonts w:ascii="Times New Roman" w:hAnsi="Times New Roman" w:cs="Times New Roman"/>
          <w:sz w:val="20"/>
          <w:szCs w:val="20"/>
          <w:lang w:val="en-GB"/>
        </w:rPr>
      </w:pPr>
      <w:proofErr w:type="gramStart"/>
      <w:r w:rsidRPr="00E96201">
        <w:rPr>
          <w:rFonts w:ascii="Times New Roman" w:hAnsi="Times New Roman" w:cs="Times New Roman"/>
          <w:sz w:val="20"/>
          <w:szCs w:val="20"/>
          <w:lang w:val="en-GB"/>
        </w:rPr>
        <w:t>where</w:t>
      </w:r>
      <w:proofErr w:type="gramEnd"/>
      <w:r w:rsidRPr="00E96201">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ρ</m:t>
            </m:r>
          </m:sub>
        </m:sSub>
      </m:oMath>
      <w:r w:rsidRPr="00E96201">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v</m:t>
            </m:r>
          </m:sub>
        </m:sSub>
      </m:oMath>
      <w:r w:rsidRPr="00E96201">
        <w:rPr>
          <w:rFonts w:ascii="Times New Roman" w:hAnsi="Times New Roman" w:cs="Times New Roman"/>
          <w:sz w:val="20"/>
          <w:szCs w:val="20"/>
          <w:lang w:val="en-GB"/>
        </w:rPr>
        <w:t xml:space="preserve"> are the mass density and the heat capacity respectively.</w:t>
      </w:r>
      <w:r w:rsidR="0093546B" w:rsidRPr="00E96201">
        <w:rPr>
          <w:rFonts w:ascii="Times New Roman" w:hAnsi="Times New Roman" w:cs="Times New Roman"/>
          <w:sz w:val="20"/>
          <w:szCs w:val="20"/>
          <w:lang w:val="en-GB"/>
        </w:rPr>
        <w:t xml:space="preserve"> </w:t>
      </w:r>
      <w:r w:rsidRPr="00E96201">
        <w:rPr>
          <w:rFonts w:ascii="Times New Roman" w:hAnsi="Times New Roman" w:cs="Times New Roman"/>
          <w:sz w:val="20"/>
          <w:szCs w:val="20"/>
          <w:lang w:val="en-GB"/>
        </w:rPr>
        <w:t>The mode has many parameters</w:t>
      </w:r>
      <w:r w:rsidR="00CE64B7" w:rsidRPr="00E96201">
        <w:rPr>
          <w:rFonts w:ascii="Times New Roman" w:hAnsi="Times New Roman" w:cs="Times New Roman"/>
          <w:sz w:val="20"/>
          <w:szCs w:val="20"/>
          <w:lang w:val="en-GB"/>
        </w:rPr>
        <w:t xml:space="preserve"> to be used but has been used with published data for pure copper with good re</w:t>
      </w:r>
      <w:r w:rsidR="009C10E9" w:rsidRPr="00E96201">
        <w:rPr>
          <w:rFonts w:ascii="Times New Roman" w:hAnsi="Times New Roman" w:cs="Times New Roman"/>
          <w:sz w:val="20"/>
          <w:szCs w:val="20"/>
          <w:lang w:val="en-GB"/>
        </w:rPr>
        <w:t>sults. A transition strain-rate</w:t>
      </w:r>
      <w:r w:rsidR="00CE64B7" w:rsidRPr="00E96201">
        <w:rPr>
          <w:rFonts w:ascii="Times New Roman" w:hAnsi="Times New Roman" w:cs="Times New Roman"/>
          <w:sz w:val="20"/>
          <w:szCs w:val="20"/>
          <w:lang w:val="en-GB"/>
        </w:rPr>
        <w:t xml:space="preserve"> has been observed, were phonon effects appear, resulting in increased flow stress and average dislocation density as it can be seen in </w:t>
      </w:r>
      <w:r w:rsidR="009366C1" w:rsidRPr="00E96201">
        <w:rPr>
          <w:rFonts w:ascii="Times New Roman" w:hAnsi="Times New Roman" w:cs="Times New Roman"/>
          <w:sz w:val="20"/>
          <w:szCs w:val="20"/>
          <w:lang w:val="en-GB"/>
        </w:rPr>
        <w:t>Fig. </w:t>
      </w:r>
      <w:r w:rsidR="00CE64B7" w:rsidRPr="00E96201">
        <w:rPr>
          <w:rFonts w:ascii="Times New Roman" w:hAnsi="Times New Roman" w:cs="Times New Roman"/>
          <w:sz w:val="20"/>
          <w:szCs w:val="20"/>
          <w:lang w:val="en-GB"/>
        </w:rPr>
        <w:t>2</w:t>
      </w:r>
      <w:r w:rsidR="00E93E78">
        <w:rPr>
          <w:rFonts w:ascii="Times New Roman" w:hAnsi="Times New Roman" w:cs="Times New Roman"/>
          <w:sz w:val="20"/>
          <w:szCs w:val="20"/>
          <w:lang w:val="en-GB"/>
        </w:rPr>
        <w:t>7</w:t>
      </w:r>
      <w:r w:rsidR="00F61CE2" w:rsidRPr="00E96201">
        <w:rPr>
          <w:rFonts w:ascii="Times New Roman" w:hAnsi="Times New Roman" w:cs="Times New Roman"/>
          <w:sz w:val="20"/>
          <w:szCs w:val="20"/>
          <w:lang w:val="en-GB"/>
        </w:rPr>
        <w:t>.</w:t>
      </w:r>
      <w:r w:rsidR="005733F9" w:rsidRPr="00E96201">
        <w:rPr>
          <w:rFonts w:ascii="Times New Roman" w:hAnsi="Times New Roman" w:cs="Times New Roman"/>
          <w:sz w:val="20"/>
          <w:szCs w:val="20"/>
          <w:lang w:val="en-GB"/>
        </w:rPr>
        <w:t xml:space="preserve">Goldthorpe has developed a path-dependent constitutive method </w:t>
      </w:r>
      <w:r w:rsidR="00950FB5" w:rsidRPr="00937520">
        <w:rPr>
          <w:rFonts w:ascii="Times New Roman" w:hAnsi="Times New Roman" w:cs="Times New Roman"/>
          <w:sz w:val="20"/>
          <w:szCs w:val="20"/>
          <w:lang w:val="en-GB"/>
        </w:rPr>
        <w:t>[</w:t>
      </w:r>
      <w:r w:rsidR="00432939" w:rsidRPr="00937520">
        <w:rPr>
          <w:rFonts w:ascii="Times New Roman" w:hAnsi="Times New Roman" w:cs="Times New Roman"/>
          <w:sz w:val="20"/>
          <w:szCs w:val="20"/>
          <w:lang w:val="en-GB"/>
        </w:rPr>
        <w:t>11</w:t>
      </w:r>
      <w:r w:rsidR="00950FB5" w:rsidRPr="00937520">
        <w:rPr>
          <w:rFonts w:ascii="Times New Roman" w:hAnsi="Times New Roman" w:cs="Times New Roman"/>
          <w:sz w:val="20"/>
          <w:szCs w:val="20"/>
          <w:lang w:val="en-GB"/>
        </w:rPr>
        <w:t>]</w:t>
      </w:r>
      <w:r w:rsidR="005733F9" w:rsidRPr="00C24976">
        <w:rPr>
          <w:rFonts w:ascii="Times New Roman" w:hAnsi="Times New Roman" w:cs="Times New Roman"/>
          <w:sz w:val="20"/>
          <w:szCs w:val="20"/>
          <w:lang w:val="en-GB"/>
        </w:rPr>
        <w:t xml:space="preserve"> for gilding copper.</w:t>
      </w:r>
      <w:r w:rsidR="00F53849" w:rsidRPr="00C24976">
        <w:rPr>
          <w:rFonts w:ascii="Times New Roman" w:hAnsi="Times New Roman" w:cs="Times New Roman"/>
          <w:sz w:val="20"/>
          <w:szCs w:val="20"/>
          <w:lang w:val="en-GB"/>
        </w:rPr>
        <w:t xml:space="preserve">  The method is said to work wel</w:t>
      </w:r>
      <w:r w:rsidR="005733F9" w:rsidRPr="00C24976">
        <w:rPr>
          <w:rFonts w:ascii="Times New Roman" w:hAnsi="Times New Roman" w:cs="Times New Roman"/>
          <w:sz w:val="20"/>
          <w:szCs w:val="20"/>
          <w:lang w:val="en-GB"/>
        </w:rPr>
        <w:t xml:space="preserve">l with </w:t>
      </w:r>
      <w:r w:rsidR="00E957BD">
        <w:rPr>
          <w:rFonts w:ascii="Times New Roman" w:hAnsi="Times New Roman" w:cs="Times New Roman"/>
          <w:sz w:val="20"/>
          <w:szCs w:val="20"/>
          <w:lang w:val="en-GB"/>
        </w:rPr>
        <w:t>FCC</w:t>
      </w:r>
      <w:r w:rsidR="005733F9" w:rsidRPr="00C24976">
        <w:rPr>
          <w:rFonts w:ascii="Times New Roman" w:hAnsi="Times New Roman" w:cs="Times New Roman"/>
          <w:sz w:val="20"/>
          <w:szCs w:val="20"/>
          <w:lang w:val="en-GB"/>
        </w:rPr>
        <w:t xml:space="preserve"> metals</w:t>
      </w:r>
      <w:r w:rsidR="00F53849" w:rsidRPr="00C24976">
        <w:rPr>
          <w:rFonts w:ascii="Times New Roman" w:hAnsi="Times New Roman" w:cs="Times New Roman"/>
          <w:sz w:val="20"/>
          <w:szCs w:val="20"/>
          <w:lang w:val="en-GB"/>
        </w:rPr>
        <w:t>,</w:t>
      </w:r>
      <w:r w:rsidR="005733F9" w:rsidRPr="00C24976">
        <w:rPr>
          <w:rFonts w:ascii="Times New Roman" w:hAnsi="Times New Roman" w:cs="Times New Roman"/>
          <w:sz w:val="20"/>
          <w:szCs w:val="20"/>
          <w:lang w:val="en-GB"/>
        </w:rPr>
        <w:t xml:space="preserve"> which depend upon their prior deformation history through the evolution of the structure of dislocations at different strain rates and temperatures. T</w:t>
      </w:r>
      <w:r w:rsidR="00723CBA" w:rsidRPr="00C24976">
        <w:rPr>
          <w:rFonts w:ascii="Times New Roman" w:hAnsi="Times New Roman" w:cs="Times New Roman"/>
          <w:sz w:val="20"/>
          <w:szCs w:val="20"/>
          <w:lang w:val="en-GB"/>
        </w:rPr>
        <w:t>hese two variables will in</w:t>
      </w:r>
      <w:r w:rsidR="005733F9" w:rsidRPr="00C24976">
        <w:rPr>
          <w:rFonts w:ascii="Times New Roman" w:hAnsi="Times New Roman" w:cs="Times New Roman"/>
          <w:sz w:val="20"/>
          <w:szCs w:val="20"/>
          <w:lang w:val="en-GB"/>
        </w:rPr>
        <w:t xml:space="preserve">fluence dislocation generation and </w:t>
      </w:r>
      <w:r w:rsidR="005733F9" w:rsidRPr="00E96201">
        <w:rPr>
          <w:rFonts w:ascii="Times New Roman" w:hAnsi="Times New Roman" w:cs="Times New Roman"/>
          <w:sz w:val="20"/>
          <w:szCs w:val="20"/>
          <w:lang w:val="en-GB"/>
        </w:rPr>
        <w:t>annihilation</w:t>
      </w:r>
      <w:r w:rsidR="00723CBA" w:rsidRPr="00E96201">
        <w:rPr>
          <w:rFonts w:ascii="Times New Roman" w:hAnsi="Times New Roman" w:cs="Times New Roman"/>
          <w:sz w:val="20"/>
          <w:szCs w:val="20"/>
          <w:lang w:val="en-GB"/>
        </w:rPr>
        <w:t xml:space="preserve">. The resulting effects of these changing deformation conditions can only be reproduced if the load-path history </w:t>
      </w:r>
      <w:r w:rsidR="00723CBA" w:rsidRPr="00E96201">
        <w:rPr>
          <w:rFonts w:ascii="Times New Roman" w:hAnsi="Times New Roman" w:cs="Times New Roman"/>
          <w:sz w:val="20"/>
          <w:szCs w:val="20"/>
          <w:lang w:val="en-GB"/>
        </w:rPr>
        <w:lastRenderedPageBreak/>
        <w:t xml:space="preserve">is considered. The method </w:t>
      </w:r>
      <w:r w:rsidR="00D70BEE" w:rsidRPr="00E96201">
        <w:rPr>
          <w:rFonts w:ascii="Times New Roman" w:hAnsi="Times New Roman" w:cs="Times New Roman"/>
          <w:sz w:val="20"/>
          <w:szCs w:val="20"/>
          <w:lang w:val="en-GB"/>
        </w:rPr>
        <w:t xml:space="preserve">is a modification of the work of Follansbee and </w:t>
      </w:r>
      <w:proofErr w:type="spellStart"/>
      <w:r w:rsidR="00D70BEE" w:rsidRPr="00E96201">
        <w:rPr>
          <w:rFonts w:ascii="Times New Roman" w:hAnsi="Times New Roman" w:cs="Times New Roman"/>
          <w:sz w:val="20"/>
          <w:szCs w:val="20"/>
          <w:lang w:val="en-GB"/>
        </w:rPr>
        <w:t>Kock</w:t>
      </w:r>
      <w:proofErr w:type="spellEnd"/>
      <w:r w:rsidR="00D70BEE" w:rsidRPr="00E96201">
        <w:rPr>
          <w:rFonts w:ascii="Times New Roman" w:hAnsi="Times New Roman" w:cs="Times New Roman"/>
          <w:sz w:val="20"/>
          <w:szCs w:val="20"/>
          <w:lang w:val="en-GB"/>
        </w:rPr>
        <w:t xml:space="preserve"> </w:t>
      </w:r>
      <w:r w:rsidR="00950FB5" w:rsidRPr="00937520">
        <w:rPr>
          <w:rFonts w:ascii="Times New Roman" w:hAnsi="Times New Roman" w:cs="Times New Roman"/>
          <w:sz w:val="20"/>
          <w:szCs w:val="20"/>
          <w:lang w:val="en-GB"/>
        </w:rPr>
        <w:t>[</w:t>
      </w:r>
      <w:r w:rsidR="00667AB4" w:rsidRPr="00937520">
        <w:rPr>
          <w:rFonts w:ascii="Times New Roman" w:hAnsi="Times New Roman" w:cs="Times New Roman"/>
          <w:sz w:val="20"/>
          <w:szCs w:val="20"/>
          <w:lang w:val="en-GB"/>
        </w:rPr>
        <w:t>17</w:t>
      </w:r>
      <w:r w:rsidR="00950FB5" w:rsidRPr="00937520">
        <w:rPr>
          <w:rFonts w:ascii="Times New Roman" w:hAnsi="Times New Roman" w:cs="Times New Roman"/>
          <w:sz w:val="20"/>
          <w:szCs w:val="20"/>
          <w:lang w:val="en-GB"/>
        </w:rPr>
        <w:t>]</w:t>
      </w:r>
      <w:r w:rsidR="00240F9B">
        <w:rPr>
          <w:rFonts w:ascii="Times New Roman" w:hAnsi="Times New Roman" w:cs="Times New Roman"/>
          <w:sz w:val="20"/>
          <w:szCs w:val="20"/>
          <w:lang w:val="en-GB"/>
        </w:rPr>
        <w:t xml:space="preserve"> and makes comparisons with results obtained with the </w:t>
      </w:r>
      <w:proofErr w:type="spellStart"/>
      <w:r w:rsidR="00240F9B">
        <w:rPr>
          <w:rFonts w:ascii="Times New Roman" w:hAnsi="Times New Roman" w:cs="Times New Roman"/>
          <w:sz w:val="20"/>
          <w:szCs w:val="20"/>
          <w:lang w:val="en-GB"/>
        </w:rPr>
        <w:t>Zerilli</w:t>
      </w:r>
      <w:proofErr w:type="spellEnd"/>
      <w:r w:rsidR="00240F9B">
        <w:rPr>
          <w:rFonts w:ascii="Times New Roman" w:hAnsi="Times New Roman" w:cs="Times New Roman"/>
          <w:sz w:val="20"/>
          <w:szCs w:val="20"/>
          <w:lang w:val="en-GB"/>
        </w:rPr>
        <w:t>-Armstrong method [86</w:t>
      </w:r>
      <w:proofErr w:type="gramStart"/>
      <w:r w:rsidR="00240F9B">
        <w:rPr>
          <w:rFonts w:ascii="Times New Roman" w:hAnsi="Times New Roman" w:cs="Times New Roman"/>
          <w:sz w:val="20"/>
          <w:szCs w:val="20"/>
          <w:lang w:val="en-GB"/>
        </w:rPr>
        <w:t>,87</w:t>
      </w:r>
      <w:proofErr w:type="gramEnd"/>
      <w:r w:rsidR="00240F9B">
        <w:rPr>
          <w:rFonts w:ascii="Times New Roman" w:hAnsi="Times New Roman" w:cs="Times New Roman"/>
          <w:sz w:val="20"/>
          <w:szCs w:val="20"/>
          <w:lang w:val="en-GB"/>
        </w:rPr>
        <w:t>].</w:t>
      </w:r>
    </w:p>
    <w:p w:rsidR="00723CBA" w:rsidRPr="00C24976" w:rsidRDefault="00D70BEE" w:rsidP="00516648">
      <w:pPr>
        <w:spacing w:line="480" w:lineRule="auto"/>
        <w:rPr>
          <w:rFonts w:ascii="Times New Roman" w:hAnsi="Times New Roman" w:cs="Times New Roman"/>
          <w:sz w:val="20"/>
          <w:szCs w:val="20"/>
          <w:lang w:val="en-GB"/>
        </w:rPr>
      </w:pPr>
      <w:r w:rsidRPr="00E96201">
        <w:rPr>
          <w:rFonts w:ascii="Times New Roman" w:hAnsi="Times New Roman" w:cs="Times New Roman"/>
          <w:sz w:val="20"/>
          <w:szCs w:val="20"/>
          <w:lang w:val="en-GB"/>
        </w:rPr>
        <w:tab/>
      </w:r>
      <w:r w:rsidR="00723CBA" w:rsidRPr="00E96201">
        <w:rPr>
          <w:rFonts w:ascii="Times New Roman" w:hAnsi="Times New Roman" w:cs="Times New Roman"/>
          <w:sz w:val="20"/>
          <w:szCs w:val="20"/>
          <w:lang w:val="en-GB"/>
        </w:rPr>
        <w:t xml:space="preserve">Flow stress is given by a sum of </w:t>
      </w:r>
      <w:proofErr w:type="spellStart"/>
      <w:r w:rsidR="00723CBA" w:rsidRPr="00E96201">
        <w:rPr>
          <w:rFonts w:ascii="Times New Roman" w:hAnsi="Times New Roman" w:cs="Times New Roman"/>
          <w:sz w:val="20"/>
          <w:szCs w:val="20"/>
          <w:lang w:val="en-GB"/>
        </w:rPr>
        <w:t>athermal</w:t>
      </w:r>
      <w:proofErr w:type="spellEnd"/>
      <w:r w:rsidR="00723CBA" w:rsidRPr="00E96201">
        <w:rPr>
          <w:rFonts w:ascii="Times New Roman" w:hAnsi="Times New Roman" w:cs="Times New Roman"/>
          <w:sz w:val="20"/>
          <w:szCs w:val="20"/>
          <w:lang w:val="en-GB"/>
        </w:rPr>
        <w:t xml:space="preserve"> resistance</w:t>
      </w:r>
      <w:r w:rsidR="00723CBA" w:rsidRPr="00C24976">
        <w:rPr>
          <w:rFonts w:ascii="Times New Roman" w:hAnsi="Times New Roman" w:cs="Times New Roman"/>
          <w:sz w:val="20"/>
          <w:szCs w:val="20"/>
          <w:lang w:val="en-GB"/>
        </w:rPr>
        <w:t xml:space="preserve"> and that fraction of the thermal </w:t>
      </w:r>
      <w:proofErr w:type="gramStart"/>
      <w:r w:rsidR="00723CBA" w:rsidRPr="00C24976">
        <w:rPr>
          <w:rFonts w:ascii="Times New Roman" w:hAnsi="Times New Roman" w:cs="Times New Roman"/>
          <w:sz w:val="20"/>
          <w:szCs w:val="20"/>
          <w:lang w:val="en-GB"/>
        </w:rPr>
        <w:t>resistances, that</w:t>
      </w:r>
      <w:proofErr w:type="gramEnd"/>
      <w:r w:rsidR="00723CBA" w:rsidRPr="00C24976">
        <w:rPr>
          <w:rFonts w:ascii="Times New Roman" w:hAnsi="Times New Roman" w:cs="Times New Roman"/>
          <w:sz w:val="20"/>
          <w:szCs w:val="20"/>
          <w:lang w:val="en-GB"/>
        </w:rPr>
        <w:t xml:space="preserve"> are active at certain strain rates and temperatures.</w:t>
      </w:r>
    </w:p>
    <w:p w:rsidR="00723CBA" w:rsidRPr="00C24976"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m:t>
            </m:r>
          </m:sub>
        </m:sSub>
      </m:oMath>
      <w:r w:rsidR="00F53849" w:rsidRPr="00C24976">
        <w:rPr>
          <w:rFonts w:ascii="Times New Roman" w:hAnsi="Times New Roman" w:cs="Times New Roman"/>
          <w:sz w:val="20"/>
          <w:szCs w:val="20"/>
          <w:lang w:val="en-GB"/>
        </w:rPr>
        <w:tab/>
      </w:r>
      <w:r w:rsidR="001B2147">
        <w:rPr>
          <w:rFonts w:ascii="Times New Roman" w:hAnsi="Times New Roman" w:cs="Times New Roman"/>
          <w:sz w:val="20"/>
          <w:szCs w:val="20"/>
          <w:lang w:val="en-GB"/>
        </w:rPr>
        <w:t>(143</w:t>
      </w:r>
      <w:r w:rsidR="00723CBA" w:rsidRPr="00C24976">
        <w:rPr>
          <w:rFonts w:ascii="Times New Roman" w:hAnsi="Times New Roman" w:cs="Times New Roman"/>
          <w:sz w:val="20"/>
          <w:szCs w:val="20"/>
          <w:lang w:val="en-GB"/>
        </w:rPr>
        <w:t>)</w:t>
      </w:r>
    </w:p>
    <w:p w:rsidR="00B634FA" w:rsidRPr="00C24976" w:rsidRDefault="00723CB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An activation function</w:t>
      </w:r>
      <w:proofErr w:type="gramStart"/>
      <w:r w:rsidRPr="00C24976">
        <w:rPr>
          <w:rFonts w:ascii="Times New Roman" w:hAnsi="Times New Roman" w:cs="Times New Roman"/>
          <w:sz w:val="20"/>
          <w:szCs w:val="20"/>
          <w:lang w:val="en-GB"/>
        </w:rPr>
        <w:t xml:space="preserve">, </w:t>
      </w:r>
      <m:oMath>
        <w:proofErr w:type="gramEnd"/>
        <m:r>
          <w:rPr>
            <w:rFonts w:ascii="Cambria Math" w:hAnsi="Cambria Math" w:cs="Times New Roman"/>
            <w:sz w:val="20"/>
            <w:szCs w:val="20"/>
            <w:lang w:val="en-GB"/>
          </w:rPr>
          <m:t>∅</m:t>
        </m:r>
      </m:oMath>
      <w:r w:rsidRPr="00C24976">
        <w:rPr>
          <w:rFonts w:ascii="Times New Roman" w:hAnsi="Times New Roman" w:cs="Times New Roman"/>
          <w:sz w:val="20"/>
          <w:szCs w:val="20"/>
          <w:lang w:val="en-GB"/>
        </w:rPr>
        <w:t>, will define that fraction.</w:t>
      </w:r>
      <w:r w:rsidR="00972ACA" w:rsidRPr="00C24976">
        <w:rPr>
          <w:rFonts w:ascii="Times New Roman" w:hAnsi="Times New Roman" w:cs="Times New Roman"/>
          <w:sz w:val="20"/>
          <w:szCs w:val="20"/>
          <w:lang w:val="en-GB"/>
        </w:rPr>
        <w:t xml:space="preserve"> This thermal stress will saturate under isother</w:t>
      </w:r>
      <w:r w:rsidR="00F53849" w:rsidRPr="00C24976">
        <w:rPr>
          <w:rFonts w:ascii="Times New Roman" w:hAnsi="Times New Roman" w:cs="Times New Roman"/>
          <w:sz w:val="20"/>
          <w:szCs w:val="20"/>
          <w:lang w:val="en-GB"/>
        </w:rPr>
        <w:t>m</w:t>
      </w:r>
      <w:r w:rsidR="00972ACA" w:rsidRPr="00C24976">
        <w:rPr>
          <w:rFonts w:ascii="Times New Roman" w:hAnsi="Times New Roman" w:cs="Times New Roman"/>
          <w:sz w:val="20"/>
          <w:szCs w:val="20"/>
          <w:lang w:val="en-GB"/>
        </w:rPr>
        <w:t>al deformation at a single strain-rate when the dislocation structure reaches equi</w:t>
      </w:r>
      <w:r w:rsidR="00F53849" w:rsidRPr="00C24976">
        <w:rPr>
          <w:rFonts w:ascii="Times New Roman" w:hAnsi="Times New Roman" w:cs="Times New Roman"/>
          <w:sz w:val="20"/>
          <w:szCs w:val="20"/>
          <w:lang w:val="en-GB"/>
        </w:rPr>
        <w:t>librium. This saturation stress</w:t>
      </w:r>
      <w:r w:rsidR="00972ACA" w:rsidRPr="00C24976">
        <w:rPr>
          <w:rFonts w:ascii="Times New Roman" w:hAnsi="Times New Roman" w:cs="Times New Roman"/>
          <w:sz w:val="20"/>
          <w:szCs w:val="20"/>
          <w:lang w:val="en-GB"/>
        </w:rPr>
        <w:t xml:space="preserve"> is named </w:t>
      </w:r>
      <w:proofErr w:type="gramStart"/>
      <w:r w:rsidR="00972ACA" w:rsidRPr="00C24976">
        <w:rPr>
          <w:rFonts w:ascii="Times New Roman" w:hAnsi="Times New Roman" w:cs="Times New Roman"/>
          <w:sz w:val="20"/>
          <w:szCs w:val="20"/>
          <w:lang w:val="en-GB"/>
        </w:rPr>
        <w:t xml:space="preserve">as </w:t>
      </w:r>
      <m:oMath>
        <w:proofErr w:type="gramEnd"/>
        <m:r>
          <w:rPr>
            <w:rFonts w:ascii="Cambria Math" w:hAnsi="Cambria Math" w:cs="Times New Roman"/>
            <w:sz w:val="20"/>
            <w:szCs w:val="20"/>
            <w:lang w:val="en-GB"/>
          </w:rPr>
          <m:t>η</m:t>
        </m:r>
      </m:oMath>
      <w:r w:rsidR="00972ACA" w:rsidRPr="00C24976">
        <w:rPr>
          <w:rFonts w:ascii="Times New Roman" w:hAnsi="Times New Roman" w:cs="Times New Roman"/>
          <w:sz w:val="20"/>
          <w:szCs w:val="20"/>
          <w:lang w:val="en-GB"/>
        </w:rPr>
        <w:t xml:space="preserve">. Since the dislocation structure is the result of the path taken by the </w:t>
      </w:r>
      <w:r w:rsidR="00F53849" w:rsidRPr="00C24976">
        <w:rPr>
          <w:rFonts w:ascii="Times New Roman" w:hAnsi="Times New Roman" w:cs="Times New Roman"/>
          <w:sz w:val="20"/>
          <w:szCs w:val="20"/>
          <w:lang w:val="en-GB"/>
        </w:rPr>
        <w:t>deformation</w:t>
      </w:r>
      <w:r w:rsidR="00972ACA" w:rsidRPr="00C24976">
        <w:rPr>
          <w:rFonts w:ascii="Times New Roman" w:hAnsi="Times New Roman" w:cs="Times New Roman"/>
          <w:sz w:val="20"/>
          <w:szCs w:val="20"/>
          <w:lang w:val="en-GB"/>
        </w:rPr>
        <w:t xml:space="preserve"> and the thermal stress reproduces the deformation history. The dislocation structure is then used as a state variable, depending on strain rate and temperature, the independent variables. The evolution of this state variable showed that its gradient is constant irrespectively of the value of the plastic strain</w:t>
      </w:r>
      <w:r w:rsidR="0098231C" w:rsidRPr="00C24976">
        <w:rPr>
          <w:rFonts w:ascii="Times New Roman" w:hAnsi="Times New Roman" w:cs="Times New Roman"/>
          <w:sz w:val="20"/>
          <w:szCs w:val="20"/>
          <w:lang w:val="en-GB"/>
        </w:rPr>
        <w:t xml:space="preserve">. </w:t>
      </w:r>
      <w:r w:rsidR="00B634FA" w:rsidRPr="00C24976">
        <w:rPr>
          <w:rFonts w:ascii="Times New Roman" w:hAnsi="Times New Roman" w:cs="Times New Roman"/>
          <w:sz w:val="20"/>
          <w:szCs w:val="20"/>
          <w:lang w:val="en-GB"/>
        </w:rPr>
        <w:t>The thermal stress can be formulated with the properties of path-dependency described as:</w:t>
      </w:r>
    </w:p>
    <w:p w:rsidR="00B634FA"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m:t>
                        </m:r>
                      </m:sub>
                    </m:sSub>
                  </m:num>
                  <m:den>
                    <m:r>
                      <w:rPr>
                        <w:rFonts w:ascii="Cambria Math" w:hAnsi="Cambria Math" w:cs="Times New Roman"/>
                        <w:sz w:val="20"/>
                        <w:szCs w:val="20"/>
                        <w:lang w:val="en-GB"/>
                      </w:rPr>
                      <m:t>∂ε</m:t>
                    </m:r>
                  </m:den>
                </m:f>
              </m:e>
            </m:d>
          </m:e>
          <m:sub>
            <m:r>
              <w:rPr>
                <w:rFonts w:ascii="Cambria Math" w:hAnsi="Cambria Math" w:cs="Times New Roman"/>
                <w:sz w:val="20"/>
                <w:szCs w:val="20"/>
                <w:lang w:val="en-GB"/>
              </w:rPr>
              <m:t>η,θ</m:t>
            </m:r>
          </m:sub>
        </m:sSub>
        <m:r>
          <w:rPr>
            <w:rFonts w:ascii="Cambria Math" w:hAnsi="Cambria Math" w:cs="Times New Roman"/>
            <w:sz w:val="20"/>
            <w:szCs w:val="20"/>
            <w:lang w:val="en-GB"/>
          </w:rPr>
          <m:t>=θ</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t</m:t>
                        </m:r>
                      </m:sub>
                    </m:sSub>
                  </m:num>
                  <m:den>
                    <m:r>
                      <w:rPr>
                        <w:rFonts w:ascii="Cambria Math" w:hAnsi="Cambria Math" w:cs="Times New Roman"/>
                        <w:sz w:val="20"/>
                        <w:szCs w:val="20"/>
                        <w:lang w:val="en-GB"/>
                      </w:rPr>
                      <m:t>η</m:t>
                    </m:r>
                  </m:den>
                </m:f>
              </m:e>
            </m:d>
          </m:e>
          <m:sup>
            <m:r>
              <w:rPr>
                <w:rFonts w:ascii="Cambria Math" w:hAnsi="Cambria Math" w:cs="Times New Roman"/>
                <w:sz w:val="20"/>
                <w:szCs w:val="20"/>
                <w:lang w:val="en-GB"/>
              </w:rPr>
              <m:t>α</m:t>
            </m:r>
          </m:sup>
        </m:sSup>
      </m:oMath>
      <w:r w:rsidR="001B2147">
        <w:rPr>
          <w:rFonts w:ascii="Times New Roman" w:hAnsi="Times New Roman" w:cs="Times New Roman"/>
          <w:sz w:val="20"/>
          <w:szCs w:val="20"/>
          <w:lang w:val="en-GB"/>
        </w:rPr>
        <w:tab/>
        <w:t>(144</w:t>
      </w:r>
      <w:r w:rsidR="003E6221">
        <w:rPr>
          <w:rFonts w:ascii="Times New Roman" w:hAnsi="Times New Roman" w:cs="Times New Roman"/>
          <w:sz w:val="20"/>
          <w:szCs w:val="20"/>
          <w:lang w:val="en-GB"/>
        </w:rPr>
        <w:t>)</w:t>
      </w:r>
    </w:p>
    <w:p w:rsidR="00723CBA" w:rsidRPr="00C24976" w:rsidRDefault="00B634FA"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Integrating </w:t>
      </w:r>
      <w:r w:rsidR="00D5694B" w:rsidRPr="00C24976">
        <w:rPr>
          <w:rFonts w:ascii="Times New Roman" w:hAnsi="Times New Roman" w:cs="Times New Roman"/>
          <w:sz w:val="20"/>
          <w:szCs w:val="20"/>
          <w:lang w:val="en-GB"/>
        </w:rPr>
        <w:t>Eq. </w:t>
      </w:r>
      <w:r w:rsidRPr="00C24976">
        <w:rPr>
          <w:rFonts w:ascii="Times New Roman" w:hAnsi="Times New Roman" w:cs="Times New Roman"/>
          <w:sz w:val="20"/>
          <w:szCs w:val="20"/>
          <w:lang w:val="en-GB"/>
        </w:rPr>
        <w:t>(146) at constant strain rate and temperature the flow stress is obtained as</w:t>
      </w:r>
      <w:r w:rsidR="0098231C" w:rsidRPr="00C24976">
        <w:rPr>
          <w:rFonts w:ascii="Times New Roman" w:hAnsi="Times New Roman" w:cs="Times New Roman"/>
          <w:sz w:val="20"/>
          <w:szCs w:val="20"/>
          <w:lang w:val="en-GB"/>
        </w:rPr>
        <w:t>:</w:t>
      </w:r>
    </w:p>
    <w:p w:rsidR="0098231C" w:rsidRPr="00C24976" w:rsidRDefault="00A52B2C" w:rsidP="00516648">
      <w:pPr>
        <w:tabs>
          <w:tab w:val="left" w:pos="7938"/>
        </w:tabs>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r>
          <w:rPr>
            <w:rFonts w:ascii="Cambria Math" w:hAnsi="Cambria Math" w:cs="Times New Roman"/>
            <w:sz w:val="20"/>
            <w:szCs w:val="20"/>
            <w:lang w:val="en-GB"/>
          </w:rPr>
          <m:t>+ϕη</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α-θ</m:t>
                    </m:r>
                    <m:f>
                      <m:fPr>
                        <m:ctrlPr>
                          <w:rPr>
                            <w:rFonts w:ascii="Cambria Math" w:hAnsi="Cambria Math" w:cs="Times New Roman"/>
                            <w:i/>
                            <w:sz w:val="20"/>
                            <w:szCs w:val="20"/>
                            <w:lang w:val="en-GB"/>
                          </w:rPr>
                        </m:ctrlPr>
                      </m:fPr>
                      <m:num>
                        <m:r>
                          <w:rPr>
                            <w:rFonts w:ascii="Cambria Math" w:hAnsi="Cambria Math" w:cs="Times New Roman"/>
                            <w:sz w:val="20"/>
                            <w:szCs w:val="20"/>
                            <w:lang w:val="en-GB"/>
                          </w:rPr>
                          <m:t>ε</m:t>
                        </m:r>
                      </m:num>
                      <m:den>
                        <m:r>
                          <w:rPr>
                            <w:rFonts w:ascii="Cambria Math" w:hAnsi="Cambria Math" w:cs="Times New Roman"/>
                            <w:sz w:val="20"/>
                            <w:szCs w:val="20"/>
                            <w:lang w:val="en-GB"/>
                          </w:rPr>
                          <m:t>η</m:t>
                        </m:r>
                      </m:den>
                    </m:f>
                    <m:r>
                      <w:rPr>
                        <w:rFonts w:ascii="Cambria Math" w:hAnsi="Cambria Math" w:cs="Times New Roman"/>
                        <w:sz w:val="20"/>
                        <w:szCs w:val="20"/>
                        <w:lang w:val="en-GB"/>
                      </w:rPr>
                      <m:t>+1</m:t>
                    </m:r>
                  </m:e>
                </m:d>
              </m:e>
              <m:sup>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1-α</m:t>
                    </m:r>
                  </m:den>
                </m:f>
              </m:sup>
            </m:sSup>
          </m:e>
        </m:d>
      </m:oMath>
      <w:r w:rsidR="001B2147">
        <w:rPr>
          <w:rFonts w:ascii="Times New Roman" w:hAnsi="Times New Roman" w:cs="Times New Roman"/>
          <w:sz w:val="20"/>
          <w:szCs w:val="20"/>
          <w:lang w:val="en-GB"/>
        </w:rPr>
        <w:tab/>
        <w:t>(145</w:t>
      </w:r>
      <w:r w:rsidR="00CB58AF">
        <w:rPr>
          <w:rFonts w:ascii="Times New Roman" w:hAnsi="Times New Roman" w:cs="Times New Roman"/>
          <w:sz w:val="20"/>
          <w:szCs w:val="20"/>
          <w:lang w:val="en-GB"/>
        </w:rPr>
        <w:t>)</w:t>
      </w:r>
    </w:p>
    <w:p w:rsidR="0098231C" w:rsidRPr="00C24976" w:rsidRDefault="0098231C"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the</w:t>
      </w:r>
      <w:r w:rsidR="005A04FF">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 xml:space="preserve">activation factor, </w:t>
      </w:r>
      <m:oMath>
        <m:r>
          <w:rPr>
            <w:rFonts w:ascii="Cambria Math" w:hAnsi="Cambria Math" w:cs="Times New Roman"/>
            <w:sz w:val="20"/>
            <w:szCs w:val="20"/>
            <w:lang w:val="en-GB"/>
          </w:rPr>
          <m:t>∅</m:t>
        </m:r>
      </m:oMath>
      <w:r w:rsidRPr="00C24976">
        <w:rPr>
          <w:rFonts w:ascii="Times New Roman" w:hAnsi="Times New Roman" w:cs="Times New Roman"/>
          <w:sz w:val="20"/>
          <w:szCs w:val="20"/>
          <w:lang w:val="en-GB"/>
        </w:rPr>
        <w:t xml:space="preserve">, is taken to be the </w:t>
      </w:r>
      <w:r w:rsidR="00DD3290">
        <w:rPr>
          <w:rFonts w:ascii="Times New Roman" w:hAnsi="Times New Roman" w:cs="Times New Roman"/>
          <w:sz w:val="20"/>
          <w:szCs w:val="20"/>
          <w:lang w:val="en-GB"/>
        </w:rPr>
        <w:t>Armstrong-</w:t>
      </w:r>
      <w:proofErr w:type="spellStart"/>
      <w:r w:rsidR="00DD3290">
        <w:rPr>
          <w:rFonts w:ascii="Times New Roman" w:hAnsi="Times New Roman" w:cs="Times New Roman"/>
          <w:sz w:val="20"/>
          <w:szCs w:val="20"/>
          <w:lang w:val="en-GB"/>
        </w:rPr>
        <w:t>Zerilli</w:t>
      </w:r>
      <w:proofErr w:type="spellEnd"/>
      <w:r w:rsidR="00DD3290">
        <w:rPr>
          <w:rFonts w:ascii="Times New Roman" w:hAnsi="Times New Roman" w:cs="Times New Roman"/>
          <w:sz w:val="20"/>
          <w:szCs w:val="20"/>
          <w:lang w:val="en-GB"/>
        </w:rPr>
        <w:t xml:space="preserve"> form</w:t>
      </w:r>
      <w:r w:rsidR="0004750E">
        <w:rPr>
          <w:rFonts w:ascii="Times New Roman" w:hAnsi="Times New Roman" w:cs="Times New Roman"/>
          <w:sz w:val="20"/>
          <w:szCs w:val="20"/>
          <w:lang w:val="en-GB"/>
        </w:rPr>
        <w:t xml:space="preserve"> </w:t>
      </w:r>
    </w:p>
    <w:p w:rsidR="0098231C" w:rsidRPr="00C24976" w:rsidRDefault="00FD14E2"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ϕ=</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T</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0</m:t>
                </m:r>
              </m:sub>
            </m:sSub>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T</m:t>
                </m:r>
                <m:d>
                  <m:dPr>
                    <m:ctrlPr>
                      <w:rPr>
                        <w:rFonts w:ascii="Cambria Math" w:hAnsi="Cambria Math" w:cs="Times New Roman"/>
                        <w:i/>
                        <w:sz w:val="20"/>
                        <w:szCs w:val="20"/>
                        <w:lang w:val="en-GB"/>
                      </w:rPr>
                    </m:ctrlPr>
                  </m:dPr>
                  <m:e>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e>
                </m:d>
              </m:e>
            </m:d>
          </m:e>
        </m:func>
      </m:oMath>
      <w:r w:rsidR="001B2147">
        <w:rPr>
          <w:rFonts w:ascii="Times New Roman" w:hAnsi="Times New Roman" w:cs="Times New Roman"/>
          <w:sz w:val="20"/>
          <w:szCs w:val="20"/>
          <w:lang w:val="en-GB"/>
        </w:rPr>
        <w:tab/>
        <w:t>(146</w:t>
      </w:r>
      <w:r>
        <w:rPr>
          <w:rFonts w:ascii="Times New Roman" w:hAnsi="Times New Roman" w:cs="Times New Roman"/>
          <w:sz w:val="20"/>
          <w:szCs w:val="20"/>
          <w:lang w:val="en-GB"/>
        </w:rPr>
        <w:t>)</w:t>
      </w:r>
    </w:p>
    <w:p w:rsidR="00337186" w:rsidRPr="00224628" w:rsidRDefault="00337186"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The saturation stress is taken as the Follansbee and </w:t>
      </w:r>
      <w:proofErr w:type="spellStart"/>
      <w:r w:rsidRPr="00C24976">
        <w:rPr>
          <w:rFonts w:ascii="Times New Roman" w:hAnsi="Times New Roman" w:cs="Times New Roman"/>
          <w:sz w:val="20"/>
          <w:szCs w:val="20"/>
          <w:lang w:val="en-GB"/>
        </w:rPr>
        <w:t>Kocks</w:t>
      </w:r>
      <w:proofErr w:type="spellEnd"/>
      <w:r w:rsidRPr="00C24976">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form </w:t>
      </w:r>
      <w:r w:rsidR="00950FB5" w:rsidRPr="00937520">
        <w:rPr>
          <w:rFonts w:ascii="Times New Roman" w:hAnsi="Times New Roman" w:cs="Times New Roman"/>
          <w:sz w:val="20"/>
          <w:szCs w:val="20"/>
          <w:lang w:val="en-GB"/>
        </w:rPr>
        <w:t>[</w:t>
      </w:r>
      <w:r w:rsidR="00831EFB" w:rsidRPr="00937520">
        <w:rPr>
          <w:rFonts w:ascii="Times New Roman" w:hAnsi="Times New Roman" w:cs="Times New Roman"/>
          <w:sz w:val="20"/>
          <w:szCs w:val="20"/>
          <w:lang w:val="en-GB"/>
        </w:rPr>
        <w:t>17</w:t>
      </w:r>
      <w:r w:rsidR="00950FB5" w:rsidRPr="00937520">
        <w:rPr>
          <w:rFonts w:ascii="Times New Roman" w:hAnsi="Times New Roman" w:cs="Times New Roman"/>
          <w:sz w:val="20"/>
          <w:szCs w:val="20"/>
          <w:lang w:val="en-GB"/>
        </w:rPr>
        <w:t>]</w:t>
      </w:r>
    </w:p>
    <w:p w:rsidR="00337186" w:rsidRPr="00224628" w:rsidRDefault="0093277C"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η=K</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acc>
                      <m:accPr>
                        <m:chr m:val="̇"/>
                        <m:ctrlPr>
                          <w:rPr>
                            <w:rFonts w:ascii="Cambria Math" w:hAnsi="Cambria Math" w:cs="Times New Roman"/>
                            <w:i/>
                            <w:sz w:val="20"/>
                            <w:szCs w:val="20"/>
                            <w:lang w:val="en-GB"/>
                          </w:rPr>
                        </m:ctrlPr>
                      </m:acc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e>
                    </m:acc>
                  </m:den>
                </m:f>
              </m:e>
            </m:d>
          </m:e>
          <m:sup>
            <m:r>
              <w:rPr>
                <w:rFonts w:ascii="Cambria Math" w:hAnsi="Cambria Math" w:cs="Times New Roman"/>
                <w:sz w:val="20"/>
                <w:szCs w:val="20"/>
                <w:lang w:val="en-GB"/>
              </w:rPr>
              <m:t>S</m:t>
            </m:r>
            <m:d>
              <m:dPr>
                <m:begChr m:val="["/>
                <m:endChr m:val="]"/>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r>
                      <w:rPr>
                        <w:rFonts w:ascii="Cambria Math" w:hAnsi="Cambria Math" w:cs="Times New Roman"/>
                        <w:sz w:val="20"/>
                        <w:szCs w:val="20"/>
                        <w:lang w:val="en-GB"/>
                      </w:rPr>
                      <m:t>1-αT</m:t>
                    </m:r>
                  </m:den>
                </m:f>
              </m:e>
            </m:d>
          </m:sup>
        </m:sSup>
      </m:oMath>
      <w:r w:rsidR="001B2147">
        <w:rPr>
          <w:rFonts w:ascii="Times New Roman" w:hAnsi="Times New Roman" w:cs="Times New Roman"/>
          <w:sz w:val="20"/>
          <w:szCs w:val="20"/>
          <w:lang w:val="en-GB"/>
        </w:rPr>
        <w:tab/>
        <w:t>(147</w:t>
      </w:r>
      <w:r w:rsidRPr="00224628">
        <w:rPr>
          <w:rFonts w:ascii="Times New Roman" w:hAnsi="Times New Roman" w:cs="Times New Roman"/>
          <w:sz w:val="20"/>
          <w:szCs w:val="20"/>
          <w:lang w:val="en-GB"/>
        </w:rPr>
        <w:t>)</w:t>
      </w:r>
    </w:p>
    <w:p w:rsidR="00337186" w:rsidRDefault="00337186"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with </w:t>
      </w:r>
      <m:oMath>
        <m:r>
          <w:rPr>
            <w:rFonts w:ascii="Cambria Math" w:hAnsi="Cambria Math" w:cs="Times New Roman"/>
            <w:sz w:val="20"/>
            <w:szCs w:val="20"/>
            <w:lang w:val="en-GB"/>
          </w:rPr>
          <m:t>K</m:t>
        </m:r>
      </m:oMath>
      <w:r w:rsidRPr="00224628">
        <w:rPr>
          <w:rFonts w:ascii="Times New Roman" w:hAnsi="Times New Roman" w:cs="Times New Roman"/>
          <w:sz w:val="20"/>
          <w:szCs w:val="20"/>
          <w:lang w:val="en-GB"/>
        </w:rPr>
        <w:t xml:space="preserve">, </w:t>
      </w:r>
      <m:oMath>
        <m:r>
          <w:rPr>
            <w:rFonts w:ascii="Cambria Math" w:hAnsi="Cambria Math" w:cs="Times New Roman"/>
            <w:sz w:val="20"/>
            <w:szCs w:val="20"/>
            <w:lang w:val="en-GB"/>
          </w:rPr>
          <m:t>S</m:t>
        </m:r>
      </m:oMath>
      <w:r w:rsidRPr="00224628">
        <w:rPr>
          <w:rFonts w:ascii="Times New Roman" w:hAnsi="Times New Roman" w:cs="Times New Roman"/>
          <w:sz w:val="20"/>
          <w:szCs w:val="20"/>
          <w:lang w:val="en-GB"/>
        </w:rPr>
        <w:t xml:space="preserv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oMath>
      <w:r w:rsidRPr="00224628">
        <w:rPr>
          <w:rFonts w:ascii="Times New Roman" w:hAnsi="Times New Roman" w:cs="Times New Roman"/>
          <w:sz w:val="20"/>
          <w:szCs w:val="20"/>
          <w:lang w:val="en-GB"/>
        </w:rPr>
        <w:t xml:space="preserve"> ,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oMath>
      <w:r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oMath>
      <w:r w:rsidRPr="00224628">
        <w:rPr>
          <w:rFonts w:ascii="Times New Roman" w:hAnsi="Times New Roman" w:cs="Times New Roman"/>
          <w:sz w:val="20"/>
          <w:szCs w:val="20"/>
          <w:lang w:val="en-GB"/>
        </w:rPr>
        <w:t xml:space="preserve"> as constants and </w:t>
      </w:r>
      <m:oMath>
        <m:d>
          <m:dPr>
            <m:ctrlPr>
              <w:rPr>
                <w:rFonts w:ascii="Cambria Math" w:hAnsi="Cambria Math" w:cs="Times New Roman"/>
                <w:i/>
                <w:sz w:val="20"/>
                <w:szCs w:val="20"/>
                <w:lang w:val="en-GB"/>
              </w:rPr>
            </m:ctrlPr>
          </m:dPr>
          <m:e>
            <m:r>
              <w:rPr>
                <w:rFonts w:ascii="Cambria Math" w:hAnsi="Cambria Math" w:cs="Times New Roman"/>
                <w:sz w:val="20"/>
                <w:szCs w:val="20"/>
                <w:lang w:val="en-GB"/>
              </w:rPr>
              <m:t>1-aT</m:t>
            </m:r>
          </m:e>
        </m:d>
      </m:oMath>
      <w:r w:rsidRPr="00224628">
        <w:rPr>
          <w:rFonts w:ascii="Times New Roman" w:hAnsi="Times New Roman" w:cs="Times New Roman"/>
          <w:sz w:val="20"/>
          <w:szCs w:val="20"/>
          <w:lang w:val="en-GB"/>
        </w:rPr>
        <w:t xml:space="preserve"> being the temperature variation of the shear modulus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Cambria Math"/>
                <w:sz w:val="20"/>
                <w:szCs w:val="20"/>
                <w:lang w:val="en-GB"/>
              </w:rPr>
              <m:t>T</m:t>
            </m:r>
          </m:sub>
        </m:sSub>
      </m:oMath>
      <w:r w:rsidRPr="00224628">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μ</m:t>
            </m:r>
          </m:e>
          <m:sub>
            <m:r>
              <w:rPr>
                <w:rFonts w:ascii="Cambria Math" w:hAnsi="Cambria Math" w:cs="Times New Roman"/>
                <w:sz w:val="20"/>
                <w:szCs w:val="20"/>
                <w:lang w:val="en-GB"/>
              </w:rPr>
              <m:t>0</m:t>
            </m:r>
          </m:sub>
        </m:sSub>
      </m:oMath>
      <w:r w:rsidRPr="00224628">
        <w:rPr>
          <w:rFonts w:ascii="Times New Roman" w:hAnsi="Times New Roman" w:cs="Times New Roman"/>
          <w:sz w:val="20"/>
          <w:szCs w:val="20"/>
          <w:lang w:val="en-GB"/>
        </w:rPr>
        <w:t xml:space="preserve"> the shear modulus at temperature </w:t>
      </w:r>
      <m:oMath>
        <m:r>
          <w:rPr>
            <w:rFonts w:ascii="Cambria Math" w:hAnsi="Cambria Math" w:cs="Times New Roman"/>
            <w:sz w:val="20"/>
            <w:szCs w:val="20"/>
            <w:lang w:val="en-GB"/>
          </w:rPr>
          <m:t>T</m:t>
        </m:r>
      </m:oMath>
      <w:r w:rsidRPr="00224628">
        <w:rPr>
          <w:rFonts w:ascii="Times New Roman" w:hAnsi="Times New Roman" w:cs="Times New Roman"/>
          <w:sz w:val="20"/>
          <w:szCs w:val="20"/>
          <w:lang w:val="en-GB"/>
        </w:rPr>
        <w:t xml:space="preserve"> and at absolute zero respectively.</w:t>
      </w:r>
      <w:r w:rsidR="00D951A6"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Good agreement is shown in </w:t>
      </w:r>
      <w:r w:rsidR="009366C1" w:rsidRPr="00224628">
        <w:rPr>
          <w:rFonts w:ascii="Times New Roman" w:hAnsi="Times New Roman" w:cs="Times New Roman"/>
          <w:sz w:val="20"/>
          <w:szCs w:val="20"/>
          <w:lang w:val="en-GB"/>
        </w:rPr>
        <w:t>Fig. </w:t>
      </w:r>
      <w:r w:rsidR="00183FE7" w:rsidRPr="00224628">
        <w:rPr>
          <w:rFonts w:ascii="Times New Roman" w:hAnsi="Times New Roman" w:cs="Times New Roman"/>
          <w:sz w:val="20"/>
          <w:szCs w:val="20"/>
          <w:lang w:val="en-GB"/>
        </w:rPr>
        <w:t>2</w:t>
      </w:r>
      <w:r w:rsidR="00E93E78">
        <w:rPr>
          <w:rFonts w:ascii="Times New Roman" w:hAnsi="Times New Roman" w:cs="Times New Roman"/>
          <w:sz w:val="20"/>
          <w:szCs w:val="20"/>
          <w:lang w:val="en-GB"/>
        </w:rPr>
        <w:t>8</w:t>
      </w:r>
      <w:r w:rsidR="00183FE7" w:rsidRPr="00224628">
        <w:rPr>
          <w:rFonts w:ascii="Times New Roman" w:hAnsi="Times New Roman" w:cs="Times New Roman"/>
          <w:sz w:val="20"/>
          <w:szCs w:val="20"/>
          <w:lang w:val="en-GB"/>
        </w:rPr>
        <w:t>, for gilding copper under changing conditions.</w:t>
      </w:r>
    </w:p>
    <w:p w:rsidR="0084695D" w:rsidRDefault="0084695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lastRenderedPageBreak/>
        <w:t xml:space="preserve">4.9. Critical analysis of the </w:t>
      </w:r>
      <w:r w:rsidR="003F7FE4">
        <w:rPr>
          <w:rFonts w:ascii="Times New Roman" w:hAnsi="Times New Roman" w:cs="Times New Roman"/>
          <w:sz w:val="20"/>
          <w:szCs w:val="20"/>
          <w:lang w:val="en-GB"/>
        </w:rPr>
        <w:t>selected physically based models</w:t>
      </w:r>
    </w:p>
    <w:p w:rsidR="0084695D" w:rsidRDefault="0084695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 xml:space="preserve">Though far from complete the length of the cited models makes an overall understanding of their differences rather difficult, </w:t>
      </w:r>
      <w:proofErr w:type="gramStart"/>
      <w:r>
        <w:rPr>
          <w:rFonts w:ascii="Times New Roman" w:hAnsi="Times New Roman" w:cs="Times New Roman"/>
          <w:sz w:val="20"/>
          <w:szCs w:val="20"/>
          <w:lang w:val="en-GB"/>
        </w:rPr>
        <w:t>Some</w:t>
      </w:r>
      <w:proofErr w:type="gramEnd"/>
      <w:r>
        <w:rPr>
          <w:rFonts w:ascii="Times New Roman" w:hAnsi="Times New Roman" w:cs="Times New Roman"/>
          <w:sz w:val="20"/>
          <w:szCs w:val="20"/>
          <w:lang w:val="en-GB"/>
        </w:rPr>
        <w:t xml:space="preserve"> may </w:t>
      </w:r>
      <w:r w:rsidR="00555B20">
        <w:rPr>
          <w:rFonts w:ascii="Times New Roman" w:hAnsi="Times New Roman" w:cs="Times New Roman"/>
          <w:sz w:val="20"/>
          <w:szCs w:val="20"/>
          <w:lang w:val="en-GB"/>
        </w:rPr>
        <w:t xml:space="preserve">have </w:t>
      </w:r>
      <w:r>
        <w:rPr>
          <w:rFonts w:ascii="Times New Roman" w:hAnsi="Times New Roman" w:cs="Times New Roman"/>
          <w:sz w:val="20"/>
          <w:szCs w:val="20"/>
          <w:lang w:val="en-GB"/>
        </w:rPr>
        <w:t>result from small changes to other existing models but other</w:t>
      </w:r>
      <w:r w:rsidR="00555B20">
        <w:rPr>
          <w:rFonts w:ascii="Times New Roman" w:hAnsi="Times New Roman" w:cs="Times New Roman"/>
          <w:sz w:val="20"/>
          <w:szCs w:val="20"/>
          <w:lang w:val="en-GB"/>
        </w:rPr>
        <w:t>s</w:t>
      </w:r>
      <w:r>
        <w:rPr>
          <w:rFonts w:ascii="Times New Roman" w:hAnsi="Times New Roman" w:cs="Times New Roman"/>
          <w:sz w:val="20"/>
          <w:szCs w:val="20"/>
          <w:lang w:val="en-GB"/>
        </w:rPr>
        <w:t xml:space="preserve"> </w:t>
      </w:r>
      <w:r w:rsidR="00555B20">
        <w:rPr>
          <w:rFonts w:ascii="Times New Roman" w:hAnsi="Times New Roman" w:cs="Times New Roman"/>
          <w:sz w:val="20"/>
          <w:szCs w:val="20"/>
          <w:lang w:val="en-GB"/>
        </w:rPr>
        <w:t xml:space="preserve">resulted from novel approaches and different assumptions. Such understanding requires a systematization of the described models in a way that permits their main features to be pointed. In Table 1 such </w:t>
      </w:r>
      <w:r w:rsidR="00BD1653">
        <w:rPr>
          <w:rFonts w:ascii="Times New Roman" w:hAnsi="Times New Roman" w:cs="Times New Roman"/>
          <w:sz w:val="20"/>
          <w:szCs w:val="20"/>
          <w:lang w:val="en-GB"/>
        </w:rPr>
        <w:t>a comparison has been presented and a compilation of the respective proposed constitutive equations is given in Table 2.</w:t>
      </w:r>
    </w:p>
    <w:p w:rsidR="009C485A" w:rsidRDefault="008C4453" w:rsidP="00E7203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90252A">
        <w:rPr>
          <w:rFonts w:ascii="Times New Roman" w:hAnsi="Times New Roman" w:cs="Times New Roman"/>
          <w:sz w:val="20"/>
          <w:szCs w:val="20"/>
          <w:lang w:val="en-GB"/>
        </w:rPr>
        <w:t xml:space="preserve">In the </w:t>
      </w:r>
      <w:proofErr w:type="spellStart"/>
      <w:r w:rsidR="0090252A">
        <w:rPr>
          <w:rFonts w:ascii="Times New Roman" w:hAnsi="Times New Roman" w:cs="Times New Roman"/>
          <w:sz w:val="20"/>
          <w:szCs w:val="20"/>
          <w:lang w:val="en-GB"/>
        </w:rPr>
        <w:t>preceeding</w:t>
      </w:r>
      <w:proofErr w:type="spellEnd"/>
      <w:r w:rsidR="0090252A">
        <w:rPr>
          <w:rFonts w:ascii="Times New Roman" w:hAnsi="Times New Roman" w:cs="Times New Roman"/>
          <w:sz w:val="20"/>
          <w:szCs w:val="20"/>
          <w:lang w:val="en-GB"/>
        </w:rPr>
        <w:t xml:space="preserve"> sections some comments on the limitations and capacities of each of the considered models were presented. Most of the methods presented were able to consider strain rates in the high velocity regime (&gt;10</w:t>
      </w:r>
      <w:r w:rsidR="0090252A">
        <w:rPr>
          <w:rFonts w:ascii="Times New Roman" w:hAnsi="Times New Roman" w:cs="Times New Roman"/>
          <w:sz w:val="20"/>
          <w:szCs w:val="20"/>
          <w:vertAlign w:val="superscript"/>
          <w:lang w:val="en-GB"/>
        </w:rPr>
        <w:t>3</w:t>
      </w:r>
      <w:proofErr w:type="gramStart"/>
      <w:r w:rsidR="0090252A">
        <w:rPr>
          <w:rFonts w:ascii="Times New Roman" w:hAnsi="Times New Roman" w:cs="Times New Roman"/>
          <w:sz w:val="20"/>
          <w:szCs w:val="20"/>
          <w:lang w:val="en-GB"/>
        </w:rPr>
        <w:t>) .</w:t>
      </w:r>
      <w:proofErr w:type="gramEnd"/>
      <w:r w:rsidR="0090252A">
        <w:rPr>
          <w:rFonts w:ascii="Times New Roman" w:hAnsi="Times New Roman" w:cs="Times New Roman"/>
          <w:sz w:val="20"/>
          <w:szCs w:val="20"/>
          <w:lang w:val="en-GB"/>
        </w:rPr>
        <w:t xml:space="preserve"> A few could be used for the specific treatment of materials under shock (such as the Steinberg –</w:t>
      </w:r>
      <w:proofErr w:type="spellStart"/>
      <w:r w:rsidR="0090252A">
        <w:rPr>
          <w:rFonts w:ascii="Times New Roman" w:hAnsi="Times New Roman" w:cs="Times New Roman"/>
          <w:sz w:val="20"/>
          <w:szCs w:val="20"/>
          <w:lang w:val="en-GB"/>
        </w:rPr>
        <w:t>Guinan</w:t>
      </w:r>
      <w:proofErr w:type="spellEnd"/>
      <w:r w:rsidR="007D266D">
        <w:rPr>
          <w:rFonts w:ascii="Times New Roman" w:hAnsi="Times New Roman" w:cs="Times New Roman"/>
          <w:sz w:val="20"/>
          <w:szCs w:val="20"/>
          <w:lang w:val="en-GB"/>
        </w:rPr>
        <w:t xml:space="preserve"> [35]</w:t>
      </w:r>
      <w:r w:rsidR="0090252A">
        <w:rPr>
          <w:rFonts w:ascii="Times New Roman" w:hAnsi="Times New Roman" w:cs="Times New Roman"/>
          <w:sz w:val="20"/>
          <w:szCs w:val="20"/>
          <w:lang w:val="en-GB"/>
        </w:rPr>
        <w:t xml:space="preserve">, </w:t>
      </w:r>
      <w:r w:rsidR="0091496C">
        <w:rPr>
          <w:rFonts w:ascii="Times New Roman" w:hAnsi="Times New Roman" w:cs="Times New Roman"/>
          <w:sz w:val="20"/>
          <w:szCs w:val="20"/>
          <w:lang w:val="en-GB"/>
        </w:rPr>
        <w:t>Steinberg-Lund</w:t>
      </w:r>
      <w:r w:rsidR="007D266D">
        <w:rPr>
          <w:rFonts w:ascii="Times New Roman" w:hAnsi="Times New Roman" w:cs="Times New Roman"/>
          <w:sz w:val="20"/>
          <w:szCs w:val="20"/>
          <w:lang w:val="en-GB"/>
        </w:rPr>
        <w:t xml:space="preserve"> [48]</w:t>
      </w:r>
      <w:r w:rsidR="0091496C">
        <w:rPr>
          <w:rFonts w:ascii="Times New Roman" w:hAnsi="Times New Roman" w:cs="Times New Roman"/>
          <w:sz w:val="20"/>
          <w:szCs w:val="20"/>
          <w:lang w:val="en-GB"/>
        </w:rPr>
        <w:t xml:space="preserve">, </w:t>
      </w:r>
      <w:r w:rsidR="0090252A">
        <w:rPr>
          <w:rFonts w:ascii="Times New Roman" w:hAnsi="Times New Roman" w:cs="Times New Roman"/>
          <w:sz w:val="20"/>
          <w:szCs w:val="20"/>
          <w:lang w:val="en-GB"/>
        </w:rPr>
        <w:t>Preston-</w:t>
      </w:r>
      <w:proofErr w:type="spellStart"/>
      <w:r w:rsidR="0090252A">
        <w:rPr>
          <w:rFonts w:ascii="Times New Roman" w:hAnsi="Times New Roman" w:cs="Times New Roman"/>
          <w:sz w:val="20"/>
          <w:szCs w:val="20"/>
          <w:lang w:val="en-GB"/>
        </w:rPr>
        <w:t>Tonks</w:t>
      </w:r>
      <w:proofErr w:type="spellEnd"/>
      <w:r w:rsidR="0090252A">
        <w:rPr>
          <w:rFonts w:ascii="Times New Roman" w:hAnsi="Times New Roman" w:cs="Times New Roman"/>
          <w:sz w:val="20"/>
          <w:szCs w:val="20"/>
          <w:lang w:val="en-GB"/>
        </w:rPr>
        <w:t>-Wallace</w:t>
      </w:r>
      <w:r w:rsidR="007D266D">
        <w:rPr>
          <w:rFonts w:ascii="Times New Roman" w:hAnsi="Times New Roman" w:cs="Times New Roman"/>
          <w:sz w:val="20"/>
          <w:szCs w:val="20"/>
          <w:lang w:val="en-GB"/>
        </w:rPr>
        <w:t xml:space="preserve"> [6</w:t>
      </w:r>
      <w:proofErr w:type="gramStart"/>
      <w:r w:rsidR="007D266D">
        <w:rPr>
          <w:rFonts w:ascii="Times New Roman" w:hAnsi="Times New Roman" w:cs="Times New Roman"/>
          <w:sz w:val="20"/>
          <w:szCs w:val="20"/>
          <w:lang w:val="en-GB"/>
        </w:rPr>
        <w:t xml:space="preserve">] </w:t>
      </w:r>
      <w:r w:rsidR="0090252A">
        <w:rPr>
          <w:rFonts w:ascii="Times New Roman" w:hAnsi="Times New Roman" w:cs="Times New Roman"/>
          <w:sz w:val="20"/>
          <w:szCs w:val="20"/>
          <w:lang w:val="en-GB"/>
        </w:rPr>
        <w:t xml:space="preserve"> and</w:t>
      </w:r>
      <w:proofErr w:type="gramEnd"/>
      <w:r w:rsidR="0090252A">
        <w:rPr>
          <w:rFonts w:ascii="Times New Roman" w:hAnsi="Times New Roman" w:cs="Times New Roman"/>
          <w:sz w:val="20"/>
          <w:szCs w:val="20"/>
          <w:lang w:val="en-GB"/>
        </w:rPr>
        <w:t xml:space="preserve"> Austin &amp; McDowell</w:t>
      </w:r>
      <w:r w:rsidR="007D266D">
        <w:rPr>
          <w:rFonts w:ascii="Times New Roman" w:hAnsi="Times New Roman" w:cs="Times New Roman"/>
          <w:sz w:val="20"/>
          <w:szCs w:val="20"/>
          <w:lang w:val="en-GB"/>
        </w:rPr>
        <w:t xml:space="preserve"> [74]</w:t>
      </w:r>
      <w:r w:rsidR="0090252A">
        <w:rPr>
          <w:rFonts w:ascii="Times New Roman" w:hAnsi="Times New Roman" w:cs="Times New Roman"/>
          <w:sz w:val="20"/>
          <w:szCs w:val="20"/>
          <w:lang w:val="en-GB"/>
        </w:rPr>
        <w:t xml:space="preserve">). </w:t>
      </w:r>
      <w:r w:rsidR="0091496C">
        <w:rPr>
          <w:rFonts w:ascii="Times New Roman" w:hAnsi="Times New Roman" w:cs="Times New Roman"/>
          <w:sz w:val="20"/>
          <w:szCs w:val="20"/>
          <w:lang w:val="en-GB"/>
        </w:rPr>
        <w:t xml:space="preserve">Theoretical treatment of shock response has normally been addressed by considering the spherical components of stress. The consideration of </w:t>
      </w:r>
      <w:proofErr w:type="spellStart"/>
      <w:r w:rsidR="0091496C">
        <w:rPr>
          <w:rFonts w:ascii="Times New Roman" w:hAnsi="Times New Roman" w:cs="Times New Roman"/>
          <w:sz w:val="20"/>
          <w:szCs w:val="20"/>
          <w:lang w:val="en-GB"/>
        </w:rPr>
        <w:t>deviatoric</w:t>
      </w:r>
      <w:proofErr w:type="spellEnd"/>
      <w:r w:rsidR="0091496C">
        <w:rPr>
          <w:rFonts w:ascii="Times New Roman" w:hAnsi="Times New Roman" w:cs="Times New Roman"/>
          <w:sz w:val="20"/>
          <w:szCs w:val="20"/>
          <w:lang w:val="en-GB"/>
        </w:rPr>
        <w:t xml:space="preserve"> stress-strain models has been much more complex as it </w:t>
      </w:r>
      <w:proofErr w:type="spellStart"/>
      <w:r w:rsidR="0091496C">
        <w:rPr>
          <w:rFonts w:ascii="Times New Roman" w:hAnsi="Times New Roman" w:cs="Times New Roman"/>
          <w:sz w:val="20"/>
          <w:szCs w:val="20"/>
          <w:lang w:val="en-GB"/>
        </w:rPr>
        <w:t>envolves</w:t>
      </w:r>
      <w:proofErr w:type="spellEnd"/>
      <w:r w:rsidR="0091496C">
        <w:rPr>
          <w:rFonts w:ascii="Times New Roman" w:hAnsi="Times New Roman" w:cs="Times New Roman"/>
          <w:sz w:val="20"/>
          <w:szCs w:val="20"/>
          <w:lang w:val="en-GB"/>
        </w:rPr>
        <w:t xml:space="preserve"> micro-structure evolution, deformation mechanism and the described dependencies on temperature and rate of deformation. Most authors based their work on dislocation mechanics </w:t>
      </w:r>
      <w:r w:rsidR="00066A85">
        <w:rPr>
          <w:rFonts w:ascii="Times New Roman" w:hAnsi="Times New Roman" w:cs="Times New Roman"/>
          <w:sz w:val="20"/>
          <w:szCs w:val="20"/>
          <w:lang w:val="en-GB"/>
        </w:rPr>
        <w:t>as sh</w:t>
      </w:r>
      <w:r w:rsidR="00A93DF3">
        <w:rPr>
          <w:rFonts w:ascii="Times New Roman" w:hAnsi="Times New Roman" w:cs="Times New Roman"/>
          <w:sz w:val="20"/>
          <w:szCs w:val="20"/>
          <w:lang w:val="en-GB"/>
        </w:rPr>
        <w:t xml:space="preserve">own above and in Table 1, below and although the equations obtained are not the same their physical foundations have a lot in common. </w:t>
      </w:r>
      <w:proofErr w:type="spellStart"/>
      <w:r w:rsidR="00A93DF3">
        <w:rPr>
          <w:rFonts w:ascii="Times New Roman" w:hAnsi="Times New Roman" w:cs="Times New Roman"/>
          <w:sz w:val="20"/>
          <w:szCs w:val="20"/>
          <w:lang w:val="en-GB"/>
        </w:rPr>
        <w:t>Zerilli</w:t>
      </w:r>
      <w:proofErr w:type="spellEnd"/>
      <w:r w:rsidR="00A93DF3">
        <w:rPr>
          <w:rFonts w:ascii="Times New Roman" w:hAnsi="Times New Roman" w:cs="Times New Roman"/>
          <w:sz w:val="20"/>
          <w:szCs w:val="20"/>
          <w:lang w:val="en-GB"/>
        </w:rPr>
        <w:t xml:space="preserve">-Armstrong </w:t>
      </w:r>
      <w:r w:rsidR="00BB30CE">
        <w:rPr>
          <w:rFonts w:ascii="Times New Roman" w:hAnsi="Times New Roman" w:cs="Times New Roman"/>
          <w:sz w:val="20"/>
          <w:szCs w:val="20"/>
          <w:lang w:val="en-GB"/>
        </w:rPr>
        <w:t xml:space="preserve">[36] </w:t>
      </w:r>
      <w:r w:rsidR="00A93DF3">
        <w:rPr>
          <w:rFonts w:ascii="Times New Roman" w:hAnsi="Times New Roman" w:cs="Times New Roman"/>
          <w:sz w:val="20"/>
          <w:szCs w:val="20"/>
          <w:lang w:val="en-GB"/>
        </w:rPr>
        <w:t xml:space="preserve">proposed the thermal activation analysis of dislocation motion in which they had many followers. An exception is the MTS </w:t>
      </w:r>
      <w:r w:rsidR="00BB30CE">
        <w:rPr>
          <w:rFonts w:ascii="Times New Roman" w:hAnsi="Times New Roman" w:cs="Times New Roman"/>
          <w:sz w:val="20"/>
          <w:szCs w:val="20"/>
          <w:lang w:val="en-GB"/>
        </w:rPr>
        <w:t xml:space="preserve">[17] </w:t>
      </w:r>
      <w:r w:rsidR="00A93DF3">
        <w:rPr>
          <w:rFonts w:ascii="Times New Roman" w:hAnsi="Times New Roman" w:cs="Times New Roman"/>
          <w:sz w:val="20"/>
          <w:szCs w:val="20"/>
          <w:lang w:val="en-GB"/>
        </w:rPr>
        <w:t xml:space="preserve">method in which structural </w:t>
      </w:r>
      <w:proofErr w:type="spellStart"/>
      <w:r w:rsidR="00A93DF3">
        <w:rPr>
          <w:rFonts w:ascii="Times New Roman" w:hAnsi="Times New Roman" w:cs="Times New Roman"/>
          <w:sz w:val="20"/>
          <w:szCs w:val="20"/>
          <w:lang w:val="en-GB"/>
        </w:rPr>
        <w:t>eveolution</w:t>
      </w:r>
      <w:proofErr w:type="spellEnd"/>
      <w:r w:rsidR="00A93DF3">
        <w:rPr>
          <w:rFonts w:ascii="Times New Roman" w:hAnsi="Times New Roman" w:cs="Times New Roman"/>
          <w:sz w:val="20"/>
          <w:szCs w:val="20"/>
          <w:lang w:val="en-GB"/>
        </w:rPr>
        <w:t xml:space="preserve"> has been based on the flow stress value at 0 K. However this method has many parameters that are hard to obtain and therefore its calibration is difficult and makes the method far from tractable. </w:t>
      </w:r>
      <w:proofErr w:type="spellStart"/>
      <w:r w:rsidR="00BB30CE">
        <w:rPr>
          <w:rFonts w:ascii="Times New Roman" w:hAnsi="Times New Roman" w:cs="Times New Roman"/>
          <w:sz w:val="20"/>
          <w:szCs w:val="20"/>
          <w:lang w:val="en-GB"/>
        </w:rPr>
        <w:t>Voyadjis</w:t>
      </w:r>
      <w:proofErr w:type="spellEnd"/>
      <w:r w:rsidR="00BB30CE">
        <w:rPr>
          <w:rFonts w:ascii="Times New Roman" w:hAnsi="Times New Roman" w:cs="Times New Roman"/>
          <w:sz w:val="20"/>
          <w:szCs w:val="20"/>
          <w:lang w:val="en-GB"/>
        </w:rPr>
        <w:t>-</w:t>
      </w:r>
      <w:r w:rsidR="00A93DF3">
        <w:rPr>
          <w:rFonts w:ascii="Times New Roman" w:hAnsi="Times New Roman" w:cs="Times New Roman"/>
          <w:sz w:val="20"/>
          <w:szCs w:val="20"/>
          <w:lang w:val="en-GB"/>
        </w:rPr>
        <w:t>Abed</w:t>
      </w:r>
      <w:r w:rsidR="00BB30CE">
        <w:rPr>
          <w:rFonts w:ascii="Times New Roman" w:hAnsi="Times New Roman" w:cs="Times New Roman"/>
          <w:sz w:val="20"/>
          <w:szCs w:val="20"/>
          <w:lang w:val="en-GB"/>
        </w:rPr>
        <w:t xml:space="preserve"> [82] method came to correct a limitation of the </w:t>
      </w:r>
      <w:proofErr w:type="spellStart"/>
      <w:r w:rsidR="00BB30CE">
        <w:rPr>
          <w:rFonts w:ascii="Times New Roman" w:hAnsi="Times New Roman" w:cs="Times New Roman"/>
          <w:sz w:val="20"/>
          <w:szCs w:val="20"/>
          <w:lang w:val="en-GB"/>
        </w:rPr>
        <w:t>Zerilli</w:t>
      </w:r>
      <w:proofErr w:type="spellEnd"/>
      <w:r w:rsidR="00BB30CE">
        <w:rPr>
          <w:rFonts w:ascii="Times New Roman" w:hAnsi="Times New Roman" w:cs="Times New Roman"/>
          <w:sz w:val="20"/>
          <w:szCs w:val="20"/>
          <w:lang w:val="en-GB"/>
        </w:rPr>
        <w:t xml:space="preserve">-Armstrong model where it was not capable of handling the deformation of metals </w:t>
      </w:r>
      <w:proofErr w:type="spellStart"/>
      <w:r w:rsidR="00BB30CE">
        <w:rPr>
          <w:rFonts w:ascii="Times New Roman" w:hAnsi="Times New Roman" w:cs="Times New Roman"/>
          <w:sz w:val="20"/>
          <w:szCs w:val="20"/>
          <w:lang w:val="en-GB"/>
        </w:rPr>
        <w:t>undwer</w:t>
      </w:r>
      <w:proofErr w:type="spellEnd"/>
      <w:r w:rsidR="00BB30CE">
        <w:rPr>
          <w:rFonts w:ascii="Times New Roman" w:hAnsi="Times New Roman" w:cs="Times New Roman"/>
          <w:sz w:val="20"/>
          <w:szCs w:val="20"/>
          <w:lang w:val="en-GB"/>
        </w:rPr>
        <w:t xml:space="preserve"> high </w:t>
      </w:r>
      <w:proofErr w:type="gramStart"/>
      <w:r w:rsidR="00BB30CE">
        <w:rPr>
          <w:rFonts w:ascii="Times New Roman" w:hAnsi="Times New Roman" w:cs="Times New Roman"/>
          <w:sz w:val="20"/>
          <w:szCs w:val="20"/>
          <w:lang w:val="en-GB"/>
        </w:rPr>
        <w:t>temperature .</w:t>
      </w:r>
      <w:proofErr w:type="gramEnd"/>
      <w:r w:rsidR="00BB30CE">
        <w:rPr>
          <w:rFonts w:ascii="Times New Roman" w:hAnsi="Times New Roman" w:cs="Times New Roman"/>
          <w:sz w:val="20"/>
          <w:szCs w:val="20"/>
          <w:lang w:val="en-GB"/>
        </w:rPr>
        <w:t xml:space="preserve"> The</w:t>
      </w:r>
      <w:r w:rsidR="00E72038">
        <w:rPr>
          <w:rFonts w:ascii="Times New Roman" w:hAnsi="Times New Roman" w:cs="Times New Roman"/>
          <w:sz w:val="20"/>
          <w:szCs w:val="20"/>
          <w:lang w:val="en-GB"/>
        </w:rPr>
        <w:t xml:space="preserve"> </w:t>
      </w:r>
      <w:proofErr w:type="spellStart"/>
      <w:r w:rsidR="00BB30CE">
        <w:rPr>
          <w:rFonts w:ascii="Times New Roman" w:hAnsi="Times New Roman" w:cs="Times New Roman"/>
          <w:sz w:val="20"/>
          <w:szCs w:val="20"/>
          <w:lang w:val="en-GB"/>
        </w:rPr>
        <w:t>Nemat</w:t>
      </w:r>
      <w:proofErr w:type="spellEnd"/>
      <w:r w:rsidR="00BB30CE">
        <w:rPr>
          <w:rFonts w:ascii="Times New Roman" w:hAnsi="Times New Roman" w:cs="Times New Roman"/>
          <w:sz w:val="20"/>
          <w:szCs w:val="20"/>
          <w:lang w:val="en-GB"/>
        </w:rPr>
        <w:t>-Nasser-Li method used a varying reference strain rate [42]</w:t>
      </w:r>
      <w:r w:rsidR="00E72038">
        <w:rPr>
          <w:rFonts w:ascii="Times New Roman" w:hAnsi="Times New Roman" w:cs="Times New Roman"/>
          <w:sz w:val="20"/>
          <w:szCs w:val="20"/>
          <w:lang w:val="en-GB"/>
        </w:rPr>
        <w:t xml:space="preserve">. </w:t>
      </w:r>
      <w:r w:rsidR="00E72038" w:rsidRPr="00E72038">
        <w:rPr>
          <w:rFonts w:ascii="Times New Roman" w:hAnsi="Times New Roman" w:cs="Times New Roman"/>
          <w:sz w:val="20"/>
          <w:szCs w:val="20"/>
          <w:lang w:val="en-GB"/>
        </w:rPr>
        <w:t xml:space="preserve">The </w:t>
      </w:r>
      <w:r w:rsidR="00A93DF3" w:rsidRPr="00E72038">
        <w:rPr>
          <w:rFonts w:ascii="Times New Roman" w:hAnsi="Times New Roman" w:cs="Times New Roman"/>
          <w:sz w:val="20"/>
          <w:szCs w:val="20"/>
          <w:lang w:val="en-GB"/>
        </w:rPr>
        <w:t xml:space="preserve">Khan–Huang–Liang </w:t>
      </w:r>
      <w:r w:rsidR="00E72038" w:rsidRPr="00E72038">
        <w:rPr>
          <w:rFonts w:ascii="Times New Roman" w:hAnsi="Times New Roman" w:cs="Times New Roman"/>
          <w:sz w:val="20"/>
          <w:szCs w:val="20"/>
          <w:lang w:val="en-GB"/>
        </w:rPr>
        <w:t>[49</w:t>
      </w:r>
      <w:r w:rsidR="00E72038">
        <w:rPr>
          <w:rFonts w:ascii="Times New Roman" w:hAnsi="Times New Roman" w:cs="Times New Roman"/>
          <w:sz w:val="20"/>
          <w:szCs w:val="20"/>
          <w:lang w:val="en-GB"/>
        </w:rPr>
        <w:t xml:space="preserve">] and </w:t>
      </w:r>
      <w:proofErr w:type="spellStart"/>
      <w:r w:rsidR="00E72038">
        <w:rPr>
          <w:rFonts w:ascii="Times New Roman" w:hAnsi="Times New Roman" w:cs="Times New Roman"/>
          <w:sz w:val="20"/>
          <w:szCs w:val="20"/>
          <w:lang w:val="en-GB"/>
        </w:rPr>
        <w:t>Holomon</w:t>
      </w:r>
      <w:proofErr w:type="spellEnd"/>
      <w:r w:rsidR="00E72038">
        <w:rPr>
          <w:rFonts w:ascii="Times New Roman" w:hAnsi="Times New Roman" w:cs="Times New Roman"/>
          <w:sz w:val="20"/>
          <w:szCs w:val="20"/>
          <w:lang w:val="en-GB"/>
        </w:rPr>
        <w:t xml:space="preserve">-Voce [18] </w:t>
      </w:r>
      <w:r w:rsidR="00A93DF3" w:rsidRPr="00E72038">
        <w:rPr>
          <w:rFonts w:ascii="Times New Roman" w:hAnsi="Times New Roman" w:cs="Times New Roman"/>
          <w:sz w:val="20"/>
          <w:szCs w:val="20"/>
          <w:lang w:val="en-GB"/>
        </w:rPr>
        <w:t>cannot properly describe the dynamic</w:t>
      </w:r>
      <w:r w:rsidR="00E72038">
        <w:rPr>
          <w:rFonts w:ascii="Times New Roman" w:hAnsi="Times New Roman" w:cs="Times New Roman"/>
          <w:sz w:val="20"/>
          <w:szCs w:val="20"/>
          <w:lang w:val="en-GB"/>
        </w:rPr>
        <w:t xml:space="preserve"> </w:t>
      </w:r>
      <w:proofErr w:type="spellStart"/>
      <w:r w:rsidR="00A93DF3" w:rsidRPr="00E72038">
        <w:rPr>
          <w:rFonts w:ascii="Times New Roman" w:hAnsi="Times New Roman" w:cs="Times New Roman"/>
          <w:sz w:val="20"/>
          <w:szCs w:val="20"/>
          <w:lang w:val="en-GB"/>
        </w:rPr>
        <w:t>behavior</w:t>
      </w:r>
      <w:proofErr w:type="spellEnd"/>
      <w:r w:rsidR="00A93DF3" w:rsidRPr="00E72038">
        <w:rPr>
          <w:rFonts w:ascii="Times New Roman" w:hAnsi="Times New Roman" w:cs="Times New Roman"/>
          <w:sz w:val="20"/>
          <w:szCs w:val="20"/>
          <w:lang w:val="en-GB"/>
        </w:rPr>
        <w:t xml:space="preserve"> </w:t>
      </w:r>
      <w:r w:rsidR="00EA687F">
        <w:rPr>
          <w:rFonts w:ascii="Times New Roman" w:hAnsi="Times New Roman" w:cs="Times New Roman"/>
          <w:sz w:val="20"/>
          <w:szCs w:val="20"/>
          <w:lang w:val="en-GB"/>
        </w:rPr>
        <w:t xml:space="preserve">of a metal at high strain rates [42]. </w:t>
      </w:r>
    </w:p>
    <w:p w:rsidR="00EA687F" w:rsidRPr="00E72038" w:rsidRDefault="00EA687F" w:rsidP="00E7203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 xml:space="preserve">In general the more recent work follows previous principles (dislocation mechanics, decomposition of stress in thermal and </w:t>
      </w:r>
      <w:proofErr w:type="spellStart"/>
      <w:r>
        <w:rPr>
          <w:rFonts w:ascii="Times New Roman" w:hAnsi="Times New Roman" w:cs="Times New Roman"/>
          <w:sz w:val="20"/>
          <w:szCs w:val="20"/>
          <w:lang w:val="en-GB"/>
        </w:rPr>
        <w:t>athermal</w:t>
      </w:r>
      <w:proofErr w:type="spellEnd"/>
      <w:r>
        <w:rPr>
          <w:rFonts w:ascii="Times New Roman" w:hAnsi="Times New Roman" w:cs="Times New Roman"/>
          <w:sz w:val="20"/>
          <w:szCs w:val="20"/>
          <w:lang w:val="en-GB"/>
        </w:rPr>
        <w:t xml:space="preserve"> compone</w:t>
      </w:r>
      <w:r w:rsidR="009659CC">
        <w:rPr>
          <w:rFonts w:ascii="Times New Roman" w:hAnsi="Times New Roman" w:cs="Times New Roman"/>
          <w:sz w:val="20"/>
          <w:szCs w:val="20"/>
          <w:lang w:val="en-GB"/>
        </w:rPr>
        <w:t>nts, thermal activation, etc</w:t>
      </w:r>
      <w:proofErr w:type="gramStart"/>
      <w:r w:rsidR="009659CC">
        <w:rPr>
          <w:rFonts w:ascii="Times New Roman" w:hAnsi="Times New Roman" w:cs="Times New Roman"/>
          <w:sz w:val="20"/>
          <w:szCs w:val="20"/>
          <w:lang w:val="en-GB"/>
        </w:rPr>
        <w:t>..)</w:t>
      </w:r>
      <w:proofErr w:type="gramEnd"/>
      <w:r w:rsidR="009659CC">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using </w:t>
      </w:r>
      <w:r w:rsidR="009659CC">
        <w:rPr>
          <w:rFonts w:ascii="Times New Roman" w:hAnsi="Times New Roman" w:cs="Times New Roman"/>
          <w:sz w:val="20"/>
          <w:szCs w:val="20"/>
          <w:lang w:val="en-GB"/>
        </w:rPr>
        <w:t>o</w:t>
      </w:r>
      <w:r>
        <w:rPr>
          <w:rFonts w:ascii="Times New Roman" w:hAnsi="Times New Roman" w:cs="Times New Roman"/>
          <w:sz w:val="20"/>
          <w:szCs w:val="20"/>
          <w:lang w:val="en-GB"/>
        </w:rPr>
        <w:t>ther models as star</w:t>
      </w:r>
      <w:r w:rsidR="009659CC">
        <w:rPr>
          <w:rFonts w:ascii="Times New Roman" w:hAnsi="Times New Roman" w:cs="Times New Roman"/>
          <w:sz w:val="20"/>
          <w:szCs w:val="20"/>
          <w:lang w:val="en-GB"/>
        </w:rPr>
        <w:t>t</w:t>
      </w:r>
      <w:r>
        <w:rPr>
          <w:rFonts w:ascii="Times New Roman" w:hAnsi="Times New Roman" w:cs="Times New Roman"/>
          <w:sz w:val="20"/>
          <w:szCs w:val="20"/>
          <w:lang w:val="en-GB"/>
        </w:rPr>
        <w:t>ing points</w:t>
      </w:r>
      <w:r w:rsidR="009659CC">
        <w:rPr>
          <w:rFonts w:ascii="Times New Roman" w:hAnsi="Times New Roman" w:cs="Times New Roman"/>
          <w:sz w:val="20"/>
          <w:szCs w:val="20"/>
          <w:lang w:val="en-GB"/>
        </w:rPr>
        <w:t xml:space="preserve">. In many cases modification are introduced to obtain </w:t>
      </w:r>
      <w:r w:rsidR="00307A53">
        <w:rPr>
          <w:rFonts w:ascii="Times New Roman" w:hAnsi="Times New Roman" w:cs="Times New Roman"/>
          <w:sz w:val="20"/>
          <w:szCs w:val="20"/>
          <w:lang w:val="en-GB"/>
        </w:rPr>
        <w:t>better agreement with results of a particular material under test [11].</w:t>
      </w:r>
    </w:p>
    <w:p w:rsidR="009C485A" w:rsidRDefault="009C485A" w:rsidP="00516648">
      <w:pPr>
        <w:spacing w:line="480" w:lineRule="auto"/>
        <w:rPr>
          <w:rFonts w:ascii="Times New Roman" w:hAnsi="Times New Roman" w:cs="Times New Roman"/>
          <w:sz w:val="20"/>
          <w:szCs w:val="20"/>
          <w:lang w:val="en-GB"/>
        </w:rPr>
      </w:pPr>
    </w:p>
    <w:p w:rsidR="009C485A" w:rsidRDefault="009C485A" w:rsidP="00516648">
      <w:pPr>
        <w:spacing w:line="480" w:lineRule="auto"/>
        <w:rPr>
          <w:rFonts w:ascii="Times New Roman" w:hAnsi="Times New Roman" w:cs="Times New Roman"/>
          <w:sz w:val="20"/>
          <w:szCs w:val="20"/>
          <w:lang w:val="en-GB"/>
        </w:rPr>
      </w:pPr>
    </w:p>
    <w:tbl>
      <w:tblPr>
        <w:tblStyle w:val="Tabelacomgrelha"/>
        <w:tblW w:w="8755" w:type="dxa"/>
        <w:tblLook w:val="04A0"/>
      </w:tblPr>
      <w:tblGrid>
        <w:gridCol w:w="817"/>
        <w:gridCol w:w="2126"/>
        <w:gridCol w:w="1276"/>
        <w:gridCol w:w="4536"/>
      </w:tblGrid>
      <w:tr w:rsidR="00824BF9" w:rsidRPr="009659CC" w:rsidTr="00BD1653">
        <w:tc>
          <w:tcPr>
            <w:tcW w:w="817" w:type="dxa"/>
            <w:vAlign w:val="center"/>
          </w:tcPr>
          <w:p w:rsidR="00824BF9" w:rsidRPr="00BD1653" w:rsidRDefault="00824BF9" w:rsidP="00F86635">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Year</w:t>
            </w:r>
          </w:p>
        </w:tc>
        <w:tc>
          <w:tcPr>
            <w:tcW w:w="2126" w:type="dxa"/>
            <w:vAlign w:val="center"/>
          </w:tcPr>
          <w:p w:rsidR="00824BF9" w:rsidRPr="00BD1653" w:rsidRDefault="00824BF9" w:rsidP="00F86635">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Model</w:t>
            </w:r>
          </w:p>
        </w:tc>
        <w:tc>
          <w:tcPr>
            <w:tcW w:w="1276" w:type="dxa"/>
            <w:vAlign w:val="center"/>
          </w:tcPr>
          <w:p w:rsidR="00824BF9" w:rsidRPr="00BD1653" w:rsidRDefault="00824BF9" w:rsidP="00824BF9">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Strain rate</w:t>
            </w:r>
          </w:p>
        </w:tc>
        <w:tc>
          <w:tcPr>
            <w:tcW w:w="4536" w:type="dxa"/>
            <w:vAlign w:val="center"/>
          </w:tcPr>
          <w:p w:rsidR="00824BF9" w:rsidRPr="00BD1653" w:rsidRDefault="00824BF9" w:rsidP="00F86635">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Main features</w:t>
            </w:r>
          </w:p>
        </w:tc>
      </w:tr>
      <w:tr w:rsidR="00824BF9" w:rsidRPr="003B3136" w:rsidTr="00BD1653">
        <w:tc>
          <w:tcPr>
            <w:tcW w:w="817" w:type="dxa"/>
            <w:vAlign w:val="center"/>
          </w:tcPr>
          <w:p w:rsidR="00824BF9" w:rsidRPr="00824BF9" w:rsidRDefault="00824BF9" w:rsidP="00824BF9">
            <w:pPr>
              <w:jc w:val="center"/>
              <w:rPr>
                <w:rFonts w:ascii="Times New Roman" w:hAnsi="Times New Roman" w:cs="Times New Roman"/>
                <w:sz w:val="16"/>
                <w:szCs w:val="16"/>
                <w:lang w:val="en-GB"/>
              </w:rPr>
            </w:pPr>
            <w:r w:rsidRPr="00824BF9">
              <w:rPr>
                <w:rFonts w:ascii="Times New Roman" w:hAnsi="Times New Roman" w:cs="Times New Roman"/>
                <w:sz w:val="16"/>
                <w:szCs w:val="16"/>
                <w:lang w:val="en-GB"/>
              </w:rPr>
              <w:t>1975</w:t>
            </w:r>
          </w:p>
        </w:tc>
        <w:tc>
          <w:tcPr>
            <w:tcW w:w="2126" w:type="dxa"/>
            <w:vAlign w:val="center"/>
          </w:tcPr>
          <w:p w:rsidR="00824BF9" w:rsidRPr="00824BF9" w:rsidRDefault="00824BF9" w:rsidP="00824BF9">
            <w:pPr>
              <w:jc w:val="center"/>
              <w:rPr>
                <w:rFonts w:ascii="Times New Roman" w:hAnsi="Times New Roman" w:cs="Times New Roman"/>
                <w:sz w:val="16"/>
                <w:szCs w:val="16"/>
                <w:lang w:val="en-GB"/>
              </w:rPr>
            </w:pPr>
            <w:proofErr w:type="spellStart"/>
            <w:r w:rsidRPr="00824BF9">
              <w:rPr>
                <w:rFonts w:ascii="Times New Roman" w:hAnsi="Times New Roman" w:cs="Times New Roman"/>
                <w:sz w:val="16"/>
                <w:szCs w:val="16"/>
                <w:lang w:val="en-GB"/>
              </w:rPr>
              <w:t>Bodner</w:t>
            </w:r>
            <w:proofErr w:type="spellEnd"/>
            <w:r w:rsidRPr="00824BF9">
              <w:rPr>
                <w:rFonts w:ascii="Times New Roman" w:hAnsi="Times New Roman" w:cs="Times New Roman"/>
                <w:sz w:val="16"/>
                <w:szCs w:val="16"/>
                <w:lang w:val="en-GB"/>
              </w:rPr>
              <w:t xml:space="preserve"> and Parton</w:t>
            </w:r>
          </w:p>
        </w:tc>
        <w:tc>
          <w:tcPr>
            <w:tcW w:w="1276" w:type="dxa"/>
            <w:vAlign w:val="center"/>
          </w:tcPr>
          <w:p w:rsidR="00824BF9" w:rsidRPr="00824BF9" w:rsidRDefault="00824BF9" w:rsidP="00824BF9">
            <w:pPr>
              <w:jc w:val="center"/>
              <w:rPr>
                <w:rFonts w:ascii="Times New Roman" w:hAnsi="Times New Roman" w:cs="Times New Roman"/>
                <w:sz w:val="16"/>
                <w:szCs w:val="16"/>
                <w:vertAlign w:val="superscript"/>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 xml:space="preserve">-3 </w:t>
            </w:r>
            <w:r>
              <w:rPr>
                <w:rFonts w:ascii="Times New Roman" w:hAnsi="Times New Roman" w:cs="Times New Roman"/>
                <w:sz w:val="16"/>
                <w:szCs w:val="16"/>
                <w:lang w:val="en-GB"/>
              </w:rPr>
              <w:t>to 10</w:t>
            </w:r>
            <w:r>
              <w:rPr>
                <w:rFonts w:ascii="Times New Roman" w:hAnsi="Times New Roman" w:cs="Times New Roman"/>
                <w:sz w:val="16"/>
                <w:szCs w:val="16"/>
                <w:vertAlign w:val="superscript"/>
                <w:lang w:val="en-GB"/>
              </w:rPr>
              <w:t>0</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vAlign w:val="center"/>
          </w:tcPr>
          <w:p w:rsidR="00F9623A" w:rsidRPr="003B3136" w:rsidRDefault="00B17F9E" w:rsidP="003B3136">
            <w:pPr>
              <w:pStyle w:val="PargrafodaLista"/>
              <w:numPr>
                <w:ilvl w:val="0"/>
                <w:numId w:val="11"/>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 xml:space="preserve">Based upon separation of the total </w:t>
            </w:r>
            <w:r w:rsidR="00824BF9" w:rsidRPr="003B3136">
              <w:rPr>
                <w:rFonts w:ascii="Times New Roman" w:hAnsi="Times New Roman" w:cs="Times New Roman"/>
                <w:sz w:val="16"/>
                <w:szCs w:val="16"/>
                <w:lang w:val="en-GB"/>
              </w:rPr>
              <w:t xml:space="preserve"> deformation</w:t>
            </w:r>
            <w:r>
              <w:rPr>
                <w:rFonts w:ascii="Times New Roman" w:hAnsi="Times New Roman" w:cs="Times New Roman"/>
                <w:sz w:val="16"/>
                <w:szCs w:val="16"/>
                <w:lang w:val="en-GB"/>
              </w:rPr>
              <w:t xml:space="preserve"> rate into elastic and plastic</w:t>
            </w:r>
            <w:r w:rsidR="00824BF9" w:rsidRPr="003B3136">
              <w:rPr>
                <w:rFonts w:ascii="Times New Roman" w:hAnsi="Times New Roman" w:cs="Times New Roman"/>
                <w:sz w:val="16"/>
                <w:szCs w:val="16"/>
                <w:lang w:val="en-GB"/>
              </w:rPr>
              <w:t xml:space="preserve"> components</w:t>
            </w:r>
          </w:p>
          <w:p w:rsidR="003B3136" w:rsidRPr="003B3136" w:rsidRDefault="003B3136" w:rsidP="003B3136">
            <w:pPr>
              <w:pStyle w:val="PargrafodaLista"/>
              <w:numPr>
                <w:ilvl w:val="0"/>
                <w:numId w:val="11"/>
              </w:numPr>
              <w:ind w:left="176" w:hanging="142"/>
              <w:rPr>
                <w:rFonts w:ascii="Times New Roman" w:hAnsi="Times New Roman" w:cs="Times New Roman"/>
                <w:sz w:val="16"/>
                <w:szCs w:val="16"/>
                <w:lang w:val="en-GB"/>
              </w:rPr>
            </w:pPr>
            <w:r w:rsidRPr="003B3136">
              <w:rPr>
                <w:rFonts w:ascii="Times New Roman" w:hAnsi="Times New Roman" w:cs="Times New Roman"/>
                <w:sz w:val="16"/>
                <w:szCs w:val="16"/>
                <w:lang w:val="en-GB"/>
              </w:rPr>
              <w:t>Incorporates s</w:t>
            </w:r>
            <w:r w:rsidR="00824BF9" w:rsidRPr="003B3136">
              <w:rPr>
                <w:rFonts w:ascii="Times New Roman" w:hAnsi="Times New Roman" w:cs="Times New Roman"/>
                <w:sz w:val="16"/>
                <w:szCs w:val="16"/>
                <w:lang w:val="en-GB"/>
              </w:rPr>
              <w:t>train hardening</w:t>
            </w:r>
            <w:r w:rsidRPr="003B3136">
              <w:rPr>
                <w:rFonts w:ascii="Times New Roman" w:hAnsi="Times New Roman" w:cs="Times New Roman"/>
                <w:sz w:val="16"/>
                <w:szCs w:val="16"/>
                <w:lang w:val="en-GB"/>
              </w:rPr>
              <w:t xml:space="preserve">  effects</w:t>
            </w:r>
            <w:r w:rsidR="00B17F9E">
              <w:rPr>
                <w:rFonts w:ascii="Times New Roman" w:hAnsi="Times New Roman" w:cs="Times New Roman"/>
                <w:sz w:val="16"/>
                <w:szCs w:val="16"/>
                <w:lang w:val="en-GB"/>
              </w:rPr>
              <w:t xml:space="preserve"> through a plastic work term</w:t>
            </w:r>
          </w:p>
          <w:p w:rsidR="003B3136" w:rsidRPr="003B3136" w:rsidRDefault="00B17F9E" w:rsidP="003B3136">
            <w:pPr>
              <w:pStyle w:val="PargrafodaLista"/>
              <w:numPr>
                <w:ilvl w:val="0"/>
                <w:numId w:val="11"/>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Assumes a dependency on</w:t>
            </w:r>
            <w:r w:rsidR="003B3136" w:rsidRPr="003B3136">
              <w:rPr>
                <w:rFonts w:ascii="Times New Roman" w:hAnsi="Times New Roman" w:cs="Times New Roman"/>
                <w:sz w:val="16"/>
                <w:szCs w:val="16"/>
                <w:lang w:val="en-GB"/>
              </w:rPr>
              <w:t xml:space="preserve">  J2 invariant</w:t>
            </w:r>
          </w:p>
          <w:p w:rsidR="00824BF9" w:rsidRPr="003B3136" w:rsidRDefault="00824BF9" w:rsidP="003B3136">
            <w:pPr>
              <w:pStyle w:val="PargrafodaLista"/>
              <w:numPr>
                <w:ilvl w:val="0"/>
                <w:numId w:val="11"/>
              </w:numPr>
              <w:ind w:left="176" w:hanging="142"/>
              <w:rPr>
                <w:rFonts w:ascii="Times New Roman" w:hAnsi="Times New Roman" w:cs="Times New Roman"/>
                <w:sz w:val="16"/>
                <w:szCs w:val="16"/>
                <w:lang w:val="en-GB"/>
              </w:rPr>
            </w:pPr>
            <w:r w:rsidRPr="003B3136">
              <w:rPr>
                <w:rFonts w:ascii="Times New Roman" w:hAnsi="Times New Roman" w:cs="Times New Roman"/>
                <w:sz w:val="16"/>
                <w:szCs w:val="16"/>
                <w:lang w:val="en-GB"/>
              </w:rPr>
              <w:t>No temperature effects;</w:t>
            </w:r>
          </w:p>
        </w:tc>
      </w:tr>
      <w:tr w:rsidR="00824BF9" w:rsidRPr="00E3100C" w:rsidTr="00BD1653">
        <w:tc>
          <w:tcPr>
            <w:tcW w:w="817" w:type="dxa"/>
            <w:vAlign w:val="center"/>
          </w:tcPr>
          <w:p w:rsidR="00824BF9" w:rsidRPr="00824BF9" w:rsidRDefault="00F66BE9"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1980</w:t>
            </w:r>
          </w:p>
        </w:tc>
        <w:tc>
          <w:tcPr>
            <w:tcW w:w="2126" w:type="dxa"/>
            <w:vAlign w:val="center"/>
          </w:tcPr>
          <w:p w:rsidR="00824BF9" w:rsidRPr="00824BF9" w:rsidRDefault="00F66BE9"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 xml:space="preserve">Steinberg and </w:t>
            </w:r>
            <w:proofErr w:type="spellStart"/>
            <w:r>
              <w:rPr>
                <w:rFonts w:ascii="Times New Roman" w:hAnsi="Times New Roman" w:cs="Times New Roman"/>
                <w:sz w:val="16"/>
                <w:szCs w:val="16"/>
                <w:lang w:val="en-GB"/>
              </w:rPr>
              <w:t>Guinan</w:t>
            </w:r>
            <w:proofErr w:type="spellEnd"/>
          </w:p>
        </w:tc>
        <w:tc>
          <w:tcPr>
            <w:tcW w:w="1276" w:type="dxa"/>
            <w:vAlign w:val="center"/>
          </w:tcPr>
          <w:p w:rsidR="00824BF9" w:rsidRPr="00F66BE9" w:rsidRDefault="00F66BE9"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5</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vAlign w:val="center"/>
          </w:tcPr>
          <w:p w:rsidR="003B3136" w:rsidRPr="007D28B0" w:rsidRDefault="003B3136" w:rsidP="007D28B0">
            <w:pPr>
              <w:pStyle w:val="PargrafodaLista"/>
              <w:numPr>
                <w:ilvl w:val="0"/>
                <w:numId w:val="12"/>
              </w:numPr>
              <w:ind w:left="176" w:hanging="142"/>
              <w:rPr>
                <w:rFonts w:ascii="Times New Roman" w:hAnsi="Times New Roman" w:cs="Times New Roman"/>
                <w:sz w:val="16"/>
                <w:szCs w:val="16"/>
                <w:lang w:val="en-GB"/>
              </w:rPr>
            </w:pPr>
            <w:r w:rsidRPr="007D28B0">
              <w:rPr>
                <w:rFonts w:ascii="Times New Roman" w:hAnsi="Times New Roman" w:cs="Times New Roman"/>
                <w:sz w:val="16"/>
                <w:szCs w:val="16"/>
                <w:lang w:val="en-GB"/>
              </w:rPr>
              <w:t xml:space="preserve">Incorporates </w:t>
            </w:r>
            <w:r w:rsidR="00F66BE9" w:rsidRPr="007D28B0">
              <w:rPr>
                <w:rFonts w:ascii="Times New Roman" w:hAnsi="Times New Roman" w:cs="Times New Roman"/>
                <w:sz w:val="16"/>
                <w:szCs w:val="16"/>
                <w:lang w:val="en-GB"/>
              </w:rPr>
              <w:t xml:space="preserve"> temperature effects</w:t>
            </w:r>
            <w:r w:rsidRPr="007D28B0">
              <w:rPr>
                <w:rFonts w:ascii="Times New Roman" w:hAnsi="Times New Roman" w:cs="Times New Roman"/>
                <w:sz w:val="16"/>
                <w:szCs w:val="16"/>
                <w:lang w:val="en-GB"/>
              </w:rPr>
              <w:t>,</w:t>
            </w:r>
          </w:p>
          <w:p w:rsidR="00824BF9" w:rsidRDefault="00F66BE9" w:rsidP="007D28B0">
            <w:pPr>
              <w:pStyle w:val="PargrafodaLista"/>
              <w:numPr>
                <w:ilvl w:val="0"/>
                <w:numId w:val="12"/>
              </w:numPr>
              <w:ind w:left="176" w:hanging="142"/>
              <w:rPr>
                <w:rFonts w:ascii="Times New Roman" w:hAnsi="Times New Roman" w:cs="Times New Roman"/>
                <w:sz w:val="16"/>
                <w:szCs w:val="16"/>
                <w:lang w:val="en-GB"/>
              </w:rPr>
            </w:pPr>
            <w:r w:rsidRPr="007D28B0">
              <w:rPr>
                <w:rFonts w:ascii="Times New Roman" w:hAnsi="Times New Roman" w:cs="Times New Roman"/>
                <w:sz w:val="16"/>
                <w:szCs w:val="16"/>
                <w:lang w:val="en-GB"/>
              </w:rPr>
              <w:t>Considers the effect of shock pressure</w:t>
            </w:r>
            <w:r w:rsidR="007D28B0" w:rsidRPr="007D28B0">
              <w:rPr>
                <w:rFonts w:ascii="Times New Roman" w:hAnsi="Times New Roman" w:cs="Times New Roman"/>
                <w:sz w:val="16"/>
                <w:szCs w:val="16"/>
                <w:lang w:val="en-GB"/>
              </w:rPr>
              <w:t xml:space="preserve"> </w:t>
            </w:r>
          </w:p>
          <w:p w:rsidR="007B6C8F" w:rsidRPr="007D28B0" w:rsidRDefault="007B6C8F" w:rsidP="007D28B0">
            <w:pPr>
              <w:pStyle w:val="PargrafodaLista"/>
              <w:numPr>
                <w:ilvl w:val="0"/>
                <w:numId w:val="12"/>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Based on equivalent plastic strain</w:t>
            </w:r>
          </w:p>
        </w:tc>
      </w:tr>
      <w:tr w:rsidR="00824BF9" w:rsidRPr="003B3136" w:rsidTr="00BD1653">
        <w:tc>
          <w:tcPr>
            <w:tcW w:w="817" w:type="dxa"/>
            <w:vAlign w:val="center"/>
          </w:tcPr>
          <w:p w:rsidR="00824BF9" w:rsidRPr="00824BF9" w:rsidRDefault="00BB0D17"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1987</w:t>
            </w:r>
          </w:p>
        </w:tc>
        <w:tc>
          <w:tcPr>
            <w:tcW w:w="2126" w:type="dxa"/>
            <w:vAlign w:val="center"/>
          </w:tcPr>
          <w:p w:rsidR="00824BF9" w:rsidRPr="00824BF9" w:rsidRDefault="00BB0D17" w:rsidP="00824BF9">
            <w:pPr>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Zerilli</w:t>
            </w:r>
            <w:proofErr w:type="spellEnd"/>
            <w:r>
              <w:rPr>
                <w:rFonts w:ascii="Times New Roman" w:hAnsi="Times New Roman" w:cs="Times New Roman"/>
                <w:sz w:val="16"/>
                <w:szCs w:val="16"/>
                <w:lang w:val="en-GB"/>
              </w:rPr>
              <w:t>-Armstrong</w:t>
            </w:r>
          </w:p>
        </w:tc>
        <w:tc>
          <w:tcPr>
            <w:tcW w:w="1276" w:type="dxa"/>
            <w:vAlign w:val="center"/>
          </w:tcPr>
          <w:p w:rsidR="00824BF9" w:rsidRPr="00824BF9" w:rsidRDefault="00F9623A"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4x10</w:t>
            </w:r>
            <w:r w:rsidRPr="00F9623A">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s</w:t>
            </w:r>
            <w:r w:rsidRPr="00F9623A">
              <w:rPr>
                <w:rFonts w:ascii="Times New Roman" w:hAnsi="Times New Roman" w:cs="Times New Roman"/>
                <w:sz w:val="16"/>
                <w:szCs w:val="16"/>
                <w:vertAlign w:val="superscript"/>
                <w:lang w:val="en-GB"/>
              </w:rPr>
              <w:t>-1</w:t>
            </w:r>
          </w:p>
        </w:tc>
        <w:tc>
          <w:tcPr>
            <w:tcW w:w="4536" w:type="dxa"/>
            <w:vAlign w:val="center"/>
          </w:tcPr>
          <w:p w:rsidR="00863030" w:rsidRPr="00863030" w:rsidRDefault="00863030" w:rsidP="00863030">
            <w:pPr>
              <w:pStyle w:val="PargrafodaLista"/>
              <w:numPr>
                <w:ilvl w:val="0"/>
                <w:numId w:val="14"/>
              </w:numPr>
              <w:ind w:left="176" w:hanging="142"/>
              <w:rPr>
                <w:rFonts w:ascii="Times New Roman" w:hAnsi="Times New Roman" w:cs="Times New Roman"/>
                <w:sz w:val="16"/>
                <w:szCs w:val="16"/>
                <w:lang w:val="en-GB"/>
              </w:rPr>
            </w:pPr>
            <w:r w:rsidRPr="00863030">
              <w:rPr>
                <w:rFonts w:ascii="Times New Roman" w:hAnsi="Times New Roman" w:cs="Times New Roman"/>
                <w:sz w:val="16"/>
                <w:szCs w:val="16"/>
                <w:lang w:val="en-GB"/>
              </w:rPr>
              <w:t xml:space="preserve">Considers </w:t>
            </w:r>
            <w:r w:rsidR="00BB0D17" w:rsidRPr="00863030">
              <w:rPr>
                <w:rFonts w:ascii="Times New Roman" w:hAnsi="Times New Roman" w:cs="Times New Roman"/>
                <w:sz w:val="16"/>
                <w:szCs w:val="16"/>
                <w:lang w:val="en-GB"/>
              </w:rPr>
              <w:t xml:space="preserve"> temperature</w:t>
            </w:r>
            <w:r w:rsidRPr="00863030">
              <w:rPr>
                <w:rFonts w:ascii="Times New Roman" w:hAnsi="Times New Roman" w:cs="Times New Roman"/>
                <w:sz w:val="16"/>
                <w:szCs w:val="16"/>
                <w:lang w:val="en-GB"/>
              </w:rPr>
              <w:t xml:space="preserve"> effects</w:t>
            </w:r>
          </w:p>
          <w:p w:rsidR="00863030" w:rsidRPr="00863030" w:rsidRDefault="000D287A" w:rsidP="00863030">
            <w:pPr>
              <w:pStyle w:val="PargrafodaLista"/>
              <w:numPr>
                <w:ilvl w:val="0"/>
                <w:numId w:val="14"/>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 xml:space="preserve">Considers </w:t>
            </w:r>
            <w:r w:rsidR="00BB0D17" w:rsidRPr="00863030">
              <w:rPr>
                <w:rFonts w:ascii="Times New Roman" w:hAnsi="Times New Roman" w:cs="Times New Roman"/>
                <w:sz w:val="16"/>
                <w:szCs w:val="16"/>
                <w:lang w:val="en-GB"/>
              </w:rPr>
              <w:t xml:space="preserve">grain size. </w:t>
            </w:r>
          </w:p>
          <w:p w:rsidR="00863030" w:rsidRPr="00863030" w:rsidRDefault="00BB0D17" w:rsidP="00863030">
            <w:pPr>
              <w:pStyle w:val="PargrafodaLista"/>
              <w:numPr>
                <w:ilvl w:val="0"/>
                <w:numId w:val="14"/>
              </w:numPr>
              <w:ind w:left="176" w:hanging="142"/>
              <w:rPr>
                <w:rFonts w:ascii="Times New Roman" w:hAnsi="Times New Roman" w:cs="Times New Roman"/>
                <w:sz w:val="16"/>
                <w:szCs w:val="16"/>
                <w:lang w:val="en-GB"/>
              </w:rPr>
            </w:pPr>
            <w:r w:rsidRPr="00863030">
              <w:rPr>
                <w:rFonts w:ascii="Times New Roman" w:hAnsi="Times New Roman" w:cs="Times New Roman"/>
                <w:sz w:val="16"/>
                <w:szCs w:val="16"/>
                <w:lang w:val="en-GB"/>
              </w:rPr>
              <w:t>Ba</w:t>
            </w:r>
            <w:r w:rsidR="000D287A">
              <w:rPr>
                <w:rFonts w:ascii="Times New Roman" w:hAnsi="Times New Roman" w:cs="Times New Roman"/>
                <w:sz w:val="16"/>
                <w:szCs w:val="16"/>
                <w:lang w:val="en-GB"/>
              </w:rPr>
              <w:t>sed on dislocation mechanics</w:t>
            </w:r>
          </w:p>
          <w:p w:rsidR="00824BF9" w:rsidRPr="00863030" w:rsidRDefault="00863030" w:rsidP="00863030">
            <w:pPr>
              <w:pStyle w:val="PargrafodaLista"/>
              <w:numPr>
                <w:ilvl w:val="0"/>
                <w:numId w:val="14"/>
              </w:numPr>
              <w:ind w:left="176" w:hanging="142"/>
              <w:rPr>
                <w:rFonts w:ascii="Times New Roman" w:hAnsi="Times New Roman" w:cs="Times New Roman"/>
                <w:sz w:val="16"/>
                <w:szCs w:val="16"/>
                <w:lang w:val="en-GB"/>
              </w:rPr>
            </w:pPr>
            <w:r w:rsidRPr="00863030">
              <w:rPr>
                <w:rFonts w:ascii="Times New Roman" w:hAnsi="Times New Roman" w:cs="Times New Roman"/>
                <w:sz w:val="16"/>
                <w:szCs w:val="16"/>
                <w:lang w:val="en-GB"/>
              </w:rPr>
              <w:t xml:space="preserve">Considers </w:t>
            </w:r>
            <w:r w:rsidR="00BB0D17" w:rsidRPr="00863030">
              <w:rPr>
                <w:rFonts w:ascii="Times New Roman" w:hAnsi="Times New Roman" w:cs="Times New Roman"/>
                <w:sz w:val="16"/>
                <w:szCs w:val="16"/>
                <w:lang w:val="en-GB"/>
              </w:rPr>
              <w:t xml:space="preserve"> thermal activation</w:t>
            </w:r>
          </w:p>
        </w:tc>
      </w:tr>
      <w:tr w:rsidR="00824BF9" w:rsidRPr="00E3100C" w:rsidTr="00BD1653">
        <w:tc>
          <w:tcPr>
            <w:tcW w:w="817" w:type="dxa"/>
            <w:vAlign w:val="center"/>
          </w:tcPr>
          <w:p w:rsidR="00824BF9" w:rsidRPr="00824BF9" w:rsidRDefault="003B3136"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1988</w:t>
            </w:r>
          </w:p>
        </w:tc>
        <w:tc>
          <w:tcPr>
            <w:tcW w:w="2126" w:type="dxa"/>
            <w:vAlign w:val="center"/>
          </w:tcPr>
          <w:p w:rsidR="00824BF9" w:rsidRPr="00824BF9" w:rsidRDefault="003B3136"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Mechanical Threshold Stress</w:t>
            </w:r>
          </w:p>
        </w:tc>
        <w:tc>
          <w:tcPr>
            <w:tcW w:w="1276" w:type="dxa"/>
            <w:vAlign w:val="center"/>
          </w:tcPr>
          <w:p w:rsidR="00824BF9" w:rsidRPr="00824BF9" w:rsidRDefault="003B3136"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10</w:t>
            </w:r>
            <w:r w:rsidRPr="003B3136">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to 10</w:t>
            </w:r>
            <w:r w:rsidRPr="003B3136">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s</w:t>
            </w:r>
            <w:r w:rsidRPr="003B3136">
              <w:rPr>
                <w:rFonts w:ascii="Times New Roman" w:hAnsi="Times New Roman" w:cs="Times New Roman"/>
                <w:sz w:val="16"/>
                <w:szCs w:val="16"/>
                <w:vertAlign w:val="superscript"/>
                <w:lang w:val="en-GB"/>
              </w:rPr>
              <w:t>-1</w:t>
            </w:r>
          </w:p>
        </w:tc>
        <w:tc>
          <w:tcPr>
            <w:tcW w:w="4536" w:type="dxa"/>
            <w:vAlign w:val="center"/>
          </w:tcPr>
          <w:p w:rsidR="00824BF9" w:rsidRPr="00863030" w:rsidRDefault="00863030" w:rsidP="00863030">
            <w:pPr>
              <w:pStyle w:val="PargrafodaLista"/>
              <w:numPr>
                <w:ilvl w:val="0"/>
                <w:numId w:val="13"/>
              </w:numPr>
              <w:ind w:left="176" w:hanging="142"/>
              <w:rPr>
                <w:rFonts w:ascii="Times New Roman" w:hAnsi="Times New Roman" w:cs="Times New Roman"/>
                <w:sz w:val="16"/>
                <w:szCs w:val="16"/>
                <w:lang w:val="en-GB"/>
              </w:rPr>
            </w:pPr>
            <w:r w:rsidRPr="00863030">
              <w:rPr>
                <w:rFonts w:ascii="Times New Roman" w:hAnsi="Times New Roman" w:cs="Times New Roman"/>
                <w:sz w:val="16"/>
                <w:szCs w:val="16"/>
                <w:lang w:val="en-GB"/>
              </w:rPr>
              <w:t>Incorporates temperature effects</w:t>
            </w:r>
          </w:p>
          <w:p w:rsidR="00863030" w:rsidRDefault="00863030" w:rsidP="00863030">
            <w:pPr>
              <w:pStyle w:val="PargrafodaLista"/>
              <w:numPr>
                <w:ilvl w:val="0"/>
                <w:numId w:val="13"/>
              </w:numPr>
              <w:ind w:left="176" w:hanging="142"/>
              <w:rPr>
                <w:rFonts w:ascii="Times New Roman" w:hAnsi="Times New Roman" w:cs="Times New Roman"/>
                <w:sz w:val="16"/>
                <w:szCs w:val="16"/>
                <w:lang w:val="en-GB"/>
              </w:rPr>
            </w:pPr>
            <w:r w:rsidRPr="00863030">
              <w:rPr>
                <w:rFonts w:ascii="Times New Roman" w:hAnsi="Times New Roman" w:cs="Times New Roman"/>
                <w:sz w:val="16"/>
                <w:szCs w:val="16"/>
                <w:lang w:val="en-GB"/>
              </w:rPr>
              <w:t>Based on thermal activation</w:t>
            </w:r>
          </w:p>
          <w:p w:rsidR="000D287A" w:rsidRDefault="000D287A" w:rsidP="00863030">
            <w:pPr>
              <w:pStyle w:val="PargrafodaLista"/>
              <w:numPr>
                <w:ilvl w:val="0"/>
                <w:numId w:val="13"/>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Uses the flow stress at 0 K (MTS)</w:t>
            </w:r>
          </w:p>
          <w:p w:rsidR="00E42548" w:rsidRPr="00863030" w:rsidRDefault="00E42548" w:rsidP="00863030">
            <w:pPr>
              <w:pStyle w:val="PargrafodaLista"/>
              <w:numPr>
                <w:ilvl w:val="0"/>
                <w:numId w:val="13"/>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Based on dislocation density as state variable</w:t>
            </w:r>
          </w:p>
        </w:tc>
      </w:tr>
      <w:tr w:rsidR="00824BF9" w:rsidRPr="00863030" w:rsidTr="00BD1653">
        <w:tc>
          <w:tcPr>
            <w:tcW w:w="817" w:type="dxa"/>
            <w:vAlign w:val="center"/>
          </w:tcPr>
          <w:p w:rsidR="00824BF9" w:rsidRPr="00824BF9" w:rsidRDefault="006043D4"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1988</w:t>
            </w:r>
          </w:p>
        </w:tc>
        <w:tc>
          <w:tcPr>
            <w:tcW w:w="2126" w:type="dxa"/>
            <w:vAlign w:val="center"/>
          </w:tcPr>
          <w:p w:rsidR="00824BF9" w:rsidRPr="00824BF9" w:rsidRDefault="006043D4"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Steinberg and Lund</w:t>
            </w:r>
          </w:p>
        </w:tc>
        <w:tc>
          <w:tcPr>
            <w:tcW w:w="1276" w:type="dxa"/>
            <w:vAlign w:val="center"/>
          </w:tcPr>
          <w:p w:rsidR="00824BF9" w:rsidRPr="00824BF9" w:rsidRDefault="006043D4"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10</w:t>
            </w:r>
            <w:r w:rsidRPr="006043D4">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to 10</w:t>
            </w:r>
            <w:r w:rsidRPr="006043D4">
              <w:rPr>
                <w:rFonts w:ascii="Times New Roman" w:hAnsi="Times New Roman" w:cs="Times New Roman"/>
                <w:sz w:val="16"/>
                <w:szCs w:val="16"/>
                <w:vertAlign w:val="superscript"/>
                <w:lang w:val="en-GB"/>
              </w:rPr>
              <w:t>6</w:t>
            </w:r>
            <w:r>
              <w:rPr>
                <w:rFonts w:ascii="Times New Roman" w:hAnsi="Times New Roman" w:cs="Times New Roman"/>
                <w:sz w:val="16"/>
                <w:szCs w:val="16"/>
                <w:lang w:val="en-GB"/>
              </w:rPr>
              <w:t xml:space="preserve"> s</w:t>
            </w:r>
            <w:r w:rsidRPr="006043D4">
              <w:rPr>
                <w:rFonts w:ascii="Times New Roman" w:hAnsi="Times New Roman" w:cs="Times New Roman"/>
                <w:sz w:val="16"/>
                <w:szCs w:val="16"/>
                <w:vertAlign w:val="superscript"/>
                <w:lang w:val="en-GB"/>
              </w:rPr>
              <w:t>-1</w:t>
            </w:r>
          </w:p>
        </w:tc>
        <w:tc>
          <w:tcPr>
            <w:tcW w:w="4536" w:type="dxa"/>
            <w:vAlign w:val="center"/>
          </w:tcPr>
          <w:p w:rsidR="00824BF9" w:rsidRPr="00C22855" w:rsidRDefault="006043D4" w:rsidP="00C22855">
            <w:pPr>
              <w:pStyle w:val="PargrafodaLista"/>
              <w:numPr>
                <w:ilvl w:val="0"/>
                <w:numId w:val="15"/>
              </w:numPr>
              <w:ind w:left="176" w:hanging="142"/>
              <w:rPr>
                <w:rFonts w:ascii="Times New Roman" w:hAnsi="Times New Roman" w:cs="Times New Roman"/>
                <w:sz w:val="16"/>
                <w:szCs w:val="16"/>
                <w:lang w:val="en-GB"/>
              </w:rPr>
            </w:pPr>
            <w:r w:rsidRPr="00C22855">
              <w:rPr>
                <w:rFonts w:ascii="Times New Roman" w:hAnsi="Times New Roman" w:cs="Times New Roman"/>
                <w:sz w:val="16"/>
                <w:szCs w:val="16"/>
                <w:lang w:val="en-GB"/>
              </w:rPr>
              <w:t>Considers thermal activation</w:t>
            </w:r>
          </w:p>
          <w:p w:rsidR="006043D4" w:rsidRPr="00C22855" w:rsidRDefault="006043D4" w:rsidP="00C22855">
            <w:pPr>
              <w:pStyle w:val="PargrafodaLista"/>
              <w:numPr>
                <w:ilvl w:val="0"/>
                <w:numId w:val="15"/>
              </w:numPr>
              <w:ind w:left="176" w:hanging="142"/>
              <w:rPr>
                <w:rFonts w:ascii="Times New Roman" w:hAnsi="Times New Roman" w:cs="Times New Roman"/>
                <w:sz w:val="16"/>
                <w:szCs w:val="16"/>
                <w:lang w:val="en-GB"/>
              </w:rPr>
            </w:pPr>
            <w:r w:rsidRPr="00C22855">
              <w:rPr>
                <w:rFonts w:ascii="Times New Roman" w:hAnsi="Times New Roman" w:cs="Times New Roman"/>
                <w:sz w:val="16"/>
                <w:szCs w:val="16"/>
                <w:lang w:val="en-GB"/>
              </w:rPr>
              <w:t>Includes the effect of temperature</w:t>
            </w:r>
          </w:p>
          <w:p w:rsidR="006043D4" w:rsidRPr="00C22855" w:rsidRDefault="00C22855" w:rsidP="00C22855">
            <w:pPr>
              <w:pStyle w:val="PargrafodaLista"/>
              <w:numPr>
                <w:ilvl w:val="0"/>
                <w:numId w:val="15"/>
              </w:numPr>
              <w:ind w:left="176" w:hanging="142"/>
              <w:rPr>
                <w:rFonts w:ascii="Times New Roman" w:hAnsi="Times New Roman" w:cs="Times New Roman"/>
                <w:sz w:val="16"/>
                <w:szCs w:val="16"/>
                <w:lang w:val="en-GB"/>
              </w:rPr>
            </w:pPr>
            <w:r w:rsidRPr="00C22855">
              <w:rPr>
                <w:rFonts w:ascii="Times New Roman" w:hAnsi="Times New Roman" w:cs="Times New Roman"/>
                <w:sz w:val="16"/>
                <w:szCs w:val="16"/>
                <w:lang w:val="en-GB"/>
              </w:rPr>
              <w:t>Extends</w:t>
            </w:r>
            <w:r w:rsidR="006043D4" w:rsidRPr="00C22855">
              <w:rPr>
                <w:rFonts w:ascii="Times New Roman" w:hAnsi="Times New Roman" w:cs="Times New Roman"/>
                <w:sz w:val="16"/>
                <w:szCs w:val="16"/>
                <w:lang w:val="en-GB"/>
              </w:rPr>
              <w:t xml:space="preserve"> the Steinberg and </w:t>
            </w:r>
            <w:proofErr w:type="spellStart"/>
            <w:r w:rsidR="006043D4" w:rsidRPr="00C22855">
              <w:rPr>
                <w:rFonts w:ascii="Times New Roman" w:hAnsi="Times New Roman" w:cs="Times New Roman"/>
                <w:sz w:val="16"/>
                <w:szCs w:val="16"/>
                <w:lang w:val="en-GB"/>
              </w:rPr>
              <w:t>Guinan</w:t>
            </w:r>
            <w:proofErr w:type="spellEnd"/>
            <w:r w:rsidR="006043D4" w:rsidRPr="00C22855">
              <w:rPr>
                <w:rFonts w:ascii="Times New Roman" w:hAnsi="Times New Roman" w:cs="Times New Roman"/>
                <w:sz w:val="16"/>
                <w:szCs w:val="16"/>
                <w:lang w:val="en-GB"/>
              </w:rPr>
              <w:t xml:space="preserve"> </w:t>
            </w:r>
            <w:r w:rsidRPr="00C22855">
              <w:rPr>
                <w:rFonts w:ascii="Times New Roman" w:hAnsi="Times New Roman" w:cs="Times New Roman"/>
                <w:sz w:val="16"/>
                <w:szCs w:val="16"/>
                <w:lang w:val="en-GB"/>
              </w:rPr>
              <w:t xml:space="preserve"> </w:t>
            </w:r>
            <w:r w:rsidR="006043D4" w:rsidRPr="00C22855">
              <w:rPr>
                <w:rFonts w:ascii="Times New Roman" w:hAnsi="Times New Roman" w:cs="Times New Roman"/>
                <w:sz w:val="16"/>
                <w:szCs w:val="16"/>
                <w:lang w:val="en-GB"/>
              </w:rPr>
              <w:t>model</w:t>
            </w:r>
          </w:p>
          <w:p w:rsidR="006043D4" w:rsidRPr="00C22855" w:rsidRDefault="006043D4" w:rsidP="00C22855">
            <w:pPr>
              <w:pStyle w:val="PargrafodaLista"/>
              <w:numPr>
                <w:ilvl w:val="0"/>
                <w:numId w:val="15"/>
              </w:numPr>
              <w:ind w:left="176" w:hanging="142"/>
              <w:rPr>
                <w:rFonts w:ascii="Times New Roman" w:hAnsi="Times New Roman" w:cs="Times New Roman"/>
                <w:sz w:val="16"/>
                <w:szCs w:val="16"/>
                <w:lang w:val="en-GB"/>
              </w:rPr>
            </w:pPr>
            <w:r w:rsidRPr="00C22855">
              <w:rPr>
                <w:rFonts w:ascii="Times New Roman" w:hAnsi="Times New Roman" w:cs="Times New Roman"/>
                <w:sz w:val="16"/>
                <w:szCs w:val="16"/>
                <w:lang w:val="en-GB"/>
              </w:rPr>
              <w:t>Based on equivalent plastic strain</w:t>
            </w:r>
          </w:p>
          <w:p w:rsidR="006043D4" w:rsidRPr="00C22855" w:rsidRDefault="006043D4" w:rsidP="00C22855">
            <w:pPr>
              <w:pStyle w:val="PargrafodaLista"/>
              <w:numPr>
                <w:ilvl w:val="0"/>
                <w:numId w:val="15"/>
              </w:numPr>
              <w:ind w:left="176" w:hanging="142"/>
              <w:rPr>
                <w:rFonts w:ascii="Times New Roman" w:hAnsi="Times New Roman" w:cs="Times New Roman"/>
                <w:sz w:val="16"/>
                <w:szCs w:val="16"/>
                <w:lang w:val="en-GB"/>
              </w:rPr>
            </w:pPr>
            <w:r w:rsidRPr="00C22855">
              <w:rPr>
                <w:rFonts w:ascii="Times New Roman" w:hAnsi="Times New Roman" w:cs="Times New Roman"/>
                <w:sz w:val="16"/>
                <w:szCs w:val="16"/>
                <w:lang w:val="en-GB"/>
              </w:rPr>
              <w:t xml:space="preserve">Considers the pressure </w:t>
            </w:r>
          </w:p>
        </w:tc>
      </w:tr>
      <w:tr w:rsidR="00824BF9" w:rsidRPr="00E3100C" w:rsidTr="00BD1653">
        <w:tc>
          <w:tcPr>
            <w:tcW w:w="817" w:type="dxa"/>
            <w:vAlign w:val="center"/>
          </w:tcPr>
          <w:p w:rsidR="00824BF9" w:rsidRPr="00824BF9" w:rsidRDefault="00D60B85"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1992</w:t>
            </w:r>
          </w:p>
        </w:tc>
        <w:tc>
          <w:tcPr>
            <w:tcW w:w="2126" w:type="dxa"/>
            <w:vAlign w:val="center"/>
          </w:tcPr>
          <w:p w:rsidR="00824BF9" w:rsidRPr="00824BF9" w:rsidRDefault="00D60B85"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Khan and Huang</w:t>
            </w:r>
          </w:p>
        </w:tc>
        <w:tc>
          <w:tcPr>
            <w:tcW w:w="1276" w:type="dxa"/>
            <w:vAlign w:val="center"/>
          </w:tcPr>
          <w:p w:rsidR="00824BF9" w:rsidRPr="00824BF9" w:rsidRDefault="00D60B85" w:rsidP="00824BF9">
            <w:pPr>
              <w:jc w:val="center"/>
              <w:rPr>
                <w:rFonts w:ascii="Times New Roman" w:hAnsi="Times New Roman" w:cs="Times New Roman"/>
                <w:sz w:val="16"/>
                <w:szCs w:val="16"/>
                <w:lang w:val="en-GB"/>
              </w:rPr>
            </w:pPr>
            <w:r>
              <w:rPr>
                <w:rFonts w:ascii="Times New Roman" w:hAnsi="Times New Roman" w:cs="Times New Roman"/>
                <w:sz w:val="16"/>
                <w:szCs w:val="16"/>
                <w:lang w:val="en-GB"/>
              </w:rPr>
              <w:t>10</w:t>
            </w:r>
            <w:r w:rsidRPr="00D60B85">
              <w:rPr>
                <w:rFonts w:ascii="Times New Roman" w:hAnsi="Times New Roman" w:cs="Times New Roman"/>
                <w:sz w:val="16"/>
                <w:szCs w:val="16"/>
                <w:vertAlign w:val="superscript"/>
                <w:lang w:val="en-GB"/>
              </w:rPr>
              <w:t>-5</w:t>
            </w:r>
            <w:r>
              <w:rPr>
                <w:rFonts w:ascii="Times New Roman" w:hAnsi="Times New Roman" w:cs="Times New Roman"/>
                <w:sz w:val="16"/>
                <w:szCs w:val="16"/>
                <w:lang w:val="en-GB"/>
              </w:rPr>
              <w:t xml:space="preserve"> to 10</w:t>
            </w:r>
            <w:r w:rsidRPr="00D60B85">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s</w:t>
            </w:r>
            <w:r w:rsidRPr="00D60B85">
              <w:rPr>
                <w:rFonts w:ascii="Times New Roman" w:hAnsi="Times New Roman" w:cs="Times New Roman"/>
                <w:sz w:val="16"/>
                <w:szCs w:val="16"/>
                <w:vertAlign w:val="superscript"/>
                <w:lang w:val="en-GB"/>
              </w:rPr>
              <w:t>-1</w:t>
            </w:r>
          </w:p>
        </w:tc>
        <w:tc>
          <w:tcPr>
            <w:tcW w:w="4536" w:type="dxa"/>
            <w:vAlign w:val="center"/>
          </w:tcPr>
          <w:p w:rsidR="00824BF9" w:rsidRPr="00D60B85" w:rsidRDefault="00C55CDB" w:rsidP="00D60B85">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Does not i</w:t>
            </w:r>
            <w:r w:rsidR="00D60B85" w:rsidRPr="00D60B85">
              <w:rPr>
                <w:rFonts w:ascii="Times New Roman" w:hAnsi="Times New Roman" w:cs="Times New Roman"/>
                <w:sz w:val="16"/>
                <w:szCs w:val="16"/>
                <w:lang w:val="en-GB"/>
              </w:rPr>
              <w:t>ncludes temperature effects</w:t>
            </w:r>
          </w:p>
          <w:p w:rsidR="00D60B85" w:rsidRDefault="00D60B85" w:rsidP="00D60B85">
            <w:pPr>
              <w:pStyle w:val="PargrafodaLista"/>
              <w:numPr>
                <w:ilvl w:val="0"/>
                <w:numId w:val="11"/>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 xml:space="preserve">Based upon separation of the total </w:t>
            </w:r>
            <w:r w:rsidRPr="003B3136">
              <w:rPr>
                <w:rFonts w:ascii="Times New Roman" w:hAnsi="Times New Roman" w:cs="Times New Roman"/>
                <w:sz w:val="16"/>
                <w:szCs w:val="16"/>
                <w:lang w:val="en-GB"/>
              </w:rPr>
              <w:t xml:space="preserve"> deformation</w:t>
            </w:r>
            <w:r>
              <w:rPr>
                <w:rFonts w:ascii="Times New Roman" w:hAnsi="Times New Roman" w:cs="Times New Roman"/>
                <w:sz w:val="16"/>
                <w:szCs w:val="16"/>
                <w:lang w:val="en-GB"/>
              </w:rPr>
              <w:t xml:space="preserve"> rate into elastic and plastic</w:t>
            </w:r>
            <w:r w:rsidRPr="003B3136">
              <w:rPr>
                <w:rFonts w:ascii="Times New Roman" w:hAnsi="Times New Roman" w:cs="Times New Roman"/>
                <w:sz w:val="16"/>
                <w:szCs w:val="16"/>
                <w:lang w:val="en-GB"/>
              </w:rPr>
              <w:t xml:space="preserve"> components</w:t>
            </w:r>
          </w:p>
          <w:p w:rsidR="00C55CDB" w:rsidRPr="003B3136" w:rsidRDefault="00C55CDB" w:rsidP="00D60B85">
            <w:pPr>
              <w:pStyle w:val="PargrafodaLista"/>
              <w:numPr>
                <w:ilvl w:val="0"/>
                <w:numId w:val="11"/>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As</w:t>
            </w:r>
            <w:r w:rsidR="001C159A">
              <w:rPr>
                <w:rFonts w:ascii="Times New Roman" w:hAnsi="Times New Roman" w:cs="Times New Roman"/>
                <w:sz w:val="16"/>
                <w:szCs w:val="16"/>
                <w:lang w:val="en-GB"/>
              </w:rPr>
              <w:t>su</w:t>
            </w:r>
            <w:r>
              <w:rPr>
                <w:rFonts w:ascii="Times New Roman" w:hAnsi="Times New Roman" w:cs="Times New Roman"/>
                <w:sz w:val="16"/>
                <w:szCs w:val="16"/>
                <w:lang w:val="en-GB"/>
              </w:rPr>
              <w:t>mes a dependency on J2 invariant</w:t>
            </w:r>
          </w:p>
          <w:p w:rsidR="00D60B85" w:rsidRPr="00824BF9" w:rsidRDefault="00D60B85" w:rsidP="00F9623A">
            <w:pPr>
              <w:rPr>
                <w:rFonts w:ascii="Times New Roman" w:hAnsi="Times New Roman" w:cs="Times New Roman"/>
                <w:sz w:val="16"/>
                <w:szCs w:val="16"/>
                <w:lang w:val="en-GB"/>
              </w:rPr>
            </w:pPr>
          </w:p>
        </w:tc>
      </w:tr>
      <w:tr w:rsidR="00824BF9" w:rsidRPr="00E3100C" w:rsidTr="00BD1653">
        <w:trPr>
          <w:trHeight w:val="226"/>
        </w:trPr>
        <w:tc>
          <w:tcPr>
            <w:tcW w:w="817" w:type="dxa"/>
            <w:vAlign w:val="center"/>
          </w:tcPr>
          <w:p w:rsidR="00824BF9" w:rsidRPr="00824BF9" w:rsidRDefault="00C55CDB"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1992</w:t>
            </w:r>
          </w:p>
        </w:tc>
        <w:tc>
          <w:tcPr>
            <w:tcW w:w="2126" w:type="dxa"/>
            <w:vAlign w:val="center"/>
          </w:tcPr>
          <w:p w:rsidR="00824BF9" w:rsidRPr="00824BF9" w:rsidRDefault="00C55CDB"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Khan. Huang and Liang</w:t>
            </w:r>
          </w:p>
        </w:tc>
        <w:tc>
          <w:tcPr>
            <w:tcW w:w="1276" w:type="dxa"/>
            <w:vAlign w:val="center"/>
          </w:tcPr>
          <w:p w:rsidR="00824BF9" w:rsidRPr="001C159A" w:rsidRDefault="001C159A"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sidRPr="001C159A">
              <w:rPr>
                <w:rFonts w:ascii="Times New Roman" w:hAnsi="Times New Roman" w:cs="Times New Roman"/>
                <w:sz w:val="16"/>
                <w:szCs w:val="16"/>
                <w:vertAlign w:val="superscript"/>
                <w:lang w:val="en-GB"/>
              </w:rPr>
              <w:t>-6</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824BF9" w:rsidRPr="001C159A" w:rsidRDefault="001C159A" w:rsidP="001C159A">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Adds</w:t>
            </w:r>
            <w:r w:rsidR="00C55CDB" w:rsidRPr="00D60B85">
              <w:rPr>
                <w:rFonts w:ascii="Times New Roman" w:hAnsi="Times New Roman" w:cs="Times New Roman"/>
                <w:sz w:val="16"/>
                <w:szCs w:val="16"/>
                <w:lang w:val="en-GB"/>
              </w:rPr>
              <w:t xml:space="preserve"> temperature effects</w:t>
            </w:r>
            <w:r>
              <w:rPr>
                <w:rFonts w:ascii="Times New Roman" w:hAnsi="Times New Roman" w:cs="Times New Roman"/>
                <w:sz w:val="16"/>
                <w:szCs w:val="16"/>
                <w:lang w:val="en-GB"/>
              </w:rPr>
              <w:t xml:space="preserve"> to the KH model</w:t>
            </w:r>
          </w:p>
        </w:tc>
      </w:tr>
      <w:tr w:rsidR="001C159A" w:rsidRPr="00863030" w:rsidTr="00BD1653">
        <w:tc>
          <w:tcPr>
            <w:tcW w:w="817" w:type="dxa"/>
            <w:vAlign w:val="center"/>
          </w:tcPr>
          <w:p w:rsidR="001C159A" w:rsidRDefault="008E45E2" w:rsidP="00B3516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2009</w:t>
            </w:r>
          </w:p>
        </w:tc>
        <w:tc>
          <w:tcPr>
            <w:tcW w:w="2126" w:type="dxa"/>
            <w:vAlign w:val="center"/>
          </w:tcPr>
          <w:p w:rsidR="001C159A" w:rsidRDefault="008E45E2" w:rsidP="00B3516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Khan,Liang</w:t>
            </w:r>
            <w:proofErr w:type="spellEnd"/>
            <w:r>
              <w:rPr>
                <w:rFonts w:ascii="Times New Roman" w:hAnsi="Times New Roman" w:cs="Times New Roman"/>
                <w:sz w:val="16"/>
                <w:szCs w:val="16"/>
                <w:lang w:val="en-GB"/>
              </w:rPr>
              <w:t xml:space="preserve"> and </w:t>
            </w:r>
            <w:proofErr w:type="spellStart"/>
            <w:r>
              <w:rPr>
                <w:rFonts w:ascii="Times New Roman" w:hAnsi="Times New Roman" w:cs="Times New Roman"/>
                <w:sz w:val="16"/>
                <w:szCs w:val="16"/>
                <w:lang w:val="en-GB"/>
              </w:rPr>
              <w:t>Farrock</w:t>
            </w:r>
            <w:proofErr w:type="spellEnd"/>
          </w:p>
        </w:tc>
        <w:tc>
          <w:tcPr>
            <w:tcW w:w="1276" w:type="dxa"/>
            <w:vAlign w:val="center"/>
          </w:tcPr>
          <w:p w:rsidR="001C159A" w:rsidRPr="00B35162" w:rsidRDefault="00B35162" w:rsidP="00B3516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sidRPr="00B35162">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1C159A" w:rsidRDefault="00B35162" w:rsidP="00B35162">
            <w:pPr>
              <w:pStyle w:val="PargrafodaLista"/>
              <w:numPr>
                <w:ilvl w:val="0"/>
                <w:numId w:val="17"/>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Derived from KHL method</w:t>
            </w:r>
          </w:p>
          <w:p w:rsidR="00B35162" w:rsidRDefault="00B35162" w:rsidP="00B35162">
            <w:pPr>
              <w:pStyle w:val="PargrafodaLista"/>
              <w:numPr>
                <w:ilvl w:val="0"/>
                <w:numId w:val="17"/>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Includes temperature effects</w:t>
            </w:r>
          </w:p>
          <w:p w:rsidR="00B35162" w:rsidRDefault="00B35162" w:rsidP="00B35162">
            <w:pPr>
              <w:pStyle w:val="PargrafodaLista"/>
              <w:numPr>
                <w:ilvl w:val="0"/>
                <w:numId w:val="17"/>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Considers grain size</w:t>
            </w:r>
          </w:p>
        </w:tc>
      </w:tr>
      <w:tr w:rsidR="001C159A" w:rsidRPr="00863030" w:rsidTr="00BD1653">
        <w:tc>
          <w:tcPr>
            <w:tcW w:w="817" w:type="dxa"/>
            <w:vAlign w:val="center"/>
          </w:tcPr>
          <w:p w:rsidR="001C159A" w:rsidRDefault="00C574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1998</w:t>
            </w:r>
          </w:p>
        </w:tc>
        <w:tc>
          <w:tcPr>
            <w:tcW w:w="2126" w:type="dxa"/>
            <w:vAlign w:val="center"/>
          </w:tcPr>
          <w:p w:rsidR="001C159A" w:rsidRDefault="00C574BF"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Nemat</w:t>
            </w:r>
            <w:proofErr w:type="spellEnd"/>
            <w:r>
              <w:rPr>
                <w:rFonts w:ascii="Times New Roman" w:hAnsi="Times New Roman" w:cs="Times New Roman"/>
                <w:sz w:val="16"/>
                <w:szCs w:val="16"/>
                <w:lang w:val="en-GB"/>
              </w:rPr>
              <w:t>-Nasser and Li</w:t>
            </w:r>
          </w:p>
        </w:tc>
        <w:tc>
          <w:tcPr>
            <w:tcW w:w="1276" w:type="dxa"/>
            <w:vAlign w:val="center"/>
          </w:tcPr>
          <w:p w:rsidR="001C159A" w:rsidRPr="00C574BF" w:rsidRDefault="00C574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 xml:space="preserve">4 </w:t>
            </w:r>
            <w:r>
              <w:rPr>
                <w:rFonts w:ascii="Times New Roman" w:hAnsi="Times New Roman" w:cs="Times New Roman"/>
                <w:sz w:val="16"/>
                <w:szCs w:val="16"/>
                <w:lang w:val="en-GB"/>
              </w:rPr>
              <w:t>s</w:t>
            </w:r>
            <w:r>
              <w:rPr>
                <w:rFonts w:ascii="Times New Roman" w:hAnsi="Times New Roman" w:cs="Times New Roman"/>
                <w:sz w:val="16"/>
                <w:szCs w:val="16"/>
                <w:vertAlign w:val="superscript"/>
                <w:lang w:val="en-GB"/>
              </w:rPr>
              <w:t>-1</w:t>
            </w:r>
          </w:p>
        </w:tc>
        <w:tc>
          <w:tcPr>
            <w:tcW w:w="4536" w:type="dxa"/>
          </w:tcPr>
          <w:p w:rsidR="001C159A" w:rsidRDefault="00C574BF"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Considers dislocation mechanics</w:t>
            </w:r>
          </w:p>
          <w:p w:rsidR="00C574BF" w:rsidRDefault="00C574BF"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Considers thermal activation</w:t>
            </w:r>
          </w:p>
          <w:p w:rsidR="00C574BF" w:rsidRDefault="00C574BF"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Considers temperature</w:t>
            </w:r>
          </w:p>
        </w:tc>
      </w:tr>
      <w:tr w:rsidR="001C159A" w:rsidRPr="00863030" w:rsidTr="00BD1653">
        <w:tc>
          <w:tcPr>
            <w:tcW w:w="817" w:type="dxa"/>
            <w:vAlign w:val="center"/>
          </w:tcPr>
          <w:p w:rsidR="001C159A" w:rsidRDefault="00C574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w:t>
            </w:r>
            <w:r w:rsidR="00CB7E6F">
              <w:rPr>
                <w:rFonts w:ascii="Times New Roman" w:hAnsi="Times New Roman" w:cs="Times New Roman"/>
                <w:sz w:val="16"/>
                <w:szCs w:val="16"/>
                <w:lang w:val="en-GB"/>
              </w:rPr>
              <w:t>1</w:t>
            </w:r>
          </w:p>
        </w:tc>
        <w:tc>
          <w:tcPr>
            <w:tcW w:w="2126" w:type="dxa"/>
            <w:vAlign w:val="center"/>
          </w:tcPr>
          <w:p w:rsidR="001C159A" w:rsidRDefault="00CB7E6F"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Nemat</w:t>
            </w:r>
            <w:proofErr w:type="spellEnd"/>
            <w:r>
              <w:rPr>
                <w:rFonts w:ascii="Times New Roman" w:hAnsi="Times New Roman" w:cs="Times New Roman"/>
                <w:sz w:val="16"/>
                <w:szCs w:val="16"/>
                <w:lang w:val="en-GB"/>
              </w:rPr>
              <w:t xml:space="preserve">-Nasser, </w:t>
            </w:r>
            <w:proofErr w:type="spellStart"/>
            <w:r>
              <w:rPr>
                <w:rFonts w:ascii="Times New Roman" w:hAnsi="Times New Roman" w:cs="Times New Roman"/>
                <w:sz w:val="16"/>
                <w:szCs w:val="16"/>
                <w:lang w:val="en-GB"/>
              </w:rPr>
              <w:t>Guo</w:t>
            </w:r>
            <w:proofErr w:type="spellEnd"/>
            <w:r>
              <w:rPr>
                <w:rFonts w:ascii="Times New Roman" w:hAnsi="Times New Roman" w:cs="Times New Roman"/>
                <w:sz w:val="16"/>
                <w:szCs w:val="16"/>
                <w:lang w:val="en-GB"/>
              </w:rPr>
              <w:t xml:space="preserve"> and </w:t>
            </w:r>
            <w:proofErr w:type="spellStart"/>
            <w:r>
              <w:rPr>
                <w:rFonts w:ascii="Times New Roman" w:hAnsi="Times New Roman" w:cs="Times New Roman"/>
                <w:sz w:val="16"/>
                <w:szCs w:val="16"/>
                <w:lang w:val="en-GB"/>
              </w:rPr>
              <w:t>Kihl</w:t>
            </w:r>
            <w:proofErr w:type="spellEnd"/>
          </w:p>
        </w:tc>
        <w:tc>
          <w:tcPr>
            <w:tcW w:w="1276" w:type="dxa"/>
            <w:vAlign w:val="center"/>
          </w:tcPr>
          <w:p w:rsidR="001C159A" w:rsidRPr="00CB7E6F" w:rsidRDefault="00CB7E6F" w:rsidP="00CB7E6F">
            <w:pPr>
              <w:spacing w:line="480" w:lineRule="auto"/>
              <w:jc w:val="center"/>
              <w:rPr>
                <w:rFonts w:ascii="Times New Roman" w:hAnsi="Times New Roman" w:cs="Times New Roman"/>
                <w:sz w:val="16"/>
                <w:szCs w:val="16"/>
                <w:vertAlign w:val="superscript"/>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-2</w:t>
            </w:r>
            <w:r>
              <w:rPr>
                <w:rFonts w:ascii="Times New Roman" w:hAnsi="Times New Roman" w:cs="Times New Roman"/>
                <w:sz w:val="16"/>
                <w:szCs w:val="16"/>
                <w:lang w:val="en-GB"/>
              </w:rPr>
              <w:t xml:space="preserve"> to </w:t>
            </w:r>
            <m:oMath>
              <m:r>
                <w:rPr>
                  <w:rFonts w:ascii="Cambria Math" w:hAnsi="Cambria Math" w:cs="Times New Roman"/>
                  <w:sz w:val="16"/>
                  <w:szCs w:val="16"/>
                  <w:lang w:val="en-GB"/>
                </w:rPr>
                <m:t>≈</m:t>
              </m:r>
            </m:oMath>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1C159A" w:rsidRDefault="00360051"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Based on dislocation motion  mechanics</w:t>
            </w:r>
          </w:p>
          <w:p w:rsidR="00360051" w:rsidRDefault="00360051" w:rsidP="00360051">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Includes viscous drag effects on dislocation motion</w:t>
            </w:r>
          </w:p>
        </w:tc>
      </w:tr>
      <w:tr w:rsidR="001C159A" w:rsidRPr="00863030" w:rsidTr="00BD1653">
        <w:tc>
          <w:tcPr>
            <w:tcW w:w="817" w:type="dxa"/>
            <w:vAlign w:val="center"/>
          </w:tcPr>
          <w:p w:rsidR="001C159A" w:rsidRDefault="00C165EA"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2003</w:t>
            </w:r>
          </w:p>
        </w:tc>
        <w:tc>
          <w:tcPr>
            <w:tcW w:w="2126" w:type="dxa"/>
            <w:vAlign w:val="center"/>
          </w:tcPr>
          <w:p w:rsidR="001C159A" w:rsidRDefault="00C165EA"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 xml:space="preserve">Preston, </w:t>
            </w:r>
            <w:proofErr w:type="spellStart"/>
            <w:r>
              <w:rPr>
                <w:rFonts w:ascii="Times New Roman" w:hAnsi="Times New Roman" w:cs="Times New Roman"/>
                <w:sz w:val="16"/>
                <w:szCs w:val="16"/>
                <w:lang w:val="en-GB"/>
              </w:rPr>
              <w:t>Tonks</w:t>
            </w:r>
            <w:proofErr w:type="spellEnd"/>
            <w:r>
              <w:rPr>
                <w:rFonts w:ascii="Times New Roman" w:hAnsi="Times New Roman" w:cs="Times New Roman"/>
                <w:sz w:val="16"/>
                <w:szCs w:val="16"/>
                <w:lang w:val="en-GB"/>
              </w:rPr>
              <w:t xml:space="preserve"> and Wallace</w:t>
            </w:r>
          </w:p>
        </w:tc>
        <w:tc>
          <w:tcPr>
            <w:tcW w:w="1276" w:type="dxa"/>
            <w:vAlign w:val="center"/>
          </w:tcPr>
          <w:p w:rsidR="001C159A" w:rsidRPr="00C165EA" w:rsidRDefault="00C165EA"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9</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1C159A" w:rsidRDefault="00C165EA"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Uses an Arrhenius form for plastic strain rate but with  an activation energy</w:t>
            </w:r>
          </w:p>
          <w:p w:rsidR="00C165EA" w:rsidRDefault="00C165EA"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Suitable for explosive loading</w:t>
            </w:r>
          </w:p>
        </w:tc>
      </w:tr>
      <w:tr w:rsidR="001C159A" w:rsidRPr="00E3100C" w:rsidTr="00BD1653">
        <w:tc>
          <w:tcPr>
            <w:tcW w:w="817" w:type="dxa"/>
            <w:vAlign w:val="center"/>
          </w:tcPr>
          <w:p w:rsidR="001C159A" w:rsidRDefault="008A28BC"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2001</w:t>
            </w:r>
          </w:p>
        </w:tc>
        <w:tc>
          <w:tcPr>
            <w:tcW w:w="2126" w:type="dxa"/>
            <w:vAlign w:val="center"/>
          </w:tcPr>
          <w:p w:rsidR="001C159A" w:rsidRDefault="00066A85"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Rusinek</w:t>
            </w:r>
            <w:proofErr w:type="spellEnd"/>
            <w:r>
              <w:rPr>
                <w:rFonts w:ascii="Times New Roman" w:hAnsi="Times New Roman" w:cs="Times New Roman"/>
                <w:sz w:val="16"/>
                <w:szCs w:val="16"/>
                <w:lang w:val="en-GB"/>
              </w:rPr>
              <w:t xml:space="preserve"> and </w:t>
            </w:r>
            <w:proofErr w:type="spellStart"/>
            <w:r>
              <w:rPr>
                <w:rFonts w:ascii="Times New Roman" w:hAnsi="Times New Roman" w:cs="Times New Roman"/>
                <w:sz w:val="16"/>
                <w:szCs w:val="16"/>
                <w:lang w:val="en-GB"/>
              </w:rPr>
              <w:t>Klepa</w:t>
            </w:r>
            <w:r w:rsidR="00EC5A43">
              <w:rPr>
                <w:rFonts w:ascii="Times New Roman" w:hAnsi="Times New Roman" w:cs="Times New Roman"/>
                <w:sz w:val="16"/>
                <w:szCs w:val="16"/>
                <w:lang w:val="en-GB"/>
              </w:rPr>
              <w:t>czko</w:t>
            </w:r>
            <w:proofErr w:type="spellEnd"/>
          </w:p>
        </w:tc>
        <w:tc>
          <w:tcPr>
            <w:tcW w:w="1276" w:type="dxa"/>
            <w:vAlign w:val="center"/>
          </w:tcPr>
          <w:p w:rsidR="001C159A" w:rsidRPr="00EC5A43" w:rsidRDefault="00EC5A43"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 xml:space="preserve">-4 </w:t>
            </w:r>
            <w:r>
              <w:rPr>
                <w:rFonts w:ascii="Times New Roman" w:hAnsi="Times New Roman" w:cs="Times New Roman"/>
                <w:sz w:val="16"/>
                <w:szCs w:val="16"/>
                <w:lang w:val="en-GB"/>
              </w:rPr>
              <w:t>to 10</w:t>
            </w:r>
            <w:r>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1C159A" w:rsidRDefault="00EC5A43"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Includes temperature effects</w:t>
            </w:r>
          </w:p>
          <w:p w:rsidR="00EC5A43" w:rsidRDefault="00EC5A43"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Based on two components of stress: effective and  internal</w:t>
            </w:r>
          </w:p>
          <w:p w:rsidR="00EC5A43" w:rsidRDefault="00EC5A43"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 xml:space="preserve">Uses an </w:t>
            </w:r>
            <w:proofErr w:type="spellStart"/>
            <w:r>
              <w:rPr>
                <w:rFonts w:ascii="Times New Roman" w:hAnsi="Times New Roman" w:cs="Times New Roman"/>
                <w:sz w:val="16"/>
                <w:szCs w:val="16"/>
                <w:lang w:val="en-GB"/>
              </w:rPr>
              <w:t>Arrehnius</w:t>
            </w:r>
            <w:proofErr w:type="spellEnd"/>
            <w:r>
              <w:rPr>
                <w:rFonts w:ascii="Times New Roman" w:hAnsi="Times New Roman" w:cs="Times New Roman"/>
                <w:sz w:val="16"/>
                <w:szCs w:val="16"/>
                <w:lang w:val="en-GB"/>
              </w:rPr>
              <w:t xml:space="preserve"> type eq. for the effective component of stress</w:t>
            </w:r>
          </w:p>
        </w:tc>
      </w:tr>
      <w:tr w:rsidR="001C159A" w:rsidRPr="00E3100C" w:rsidTr="00BD1653">
        <w:tc>
          <w:tcPr>
            <w:tcW w:w="817" w:type="dxa"/>
            <w:vAlign w:val="center"/>
          </w:tcPr>
          <w:p w:rsidR="001C159A" w:rsidRDefault="0039684E"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2011</w:t>
            </w:r>
          </w:p>
        </w:tc>
        <w:tc>
          <w:tcPr>
            <w:tcW w:w="2126" w:type="dxa"/>
            <w:vAlign w:val="center"/>
          </w:tcPr>
          <w:p w:rsidR="001C159A" w:rsidRDefault="00E42548"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Austin an</w:t>
            </w:r>
            <w:r w:rsidR="0039684E">
              <w:rPr>
                <w:rFonts w:ascii="Times New Roman" w:hAnsi="Times New Roman" w:cs="Times New Roman"/>
                <w:sz w:val="16"/>
                <w:szCs w:val="16"/>
                <w:lang w:val="en-GB"/>
              </w:rPr>
              <w:t>d McDowell</w:t>
            </w:r>
          </w:p>
        </w:tc>
        <w:tc>
          <w:tcPr>
            <w:tcW w:w="1276" w:type="dxa"/>
            <w:vAlign w:val="center"/>
          </w:tcPr>
          <w:p w:rsidR="001C159A" w:rsidRPr="0039684E" w:rsidRDefault="0039684E"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 xml:space="preserve">4 </w:t>
            </w:r>
            <w:r>
              <w:rPr>
                <w:rFonts w:ascii="Times New Roman" w:hAnsi="Times New Roman" w:cs="Times New Roman"/>
                <w:sz w:val="16"/>
                <w:szCs w:val="16"/>
                <w:lang w:val="en-GB"/>
              </w:rPr>
              <w:t>to 10</w:t>
            </w:r>
            <w:r>
              <w:rPr>
                <w:rFonts w:ascii="Times New Roman" w:hAnsi="Times New Roman" w:cs="Times New Roman"/>
                <w:sz w:val="16"/>
                <w:szCs w:val="16"/>
                <w:vertAlign w:val="superscript"/>
                <w:lang w:val="en-GB"/>
              </w:rPr>
              <w:t>8</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1C159A" w:rsidRDefault="0039684E"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Based on dislocation densities as state variables</w:t>
            </w:r>
          </w:p>
          <w:p w:rsidR="00E42548" w:rsidRDefault="00E42548"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Uses J2 flow theory</w:t>
            </w:r>
          </w:p>
          <w:p w:rsidR="00DA5302" w:rsidRDefault="00DA5302"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First plastic-wave analysis using dislocation mechanics in the weak shock regime</w:t>
            </w:r>
          </w:p>
        </w:tc>
      </w:tr>
      <w:tr w:rsidR="001C159A" w:rsidRPr="00E3100C" w:rsidTr="00BD1653">
        <w:tc>
          <w:tcPr>
            <w:tcW w:w="817" w:type="dxa"/>
            <w:vAlign w:val="center"/>
          </w:tcPr>
          <w:p w:rsidR="001C159A" w:rsidRDefault="00EC0264"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2001</w:t>
            </w:r>
          </w:p>
        </w:tc>
        <w:tc>
          <w:tcPr>
            <w:tcW w:w="2126" w:type="dxa"/>
            <w:vAlign w:val="center"/>
          </w:tcPr>
          <w:p w:rsidR="001C159A" w:rsidRDefault="00EC0264"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 xml:space="preserve">Zhang, McCormick and </w:t>
            </w:r>
            <w:proofErr w:type="spellStart"/>
            <w:r>
              <w:rPr>
                <w:rFonts w:ascii="Times New Roman" w:hAnsi="Times New Roman" w:cs="Times New Roman"/>
                <w:sz w:val="16"/>
                <w:szCs w:val="16"/>
                <w:lang w:val="en-GB"/>
              </w:rPr>
              <w:t>Estrin</w:t>
            </w:r>
            <w:proofErr w:type="spellEnd"/>
          </w:p>
        </w:tc>
        <w:tc>
          <w:tcPr>
            <w:tcW w:w="1276" w:type="dxa"/>
            <w:vAlign w:val="center"/>
          </w:tcPr>
          <w:p w:rsidR="001C159A" w:rsidRPr="00EC0264" w:rsidRDefault="00EC0264"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-3</w:t>
            </w:r>
          </w:p>
        </w:tc>
        <w:tc>
          <w:tcPr>
            <w:tcW w:w="4536" w:type="dxa"/>
          </w:tcPr>
          <w:p w:rsidR="001C159A" w:rsidRPr="00EC0264" w:rsidRDefault="00EC0264" w:rsidP="00B35162">
            <w:pPr>
              <w:pStyle w:val="PargrafodaLista"/>
              <w:numPr>
                <w:ilvl w:val="0"/>
                <w:numId w:val="16"/>
              </w:numPr>
              <w:ind w:left="176" w:hanging="142"/>
              <w:rPr>
                <w:rFonts w:ascii="Times New Roman" w:hAnsi="Times New Roman" w:cs="Times New Roman"/>
                <w:sz w:val="16"/>
                <w:szCs w:val="16"/>
                <w:lang w:val="fr-FR"/>
              </w:rPr>
            </w:pPr>
            <w:proofErr w:type="spellStart"/>
            <w:r w:rsidRPr="00EC0264">
              <w:rPr>
                <w:rFonts w:ascii="Times New Roman" w:hAnsi="Times New Roman" w:cs="Times New Roman"/>
                <w:sz w:val="16"/>
                <w:szCs w:val="16"/>
                <w:lang w:val="fr-FR"/>
              </w:rPr>
              <w:t>Models</w:t>
            </w:r>
            <w:proofErr w:type="spellEnd"/>
            <w:r w:rsidRPr="00EC0264">
              <w:rPr>
                <w:rFonts w:ascii="Times New Roman" w:hAnsi="Times New Roman" w:cs="Times New Roman"/>
                <w:sz w:val="16"/>
                <w:szCs w:val="16"/>
                <w:lang w:val="fr-FR"/>
              </w:rPr>
              <w:t xml:space="preserve"> the </w:t>
            </w:r>
            <w:proofErr w:type="spellStart"/>
            <w:r w:rsidRPr="00EC0264">
              <w:rPr>
                <w:rFonts w:ascii="Times New Roman" w:hAnsi="Times New Roman" w:cs="Times New Roman"/>
                <w:sz w:val="16"/>
                <w:szCs w:val="16"/>
                <w:lang w:val="fr-FR"/>
              </w:rPr>
              <w:t>Portevin</w:t>
            </w:r>
            <w:proofErr w:type="spellEnd"/>
            <w:r w:rsidRPr="00EC0264">
              <w:rPr>
                <w:rFonts w:ascii="Times New Roman" w:hAnsi="Times New Roman" w:cs="Times New Roman"/>
                <w:sz w:val="16"/>
                <w:szCs w:val="16"/>
                <w:lang w:val="fr-FR"/>
              </w:rPr>
              <w:t xml:space="preserve">-Le </w:t>
            </w:r>
            <w:proofErr w:type="spellStart"/>
            <w:r w:rsidRPr="00EC0264">
              <w:rPr>
                <w:rFonts w:ascii="Times New Roman" w:hAnsi="Times New Roman" w:cs="Times New Roman"/>
                <w:sz w:val="16"/>
                <w:szCs w:val="16"/>
                <w:lang w:val="fr-FR"/>
              </w:rPr>
              <w:t>Chatelier</w:t>
            </w:r>
            <w:proofErr w:type="spellEnd"/>
            <w:r w:rsidRPr="00EC0264">
              <w:rPr>
                <w:rFonts w:ascii="Times New Roman" w:hAnsi="Times New Roman" w:cs="Times New Roman"/>
                <w:sz w:val="16"/>
                <w:szCs w:val="16"/>
                <w:lang w:val="fr-FR"/>
              </w:rPr>
              <w:t xml:space="preserve"> </w:t>
            </w:r>
            <w:proofErr w:type="spellStart"/>
            <w:r w:rsidRPr="00EC0264">
              <w:rPr>
                <w:rFonts w:ascii="Times New Roman" w:hAnsi="Times New Roman" w:cs="Times New Roman"/>
                <w:sz w:val="16"/>
                <w:szCs w:val="16"/>
                <w:lang w:val="fr-FR"/>
              </w:rPr>
              <w:t>effect</w:t>
            </w:r>
            <w:proofErr w:type="spellEnd"/>
          </w:p>
          <w:p w:rsidR="00EC0264" w:rsidRPr="00EC0264" w:rsidRDefault="00EC0264" w:rsidP="00EC0264">
            <w:pPr>
              <w:pStyle w:val="PargrafodaLista"/>
              <w:numPr>
                <w:ilvl w:val="0"/>
                <w:numId w:val="11"/>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 xml:space="preserve">Based upon separation of the total </w:t>
            </w:r>
            <w:r w:rsidRPr="003B3136">
              <w:rPr>
                <w:rFonts w:ascii="Times New Roman" w:hAnsi="Times New Roman" w:cs="Times New Roman"/>
                <w:sz w:val="16"/>
                <w:szCs w:val="16"/>
                <w:lang w:val="en-GB"/>
              </w:rPr>
              <w:t xml:space="preserve"> deformation</w:t>
            </w:r>
            <w:r>
              <w:rPr>
                <w:rFonts w:ascii="Times New Roman" w:hAnsi="Times New Roman" w:cs="Times New Roman"/>
                <w:sz w:val="16"/>
                <w:szCs w:val="16"/>
                <w:lang w:val="en-GB"/>
              </w:rPr>
              <w:t xml:space="preserve"> rate into elastic and plastic</w:t>
            </w:r>
            <w:r w:rsidRPr="003B3136">
              <w:rPr>
                <w:rFonts w:ascii="Times New Roman" w:hAnsi="Times New Roman" w:cs="Times New Roman"/>
                <w:sz w:val="16"/>
                <w:szCs w:val="16"/>
                <w:lang w:val="en-GB"/>
              </w:rPr>
              <w:t xml:space="preserve"> components</w:t>
            </w:r>
          </w:p>
        </w:tc>
      </w:tr>
      <w:tr w:rsidR="00EC0264" w:rsidRPr="00EC0264" w:rsidTr="00BD1653">
        <w:tc>
          <w:tcPr>
            <w:tcW w:w="817" w:type="dxa"/>
            <w:vAlign w:val="center"/>
          </w:tcPr>
          <w:p w:rsidR="00EC0264" w:rsidRDefault="00E27B4D"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1982</w:t>
            </w:r>
          </w:p>
        </w:tc>
        <w:tc>
          <w:tcPr>
            <w:tcW w:w="2126" w:type="dxa"/>
            <w:vAlign w:val="center"/>
          </w:tcPr>
          <w:p w:rsidR="00EC0264" w:rsidRDefault="00E27B4D"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Anand</w:t>
            </w:r>
            <w:proofErr w:type="spellEnd"/>
            <w:r>
              <w:rPr>
                <w:rFonts w:ascii="Times New Roman" w:hAnsi="Times New Roman" w:cs="Times New Roman"/>
                <w:sz w:val="16"/>
                <w:szCs w:val="16"/>
                <w:lang w:val="en-GB"/>
              </w:rPr>
              <w:t xml:space="preserve"> and Brown</w:t>
            </w:r>
          </w:p>
        </w:tc>
        <w:tc>
          <w:tcPr>
            <w:tcW w:w="1276" w:type="dxa"/>
            <w:vAlign w:val="center"/>
          </w:tcPr>
          <w:p w:rsidR="00EC0264" w:rsidRPr="00E27B4D" w:rsidRDefault="00E27B4D"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-2</w:t>
            </w:r>
          </w:p>
        </w:tc>
        <w:tc>
          <w:tcPr>
            <w:tcW w:w="4536" w:type="dxa"/>
          </w:tcPr>
          <w:p w:rsidR="00EC0264" w:rsidRDefault="00E27B4D"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w:t>
            </w:r>
            <w:proofErr w:type="spellStart"/>
            <w:r>
              <w:rPr>
                <w:rFonts w:ascii="Times New Roman" w:hAnsi="Times New Roman" w:cs="Times New Roman"/>
                <w:sz w:val="16"/>
                <w:szCs w:val="16"/>
                <w:lang w:val="fr-FR"/>
              </w:rPr>
              <w:t>temperature</w:t>
            </w:r>
            <w:proofErr w:type="spellEnd"/>
          </w:p>
          <w:p w:rsidR="00E27B4D" w:rsidRDefault="00E27B4D" w:rsidP="00B35162">
            <w:pPr>
              <w:pStyle w:val="PargrafodaLista"/>
              <w:numPr>
                <w:ilvl w:val="0"/>
                <w:numId w:val="16"/>
              </w:numPr>
              <w:ind w:left="176" w:hanging="142"/>
              <w:rPr>
                <w:rFonts w:ascii="Times New Roman" w:hAnsi="Times New Roman" w:cs="Times New Roman"/>
                <w:sz w:val="16"/>
                <w:szCs w:val="16"/>
                <w:lang w:val="fr-FR"/>
              </w:rPr>
            </w:pPr>
            <w:r>
              <w:rPr>
                <w:rFonts w:ascii="Times New Roman" w:hAnsi="Times New Roman" w:cs="Times New Roman"/>
                <w:sz w:val="16"/>
                <w:szCs w:val="16"/>
                <w:lang w:val="fr-FR"/>
              </w:rPr>
              <w:t xml:space="preserve">Activation </w:t>
            </w:r>
            <w:proofErr w:type="spellStart"/>
            <w:r>
              <w:rPr>
                <w:rFonts w:ascii="Times New Roman" w:hAnsi="Times New Roman" w:cs="Times New Roman"/>
                <w:sz w:val="16"/>
                <w:szCs w:val="16"/>
                <w:lang w:val="fr-FR"/>
              </w:rPr>
              <w:t>energy</w:t>
            </w:r>
            <w:proofErr w:type="spellEnd"/>
          </w:p>
          <w:p w:rsidR="00E27B4D" w:rsidRPr="00EC0264" w:rsidRDefault="00E27B4D"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w:t>
            </w:r>
            <w:proofErr w:type="spellStart"/>
            <w:r>
              <w:rPr>
                <w:rFonts w:ascii="Times New Roman" w:hAnsi="Times New Roman" w:cs="Times New Roman"/>
                <w:sz w:val="16"/>
                <w:szCs w:val="16"/>
                <w:lang w:val="fr-FR"/>
              </w:rPr>
              <w:t>dynamic</w:t>
            </w:r>
            <w:proofErr w:type="spellEnd"/>
            <w:r>
              <w:rPr>
                <w:rFonts w:ascii="Times New Roman" w:hAnsi="Times New Roman" w:cs="Times New Roman"/>
                <w:sz w:val="16"/>
                <w:szCs w:val="16"/>
                <w:lang w:val="fr-FR"/>
              </w:rPr>
              <w:t xml:space="preserve"> </w:t>
            </w:r>
            <w:proofErr w:type="spellStart"/>
            <w:r>
              <w:rPr>
                <w:rFonts w:ascii="Times New Roman" w:hAnsi="Times New Roman" w:cs="Times New Roman"/>
                <w:sz w:val="16"/>
                <w:szCs w:val="16"/>
                <w:lang w:val="fr-FR"/>
              </w:rPr>
              <w:t>recovery</w:t>
            </w:r>
            <w:proofErr w:type="spellEnd"/>
          </w:p>
        </w:tc>
      </w:tr>
      <w:tr w:rsidR="00EC0264" w:rsidRPr="00EC0264" w:rsidTr="00BD1653">
        <w:tc>
          <w:tcPr>
            <w:tcW w:w="817" w:type="dxa"/>
            <w:vAlign w:val="center"/>
          </w:tcPr>
          <w:p w:rsidR="00EC0264" w:rsidRDefault="0028773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2005</w:t>
            </w:r>
          </w:p>
        </w:tc>
        <w:tc>
          <w:tcPr>
            <w:tcW w:w="2126" w:type="dxa"/>
            <w:vAlign w:val="center"/>
          </w:tcPr>
          <w:p w:rsidR="00EC0264" w:rsidRDefault="0028773F"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Voyadjis</w:t>
            </w:r>
            <w:proofErr w:type="spellEnd"/>
            <w:r>
              <w:rPr>
                <w:rFonts w:ascii="Times New Roman" w:hAnsi="Times New Roman" w:cs="Times New Roman"/>
                <w:sz w:val="16"/>
                <w:szCs w:val="16"/>
                <w:lang w:val="en-GB"/>
              </w:rPr>
              <w:t xml:space="preserve"> and Abed</w:t>
            </w:r>
          </w:p>
        </w:tc>
        <w:tc>
          <w:tcPr>
            <w:tcW w:w="1276" w:type="dxa"/>
            <w:vAlign w:val="center"/>
          </w:tcPr>
          <w:p w:rsidR="00EC0264" w:rsidRPr="00EA56B8" w:rsidRDefault="00EA56B8"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-3</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EC0264" w:rsidRDefault="0028773F"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Modified</w:t>
            </w:r>
            <w:proofErr w:type="spellEnd"/>
            <w:r>
              <w:rPr>
                <w:rFonts w:ascii="Times New Roman" w:hAnsi="Times New Roman" w:cs="Times New Roman"/>
                <w:sz w:val="16"/>
                <w:szCs w:val="16"/>
                <w:lang w:val="fr-FR"/>
              </w:rPr>
              <w:t xml:space="preserve"> ZA model</w:t>
            </w:r>
          </w:p>
          <w:p w:rsidR="0028773F" w:rsidRDefault="0028773F"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Based</w:t>
            </w:r>
            <w:proofErr w:type="spellEnd"/>
            <w:r>
              <w:rPr>
                <w:rFonts w:ascii="Times New Roman" w:hAnsi="Times New Roman" w:cs="Times New Roman"/>
                <w:sz w:val="16"/>
                <w:szCs w:val="16"/>
                <w:lang w:val="fr-FR"/>
              </w:rPr>
              <w:t xml:space="preserve"> on dislocation </w:t>
            </w:r>
            <w:proofErr w:type="spellStart"/>
            <w:r>
              <w:rPr>
                <w:rFonts w:ascii="Times New Roman" w:hAnsi="Times New Roman" w:cs="Times New Roman"/>
                <w:sz w:val="16"/>
                <w:szCs w:val="16"/>
                <w:lang w:val="fr-FR"/>
              </w:rPr>
              <w:t>mechanics</w:t>
            </w:r>
            <w:proofErr w:type="spellEnd"/>
          </w:p>
          <w:p w:rsidR="00EA56B8" w:rsidRPr="00EC0264" w:rsidRDefault="00EA56B8"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thermal activation</w:t>
            </w:r>
          </w:p>
        </w:tc>
      </w:tr>
      <w:tr w:rsidR="00EC0264" w:rsidRPr="00EC0264" w:rsidTr="00BD1653">
        <w:tc>
          <w:tcPr>
            <w:tcW w:w="817" w:type="dxa"/>
            <w:vAlign w:val="center"/>
          </w:tcPr>
          <w:p w:rsidR="00EC0264" w:rsidRDefault="005251B8"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2007</w:t>
            </w:r>
          </w:p>
        </w:tc>
        <w:tc>
          <w:tcPr>
            <w:tcW w:w="2126" w:type="dxa"/>
            <w:vAlign w:val="center"/>
          </w:tcPr>
          <w:p w:rsidR="00EC0264" w:rsidRDefault="005251B8"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Holmedal</w:t>
            </w:r>
            <w:proofErr w:type="spellEnd"/>
          </w:p>
        </w:tc>
        <w:tc>
          <w:tcPr>
            <w:tcW w:w="1276" w:type="dxa"/>
            <w:vAlign w:val="center"/>
          </w:tcPr>
          <w:p w:rsidR="00EC0264" w:rsidRPr="005251B8" w:rsidRDefault="005251B8"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9</w:t>
            </w:r>
            <w:r>
              <w:rPr>
                <w:rFonts w:ascii="Times New Roman" w:hAnsi="Times New Roman" w:cs="Times New Roman"/>
                <w:sz w:val="16"/>
                <w:szCs w:val="16"/>
                <w:lang w:val="en-GB"/>
              </w:rPr>
              <w:t xml:space="preserve"> </w:t>
            </w:r>
          </w:p>
        </w:tc>
        <w:tc>
          <w:tcPr>
            <w:tcW w:w="4536" w:type="dxa"/>
          </w:tcPr>
          <w:p w:rsidR="00EC0264" w:rsidRPr="00EC0264" w:rsidRDefault="005251B8" w:rsidP="00B35162">
            <w:pPr>
              <w:pStyle w:val="PargrafodaLista"/>
              <w:numPr>
                <w:ilvl w:val="0"/>
                <w:numId w:val="16"/>
              </w:numPr>
              <w:ind w:left="176" w:hanging="142"/>
              <w:rPr>
                <w:rFonts w:ascii="Times New Roman" w:hAnsi="Times New Roman" w:cs="Times New Roman"/>
                <w:sz w:val="16"/>
                <w:szCs w:val="16"/>
                <w:lang w:val="fr-FR"/>
              </w:rPr>
            </w:pPr>
            <w:r>
              <w:rPr>
                <w:rFonts w:ascii="Times New Roman" w:hAnsi="Times New Roman" w:cs="Times New Roman"/>
                <w:sz w:val="16"/>
                <w:szCs w:val="16"/>
                <w:lang w:val="fr-FR"/>
              </w:rPr>
              <w:t xml:space="preserve">Modification of MTS </w:t>
            </w:r>
            <w:proofErr w:type="spellStart"/>
            <w:r>
              <w:rPr>
                <w:rFonts w:ascii="Times New Roman" w:hAnsi="Times New Roman" w:cs="Times New Roman"/>
                <w:sz w:val="16"/>
                <w:szCs w:val="16"/>
                <w:lang w:val="fr-FR"/>
              </w:rPr>
              <w:t>method</w:t>
            </w:r>
            <w:proofErr w:type="spellEnd"/>
          </w:p>
        </w:tc>
      </w:tr>
      <w:tr w:rsidR="00EC0264" w:rsidRPr="00EC0264" w:rsidTr="00BD1653">
        <w:tc>
          <w:tcPr>
            <w:tcW w:w="817" w:type="dxa"/>
            <w:vAlign w:val="center"/>
          </w:tcPr>
          <w:p w:rsidR="00EC0264" w:rsidRDefault="005251B8"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lastRenderedPageBreak/>
              <w:t>2008</w:t>
            </w:r>
          </w:p>
        </w:tc>
        <w:tc>
          <w:tcPr>
            <w:tcW w:w="2126" w:type="dxa"/>
            <w:vAlign w:val="center"/>
          </w:tcPr>
          <w:p w:rsidR="00EC0264" w:rsidRDefault="005251B8"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Voyadjis</w:t>
            </w:r>
            <w:proofErr w:type="spellEnd"/>
            <w:r>
              <w:rPr>
                <w:rFonts w:ascii="Times New Roman" w:hAnsi="Times New Roman" w:cs="Times New Roman"/>
                <w:sz w:val="16"/>
                <w:szCs w:val="16"/>
                <w:lang w:val="en-GB"/>
              </w:rPr>
              <w:t xml:space="preserve"> and </w:t>
            </w:r>
            <w:proofErr w:type="spellStart"/>
            <w:r>
              <w:rPr>
                <w:rFonts w:ascii="Times New Roman" w:hAnsi="Times New Roman" w:cs="Times New Roman"/>
                <w:sz w:val="16"/>
                <w:szCs w:val="16"/>
                <w:lang w:val="en-GB"/>
              </w:rPr>
              <w:t>Almasri</w:t>
            </w:r>
            <w:proofErr w:type="spellEnd"/>
          </w:p>
        </w:tc>
        <w:tc>
          <w:tcPr>
            <w:tcW w:w="1276" w:type="dxa"/>
            <w:vAlign w:val="center"/>
          </w:tcPr>
          <w:p w:rsidR="00EC0264" w:rsidRPr="000168A7" w:rsidRDefault="000168A7"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-4</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4</w:t>
            </w:r>
          </w:p>
        </w:tc>
        <w:tc>
          <w:tcPr>
            <w:tcW w:w="4536" w:type="dxa"/>
          </w:tcPr>
          <w:p w:rsidR="00EC0264" w:rsidRDefault="005251B8"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Based</w:t>
            </w:r>
            <w:proofErr w:type="spellEnd"/>
            <w:r>
              <w:rPr>
                <w:rFonts w:ascii="Times New Roman" w:hAnsi="Times New Roman" w:cs="Times New Roman"/>
                <w:sz w:val="16"/>
                <w:szCs w:val="16"/>
                <w:lang w:val="fr-FR"/>
              </w:rPr>
              <w:t xml:space="preserve"> on VA model</w:t>
            </w:r>
          </w:p>
          <w:p w:rsidR="000168A7" w:rsidRDefault="000168A7"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Based</w:t>
            </w:r>
            <w:proofErr w:type="spellEnd"/>
            <w:r>
              <w:rPr>
                <w:rFonts w:ascii="Times New Roman" w:hAnsi="Times New Roman" w:cs="Times New Roman"/>
                <w:sz w:val="16"/>
                <w:szCs w:val="16"/>
                <w:lang w:val="fr-FR"/>
              </w:rPr>
              <w:t xml:space="preserve"> on dislocation </w:t>
            </w:r>
            <w:proofErr w:type="spellStart"/>
            <w:r>
              <w:rPr>
                <w:rFonts w:ascii="Times New Roman" w:hAnsi="Times New Roman" w:cs="Times New Roman"/>
                <w:sz w:val="16"/>
                <w:szCs w:val="16"/>
                <w:lang w:val="fr-FR"/>
              </w:rPr>
              <w:t>density</w:t>
            </w:r>
            <w:proofErr w:type="spellEnd"/>
          </w:p>
          <w:p w:rsidR="000168A7" w:rsidRDefault="000168A7"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w:t>
            </w:r>
            <w:proofErr w:type="spellStart"/>
            <w:r>
              <w:rPr>
                <w:rFonts w:ascii="Times New Roman" w:hAnsi="Times New Roman" w:cs="Times New Roman"/>
                <w:sz w:val="16"/>
                <w:szCs w:val="16"/>
                <w:lang w:val="fr-FR"/>
              </w:rPr>
              <w:t>temperature</w:t>
            </w:r>
            <w:proofErr w:type="spellEnd"/>
            <w:r>
              <w:rPr>
                <w:rFonts w:ascii="Times New Roman" w:hAnsi="Times New Roman" w:cs="Times New Roman"/>
                <w:sz w:val="16"/>
                <w:szCs w:val="16"/>
                <w:lang w:val="fr-FR"/>
              </w:rPr>
              <w:t xml:space="preserve"> </w:t>
            </w:r>
            <w:proofErr w:type="spellStart"/>
            <w:r>
              <w:rPr>
                <w:rFonts w:ascii="Times New Roman" w:hAnsi="Times New Roman" w:cs="Times New Roman"/>
                <w:sz w:val="16"/>
                <w:szCs w:val="16"/>
                <w:lang w:val="fr-FR"/>
              </w:rPr>
              <w:t>effects</w:t>
            </w:r>
            <w:proofErr w:type="spellEnd"/>
          </w:p>
          <w:p w:rsidR="000168A7" w:rsidRPr="00EC0264" w:rsidRDefault="000168A7"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activation </w:t>
            </w:r>
            <w:proofErr w:type="spellStart"/>
            <w:r>
              <w:rPr>
                <w:rFonts w:ascii="Times New Roman" w:hAnsi="Times New Roman" w:cs="Times New Roman"/>
                <w:sz w:val="16"/>
                <w:szCs w:val="16"/>
                <w:lang w:val="fr-FR"/>
              </w:rPr>
              <w:t>energy</w:t>
            </w:r>
            <w:proofErr w:type="spellEnd"/>
          </w:p>
        </w:tc>
      </w:tr>
      <w:tr w:rsidR="00EC0264" w:rsidRPr="00E3100C" w:rsidTr="00BD1653">
        <w:tc>
          <w:tcPr>
            <w:tcW w:w="817" w:type="dxa"/>
            <w:vAlign w:val="center"/>
          </w:tcPr>
          <w:p w:rsidR="000168A7" w:rsidRDefault="00BD6C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2010</w:t>
            </w:r>
          </w:p>
        </w:tc>
        <w:tc>
          <w:tcPr>
            <w:tcW w:w="2126" w:type="dxa"/>
            <w:vAlign w:val="center"/>
          </w:tcPr>
          <w:p w:rsidR="00EC0264" w:rsidRDefault="000168A7" w:rsidP="008E45E2">
            <w:pPr>
              <w:spacing w:line="480" w:lineRule="auto"/>
              <w:jc w:val="center"/>
              <w:rPr>
                <w:rFonts w:ascii="Times New Roman" w:hAnsi="Times New Roman" w:cs="Times New Roman"/>
                <w:sz w:val="16"/>
                <w:szCs w:val="16"/>
                <w:lang w:val="en-GB"/>
              </w:rPr>
            </w:pPr>
            <w:proofErr w:type="spellStart"/>
            <w:r>
              <w:rPr>
                <w:rFonts w:ascii="Times New Roman" w:hAnsi="Times New Roman" w:cs="Times New Roman"/>
                <w:sz w:val="16"/>
                <w:szCs w:val="16"/>
                <w:lang w:val="en-GB"/>
              </w:rPr>
              <w:t>Gao</w:t>
            </w:r>
            <w:proofErr w:type="spellEnd"/>
            <w:r>
              <w:rPr>
                <w:rFonts w:ascii="Times New Roman" w:hAnsi="Times New Roman" w:cs="Times New Roman"/>
                <w:sz w:val="16"/>
                <w:szCs w:val="16"/>
                <w:lang w:val="en-GB"/>
              </w:rPr>
              <w:t xml:space="preserve"> and </w:t>
            </w:r>
            <w:r w:rsidR="00BD6CBF">
              <w:rPr>
                <w:rFonts w:ascii="Times New Roman" w:hAnsi="Times New Roman" w:cs="Times New Roman"/>
                <w:sz w:val="16"/>
                <w:szCs w:val="16"/>
                <w:lang w:val="en-GB"/>
              </w:rPr>
              <w:t>Zhang</w:t>
            </w:r>
          </w:p>
        </w:tc>
        <w:tc>
          <w:tcPr>
            <w:tcW w:w="1276" w:type="dxa"/>
            <w:vAlign w:val="center"/>
          </w:tcPr>
          <w:p w:rsidR="00EC0264" w:rsidRPr="000168A7" w:rsidRDefault="000168A7"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 xml:space="preserve">-3 </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4</w:t>
            </w:r>
          </w:p>
        </w:tc>
        <w:tc>
          <w:tcPr>
            <w:tcW w:w="4536" w:type="dxa"/>
          </w:tcPr>
          <w:p w:rsidR="00EC0264" w:rsidRDefault="00BD6CBF"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Based</w:t>
            </w:r>
            <w:proofErr w:type="spellEnd"/>
            <w:r>
              <w:rPr>
                <w:rFonts w:ascii="Times New Roman" w:hAnsi="Times New Roman" w:cs="Times New Roman"/>
                <w:sz w:val="16"/>
                <w:szCs w:val="16"/>
                <w:lang w:val="fr-FR"/>
              </w:rPr>
              <w:t xml:space="preserve"> on dislocation motion</w:t>
            </w:r>
          </w:p>
          <w:p w:rsidR="00BD6CBF" w:rsidRDefault="00BD6CBF"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Considers</w:t>
            </w:r>
            <w:proofErr w:type="spellEnd"/>
            <w:r>
              <w:rPr>
                <w:rFonts w:ascii="Times New Roman" w:hAnsi="Times New Roman" w:cs="Times New Roman"/>
                <w:sz w:val="16"/>
                <w:szCs w:val="16"/>
                <w:lang w:val="fr-FR"/>
              </w:rPr>
              <w:t xml:space="preserve"> thermal activation</w:t>
            </w:r>
          </w:p>
          <w:p w:rsidR="00BD6CBF" w:rsidRPr="00BD6CBF" w:rsidRDefault="00BD6CBF" w:rsidP="00B35162">
            <w:pPr>
              <w:pStyle w:val="PargrafodaLista"/>
              <w:numPr>
                <w:ilvl w:val="0"/>
                <w:numId w:val="16"/>
              </w:numPr>
              <w:ind w:left="176" w:hanging="142"/>
              <w:rPr>
                <w:rFonts w:ascii="Times New Roman" w:hAnsi="Times New Roman" w:cs="Times New Roman"/>
                <w:sz w:val="16"/>
                <w:szCs w:val="16"/>
                <w:lang w:val="en-GB"/>
              </w:rPr>
            </w:pPr>
            <w:r w:rsidRPr="00BD6CBF">
              <w:rPr>
                <w:rFonts w:ascii="Times New Roman" w:hAnsi="Times New Roman" w:cs="Times New Roman"/>
                <w:sz w:val="16"/>
                <w:szCs w:val="16"/>
                <w:lang w:val="en-GB"/>
              </w:rPr>
              <w:t>Considers dislocation drag for high strain rates</w:t>
            </w:r>
          </w:p>
        </w:tc>
      </w:tr>
      <w:tr w:rsidR="00BD6CBF" w:rsidRPr="00EC0264" w:rsidTr="00BD1653">
        <w:tc>
          <w:tcPr>
            <w:tcW w:w="817" w:type="dxa"/>
            <w:vAlign w:val="center"/>
          </w:tcPr>
          <w:p w:rsidR="00BD6CBF" w:rsidRDefault="00BD6C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2009</w:t>
            </w:r>
          </w:p>
        </w:tc>
        <w:tc>
          <w:tcPr>
            <w:tcW w:w="2126" w:type="dxa"/>
            <w:vAlign w:val="center"/>
          </w:tcPr>
          <w:p w:rsidR="00BD6CBF" w:rsidRDefault="00BD6CBF"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Huang</w:t>
            </w:r>
          </w:p>
        </w:tc>
        <w:tc>
          <w:tcPr>
            <w:tcW w:w="1276" w:type="dxa"/>
            <w:vAlign w:val="center"/>
          </w:tcPr>
          <w:p w:rsidR="00BD6CBF" w:rsidRPr="00E33AFC" w:rsidRDefault="00E33AFC"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10</w:t>
            </w:r>
            <w:r>
              <w:rPr>
                <w:rFonts w:ascii="Times New Roman" w:hAnsi="Times New Roman" w:cs="Times New Roman"/>
                <w:sz w:val="16"/>
                <w:szCs w:val="16"/>
                <w:vertAlign w:val="superscript"/>
                <w:lang w:val="en-GB"/>
              </w:rPr>
              <w:t>-5</w:t>
            </w:r>
            <w:r>
              <w:rPr>
                <w:rFonts w:ascii="Times New Roman" w:hAnsi="Times New Roman" w:cs="Times New Roman"/>
                <w:sz w:val="16"/>
                <w:szCs w:val="16"/>
                <w:lang w:val="en-GB"/>
              </w:rPr>
              <w:t xml:space="preserve"> to 10</w:t>
            </w:r>
            <w:r>
              <w:rPr>
                <w:rFonts w:ascii="Times New Roman" w:hAnsi="Times New Roman" w:cs="Times New Roman"/>
                <w:sz w:val="16"/>
                <w:szCs w:val="16"/>
                <w:vertAlign w:val="superscript"/>
                <w:lang w:val="en-GB"/>
              </w:rPr>
              <w:t>6</w:t>
            </w:r>
            <w:r>
              <w:rPr>
                <w:rFonts w:ascii="Times New Roman" w:hAnsi="Times New Roman" w:cs="Times New Roman"/>
                <w:sz w:val="16"/>
                <w:szCs w:val="16"/>
                <w:lang w:val="en-GB"/>
              </w:rPr>
              <w:t xml:space="preserve"> s</w:t>
            </w:r>
            <w:r>
              <w:rPr>
                <w:rFonts w:ascii="Times New Roman" w:hAnsi="Times New Roman" w:cs="Times New Roman"/>
                <w:sz w:val="16"/>
                <w:szCs w:val="16"/>
                <w:vertAlign w:val="superscript"/>
                <w:lang w:val="en-GB"/>
              </w:rPr>
              <w:t>-1</w:t>
            </w:r>
          </w:p>
        </w:tc>
        <w:tc>
          <w:tcPr>
            <w:tcW w:w="4536" w:type="dxa"/>
          </w:tcPr>
          <w:p w:rsidR="00BD6CBF" w:rsidRDefault="00E33AFC" w:rsidP="00B35162">
            <w:pPr>
              <w:pStyle w:val="PargrafodaLista"/>
              <w:numPr>
                <w:ilvl w:val="0"/>
                <w:numId w:val="16"/>
              </w:numPr>
              <w:ind w:left="176" w:hanging="142"/>
              <w:rPr>
                <w:rFonts w:ascii="Times New Roman" w:hAnsi="Times New Roman" w:cs="Times New Roman"/>
                <w:sz w:val="16"/>
                <w:szCs w:val="16"/>
                <w:lang w:val="fr-FR"/>
              </w:rPr>
            </w:pPr>
            <w:r>
              <w:rPr>
                <w:rFonts w:ascii="Times New Roman" w:hAnsi="Times New Roman" w:cs="Times New Roman"/>
                <w:sz w:val="16"/>
                <w:szCs w:val="16"/>
                <w:lang w:val="fr-FR"/>
              </w:rPr>
              <w:t xml:space="preserve">Dislocation </w:t>
            </w:r>
            <w:proofErr w:type="spellStart"/>
            <w:r>
              <w:rPr>
                <w:rFonts w:ascii="Times New Roman" w:hAnsi="Times New Roman" w:cs="Times New Roman"/>
                <w:sz w:val="16"/>
                <w:szCs w:val="16"/>
                <w:lang w:val="fr-FR"/>
              </w:rPr>
              <w:t>mechanics</w:t>
            </w:r>
            <w:proofErr w:type="spellEnd"/>
          </w:p>
          <w:p w:rsidR="00E33AFC" w:rsidRDefault="00E33AFC" w:rsidP="00B35162">
            <w:pPr>
              <w:pStyle w:val="PargrafodaLista"/>
              <w:numPr>
                <w:ilvl w:val="0"/>
                <w:numId w:val="16"/>
              </w:numPr>
              <w:ind w:left="176" w:hanging="142"/>
              <w:rPr>
                <w:rFonts w:ascii="Times New Roman" w:hAnsi="Times New Roman" w:cs="Times New Roman"/>
                <w:sz w:val="16"/>
                <w:szCs w:val="16"/>
                <w:lang w:val="fr-FR"/>
              </w:rPr>
            </w:pPr>
            <w:r>
              <w:rPr>
                <w:rFonts w:ascii="Times New Roman" w:hAnsi="Times New Roman" w:cs="Times New Roman"/>
                <w:sz w:val="16"/>
                <w:szCs w:val="16"/>
                <w:lang w:val="fr-FR"/>
              </w:rPr>
              <w:t>Thermal activation</w:t>
            </w:r>
          </w:p>
          <w:p w:rsidR="00E33AFC" w:rsidRDefault="00E33AFC" w:rsidP="00B35162">
            <w:pPr>
              <w:pStyle w:val="PargrafodaLista"/>
              <w:numPr>
                <w:ilvl w:val="0"/>
                <w:numId w:val="16"/>
              </w:numPr>
              <w:ind w:left="176" w:hanging="142"/>
              <w:rPr>
                <w:rFonts w:ascii="Times New Roman" w:hAnsi="Times New Roman" w:cs="Times New Roman"/>
                <w:sz w:val="16"/>
                <w:szCs w:val="16"/>
                <w:lang w:val="fr-FR"/>
              </w:rPr>
            </w:pPr>
            <w:proofErr w:type="spellStart"/>
            <w:r>
              <w:rPr>
                <w:rFonts w:ascii="Times New Roman" w:hAnsi="Times New Roman" w:cs="Times New Roman"/>
                <w:sz w:val="16"/>
                <w:szCs w:val="16"/>
                <w:lang w:val="fr-FR"/>
              </w:rPr>
              <w:t>Temperature</w:t>
            </w:r>
            <w:proofErr w:type="spellEnd"/>
          </w:p>
        </w:tc>
      </w:tr>
      <w:tr w:rsidR="00E33AFC" w:rsidRPr="00E33AFC" w:rsidTr="00BD1653">
        <w:tc>
          <w:tcPr>
            <w:tcW w:w="817" w:type="dxa"/>
            <w:vAlign w:val="center"/>
          </w:tcPr>
          <w:p w:rsidR="00E33AFC" w:rsidRDefault="00E33AFC"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2000</w:t>
            </w:r>
          </w:p>
        </w:tc>
        <w:tc>
          <w:tcPr>
            <w:tcW w:w="2126" w:type="dxa"/>
            <w:vAlign w:val="center"/>
          </w:tcPr>
          <w:p w:rsidR="00E33AFC" w:rsidRDefault="00E33AFC"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 xml:space="preserve">Gould and </w:t>
            </w:r>
            <w:proofErr w:type="spellStart"/>
            <w:r>
              <w:rPr>
                <w:rFonts w:ascii="Times New Roman" w:hAnsi="Times New Roman" w:cs="Times New Roman"/>
                <w:sz w:val="16"/>
                <w:szCs w:val="16"/>
                <w:lang w:val="en-GB"/>
              </w:rPr>
              <w:t>Goldthorpe</w:t>
            </w:r>
            <w:proofErr w:type="spellEnd"/>
          </w:p>
        </w:tc>
        <w:tc>
          <w:tcPr>
            <w:tcW w:w="1276" w:type="dxa"/>
            <w:vAlign w:val="center"/>
          </w:tcPr>
          <w:p w:rsidR="00E33AFC" w:rsidRDefault="003F7FE4" w:rsidP="008E45E2">
            <w:pPr>
              <w:spacing w:line="480" w:lineRule="auto"/>
              <w:jc w:val="center"/>
              <w:rPr>
                <w:rFonts w:ascii="Times New Roman" w:hAnsi="Times New Roman" w:cs="Times New Roman"/>
                <w:sz w:val="16"/>
                <w:szCs w:val="16"/>
                <w:lang w:val="en-GB"/>
              </w:rPr>
            </w:pPr>
            <w:r>
              <w:rPr>
                <w:rFonts w:ascii="Times New Roman" w:hAnsi="Times New Roman" w:cs="Times New Roman"/>
                <w:sz w:val="16"/>
                <w:szCs w:val="16"/>
                <w:lang w:val="en-GB"/>
              </w:rPr>
              <w:t>Not indicated</w:t>
            </w:r>
          </w:p>
        </w:tc>
        <w:tc>
          <w:tcPr>
            <w:tcW w:w="4536" w:type="dxa"/>
          </w:tcPr>
          <w:p w:rsidR="00E33AFC" w:rsidRDefault="00E33AFC" w:rsidP="00B35162">
            <w:pPr>
              <w:pStyle w:val="PargrafodaLista"/>
              <w:numPr>
                <w:ilvl w:val="0"/>
                <w:numId w:val="16"/>
              </w:numPr>
              <w:ind w:left="176" w:hanging="142"/>
              <w:rPr>
                <w:rFonts w:ascii="Times New Roman" w:hAnsi="Times New Roman" w:cs="Times New Roman"/>
                <w:sz w:val="16"/>
                <w:szCs w:val="16"/>
                <w:lang w:val="en-GB"/>
              </w:rPr>
            </w:pPr>
            <w:r w:rsidRPr="00E33AFC">
              <w:rPr>
                <w:rFonts w:ascii="Times New Roman" w:hAnsi="Times New Roman" w:cs="Times New Roman"/>
                <w:sz w:val="16"/>
                <w:szCs w:val="16"/>
                <w:lang w:val="en-GB"/>
              </w:rPr>
              <w:t xml:space="preserve">Based on Follansbee and </w:t>
            </w:r>
            <w:proofErr w:type="spellStart"/>
            <w:r w:rsidRPr="00E33AFC">
              <w:rPr>
                <w:rFonts w:ascii="Times New Roman" w:hAnsi="Times New Roman" w:cs="Times New Roman"/>
                <w:sz w:val="16"/>
                <w:szCs w:val="16"/>
                <w:lang w:val="en-GB"/>
              </w:rPr>
              <w:t>Kocks</w:t>
            </w:r>
            <w:proofErr w:type="spellEnd"/>
            <w:r>
              <w:rPr>
                <w:rFonts w:ascii="Times New Roman" w:hAnsi="Times New Roman" w:cs="Times New Roman"/>
                <w:sz w:val="16"/>
                <w:szCs w:val="16"/>
                <w:lang w:val="en-GB"/>
              </w:rPr>
              <w:t xml:space="preserve"> [17] model</w:t>
            </w:r>
          </w:p>
          <w:p w:rsidR="0004750E" w:rsidRDefault="0004750E"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Temperature effect</w:t>
            </w:r>
          </w:p>
          <w:p w:rsidR="0004750E" w:rsidRDefault="0004750E"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Dislocation motion</w:t>
            </w:r>
          </w:p>
          <w:p w:rsidR="0004750E" w:rsidRPr="00E33AFC" w:rsidRDefault="0004750E" w:rsidP="00B35162">
            <w:pPr>
              <w:pStyle w:val="PargrafodaLista"/>
              <w:numPr>
                <w:ilvl w:val="0"/>
                <w:numId w:val="16"/>
              </w:numPr>
              <w:ind w:left="176" w:hanging="142"/>
              <w:rPr>
                <w:rFonts w:ascii="Times New Roman" w:hAnsi="Times New Roman" w:cs="Times New Roman"/>
                <w:sz w:val="16"/>
                <w:szCs w:val="16"/>
                <w:lang w:val="en-GB"/>
              </w:rPr>
            </w:pPr>
            <w:r>
              <w:rPr>
                <w:rFonts w:ascii="Times New Roman" w:hAnsi="Times New Roman" w:cs="Times New Roman"/>
                <w:sz w:val="16"/>
                <w:szCs w:val="16"/>
                <w:lang w:val="en-GB"/>
              </w:rPr>
              <w:t>Thermal activation</w:t>
            </w:r>
          </w:p>
        </w:tc>
      </w:tr>
    </w:tbl>
    <w:p w:rsidR="00BD1653" w:rsidRDefault="00BD1653" w:rsidP="00BD1653">
      <w:pPr>
        <w:pStyle w:val="Legenda"/>
        <w:jc w:val="center"/>
        <w:rPr>
          <w:lang w:val="en-GB"/>
        </w:rPr>
      </w:pPr>
    </w:p>
    <w:p w:rsidR="000D287A" w:rsidRDefault="003F7FE4" w:rsidP="00BD1653">
      <w:pPr>
        <w:pStyle w:val="Legenda"/>
        <w:jc w:val="center"/>
        <w:rPr>
          <w:lang w:val="en-GB"/>
        </w:rPr>
      </w:pPr>
      <w:r w:rsidRPr="003F7FE4">
        <w:rPr>
          <w:lang w:val="en-GB"/>
        </w:rPr>
        <w:t xml:space="preserve">Table </w:t>
      </w:r>
      <w:r w:rsidR="00A52B2C">
        <w:fldChar w:fldCharType="begin"/>
      </w:r>
      <w:r w:rsidRPr="003F7FE4">
        <w:rPr>
          <w:lang w:val="en-GB"/>
        </w:rPr>
        <w:instrText xml:space="preserve"> SEQ Table \* ARABIC </w:instrText>
      </w:r>
      <w:r w:rsidR="00A52B2C">
        <w:fldChar w:fldCharType="separate"/>
      </w:r>
      <w:r w:rsidR="00473DE8">
        <w:rPr>
          <w:noProof/>
          <w:lang w:val="en-GB"/>
        </w:rPr>
        <w:t>1</w:t>
      </w:r>
      <w:r w:rsidR="00A52B2C">
        <w:fldChar w:fldCharType="end"/>
      </w:r>
      <w:r w:rsidRPr="003F7FE4">
        <w:rPr>
          <w:lang w:val="en-GB"/>
        </w:rPr>
        <w:t xml:space="preserve"> – </w:t>
      </w:r>
      <w:r w:rsidR="00AE0400" w:rsidRPr="003F7FE4">
        <w:rPr>
          <w:lang w:val="en-GB"/>
        </w:rPr>
        <w:t>Com</w:t>
      </w:r>
      <w:r w:rsidR="00AE0400">
        <w:rPr>
          <w:lang w:val="en-GB"/>
        </w:rPr>
        <w:t>parison</w:t>
      </w:r>
      <w:r w:rsidR="00AE0400" w:rsidRPr="003F7FE4">
        <w:rPr>
          <w:lang w:val="en-GB"/>
        </w:rPr>
        <w:t xml:space="preserve"> </w:t>
      </w:r>
      <w:r w:rsidRPr="003F7FE4">
        <w:rPr>
          <w:lang w:val="en-GB"/>
        </w:rPr>
        <w:t>of the major characteristics of physically based constitutive models</w:t>
      </w:r>
    </w:p>
    <w:p w:rsidR="009659CC" w:rsidRDefault="009659CC" w:rsidP="009659CC">
      <w:pPr>
        <w:rPr>
          <w:lang w:val="en-GB"/>
        </w:rPr>
      </w:pPr>
    </w:p>
    <w:p w:rsidR="009659CC" w:rsidRPr="009659CC" w:rsidRDefault="009659CC" w:rsidP="009659CC">
      <w:pPr>
        <w:rPr>
          <w:lang w:val="en-GB"/>
        </w:rPr>
      </w:pPr>
    </w:p>
    <w:tbl>
      <w:tblPr>
        <w:tblStyle w:val="Tabelacomgrelha"/>
        <w:tblW w:w="0" w:type="auto"/>
        <w:tblLook w:val="04A0"/>
      </w:tblPr>
      <w:tblGrid>
        <w:gridCol w:w="8715"/>
      </w:tblGrid>
      <w:tr w:rsidR="00BD1653" w:rsidRPr="00E3100C" w:rsidTr="00BD1653">
        <w:tc>
          <w:tcPr>
            <w:tcW w:w="8715" w:type="dxa"/>
          </w:tcPr>
          <w:p w:rsidR="00570353" w:rsidRPr="00293A2D" w:rsidRDefault="00570353" w:rsidP="00570353">
            <w:pPr>
              <w:rPr>
                <w:sz w:val="20"/>
                <w:szCs w:val="20"/>
                <w:lang w:val="en-GB"/>
              </w:rPr>
            </w:pPr>
            <w:proofErr w:type="spellStart"/>
            <w:r w:rsidRPr="00570353">
              <w:rPr>
                <w:sz w:val="20"/>
                <w:szCs w:val="20"/>
                <w:lang w:val="en-GB"/>
              </w:rPr>
              <w:t>Bodner</w:t>
            </w:r>
            <w:proofErr w:type="spellEnd"/>
            <w:r w:rsidRPr="00570353">
              <w:rPr>
                <w:sz w:val="20"/>
                <w:szCs w:val="20"/>
                <w:lang w:val="en-GB"/>
              </w:rPr>
              <w:t xml:space="preserve"> and </w:t>
            </w:r>
            <w:proofErr w:type="spellStart"/>
            <w:r w:rsidRPr="00570353">
              <w:rPr>
                <w:sz w:val="20"/>
                <w:szCs w:val="20"/>
                <w:lang w:val="en-GB"/>
              </w:rPr>
              <w:t>Partom</w:t>
            </w:r>
            <w:proofErr w:type="spellEnd"/>
            <w:r w:rsidRPr="00570353">
              <w:rPr>
                <w:sz w:val="20"/>
                <w:szCs w:val="20"/>
                <w:lang w:val="en-GB"/>
              </w:rPr>
              <w:t xml:space="preserve">                                          </w:t>
            </w:r>
            <m:oMath>
              <m:sSubSup>
                <m:sSubSupPr>
                  <m:ctrlPr>
                    <w:rPr>
                      <w:rFonts w:ascii="Cambria Math" w:hAnsi="Cambria Math" w:cs="Times New Roman"/>
                      <w:i/>
                      <w:sz w:val="20"/>
                      <w:szCs w:val="20"/>
                    </w:rPr>
                  </m:ctrlPr>
                </m:sSub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x</m:t>
                  </m:r>
                </m:sub>
                <m:sup>
                  <m:r>
                    <w:rPr>
                      <w:rFonts w:ascii="Cambria Math" w:hAnsi="Cambria Math" w:cs="Times New Roman"/>
                      <w:sz w:val="20"/>
                      <w:szCs w:val="20"/>
                    </w:rPr>
                    <m:t>p</m:t>
                  </m:r>
                </m:sup>
              </m:sSubSup>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lang w:val="en-GB"/>
                    </w:rPr>
                    <m:t>2</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0</m:t>
                      </m:r>
                    </m:sub>
                  </m:sSub>
                </m:num>
                <m:den>
                  <m:rad>
                    <m:radPr>
                      <m:degHide m:val="on"/>
                      <m:ctrlPr>
                        <w:rPr>
                          <w:rFonts w:ascii="Cambria Math" w:hAnsi="Cambria Math" w:cs="Times New Roman"/>
                          <w:i/>
                          <w:sz w:val="20"/>
                          <w:szCs w:val="20"/>
                        </w:rPr>
                      </m:ctrlPr>
                    </m:radPr>
                    <m:deg/>
                    <m:e>
                      <m:r>
                        <w:rPr>
                          <w:rFonts w:ascii="Cambria Math" w:hAnsi="Cambria Math" w:cs="Times New Roman"/>
                          <w:sz w:val="20"/>
                          <w:szCs w:val="20"/>
                          <w:lang w:val="en-GB"/>
                        </w:rPr>
                        <m:t>3</m:t>
                      </m:r>
                    </m:e>
                  </m:rad>
                </m:den>
              </m:f>
              <m:f>
                <m:fPr>
                  <m:ctrlPr>
                    <w:rPr>
                      <w:rFonts w:ascii="Cambria Math" w:hAnsi="Cambria Math" w:cs="Times New Roman"/>
                      <w:i/>
                      <w:sz w:val="20"/>
                      <w:szCs w:val="20"/>
                    </w:rPr>
                  </m:ctrlPr>
                </m:fPr>
                <m:num>
                  <m:r>
                    <w:rPr>
                      <w:rFonts w:ascii="Cambria Math" w:hAnsi="Cambria Math" w:cs="Times New Roman"/>
                      <w:sz w:val="20"/>
                      <w:szCs w:val="20"/>
                    </w:rPr>
                    <m:t>σ</m:t>
                  </m:r>
                </m:num>
                <m:den>
                  <m:d>
                    <m:dPr>
                      <m:begChr m:val="|"/>
                      <m:endChr m:val="|"/>
                      <m:ctrlPr>
                        <w:rPr>
                          <w:rFonts w:ascii="Cambria Math" w:hAnsi="Cambria Math" w:cs="Times New Roman"/>
                          <w:i/>
                          <w:sz w:val="20"/>
                          <w:szCs w:val="20"/>
                        </w:rPr>
                      </m:ctrlPr>
                    </m:dPr>
                    <m:e>
                      <m:r>
                        <w:rPr>
                          <w:rFonts w:ascii="Cambria Math" w:hAnsi="Cambria Math" w:cs="Times New Roman"/>
                          <w:sz w:val="20"/>
                          <w:szCs w:val="20"/>
                        </w:rPr>
                        <m:t>σ</m:t>
                      </m:r>
                    </m:e>
                  </m:d>
                </m:den>
              </m:f>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lang w:val="en-GB"/>
                                    </w:rPr>
                                    <m:t>3</m:t>
                                  </m:r>
                                  <m:sSup>
                                    <m:sSupPr>
                                      <m:ctrlPr>
                                        <w:rPr>
                                          <w:rFonts w:ascii="Cambria Math" w:hAnsi="Cambria Math" w:cs="Times New Roman"/>
                                          <w:i/>
                                          <w:sz w:val="20"/>
                                          <w:szCs w:val="20"/>
                                        </w:rPr>
                                      </m:ctrlPr>
                                    </m:sSupPr>
                                    <m:e>
                                      <m:r>
                                        <w:rPr>
                                          <w:rFonts w:ascii="Cambria Math" w:hAnsi="Cambria Math" w:cs="Times New Roman"/>
                                          <w:sz w:val="20"/>
                                          <w:szCs w:val="20"/>
                                        </w:rPr>
                                        <m:t>A</m:t>
                                      </m:r>
                                    </m:e>
                                    <m:sup>
                                      <m:r>
                                        <w:rPr>
                                          <w:rFonts w:ascii="Cambria Math" w:hAnsi="Cambria Math" w:cs="Times New Roman"/>
                                          <w:sz w:val="20"/>
                                          <w:szCs w:val="20"/>
                                          <w:lang w:val="en-GB"/>
                                        </w:rPr>
                                        <m:t>2</m:t>
                                      </m:r>
                                    </m:sup>
                                  </m:sSup>
                                </m:num>
                                <m:den>
                                  <m:sSup>
                                    <m:sSupPr>
                                      <m:ctrlPr>
                                        <w:rPr>
                                          <w:rFonts w:ascii="Cambria Math" w:hAnsi="Cambria Math" w:cs="Times New Roman"/>
                                          <w:i/>
                                          <w:sz w:val="20"/>
                                          <w:szCs w:val="20"/>
                                        </w:rPr>
                                      </m:ctrlPr>
                                    </m:sSupPr>
                                    <m:e>
                                      <m:r>
                                        <w:rPr>
                                          <w:rFonts w:ascii="Cambria Math" w:hAnsi="Cambria Math" w:cs="Times New Roman"/>
                                          <w:sz w:val="20"/>
                                          <w:szCs w:val="20"/>
                                        </w:rPr>
                                        <m:t>σ</m:t>
                                      </m:r>
                                    </m:e>
                                    <m:sup>
                                      <m:r>
                                        <w:rPr>
                                          <w:rFonts w:ascii="Cambria Math" w:hAnsi="Cambria Math" w:cs="Times New Roman"/>
                                          <w:sz w:val="20"/>
                                          <w:szCs w:val="20"/>
                                          <w:lang w:val="en-GB"/>
                                        </w:rPr>
                                        <m:t>2</m:t>
                                      </m:r>
                                    </m:sup>
                                  </m:sSup>
                                </m:den>
                              </m:f>
                            </m:e>
                          </m:d>
                        </m:e>
                        <m:sup>
                          <m:r>
                            <w:rPr>
                              <w:rFonts w:ascii="Cambria Math" w:hAnsi="Cambria Math" w:cs="Times New Roman"/>
                              <w:sz w:val="20"/>
                              <w:szCs w:val="20"/>
                            </w:rPr>
                            <m:t>n</m:t>
                          </m:r>
                        </m:sup>
                      </m:sSup>
                    </m:e>
                  </m:d>
                </m:e>
              </m:func>
            </m:oMath>
          </w:p>
          <w:p w:rsidR="00293A2D" w:rsidRPr="00570353" w:rsidRDefault="00293A2D" w:rsidP="00570353">
            <w:pPr>
              <w:rPr>
                <w:sz w:val="20"/>
                <w:szCs w:val="20"/>
                <w:lang w:val="en-GB"/>
              </w:rPr>
            </w:pPr>
          </w:p>
          <w:p w:rsidR="00570353" w:rsidRPr="009659CC" w:rsidRDefault="00570353" w:rsidP="00570353">
            <w:pPr>
              <w:rPr>
                <w:sz w:val="20"/>
                <w:szCs w:val="20"/>
                <w:lang w:val="en-GB"/>
              </w:rPr>
            </w:pPr>
            <w:r w:rsidRPr="00570353">
              <w:rPr>
                <w:sz w:val="20"/>
                <w:szCs w:val="20"/>
                <w:lang w:val="en-GB"/>
              </w:rPr>
              <w:t xml:space="preserve">Steinberg and </w:t>
            </w:r>
            <w:proofErr w:type="spellStart"/>
            <w:r w:rsidRPr="00570353">
              <w:rPr>
                <w:sz w:val="20"/>
                <w:szCs w:val="20"/>
                <w:lang w:val="en-GB"/>
              </w:rPr>
              <w:t>Guinnan</w:t>
            </w:r>
            <w:proofErr w:type="spellEnd"/>
            <w:r w:rsidRPr="00570353">
              <w:rPr>
                <w:sz w:val="20"/>
                <w:szCs w:val="20"/>
                <w:lang w:val="en-GB"/>
              </w:rPr>
              <w:t xml:space="preserve">                                   </w:t>
            </w:r>
            <m:oMath>
              <m:r>
                <w:rPr>
                  <w:rFonts w:ascii="Cambria Math" w:hAnsi="Cambria Math" w:cs="Times New Roman"/>
                  <w:sz w:val="20"/>
                  <w:szCs w:val="20"/>
                  <w:lang w:val="en-GB"/>
                </w:rPr>
                <m:t xml:space="preserve"> </m:t>
              </m:r>
              <m:r>
                <w:rPr>
                  <w:rFonts w:ascii="Cambria Math" w:hAnsi="Cambria Math" w:cs="Times New Roman"/>
                  <w:sz w:val="20"/>
                  <w:szCs w:val="20"/>
                </w:rPr>
                <m:t>Y</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lang w:val="en-GB"/>
                    </w:rPr>
                    <m:t>0</m:t>
                  </m:r>
                </m:sub>
              </m:sSub>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β</m:t>
                      </m:r>
                      <m:d>
                        <m:dPr>
                          <m:ctrlPr>
                            <w:rPr>
                              <w:rFonts w:ascii="Cambria Math" w:hAnsi="Cambria Math" w:cs="Times New Roman"/>
                              <w:i/>
                              <w:sz w:val="20"/>
                              <w:szCs w:val="20"/>
                            </w:rPr>
                          </m:ctrlPr>
                        </m:dPr>
                        <m:e>
                          <m:r>
                            <w:rPr>
                              <w:rFonts w:ascii="Cambria Math" w:hAnsi="Cambria Math" w:cs="Times New Roman"/>
                              <w:sz w:val="20"/>
                              <w:szCs w:val="20"/>
                            </w:rPr>
                            <m:t>ε</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lang w:val="en-GB"/>
                                </w:rPr>
                                <m:t>1</m:t>
                              </m:r>
                            </m:sub>
                          </m:sSub>
                        </m:e>
                      </m:d>
                    </m:e>
                  </m:d>
                </m:e>
                <m:sup>
                  <m:r>
                    <w:rPr>
                      <w:rFonts w:ascii="Cambria Math" w:hAnsi="Cambria Math" w:cs="Times New Roman"/>
                      <w:sz w:val="20"/>
                      <w:szCs w:val="20"/>
                    </w:rPr>
                    <m:t>n</m:t>
                  </m:r>
                </m:sup>
              </m:sSup>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d>
                    <m:dPr>
                      <m:ctrlPr>
                        <w:rPr>
                          <w:rFonts w:ascii="Cambria Math" w:hAnsi="Cambria Math" w:cs="Times New Roman"/>
                          <w:i/>
                          <w:sz w:val="20"/>
                          <w:szCs w:val="20"/>
                        </w:rPr>
                      </m:ctrlPr>
                    </m:dPr>
                    <m:e>
                      <m:f>
                        <m:fPr>
                          <m:ctrlPr>
                            <w:rPr>
                              <w:rFonts w:ascii="Cambria Math" w:hAnsi="Cambria Math" w:cs="Times New Roman"/>
                              <w:i/>
                              <w:sz w:val="20"/>
                              <w:szCs w:val="20"/>
                            </w:rPr>
                          </m:ctrlPr>
                        </m:fPr>
                        <m:num>
                          <m:sSubSup>
                            <m:sSubSupPr>
                              <m:ctrlPr>
                                <w:rPr>
                                  <w:rFonts w:ascii="Cambria Math" w:hAnsi="Cambria Math" w:cs="Times New Roman"/>
                                  <w:i/>
                                  <w:sz w:val="20"/>
                                  <w:szCs w:val="20"/>
                                </w:rPr>
                              </m:ctrlPr>
                            </m:sSubSupPr>
                            <m:e>
                              <m:r>
                                <w:rPr>
                                  <w:rFonts w:ascii="Cambria Math" w:hAnsi="Cambria Math" w:cs="Times New Roman"/>
                                  <w:sz w:val="20"/>
                                  <w:szCs w:val="20"/>
                                </w:rPr>
                                <m:t>Y</m:t>
                              </m:r>
                            </m:e>
                            <m:sub>
                              <m:r>
                                <w:rPr>
                                  <w:rFonts w:ascii="Cambria Math" w:hAnsi="Cambria Math" w:cs="Times New Roman"/>
                                  <w:sz w:val="20"/>
                                  <w:szCs w:val="20"/>
                                </w:rPr>
                                <m:t>p</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lang w:val="en-GB"/>
                                </w:rPr>
                                <m:t>0</m:t>
                              </m:r>
                            </m:sub>
                          </m:sSub>
                        </m:den>
                      </m:f>
                    </m:e>
                  </m:d>
                  <m:f>
                    <m:fPr>
                      <m:ctrlPr>
                        <w:rPr>
                          <w:rFonts w:ascii="Cambria Math" w:hAnsi="Cambria Math" w:cs="Times New Roman"/>
                          <w:i/>
                          <w:sz w:val="20"/>
                          <w:szCs w:val="20"/>
                        </w:rPr>
                      </m:ctrlPr>
                    </m:fPr>
                    <m:num>
                      <m:r>
                        <w:rPr>
                          <w:rFonts w:ascii="Cambria Math" w:hAnsi="Cambria Math" w:cs="Times New Roman"/>
                          <w:sz w:val="20"/>
                          <w:szCs w:val="20"/>
                        </w:rPr>
                        <m:t>P</m:t>
                      </m:r>
                    </m:num>
                    <m:den>
                      <m:sSup>
                        <m:sSupPr>
                          <m:ctrlPr>
                            <w:rPr>
                              <w:rFonts w:ascii="Cambria Math" w:hAnsi="Cambria Math" w:cs="Times New Roman"/>
                              <w:i/>
                              <w:sz w:val="20"/>
                              <w:szCs w:val="20"/>
                            </w:rPr>
                          </m:ctrlPr>
                        </m:sSupPr>
                        <m:e>
                          <m:r>
                            <w:rPr>
                              <w:rFonts w:ascii="Cambria Math" w:hAnsi="Cambria Math" w:cs="Times New Roman"/>
                              <w:sz w:val="20"/>
                              <w:szCs w:val="20"/>
                            </w:rPr>
                            <m:t>η</m:t>
                          </m:r>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3</m:t>
                                  </m:r>
                                </m:den>
                              </m:f>
                            </m:e>
                          </m:box>
                        </m:sup>
                      </m:sSup>
                    </m:den>
                  </m:f>
                  <m:r>
                    <w:rPr>
                      <w:rFonts w:ascii="Cambria Math" w:hAnsi="Cambria Math" w:cs="Times New Roman"/>
                      <w:sz w:val="20"/>
                      <w:szCs w:val="20"/>
                      <w:lang w:val="en-GB"/>
                    </w:rPr>
                    <m:t>+</m:t>
                  </m:r>
                  <m:d>
                    <m:dPr>
                      <m:ctrlPr>
                        <w:rPr>
                          <w:rFonts w:ascii="Cambria Math" w:hAnsi="Cambria Math" w:cs="Times New Roman"/>
                          <w:i/>
                          <w:sz w:val="20"/>
                          <w:szCs w:val="20"/>
                        </w:rPr>
                      </m:ctrlPr>
                    </m:dPr>
                    <m:e>
                      <m:f>
                        <m:fPr>
                          <m:ctrlPr>
                            <w:rPr>
                              <w:rFonts w:ascii="Cambria Math" w:hAnsi="Cambria Math" w:cs="Times New Roman"/>
                              <w:i/>
                              <w:sz w:val="20"/>
                              <w:szCs w:val="20"/>
                            </w:rPr>
                          </m:ctrlPr>
                        </m:fPr>
                        <m:num>
                          <m:sSubSup>
                            <m:sSubSupPr>
                              <m:ctrlPr>
                                <w:rPr>
                                  <w:rFonts w:ascii="Cambria Math" w:hAnsi="Cambria Math" w:cs="Times New Roman"/>
                                  <w:i/>
                                  <w:sz w:val="20"/>
                                  <w:szCs w:val="20"/>
                                </w:rPr>
                              </m:ctrlPr>
                            </m:sSubSupPr>
                            <m:e>
                              <m:r>
                                <w:rPr>
                                  <w:rFonts w:ascii="Cambria Math" w:hAnsi="Cambria Math" w:cs="Times New Roman"/>
                                  <w:sz w:val="20"/>
                                  <w:szCs w:val="20"/>
                                </w:rPr>
                                <m:t>G</m:t>
                              </m:r>
                            </m:e>
                            <m:sub>
                              <m:r>
                                <w:rPr>
                                  <w:rFonts w:ascii="Cambria Math" w:hAnsi="Cambria Math" w:cs="Times New Roman"/>
                                  <w:sz w:val="20"/>
                                  <w:szCs w:val="20"/>
                                </w:rPr>
                                <m:t>T</m:t>
                              </m:r>
                            </m:sub>
                            <m:sup>
                              <m:r>
                                <w:rPr>
                                  <w:rFonts w:ascii="Cambria Math" w:hAnsi="Cambria Math" w:cs="Times New Roman"/>
                                  <w:sz w:val="20"/>
                                  <w:szCs w:val="20"/>
                                  <w:lang w:val="en-GB"/>
                                </w:rPr>
                                <m:t>'</m:t>
                              </m:r>
                            </m:sup>
                          </m:sSubSup>
                        </m:num>
                        <m:den>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lang w:val="en-GB"/>
                                </w:rPr>
                                <m:t>0</m:t>
                              </m:r>
                            </m:sub>
                          </m:sSub>
                        </m:den>
                      </m:f>
                    </m:e>
                  </m:d>
                  <m:d>
                    <m:dPr>
                      <m:ctrlPr>
                        <w:rPr>
                          <w:rFonts w:ascii="Cambria Math" w:hAnsi="Cambria Math" w:cs="Times New Roman"/>
                          <w:i/>
                          <w:sz w:val="20"/>
                          <w:szCs w:val="20"/>
                        </w:rPr>
                      </m:ctrlPr>
                    </m:dPr>
                    <m:e>
                      <m:r>
                        <w:rPr>
                          <w:rFonts w:ascii="Cambria Math" w:hAnsi="Cambria Math" w:cs="Times New Roman"/>
                          <w:sz w:val="20"/>
                          <w:szCs w:val="20"/>
                        </w:rPr>
                        <m:t>T</m:t>
                      </m:r>
                      <m:r>
                        <w:rPr>
                          <w:rFonts w:ascii="Cambria Math" w:hAnsi="Cambria Math" w:cs="Times New Roman"/>
                          <w:sz w:val="20"/>
                          <w:szCs w:val="20"/>
                          <w:lang w:val="en-GB"/>
                        </w:rPr>
                        <m:t>-300</m:t>
                      </m:r>
                    </m:e>
                  </m:d>
                </m:e>
              </m:d>
            </m:oMath>
          </w:p>
          <w:p w:rsidR="00293A2D" w:rsidRPr="00570353" w:rsidRDefault="00293A2D" w:rsidP="00570353">
            <w:pPr>
              <w:rPr>
                <w:sz w:val="20"/>
                <w:szCs w:val="20"/>
                <w:lang w:val="en-GB"/>
              </w:rPr>
            </w:pPr>
          </w:p>
          <w:p w:rsidR="00570353" w:rsidRPr="009659CC" w:rsidRDefault="00570353" w:rsidP="00570353">
            <w:pPr>
              <w:rPr>
                <w:sz w:val="20"/>
                <w:szCs w:val="20"/>
                <w:lang w:val="en-GB"/>
              </w:rPr>
            </w:pPr>
            <w:proofErr w:type="spellStart"/>
            <w:r w:rsidRPr="00570353">
              <w:rPr>
                <w:sz w:val="20"/>
                <w:szCs w:val="20"/>
                <w:lang w:val="en-GB"/>
              </w:rPr>
              <w:t>Zerilli</w:t>
            </w:r>
            <w:proofErr w:type="spellEnd"/>
            <w:r w:rsidRPr="00570353">
              <w:rPr>
                <w:sz w:val="20"/>
                <w:szCs w:val="20"/>
                <w:lang w:val="en-GB"/>
              </w:rPr>
              <w:t xml:space="preserve"> and Armstrong                                       </w:t>
            </w:r>
            <m:oMath>
              <m:r>
                <w:rPr>
                  <w:rFonts w:ascii="Cambria Math" w:hAnsi="Cambria Math" w:cs="Times New Roman"/>
                  <w:sz w:val="20"/>
                  <w:szCs w:val="20"/>
                  <w:lang w:val="en-GB"/>
                </w:rPr>
                <m:t xml:space="preserve"> </m:t>
              </m:r>
              <m:r>
                <w:rPr>
                  <w:rFonts w:ascii="Cambria Math" w:hAnsi="Cambria Math" w:cs="Times New Roman"/>
                  <w:sz w:val="20"/>
                  <w:szCs w:val="20"/>
                </w:rPr>
                <m:t>σ</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a</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2</m:t>
                  </m:r>
                </m:sub>
              </m:sSub>
              <m:sSup>
                <m:sSupPr>
                  <m:ctrlPr>
                    <w:rPr>
                      <w:rFonts w:ascii="Cambria Math" w:hAnsi="Cambria Math" w:cs="Times New Roman"/>
                      <w:i/>
                      <w:sz w:val="20"/>
                      <w:szCs w:val="20"/>
                    </w:rPr>
                  </m:ctrlPr>
                </m:sSupPr>
                <m:e>
                  <m:r>
                    <w:rPr>
                      <w:rFonts w:ascii="Cambria Math" w:hAnsi="Cambria Math" w:cs="Times New Roman"/>
                      <w:sz w:val="20"/>
                      <w:szCs w:val="20"/>
                    </w:rPr>
                    <m:t>ε</m:t>
                  </m:r>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rPr>
                      </m:ctrlPr>
                    </m:dPr>
                    <m:e>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3</m:t>
                          </m:r>
                        </m:sub>
                      </m:sSub>
                      <m:r>
                        <w:rPr>
                          <w:rFonts w:ascii="Cambria Math" w:hAnsi="Cambria Math" w:cs="Times New Roman"/>
                          <w:sz w:val="20"/>
                          <w:szCs w:val="20"/>
                        </w:rPr>
                        <m:t>T</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4</m:t>
                          </m:r>
                        </m:sub>
                      </m:sSub>
                      <m:r>
                        <w:rPr>
                          <w:rFonts w:ascii="Cambria Math" w:hAnsi="Cambria Math" w:cs="Times New Roman"/>
                          <w:sz w:val="20"/>
                          <w:szCs w:val="20"/>
                        </w:rPr>
                        <m:t>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rPr>
                              </m:ctrlPr>
                            </m:accPr>
                            <m:e>
                              <m:r>
                                <w:rPr>
                                  <w:rFonts w:ascii="Cambria Math" w:hAnsi="Cambria Math" w:cs="Times New Roman"/>
                                  <w:sz w:val="20"/>
                                  <w:szCs w:val="20"/>
                                </w:rPr>
                                <m:t>ε</m:t>
                              </m:r>
                            </m:e>
                          </m:acc>
                        </m:e>
                      </m:func>
                    </m:e>
                  </m:d>
                  <m:r>
                    <w:rPr>
                      <w:rFonts w:ascii="Cambria Math" w:hAnsi="Cambria Math" w:cs="Times New Roman"/>
                      <w:sz w:val="20"/>
                      <w:szCs w:val="20"/>
                      <w:lang w:val="en-GB"/>
                    </w:rPr>
                    <m:t>+</m:t>
                  </m:r>
                  <m:r>
                    <w:rPr>
                      <w:rFonts w:ascii="Cambria Math" w:hAnsi="Cambria Math" w:cs="Times New Roman"/>
                      <w:sz w:val="20"/>
                      <w:szCs w:val="20"/>
                    </w:rPr>
                    <m:t>k</m:t>
                  </m:r>
                  <m:sSup>
                    <m:sSupPr>
                      <m:ctrlPr>
                        <w:rPr>
                          <w:rFonts w:ascii="Cambria Math" w:hAnsi="Cambria Math" w:cs="Times New Roman"/>
                          <w:i/>
                          <w:sz w:val="20"/>
                          <w:szCs w:val="20"/>
                        </w:rPr>
                      </m:ctrlPr>
                    </m:sSupPr>
                    <m:e>
                      <m:r>
                        <w:rPr>
                          <w:rFonts w:ascii="Cambria Math" w:hAnsi="Cambria Math" w:cs="Times New Roman"/>
                          <w:sz w:val="20"/>
                          <w:szCs w:val="20"/>
                        </w:rPr>
                        <m:t>l</m:t>
                      </m:r>
                    </m:e>
                    <m:sup>
                      <m:r>
                        <w:rPr>
                          <w:rFonts w:ascii="Cambria Math" w:hAnsi="Cambria Math" w:cs="Times New Roman"/>
                          <w:sz w:val="20"/>
                          <w:szCs w:val="20"/>
                          <w:lang w:val="en-GB"/>
                        </w:rPr>
                        <m:t>-</m:t>
                      </m:r>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func>
            </m:oMath>
          </w:p>
          <w:p w:rsidR="00293A2D" w:rsidRPr="00570353" w:rsidRDefault="00293A2D" w:rsidP="00570353">
            <w:pPr>
              <w:rPr>
                <w:sz w:val="20"/>
                <w:szCs w:val="20"/>
                <w:lang w:val="en-GB"/>
              </w:rPr>
            </w:pPr>
          </w:p>
          <w:p w:rsidR="00570353" w:rsidRPr="009659CC" w:rsidRDefault="00570353" w:rsidP="00570353">
            <w:pPr>
              <w:rPr>
                <w:sz w:val="20"/>
                <w:szCs w:val="20"/>
                <w:lang w:val="en-GB"/>
              </w:rPr>
            </w:pPr>
            <w:r w:rsidRPr="00570353">
              <w:rPr>
                <w:sz w:val="20"/>
                <w:szCs w:val="20"/>
                <w:lang w:val="en-GB"/>
              </w:rPr>
              <w:t>MTS</w:t>
            </w:r>
            <w:r w:rsidRPr="00570353">
              <w:rPr>
                <w:sz w:val="20"/>
                <w:szCs w:val="20"/>
                <w:lang w:val="en-GB"/>
              </w:rPr>
              <w:tab/>
            </w:r>
            <w:r w:rsidRPr="00570353">
              <w:rPr>
                <w:sz w:val="20"/>
                <w:szCs w:val="20"/>
                <w:lang w:val="en-GB"/>
              </w:rPr>
              <w:tab/>
            </w:r>
            <w:r w:rsidRPr="00570353">
              <w:rPr>
                <w:sz w:val="20"/>
                <w:szCs w:val="20"/>
                <w:lang w:val="en-GB"/>
              </w:rPr>
              <w:tab/>
            </w:r>
            <w:r w:rsidRPr="00570353">
              <w:rPr>
                <w:sz w:val="20"/>
                <w:szCs w:val="20"/>
                <w:lang w:val="en-GB"/>
              </w:rPr>
              <w:tab/>
            </w:r>
            <w:r w:rsidRPr="00570353">
              <w:rPr>
                <w:sz w:val="20"/>
                <w:szCs w:val="20"/>
                <w:lang w:val="en-GB"/>
              </w:rPr>
              <w:tab/>
            </w:r>
            <m:oMath>
              <m:r>
                <w:rPr>
                  <w:rFonts w:ascii="Cambria Math" w:hAnsi="Cambria Math" w:cs="Times New Roman"/>
                  <w:sz w:val="20"/>
                  <w:szCs w:val="20"/>
                </w:rPr>
                <m:t>σ</m:t>
              </m:r>
              <m:r>
                <w:rPr>
                  <w:rFonts w:ascii="Cambria Math" w:hAnsi="Cambria Math" w:cs="Times New Roman"/>
                  <w:sz w:val="20"/>
                  <w:szCs w:val="20"/>
                  <w:lang w:val="en-GB"/>
                </w:rPr>
                <m:t>=</m:t>
              </m:r>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σ</m:t>
                      </m:r>
                    </m:e>
                  </m:acc>
                </m:e>
                <m:sub>
                  <m:r>
                    <w:rPr>
                      <w:rFonts w:ascii="Cambria Math" w:hAnsi="Cambria Math" w:cs="Times New Roman"/>
                      <w:sz w:val="20"/>
                      <w:szCs w:val="20"/>
                    </w:rPr>
                    <m:t>a</m:t>
                  </m:r>
                </m:sub>
              </m:sSub>
              <m:r>
                <w:rPr>
                  <w:rFonts w:ascii="Cambria Math" w:hAnsi="Cambria Math" w:cs="Times New Roman"/>
                  <w:sz w:val="20"/>
                  <w:szCs w:val="20"/>
                  <w:lang w:val="en-GB"/>
                </w:rPr>
                <m:t>+</m:t>
              </m:r>
              <m:d>
                <m:dPr>
                  <m:ctrlPr>
                    <w:rPr>
                      <w:rFonts w:ascii="Cambria Math" w:hAnsi="Cambria Math" w:cs="Times New Roman"/>
                      <w:i/>
                      <w:sz w:val="20"/>
                      <w:szCs w:val="20"/>
                    </w:rPr>
                  </m:ctrlPr>
                </m:dPr>
                <m:e>
                  <m:acc>
                    <m:accPr>
                      <m:ctrlPr>
                        <w:rPr>
                          <w:rFonts w:ascii="Cambria Math" w:hAnsi="Cambria Math" w:cs="Times New Roman"/>
                          <w:i/>
                          <w:sz w:val="20"/>
                          <w:szCs w:val="20"/>
                        </w:rPr>
                      </m:ctrlPr>
                    </m:accPr>
                    <m:e>
                      <m:r>
                        <w:rPr>
                          <w:rFonts w:ascii="Cambria Math" w:hAnsi="Cambria Math" w:cs="Times New Roman"/>
                          <w:sz w:val="20"/>
                          <w:szCs w:val="20"/>
                        </w:rPr>
                        <m:t>σ</m:t>
                      </m:r>
                    </m:e>
                  </m:acc>
                  <m:r>
                    <w:rPr>
                      <w:rFonts w:ascii="Cambria Math" w:hAnsi="Cambria Math" w:cs="Times New Roman"/>
                      <w:sz w:val="20"/>
                      <w:szCs w:val="20"/>
                      <w:lang w:val="en-GB"/>
                    </w:rPr>
                    <m:t>-</m:t>
                  </m:r>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σ</m:t>
                          </m:r>
                        </m:e>
                      </m:acc>
                    </m:e>
                    <m:sub>
                      <m:r>
                        <w:rPr>
                          <w:rFonts w:ascii="Cambria Math" w:hAnsi="Cambria Math" w:cs="Times New Roman"/>
                          <w:sz w:val="20"/>
                          <w:szCs w:val="20"/>
                        </w:rPr>
                        <m:t>a</m:t>
                      </m:r>
                    </m:sub>
                  </m:sSub>
                </m:e>
              </m:d>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rPr>
                                    <m:t>KT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rPr>
                                          </m:ctrlPr>
                                        </m:dPr>
                                        <m:e>
                                          <m:f>
                                            <m:fPr>
                                              <m:type m:val="skw"/>
                                              <m:ctrlPr>
                                                <w:rPr>
                                                  <w:rFonts w:ascii="Cambria Math" w:hAnsi="Cambria Math" w:cs="Times New Roman"/>
                                                  <w:i/>
                                                  <w:sz w:val="20"/>
                                                  <w:szCs w:val="20"/>
                                                </w:rPr>
                                              </m:ctrlPr>
                                            </m:fPr>
                                            <m:num>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lang w:val="en-GB"/>
                                                    </w:rPr>
                                                    <m:t>0</m:t>
                                                  </m:r>
                                                </m:sub>
                                              </m:sSub>
                                            </m:num>
                                            <m:den>
                                              <m:acc>
                                                <m:accPr>
                                                  <m:chr m:val="̇"/>
                                                  <m:ctrlPr>
                                                    <w:rPr>
                                                      <w:rFonts w:ascii="Cambria Math" w:hAnsi="Cambria Math" w:cs="Times New Roman"/>
                                                      <w:i/>
                                                      <w:sz w:val="20"/>
                                                      <w:szCs w:val="20"/>
                                                    </w:rPr>
                                                  </m:ctrlPr>
                                                </m:accPr>
                                                <m:e>
                                                  <m:r>
                                                    <w:rPr>
                                                      <w:rFonts w:ascii="Cambria Math" w:hAnsi="Cambria Math" w:cs="Times New Roman"/>
                                                      <w:sz w:val="20"/>
                                                      <w:szCs w:val="20"/>
                                                    </w:rPr>
                                                    <m:t>ε</m:t>
                                                  </m:r>
                                                </m:e>
                                              </m:acc>
                                            </m:den>
                                          </m:f>
                                        </m:e>
                                      </m:d>
                                    </m:e>
                                  </m:func>
                                </m:num>
                                <m:den>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lang w:val="en-GB"/>
                                        </w:rPr>
                                        <m:t>0</m:t>
                                      </m:r>
                                    </m:sub>
                                  </m:sSub>
                                  <m:r>
                                    <w:rPr>
                                      <w:rFonts w:ascii="Cambria Math" w:hAnsi="Cambria Math" w:cs="Times New Roman"/>
                                      <w:sz w:val="20"/>
                                      <w:szCs w:val="20"/>
                                    </w:rPr>
                                    <m:t>μ</m:t>
                                  </m:r>
                                  <m:sSup>
                                    <m:sSupPr>
                                      <m:ctrlPr>
                                        <w:rPr>
                                          <w:rFonts w:ascii="Cambria Math" w:hAnsi="Cambria Math" w:cs="Times New Roman"/>
                                          <w:i/>
                                          <w:sz w:val="20"/>
                                          <w:szCs w:val="20"/>
                                        </w:rPr>
                                      </m:ctrlPr>
                                    </m:sSupPr>
                                    <m:e>
                                      <m:r>
                                        <w:rPr>
                                          <w:rFonts w:ascii="Cambria Math" w:hAnsi="Cambria Math" w:cs="Times New Roman"/>
                                          <w:sz w:val="20"/>
                                          <w:szCs w:val="20"/>
                                        </w:rPr>
                                        <m:t>b</m:t>
                                      </m:r>
                                    </m:e>
                                    <m:sup>
                                      <m:r>
                                        <w:rPr>
                                          <w:rFonts w:ascii="Cambria Math" w:hAnsi="Cambria Math" w:cs="Times New Roman"/>
                                          <w:sz w:val="20"/>
                                          <w:szCs w:val="20"/>
                                          <w:lang w:val="en-GB"/>
                                        </w:rPr>
                                        <m:t>3</m:t>
                                      </m:r>
                                    </m:sup>
                                  </m:sSup>
                                </m:den>
                              </m:f>
                            </m:e>
                          </m:d>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rPr>
                                    <m:t>q</m:t>
                                  </m:r>
                                </m:den>
                              </m:f>
                            </m:e>
                          </m:box>
                        </m:sup>
                      </m:sSup>
                    </m:e>
                  </m:d>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rPr>
                            <m:t>p</m:t>
                          </m:r>
                        </m:den>
                      </m:f>
                    </m:e>
                  </m:box>
                </m:sup>
              </m:sSup>
            </m:oMath>
            <w:r w:rsidR="00293A2D" w:rsidRPr="009659CC">
              <w:rPr>
                <w:sz w:val="20"/>
                <w:szCs w:val="20"/>
                <w:lang w:val="en-GB"/>
              </w:rPr>
              <w:t>~</w:t>
            </w:r>
          </w:p>
          <w:p w:rsidR="00293A2D" w:rsidRPr="00570353" w:rsidRDefault="00293A2D" w:rsidP="00570353">
            <w:pPr>
              <w:rPr>
                <w:sz w:val="20"/>
                <w:szCs w:val="20"/>
                <w:lang w:val="en-GB"/>
              </w:rPr>
            </w:pPr>
          </w:p>
          <w:p w:rsidR="00570353" w:rsidRDefault="00570353" w:rsidP="00570353">
            <w:pPr>
              <w:rPr>
                <w:sz w:val="20"/>
                <w:szCs w:val="20"/>
                <w:lang w:val="en-US"/>
              </w:rPr>
            </w:pPr>
            <w:r w:rsidRPr="00570353">
              <w:rPr>
                <w:sz w:val="20"/>
                <w:szCs w:val="20"/>
                <w:lang w:val="en-GB"/>
              </w:rPr>
              <w:t>Steinberg and Lund</w:t>
            </w:r>
            <w:r w:rsidRPr="00570353">
              <w:rPr>
                <w:sz w:val="20"/>
                <w:szCs w:val="20"/>
                <w:lang w:val="en-GB"/>
              </w:rPr>
              <w:tab/>
            </w:r>
            <w:r w:rsidRPr="00570353">
              <w:rPr>
                <w:sz w:val="20"/>
                <w:szCs w:val="20"/>
                <w:lang w:val="en-GB"/>
              </w:rPr>
              <w:tab/>
            </w:r>
            <w:r w:rsidRPr="00570353">
              <w:rPr>
                <w:sz w:val="20"/>
                <w:szCs w:val="20"/>
                <w:lang w:val="en-GB"/>
              </w:rPr>
              <w:tab/>
              <w:t xml:space="preserve"> </w:t>
            </w:r>
            <m:oMath>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r>
                <w:rPr>
                  <w:rFonts w:ascii="Cambria Math" w:hAnsi="Cambria Math" w:cs="Times New Roman"/>
                  <w:sz w:val="20"/>
                  <w:szCs w:val="20"/>
                  <w:lang w:val="en-US"/>
                </w:rPr>
                <m:t>=</m:t>
              </m:r>
              <m:f>
                <m:fPr>
                  <m:ctrlPr>
                    <w:rPr>
                      <w:rFonts w:ascii="Cambria Math" w:hAnsi="Cambria Math" w:cs="Times New Roman"/>
                      <w:i/>
                      <w:sz w:val="20"/>
                      <w:szCs w:val="20"/>
                      <w:lang w:val="en-US"/>
                    </w:rPr>
                  </m:ctrlPr>
                </m:fPr>
                <m:num>
                  <m:r>
                    <w:rPr>
                      <w:rFonts w:ascii="Cambria Math" w:hAnsi="Cambria Math" w:cs="Times New Roman"/>
                      <w:sz w:val="20"/>
                      <w:szCs w:val="20"/>
                      <w:lang w:val="en-US"/>
                    </w:rPr>
                    <m:t>1</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1</m:t>
                      </m:r>
                    </m:sub>
                  </m:sSub>
                </m:den>
              </m:f>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begChr m:val="["/>
                      <m:endChr m:val="]"/>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r>
                            <w:rPr>
                              <w:rFonts w:ascii="Cambria Math" w:hAnsi="Cambria Math" w:cs="Times New Roman"/>
                              <w:sz w:val="20"/>
                              <w:szCs w:val="20"/>
                              <w:lang w:val="en-US"/>
                            </w:rPr>
                            <m:t>2</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U</m:t>
                              </m:r>
                            </m:e>
                            <m:sub>
                              <m:r>
                                <w:rPr>
                                  <w:rFonts w:ascii="Cambria Math" w:hAnsi="Cambria Math" w:cs="Times New Roman"/>
                                  <w:sz w:val="20"/>
                                  <w:szCs w:val="20"/>
                                  <w:lang w:val="en-US"/>
                                </w:rPr>
                                <m:t>k</m:t>
                              </m:r>
                            </m:sub>
                          </m:sSub>
                        </m:num>
                        <m:den>
                          <m:r>
                            <w:rPr>
                              <w:rFonts w:ascii="Cambria Math" w:hAnsi="Cambria Math" w:cs="Times New Roman"/>
                              <w:sz w:val="20"/>
                              <w:szCs w:val="20"/>
                              <w:lang w:val="en-US"/>
                            </w:rPr>
                            <m:t>KT</m:t>
                          </m:r>
                        </m:den>
                      </m:f>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r>
                                <w:rPr>
                                  <w:rFonts w:ascii="Cambria Math" w:hAnsi="Cambria Math" w:cs="Times New Roman"/>
                                  <w:sz w:val="20"/>
                                  <w:szCs w:val="20"/>
                                  <w:lang w:val="en-US"/>
                                </w:rPr>
                                <m:t>1-</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t</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p</m:t>
                                      </m:r>
                                    </m:sub>
                                  </m:sSub>
                                </m:den>
                              </m:f>
                            </m:e>
                          </m:d>
                        </m:e>
                        <m:sup>
                          <m:r>
                            <w:rPr>
                              <w:rFonts w:ascii="Cambria Math" w:hAnsi="Cambria Math" w:cs="Times New Roman"/>
                              <w:sz w:val="20"/>
                              <w:szCs w:val="20"/>
                              <w:lang w:val="en-US"/>
                            </w:rPr>
                            <m:t>2</m:t>
                          </m:r>
                        </m:sup>
                      </m:sSup>
                    </m:e>
                  </m:d>
                </m:e>
              </m:func>
              <m:r>
                <w:rPr>
                  <w:rFonts w:ascii="Cambria Math" w:hAnsi="Cambria Math" w:cs="Times New Roman"/>
                  <w:sz w:val="20"/>
                  <w:szCs w:val="20"/>
                  <w:lang w:val="en-US"/>
                </w:rPr>
                <m:t>+</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C</m:t>
                      </m:r>
                    </m:e>
                    <m:sub>
                      <m:r>
                        <w:rPr>
                          <w:rFonts w:ascii="Cambria Math" w:hAnsi="Cambria Math" w:cs="Times New Roman"/>
                          <w:sz w:val="20"/>
                          <w:szCs w:val="20"/>
                          <w:lang w:val="en-US"/>
                        </w:rPr>
                        <m:t>2</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σ</m:t>
                      </m:r>
                    </m:e>
                    <m:sub>
                      <m:r>
                        <w:rPr>
                          <w:rFonts w:ascii="Cambria Math" w:hAnsi="Cambria Math" w:cs="Times New Roman"/>
                          <w:sz w:val="20"/>
                          <w:szCs w:val="20"/>
                          <w:lang w:val="en-US"/>
                        </w:rPr>
                        <m:t>t</m:t>
                      </m:r>
                    </m:sub>
                  </m:sSub>
                </m:den>
              </m:f>
            </m:oMath>
          </w:p>
          <w:p w:rsidR="00293A2D" w:rsidRDefault="00293A2D" w:rsidP="00570353">
            <w:pPr>
              <w:rPr>
                <w:sz w:val="20"/>
                <w:szCs w:val="20"/>
                <w:lang w:val="en-US"/>
              </w:rPr>
            </w:pPr>
          </w:p>
          <w:p w:rsidR="00570353" w:rsidRPr="009659CC" w:rsidRDefault="00570353" w:rsidP="00570353">
            <w:pPr>
              <w:rPr>
                <w:sz w:val="20"/>
                <w:szCs w:val="20"/>
                <w:lang w:val="en-US"/>
              </w:rPr>
            </w:pPr>
            <w:r>
              <w:rPr>
                <w:sz w:val="20"/>
                <w:szCs w:val="20"/>
                <w:lang w:val="en-US"/>
              </w:rPr>
              <w:t>Khan-Huang-Liang</w:t>
            </w:r>
            <w:r>
              <w:rPr>
                <w:sz w:val="20"/>
                <w:szCs w:val="20"/>
                <w:lang w:val="en-US"/>
              </w:rPr>
              <w:tab/>
            </w:r>
            <w:r>
              <w:rPr>
                <w:sz w:val="20"/>
                <w:szCs w:val="20"/>
                <w:lang w:val="en-US"/>
              </w:rPr>
              <w:tab/>
            </w:r>
            <w:r>
              <w:rPr>
                <w:sz w:val="20"/>
                <w:szCs w:val="20"/>
                <w:lang w:val="en-US"/>
              </w:rPr>
              <w:tab/>
            </w:r>
            <m:oMath>
              <m:r>
                <w:rPr>
                  <w:rFonts w:ascii="Cambria Math" w:hAnsi="Cambria Math" w:cs="Times New Roman"/>
                  <w:sz w:val="20"/>
                  <w:szCs w:val="20"/>
                </w:rPr>
                <m:t>σ</m:t>
              </m:r>
              <m:r>
                <w:rPr>
                  <w:rFonts w:ascii="Cambria Math" w:hAnsi="Cambria Math" w:cs="Times New Roman"/>
                  <w:sz w:val="20"/>
                  <w:szCs w:val="20"/>
                  <w:lang w:val="en-US"/>
                </w:rPr>
                <m:t>=</m:t>
              </m:r>
              <m:d>
                <m:dPr>
                  <m:begChr m:val="["/>
                  <m:endChr m:val="]"/>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US"/>
                    </w:rPr>
                    <m:t>+</m:t>
                  </m:r>
                  <m:r>
                    <w:rPr>
                      <w:rFonts w:ascii="Cambria Math" w:hAnsi="Cambria Math" w:cs="Times New Roman"/>
                      <w:sz w:val="20"/>
                      <w:szCs w:val="20"/>
                    </w:rPr>
                    <m:t>B</m:t>
                  </m:r>
                  <m:sSup>
                    <m:sSupPr>
                      <m:ctrlPr>
                        <w:rPr>
                          <w:rFonts w:ascii="Cambria Math" w:hAnsi="Cambria Math" w:cs="Times New Roman"/>
                          <w:i/>
                          <w:sz w:val="20"/>
                          <w:szCs w:val="20"/>
                        </w:rPr>
                      </m:ctrlPr>
                    </m:sSupPr>
                    <m:e>
                      <m:d>
                        <m:dPr>
                          <m:ctrlPr>
                            <w:rPr>
                              <w:rFonts w:ascii="Cambria Math" w:hAnsi="Cambria Math" w:cs="Times New Roman"/>
                              <w:i/>
                              <w:sz w:val="20"/>
                              <w:szCs w:val="20"/>
                            </w:rPr>
                          </m:ctrlPr>
                        </m:dPr>
                        <m:e>
                          <m:r>
                            <w:rPr>
                              <w:rFonts w:ascii="Cambria Math" w:hAnsi="Cambria Math" w:cs="Times New Roman"/>
                              <w:sz w:val="20"/>
                              <w:szCs w:val="20"/>
                              <w:lang w:val="en-US"/>
                            </w:rPr>
                            <m:t>1-</m:t>
                          </m:r>
                          <m:f>
                            <m:fPr>
                              <m:ctrlPr>
                                <w:rPr>
                                  <w:rFonts w:ascii="Cambria Math" w:hAnsi="Cambria Math" w:cs="Times New Roman"/>
                                  <w:i/>
                                  <w:sz w:val="20"/>
                                  <w:szCs w:val="20"/>
                                </w:rPr>
                              </m:ctrlPr>
                            </m:fPr>
                            <m:num>
                              <m:func>
                                <m:funcPr>
                                  <m:ctrlPr>
                                    <w:rPr>
                                      <w:rFonts w:ascii="Cambria Math" w:hAnsi="Cambria Math" w:cs="Times New Roman"/>
                                      <w:i/>
                                      <w:sz w:val="20"/>
                                      <w:szCs w:val="20"/>
                                    </w:rPr>
                                  </m:ctrlPr>
                                </m:funcPr>
                                <m:fName>
                                  <m:r>
                                    <m:rPr>
                                      <m:sty m:val="p"/>
                                    </m:rPr>
                                    <w:rPr>
                                      <w:rFonts w:ascii="Cambria Math" w:hAnsi="Cambria Math" w:cs="Times New Roman"/>
                                      <w:sz w:val="20"/>
                                      <w:szCs w:val="20"/>
                                      <w:lang w:val="en-US"/>
                                    </w:rPr>
                                    <m:t>ln</m:t>
                                  </m:r>
                                </m:fName>
                                <m:e>
                                  <m:d>
                                    <m:dPr>
                                      <m:ctrlPr>
                                        <w:rPr>
                                          <w:rFonts w:ascii="Cambria Math" w:hAnsi="Cambria Math" w:cs="Times New Roman"/>
                                          <w:i/>
                                          <w:sz w:val="20"/>
                                          <w:szCs w:val="20"/>
                                        </w:rPr>
                                      </m:ctrlPr>
                                    </m:dPr>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rPr>
                                            <m:t>p</m:t>
                                          </m:r>
                                        </m:sup>
                                      </m:sSup>
                                    </m:e>
                                  </m:d>
                                </m:e>
                              </m:func>
                            </m:num>
                            <m:den>
                              <m:func>
                                <m:funcPr>
                                  <m:ctrlPr>
                                    <w:rPr>
                                      <w:rFonts w:ascii="Cambria Math" w:hAnsi="Cambria Math" w:cs="Times New Roman"/>
                                      <w:i/>
                                      <w:sz w:val="20"/>
                                      <w:szCs w:val="20"/>
                                    </w:rPr>
                                  </m:ctrlPr>
                                </m:funcPr>
                                <m:fName>
                                  <m:r>
                                    <m:rPr>
                                      <m:sty m:val="p"/>
                                    </m:rPr>
                                    <w:rPr>
                                      <w:rFonts w:ascii="Cambria Math" w:hAnsi="Cambria Math" w:cs="Times New Roman"/>
                                      <w:sz w:val="20"/>
                                      <w:szCs w:val="20"/>
                                      <w:lang w:val="en-US"/>
                                    </w:rPr>
                                    <m:t>ln</m:t>
                                  </m:r>
                                </m:fName>
                                <m:e>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US"/>
                                            </w:rPr>
                                            <m:t>0</m:t>
                                          </m:r>
                                        </m:sub>
                                        <m:sup>
                                          <m:r>
                                            <w:rPr>
                                              <w:rFonts w:ascii="Cambria Math" w:hAnsi="Cambria Math" w:cs="Times New Roman"/>
                                              <w:sz w:val="20"/>
                                              <w:szCs w:val="20"/>
                                            </w:rPr>
                                            <m:t>p</m:t>
                                          </m:r>
                                        </m:sup>
                                      </m:sSubSup>
                                    </m:e>
                                  </m:d>
                                </m:e>
                              </m:func>
                            </m:den>
                          </m:f>
                        </m:e>
                      </m:d>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US"/>
                            </w:rPr>
                            <m:t>1</m:t>
                          </m:r>
                        </m:sub>
                      </m:sSub>
                    </m:sup>
                  </m:sSup>
                  <m:sSup>
                    <m:sSupPr>
                      <m:ctrlPr>
                        <w:rPr>
                          <w:rFonts w:ascii="Cambria Math" w:hAnsi="Cambria Math" w:cs="Times New Roman"/>
                          <w:i/>
                          <w:sz w:val="20"/>
                          <w:szCs w:val="20"/>
                        </w:rPr>
                      </m:ctrlPr>
                    </m:sSupPr>
                    <m:e>
                      <m:r>
                        <w:rPr>
                          <w:rFonts w:ascii="Cambria Math" w:hAnsi="Cambria Math" w:cs="Times New Roman"/>
                          <w:sz w:val="20"/>
                          <w:szCs w:val="20"/>
                        </w:rPr>
                        <m:t>ε</m:t>
                      </m:r>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US"/>
                            </w:rPr>
                            <m:t>0</m:t>
                          </m:r>
                        </m:sub>
                      </m:sSub>
                    </m:sup>
                  </m:sSup>
                </m:e>
              </m:d>
              <m:d>
                <m:dPr>
                  <m:ctrlPr>
                    <w:rPr>
                      <w:rFonts w:ascii="Cambria Math" w:hAnsi="Cambria Math" w:cs="Times New Roman"/>
                      <w:i/>
                      <w:sz w:val="20"/>
                      <w:szCs w:val="20"/>
                    </w:rPr>
                  </m:ctrlPr>
                </m:dPr>
                <m:e>
                  <m:r>
                    <w:rPr>
                      <w:rFonts w:ascii="Cambria Math" w:hAnsi="Cambria Math" w:cs="Times New Roman"/>
                      <w:sz w:val="20"/>
                      <w:szCs w:val="20"/>
                      <w:lang w:val="en-US"/>
                    </w:rPr>
                    <m:t>1-</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US"/>
                        </w:rPr>
                        <m:t>*</m:t>
                      </m:r>
                      <m:r>
                        <w:rPr>
                          <w:rFonts w:ascii="Cambria Math" w:hAnsi="Cambria Math" w:cs="Times New Roman"/>
                          <w:sz w:val="20"/>
                          <w:szCs w:val="20"/>
                        </w:rPr>
                        <m:t>m</m:t>
                      </m:r>
                    </m:sup>
                  </m:sSup>
                </m:e>
              </m:d>
              <m:sSup>
                <m:sSupPr>
                  <m:ctrlPr>
                    <w:rPr>
                      <w:rFonts w:ascii="Cambria Math" w:hAnsi="Cambria Math" w:cs="Times New Roman"/>
                      <w:i/>
                      <w:sz w:val="20"/>
                      <w:szCs w:val="20"/>
                    </w:rPr>
                  </m:ctrlPr>
                </m:sSupPr>
                <m:e>
                  <m:r>
                    <w:rPr>
                      <w:rFonts w:ascii="Cambria Math" w:hAnsi="Cambria Math" w:cs="Times New Roman"/>
                      <w:sz w:val="20"/>
                      <w:szCs w:val="20"/>
                    </w:rPr>
                    <m:t>e</m:t>
                  </m:r>
                </m:e>
                <m:sup>
                  <m:r>
                    <w:rPr>
                      <w:rFonts w:ascii="Cambria Math" w:hAnsi="Cambria Math" w:cs="Times New Roman"/>
                      <w:sz w:val="20"/>
                      <w:szCs w:val="20"/>
                    </w:rPr>
                    <m:t>c</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US"/>
                        </w:rPr>
                        <m:t>ln</m:t>
                      </m:r>
                    </m:fName>
                    <m:e>
                      <m:r>
                        <w:rPr>
                          <w:rFonts w:ascii="Cambria Math" w:hAnsi="Cambria Math" w:cs="Times New Roman"/>
                          <w:sz w:val="20"/>
                          <w:szCs w:val="20"/>
                          <w:lang w:val="en-US"/>
                        </w:rPr>
                        <m:t>(</m:t>
                      </m:r>
                      <m:acc>
                        <m:accPr>
                          <m:chr m:val="̇"/>
                          <m:ctrlPr>
                            <w:rPr>
                              <w:rFonts w:ascii="Cambria Math" w:hAnsi="Cambria Math" w:cs="Times New Roman"/>
                              <w:i/>
                              <w:sz w:val="20"/>
                              <w:szCs w:val="20"/>
                            </w:rPr>
                          </m:ctrlPr>
                        </m:accPr>
                        <m:e>
                          <m:r>
                            <w:rPr>
                              <w:rFonts w:ascii="Cambria Math" w:hAnsi="Cambria Math" w:cs="Times New Roman"/>
                              <w:sz w:val="20"/>
                              <w:szCs w:val="20"/>
                            </w:rPr>
                            <m:t>ε</m:t>
                          </m:r>
                        </m:e>
                      </m:acc>
                      <m:r>
                        <w:rPr>
                          <w:rFonts w:ascii="Cambria Math" w:hAnsi="Cambria Math" w:cs="Times New Roman"/>
                          <w:sz w:val="20"/>
                          <w:szCs w:val="20"/>
                          <w:lang w:val="en-US"/>
                        </w:rPr>
                        <m:t>)</m:t>
                      </m:r>
                    </m:e>
                  </m:func>
                </m:sup>
              </m:sSup>
            </m:oMath>
          </w:p>
          <w:p w:rsidR="00293A2D" w:rsidRPr="00570353" w:rsidRDefault="00293A2D" w:rsidP="00570353">
            <w:pPr>
              <w:rPr>
                <w:sz w:val="20"/>
                <w:szCs w:val="20"/>
                <w:lang w:val="en-US"/>
              </w:rPr>
            </w:pPr>
          </w:p>
          <w:p w:rsidR="00570353" w:rsidRPr="00293A2D" w:rsidRDefault="00570353" w:rsidP="00570353">
            <w:pPr>
              <w:rPr>
                <w:sz w:val="20"/>
                <w:szCs w:val="20"/>
                <w:lang w:val="en-GB"/>
              </w:rPr>
            </w:pPr>
            <w:r w:rsidRPr="00293A2D">
              <w:rPr>
                <w:sz w:val="20"/>
                <w:szCs w:val="20"/>
                <w:lang w:val="en-GB"/>
              </w:rPr>
              <w:t>Khan-Liang-</w:t>
            </w:r>
            <w:proofErr w:type="spellStart"/>
            <w:r w:rsidRPr="00293A2D">
              <w:rPr>
                <w:sz w:val="20"/>
                <w:szCs w:val="20"/>
                <w:lang w:val="en-GB"/>
              </w:rPr>
              <w:t>Farrokh</w:t>
            </w:r>
            <w:proofErr w:type="spellEnd"/>
          </w:p>
          <w:p w:rsidR="00570353" w:rsidRDefault="00570353" w:rsidP="00570353">
            <w:pPr>
              <w:rPr>
                <w:sz w:val="20"/>
                <w:szCs w:val="20"/>
              </w:rPr>
            </w:pPr>
            <w:r w:rsidRPr="00293A2D">
              <w:rPr>
                <w:sz w:val="20"/>
                <w:szCs w:val="20"/>
                <w:lang w:val="en-GB"/>
              </w:rPr>
              <w:tab/>
            </w:r>
            <w:r w:rsidRPr="00293A2D">
              <w:rPr>
                <w:sz w:val="20"/>
                <w:szCs w:val="20"/>
                <w:lang w:val="en-GB"/>
              </w:rPr>
              <w:tab/>
            </w:r>
            <w:r w:rsidRPr="00293A2D">
              <w:rPr>
                <w:sz w:val="20"/>
                <w:szCs w:val="20"/>
                <w:lang w:val="en-GB"/>
              </w:rPr>
              <w:tab/>
            </w:r>
            <w:r w:rsidRPr="00293A2D">
              <w:rPr>
                <w:sz w:val="20"/>
                <w:szCs w:val="20"/>
                <w:lang w:val="en-GB"/>
              </w:rPr>
              <w:tab/>
              <w:t xml:space="preserve">     </w:t>
            </w:r>
            <w:r w:rsidRPr="00293A2D">
              <w:rPr>
                <w:sz w:val="20"/>
                <w:szCs w:val="20"/>
                <w:lang w:val="en-GB"/>
              </w:rPr>
              <w:tab/>
            </w:r>
            <m:oMath>
              <m:r>
                <w:rPr>
                  <w:rFonts w:ascii="Cambria Math" w:hAnsi="Cambria Math" w:cs="Times New Roman"/>
                  <w:sz w:val="20"/>
                  <w:szCs w:val="20"/>
                </w:rPr>
                <m:t>σ</m:t>
              </m:r>
              <m:r>
                <w:rPr>
                  <w:rFonts w:ascii="Cambria Math" w:hAnsi="Cambria Math" w:cs="Times New Roman"/>
                  <w:sz w:val="20"/>
                  <w:szCs w:val="20"/>
                  <w:lang w:val="en-GB"/>
                </w:rPr>
                <m:t>=</m:t>
              </m:r>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rPr>
                            <m:t>k</m:t>
                          </m:r>
                        </m:num>
                        <m:den>
                          <m:sSup>
                            <m:sSupPr>
                              <m:ctrlPr>
                                <w:rPr>
                                  <w:rFonts w:ascii="Cambria Math" w:hAnsi="Cambria Math" w:cs="Times New Roman"/>
                                  <w:i/>
                                  <w:sz w:val="20"/>
                                  <w:szCs w:val="20"/>
                                </w:rPr>
                              </m:ctrlPr>
                            </m:sSupPr>
                            <m:e>
                              <m:r>
                                <w:rPr>
                                  <w:rFonts w:ascii="Cambria Math" w:hAnsi="Cambria Math" w:cs="Times New Roman"/>
                                  <w:sz w:val="20"/>
                                  <w:szCs w:val="20"/>
                                </w:rPr>
                                <m:t>d</m:t>
                              </m:r>
                            </m:e>
                            <m:sup>
                              <m:r>
                                <w:rPr>
                                  <w:rFonts w:ascii="Cambria Math" w:hAnsi="Cambria Math" w:cs="Times New Roman"/>
                                  <w:sz w:val="20"/>
                                  <w:szCs w:val="20"/>
                                </w:rPr>
                                <m:t>n</m:t>
                              </m:r>
                              <m:r>
                                <w:rPr>
                                  <w:rFonts w:ascii="Cambria Math" w:hAnsi="Cambria Math" w:cs="Times New Roman"/>
                                  <w:sz w:val="20"/>
                                  <w:szCs w:val="20"/>
                                  <w:lang w:val="en-GB"/>
                                </w:rPr>
                                <m:t>*</m:t>
                              </m:r>
                            </m:sup>
                          </m:sSup>
                        </m:den>
                      </m:f>
                    </m:e>
                  </m:d>
                  <m:r>
                    <w:rPr>
                      <w:rFonts w:ascii="Cambria Math" w:hAnsi="Cambria Math" w:cs="Times New Roman"/>
                      <w:sz w:val="20"/>
                      <w:szCs w:val="20"/>
                      <w:lang w:val="en-GB"/>
                    </w:rPr>
                    <m:t>+</m:t>
                  </m:r>
                  <m:r>
                    <w:rPr>
                      <w:rFonts w:ascii="Cambria Math" w:hAnsi="Cambria Math" w:cs="Times New Roman"/>
                      <w:sz w:val="20"/>
                      <w:szCs w:val="20"/>
                    </w:rPr>
                    <m:t>B</m:t>
                  </m:r>
                  <m:sSup>
                    <m:sSupPr>
                      <m:ctrlPr>
                        <w:rPr>
                          <w:rFonts w:ascii="Cambria Math" w:hAnsi="Cambria Math" w:cs="Times New Roman"/>
                          <w:i/>
                          <w:sz w:val="20"/>
                          <w:szCs w:val="20"/>
                        </w:rPr>
                      </m:ctrlPr>
                    </m:sSupPr>
                    <m:e>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rPr>
                                    <m:t>d</m:t>
                                  </m:r>
                                </m:num>
                                <m:den>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0</m:t>
                                      </m:r>
                                    </m:sub>
                                  </m:sSub>
                                </m:den>
                              </m:f>
                            </m:e>
                          </m:d>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2</m:t>
                              </m:r>
                            </m:sub>
                          </m:sSub>
                        </m:sup>
                      </m:sSup>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r>
                                <w:rPr>
                                  <w:rFonts w:ascii="Cambria Math" w:hAnsi="Cambria Math" w:cs="Times New Roman"/>
                                  <w:sz w:val="20"/>
                                  <w:szCs w:val="20"/>
                                  <w:lang w:val="en-GB"/>
                                </w:rPr>
                                <m:t>1-</m:t>
                              </m:r>
                              <m:f>
                                <m:fPr>
                                  <m:ctrlPr>
                                    <w:rPr>
                                      <w:rFonts w:ascii="Cambria Math" w:hAnsi="Cambria Math" w:cs="Times New Roman"/>
                                      <w:i/>
                                      <w:sz w:val="20"/>
                                      <w:szCs w:val="20"/>
                                    </w:rPr>
                                  </m:ctrlPr>
                                </m:fPr>
                                <m:num>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rPr>
                                          </m:ctrlPr>
                                        </m:dPr>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rPr>
                                                <m:t>p</m:t>
                                              </m:r>
                                            </m:sup>
                                          </m:sSup>
                                        </m:e>
                                      </m:d>
                                    </m:e>
                                  </m:func>
                                </m:num>
                                <m:den>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rPr>
                                          </m:ctrlPr>
                                        </m:dPr>
                                        <m:e>
                                          <m:sSubSup>
                                            <m:sSubSupPr>
                                              <m:ctrlPr>
                                                <w:rPr>
                                                  <w:rFonts w:ascii="Cambria Math" w:hAnsi="Cambria Math" w:cs="Times New Roman"/>
                                                  <w:i/>
                                                  <w:sz w:val="20"/>
                                                  <w:szCs w:val="20"/>
                                                </w:rPr>
                                              </m:ctrlPr>
                                            </m:sSubSupPr>
                                            <m:e>
                                              <m:r>
                                                <w:rPr>
                                                  <w:rFonts w:ascii="Cambria Math" w:hAnsi="Cambria Math" w:cs="Times New Roman"/>
                                                  <w:sz w:val="20"/>
                                                  <w:szCs w:val="20"/>
                                                </w:rPr>
                                                <m:t>D</m:t>
                                              </m:r>
                                            </m:e>
                                            <m:sub>
                                              <m:r>
                                                <w:rPr>
                                                  <w:rFonts w:ascii="Cambria Math" w:hAnsi="Cambria Math" w:cs="Times New Roman"/>
                                                  <w:sz w:val="20"/>
                                                  <w:szCs w:val="20"/>
                                                  <w:lang w:val="en-GB"/>
                                                </w:rPr>
                                                <m:t>0</m:t>
                                              </m:r>
                                            </m:sub>
                                            <m:sup>
                                              <m:r>
                                                <w:rPr>
                                                  <w:rFonts w:ascii="Cambria Math" w:hAnsi="Cambria Math" w:cs="Times New Roman"/>
                                                  <w:sz w:val="20"/>
                                                  <w:szCs w:val="20"/>
                                                </w:rPr>
                                                <m:t>p</m:t>
                                              </m:r>
                                            </m:sup>
                                          </m:sSubSup>
                                        </m:e>
                                      </m:d>
                                    </m:e>
                                  </m:func>
                                </m:den>
                              </m:f>
                            </m:e>
                          </m:d>
                          <m:d>
                            <m:dPr>
                              <m:ctrlPr>
                                <w:rPr>
                                  <w:rFonts w:ascii="Cambria Math" w:hAnsi="Cambria Math" w:cs="Times New Roman"/>
                                  <w:i/>
                                  <w:sz w:val="20"/>
                                  <w:szCs w:val="20"/>
                                </w:rPr>
                              </m:ctrlPr>
                            </m:dPr>
                            <m:e>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num>
                                <m:den>
                                  <m:r>
                                    <w:rPr>
                                      <w:rFonts w:ascii="Cambria Math" w:hAnsi="Cambria Math" w:cs="Times New Roman"/>
                                      <w:sz w:val="20"/>
                                      <w:szCs w:val="20"/>
                                    </w:rPr>
                                    <m:t>T</m:t>
                                  </m:r>
                                </m:den>
                              </m:f>
                            </m:e>
                          </m:d>
                        </m:e>
                      </m:d>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1</m:t>
                          </m:r>
                        </m:sub>
                      </m:sSub>
                    </m:sup>
                  </m:sSup>
                  <m:sSup>
                    <m:sSupPr>
                      <m:ctrlPr>
                        <w:rPr>
                          <w:rFonts w:ascii="Cambria Math" w:hAnsi="Cambria Math" w:cs="Times New Roman"/>
                          <w:i/>
                          <w:sz w:val="20"/>
                          <w:szCs w:val="20"/>
                        </w:rPr>
                      </m:ctrlPr>
                    </m:sSupPr>
                    <m:e>
                      <m:d>
                        <m:dPr>
                          <m:ctrlPr>
                            <w:rPr>
                              <w:rFonts w:ascii="Cambria Math" w:hAnsi="Cambria Math" w:cs="Times New Roman"/>
                              <w:i/>
                              <w:sz w:val="20"/>
                              <w:szCs w:val="20"/>
                            </w:rPr>
                          </m:ctrlPr>
                        </m:dPr>
                        <m:e>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p</m:t>
                              </m:r>
                            </m:sup>
                          </m:sSup>
                        </m:e>
                      </m:d>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0</m:t>
                          </m:r>
                        </m:sub>
                      </m:sSub>
                    </m:sup>
                  </m:sSup>
                </m:e>
              </m:d>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r>
                            <w:rPr>
                              <w:rFonts w:ascii="Cambria Math" w:hAnsi="Cambria Math" w:cs="Times New Roman"/>
                              <w:sz w:val="20"/>
                              <w:szCs w:val="20"/>
                              <w:lang w:val="en-GB"/>
                            </w:rPr>
                            <m:t>-</m:t>
                          </m:r>
                          <m:r>
                            <w:rPr>
                              <w:rFonts w:ascii="Cambria Math" w:hAnsi="Cambria Math" w:cs="Times New Roman"/>
                              <w:sz w:val="20"/>
                              <w:szCs w:val="20"/>
                            </w:rPr>
                            <m:t>T</m:t>
                          </m:r>
                        </m:num>
                        <m:den>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ref</m:t>
                              </m:r>
                            </m:sub>
                          </m:sSub>
                        </m:den>
                      </m:f>
                    </m:e>
                  </m:d>
                </m:e>
                <m:sup>
                  <m:r>
                    <w:rPr>
                      <w:rFonts w:ascii="Cambria Math" w:hAnsi="Cambria Math" w:cs="Times New Roman"/>
                      <w:sz w:val="20"/>
                      <w:szCs w:val="20"/>
                    </w:rPr>
                    <m:t>m</m:t>
                  </m:r>
                </m:sup>
              </m:sSup>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
                        <m:fPr>
                          <m:ctrlPr>
                            <w:rPr>
                              <w:rFonts w:ascii="Cambria Math" w:hAnsi="Cambria Math" w:cs="Times New Roman"/>
                              <w:i/>
                              <w:sz w:val="20"/>
                              <w:szCs w:val="20"/>
                            </w:rPr>
                          </m:ctrlPr>
                        </m:fPr>
                        <m:num>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rPr>
                                <m:t>p</m:t>
                              </m:r>
                            </m:sup>
                          </m:sSup>
                        </m:num>
                        <m:den>
                          <m:sSup>
                            <m:sSupPr>
                              <m:ctrlPr>
                                <w:rPr>
                                  <w:rFonts w:ascii="Cambria Math" w:hAnsi="Cambria Math" w:cs="Times New Roman"/>
                                  <w:i/>
                                  <w:sz w:val="20"/>
                                  <w:szCs w:val="20"/>
                                </w:rPr>
                              </m:ctrlPr>
                            </m:sSupPr>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rPr>
                                    <m:t>p</m:t>
                                  </m:r>
                                </m:sup>
                              </m:sSup>
                            </m:e>
                            <m:sup>
                              <m:r>
                                <w:rPr>
                                  <w:rFonts w:ascii="Cambria Math" w:hAnsi="Cambria Math" w:cs="Times New Roman"/>
                                  <w:sz w:val="20"/>
                                  <w:szCs w:val="20"/>
                                  <w:lang w:val="en-GB"/>
                                </w:rPr>
                                <m:t>*</m:t>
                              </m:r>
                            </m:sup>
                          </m:sSup>
                        </m:den>
                      </m:f>
                    </m:e>
                  </m:d>
                </m:e>
                <m:sup>
                  <m:r>
                    <w:rPr>
                      <w:rFonts w:ascii="Cambria Math" w:hAnsi="Cambria Math" w:cs="Times New Roman"/>
                      <w:sz w:val="20"/>
                      <w:szCs w:val="20"/>
                    </w:rPr>
                    <m:t>C</m:t>
                  </m:r>
                </m:sup>
              </m:sSup>
            </m:oMath>
          </w:p>
          <w:p w:rsidR="00293A2D" w:rsidRPr="00293A2D" w:rsidRDefault="00293A2D" w:rsidP="00570353">
            <w:pPr>
              <w:rPr>
                <w:sz w:val="20"/>
                <w:szCs w:val="20"/>
                <w:lang w:val="en-GB"/>
              </w:rPr>
            </w:pPr>
          </w:p>
          <w:p w:rsidR="00570353" w:rsidRDefault="00570353" w:rsidP="00570353">
            <w:pPr>
              <w:rPr>
                <w:sz w:val="20"/>
                <w:szCs w:val="20"/>
                <w:lang w:val="en-GB"/>
              </w:rPr>
            </w:pPr>
            <w:proofErr w:type="spellStart"/>
            <w:r w:rsidRPr="00570353">
              <w:rPr>
                <w:sz w:val="20"/>
                <w:szCs w:val="20"/>
                <w:lang w:val="en-GB"/>
              </w:rPr>
              <w:t>Nemat</w:t>
            </w:r>
            <w:proofErr w:type="spellEnd"/>
            <w:r w:rsidRPr="00570353">
              <w:rPr>
                <w:sz w:val="20"/>
                <w:szCs w:val="20"/>
                <w:lang w:val="en-GB"/>
              </w:rPr>
              <w:t>-Nasser and Li</w:t>
            </w:r>
            <w:r w:rsidRPr="00570353">
              <w:rPr>
                <w:sz w:val="20"/>
                <w:szCs w:val="20"/>
                <w:lang w:val="en-GB"/>
              </w:rPr>
              <w:tab/>
            </w:r>
          </w:p>
          <w:p w:rsidR="00570353" w:rsidRDefault="00570353" w:rsidP="00570353">
            <w:pPr>
              <w:rPr>
                <w:sz w:val="20"/>
                <w:szCs w:val="20"/>
                <w:lang w:val="en-GB"/>
              </w:rPr>
            </w:pPr>
            <w:r>
              <w:rPr>
                <w:sz w:val="20"/>
                <w:szCs w:val="20"/>
                <w:lang w:val="en-GB"/>
              </w:rPr>
              <w:t>~</w:t>
            </w:r>
          </w:p>
          <w:p w:rsidR="00570353" w:rsidRDefault="00570353" w:rsidP="00570353">
            <w:pPr>
              <w:rPr>
                <w:sz w:val="20"/>
                <w:szCs w:val="20"/>
              </w:rPr>
            </w:pPr>
            <m:oMathPara>
              <m:oMath>
                <m:r>
                  <w:rPr>
                    <w:rFonts w:ascii="Cambria Math" w:hAnsi="Cambria Math" w:cs="Times New Roman"/>
                    <w:sz w:val="20"/>
                    <w:szCs w:val="20"/>
                  </w:rPr>
                  <m:t>τ</m:t>
                </m:r>
                <m:d>
                  <m:dPr>
                    <m:ctrlPr>
                      <w:rPr>
                        <w:rFonts w:ascii="Cambria Math" w:hAnsi="Cambria Math" w:cs="Times New Roman"/>
                        <w:i/>
                        <w:sz w:val="20"/>
                        <w:szCs w:val="20"/>
                      </w:rPr>
                    </m:ctrlPr>
                  </m:dPr>
                  <m:e>
                    <m:acc>
                      <m:accPr>
                        <m:chr m:val="̇"/>
                        <m:ctrlPr>
                          <w:rPr>
                            <w:rFonts w:ascii="Cambria Math" w:hAnsi="Cambria Math" w:cs="Times New Roman"/>
                            <w:i/>
                            <w:sz w:val="20"/>
                            <w:szCs w:val="20"/>
                          </w:rPr>
                        </m:ctrlPr>
                      </m:accPr>
                      <m:e>
                        <m:r>
                          <w:rPr>
                            <w:rFonts w:ascii="Cambria Math" w:hAnsi="Cambria Math" w:cs="Times New Roman"/>
                            <w:sz w:val="20"/>
                            <w:szCs w:val="20"/>
                          </w:rPr>
                          <m:t>γ</m:t>
                        </m:r>
                      </m:e>
                    </m:acc>
                    <m:r>
                      <w:rPr>
                        <w:rFonts w:ascii="Cambria Math" w:hAnsi="Cambria Math" w:cs="Times New Roman"/>
                        <w:sz w:val="20"/>
                        <w:szCs w:val="20"/>
                        <w:lang w:val="en-GB"/>
                      </w:rPr>
                      <m:t>,</m:t>
                    </m:r>
                    <m:r>
                      <w:rPr>
                        <w:rFonts w:ascii="Cambria Math" w:hAnsi="Cambria Math" w:cs="Times New Roman"/>
                        <w:sz w:val="20"/>
                        <w:szCs w:val="20"/>
                      </w:rPr>
                      <m:t>γ</m:t>
                    </m:r>
                    <m:r>
                      <w:rPr>
                        <w:rFonts w:ascii="Cambria Math" w:hAnsi="Cambria Math" w:cs="Times New Roman"/>
                        <w:sz w:val="20"/>
                        <w:szCs w:val="20"/>
                        <w:lang w:val="en-GB"/>
                      </w:rPr>
                      <m:t>,</m:t>
                    </m:r>
                    <m:r>
                      <w:rPr>
                        <w:rFonts w:ascii="Cambria Math" w:hAnsi="Cambria Math" w:cs="Times New Roman"/>
                        <w:sz w:val="20"/>
                        <w:szCs w:val="20"/>
                      </w:rPr>
                      <m:t>T</m:t>
                    </m:r>
                  </m:e>
                </m:d>
                <m:r>
                  <w:rPr>
                    <w:rFonts w:ascii="Cambria Math" w:hAnsi="Cambria Math" w:cs="Times New Roman"/>
                    <w:sz w:val="20"/>
                    <w:szCs w:val="20"/>
                    <w:lang w:val="en-GB"/>
                  </w:rPr>
                  <m:t>=</m:t>
                </m:r>
                <m:sSup>
                  <m:sSupPr>
                    <m:ctrlPr>
                      <w:rPr>
                        <w:rFonts w:ascii="Cambria Math" w:hAnsi="Cambria Math" w:cs="Times New Roman"/>
                        <w:i/>
                        <w:sz w:val="20"/>
                        <w:szCs w:val="20"/>
                      </w:rPr>
                    </m:ctrlPr>
                  </m:sSupPr>
                  <m:e>
                    <m:r>
                      <w:rPr>
                        <w:rFonts w:ascii="Cambria Math" w:hAnsi="Cambria Math" w:cs="Times New Roman"/>
                        <w:sz w:val="20"/>
                        <w:szCs w:val="20"/>
                      </w:rPr>
                      <m:t>τ</m:t>
                    </m:r>
                  </m:e>
                  <m:sup>
                    <m:r>
                      <w:rPr>
                        <w:rFonts w:ascii="Cambria Math" w:hAnsi="Cambria Math" w:cs="Times New Roman"/>
                        <w:sz w:val="20"/>
                        <w:szCs w:val="20"/>
                      </w:rPr>
                      <m:t>o</m:t>
                    </m:r>
                  </m:sup>
                </m:sSup>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rPr>
                                      <m:t>KT</m:t>
                                    </m:r>
                                  </m:num>
                                  <m:den>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lang w:val="en-GB"/>
                                          </w:rPr>
                                          <m:t>0</m:t>
                                        </m:r>
                                      </m:sub>
                                    </m:sSub>
                                  </m:den>
                                </m:f>
                                <m:d>
                                  <m:dPr>
                                    <m:ctrlPr>
                                      <w:rPr>
                                        <w:rFonts w:ascii="Cambria Math" w:hAnsi="Cambria Math" w:cs="Times New Roman"/>
                                        <w:i/>
                                        <w:sz w:val="20"/>
                                        <w:szCs w:val="20"/>
                                      </w:rPr>
                                    </m:ctrlPr>
                                  </m:dPr>
                                  <m:e>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f>
                                          <m:fPr>
                                            <m:ctrlPr>
                                              <w:rPr>
                                                <w:rFonts w:ascii="Cambria Math" w:hAnsi="Cambria Math" w:cs="Times New Roman"/>
                                                <w:i/>
                                                <w:sz w:val="20"/>
                                                <w:szCs w:val="20"/>
                                              </w:rPr>
                                            </m:ctrlPr>
                                          </m:fPr>
                                          <m:num>
                                            <m:acc>
                                              <m:accPr>
                                                <m:chr m:val="̇"/>
                                                <m:ctrlPr>
                                                  <w:rPr>
                                                    <w:rFonts w:ascii="Cambria Math" w:hAnsi="Cambria Math" w:cs="Times New Roman"/>
                                                    <w:i/>
                                                    <w:sz w:val="20"/>
                                                    <w:szCs w:val="20"/>
                                                  </w:rPr>
                                                </m:ctrlPr>
                                              </m:accPr>
                                              <m:e>
                                                <m:r>
                                                  <w:rPr>
                                                    <w:rFonts w:ascii="Cambria Math" w:hAnsi="Cambria Math" w:cs="Times New Roman"/>
                                                    <w:sz w:val="20"/>
                                                    <w:szCs w:val="20"/>
                                                  </w:rPr>
                                                  <m:t>γ</m:t>
                                                </m:r>
                                              </m:e>
                                            </m:acc>
                                          </m:num>
                                          <m:den>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γ</m:t>
                                                    </m:r>
                                                  </m:e>
                                                </m:acc>
                                              </m:e>
                                              <m:sub>
                                                <m:r>
                                                  <w:rPr>
                                                    <w:rFonts w:ascii="Cambria Math" w:hAnsi="Cambria Math" w:cs="Times New Roman"/>
                                                    <w:sz w:val="20"/>
                                                    <w:szCs w:val="20"/>
                                                    <w:lang w:val="en-GB"/>
                                                  </w:rPr>
                                                  <m:t>0</m:t>
                                                </m:r>
                                              </m:sub>
                                            </m:sSub>
                                          </m:den>
                                        </m:f>
                                        <m:r>
                                          <w:rPr>
                                            <w:rFonts w:ascii="Cambria Math" w:hAnsi="Cambria Math" w:cs="Times New Roman"/>
                                            <w:sz w:val="20"/>
                                            <w:szCs w:val="20"/>
                                            <w:lang w:val="en-GB"/>
                                          </w:rPr>
                                          <m: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a</m:t>
                                                </m:r>
                                                <m:d>
                                                  <m:dPr>
                                                    <m:ctrlPr>
                                                      <w:rPr>
                                                        <w:rFonts w:ascii="Cambria Math" w:hAnsi="Cambria Math" w:cs="Times New Roman"/>
                                                        <w:i/>
                                                        <w:sz w:val="20"/>
                                                        <w:szCs w:val="20"/>
                                                      </w:rPr>
                                                    </m:ctrlPr>
                                                  </m:dPr>
                                                  <m:e>
                                                    <m:r>
                                                      <w:rPr>
                                                        <w:rFonts w:ascii="Cambria Math" w:hAnsi="Cambria Math" w:cs="Times New Roman"/>
                                                        <w:sz w:val="20"/>
                                                        <w:szCs w:val="20"/>
                                                      </w:rPr>
                                                      <m:t>T</m:t>
                                                    </m:r>
                                                  </m:e>
                                                </m:d>
                                                <m:sSup>
                                                  <m:sSupPr>
                                                    <m:ctrlPr>
                                                      <w:rPr>
                                                        <w:rFonts w:ascii="Cambria Math" w:hAnsi="Cambria Math" w:cs="Times New Roman"/>
                                                        <w:i/>
                                                        <w:sz w:val="20"/>
                                                        <w:szCs w:val="20"/>
                                                      </w:rPr>
                                                    </m:ctrlPr>
                                                  </m:sSupPr>
                                                  <m:e>
                                                    <m:r>
                                                      <w:rPr>
                                                        <w:rFonts w:ascii="Cambria Math" w:hAnsi="Cambria Math" w:cs="Times New Roman"/>
                                                        <w:sz w:val="20"/>
                                                        <w:szCs w:val="20"/>
                                                      </w:rPr>
                                                      <m:t>γ</m:t>
                                                    </m:r>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e>
                                        </m:func>
                                      </m:e>
                                    </m:func>
                                  </m:e>
                                </m:d>
                              </m:e>
                            </m:d>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3</m:t>
                            </m:r>
                          </m:num>
                          <m:den>
                            <m:r>
                              <w:rPr>
                                <w:rFonts w:ascii="Cambria Math" w:hAnsi="Cambria Math" w:cs="Times New Roman"/>
                                <w:sz w:val="20"/>
                                <w:szCs w:val="20"/>
                                <w:lang w:val="en-GB"/>
                              </w:rPr>
                              <m:t>2</m:t>
                            </m:r>
                          </m:den>
                        </m:f>
                      </m:e>
                    </m:box>
                  </m:sup>
                </m:sSup>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a</m:t>
                    </m:r>
                    <m:d>
                      <m:dPr>
                        <m:ctrlPr>
                          <w:rPr>
                            <w:rFonts w:ascii="Cambria Math" w:hAnsi="Cambria Math" w:cs="Times New Roman"/>
                            <w:i/>
                            <w:sz w:val="20"/>
                            <w:szCs w:val="20"/>
                          </w:rPr>
                        </m:ctrlPr>
                      </m:dPr>
                      <m:e>
                        <m:r>
                          <w:rPr>
                            <w:rFonts w:ascii="Cambria Math" w:hAnsi="Cambria Math" w:cs="Times New Roman"/>
                            <w:sz w:val="20"/>
                            <w:szCs w:val="20"/>
                          </w:rPr>
                          <m:t>T</m:t>
                        </m:r>
                      </m:e>
                    </m:d>
                    <m:sSup>
                      <m:sSupPr>
                        <m:ctrlPr>
                          <w:rPr>
                            <w:rFonts w:ascii="Cambria Math" w:hAnsi="Cambria Math" w:cs="Times New Roman"/>
                            <w:i/>
                            <w:sz w:val="20"/>
                            <w:szCs w:val="20"/>
                          </w:rPr>
                        </m:ctrlPr>
                      </m:sSupPr>
                      <m:e>
                        <m:r>
                          <w:rPr>
                            <w:rFonts w:ascii="Cambria Math" w:hAnsi="Cambria Math" w:cs="Times New Roman"/>
                            <w:sz w:val="20"/>
                            <w:szCs w:val="20"/>
                          </w:rPr>
                          <m:t>γ</m:t>
                        </m:r>
                      </m:e>
                      <m:sup>
                        <m:box>
                          <m:boxPr>
                            <m:ctrlPr>
                              <w:rPr>
                                <w:rFonts w:ascii="Cambria Math" w:hAnsi="Cambria Math" w:cs="Times New Roman"/>
                                <w:i/>
                                <w:sz w:val="20"/>
                                <w:szCs w:val="20"/>
                              </w:rPr>
                            </m:ctrlPr>
                          </m:boxPr>
                          <m:e>
                            <m:argPr>
                              <m:argSz m:val="-1"/>
                            </m:argPr>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e>
                        </m:box>
                      </m:sup>
                    </m:sSup>
                  </m:e>
                </m:d>
                <m:r>
                  <w:rPr>
                    <w:rFonts w:ascii="Cambria Math" w:hAnsi="Cambria Math" w:cs="Times New Roman"/>
                    <w:sz w:val="20"/>
                    <w:szCs w:val="20"/>
                    <w:lang w:val="en-GB"/>
                  </w:rPr>
                  <m:t>+</m:t>
                </m:r>
                <m:sSubSup>
                  <m:sSubSupPr>
                    <m:ctrlPr>
                      <w:rPr>
                        <w:rFonts w:ascii="Cambria Math" w:hAnsi="Cambria Math" w:cs="Times New Roman"/>
                        <w:i/>
                        <w:sz w:val="20"/>
                        <w:szCs w:val="20"/>
                      </w:rPr>
                    </m:ctrlPr>
                  </m:sSubSupPr>
                  <m:e>
                    <m:r>
                      <w:rPr>
                        <w:rFonts w:ascii="Cambria Math" w:hAnsi="Cambria Math" w:cs="Times New Roman"/>
                        <w:sz w:val="20"/>
                        <w:szCs w:val="20"/>
                      </w:rPr>
                      <m:t>τ</m:t>
                    </m:r>
                  </m:e>
                  <m:sub>
                    <m:r>
                      <w:rPr>
                        <w:rFonts w:ascii="Cambria Math" w:hAnsi="Cambria Math" w:cs="Times New Roman"/>
                        <w:sz w:val="20"/>
                        <w:szCs w:val="20"/>
                      </w:rPr>
                      <m:t>a</m:t>
                    </m:r>
                  </m:sub>
                  <m:sup>
                    <m:r>
                      <w:rPr>
                        <w:rFonts w:ascii="Cambria Math" w:hAnsi="Cambria Math" w:cs="Times New Roman"/>
                        <w:sz w:val="20"/>
                        <w:szCs w:val="20"/>
                      </w:rPr>
                      <m:t>o</m:t>
                    </m:r>
                  </m:sup>
                </m:sSubSup>
                <m:sSup>
                  <m:sSupPr>
                    <m:ctrlPr>
                      <w:rPr>
                        <w:rFonts w:ascii="Cambria Math" w:hAnsi="Cambria Math" w:cs="Times New Roman"/>
                        <w:i/>
                        <w:sz w:val="20"/>
                        <w:szCs w:val="20"/>
                      </w:rPr>
                    </m:ctrlPr>
                  </m:sSupPr>
                  <m:e>
                    <m:r>
                      <w:rPr>
                        <w:rFonts w:ascii="Cambria Math" w:hAnsi="Cambria Math" w:cs="Times New Roman"/>
                        <w:sz w:val="20"/>
                        <w:szCs w:val="20"/>
                      </w:rPr>
                      <m:t>γ</m:t>
                    </m:r>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1</m:t>
                        </m:r>
                      </m:sub>
                    </m:sSub>
                  </m:sup>
                </m:sSup>
              </m:oMath>
            </m:oMathPara>
          </w:p>
          <w:p w:rsidR="00293A2D" w:rsidRPr="00570353" w:rsidRDefault="00293A2D" w:rsidP="00570353">
            <w:pPr>
              <w:rPr>
                <w:sz w:val="20"/>
                <w:szCs w:val="20"/>
                <w:lang w:val="en-GB"/>
              </w:rPr>
            </w:pPr>
          </w:p>
          <w:p w:rsidR="00570353" w:rsidRPr="009659CC" w:rsidRDefault="00570353" w:rsidP="00570353">
            <w:pPr>
              <w:rPr>
                <w:sz w:val="20"/>
                <w:szCs w:val="20"/>
                <w:lang w:val="en-GB"/>
              </w:rPr>
            </w:pPr>
            <w:r w:rsidRPr="00570353">
              <w:rPr>
                <w:sz w:val="20"/>
                <w:szCs w:val="20"/>
                <w:lang w:val="en-GB"/>
              </w:rPr>
              <w:t xml:space="preserve">Cheng and </w:t>
            </w:r>
            <w:proofErr w:type="spellStart"/>
            <w:r w:rsidRPr="00570353">
              <w:rPr>
                <w:sz w:val="20"/>
                <w:szCs w:val="20"/>
                <w:lang w:val="en-GB"/>
              </w:rPr>
              <w:t>Nemat</w:t>
            </w:r>
            <w:proofErr w:type="spellEnd"/>
            <w:r w:rsidRPr="00570353">
              <w:rPr>
                <w:sz w:val="20"/>
                <w:szCs w:val="20"/>
                <w:lang w:val="en-GB"/>
              </w:rPr>
              <w:t xml:space="preserve">-Nasser                   </w:t>
            </w:r>
            <w:r w:rsidRPr="00570353">
              <w:rPr>
                <w:sz w:val="20"/>
                <w:szCs w:val="20"/>
                <w:lang w:val="en-GB"/>
              </w:rPr>
              <w:tab/>
            </w:r>
            <m:oMath>
              <m:acc>
                <m:accPr>
                  <m:chr m:val="̇"/>
                  <m:ctrlPr>
                    <w:rPr>
                      <w:rFonts w:ascii="Cambria Math" w:hAnsi="Cambria Math" w:cs="Times New Roman"/>
                      <w:i/>
                      <w:sz w:val="20"/>
                      <w:szCs w:val="20"/>
                    </w:rPr>
                  </m:ctrlPr>
                </m:accPr>
                <m:e>
                  <m:r>
                    <w:rPr>
                      <w:rFonts w:ascii="Cambria Math" w:hAnsi="Cambria Math" w:cs="Times New Roman"/>
                      <w:sz w:val="20"/>
                      <w:szCs w:val="20"/>
                    </w:rPr>
                    <m:t>γ</m:t>
                  </m:r>
                </m:e>
              </m:acc>
              <m:r>
                <w:rPr>
                  <w:rFonts w:ascii="Cambria Math" w:hAnsi="Cambria Math" w:cs="Times New Roman"/>
                  <w:sz w:val="20"/>
                  <w:szCs w:val="20"/>
                  <w:lang w:val="en-GB"/>
                </w:rPr>
                <m:t>= </m:t>
              </m:r>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γ</m:t>
                      </m:r>
                    </m:e>
                  </m:acc>
                </m:e>
                <m:sub>
                  <m:r>
                    <w:rPr>
                      <w:rFonts w:ascii="Cambria Math" w:hAnsi="Cambria Math" w:cs="Times New Roman"/>
                      <w:sz w:val="20"/>
                      <w:szCs w:val="20"/>
                      <w:lang w:val="en-GB"/>
                    </w:rPr>
                    <m:t>0</m:t>
                  </m:r>
                </m:sub>
              </m:sSub>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m:t>
                      </m:r>
                      <m:f>
                        <m:fPr>
                          <m:ctrlPr>
                            <w:rPr>
                              <w:rFonts w:ascii="Cambria Math" w:hAnsi="Cambria Math" w:cs="Times New Roman"/>
                              <w:i/>
                              <w:sz w:val="20"/>
                              <w:szCs w:val="20"/>
                            </w:rPr>
                          </m:ctrlPr>
                        </m:fPr>
                        <m:num>
                          <m:sSubSup>
                            <m:sSubSupPr>
                              <m:ctrlPr>
                                <w:rPr>
                                  <w:rFonts w:ascii="Cambria Math" w:hAnsi="Cambria Math" w:cs="Times New Roman"/>
                                  <w:i/>
                                  <w:sz w:val="20"/>
                                  <w:szCs w:val="20"/>
                                </w:rPr>
                              </m:ctrlPr>
                            </m:sSubSupPr>
                            <m:e>
                              <m:r>
                                <w:rPr>
                                  <w:rFonts w:ascii="Cambria Math" w:hAnsi="Cambria Math" w:cs="Times New Roman"/>
                                  <w:sz w:val="20"/>
                                  <w:szCs w:val="20"/>
                                </w:rPr>
                                <m:t>F</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rad>
                            <m:radPr>
                              <m:degHide m:val="on"/>
                              <m:ctrlPr>
                                <w:rPr>
                                  <w:rFonts w:ascii="Cambria Math" w:hAnsi="Cambria Math" w:cs="Times New Roman"/>
                                  <w:i/>
                                  <w:sz w:val="20"/>
                                  <w:szCs w:val="20"/>
                                </w:rPr>
                              </m:ctrlPr>
                            </m:radPr>
                            <m:deg/>
                            <m:e>
                              <m:r>
                                <w:rPr>
                                  <w:rFonts w:ascii="Cambria Math" w:hAnsi="Cambria Math" w:cs="Times New Roman"/>
                                  <w:sz w:val="20"/>
                                  <w:szCs w:val="20"/>
                                </w:rPr>
                                <m:t>C</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0</m:t>
                                  </m:r>
                                </m:sub>
                              </m:sSub>
                            </m:e>
                          </m:rad>
                        </m:num>
                        <m:den>
                          <m:r>
                            <w:rPr>
                              <w:rFonts w:ascii="Cambria Math" w:hAnsi="Cambria Math" w:cs="Times New Roman"/>
                              <w:sz w:val="20"/>
                              <w:szCs w:val="20"/>
                            </w:rPr>
                            <m:t>KT</m:t>
                          </m:r>
                        </m:den>
                      </m:f>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rPr>
                                            <m:t>τ</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τ</m:t>
                                              </m:r>
                                            </m:e>
                                            <m:sub>
                                              <m:r>
                                                <w:rPr>
                                                  <w:rFonts w:ascii="Cambria Math" w:hAnsi="Cambria Math" w:cs="Times New Roman"/>
                                                  <w:sz w:val="20"/>
                                                  <w:szCs w:val="20"/>
                                                  <w:lang w:val="en-GB"/>
                                                </w:rPr>
                                                <m:t>0</m:t>
                                              </m:r>
                                            </m:sub>
                                          </m:sSub>
                                        </m:num>
                                        <m:den>
                                          <m:sSubSup>
                                            <m:sSubSupPr>
                                              <m:ctrlPr>
                                                <w:rPr>
                                                  <w:rFonts w:ascii="Cambria Math" w:hAnsi="Cambria Math" w:cs="Times New Roman"/>
                                                  <w:i/>
                                                  <w:sz w:val="20"/>
                                                  <w:szCs w:val="20"/>
                                                </w:rPr>
                                              </m:ctrlPr>
                                            </m:sSubSupPr>
                                            <m:e>
                                              <m:r>
                                                <w:rPr>
                                                  <w:rFonts w:ascii="Cambria Math" w:hAnsi="Cambria Math" w:cs="Times New Roman"/>
                                                  <w:sz w:val="20"/>
                                                  <w:szCs w:val="20"/>
                                                </w:rPr>
                                                <m:t>τ</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rad>
                                            <m:radPr>
                                              <m:degHide m:val="on"/>
                                              <m:ctrlPr>
                                                <w:rPr>
                                                  <w:rFonts w:ascii="Cambria Math" w:hAnsi="Cambria Math" w:cs="Times New Roman"/>
                                                  <w:i/>
                                                  <w:sz w:val="20"/>
                                                  <w:szCs w:val="20"/>
                                                </w:rPr>
                                              </m:ctrlPr>
                                            </m:radPr>
                                            <m:deg/>
                                            <m:e>
                                              <m:r>
                                                <w:rPr>
                                                  <w:rFonts w:ascii="Cambria Math" w:hAnsi="Cambria Math" w:cs="Times New Roman"/>
                                                  <w:sz w:val="20"/>
                                                  <w:szCs w:val="20"/>
                                                </w:rPr>
                                                <m:t>c</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0</m:t>
                                                  </m:r>
                                                </m:sub>
                                              </m:sSub>
                                              <m:r>
                                                <w:rPr>
                                                  <w:rFonts w:ascii="Cambria Math" w:hAnsi="Cambria Math" w:cs="Times New Roman"/>
                                                  <w:sz w:val="20"/>
                                                  <w:szCs w:val="20"/>
                                                </w:rPr>
                                                <m:t>f</m:t>
                                              </m:r>
                                              <m:d>
                                                <m:dPr>
                                                  <m:ctrlPr>
                                                    <w:rPr>
                                                      <w:rFonts w:ascii="Cambria Math" w:hAnsi="Cambria Math" w:cs="Times New Roman"/>
                                                      <w:i/>
                                                      <w:sz w:val="20"/>
                                                      <w:szCs w:val="20"/>
                                                    </w:rPr>
                                                  </m:ctrlPr>
                                                </m:dPr>
                                                <m:e>
                                                  <m:r>
                                                    <w:rPr>
                                                      <w:rFonts w:ascii="Cambria Math" w:hAnsi="Cambria Math" w:cs="Times New Roman"/>
                                                      <w:sz w:val="20"/>
                                                      <w:szCs w:val="20"/>
                                                    </w:rPr>
                                                    <m:t>γ</m:t>
                                                  </m:r>
                                                  <m:r>
                                                    <w:rPr>
                                                      <w:rFonts w:ascii="Cambria Math" w:hAnsi="Cambria Math" w:cs="Times New Roman"/>
                                                      <w:sz w:val="20"/>
                                                      <w:szCs w:val="20"/>
                                                      <w:lang w:val="en-GB"/>
                                                    </w:rPr>
                                                    <m:t>,</m:t>
                                                  </m:r>
                                                  <m:r>
                                                    <w:rPr>
                                                      <w:rFonts w:ascii="Cambria Math" w:hAnsi="Cambria Math" w:cs="Times New Roman"/>
                                                      <w:sz w:val="20"/>
                                                      <w:szCs w:val="20"/>
                                                    </w:rPr>
                                                    <m:t>T</m:t>
                                                  </m:r>
                                                </m:e>
                                              </m:d>
                                            </m:e>
                                          </m:rad>
                                        </m:den>
                                      </m:f>
                                    </m:e>
                                  </m:d>
                                </m:e>
                                <m:sup>
                                  <m:r>
                                    <w:rPr>
                                      <w:rFonts w:ascii="Cambria Math" w:hAnsi="Cambria Math" w:cs="Times New Roman"/>
                                      <w:sz w:val="20"/>
                                      <w:szCs w:val="20"/>
                                    </w:rPr>
                                    <m:t>p</m:t>
                                  </m:r>
                                </m:sup>
                              </m:sSup>
                            </m:e>
                          </m:d>
                        </m:e>
                        <m:sup>
                          <m:r>
                            <w:rPr>
                              <w:rFonts w:ascii="Cambria Math" w:hAnsi="Cambria Math" w:cs="Times New Roman"/>
                              <w:sz w:val="20"/>
                              <w:szCs w:val="20"/>
                            </w:rPr>
                            <m:t>q</m:t>
                          </m:r>
                        </m:sup>
                      </m:sSup>
                    </m:e>
                  </m:d>
                </m:e>
              </m:func>
            </m:oMath>
          </w:p>
          <w:p w:rsidR="00293A2D" w:rsidRPr="00570353" w:rsidRDefault="00293A2D" w:rsidP="00570353">
            <w:pPr>
              <w:rPr>
                <w:sz w:val="20"/>
                <w:szCs w:val="20"/>
                <w:lang w:val="en-GB"/>
              </w:rPr>
            </w:pPr>
          </w:p>
          <w:p w:rsidR="00293A2D" w:rsidRPr="009659CC" w:rsidRDefault="00570353" w:rsidP="00570353">
            <w:pPr>
              <w:rPr>
                <w:sz w:val="20"/>
                <w:szCs w:val="20"/>
                <w:lang w:val="en-GB"/>
              </w:rPr>
            </w:pPr>
            <w:proofErr w:type="spellStart"/>
            <w:r w:rsidRPr="00570353">
              <w:rPr>
                <w:sz w:val="20"/>
                <w:szCs w:val="20"/>
                <w:lang w:val="en-GB"/>
              </w:rPr>
              <w:lastRenderedPageBreak/>
              <w:t>Nemat</w:t>
            </w:r>
            <w:proofErr w:type="spellEnd"/>
            <w:r w:rsidRPr="00570353">
              <w:rPr>
                <w:sz w:val="20"/>
                <w:szCs w:val="20"/>
                <w:lang w:val="en-GB"/>
              </w:rPr>
              <w:t xml:space="preserve">-Nasser, </w:t>
            </w:r>
            <w:proofErr w:type="spellStart"/>
            <w:r w:rsidRPr="00570353">
              <w:rPr>
                <w:sz w:val="20"/>
                <w:szCs w:val="20"/>
                <w:lang w:val="en-GB"/>
              </w:rPr>
              <w:t>Guo</w:t>
            </w:r>
            <w:proofErr w:type="spellEnd"/>
            <w:r w:rsidRPr="00570353">
              <w:rPr>
                <w:sz w:val="20"/>
                <w:szCs w:val="20"/>
                <w:lang w:val="en-GB"/>
              </w:rPr>
              <w:t xml:space="preserve"> and </w:t>
            </w:r>
            <w:proofErr w:type="spellStart"/>
            <w:r w:rsidRPr="00570353">
              <w:rPr>
                <w:sz w:val="20"/>
                <w:szCs w:val="20"/>
                <w:lang w:val="en-GB"/>
              </w:rPr>
              <w:t>Kihil</w:t>
            </w:r>
            <w:proofErr w:type="spellEnd"/>
            <w:r w:rsidRPr="00570353">
              <w:rPr>
                <w:sz w:val="20"/>
                <w:szCs w:val="20"/>
                <w:lang w:val="en-GB"/>
              </w:rPr>
              <w:tab/>
            </w:r>
            <w:r w:rsidRPr="00570353">
              <w:rPr>
                <w:sz w:val="20"/>
                <w:szCs w:val="20"/>
                <w:lang w:val="en-GB"/>
              </w:rPr>
              <w:tab/>
            </w:r>
            <m:oMath>
              <m:sSup>
                <m:sSupPr>
                  <m:ctrlPr>
                    <w:rPr>
                      <w:rFonts w:ascii="Cambria Math" w:hAnsi="Cambria Math" w:cs="Times New Roman"/>
                      <w:i/>
                      <w:sz w:val="20"/>
                      <w:szCs w:val="20"/>
                    </w:rPr>
                  </m:ctrlPr>
                </m:sSupPr>
                <m:e>
                  <m:r>
                    <w:rPr>
                      <w:rFonts w:ascii="Cambria Math" w:hAnsi="Cambria Math" w:cs="Times New Roman"/>
                      <w:sz w:val="20"/>
                      <w:szCs w:val="20"/>
                    </w:rPr>
                    <m:t>τ</m:t>
                  </m:r>
                </m:e>
                <m:sup>
                  <m:r>
                    <w:rPr>
                      <w:rFonts w:ascii="Cambria Math" w:hAnsi="Cambria Math" w:cs="Times New Roman"/>
                      <w:sz w:val="20"/>
                      <w:szCs w:val="20"/>
                      <w:lang w:val="en-GB"/>
                    </w:rPr>
                    <m:t>*</m:t>
                  </m:r>
                </m:sup>
              </m:sSup>
              <m:r>
                <w:rPr>
                  <w:rFonts w:ascii="Cambria Math" w:hAnsi="Cambria Math" w:cs="Times New Roman"/>
                  <w:sz w:val="20"/>
                  <w:szCs w:val="20"/>
                  <w:lang w:val="en-GB"/>
                </w:rPr>
                <m:t>=</m:t>
              </m:r>
              <m:sSup>
                <m:sSupPr>
                  <m:ctrlPr>
                    <w:rPr>
                      <w:rFonts w:ascii="Cambria Math" w:hAnsi="Cambria Math" w:cs="Times New Roman"/>
                      <w:i/>
                      <w:sz w:val="20"/>
                      <w:szCs w:val="20"/>
                    </w:rPr>
                  </m:ctrlPr>
                </m:sSupPr>
                <m:e>
                  <m:r>
                    <w:rPr>
                      <w:rFonts w:ascii="Cambria Math" w:hAnsi="Cambria Math" w:cs="Times New Roman"/>
                      <w:sz w:val="20"/>
                      <w:szCs w:val="20"/>
                    </w:rPr>
                    <m:t>τ</m:t>
                  </m:r>
                </m:e>
                <m:sup>
                  <m:r>
                    <w:rPr>
                      <w:rFonts w:ascii="Cambria Math" w:hAnsi="Cambria Math" w:cs="Times New Roman"/>
                      <w:sz w:val="20"/>
                      <w:szCs w:val="20"/>
                      <w:lang w:val="en-GB"/>
                    </w:rPr>
                    <m:t>0</m:t>
                  </m:r>
                </m:sup>
              </m:sSup>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rPr>
                                    <m:t>KT</m:t>
                                  </m:r>
                                </m:num>
                                <m:den>
                                  <m:sSub>
                                    <m:sSubPr>
                                      <m:ctrlPr>
                                        <w:rPr>
                                          <w:rFonts w:ascii="Cambria Math" w:hAnsi="Cambria Math" w:cs="Times New Roman"/>
                                          <w:i/>
                                          <w:sz w:val="20"/>
                                          <w:szCs w:val="20"/>
                                        </w:rPr>
                                      </m:ctrlPr>
                                    </m:sSubPr>
                                    <m:e>
                                      <m:r>
                                        <w:rPr>
                                          <w:rFonts w:ascii="Cambria Math" w:hAnsi="Cambria Math" w:cs="Times New Roman"/>
                                          <w:sz w:val="20"/>
                                          <w:szCs w:val="20"/>
                                        </w:rPr>
                                        <m:t>G</m:t>
                                      </m:r>
                                    </m:e>
                                    <m:sub>
                                      <m:r>
                                        <w:rPr>
                                          <w:rFonts w:ascii="Cambria Math" w:hAnsi="Cambria Math" w:cs="Times New Roman"/>
                                          <w:sz w:val="20"/>
                                          <w:szCs w:val="20"/>
                                          <w:lang w:val="en-GB"/>
                                        </w:rPr>
                                        <m:t>0</m:t>
                                      </m:r>
                                    </m:sub>
                                  </m:sSub>
                                </m:den>
                              </m:f>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rPr>
                                      </m:ctrlPr>
                                    </m:dPr>
                                    <m:e>
                                      <m:f>
                                        <m:fPr>
                                          <m:ctrlPr>
                                            <w:rPr>
                                              <w:rFonts w:ascii="Cambria Math" w:hAnsi="Cambria Math" w:cs="Times New Roman"/>
                                              <w:i/>
                                              <w:sz w:val="20"/>
                                              <w:szCs w:val="20"/>
                                            </w:rPr>
                                          </m:ctrlPr>
                                        </m:fPr>
                                        <m:num>
                                          <m:acc>
                                            <m:accPr>
                                              <m:chr m:val="̇"/>
                                              <m:ctrlPr>
                                                <w:rPr>
                                                  <w:rFonts w:ascii="Cambria Math" w:hAnsi="Cambria Math" w:cs="Times New Roman"/>
                                                  <w:i/>
                                                  <w:sz w:val="20"/>
                                                  <w:szCs w:val="20"/>
                                                </w:rPr>
                                              </m:ctrlPr>
                                            </m:accPr>
                                            <m:e>
                                              <m:r>
                                                <w:rPr>
                                                  <w:rFonts w:ascii="Cambria Math" w:hAnsi="Cambria Math" w:cs="Times New Roman"/>
                                                  <w:sz w:val="20"/>
                                                  <w:szCs w:val="20"/>
                                                </w:rPr>
                                                <m:t>γ</m:t>
                                              </m:r>
                                            </m:e>
                                          </m:acc>
                                          <m:r>
                                            <w:rPr>
                                              <w:rFonts w:ascii="Cambria Math" w:hAnsi="Cambria Math" w:cs="Times New Roman"/>
                                              <w:sz w:val="20"/>
                                              <w:szCs w:val="20"/>
                                            </w:rPr>
                                            <m:t>f</m:t>
                                          </m:r>
                                          <m:d>
                                            <m:dPr>
                                              <m:ctrlPr>
                                                <w:rPr>
                                                  <w:rFonts w:ascii="Cambria Math" w:hAnsi="Cambria Math" w:cs="Times New Roman"/>
                                                  <w:i/>
                                                  <w:sz w:val="20"/>
                                                  <w:szCs w:val="20"/>
                                                </w:rPr>
                                              </m:ctrlPr>
                                            </m:dPr>
                                            <m:e>
                                              <m:r>
                                                <w:rPr>
                                                  <w:rFonts w:ascii="Cambria Math" w:hAnsi="Cambria Math" w:cs="Times New Roman"/>
                                                  <w:sz w:val="20"/>
                                                  <w:szCs w:val="20"/>
                                                </w:rPr>
                                                <m:t>γ</m:t>
                                              </m:r>
                                              <m:r>
                                                <w:rPr>
                                                  <w:rFonts w:ascii="Cambria Math" w:hAnsi="Cambria Math" w:cs="Times New Roman"/>
                                                  <w:sz w:val="20"/>
                                                  <w:szCs w:val="20"/>
                                                  <w:lang w:val="en-GB"/>
                                                </w:rPr>
                                                <m:t>,</m:t>
                                              </m:r>
                                              <m:r>
                                                <w:rPr>
                                                  <w:rFonts w:ascii="Cambria Math" w:hAnsi="Cambria Math" w:cs="Times New Roman"/>
                                                  <w:sz w:val="20"/>
                                                  <w:szCs w:val="20"/>
                                                </w:rPr>
                                                <m:t>T</m:t>
                                              </m:r>
                                            </m:e>
                                          </m:d>
                                        </m:num>
                                        <m:den>
                                          <m:acc>
                                            <m:accPr>
                                              <m:chr m:val="̇"/>
                                              <m:ctrlPr>
                                                <w:rPr>
                                                  <w:rFonts w:ascii="Cambria Math" w:hAnsi="Cambria Math" w:cs="Times New Roman"/>
                                                  <w:i/>
                                                  <w:sz w:val="20"/>
                                                  <w:szCs w:val="20"/>
                                                </w:rPr>
                                              </m:ctrlPr>
                                            </m:accPr>
                                            <m:e>
                                              <m:r>
                                                <w:rPr>
                                                  <w:rFonts w:ascii="Cambria Math" w:hAnsi="Cambria Math" w:cs="Times New Roman"/>
                                                  <w:sz w:val="20"/>
                                                  <w:szCs w:val="20"/>
                                                </w:rPr>
                                                <m:t>γ</m:t>
                                              </m:r>
                                            </m:e>
                                          </m:acc>
                                        </m:den>
                                      </m:f>
                                    </m:e>
                                  </m:d>
                                </m:e>
                              </m:func>
                            </m:e>
                          </m:d>
                        </m:e>
                        <m:sup>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rPr>
                                <m:t>q</m:t>
                              </m:r>
                            </m:den>
                          </m:f>
                        </m:sup>
                      </m:sSup>
                    </m:e>
                  </m:d>
                </m:e>
                <m:sup>
                  <m:f>
                    <m:fPr>
                      <m:ctrlPr>
                        <w:rPr>
                          <w:rFonts w:ascii="Cambria Math" w:hAnsi="Cambria Math" w:cs="Times New Roman"/>
                          <w:i/>
                          <w:sz w:val="20"/>
                          <w:szCs w:val="20"/>
                        </w:rPr>
                      </m:ctrlPr>
                    </m:fPr>
                    <m:num>
                      <m:r>
                        <w:rPr>
                          <w:rFonts w:ascii="Cambria Math" w:hAnsi="Cambria Math" w:cs="Times New Roman"/>
                          <w:sz w:val="20"/>
                          <w:szCs w:val="20"/>
                          <w:lang w:val="en-GB"/>
                        </w:rPr>
                        <m:t>1</m:t>
                      </m:r>
                    </m:num>
                    <m:den>
                      <m:r>
                        <w:rPr>
                          <w:rFonts w:ascii="Cambria Math" w:hAnsi="Cambria Math" w:cs="Times New Roman"/>
                          <w:sz w:val="20"/>
                          <w:szCs w:val="20"/>
                        </w:rPr>
                        <m:t>p</m:t>
                      </m:r>
                    </m:den>
                  </m:f>
                </m:sup>
              </m:sSup>
              <m:r>
                <w:rPr>
                  <w:rFonts w:ascii="Cambria Math" w:hAnsi="Cambria Math" w:cs="Times New Roman"/>
                  <w:sz w:val="20"/>
                  <w:szCs w:val="20"/>
                </w:rPr>
                <m:t>f</m:t>
              </m:r>
              <m:d>
                <m:dPr>
                  <m:ctrlPr>
                    <w:rPr>
                      <w:rFonts w:ascii="Cambria Math" w:hAnsi="Cambria Math" w:cs="Times New Roman"/>
                      <w:i/>
                      <w:sz w:val="20"/>
                      <w:szCs w:val="20"/>
                    </w:rPr>
                  </m:ctrlPr>
                </m:dPr>
                <m:e>
                  <m:r>
                    <w:rPr>
                      <w:rFonts w:ascii="Cambria Math" w:hAnsi="Cambria Math" w:cs="Times New Roman"/>
                      <w:sz w:val="20"/>
                      <w:szCs w:val="20"/>
                    </w:rPr>
                    <m:t>γ</m:t>
                  </m:r>
                  <m:r>
                    <w:rPr>
                      <w:rFonts w:ascii="Cambria Math" w:hAnsi="Cambria Math" w:cs="Times New Roman"/>
                      <w:sz w:val="20"/>
                      <w:szCs w:val="20"/>
                      <w:lang w:val="en-GB"/>
                    </w:rPr>
                    <m:t>,</m:t>
                  </m:r>
                  <m:r>
                    <w:rPr>
                      <w:rFonts w:ascii="Cambria Math" w:hAnsi="Cambria Math" w:cs="Times New Roman"/>
                      <w:sz w:val="20"/>
                      <w:szCs w:val="20"/>
                    </w:rPr>
                    <m:t>T</m:t>
                  </m:r>
                </m:e>
              </m:d>
              <m:r>
                <w:rPr>
                  <w:rFonts w:ascii="Cambria Math" w:hAnsi="Cambria Math" w:cs="Times New Roman"/>
                  <w:sz w:val="20"/>
                  <w:szCs w:val="20"/>
                  <w:lang w:val="en-GB"/>
                </w:rPr>
                <m:t xml:space="preserve">    </m:t>
              </m:r>
              <m:r>
                <m:rPr>
                  <m:nor/>
                </m:rPr>
                <w:rPr>
                  <w:rFonts w:ascii="Cambria Math" w:hAnsi="Cambria Math" w:cs="Times New Roman"/>
                  <w:sz w:val="20"/>
                  <w:szCs w:val="20"/>
                  <w:lang w:val="en-GB"/>
                </w:rPr>
                <m:t>for</m:t>
              </m:r>
              <m:r>
                <w:rPr>
                  <w:rFonts w:ascii="Cambria Math" w:hAnsi="Cambria Math" w:cs="Times New Roman"/>
                  <w:sz w:val="20"/>
                  <w:szCs w:val="20"/>
                  <w:lang w:val="en-GB"/>
                </w:rPr>
                <m:t xml:space="preserve">  </m:t>
              </m:r>
              <m:r>
                <w:rPr>
                  <w:rFonts w:ascii="Cambria Math" w:hAnsi="Cambria Math" w:cs="Times New Roman"/>
                  <w:sz w:val="20"/>
                  <w:szCs w:val="20"/>
                </w:rPr>
                <m:t>T</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c</m:t>
                  </m:r>
                </m:sub>
              </m:sSub>
            </m:oMath>
          </w:p>
          <w:p w:rsidR="00293A2D" w:rsidRPr="00570353" w:rsidRDefault="00293A2D" w:rsidP="00570353">
            <w:pPr>
              <w:rPr>
                <w:sz w:val="20"/>
                <w:szCs w:val="20"/>
                <w:lang w:val="en-GB"/>
              </w:rPr>
            </w:pPr>
          </w:p>
          <w:p w:rsidR="00570353" w:rsidRDefault="00570353" w:rsidP="00570353">
            <w:pPr>
              <w:rPr>
                <w:sz w:val="20"/>
                <w:szCs w:val="20"/>
              </w:rPr>
            </w:pPr>
            <w:r>
              <w:rPr>
                <w:sz w:val="20"/>
                <w:szCs w:val="20"/>
              </w:rPr>
              <w:t>Preston-</w:t>
            </w:r>
            <w:proofErr w:type="spellStart"/>
            <w:r>
              <w:rPr>
                <w:sz w:val="20"/>
                <w:szCs w:val="20"/>
              </w:rPr>
              <w:t>Tonks</w:t>
            </w:r>
            <w:proofErr w:type="spellEnd"/>
            <w:r>
              <w:rPr>
                <w:sz w:val="20"/>
                <w:szCs w:val="20"/>
              </w:rPr>
              <w:t>-Wallace</w:t>
            </w:r>
          </w:p>
          <w:p w:rsidR="00570353" w:rsidRDefault="00A52B2C" w:rsidP="00570353">
            <w:pPr>
              <w:rPr>
                <w:sz w:val="18"/>
                <w:szCs w:val="18"/>
              </w:rPr>
            </w:pPr>
            <m:oMathPara>
              <m:oMath>
                <m:acc>
                  <m:accPr>
                    <m:ctrlPr>
                      <w:rPr>
                        <w:rFonts w:ascii="Cambria Math" w:hAnsi="Cambria Math" w:cs="Times New Roman"/>
                        <w:i/>
                        <w:sz w:val="18"/>
                        <w:szCs w:val="18"/>
                      </w:rPr>
                    </m:ctrlPr>
                  </m:accPr>
                  <m:e>
                    <m:r>
                      <w:rPr>
                        <w:rFonts w:ascii="Cambria Math" w:hAnsi="Cambria Math" w:cs="Times New Roman"/>
                        <w:sz w:val="18"/>
                        <w:szCs w:val="18"/>
                      </w:rPr>
                      <m:t>τ</m:t>
                    </m:r>
                  </m:e>
                </m:acc>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s</m:t>
                    </m:r>
                  </m:sub>
                </m:sSub>
                <m:r>
                  <w:rPr>
                    <w:rFonts w:ascii="Cambria Math" w:hAnsi="Cambria Math" w:cs="Times New Roman"/>
                    <w:sz w:val="18"/>
                    <w:szCs w:val="18"/>
                  </w:rPr>
                  <m:t>+</m:t>
                </m:r>
                <m:f>
                  <m:fPr>
                    <m:ctrlPr>
                      <w:rPr>
                        <w:rFonts w:ascii="Cambria Math" w:hAnsi="Cambria Math" w:cs="Times New Roman"/>
                        <w:i/>
                        <w:sz w:val="18"/>
                        <w:szCs w:val="18"/>
                      </w:rPr>
                    </m:ctrlPr>
                  </m:fPr>
                  <m:num>
                    <m:r>
                      <w:rPr>
                        <w:rFonts w:ascii="Cambria Math" w:hAnsi="Cambria Math" w:cs="Times New Roman"/>
                        <w:sz w:val="18"/>
                        <w:szCs w:val="18"/>
                      </w:rPr>
                      <m:t>1</m:t>
                    </m:r>
                  </m:num>
                  <m:den>
                    <m:r>
                      <w:rPr>
                        <w:rFonts w:ascii="Cambria Math" w:hAnsi="Cambria Math" w:cs="Times New Roman"/>
                        <w:sz w:val="18"/>
                        <w:szCs w:val="18"/>
                      </w:rPr>
                      <m:t>p</m:t>
                    </m:r>
                  </m:den>
                </m:f>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s</m:t>
                        </m:r>
                      </m:e>
                      <m:sub>
                        <m:r>
                          <w:rPr>
                            <w:rFonts w:ascii="Cambria Math" w:hAnsi="Cambria Math" w:cs="Times New Roman"/>
                            <w:sz w:val="18"/>
                            <w:szCs w:val="18"/>
                          </w:rPr>
                          <m:t>0</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e>
                </m:d>
                <m:func>
                  <m:funcPr>
                    <m:ctrlPr>
                      <w:rPr>
                        <w:rFonts w:ascii="Cambria Math" w:hAnsi="Cambria Math" w:cs="Times New Roman"/>
                        <w:i/>
                        <w:sz w:val="18"/>
                        <w:szCs w:val="18"/>
                      </w:rPr>
                    </m:ctrlPr>
                  </m:funcPr>
                  <m:fName>
                    <m:r>
                      <m:rPr>
                        <m:sty m:val="p"/>
                      </m:rPr>
                      <w:rPr>
                        <w:rFonts w:ascii="Cambria Math" w:hAnsi="Cambria Math" w:cs="Times New Roman"/>
                        <w:sz w:val="18"/>
                        <w:szCs w:val="18"/>
                      </w:rPr>
                      <m:t>ln</m:t>
                    </m:r>
                  </m:fName>
                  <m:e>
                    <m:d>
                      <m:dPr>
                        <m:begChr m:val="{"/>
                        <m:endChr m:val="}"/>
                        <m:ctrlPr>
                          <w:rPr>
                            <w:rFonts w:ascii="Cambria Math" w:hAnsi="Cambria Math" w:cs="Times New Roman"/>
                            <w:i/>
                            <w:sz w:val="18"/>
                            <w:szCs w:val="18"/>
                          </w:rPr>
                        </m:ctrlPr>
                      </m:dPr>
                      <m:e>
                        <m:r>
                          <w:rPr>
                            <w:rFonts w:ascii="Cambria Math" w:hAnsi="Cambria Math" w:cs="Times New Roman"/>
                            <w:sz w:val="18"/>
                            <w:szCs w:val="18"/>
                          </w:rPr>
                          <m:t>1-</m:t>
                        </m:r>
                        <m:d>
                          <m:dPr>
                            <m:begChr m:val="["/>
                            <m:endChr m:val="]"/>
                            <m:ctrlPr>
                              <w:rPr>
                                <w:rFonts w:ascii="Cambria Math" w:hAnsi="Cambria Math" w:cs="Times New Roman"/>
                                <w:i/>
                                <w:sz w:val="18"/>
                                <w:szCs w:val="18"/>
                              </w:rPr>
                            </m:ctrlPr>
                          </m:dPr>
                          <m:e>
                            <m:r>
                              <w:rPr>
                                <w:rFonts w:ascii="Cambria Math" w:hAnsi="Cambria Math" w:cs="Times New Roman"/>
                                <w:sz w:val="18"/>
                                <w:szCs w:val="18"/>
                              </w:rPr>
                              <m:t>1-</m:t>
                            </m:r>
                            <m:func>
                              <m:funcPr>
                                <m:ctrlPr>
                                  <w:rPr>
                                    <w:rFonts w:ascii="Cambria Math" w:hAnsi="Cambria Math" w:cs="Times New Roman"/>
                                    <w:i/>
                                    <w:sz w:val="18"/>
                                    <w:szCs w:val="18"/>
                                  </w:rPr>
                                </m:ctrlPr>
                              </m:funcPr>
                              <m:fName>
                                <m:r>
                                  <m:rPr>
                                    <m:sty m:val="p"/>
                                  </m:rPr>
                                  <w:rPr>
                                    <w:rFonts w:ascii="Cambria Math" w:hAnsi="Cambria Math" w:cs="Times New Roman"/>
                                    <w:sz w:val="18"/>
                                    <w:szCs w:val="18"/>
                                  </w:rPr>
                                  <m:t>exp</m:t>
                                </m:r>
                              </m:fName>
                              <m:e>
                                <m:d>
                                  <m:dPr>
                                    <m:ctrlPr>
                                      <w:rPr>
                                        <w:rFonts w:ascii="Cambria Math" w:hAnsi="Cambria Math" w:cs="Times New Roman"/>
                                        <w:i/>
                                        <w:sz w:val="18"/>
                                        <w:szCs w:val="18"/>
                                      </w:rPr>
                                    </m:ctrlPr>
                                  </m:dPr>
                                  <m:e>
                                    <m:r>
                                      <w:rPr>
                                        <w:rFonts w:ascii="Cambria Math" w:hAnsi="Cambria Math" w:cs="Times New Roman"/>
                                        <w:sz w:val="18"/>
                                        <w:szCs w:val="18"/>
                                      </w:rPr>
                                      <m:t>-p</m:t>
                                    </m:r>
                                    <m:f>
                                      <m:fPr>
                                        <m:ctrlPr>
                                          <w:rPr>
                                            <w:rFonts w:ascii="Cambria Math" w:hAnsi="Cambria Math" w:cs="Times New Roman"/>
                                            <w:i/>
                                            <w:sz w:val="18"/>
                                            <w:szCs w:val="18"/>
                                          </w:rPr>
                                        </m:ctrlPr>
                                      </m:fPr>
                                      <m:num>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s</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num>
                                      <m:den>
                                        <m:sSub>
                                          <m:sSubPr>
                                            <m:ctrlPr>
                                              <w:rPr>
                                                <w:rFonts w:ascii="Cambria Math" w:hAnsi="Cambria Math" w:cs="Times New Roman"/>
                                                <w:i/>
                                                <w:sz w:val="18"/>
                                                <w:szCs w:val="18"/>
                                              </w:rPr>
                                            </m:ctrlPr>
                                          </m:sSubPr>
                                          <m:e>
                                            <m:r>
                                              <w:rPr>
                                                <w:rFonts w:ascii="Cambria Math" w:hAnsi="Cambria Math" w:cs="Times New Roman"/>
                                                <w:sz w:val="18"/>
                                                <w:szCs w:val="18"/>
                                              </w:rPr>
                                              <m:t>s</m:t>
                                            </m:r>
                                          </m:e>
                                          <m:sub>
                                            <m:r>
                                              <w:rPr>
                                                <w:rFonts w:ascii="Cambria Math" w:hAnsi="Cambria Math" w:cs="Times New Roman"/>
                                                <w:sz w:val="18"/>
                                                <w:szCs w:val="18"/>
                                              </w:rPr>
                                              <m:t>0</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den>
                                    </m:f>
                                  </m:e>
                                </m:d>
                              </m:e>
                            </m:func>
                          </m:e>
                        </m:d>
                        <m:func>
                          <m:funcPr>
                            <m:ctrlPr>
                              <w:rPr>
                                <w:rFonts w:ascii="Cambria Math" w:hAnsi="Cambria Math" w:cs="Times New Roman"/>
                                <w:i/>
                                <w:sz w:val="18"/>
                                <w:szCs w:val="18"/>
                              </w:rPr>
                            </m:ctrlPr>
                          </m:funcPr>
                          <m:fName>
                            <m:r>
                              <m:rPr>
                                <m:sty m:val="p"/>
                              </m:rPr>
                              <w:rPr>
                                <w:rFonts w:ascii="Cambria Math" w:hAnsi="Cambria Math" w:cs="Times New Roman"/>
                                <w:sz w:val="18"/>
                                <w:szCs w:val="18"/>
                              </w:rPr>
                              <m:t>exp</m:t>
                            </m:r>
                          </m:fName>
                          <m:e>
                            <m:d>
                              <m:dPr>
                                <m:begChr m:val="["/>
                                <m:endChr m:val="]"/>
                                <m:ctrlPr>
                                  <w:rPr>
                                    <w:rFonts w:ascii="Cambria Math" w:hAnsi="Cambria Math" w:cs="Times New Roman"/>
                                    <w:i/>
                                    <w:sz w:val="18"/>
                                    <w:szCs w:val="18"/>
                                  </w:rPr>
                                </m:ctrlPr>
                              </m:dPr>
                              <m:e>
                                <m:r>
                                  <w:rPr>
                                    <w:rFonts w:ascii="Cambria Math" w:hAnsi="Cambria Math" w:cs="Times New Roman"/>
                                    <w:sz w:val="18"/>
                                    <w:szCs w:val="18"/>
                                  </w:rPr>
                                  <m:t>-pθψ</m:t>
                                </m:r>
                                <m:sSup>
                                  <m:sSupPr>
                                    <m:ctrlPr>
                                      <w:rPr>
                                        <w:rFonts w:ascii="Cambria Math" w:hAnsi="Cambria Math" w:cs="Times New Roman"/>
                                        <w:i/>
                                        <w:sz w:val="18"/>
                                        <w:szCs w:val="18"/>
                                      </w:rPr>
                                    </m:ctrlPr>
                                  </m:sSupPr>
                                  <m:e>
                                    <m:d>
                                      <m:dPr>
                                        <m:begChr m:val="["/>
                                        <m:endChr m:val="]"/>
                                        <m:ctrlPr>
                                          <w:rPr>
                                            <w:rFonts w:ascii="Cambria Math" w:hAnsi="Cambria Math" w:cs="Times New Roman"/>
                                            <w:i/>
                                            <w:sz w:val="18"/>
                                            <w:szCs w:val="18"/>
                                          </w:rPr>
                                        </m:ctrlPr>
                                      </m:dPr>
                                      <m:e>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s</m:t>
                                                </m:r>
                                              </m:e>
                                              <m:sub>
                                                <m:r>
                                                  <w:rPr>
                                                    <w:rFonts w:ascii="Cambria Math" w:hAnsi="Cambria Math" w:cs="Times New Roman"/>
                                                    <w:sz w:val="18"/>
                                                    <w:szCs w:val="18"/>
                                                  </w:rPr>
                                                  <m:t>0</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e>
                                        </m:d>
                                        <m:d>
                                          <m:dPr>
                                            <m:begChr m:val="["/>
                                            <m:endChr m:val="]"/>
                                            <m:ctrlPr>
                                              <w:rPr>
                                                <w:rFonts w:ascii="Cambria Math" w:hAnsi="Cambria Math" w:cs="Times New Roman"/>
                                                <w:i/>
                                                <w:sz w:val="18"/>
                                                <w:szCs w:val="18"/>
                                              </w:rPr>
                                            </m:ctrlPr>
                                          </m:dPr>
                                          <m:e>
                                            <m:func>
                                              <m:funcPr>
                                                <m:ctrlPr>
                                                  <w:rPr>
                                                    <w:rFonts w:ascii="Cambria Math" w:hAnsi="Cambria Math" w:cs="Times New Roman"/>
                                                    <w:i/>
                                                    <w:sz w:val="18"/>
                                                    <w:szCs w:val="18"/>
                                                  </w:rPr>
                                                </m:ctrlPr>
                                              </m:funcPr>
                                              <m:fName>
                                                <m:r>
                                                  <m:rPr>
                                                    <m:sty m:val="p"/>
                                                  </m:rPr>
                                                  <w:rPr>
                                                    <w:rFonts w:ascii="Cambria Math" w:hAnsi="Cambria Math" w:cs="Times New Roman"/>
                                                    <w:sz w:val="18"/>
                                                    <w:szCs w:val="18"/>
                                                  </w:rPr>
                                                  <m:t>exp</m:t>
                                                </m:r>
                                              </m:fName>
                                              <m:e>
                                                <m:d>
                                                  <m:dPr>
                                                    <m:ctrlPr>
                                                      <w:rPr>
                                                        <w:rFonts w:ascii="Cambria Math" w:hAnsi="Cambria Math" w:cs="Times New Roman"/>
                                                        <w:i/>
                                                        <w:sz w:val="18"/>
                                                        <w:szCs w:val="18"/>
                                                      </w:rPr>
                                                    </m:ctrlPr>
                                                  </m:dPr>
                                                  <m:e>
                                                    <m:r>
                                                      <w:rPr>
                                                        <w:rFonts w:ascii="Cambria Math" w:hAnsi="Cambria Math" w:cs="Times New Roman"/>
                                                        <w:sz w:val="18"/>
                                                        <w:szCs w:val="18"/>
                                                      </w:rPr>
                                                      <m:t>p</m:t>
                                                    </m:r>
                                                    <m:f>
                                                      <m:fPr>
                                                        <m:ctrlPr>
                                                          <w:rPr>
                                                            <w:rFonts w:ascii="Cambria Math" w:hAnsi="Cambria Math" w:cs="Times New Roman"/>
                                                            <w:i/>
                                                            <w:sz w:val="18"/>
                                                            <w:szCs w:val="18"/>
                                                          </w:rPr>
                                                        </m:ctrlPr>
                                                      </m:fPr>
                                                      <m:num>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s</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num>
                                                      <m:den>
                                                        <m:sSub>
                                                          <m:sSubPr>
                                                            <m:ctrlPr>
                                                              <w:rPr>
                                                                <w:rFonts w:ascii="Cambria Math" w:hAnsi="Cambria Math" w:cs="Times New Roman"/>
                                                                <w:i/>
                                                                <w:sz w:val="18"/>
                                                                <w:szCs w:val="18"/>
                                                              </w:rPr>
                                                            </m:ctrlPr>
                                                          </m:sSubPr>
                                                          <m:e>
                                                            <m:r>
                                                              <w:rPr>
                                                                <w:rFonts w:ascii="Cambria Math" w:hAnsi="Cambria Math" w:cs="Times New Roman"/>
                                                                <w:sz w:val="18"/>
                                                                <w:szCs w:val="18"/>
                                                              </w:rPr>
                                                              <m:t>s</m:t>
                                                            </m:r>
                                                          </m:e>
                                                          <m:sub>
                                                            <m:r>
                                                              <w:rPr>
                                                                <w:rFonts w:ascii="Cambria Math" w:hAnsi="Cambria Math" w:cs="Times New Roman"/>
                                                                <w:sz w:val="18"/>
                                                                <w:szCs w:val="18"/>
                                                              </w:rPr>
                                                              <m:t>0</m:t>
                                                            </m:r>
                                                          </m:sub>
                                                        </m:sSub>
                                                        <m:r>
                                                          <w:rPr>
                                                            <w:rFonts w:ascii="Cambria Math" w:hAnsi="Cambria Math" w:cs="Times New Roman"/>
                                                            <w:sz w:val="18"/>
                                                            <w:szCs w:val="18"/>
                                                          </w:rPr>
                                                          <m:t>-</m:t>
                                                        </m:r>
                                                        <m:sSub>
                                                          <m:sSubPr>
                                                            <m:ctrlPr>
                                                              <w:rPr>
                                                                <w:rFonts w:ascii="Cambria Math" w:hAnsi="Cambria Math" w:cs="Times New Roman"/>
                                                                <w:i/>
                                                                <w:sz w:val="18"/>
                                                                <w:szCs w:val="18"/>
                                                              </w:rPr>
                                                            </m:ctrlPr>
                                                          </m:sSubPr>
                                                          <m:e>
                                                            <m:acc>
                                                              <m:accPr>
                                                                <m:ctrlPr>
                                                                  <w:rPr>
                                                                    <w:rFonts w:ascii="Cambria Math" w:hAnsi="Cambria Math" w:cs="Times New Roman"/>
                                                                    <w:i/>
                                                                    <w:sz w:val="18"/>
                                                                    <w:szCs w:val="18"/>
                                                                  </w:rPr>
                                                                </m:ctrlPr>
                                                              </m:accPr>
                                                              <m:e>
                                                                <m:r>
                                                                  <w:rPr>
                                                                    <w:rFonts w:ascii="Cambria Math" w:hAnsi="Cambria Math" w:cs="Times New Roman"/>
                                                                    <w:sz w:val="18"/>
                                                                    <w:szCs w:val="18"/>
                                                                  </w:rPr>
                                                                  <m:t>τ</m:t>
                                                                </m:r>
                                                              </m:e>
                                                            </m:acc>
                                                          </m:e>
                                                          <m:sub>
                                                            <m:r>
                                                              <w:rPr>
                                                                <w:rFonts w:ascii="Cambria Math" w:hAnsi="Cambria Math" w:cs="Times New Roman"/>
                                                                <w:sz w:val="18"/>
                                                                <w:szCs w:val="18"/>
                                                              </w:rPr>
                                                              <m:t>y</m:t>
                                                            </m:r>
                                                          </m:sub>
                                                        </m:sSub>
                                                      </m:den>
                                                    </m:f>
                                                  </m:e>
                                                </m:d>
                                                <m:r>
                                                  <w:rPr>
                                                    <w:rFonts w:ascii="Cambria Math" w:hAnsi="Cambria Math" w:cs="Times New Roman"/>
                                                    <w:sz w:val="18"/>
                                                    <w:szCs w:val="18"/>
                                                  </w:rPr>
                                                  <m:t>-1</m:t>
                                                </m:r>
                                              </m:e>
                                            </m:func>
                                          </m:e>
                                        </m:d>
                                      </m:e>
                                    </m:d>
                                  </m:e>
                                  <m:sup>
                                    <m:r>
                                      <w:rPr>
                                        <w:rFonts w:ascii="Cambria Math" w:hAnsi="Cambria Math" w:cs="Times New Roman"/>
                                        <w:sz w:val="18"/>
                                        <w:szCs w:val="18"/>
                                      </w:rPr>
                                      <m:t>-1</m:t>
                                    </m:r>
                                  </m:sup>
                                </m:sSup>
                              </m:e>
                            </m:d>
                          </m:e>
                        </m:func>
                      </m:e>
                    </m:d>
                  </m:e>
                </m:func>
              </m:oMath>
            </m:oMathPara>
          </w:p>
          <w:p w:rsidR="00293A2D" w:rsidRPr="00293A2D" w:rsidRDefault="00293A2D" w:rsidP="00570353">
            <w:pPr>
              <w:rPr>
                <w:sz w:val="18"/>
                <w:szCs w:val="18"/>
              </w:rPr>
            </w:pPr>
          </w:p>
          <w:p w:rsidR="00293A2D" w:rsidRDefault="00293A2D" w:rsidP="00570353">
            <w:pPr>
              <w:rPr>
                <w:sz w:val="20"/>
                <w:szCs w:val="20"/>
              </w:rPr>
            </w:pPr>
          </w:p>
          <w:p w:rsidR="00570353" w:rsidRPr="00570353" w:rsidRDefault="00570353" w:rsidP="00570353">
            <w:pPr>
              <w:rPr>
                <w:sz w:val="20"/>
                <w:szCs w:val="20"/>
                <w:lang w:val="en-GB"/>
              </w:rPr>
            </w:pPr>
            <w:proofErr w:type="spellStart"/>
            <w:r w:rsidRPr="00570353">
              <w:rPr>
                <w:sz w:val="20"/>
                <w:szCs w:val="20"/>
                <w:lang w:val="en-GB"/>
              </w:rPr>
              <w:t>Rusineck-Klepcazko</w:t>
            </w:r>
            <w:proofErr w:type="spellEnd"/>
            <w:r w:rsidRPr="00570353">
              <w:rPr>
                <w:sz w:val="20"/>
                <w:szCs w:val="20"/>
                <w:lang w:val="en-GB"/>
              </w:rPr>
              <w:t xml:space="preserve">      </w:t>
            </w:r>
          </w:p>
          <w:p w:rsidR="00570353" w:rsidRPr="00570353" w:rsidRDefault="00570353" w:rsidP="00570353">
            <w:pPr>
              <w:rPr>
                <w:sz w:val="20"/>
                <w:szCs w:val="20"/>
                <w:lang w:val="en-GB"/>
              </w:rPr>
            </w:pPr>
            <w:r w:rsidRPr="00570353">
              <w:rPr>
                <w:sz w:val="20"/>
                <w:szCs w:val="20"/>
                <w:lang w:val="en-GB"/>
              </w:rPr>
              <w:t xml:space="preserve">        </w:t>
            </w:r>
            <w:r w:rsidRPr="00570353">
              <w:rPr>
                <w:sz w:val="20"/>
                <w:szCs w:val="20"/>
                <w:lang w:val="en-GB"/>
              </w:rPr>
              <w:tab/>
            </w:r>
            <w:r w:rsidRPr="00570353">
              <w:rPr>
                <w:sz w:val="20"/>
                <w:szCs w:val="20"/>
                <w:lang w:val="en-GB"/>
              </w:rPr>
              <w:tab/>
            </w:r>
            <w:r w:rsidRPr="00570353">
              <w:rPr>
                <w:sz w:val="20"/>
                <w:szCs w:val="20"/>
                <w:lang w:val="en-GB"/>
              </w:rPr>
              <w:tab/>
            </w:r>
          </w:p>
          <w:p w:rsidR="00570353" w:rsidRDefault="00570353" w:rsidP="00570353">
            <w:pPr>
              <w:rPr>
                <w:sz w:val="20"/>
                <w:szCs w:val="20"/>
                <w:lang w:val="en-GB"/>
              </w:rPr>
            </w:pPr>
            <w:r w:rsidRPr="00570353">
              <w:rPr>
                <w:sz w:val="20"/>
                <w:szCs w:val="20"/>
                <w:lang w:val="en-GB"/>
              </w:rPr>
              <w:tab/>
            </w:r>
            <w:r w:rsidRPr="00570353">
              <w:rPr>
                <w:sz w:val="20"/>
                <w:szCs w:val="20"/>
                <w:lang w:val="en-GB"/>
              </w:rPr>
              <w:tab/>
            </w:r>
            <w:r w:rsidRPr="00570353">
              <w:rPr>
                <w:sz w:val="20"/>
                <w:szCs w:val="20"/>
                <w:lang w:val="en-GB"/>
              </w:rPr>
              <w:tab/>
              <w:t xml:space="preserve">  </w:t>
            </w:r>
            <m:oMath>
              <m:r>
                <w:rPr>
                  <w:rFonts w:ascii="Cambria Math" w:hAnsi="Cambria Math" w:cs="Times New Roman"/>
                  <w:sz w:val="20"/>
                  <w:szCs w:val="20"/>
                </w:rPr>
                <m:t>σ</m:t>
              </m:r>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rPr>
                    <m:t>E</m:t>
                  </m:r>
                  <m:d>
                    <m:dPr>
                      <m:ctrlPr>
                        <w:rPr>
                          <w:rFonts w:ascii="Cambria Math" w:hAnsi="Cambria Math" w:cs="Times New Roman"/>
                          <w:i/>
                          <w:sz w:val="20"/>
                          <w:szCs w:val="20"/>
                        </w:rPr>
                      </m:ctrlPr>
                    </m:dPr>
                    <m:e>
                      <m:r>
                        <w:rPr>
                          <w:rFonts w:ascii="Cambria Math" w:hAnsi="Cambria Math" w:cs="Times New Roman"/>
                          <w:sz w:val="20"/>
                          <w:szCs w:val="20"/>
                        </w:rPr>
                        <m:t>T</m:t>
                      </m:r>
                    </m:e>
                  </m:d>
                </m:num>
                <m:den>
                  <m:sSub>
                    <m:sSubPr>
                      <m:ctrlPr>
                        <w:rPr>
                          <w:rFonts w:ascii="Cambria Math" w:hAnsi="Cambria Math" w:cs="Times New Roman"/>
                          <w:i/>
                          <w:sz w:val="20"/>
                          <w:szCs w:val="20"/>
                        </w:rPr>
                      </m:ctrlPr>
                    </m:sSubPr>
                    <m:e>
                      <m:r>
                        <w:rPr>
                          <w:rFonts w:ascii="Cambria Math" w:hAnsi="Cambria Math" w:cs="Times New Roman"/>
                          <w:sz w:val="20"/>
                          <w:szCs w:val="20"/>
                        </w:rPr>
                        <m:t>E</m:t>
                      </m:r>
                    </m:e>
                    <m:sub>
                      <m:r>
                        <w:rPr>
                          <w:rFonts w:ascii="Cambria Math" w:hAnsi="Cambria Math" w:cs="Times New Roman"/>
                          <w:sz w:val="20"/>
                          <w:szCs w:val="20"/>
                          <w:lang w:val="en-GB"/>
                        </w:rPr>
                        <m:t>0</m:t>
                      </m:r>
                    </m:sub>
                  </m:sSub>
                </m:den>
              </m:f>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lang w:val="en-GB"/>
                        </w:rPr>
                        <m:t>0</m:t>
                      </m:r>
                    </m:sub>
                  </m:sSub>
                  <m:sSubSup>
                    <m:sSubSupPr>
                      <m:ctrlPr>
                        <w:rPr>
                          <w:rFonts w:ascii="Cambria Math" w:hAnsi="Cambria Math" w:cs="Times New Roman"/>
                          <w:i/>
                          <w:sz w:val="20"/>
                          <w:szCs w:val="20"/>
                        </w:rPr>
                      </m:ctrlPr>
                    </m:sSubSupPr>
                    <m:e>
                      <m:r>
                        <w:rPr>
                          <w:rFonts w:ascii="Cambria Math" w:hAnsi="Cambria Math" w:cs="Times New Roman"/>
                          <w:sz w:val="20"/>
                          <w:szCs w:val="20"/>
                        </w:rPr>
                        <m:t>θ</m:t>
                      </m:r>
                    </m:e>
                    <m:sub>
                      <m:r>
                        <w:rPr>
                          <w:rFonts w:ascii="Cambria Math" w:hAnsi="Cambria Math" w:cs="Times New Roman"/>
                          <w:sz w:val="20"/>
                          <w:szCs w:val="20"/>
                        </w:rPr>
                        <m:t>m</m:t>
                      </m:r>
                    </m:sub>
                    <m:sup>
                      <m:r>
                        <w:rPr>
                          <w:rFonts w:ascii="Cambria Math" w:hAnsi="Cambria Math" w:cs="Times New Roman"/>
                          <w:sz w:val="20"/>
                          <w:szCs w:val="20"/>
                          <w:lang w:val="en-GB"/>
                        </w:rPr>
                        <m:t>-</m:t>
                      </m:r>
                      <m:r>
                        <w:rPr>
                          <w:rFonts w:ascii="Cambria Math" w:hAnsi="Cambria Math" w:cs="Times New Roman"/>
                          <w:sz w:val="20"/>
                          <w:szCs w:val="20"/>
                        </w:rPr>
                        <m:t>v</m:t>
                      </m:r>
                    </m:sup>
                  </m:sSubSup>
                  <m:sSup>
                    <m:sSupPr>
                      <m:ctrlPr>
                        <w:rPr>
                          <w:rFonts w:ascii="Cambria Math" w:hAnsi="Cambria Math" w:cs="Times New Roman"/>
                          <w:i/>
                          <w:sz w:val="20"/>
                          <w:szCs w:val="20"/>
                        </w:rPr>
                      </m:ctrlPr>
                    </m:sSupPr>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p</m:t>
                              </m:r>
                            </m:sup>
                          </m:sSup>
                        </m:e>
                      </m:d>
                    </m:e>
                    <m:sup>
                      <m:sSub>
                        <m:sSubPr>
                          <m:ctrlPr>
                            <w:rPr>
                              <w:rFonts w:ascii="Cambria Math" w:hAnsi="Cambria Math" w:cs="Times New Roman"/>
                              <w:i/>
                              <w:sz w:val="20"/>
                              <w:szCs w:val="20"/>
                            </w:rPr>
                          </m:ctrlPr>
                        </m:sSubPr>
                        <m:e>
                          <m:r>
                            <w:rPr>
                              <w:rFonts w:ascii="Cambria Math" w:hAnsi="Cambria Math" w:cs="Times New Roman"/>
                              <w:sz w:val="20"/>
                              <w:szCs w:val="20"/>
                            </w:rPr>
                            <m:t>n</m:t>
                          </m:r>
                        </m:e>
                        <m:sub>
                          <m:r>
                            <w:rPr>
                              <w:rFonts w:ascii="Cambria Math" w:hAnsi="Cambria Math" w:cs="Times New Roman"/>
                              <w:sz w:val="20"/>
                              <w:szCs w:val="20"/>
                              <w:lang w:val="en-GB"/>
                            </w:rPr>
                            <m:t>0</m:t>
                          </m:r>
                        </m:sub>
                      </m:sSub>
                      <m:d>
                        <m:dPr>
                          <m:ctrlPr>
                            <w:rPr>
                              <w:rFonts w:ascii="Cambria Math" w:hAnsi="Cambria Math" w:cs="Times New Roman"/>
                              <w:i/>
                              <w:sz w:val="20"/>
                              <w:szCs w:val="20"/>
                            </w:rPr>
                          </m:ctrlPr>
                        </m:dPr>
                        <m:e>
                          <m:r>
                            <w:rPr>
                              <w:rFonts w:ascii="Cambria Math" w:hAnsi="Cambria Math" w:cs="Times New Roman"/>
                              <w:sz w:val="20"/>
                              <w:szCs w:val="20"/>
                              <w:lang w:val="en-GB"/>
                            </w:rPr>
                            <m:t>1-</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2</m:t>
                              </m:r>
                            </m:sub>
                          </m:sSub>
                          <m:sSub>
                            <m:sSubPr>
                              <m:ctrlPr>
                                <w:rPr>
                                  <w:rFonts w:ascii="Cambria Math" w:hAnsi="Cambria Math" w:cs="Times New Roman"/>
                                  <w:i/>
                                  <w:sz w:val="20"/>
                                  <w:szCs w:val="20"/>
                                </w:rPr>
                              </m:ctrlPr>
                            </m:sSubPr>
                            <m:e>
                              <m:r>
                                <w:rPr>
                                  <w:rFonts w:ascii="Cambria Math" w:hAnsi="Cambria Math" w:cs="Times New Roman"/>
                                  <w:sz w:val="20"/>
                                  <w:szCs w:val="20"/>
                                </w:rPr>
                                <m:t>θ</m:t>
                              </m:r>
                            </m:e>
                            <m:sub>
                              <m:r>
                                <w:rPr>
                                  <w:rFonts w:ascii="Cambria Math" w:hAnsi="Cambria Math" w:cs="Times New Roman"/>
                                  <w:sz w:val="20"/>
                                  <w:szCs w:val="20"/>
                                </w:rPr>
                                <m:t>n</m:t>
                              </m:r>
                            </m:sub>
                          </m:sSub>
                        </m:e>
                      </m:d>
                    </m:sup>
                  </m:sSup>
                  <m:r>
                    <w:rPr>
                      <w:rFonts w:ascii="Cambria Math" w:hAnsi="Cambria Math" w:cs="Times New Roman"/>
                      <w:sz w:val="20"/>
                      <w:szCs w:val="20"/>
                      <w:lang w:val="en-GB"/>
                    </w:rPr>
                    <m:t>+</m:t>
                  </m:r>
                  <m:sSubSup>
                    <m:sSubSupPr>
                      <m:ctrlPr>
                        <w:rPr>
                          <w:rFonts w:ascii="Cambria Math" w:hAnsi="Cambria Math" w:cs="Times New Roman"/>
                          <w:i/>
                          <w:sz w:val="20"/>
                          <w:szCs w:val="20"/>
                        </w:rPr>
                      </m:ctrlPr>
                    </m:sSubSupPr>
                    <m:e>
                      <m:r>
                        <w:rPr>
                          <w:rFonts w:ascii="Cambria Math" w:hAnsi="Cambria Math" w:cs="Times New Roman"/>
                          <w:sz w:val="20"/>
                          <w:szCs w:val="20"/>
                        </w:rPr>
                        <m:t>σ</m:t>
                      </m:r>
                    </m:e>
                    <m:sub>
                      <m:r>
                        <w:rPr>
                          <w:rFonts w:ascii="Cambria Math" w:hAnsi="Cambria Math" w:cs="Times New Roman"/>
                          <w:sz w:val="20"/>
                          <w:szCs w:val="20"/>
                          <w:lang w:val="en-GB"/>
                        </w:rPr>
                        <m:t>0</m:t>
                      </m:r>
                    </m:sub>
                    <m:sup>
                      <m:r>
                        <w:rPr>
                          <w:rFonts w:ascii="Cambria Math" w:hAnsi="Cambria Math" w:cs="Times New Roman"/>
                          <w:sz w:val="20"/>
                          <w:szCs w:val="20"/>
                          <w:lang w:val="en-GB"/>
                        </w:rPr>
                        <m:t>*</m:t>
                      </m:r>
                    </m:sup>
                  </m:sSubSup>
                  <m:sSup>
                    <m:sSupPr>
                      <m:ctrlPr>
                        <w:rPr>
                          <w:rFonts w:ascii="Cambria Math" w:hAnsi="Cambria Math" w:cs="Times New Roman"/>
                          <w:i/>
                          <w:sz w:val="20"/>
                          <w:szCs w:val="20"/>
                        </w:rPr>
                      </m:ctrlPr>
                    </m:sSupPr>
                    <m:e>
                      <m:d>
                        <m:dPr>
                          <m:ctrlPr>
                            <w:rPr>
                              <w:rFonts w:ascii="Cambria Math" w:hAnsi="Cambria Math" w:cs="Times New Roman"/>
                              <w:i/>
                              <w:sz w:val="20"/>
                              <w:szCs w:val="20"/>
                            </w:rPr>
                          </m:ctrlPr>
                        </m:dPr>
                        <m:e>
                          <m:r>
                            <w:rPr>
                              <w:rFonts w:ascii="Cambria Math" w:hAnsi="Cambria Math" w:cs="Times New Roman"/>
                              <w:sz w:val="20"/>
                              <w:szCs w:val="20"/>
                              <w:lang w:val="en-GB"/>
                            </w:rPr>
                            <m:t>1-</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1</m:t>
                              </m:r>
                            </m:sub>
                          </m:sSub>
                          <m:sSub>
                            <m:sSubPr>
                              <m:ctrlPr>
                                <w:rPr>
                                  <w:rFonts w:ascii="Cambria Math" w:hAnsi="Cambria Math" w:cs="Times New Roman"/>
                                  <w:i/>
                                  <w:sz w:val="20"/>
                                  <w:szCs w:val="20"/>
                                </w:rPr>
                              </m:ctrlPr>
                            </m:sSubPr>
                            <m:e>
                              <m:r>
                                <w:rPr>
                                  <w:rFonts w:ascii="Cambria Math" w:hAnsi="Cambria Math" w:cs="Times New Roman"/>
                                  <w:sz w:val="20"/>
                                  <w:szCs w:val="20"/>
                                </w:rPr>
                                <m:t>θ</m:t>
                              </m:r>
                            </m:e>
                            <m:sub>
                              <m:r>
                                <w:rPr>
                                  <w:rFonts w:ascii="Cambria Math" w:hAnsi="Cambria Math" w:cs="Times New Roman"/>
                                  <w:sz w:val="20"/>
                                  <w:szCs w:val="20"/>
                                </w:rPr>
                                <m:t>m</m:t>
                              </m:r>
                            </m:sub>
                          </m:sSub>
                        </m:e>
                      </m:d>
                    </m:e>
                    <m:sup>
                      <m:r>
                        <w:rPr>
                          <w:rFonts w:ascii="Cambria Math" w:hAnsi="Cambria Math" w:cs="Times New Roman"/>
                          <w:sz w:val="20"/>
                          <w:szCs w:val="20"/>
                        </w:rPr>
                        <m:t>m</m:t>
                      </m:r>
                    </m:sup>
                  </m:sSup>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ns</m:t>
                      </m:r>
                    </m:sub>
                  </m:sSub>
                </m:e>
              </m:d>
            </m:oMath>
            <w:r w:rsidRPr="00570353">
              <w:rPr>
                <w:sz w:val="20"/>
                <w:szCs w:val="20"/>
                <w:lang w:val="en-GB"/>
              </w:rPr>
              <w:t xml:space="preserve">      </w:t>
            </w:r>
          </w:p>
          <w:p w:rsidR="00293A2D" w:rsidRPr="00570353" w:rsidRDefault="00293A2D" w:rsidP="00570353">
            <w:pPr>
              <w:rPr>
                <w:sz w:val="20"/>
                <w:szCs w:val="20"/>
                <w:lang w:val="en-GB"/>
              </w:rPr>
            </w:pPr>
          </w:p>
          <w:p w:rsidR="00293A2D" w:rsidRDefault="00570353" w:rsidP="00570353">
            <w:pPr>
              <w:rPr>
                <w:sz w:val="20"/>
                <w:szCs w:val="20"/>
                <w:lang w:val="en-GB"/>
              </w:rPr>
            </w:pPr>
            <w:proofErr w:type="spellStart"/>
            <w:r w:rsidRPr="00570353">
              <w:rPr>
                <w:sz w:val="20"/>
                <w:szCs w:val="20"/>
                <w:lang w:val="en-GB"/>
              </w:rPr>
              <w:t>Voyadjis</w:t>
            </w:r>
            <w:proofErr w:type="spellEnd"/>
            <w:r w:rsidRPr="00570353">
              <w:rPr>
                <w:sz w:val="20"/>
                <w:szCs w:val="20"/>
                <w:lang w:val="en-GB"/>
              </w:rPr>
              <w:t>-Abed</w:t>
            </w:r>
            <w:r w:rsidRPr="00570353">
              <w:rPr>
                <w:sz w:val="20"/>
                <w:szCs w:val="20"/>
                <w:lang w:val="en-GB"/>
              </w:rPr>
              <w:tab/>
            </w:r>
            <w:r w:rsidRPr="00570353">
              <w:rPr>
                <w:sz w:val="20"/>
                <w:szCs w:val="20"/>
                <w:lang w:val="en-GB"/>
              </w:rPr>
              <w:tab/>
            </w:r>
            <w:r w:rsidRPr="00570353">
              <w:rPr>
                <w:sz w:val="20"/>
                <w:szCs w:val="20"/>
                <w:lang w:val="en-GB"/>
              </w:rPr>
              <w:tab/>
            </w:r>
            <w:r w:rsidRPr="00570353">
              <w:rPr>
                <w:sz w:val="20"/>
                <w:szCs w:val="20"/>
                <w:lang w:val="en-GB"/>
              </w:rPr>
              <w:tab/>
              <w:t xml:space="preserve">  </w:t>
            </w:r>
            <m:oMath>
              <m:r>
                <w:rPr>
                  <w:rFonts w:ascii="Cambria Math" w:hAnsi="Cambria Math" w:cs="Times New Roman"/>
                  <w:sz w:val="20"/>
                  <w:szCs w:val="20"/>
                </w:rPr>
                <m:t>σ</m:t>
              </m:r>
              <m:r>
                <w:rPr>
                  <w:rFonts w:ascii="Cambria Math" w:hAnsi="Cambria Math" w:cs="Times New Roman"/>
                  <w:sz w:val="20"/>
                  <w:szCs w:val="20"/>
                  <w:lang w:val="en-GB"/>
                </w:rPr>
                <m:t>=</m:t>
              </m:r>
              <m:r>
                <w:rPr>
                  <w:rFonts w:ascii="Cambria Math" w:hAnsi="Cambria Math" w:cs="Times New Roman"/>
                  <w:sz w:val="20"/>
                  <w:szCs w:val="20"/>
                </w:rPr>
                <m:t>B</m:t>
              </m:r>
              <m:sSubSup>
                <m:sSubSupPr>
                  <m:ctrlPr>
                    <w:rPr>
                      <w:rFonts w:ascii="Cambria Math" w:hAnsi="Cambria Math" w:cs="Times New Roman"/>
                      <w:i/>
                      <w:sz w:val="20"/>
                      <w:szCs w:val="20"/>
                    </w:rPr>
                  </m:ctrlPr>
                </m:sSubSupPr>
                <m:e>
                  <m:r>
                    <w:rPr>
                      <w:rFonts w:ascii="Cambria Math" w:hAnsi="Cambria Math" w:cs="Times New Roman"/>
                      <w:sz w:val="20"/>
                      <w:szCs w:val="20"/>
                    </w:rPr>
                    <m:t>ε</m:t>
                  </m:r>
                </m:e>
                <m:sub>
                  <m:r>
                    <w:rPr>
                      <w:rFonts w:ascii="Cambria Math" w:hAnsi="Cambria Math" w:cs="Times New Roman"/>
                      <w:sz w:val="20"/>
                      <w:szCs w:val="20"/>
                    </w:rPr>
                    <m:t>p</m:t>
                  </m:r>
                </m:sub>
                <m:sup>
                  <m:r>
                    <w:rPr>
                      <w:rFonts w:ascii="Cambria Math" w:hAnsi="Cambria Math" w:cs="Times New Roman"/>
                      <w:sz w:val="20"/>
                      <w:szCs w:val="20"/>
                    </w:rPr>
                    <m:t>n</m:t>
                  </m:r>
                </m:sup>
              </m:sSubSup>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lang w:val="en-GB"/>
                                    </w:rPr>
                                    <m:t>1</m:t>
                                  </m:r>
                                </m:sub>
                              </m:sSub>
                              <m:r>
                                <w:rPr>
                                  <w:rFonts w:ascii="Cambria Math" w:hAnsi="Cambria Math" w:cs="Times New Roman"/>
                                  <w:sz w:val="20"/>
                                  <w:szCs w:val="20"/>
                                </w:rPr>
                                <m:t>T</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lang w:val="en-GB"/>
                                    </w:rPr>
                                    <m:t>2</m:t>
                                  </m:r>
                                </m:sub>
                              </m:sSub>
                              <m:r>
                                <w:rPr>
                                  <w:rFonts w:ascii="Cambria Math" w:hAnsi="Cambria Math" w:cs="Times New Roman"/>
                                  <w:sz w:val="20"/>
                                  <w:szCs w:val="20"/>
                                </w:rPr>
                                <m:t>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p</m:t>
                                      </m:r>
                                    </m:sub>
                                  </m:sSub>
                                </m:e>
                              </m:func>
                            </m:e>
                          </m:d>
                        </m:e>
                        <m:sup>
                          <m:r>
                            <w:rPr>
                              <w:rFonts w:ascii="Cambria Math" w:hAnsi="Cambria Math" w:cs="Times New Roman"/>
                              <w:sz w:val="20"/>
                              <w:szCs w:val="20"/>
                              <w:lang w:val="en-GB"/>
                            </w:rPr>
                            <m:t>1/</m:t>
                          </m:r>
                          <m:r>
                            <w:rPr>
                              <w:rFonts w:ascii="Cambria Math" w:hAnsi="Cambria Math" w:cs="Times New Roman"/>
                              <w:sz w:val="20"/>
                              <w:szCs w:val="20"/>
                            </w:rPr>
                            <m:t>q</m:t>
                          </m:r>
                        </m:sup>
                      </m:sSup>
                    </m:e>
                  </m:d>
                </m:e>
                <m:sup>
                  <m:r>
                    <w:rPr>
                      <w:rFonts w:ascii="Cambria Math" w:hAnsi="Cambria Math" w:cs="Times New Roman"/>
                      <w:sz w:val="20"/>
                      <w:szCs w:val="20"/>
                      <w:lang w:val="en-GB"/>
                    </w:rPr>
                    <m:t>1/</m:t>
                  </m:r>
                  <m:r>
                    <w:rPr>
                      <w:rFonts w:ascii="Cambria Math" w:hAnsi="Cambria Math" w:cs="Times New Roman"/>
                      <w:sz w:val="20"/>
                      <w:szCs w:val="20"/>
                    </w:rPr>
                    <m:t>p</m:t>
                  </m:r>
                </m:sup>
              </m:sSup>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a</m:t>
                  </m:r>
                </m:sub>
              </m:sSub>
            </m:oMath>
            <w:r w:rsidRPr="00570353">
              <w:rPr>
                <w:sz w:val="20"/>
                <w:szCs w:val="20"/>
                <w:lang w:val="en-GB"/>
              </w:rPr>
              <w:t xml:space="preserve">   </w:t>
            </w:r>
          </w:p>
          <w:p w:rsidR="00293A2D" w:rsidRDefault="00293A2D" w:rsidP="00570353">
            <w:pPr>
              <w:rPr>
                <w:sz w:val="20"/>
                <w:szCs w:val="20"/>
                <w:lang w:val="en-GB"/>
              </w:rPr>
            </w:pPr>
          </w:p>
          <w:p w:rsidR="00570353" w:rsidRPr="00570353" w:rsidRDefault="00570353" w:rsidP="00570353">
            <w:pPr>
              <w:rPr>
                <w:sz w:val="20"/>
                <w:szCs w:val="20"/>
                <w:lang w:val="en-GB"/>
              </w:rPr>
            </w:pPr>
            <w:r w:rsidRPr="00570353">
              <w:rPr>
                <w:sz w:val="20"/>
                <w:szCs w:val="20"/>
                <w:lang w:val="en-GB"/>
              </w:rPr>
              <w:t xml:space="preserve"> </w:t>
            </w:r>
            <w:r w:rsidRPr="00570353">
              <w:rPr>
                <w:sz w:val="20"/>
                <w:szCs w:val="20"/>
                <w:lang w:val="en-GB"/>
              </w:rPr>
              <w:tab/>
            </w:r>
          </w:p>
          <w:p w:rsidR="00293A2D" w:rsidRDefault="00570353" w:rsidP="00570353">
            <w:pPr>
              <w:rPr>
                <w:sz w:val="20"/>
                <w:szCs w:val="20"/>
                <w:lang w:val="en-US"/>
              </w:rPr>
            </w:pPr>
            <w:proofErr w:type="spellStart"/>
            <w:r w:rsidRPr="00A320A1">
              <w:rPr>
                <w:sz w:val="20"/>
                <w:szCs w:val="20"/>
                <w:lang w:val="en-GB"/>
              </w:rPr>
              <w:t>Voyadjid-Almasri</w:t>
            </w:r>
            <w:proofErr w:type="spellEnd"/>
            <w:r w:rsidRPr="00A320A1">
              <w:rPr>
                <w:sz w:val="20"/>
                <w:szCs w:val="20"/>
                <w:lang w:val="en-GB"/>
              </w:rPr>
              <w:t xml:space="preserve"> </w:t>
            </w:r>
            <w:r w:rsidRPr="00A320A1">
              <w:rPr>
                <w:sz w:val="20"/>
                <w:szCs w:val="20"/>
                <w:lang w:val="en-GB"/>
              </w:rPr>
              <w:tab/>
            </w:r>
            <w:r w:rsidRPr="00A320A1">
              <w:rPr>
                <w:sz w:val="20"/>
                <w:szCs w:val="20"/>
                <w:lang w:val="en-GB"/>
              </w:rPr>
              <w:tab/>
            </w:r>
            <w:r w:rsidRPr="00A320A1">
              <w:rPr>
                <w:sz w:val="20"/>
                <w:szCs w:val="20"/>
                <w:lang w:val="en-GB"/>
              </w:rPr>
              <w:tab/>
            </w:r>
            <w:r w:rsidRPr="00A320A1">
              <w:rPr>
                <w:sz w:val="20"/>
                <w:szCs w:val="20"/>
                <w:lang w:val="en-GB"/>
              </w:rPr>
              <w:tab/>
            </w:r>
            <m:oMath>
              <m:r>
                <w:rPr>
                  <w:rFonts w:ascii="Cambria Math" w:hAnsi="Cambria Math" w:cs="Times New Roman"/>
                  <w:sz w:val="20"/>
                  <w:szCs w:val="20"/>
                  <w:lang w:val="en-US"/>
                </w:rPr>
                <m:t>σ</m:t>
              </m:r>
              <m:r>
                <w:rPr>
                  <w:rFonts w:ascii="Cambria Math" w:hAnsi="Cambria Math" w:cs="Times New Roman"/>
                  <w:sz w:val="20"/>
                  <w:szCs w:val="20"/>
                  <w:lang w:val="en-GB"/>
                </w:rPr>
                <m:t>=</m:t>
              </m:r>
              <m:r>
                <w:rPr>
                  <w:rFonts w:ascii="Cambria Math" w:hAnsi="Cambria Math" w:cs="Times New Roman"/>
                  <w:sz w:val="20"/>
                  <w:szCs w:val="20"/>
                  <w:lang w:val="en-US"/>
                </w:rPr>
                <m:t>B</m:t>
              </m:r>
              <m:sSubSup>
                <m:sSubSupPr>
                  <m:ctrlPr>
                    <w:rPr>
                      <w:rFonts w:ascii="Cambria Math" w:hAnsi="Cambria Math" w:cs="Times New Roman"/>
                      <w:i/>
                      <w:sz w:val="20"/>
                      <w:szCs w:val="20"/>
                      <w:lang w:val="en-US"/>
                    </w:rPr>
                  </m:ctrlPr>
                </m:sSubSupPr>
                <m:e>
                  <m:r>
                    <w:rPr>
                      <w:rFonts w:ascii="Cambria Math" w:hAnsi="Cambria Math" w:cs="Times New Roman"/>
                      <w:sz w:val="20"/>
                      <w:szCs w:val="20"/>
                      <w:lang w:val="en-US"/>
                    </w:rPr>
                    <m:t>ε</m:t>
                  </m:r>
                </m:e>
                <m:sub>
                  <m:r>
                    <w:rPr>
                      <w:rFonts w:ascii="Cambria Math" w:hAnsi="Cambria Math" w:cs="Times New Roman"/>
                      <w:sz w:val="20"/>
                      <w:szCs w:val="20"/>
                      <w:lang w:val="en-US"/>
                    </w:rPr>
                    <m:t>p</m:t>
                  </m:r>
                </m:sub>
                <m:sup>
                  <m:r>
                    <w:rPr>
                      <w:rFonts w:ascii="Cambria Math" w:hAnsi="Cambria Math" w:cs="Times New Roman"/>
                      <w:sz w:val="20"/>
                      <w:szCs w:val="20"/>
                      <w:lang w:val="en-US"/>
                    </w:rPr>
                    <m:t>n</m:t>
                  </m:r>
                </m:sup>
              </m:sSubSup>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GB"/>
                    </w:rPr>
                    <m:t>1+</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GB"/>
                        </w:rPr>
                        <m:t>1</m:t>
                      </m:r>
                    </m:sub>
                  </m:sSub>
                  <m:r>
                    <w:rPr>
                      <w:rFonts w:ascii="Cambria Math" w:hAnsi="Cambria Math" w:cs="Times New Roman"/>
                      <w:sz w:val="20"/>
                      <w:szCs w:val="20"/>
                      <w:lang w:val="en-US"/>
                    </w:rPr>
                    <m:t>T</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sSub>
                            <m:sSubPr>
                              <m:ctrlPr>
                                <w:rPr>
                                  <w:rFonts w:ascii="Cambria Math" w:hAnsi="Cambria Math" w:cs="Times New Roman"/>
                                  <w:i/>
                                  <w:sz w:val="20"/>
                                  <w:szCs w:val="20"/>
                                  <w:lang w:val="en-US"/>
                                </w:rPr>
                              </m:ctrlPr>
                            </m:sSub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e>
                            <m:sub>
                              <m:r>
                                <w:rPr>
                                  <w:rFonts w:ascii="Cambria Math" w:hAnsi="Cambria Math" w:cs="Times New Roman"/>
                                  <w:sz w:val="20"/>
                                  <w:szCs w:val="20"/>
                                  <w:lang w:val="en-US"/>
                                </w:rPr>
                                <m:t>p</m:t>
                              </m:r>
                            </m:sub>
                          </m:sSub>
                        </m:e>
                      </m:d>
                    </m:e>
                    <m:sup>
                      <m:r>
                        <w:rPr>
                          <w:rFonts w:ascii="Cambria Math" w:hAnsi="Cambria Math" w:cs="Times New Roman"/>
                          <w:sz w:val="20"/>
                          <w:szCs w:val="20"/>
                          <w:lang w:val="en-GB"/>
                        </w:rPr>
                        <m:t>1/</m:t>
                      </m:r>
                      <m:r>
                        <w:rPr>
                          <w:rFonts w:ascii="Cambria Math" w:hAnsi="Cambria Math" w:cs="Times New Roman"/>
                          <w:sz w:val="20"/>
                          <w:szCs w:val="20"/>
                          <w:lang w:val="en-US"/>
                        </w:rPr>
                        <m:t>m</m:t>
                      </m:r>
                    </m:sup>
                  </m:sSup>
                  <m:r>
                    <w:rPr>
                      <w:rFonts w:ascii="Cambria Math" w:hAnsi="Cambria Math" w:cs="Times New Roman"/>
                      <w:sz w:val="20"/>
                      <w:szCs w:val="20"/>
                      <w:lang w:val="en-GB"/>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B</m:t>
                      </m:r>
                    </m:e>
                    <m:sub>
                      <m:r>
                        <w:rPr>
                          <w:rFonts w:ascii="Cambria Math" w:hAnsi="Cambria Math" w:cs="Times New Roman"/>
                          <w:sz w:val="20"/>
                          <w:szCs w:val="20"/>
                          <w:lang w:val="en-GB"/>
                        </w:rPr>
                        <m:t>2</m:t>
                      </m:r>
                    </m:sub>
                  </m:sSub>
                  <m:r>
                    <w:rPr>
                      <w:rFonts w:ascii="Cambria Math" w:hAnsi="Cambria Math" w:cs="Times New Roman"/>
                      <w:sz w:val="20"/>
                      <w:szCs w:val="20"/>
                      <w:lang w:val="en-US"/>
                    </w:rPr>
                    <m:t>T</m:t>
                  </m:r>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US"/>
                            </w:rPr>
                          </m:ctrlPr>
                        </m:dPr>
                        <m:e>
                          <m:r>
                            <w:rPr>
                              <w:rFonts w:ascii="Cambria Math" w:hAnsi="Cambria Math" w:cs="Times New Roman"/>
                              <w:sz w:val="20"/>
                              <w:szCs w:val="20"/>
                              <w:lang w:val="en-US"/>
                            </w:rPr>
                            <m:t>A</m:t>
                          </m:r>
                          <m:d>
                            <m:dPr>
                              <m:ctrlPr>
                                <w:rPr>
                                  <w:rFonts w:ascii="Cambria Math" w:hAnsi="Cambria Math" w:cs="Times New Roman"/>
                                  <w:i/>
                                  <w:sz w:val="20"/>
                                  <w:szCs w:val="20"/>
                                  <w:lang w:val="en-US"/>
                                </w:rPr>
                              </m:ctrlPr>
                            </m:dPr>
                            <m:e>
                              <m:r>
                                <w:rPr>
                                  <w:rFonts w:ascii="Cambria Math" w:hAnsi="Cambria Math" w:cs="Times New Roman"/>
                                  <w:sz w:val="20"/>
                                  <w:szCs w:val="20"/>
                                  <w:lang w:val="en-GB"/>
                                </w:rPr>
                                <m:t>1-</m:t>
                              </m:r>
                              <m:f>
                                <m:fPr>
                                  <m:ctrlPr>
                                    <w:rPr>
                                      <w:rFonts w:ascii="Cambria Math" w:hAnsi="Cambria Math" w:cs="Times New Roman"/>
                                      <w:i/>
                                      <w:sz w:val="20"/>
                                      <w:szCs w:val="20"/>
                                      <w:lang w:val="en-US"/>
                                    </w:rPr>
                                  </m:ctrlPr>
                                </m:fPr>
                                <m:num>
                                  <m:r>
                                    <w:rPr>
                                      <w:rFonts w:ascii="Cambria Math" w:hAnsi="Cambria Math" w:cs="Times New Roman"/>
                                      <w:sz w:val="20"/>
                                      <w:szCs w:val="20"/>
                                      <w:lang w:val="en-US"/>
                                    </w:rPr>
                                    <m:t>T</m:t>
                                  </m:r>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t>
                                      </m:r>
                                    </m:e>
                                    <m:sub>
                                      <m:r>
                                        <w:rPr>
                                          <w:rFonts w:ascii="Cambria Math" w:hAnsi="Cambria Math" w:cs="Times New Roman"/>
                                          <w:sz w:val="20"/>
                                          <w:szCs w:val="20"/>
                                          <w:lang w:val="en-US"/>
                                        </w:rPr>
                                        <m:t>t</m:t>
                                      </m:r>
                                    </m:sub>
                                  </m:sSub>
                                </m:den>
                              </m:f>
                            </m:e>
                          </m:d>
                        </m:e>
                      </m:d>
                    </m:e>
                  </m:func>
                </m:e>
              </m:d>
              <m:r>
                <w:rPr>
                  <w:rFonts w:ascii="Cambria Math" w:hAnsi="Cambria Math" w:cs="Times New Roman"/>
                  <w:sz w:val="20"/>
                  <w:szCs w:val="20"/>
                  <w:lang w:val="en-GB"/>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a</m:t>
                  </m:r>
                </m:sub>
              </m:sSub>
            </m:oMath>
          </w:p>
          <w:p w:rsidR="00293A2D" w:rsidRDefault="00293A2D" w:rsidP="00570353">
            <w:pPr>
              <w:rPr>
                <w:sz w:val="20"/>
                <w:szCs w:val="20"/>
                <w:lang w:val="en-US"/>
              </w:rPr>
            </w:pPr>
          </w:p>
          <w:p w:rsidR="00570353" w:rsidRPr="00A320A1" w:rsidRDefault="00570353" w:rsidP="00570353">
            <w:pPr>
              <w:rPr>
                <w:sz w:val="20"/>
                <w:szCs w:val="20"/>
                <w:lang w:val="en-GB"/>
              </w:rPr>
            </w:pPr>
            <w:r w:rsidRPr="00A320A1">
              <w:rPr>
                <w:sz w:val="20"/>
                <w:szCs w:val="20"/>
                <w:lang w:val="en-GB"/>
              </w:rPr>
              <w:tab/>
            </w:r>
          </w:p>
          <w:p w:rsidR="00570353" w:rsidRPr="009659CC" w:rsidRDefault="00570353" w:rsidP="00570353">
            <w:pPr>
              <w:rPr>
                <w:sz w:val="20"/>
                <w:szCs w:val="20"/>
                <w:lang w:val="fr-FR"/>
              </w:rPr>
            </w:pPr>
            <w:r w:rsidRPr="00A320A1">
              <w:rPr>
                <w:sz w:val="20"/>
                <w:szCs w:val="20"/>
                <w:lang w:val="fr-FR"/>
              </w:rPr>
              <w:t>Gao-Zhang</w:t>
            </w:r>
            <w:r w:rsidRPr="00A320A1">
              <w:rPr>
                <w:sz w:val="20"/>
                <w:szCs w:val="20"/>
                <w:lang w:val="fr-FR"/>
              </w:rPr>
              <w:tab/>
            </w:r>
            <w:r w:rsidRPr="00A320A1">
              <w:rPr>
                <w:sz w:val="20"/>
                <w:szCs w:val="20"/>
                <w:lang w:val="fr-FR"/>
              </w:rPr>
              <w:tab/>
            </w:r>
            <w:r w:rsidRPr="00A320A1">
              <w:rPr>
                <w:sz w:val="20"/>
                <w:szCs w:val="20"/>
                <w:lang w:val="fr-FR"/>
              </w:rPr>
              <w:tab/>
            </w:r>
            <w:r>
              <w:rPr>
                <w:sz w:val="20"/>
                <w:szCs w:val="20"/>
                <w:lang w:val="fr-FR"/>
              </w:rPr>
              <w:t xml:space="preserve"> </w:t>
            </w:r>
            <w:r>
              <w:rPr>
                <w:sz w:val="20"/>
                <w:szCs w:val="20"/>
                <w:lang w:val="fr-FR"/>
              </w:rPr>
              <w:tab/>
            </w:r>
            <m:oMath>
              <m:r>
                <w:rPr>
                  <w:rFonts w:ascii="Cambria Math" w:hAnsi="Cambria Math" w:cs="Times New Roman"/>
                  <w:sz w:val="20"/>
                  <w:szCs w:val="20"/>
                </w:rPr>
                <m:t>σ</m:t>
              </m:r>
              <m:r>
                <w:rPr>
                  <w:rFonts w:ascii="Cambria Math" w:hAnsi="Cambria Math" w:cs="Times New Roman"/>
                  <w:sz w:val="20"/>
                  <w:szCs w:val="20"/>
                  <w:lang w:val="fr-FR"/>
                </w:rPr>
                <m:t>=</m:t>
              </m:r>
              <m:sSub>
                <m:sSubPr>
                  <m:ctrlPr>
                    <w:rPr>
                      <w:rFonts w:ascii="Cambria Math" w:hAnsi="Cambria Math" w:cs="Times New Roman"/>
                      <w:i/>
                      <w:sz w:val="20"/>
                      <w:szCs w:val="20"/>
                    </w:rPr>
                  </m:ctrlPr>
                </m:sSubPr>
                <m:e>
                  <m:acc>
                    <m:accPr>
                      <m:ctrlPr>
                        <w:rPr>
                          <w:rFonts w:ascii="Cambria Math" w:hAnsi="Cambria Math" w:cs="Times New Roman"/>
                          <w:i/>
                          <w:sz w:val="20"/>
                          <w:szCs w:val="20"/>
                        </w:rPr>
                      </m:ctrlPr>
                    </m:accPr>
                    <m:e>
                      <m:r>
                        <w:rPr>
                          <w:rFonts w:ascii="Cambria Math" w:hAnsi="Cambria Math" w:cs="Times New Roman"/>
                          <w:sz w:val="20"/>
                          <w:szCs w:val="20"/>
                        </w:rPr>
                        <m:t>σ</m:t>
                      </m:r>
                    </m:e>
                  </m:acc>
                </m:e>
                <m:sub>
                  <m:r>
                    <w:rPr>
                      <w:rFonts w:ascii="Cambria Math" w:hAnsi="Cambria Math" w:cs="Times New Roman"/>
                      <w:sz w:val="20"/>
                      <w:szCs w:val="20"/>
                    </w:rPr>
                    <m:t>a</m:t>
                  </m:r>
                </m:sub>
              </m:sSub>
              <m:r>
                <w:rPr>
                  <w:rFonts w:ascii="Cambria Math" w:hAnsi="Cambria Math" w:cs="Times New Roman"/>
                  <w:sz w:val="20"/>
                  <w:szCs w:val="20"/>
                  <w:lang w:val="fr-FR"/>
                </w:rPr>
                <m:t>+</m:t>
              </m:r>
              <m:acc>
                <m:accPr>
                  <m:ctrlPr>
                    <w:rPr>
                      <w:rFonts w:ascii="Cambria Math" w:hAnsi="Cambria Math" w:cs="Times New Roman"/>
                      <w:i/>
                      <w:sz w:val="20"/>
                      <w:szCs w:val="20"/>
                    </w:rPr>
                  </m:ctrlPr>
                </m:accPr>
                <m:e>
                  <m:r>
                    <w:rPr>
                      <w:rFonts w:ascii="Cambria Math" w:hAnsi="Cambria Math" w:cs="Times New Roman"/>
                      <w:sz w:val="20"/>
                      <w:szCs w:val="20"/>
                    </w:rPr>
                    <m:t>Y</m:t>
                  </m:r>
                </m:e>
              </m:acc>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func>
                <m:funcPr>
                  <m:ctrlPr>
                    <w:rPr>
                      <w:rFonts w:ascii="Cambria Math" w:hAnsi="Cambria Math" w:cs="Times New Roman"/>
                      <w:i/>
                      <w:sz w:val="20"/>
                      <w:szCs w:val="20"/>
                    </w:rPr>
                  </m:ctrlPr>
                </m:funcPr>
                <m:fName>
                  <m:r>
                    <m:rPr>
                      <m:sty m:val="p"/>
                    </m:rPr>
                    <w:rPr>
                      <w:rFonts w:ascii="Cambria Math" w:hAnsi="Cambria Math" w:cs="Times New Roman"/>
                      <w:sz w:val="20"/>
                      <w:szCs w:val="20"/>
                      <w:lang w:val="fr-FR"/>
                    </w:rPr>
                    <m:t>exp</m:t>
                  </m:r>
                </m:fName>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fr-FR"/>
                            </w:rPr>
                            <m:t>3</m:t>
                          </m:r>
                        </m:sub>
                      </m:sSub>
                      <m:r>
                        <w:rPr>
                          <w:rFonts w:ascii="Cambria Math" w:hAnsi="Cambria Math" w:cs="Times New Roman"/>
                          <w:sz w:val="20"/>
                          <w:szCs w:val="20"/>
                        </w:rPr>
                        <m:t>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fr-FR"/>
                            </w:rPr>
                            <m:t>ln</m:t>
                          </m:r>
                        </m:fName>
                        <m:e>
                          <m:d>
                            <m:dPr>
                              <m:ctrlPr>
                                <w:rPr>
                                  <w:rFonts w:ascii="Cambria Math" w:hAnsi="Cambria Math" w:cs="Times New Roman"/>
                                  <w:i/>
                                  <w:sz w:val="20"/>
                                  <w:szCs w:val="20"/>
                                </w:rPr>
                              </m:ctrlPr>
                            </m:dPr>
                            <m:e>
                              <m:f>
                                <m:fPr>
                                  <m:ctrlPr>
                                    <w:rPr>
                                      <w:rFonts w:ascii="Cambria Math" w:hAnsi="Cambria Math" w:cs="Times New Roman"/>
                                      <w:i/>
                                      <w:sz w:val="20"/>
                                      <w:szCs w:val="20"/>
                                    </w:rPr>
                                  </m:ctrlPr>
                                </m:fPr>
                                <m:num>
                                  <m:acc>
                                    <m:accPr>
                                      <m:chr m:val="̇"/>
                                      <m:ctrlPr>
                                        <w:rPr>
                                          <w:rFonts w:ascii="Cambria Math" w:hAnsi="Cambria Math" w:cs="Times New Roman"/>
                                          <w:i/>
                                          <w:sz w:val="20"/>
                                          <w:szCs w:val="20"/>
                                        </w:rPr>
                                      </m:ctrlPr>
                                    </m:accPr>
                                    <m:e>
                                      <m:r>
                                        <w:rPr>
                                          <w:rFonts w:ascii="Cambria Math" w:hAnsi="Cambria Math" w:cs="Times New Roman"/>
                                          <w:sz w:val="20"/>
                                          <w:szCs w:val="20"/>
                                        </w:rPr>
                                        <m:t>ε</m:t>
                                      </m:r>
                                    </m:e>
                                  </m:acc>
                                </m:num>
                                <m:den>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s</m:t>
                                      </m:r>
                                      <m:r>
                                        <w:rPr>
                                          <w:rFonts w:ascii="Cambria Math" w:hAnsi="Cambria Math" w:cs="Times New Roman"/>
                                          <w:sz w:val="20"/>
                                          <w:szCs w:val="20"/>
                                          <w:lang w:val="fr-FR"/>
                                        </w:rPr>
                                        <m:t>0</m:t>
                                      </m:r>
                                    </m:sub>
                                  </m:sSub>
                                </m:den>
                              </m:f>
                            </m:e>
                          </m:d>
                        </m:e>
                      </m:func>
                    </m:e>
                  </m:d>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fr-FR"/>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fr-FR"/>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fr-FR"/>
                                        </w:rPr>
                                        <m:t>4</m:t>
                                      </m:r>
                                    </m:sub>
                                  </m:sSub>
                                  <m:r>
                                    <w:rPr>
                                      <w:rFonts w:ascii="Cambria Math" w:hAnsi="Cambria Math" w:cs="Times New Roman"/>
                                      <w:sz w:val="20"/>
                                      <w:szCs w:val="20"/>
                                    </w:rPr>
                                    <m:t>T</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fr-FR"/>
                                        </w:rPr>
                                        <m:t>ln</m:t>
                                      </m:r>
                                    </m:fName>
                                    <m:e>
                                      <m:d>
                                        <m:dPr>
                                          <m:ctrlPr>
                                            <w:rPr>
                                              <w:rFonts w:ascii="Cambria Math" w:hAnsi="Cambria Math" w:cs="Times New Roman"/>
                                              <w:i/>
                                              <w:sz w:val="20"/>
                                              <w:szCs w:val="20"/>
                                            </w:rPr>
                                          </m:ctrlPr>
                                        </m:dPr>
                                        <m:e>
                                          <m:f>
                                            <m:fPr>
                                              <m:ctrlPr>
                                                <w:rPr>
                                                  <w:rFonts w:ascii="Cambria Math" w:hAnsi="Cambria Math" w:cs="Times New Roman"/>
                                                  <w:i/>
                                                  <w:sz w:val="20"/>
                                                  <w:szCs w:val="20"/>
                                                </w:rPr>
                                              </m:ctrlPr>
                                            </m:fPr>
                                            <m:num>
                                              <m:acc>
                                                <m:accPr>
                                                  <m:chr m:val="̇"/>
                                                  <m:ctrlPr>
                                                    <w:rPr>
                                                      <w:rFonts w:ascii="Cambria Math" w:hAnsi="Cambria Math" w:cs="Times New Roman"/>
                                                      <w:i/>
                                                      <w:sz w:val="20"/>
                                                      <w:szCs w:val="20"/>
                                                    </w:rPr>
                                                  </m:ctrlPr>
                                                </m:accPr>
                                                <m:e>
                                                  <m:r>
                                                    <w:rPr>
                                                      <w:rFonts w:ascii="Cambria Math" w:hAnsi="Cambria Math" w:cs="Times New Roman"/>
                                                      <w:sz w:val="20"/>
                                                      <w:szCs w:val="20"/>
                                                    </w:rPr>
                                                    <m:t>ε</m:t>
                                                  </m:r>
                                                </m:e>
                                              </m:acc>
                                            </m:num>
                                            <m:den>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lang w:val="fr-FR"/>
                                                    </w:rPr>
                                                    <m:t>0</m:t>
                                                  </m:r>
                                                </m:sub>
                                              </m:sSub>
                                            </m:den>
                                          </m:f>
                                        </m:e>
                                      </m:d>
                                    </m:e>
                                  </m:func>
                                </m:e>
                              </m:d>
                            </m:e>
                            <m:sup>
                              <m:r>
                                <w:rPr>
                                  <w:rFonts w:ascii="Cambria Math" w:hAnsi="Cambria Math" w:cs="Times New Roman"/>
                                  <w:sz w:val="20"/>
                                  <w:szCs w:val="20"/>
                                  <w:lang w:val="fr-FR"/>
                                </w:rPr>
                                <m:t>1/</m:t>
                              </m:r>
                              <m:r>
                                <w:rPr>
                                  <w:rFonts w:ascii="Cambria Math" w:hAnsi="Cambria Math" w:cs="Times New Roman"/>
                                  <w:sz w:val="20"/>
                                  <w:szCs w:val="20"/>
                                </w:rPr>
                                <m:t>q</m:t>
                              </m:r>
                            </m:sup>
                          </m:sSup>
                        </m:e>
                      </m:d>
                    </m:e>
                    <m:sup>
                      <m:r>
                        <w:rPr>
                          <w:rFonts w:ascii="Cambria Math" w:hAnsi="Cambria Math" w:cs="Times New Roman"/>
                          <w:sz w:val="20"/>
                          <w:szCs w:val="20"/>
                          <w:lang w:val="fr-FR"/>
                        </w:rPr>
                        <m:t>1/</m:t>
                      </m:r>
                      <m:r>
                        <w:rPr>
                          <w:rFonts w:ascii="Cambria Math" w:hAnsi="Cambria Math" w:cs="Times New Roman"/>
                          <w:sz w:val="20"/>
                          <w:szCs w:val="20"/>
                        </w:rPr>
                        <m:t>p</m:t>
                      </m:r>
                    </m:sup>
                  </m:sSup>
                </m:e>
              </m:func>
            </m:oMath>
          </w:p>
          <w:p w:rsidR="00293A2D" w:rsidRPr="00A320A1" w:rsidRDefault="00293A2D" w:rsidP="00570353">
            <w:pPr>
              <w:rPr>
                <w:sz w:val="20"/>
                <w:szCs w:val="20"/>
                <w:lang w:val="fr-FR"/>
              </w:rPr>
            </w:pPr>
          </w:p>
          <w:p w:rsidR="00570353" w:rsidRPr="00293A2D" w:rsidRDefault="00570353" w:rsidP="00570353">
            <w:pPr>
              <w:rPr>
                <w:sz w:val="20"/>
                <w:szCs w:val="20"/>
                <w:lang w:val="fr-FR"/>
              </w:rPr>
            </w:pPr>
            <w:r w:rsidRPr="00696D5A">
              <w:rPr>
                <w:sz w:val="20"/>
                <w:szCs w:val="20"/>
                <w:lang w:val="fr-FR"/>
              </w:rPr>
              <w:t>Huang</w:t>
            </w:r>
            <w:r w:rsidRPr="00696D5A">
              <w:rPr>
                <w:sz w:val="20"/>
                <w:szCs w:val="20"/>
                <w:lang w:val="fr-FR"/>
              </w:rPr>
              <w:tab/>
            </w:r>
            <w:r w:rsidRPr="00696D5A">
              <w:rPr>
                <w:sz w:val="20"/>
                <w:szCs w:val="20"/>
                <w:lang w:val="fr-FR"/>
              </w:rPr>
              <w:tab/>
            </w:r>
            <w:r w:rsidRPr="00696D5A">
              <w:rPr>
                <w:sz w:val="20"/>
                <w:szCs w:val="20"/>
                <w:lang w:val="fr-FR"/>
              </w:rPr>
              <w:tab/>
            </w:r>
            <w:r>
              <w:rPr>
                <w:sz w:val="20"/>
                <w:szCs w:val="20"/>
                <w:lang w:val="fr-FR"/>
              </w:rPr>
              <w:tab/>
            </w:r>
            <w:r w:rsidRPr="00696D5A">
              <w:rPr>
                <w:sz w:val="20"/>
                <w:szCs w:val="20"/>
                <w:lang w:val="fr-FR"/>
              </w:rPr>
              <w:tab/>
              <w:t xml:space="preserve">  </w:t>
            </w:r>
            <m:oMath>
              <m:r>
                <w:rPr>
                  <w:rFonts w:ascii="Cambria Math" w:hAnsi="Cambria Math" w:cs="Times New Roman"/>
                  <w:sz w:val="20"/>
                  <w:szCs w:val="20"/>
                  <w:lang w:val="en-GB"/>
                </w:rPr>
                <m:t>τ</m:t>
              </m:r>
              <m:r>
                <w:rPr>
                  <w:rFonts w:ascii="Cambria Math" w:hAnsi="Cambria Math" w:cs="Times New Roman"/>
                  <w:sz w:val="20"/>
                  <w:szCs w:val="20"/>
                  <w:lang w:val="fr-FR"/>
                </w:rPr>
                <m:t>=</m:t>
              </m:r>
              <m:r>
                <w:rPr>
                  <w:rFonts w:ascii="Cambria Math" w:hAnsi="Cambria Math" w:cs="Times New Roman"/>
                  <w:sz w:val="20"/>
                  <w:szCs w:val="20"/>
                  <w:lang w:val="en-GB"/>
                </w:rPr>
                <m:t>αμb</m:t>
              </m:r>
              <m:rad>
                <m:radPr>
                  <m:degHide m:val="on"/>
                  <m:ctrlPr>
                    <w:rPr>
                      <w:rFonts w:ascii="Cambria Math" w:hAnsi="Cambria Math" w:cs="Times New Roman"/>
                      <w:i/>
                      <w:sz w:val="20"/>
                      <w:szCs w:val="20"/>
                      <w:lang w:val="en-GB"/>
                    </w:rPr>
                  </m:ctrlPr>
                </m:radPr>
                <m:deg/>
                <m:e>
                  <m:r>
                    <w:rPr>
                      <w:rFonts w:ascii="Cambria Math" w:hAnsi="Cambria Math" w:cs="Times New Roman"/>
                      <w:sz w:val="20"/>
                      <w:szCs w:val="20"/>
                      <w:lang w:val="en-GB"/>
                    </w:rPr>
                    <m:t>ρ</m:t>
                  </m:r>
                </m:e>
              </m:rad>
              <m:r>
                <w:rPr>
                  <w:rFonts w:ascii="Cambria Math" w:hAnsi="Cambria Math" w:cs="Times New Roman"/>
                  <w:sz w:val="20"/>
                  <w:szCs w:val="20"/>
                  <w:lang w:val="fr-FR"/>
                </w:rPr>
                <m:t>+</m:t>
              </m:r>
              <m:d>
                <m:dPr>
                  <m:begChr m:val="["/>
                  <m:endChr m:val="]"/>
                  <m:ctrlPr>
                    <w:rPr>
                      <w:rFonts w:ascii="Cambria Math" w:hAnsi="Cambria Math" w:cs="Times New Roman"/>
                      <w:i/>
                      <w:sz w:val="20"/>
                      <w:szCs w:val="20"/>
                      <w:lang w:val="en-GB"/>
                    </w:rPr>
                  </m:ctrlPr>
                </m:dPr>
                <m:e>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wind</m:t>
                      </m:r>
                    </m:sub>
                    <m:sup>
                      <m:r>
                        <w:rPr>
                          <w:rFonts w:ascii="Cambria Math" w:hAnsi="Cambria Math" w:cs="Times New Roman"/>
                          <w:sz w:val="20"/>
                          <w:szCs w:val="20"/>
                          <w:lang w:val="fr-FR"/>
                        </w:rPr>
                        <m:t>0</m:t>
                      </m:r>
                    </m:sup>
                  </m:sSubSup>
                  <m:r>
                    <w:rPr>
                      <w:rFonts w:ascii="Cambria Math" w:hAnsi="Cambria Math" w:cs="Times New Roman"/>
                      <w:sz w:val="20"/>
                      <w:szCs w:val="20"/>
                      <w:lang w:val="fr-FR"/>
                    </w:rPr>
                    <m:t>+</m:t>
                  </m:r>
                  <m:f>
                    <m:fPr>
                      <m:ctrlPr>
                        <w:rPr>
                          <w:rFonts w:ascii="Cambria Math" w:hAnsi="Cambria Math" w:cs="Times New Roman"/>
                          <w:i/>
                          <w:sz w:val="20"/>
                          <w:szCs w:val="20"/>
                          <w:lang w:val="en-GB"/>
                        </w:rPr>
                      </m:ctrlPr>
                    </m:fPr>
                    <m:num>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B</m:t>
                          </m:r>
                        </m:e>
                        <m:sub>
                          <m:r>
                            <w:rPr>
                              <w:rFonts w:ascii="Cambria Math" w:hAnsi="Cambria Math" w:cs="Times New Roman"/>
                              <w:sz w:val="20"/>
                              <w:szCs w:val="20"/>
                              <w:lang w:val="en-GB"/>
                            </w:rPr>
                            <m:t>flutter</m:t>
                          </m:r>
                        </m:sub>
                        <m:sup>
                          <m:r>
                            <w:rPr>
                              <w:rFonts w:ascii="Cambria Math" w:hAnsi="Cambria Math" w:cs="Times New Roman"/>
                              <w:sz w:val="20"/>
                              <w:szCs w:val="20"/>
                              <w:lang w:val="fr-FR"/>
                            </w:rPr>
                            <m:t>0</m:t>
                          </m:r>
                        </m:sup>
                      </m:sSubSup>
                    </m:num>
                    <m:den>
                      <m:r>
                        <w:rPr>
                          <w:rFonts w:ascii="Cambria Math" w:hAnsi="Cambria Math" w:cs="Times New Roman"/>
                          <w:sz w:val="20"/>
                          <w:szCs w:val="20"/>
                          <w:lang w:val="fr-FR"/>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t</m:t>
                                      </m:r>
                                    </m:sub>
                                  </m:sSub>
                                </m:den>
                              </m:f>
                            </m:e>
                          </m:d>
                        </m:e>
                        <m:sup>
                          <m:r>
                            <w:rPr>
                              <w:rFonts w:ascii="Cambria Math" w:hAnsi="Cambria Math" w:cs="Times New Roman"/>
                              <w:sz w:val="20"/>
                              <w:szCs w:val="20"/>
                              <w:lang w:val="fr-FR"/>
                            </w:rPr>
                            <m:t>2</m:t>
                          </m:r>
                        </m:sup>
                      </m:sSup>
                    </m:den>
                  </m:f>
                </m:e>
              </m:d>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D</m:t>
                      </m:r>
                    </m:sub>
                  </m:sSub>
                </m:den>
              </m:f>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γ</m:t>
                      </m:r>
                    </m:e>
                  </m:acc>
                </m:num>
                <m:den>
                  <m:sSup>
                    <m:sSupPr>
                      <m:ctrlPr>
                        <w:rPr>
                          <w:rFonts w:ascii="Cambria Math" w:hAnsi="Cambria Math" w:cs="Times New Roman"/>
                          <w:i/>
                          <w:sz w:val="20"/>
                          <w:szCs w:val="20"/>
                          <w:lang w:val="en-GB"/>
                        </w:rPr>
                      </m:ctrlPr>
                    </m:sSupPr>
                    <m:e>
                      <m:r>
                        <w:rPr>
                          <w:rFonts w:ascii="Cambria Math" w:hAnsi="Cambria Math" w:cs="Times New Roman"/>
                          <w:sz w:val="20"/>
                          <w:szCs w:val="20"/>
                          <w:lang w:val="en-GB"/>
                        </w:rPr>
                        <m:t>b</m:t>
                      </m:r>
                    </m:e>
                    <m:sup>
                      <m:r>
                        <w:rPr>
                          <w:rFonts w:ascii="Cambria Math" w:hAnsi="Cambria Math" w:cs="Times New Roman"/>
                          <w:sz w:val="20"/>
                          <w:szCs w:val="20"/>
                          <w:lang w:val="fr-FR"/>
                        </w:rPr>
                        <m:t>2</m:t>
                      </m:r>
                    </m:sup>
                  </m:s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ρ</m:t>
                      </m:r>
                    </m:e>
                    <m:sub>
                      <m:r>
                        <w:rPr>
                          <w:rFonts w:ascii="Cambria Math" w:hAnsi="Cambria Math" w:cs="Times New Roman"/>
                          <w:sz w:val="20"/>
                          <w:szCs w:val="20"/>
                          <w:lang w:val="en-GB"/>
                        </w:rPr>
                        <m:t>m</m:t>
                      </m:r>
                    </m:sub>
                  </m:sSub>
                </m:den>
              </m:f>
            </m:oMath>
          </w:p>
          <w:p w:rsidR="00293A2D" w:rsidRPr="00696D5A" w:rsidRDefault="00293A2D" w:rsidP="00570353">
            <w:pPr>
              <w:rPr>
                <w:sz w:val="20"/>
                <w:szCs w:val="20"/>
                <w:lang w:val="fr-FR"/>
              </w:rPr>
            </w:pPr>
          </w:p>
          <w:p w:rsidR="00570353" w:rsidRPr="00696D5A" w:rsidRDefault="00570353" w:rsidP="00570353">
            <w:pPr>
              <w:rPr>
                <w:sz w:val="20"/>
                <w:szCs w:val="20"/>
                <w:lang w:val="en-GB"/>
              </w:rPr>
            </w:pPr>
            <w:r w:rsidRPr="00696D5A">
              <w:rPr>
                <w:sz w:val="20"/>
                <w:szCs w:val="20"/>
                <w:lang w:val="en-GB"/>
              </w:rPr>
              <w:t xml:space="preserve">Gould and </w:t>
            </w:r>
            <w:proofErr w:type="spellStart"/>
            <w:r w:rsidRPr="00696D5A">
              <w:rPr>
                <w:sz w:val="20"/>
                <w:szCs w:val="20"/>
                <w:lang w:val="en-GB"/>
              </w:rPr>
              <w:t>Goldthorpe</w:t>
            </w:r>
            <w:proofErr w:type="spellEnd"/>
            <w:r w:rsidRPr="00696D5A">
              <w:rPr>
                <w:sz w:val="20"/>
                <w:szCs w:val="20"/>
                <w:lang w:val="en-GB"/>
              </w:rPr>
              <w:tab/>
            </w:r>
            <w:r w:rsidRPr="00696D5A">
              <w:rPr>
                <w:sz w:val="20"/>
                <w:szCs w:val="20"/>
                <w:lang w:val="en-GB"/>
              </w:rPr>
              <w:tab/>
            </w:r>
            <w:r w:rsidRPr="00696D5A">
              <w:rPr>
                <w:sz w:val="20"/>
                <w:szCs w:val="20"/>
                <w:lang w:val="en-GB"/>
              </w:rPr>
              <w:tab/>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a</m:t>
                  </m:r>
                </m:sub>
              </m:sSub>
              <m:r>
                <w:rPr>
                  <w:rFonts w:ascii="Cambria Math" w:hAnsi="Cambria Math" w:cs="Times New Roman"/>
                  <w:sz w:val="20"/>
                  <w:szCs w:val="20"/>
                  <w:lang w:val="en-GB"/>
                </w:rPr>
                <m:t>+ϕη</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α-θ</m:t>
                          </m:r>
                          <m:f>
                            <m:fPr>
                              <m:ctrlPr>
                                <w:rPr>
                                  <w:rFonts w:ascii="Cambria Math" w:hAnsi="Cambria Math" w:cs="Times New Roman"/>
                                  <w:i/>
                                  <w:sz w:val="20"/>
                                  <w:szCs w:val="20"/>
                                  <w:lang w:val="en-GB"/>
                                </w:rPr>
                              </m:ctrlPr>
                            </m:fPr>
                            <m:num>
                              <m:r>
                                <w:rPr>
                                  <w:rFonts w:ascii="Cambria Math" w:hAnsi="Cambria Math" w:cs="Times New Roman"/>
                                  <w:sz w:val="20"/>
                                  <w:szCs w:val="20"/>
                                  <w:lang w:val="en-GB"/>
                                </w:rPr>
                                <m:t>ε</m:t>
                              </m:r>
                            </m:num>
                            <m:den>
                              <m:r>
                                <w:rPr>
                                  <w:rFonts w:ascii="Cambria Math" w:hAnsi="Cambria Math" w:cs="Times New Roman"/>
                                  <w:sz w:val="20"/>
                                  <w:szCs w:val="20"/>
                                  <w:lang w:val="en-GB"/>
                                </w:rPr>
                                <m:t>η</m:t>
                              </m:r>
                            </m:den>
                          </m:f>
                          <m:r>
                            <w:rPr>
                              <w:rFonts w:ascii="Cambria Math" w:hAnsi="Cambria Math" w:cs="Times New Roman"/>
                              <w:sz w:val="20"/>
                              <w:szCs w:val="20"/>
                              <w:lang w:val="en-GB"/>
                            </w:rPr>
                            <m:t>+1</m:t>
                          </m:r>
                        </m:e>
                      </m:d>
                    </m:e>
                    <m:sup>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1-α</m:t>
                          </m:r>
                        </m:den>
                      </m:f>
                    </m:sup>
                  </m:sSup>
                </m:e>
              </m:d>
            </m:oMath>
          </w:p>
          <w:p w:rsidR="00293A2D" w:rsidRDefault="00293A2D" w:rsidP="00BD1653">
            <w:pPr>
              <w:rPr>
                <w:lang w:val="en-GB"/>
              </w:rPr>
            </w:pPr>
          </w:p>
        </w:tc>
      </w:tr>
    </w:tbl>
    <w:p w:rsidR="00293A2D" w:rsidRDefault="00293A2D" w:rsidP="00293A2D">
      <w:pPr>
        <w:pStyle w:val="Legenda"/>
        <w:jc w:val="center"/>
        <w:rPr>
          <w:lang w:val="en-GB"/>
        </w:rPr>
      </w:pPr>
    </w:p>
    <w:p w:rsidR="00BD1653" w:rsidRDefault="00293A2D" w:rsidP="00293A2D">
      <w:pPr>
        <w:pStyle w:val="Legenda"/>
        <w:jc w:val="center"/>
        <w:rPr>
          <w:lang w:val="en-GB"/>
        </w:rPr>
      </w:pPr>
      <w:r w:rsidRPr="00293A2D">
        <w:rPr>
          <w:lang w:val="en-GB"/>
        </w:rPr>
        <w:t xml:space="preserve">Table </w:t>
      </w:r>
      <w:r w:rsidR="00A52B2C">
        <w:fldChar w:fldCharType="begin"/>
      </w:r>
      <w:r w:rsidRPr="00293A2D">
        <w:rPr>
          <w:lang w:val="en-GB"/>
        </w:rPr>
        <w:instrText xml:space="preserve"> SEQ Table \* ARABIC </w:instrText>
      </w:r>
      <w:r w:rsidR="00A52B2C">
        <w:fldChar w:fldCharType="separate"/>
      </w:r>
      <w:r w:rsidR="00473DE8">
        <w:rPr>
          <w:noProof/>
          <w:lang w:val="en-GB"/>
        </w:rPr>
        <w:t>2</w:t>
      </w:r>
      <w:r w:rsidR="00A52B2C">
        <w:fldChar w:fldCharType="end"/>
      </w:r>
      <w:r w:rsidRPr="00293A2D">
        <w:rPr>
          <w:lang w:val="en-GB"/>
        </w:rPr>
        <w:t xml:space="preserve"> – Constitutive equations of the indicated models</w:t>
      </w:r>
    </w:p>
    <w:p w:rsidR="00BD1653" w:rsidRPr="00BD1653" w:rsidRDefault="00BD1653" w:rsidP="00BD1653">
      <w:pPr>
        <w:rPr>
          <w:lang w:val="en-GB"/>
        </w:rPr>
      </w:pPr>
    </w:p>
    <w:p w:rsidR="003F7FE4" w:rsidRPr="003F7FE4" w:rsidRDefault="003F7FE4" w:rsidP="003F7FE4">
      <w:pPr>
        <w:rPr>
          <w:lang w:val="en-GB"/>
        </w:rPr>
      </w:pPr>
    </w:p>
    <w:p w:rsidR="004E4D50" w:rsidRPr="00224628" w:rsidRDefault="007816BC" w:rsidP="00516648">
      <w:pPr>
        <w:spacing w:before="360" w:after="120" w:line="480" w:lineRule="auto"/>
        <w:rPr>
          <w:rFonts w:ascii="Times New Roman" w:hAnsi="Times New Roman" w:cs="Times New Roman"/>
          <w:b/>
          <w:sz w:val="20"/>
          <w:szCs w:val="20"/>
          <w:lang w:val="en-GB"/>
        </w:rPr>
      </w:pPr>
      <w:r w:rsidRPr="00224628">
        <w:rPr>
          <w:rFonts w:ascii="Times New Roman" w:hAnsi="Times New Roman" w:cs="Times New Roman"/>
          <w:b/>
          <w:sz w:val="20"/>
          <w:szCs w:val="20"/>
          <w:lang w:val="en-GB"/>
        </w:rPr>
        <w:t>5. Phenomenological constitutive equations</w:t>
      </w:r>
    </w:p>
    <w:p w:rsidR="00192A2A" w:rsidRPr="00224628" w:rsidRDefault="0047393D"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P</w:t>
      </w:r>
      <w:r w:rsidR="004A7C65" w:rsidRPr="00224628">
        <w:rPr>
          <w:rFonts w:ascii="Times New Roman" w:hAnsi="Times New Roman" w:cs="Times New Roman"/>
          <w:sz w:val="20"/>
          <w:szCs w:val="20"/>
          <w:lang w:val="en-GB"/>
        </w:rPr>
        <w:t>henomenological constitutive relations are</w:t>
      </w:r>
      <w:r w:rsidR="00192A2A" w:rsidRPr="00224628">
        <w:rPr>
          <w:rFonts w:ascii="Times New Roman" w:hAnsi="Times New Roman" w:cs="Times New Roman"/>
          <w:sz w:val="20"/>
          <w:szCs w:val="20"/>
          <w:lang w:val="en-GB"/>
        </w:rPr>
        <w:t xml:space="preserve"> equations normally derived from experimental data rather than from physical principles. However</w:t>
      </w:r>
      <w:r w:rsidR="004A7C65" w:rsidRPr="00224628">
        <w:rPr>
          <w:rFonts w:ascii="Times New Roman" w:hAnsi="Times New Roman" w:cs="Times New Roman"/>
          <w:sz w:val="20"/>
          <w:szCs w:val="20"/>
          <w:lang w:val="en-GB"/>
        </w:rPr>
        <w:t>,</w:t>
      </w:r>
      <w:r w:rsidR="00192A2A" w:rsidRPr="00224628">
        <w:rPr>
          <w:rFonts w:ascii="Times New Roman" w:hAnsi="Times New Roman" w:cs="Times New Roman"/>
          <w:sz w:val="20"/>
          <w:szCs w:val="20"/>
          <w:lang w:val="en-GB"/>
        </w:rPr>
        <w:t xml:space="preserve"> they are widely used because they are simple to </w:t>
      </w:r>
      <w:r w:rsidRPr="00224628">
        <w:rPr>
          <w:rFonts w:ascii="Times New Roman" w:hAnsi="Times New Roman" w:cs="Times New Roman"/>
          <w:sz w:val="20"/>
          <w:szCs w:val="20"/>
          <w:lang w:val="en-GB"/>
        </w:rPr>
        <w:t>implement</w:t>
      </w:r>
      <w:r w:rsidR="00192A2A" w:rsidRPr="00224628">
        <w:rPr>
          <w:rFonts w:ascii="Times New Roman" w:hAnsi="Times New Roman" w:cs="Times New Roman"/>
          <w:sz w:val="20"/>
          <w:szCs w:val="20"/>
          <w:lang w:val="en-GB"/>
        </w:rPr>
        <w:t xml:space="preserve"> and the parameters are </w:t>
      </w:r>
      <w:r w:rsidR="004A7C65" w:rsidRPr="00224628">
        <w:rPr>
          <w:rFonts w:ascii="Times New Roman" w:hAnsi="Times New Roman" w:cs="Times New Roman"/>
          <w:sz w:val="20"/>
          <w:szCs w:val="20"/>
          <w:lang w:val="en-GB"/>
        </w:rPr>
        <w:t>often easier</w:t>
      </w:r>
      <w:r w:rsidR="00192A2A" w:rsidRPr="00224628">
        <w:rPr>
          <w:rFonts w:ascii="Times New Roman" w:hAnsi="Times New Roman" w:cs="Times New Roman"/>
          <w:sz w:val="20"/>
          <w:szCs w:val="20"/>
          <w:lang w:val="en-GB"/>
        </w:rPr>
        <w:t xml:space="preserve"> to obtain. </w:t>
      </w:r>
      <w:r w:rsidRPr="00224628">
        <w:rPr>
          <w:rFonts w:ascii="Times New Roman" w:hAnsi="Times New Roman" w:cs="Times New Roman"/>
          <w:sz w:val="20"/>
          <w:szCs w:val="20"/>
          <w:lang w:val="en-GB"/>
        </w:rPr>
        <w:t xml:space="preserve">Although they are not derived from first principles they </w:t>
      </w:r>
      <w:r w:rsidR="00907522" w:rsidRPr="00224628">
        <w:rPr>
          <w:rFonts w:ascii="Times New Roman" w:hAnsi="Times New Roman" w:cs="Times New Roman"/>
          <w:sz w:val="20"/>
          <w:szCs w:val="20"/>
          <w:lang w:val="en-GB"/>
        </w:rPr>
        <w:t>have</w:t>
      </w:r>
      <w:r w:rsidRPr="00224628">
        <w:rPr>
          <w:rFonts w:ascii="Times New Roman" w:hAnsi="Times New Roman" w:cs="Times New Roman"/>
          <w:sz w:val="20"/>
          <w:szCs w:val="20"/>
          <w:lang w:val="en-GB"/>
        </w:rPr>
        <w:t xml:space="preserve"> physical meaning and can provide accurate results. The main phenomenological constitutive relations will be presented in the next sections.</w:t>
      </w:r>
    </w:p>
    <w:p w:rsidR="0002526E" w:rsidRPr="00224628" w:rsidRDefault="007816BC" w:rsidP="00516648">
      <w:pPr>
        <w:autoSpaceDE w:val="0"/>
        <w:autoSpaceDN w:val="0"/>
        <w:adjustRightInd w:val="0"/>
        <w:spacing w:before="360" w:after="120" w:line="480" w:lineRule="auto"/>
        <w:rPr>
          <w:rFonts w:ascii="Times New Roman" w:hAnsi="Times New Roman" w:cs="Times New Roman"/>
          <w:b/>
          <w:sz w:val="20"/>
          <w:szCs w:val="20"/>
          <w:lang w:val="en-US"/>
        </w:rPr>
      </w:pPr>
      <w:r w:rsidRPr="00224628">
        <w:rPr>
          <w:rFonts w:ascii="Times New Roman" w:hAnsi="Times New Roman" w:cs="Times New Roman"/>
          <w:b/>
          <w:sz w:val="20"/>
          <w:szCs w:val="20"/>
          <w:lang w:val="en-GB"/>
        </w:rPr>
        <w:t xml:space="preserve">5.1. </w:t>
      </w:r>
      <w:proofErr w:type="spellStart"/>
      <w:r w:rsidRPr="00224628">
        <w:rPr>
          <w:rFonts w:ascii="Times New Roman" w:hAnsi="Times New Roman" w:cs="Times New Roman"/>
          <w:b/>
          <w:sz w:val="20"/>
          <w:szCs w:val="20"/>
          <w:lang w:val="en-US"/>
        </w:rPr>
        <w:t>Mecking</w:t>
      </w:r>
      <w:proofErr w:type="spellEnd"/>
      <w:r w:rsidRPr="00224628">
        <w:rPr>
          <w:rFonts w:ascii="Times New Roman" w:hAnsi="Times New Roman" w:cs="Times New Roman"/>
          <w:b/>
          <w:sz w:val="20"/>
          <w:szCs w:val="20"/>
          <w:lang w:val="en-US"/>
        </w:rPr>
        <w:t xml:space="preserve"> and </w:t>
      </w:r>
      <w:proofErr w:type="spellStart"/>
      <w:r w:rsidRPr="00224628">
        <w:rPr>
          <w:rFonts w:ascii="Times New Roman" w:hAnsi="Times New Roman" w:cs="Times New Roman"/>
          <w:b/>
          <w:sz w:val="20"/>
          <w:szCs w:val="20"/>
          <w:lang w:val="en-US"/>
        </w:rPr>
        <w:t>Kocks</w:t>
      </w:r>
      <w:proofErr w:type="spellEnd"/>
      <w:r w:rsidRPr="00224628">
        <w:rPr>
          <w:rFonts w:ascii="Times New Roman" w:hAnsi="Times New Roman" w:cs="Times New Roman"/>
          <w:b/>
          <w:sz w:val="20"/>
          <w:szCs w:val="20"/>
          <w:lang w:val="en-US"/>
        </w:rPr>
        <w:t xml:space="preserve"> (MK)</w:t>
      </w:r>
    </w:p>
    <w:p w:rsidR="000575C2" w:rsidRPr="00C24976" w:rsidRDefault="0002526E" w:rsidP="00516648">
      <w:pPr>
        <w:autoSpaceDE w:val="0"/>
        <w:autoSpaceDN w:val="0"/>
        <w:adjustRightInd w:val="0"/>
        <w:spacing w:line="480" w:lineRule="auto"/>
        <w:rPr>
          <w:rFonts w:ascii="Times New Roman" w:hAnsi="Times New Roman" w:cs="Times New Roman"/>
          <w:sz w:val="20"/>
          <w:szCs w:val="20"/>
          <w:lang w:val="en-US"/>
        </w:rPr>
      </w:pPr>
      <w:r w:rsidRPr="00224628">
        <w:rPr>
          <w:rFonts w:ascii="Times New Roman" w:hAnsi="Times New Roman" w:cs="Times New Roman"/>
          <w:sz w:val="20"/>
          <w:szCs w:val="20"/>
          <w:lang w:val="en-US"/>
        </w:rPr>
        <w:lastRenderedPageBreak/>
        <w:t xml:space="preserve">This is a single internal variable model suitable for high strain rate </w:t>
      </w:r>
      <w:proofErr w:type="spellStart"/>
      <w:r w:rsidRPr="00224628">
        <w:rPr>
          <w:rFonts w:ascii="Times New Roman" w:hAnsi="Times New Roman" w:cs="Times New Roman"/>
          <w:sz w:val="20"/>
          <w:szCs w:val="20"/>
          <w:lang w:val="en-US"/>
        </w:rPr>
        <w:t>viscoplastic</w:t>
      </w:r>
      <w:proofErr w:type="spellEnd"/>
      <w:r w:rsidRPr="00224628">
        <w:rPr>
          <w:rFonts w:ascii="Times New Roman" w:hAnsi="Times New Roman" w:cs="Times New Roman"/>
          <w:sz w:val="20"/>
          <w:szCs w:val="20"/>
          <w:lang w:val="en-US"/>
        </w:rPr>
        <w:t xml:space="preserve"> response of metals (in the range 10</w:t>
      </w:r>
      <w:r w:rsidRPr="00224628">
        <w:rPr>
          <w:rFonts w:ascii="Times New Roman" w:hAnsi="Times New Roman" w:cs="Times New Roman"/>
          <w:sz w:val="20"/>
          <w:szCs w:val="20"/>
          <w:vertAlign w:val="superscript"/>
          <w:lang w:val="en-US"/>
        </w:rPr>
        <w:t>2</w:t>
      </w:r>
      <w:r w:rsidRPr="00224628">
        <w:rPr>
          <w:rFonts w:ascii="Times New Roman" w:hAnsi="Times New Roman" w:cs="Times New Roman"/>
          <w:sz w:val="20"/>
          <w:szCs w:val="20"/>
          <w:lang w:val="en-US"/>
        </w:rPr>
        <w:t>-10</w:t>
      </w:r>
      <w:r w:rsidRPr="00224628">
        <w:rPr>
          <w:rFonts w:ascii="Times New Roman" w:hAnsi="Times New Roman" w:cs="Times New Roman"/>
          <w:sz w:val="20"/>
          <w:szCs w:val="20"/>
          <w:vertAlign w:val="superscript"/>
          <w:lang w:val="en-US"/>
        </w:rPr>
        <w:t>4</w:t>
      </w:r>
      <w:r w:rsidRPr="00224628">
        <w:rPr>
          <w:rFonts w:ascii="Times New Roman" w:hAnsi="Times New Roman" w:cs="Times New Roman"/>
          <w:sz w:val="20"/>
          <w:szCs w:val="20"/>
          <w:lang w:val="en-US"/>
        </w:rPr>
        <w:t xml:space="preserve"> s</w:t>
      </w:r>
      <w:r w:rsidRPr="00224628">
        <w:rPr>
          <w:rFonts w:ascii="Times New Roman" w:hAnsi="Times New Roman" w:cs="Times New Roman"/>
          <w:sz w:val="20"/>
          <w:szCs w:val="20"/>
          <w:vertAlign w:val="superscript"/>
          <w:lang w:val="en-US"/>
        </w:rPr>
        <w:t>-1</w:t>
      </w:r>
      <w:r w:rsidRPr="00224628">
        <w:rPr>
          <w:rFonts w:ascii="Times New Roman" w:hAnsi="Times New Roman" w:cs="Times New Roman"/>
          <w:sz w:val="20"/>
          <w:szCs w:val="20"/>
          <w:lang w:val="en-US"/>
        </w:rPr>
        <w:t xml:space="preserve">) based on total dislocation density. </w:t>
      </w:r>
      <w:r w:rsidR="000E3E72" w:rsidRPr="00224628">
        <w:rPr>
          <w:rFonts w:ascii="Times New Roman" w:hAnsi="Times New Roman" w:cs="Times New Roman"/>
          <w:sz w:val="20"/>
          <w:szCs w:val="20"/>
          <w:lang w:val="en-US"/>
        </w:rPr>
        <w:t xml:space="preserve"> </w:t>
      </w:r>
      <w:r w:rsidR="00C52AA8" w:rsidRPr="00224628">
        <w:rPr>
          <w:rFonts w:ascii="Times New Roman" w:hAnsi="Times New Roman" w:cs="Times New Roman"/>
          <w:sz w:val="20"/>
          <w:szCs w:val="20"/>
          <w:lang w:val="en-US"/>
        </w:rPr>
        <w:t>Mechanical properties</w:t>
      </w:r>
      <w:r w:rsidR="000151A3" w:rsidRPr="00224628">
        <w:rPr>
          <w:rFonts w:ascii="Times New Roman" w:hAnsi="Times New Roman" w:cs="Times New Roman"/>
          <w:sz w:val="20"/>
          <w:szCs w:val="20"/>
          <w:lang w:val="en-US"/>
        </w:rPr>
        <w:t xml:space="preserve"> (</w:t>
      </w:r>
      <w:r w:rsidR="00C52AA8" w:rsidRPr="00224628">
        <w:rPr>
          <w:rFonts w:ascii="Times New Roman" w:hAnsi="Times New Roman" w:cs="Times New Roman"/>
          <w:sz w:val="20"/>
          <w:szCs w:val="20"/>
          <w:lang w:val="en-US"/>
        </w:rPr>
        <w:t>i.e. the flow stress</w:t>
      </w:r>
      <w:r w:rsidR="000151A3" w:rsidRPr="00224628">
        <w:rPr>
          <w:rFonts w:ascii="Times New Roman" w:hAnsi="Times New Roman" w:cs="Times New Roman"/>
          <w:sz w:val="20"/>
          <w:szCs w:val="20"/>
          <w:lang w:val="en-US"/>
        </w:rPr>
        <w:t xml:space="preserve">) </w:t>
      </w:r>
      <w:r w:rsidR="00C52AA8" w:rsidRPr="00224628">
        <w:rPr>
          <w:rFonts w:ascii="Times New Roman" w:hAnsi="Times New Roman" w:cs="Times New Roman"/>
          <w:sz w:val="20"/>
          <w:szCs w:val="20"/>
          <w:lang w:val="en-US"/>
        </w:rPr>
        <w:t>depend on current</w:t>
      </w:r>
      <w:r w:rsidR="00192A2A" w:rsidRPr="00224628">
        <w:rPr>
          <w:rFonts w:ascii="Times New Roman" w:hAnsi="Times New Roman" w:cs="Times New Roman"/>
          <w:sz w:val="20"/>
          <w:szCs w:val="20"/>
          <w:lang w:val="en-US"/>
        </w:rPr>
        <w:t xml:space="preserve"> metallurgical structure and this structure evolves with strain. D</w:t>
      </w:r>
      <w:r w:rsidR="00C52AA8" w:rsidRPr="00224628">
        <w:rPr>
          <w:rFonts w:ascii="Times New Roman" w:hAnsi="Times New Roman" w:cs="Times New Roman"/>
          <w:sz w:val="20"/>
          <w:szCs w:val="20"/>
          <w:lang w:val="en-US"/>
        </w:rPr>
        <w:t>islocation density is generally used as the pa</w:t>
      </w:r>
      <w:r w:rsidR="000E3E72" w:rsidRPr="00224628">
        <w:rPr>
          <w:rFonts w:ascii="Times New Roman" w:hAnsi="Times New Roman" w:cs="Times New Roman"/>
          <w:sz w:val="20"/>
          <w:szCs w:val="20"/>
          <w:lang w:val="en-US"/>
        </w:rPr>
        <w:t>rameter that relates the</w:t>
      </w:r>
      <w:r w:rsidR="00C52AA8" w:rsidRPr="00224628">
        <w:rPr>
          <w:rFonts w:ascii="Times New Roman" w:hAnsi="Times New Roman" w:cs="Times New Roman"/>
          <w:sz w:val="20"/>
          <w:szCs w:val="20"/>
          <w:lang w:val="en-US"/>
        </w:rPr>
        <w:t xml:space="preserve"> metallurgical structure with strain. </w:t>
      </w:r>
      <w:r w:rsidR="000575C2" w:rsidRPr="00224628">
        <w:rPr>
          <w:rFonts w:ascii="Times New Roman" w:hAnsi="Times New Roman" w:cs="Times New Roman"/>
          <w:sz w:val="20"/>
          <w:szCs w:val="20"/>
          <w:lang w:val="en-US"/>
        </w:rPr>
        <w:t xml:space="preserve">The model considers that </w:t>
      </w:r>
      <w:r w:rsidR="000151A3" w:rsidRPr="00224628">
        <w:rPr>
          <w:rFonts w:ascii="Times New Roman" w:hAnsi="Times New Roman" w:cs="Times New Roman"/>
          <w:sz w:val="20"/>
          <w:szCs w:val="20"/>
          <w:lang w:val="en-US"/>
        </w:rPr>
        <w:t xml:space="preserve">the </w:t>
      </w:r>
      <w:r w:rsidR="000575C2" w:rsidRPr="00224628">
        <w:rPr>
          <w:rFonts w:ascii="Times New Roman" w:hAnsi="Times New Roman" w:cs="Times New Roman"/>
          <w:sz w:val="20"/>
          <w:szCs w:val="20"/>
          <w:lang w:val="en-US"/>
        </w:rPr>
        <w:t xml:space="preserve">flow stress is related to </w:t>
      </w:r>
      <w:r w:rsidR="000151A3" w:rsidRPr="00224628">
        <w:rPr>
          <w:rFonts w:ascii="Times New Roman" w:hAnsi="Times New Roman" w:cs="Times New Roman"/>
          <w:sz w:val="20"/>
          <w:szCs w:val="20"/>
          <w:lang w:val="en-US"/>
        </w:rPr>
        <w:t xml:space="preserve">the </w:t>
      </w:r>
      <w:r w:rsidR="000575C2" w:rsidRPr="00224628">
        <w:rPr>
          <w:rFonts w:ascii="Times New Roman" w:hAnsi="Times New Roman" w:cs="Times New Roman"/>
          <w:sz w:val="20"/>
          <w:szCs w:val="20"/>
          <w:lang w:val="en-US"/>
        </w:rPr>
        <w:t xml:space="preserve">dislocation density by means of a multiplicative combination of two terms, one being a rate sensitive term dependent on thermal activation and the other a structure sensitive term </w:t>
      </w:r>
      <w:r w:rsidR="00950FB5" w:rsidRPr="00937520">
        <w:rPr>
          <w:rFonts w:ascii="Times New Roman" w:hAnsi="Times New Roman" w:cs="Times New Roman"/>
          <w:sz w:val="20"/>
          <w:szCs w:val="20"/>
          <w:lang w:val="en-GB"/>
        </w:rPr>
        <w:t>[</w:t>
      </w:r>
      <w:r w:rsidR="00831EFB" w:rsidRPr="00937520">
        <w:rPr>
          <w:rFonts w:ascii="Times New Roman" w:hAnsi="Times New Roman" w:cs="Times New Roman"/>
          <w:sz w:val="20"/>
          <w:szCs w:val="20"/>
          <w:lang w:val="en-GB"/>
        </w:rPr>
        <w:t>43</w:t>
      </w:r>
      <w:r w:rsidR="00950FB5" w:rsidRPr="00937520">
        <w:rPr>
          <w:rFonts w:ascii="Times New Roman" w:hAnsi="Times New Roman" w:cs="Times New Roman"/>
          <w:sz w:val="20"/>
          <w:szCs w:val="20"/>
          <w:lang w:val="en-GB"/>
        </w:rPr>
        <w:t>]</w:t>
      </w:r>
      <w:r w:rsidR="000575C2" w:rsidRPr="00224628">
        <w:rPr>
          <w:rFonts w:ascii="Times New Roman" w:hAnsi="Times New Roman" w:cs="Times New Roman"/>
          <w:sz w:val="20"/>
          <w:szCs w:val="20"/>
          <w:lang w:val="en-US"/>
        </w:rPr>
        <w:t xml:space="preserve"> represe</w:t>
      </w:r>
      <w:r w:rsidR="000575C2" w:rsidRPr="00C24976">
        <w:rPr>
          <w:rFonts w:ascii="Times New Roman" w:hAnsi="Times New Roman" w:cs="Times New Roman"/>
          <w:sz w:val="20"/>
          <w:szCs w:val="20"/>
          <w:lang w:val="en-US"/>
        </w:rPr>
        <w:t>nting the flow stress at zero temperature</w:t>
      </w:r>
      <w:r w:rsidR="00460746" w:rsidRPr="00C24976">
        <w:rPr>
          <w:rFonts w:ascii="Times New Roman" w:hAnsi="Times New Roman" w:cs="Times New Roman"/>
          <w:sz w:val="20"/>
          <w:szCs w:val="20"/>
          <w:lang w:val="en-US"/>
        </w:rPr>
        <w:t xml:space="preserve"> </w:t>
      </w:r>
      <m:oMath>
        <m:acc>
          <m:accPr>
            <m:ctrlPr>
              <w:rPr>
                <w:rFonts w:ascii="Cambria Math" w:hAnsi="Cambria Math" w:cs="Times New Roman"/>
                <w:i/>
                <w:sz w:val="20"/>
                <w:szCs w:val="20"/>
                <w:lang w:val="en-US"/>
              </w:rPr>
            </m:ctrlPr>
          </m:accPr>
          <m:e>
            <m:r>
              <w:rPr>
                <w:rFonts w:ascii="Cambria Math" w:hAnsi="Cambria Math" w:cs="Times New Roman"/>
                <w:sz w:val="20"/>
                <w:szCs w:val="20"/>
                <w:lang w:val="en-US"/>
              </w:rPr>
              <m:t>σ</m:t>
            </m:r>
          </m:e>
        </m:acc>
      </m:oMath>
      <w:r w:rsidR="000575C2" w:rsidRPr="00C24976">
        <w:rPr>
          <w:rFonts w:ascii="Times New Roman" w:hAnsi="Times New Roman" w:cs="Times New Roman"/>
          <w:sz w:val="20"/>
          <w:szCs w:val="20"/>
          <w:lang w:val="en-US"/>
        </w:rPr>
        <w:t>:</w:t>
      </w:r>
    </w:p>
    <w:p w:rsidR="000575C2" w:rsidRPr="00C24976" w:rsidRDefault="000575C2"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σ=s</m:t>
        </m:r>
        <m:d>
          <m:dPr>
            <m:ctrlPr>
              <w:rPr>
                <w:rFonts w:ascii="Cambria Math" w:hAnsi="Cambria Math" w:cs="Times New Roman"/>
                <w:i/>
                <w:sz w:val="20"/>
                <w:szCs w:val="20"/>
                <w:lang w:val="en-US"/>
              </w:rPr>
            </m:ctrlPr>
          </m:dPr>
          <m:e>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r>
              <w:rPr>
                <w:rFonts w:ascii="Cambria Math" w:hAnsi="Cambria Math" w:cs="Times New Roman"/>
                <w:sz w:val="20"/>
                <w:szCs w:val="20"/>
                <w:lang w:val="en-US"/>
              </w:rPr>
              <m:t>,T</m:t>
            </m:r>
          </m:e>
        </m:d>
        <m:acc>
          <m:accPr>
            <m:ctrlPr>
              <w:rPr>
                <w:rFonts w:ascii="Cambria Math" w:hAnsi="Cambria Math" w:cs="Times New Roman"/>
                <w:i/>
                <w:sz w:val="20"/>
                <w:szCs w:val="20"/>
                <w:lang w:val="en-US"/>
              </w:rPr>
            </m:ctrlPr>
          </m:accPr>
          <m:e>
            <m:r>
              <w:rPr>
                <w:rFonts w:ascii="Cambria Math" w:hAnsi="Cambria Math" w:cs="Times New Roman"/>
                <w:sz w:val="20"/>
                <w:szCs w:val="20"/>
                <w:lang w:val="en-US"/>
              </w:rPr>
              <m:t>α</m:t>
            </m:r>
          </m:e>
        </m:acc>
        <m:r>
          <w:rPr>
            <w:rFonts w:ascii="Cambria Math" w:hAnsi="Cambria Math" w:cs="Times New Roman"/>
            <w:sz w:val="20"/>
            <w:szCs w:val="20"/>
            <w:lang w:val="en-US"/>
          </w:rPr>
          <m:t>μb</m:t>
        </m:r>
        <m:rad>
          <m:radPr>
            <m:degHide m:val="on"/>
            <m:ctrlPr>
              <w:rPr>
                <w:rFonts w:ascii="Cambria Math" w:hAnsi="Cambria Math" w:cs="Times New Roman"/>
                <w:i/>
                <w:sz w:val="20"/>
                <w:szCs w:val="20"/>
                <w:lang w:val="en-US"/>
              </w:rPr>
            </m:ctrlPr>
          </m:radPr>
          <m:deg/>
          <m:e>
            <m:r>
              <w:rPr>
                <w:rFonts w:ascii="Cambria Math" w:hAnsi="Cambria Math" w:cs="Times New Roman"/>
                <w:sz w:val="20"/>
                <w:szCs w:val="20"/>
                <w:lang w:val="en-US"/>
              </w:rPr>
              <m:t>ρ</m:t>
            </m:r>
          </m:e>
        </m:rad>
      </m:oMath>
      <w:r w:rsidR="00352DED">
        <w:rPr>
          <w:rFonts w:ascii="Times New Roman" w:hAnsi="Times New Roman" w:cs="Times New Roman"/>
          <w:sz w:val="20"/>
          <w:szCs w:val="20"/>
          <w:lang w:val="en-US"/>
        </w:rPr>
        <w:tab/>
      </w:r>
      <w:r w:rsidR="005F5474" w:rsidRPr="00C24976">
        <w:rPr>
          <w:rFonts w:ascii="Times New Roman" w:hAnsi="Times New Roman" w:cs="Times New Roman"/>
          <w:sz w:val="20"/>
          <w:szCs w:val="20"/>
          <w:lang w:val="en-US"/>
        </w:rPr>
        <w:t>(1</w:t>
      </w:r>
      <w:r w:rsidR="00AC16DE">
        <w:rPr>
          <w:rFonts w:ascii="Times New Roman" w:hAnsi="Times New Roman" w:cs="Times New Roman"/>
          <w:sz w:val="20"/>
          <w:szCs w:val="20"/>
          <w:lang w:val="en-US"/>
        </w:rPr>
        <w:t>48</w:t>
      </w:r>
      <w:r w:rsidRPr="00C24976">
        <w:rPr>
          <w:rFonts w:ascii="Times New Roman" w:hAnsi="Times New Roman" w:cs="Times New Roman"/>
          <w:sz w:val="20"/>
          <w:szCs w:val="20"/>
          <w:lang w:val="en-US"/>
        </w:rPr>
        <w:t>)</w:t>
      </w:r>
    </w:p>
    <w:p w:rsidR="0002526E" w:rsidRDefault="000151A3" w:rsidP="00516648">
      <w:pPr>
        <w:autoSpaceDE w:val="0"/>
        <w:autoSpaceDN w:val="0"/>
        <w:adjustRightInd w:val="0"/>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US"/>
        </w:rPr>
        <w:t>This relation</w:t>
      </w:r>
      <w:r w:rsidR="00460746" w:rsidRPr="00C24976">
        <w:rPr>
          <w:rFonts w:ascii="Times New Roman" w:hAnsi="Times New Roman" w:cs="Times New Roman"/>
          <w:sz w:val="20"/>
          <w:szCs w:val="20"/>
          <w:lang w:val="en-US"/>
        </w:rPr>
        <w:t xml:space="preserve"> was shown to be valid for small strains at all temperatures </w:t>
      </w:r>
      <w:r w:rsidR="006D4172" w:rsidRPr="00352DED">
        <w:rPr>
          <w:rFonts w:ascii="Times New Roman" w:hAnsi="Times New Roman" w:cs="Times New Roman"/>
          <w:sz w:val="20"/>
          <w:szCs w:val="20"/>
          <w:lang w:val="en-US"/>
        </w:rPr>
        <w:t xml:space="preserve">or </w:t>
      </w:r>
      <w:r w:rsidR="00907522" w:rsidRPr="00352DED">
        <w:rPr>
          <w:rFonts w:ascii="Times New Roman" w:hAnsi="Times New Roman" w:cs="Times New Roman"/>
          <w:sz w:val="20"/>
          <w:szCs w:val="20"/>
          <w:lang w:val="en-US"/>
        </w:rPr>
        <w:t xml:space="preserve">to </w:t>
      </w:r>
      <w:r w:rsidR="006D4172" w:rsidRPr="00352DED">
        <w:rPr>
          <w:rFonts w:ascii="Times New Roman" w:hAnsi="Times New Roman" w:cs="Times New Roman"/>
          <w:sz w:val="20"/>
          <w:szCs w:val="20"/>
          <w:lang w:val="en-US"/>
        </w:rPr>
        <w:t>apply</w:t>
      </w:r>
      <w:r w:rsidR="006D4172" w:rsidRPr="00C24976">
        <w:rPr>
          <w:rFonts w:ascii="Times New Roman" w:hAnsi="Times New Roman" w:cs="Times New Roman"/>
          <w:sz w:val="20"/>
          <w:szCs w:val="20"/>
          <w:lang w:val="en-US"/>
        </w:rPr>
        <w:t xml:space="preserve"> to</w:t>
      </w:r>
      <w:r w:rsidR="00460746" w:rsidRPr="00C24976">
        <w:rPr>
          <w:rFonts w:ascii="Times New Roman" w:hAnsi="Times New Roman" w:cs="Times New Roman"/>
          <w:sz w:val="20"/>
          <w:szCs w:val="20"/>
          <w:lang w:val="en-US"/>
        </w:rPr>
        <w:t xml:space="preserve"> a finite range of strain at low temperatures.</w:t>
      </w:r>
      <w:r w:rsidR="006D4172" w:rsidRPr="00C24976">
        <w:rPr>
          <w:rFonts w:ascii="Times New Roman" w:hAnsi="Times New Roman" w:cs="Times New Roman"/>
          <w:sz w:val="20"/>
          <w:szCs w:val="20"/>
          <w:lang w:val="en-US"/>
        </w:rPr>
        <w:t xml:space="preserve"> This </w:t>
      </w:r>
      <w:proofErr w:type="spellStart"/>
      <w:r w:rsidR="006D4172" w:rsidRPr="00C24976">
        <w:rPr>
          <w:rFonts w:ascii="Times New Roman" w:hAnsi="Times New Roman" w:cs="Times New Roman"/>
          <w:sz w:val="20"/>
          <w:szCs w:val="20"/>
          <w:lang w:val="en-US"/>
        </w:rPr>
        <w:t>behavio</w:t>
      </w:r>
      <w:r w:rsidR="00907522" w:rsidRPr="00C24976">
        <w:rPr>
          <w:rFonts w:ascii="Times New Roman" w:hAnsi="Times New Roman" w:cs="Times New Roman"/>
          <w:sz w:val="20"/>
          <w:szCs w:val="20"/>
          <w:lang w:val="en-US"/>
        </w:rPr>
        <w:t>u</w:t>
      </w:r>
      <w:r w:rsidR="006D4172" w:rsidRPr="00C24976">
        <w:rPr>
          <w:rFonts w:ascii="Times New Roman" w:hAnsi="Times New Roman" w:cs="Times New Roman"/>
          <w:sz w:val="20"/>
          <w:szCs w:val="20"/>
          <w:lang w:val="en-US"/>
        </w:rPr>
        <w:t>r</w:t>
      </w:r>
      <w:proofErr w:type="spellEnd"/>
      <w:r w:rsidR="006D4172" w:rsidRPr="00C24976">
        <w:rPr>
          <w:rFonts w:ascii="Times New Roman" w:hAnsi="Times New Roman" w:cs="Times New Roman"/>
          <w:sz w:val="20"/>
          <w:szCs w:val="20"/>
          <w:lang w:val="en-US"/>
        </w:rPr>
        <w:t xml:space="preserve"> breaks down as strain hardening becomes rate sensitive as dynamic recovery increases. To relate the described relation with dynamic recovery</w:t>
      </w:r>
      <w:r w:rsidR="0002526E" w:rsidRPr="00C24976">
        <w:rPr>
          <w:rFonts w:ascii="Times New Roman" w:hAnsi="Times New Roman" w:cs="Times New Roman"/>
          <w:sz w:val="20"/>
          <w:szCs w:val="20"/>
          <w:lang w:val="en-US"/>
        </w:rPr>
        <w:t xml:space="preserve"> </w:t>
      </w:r>
      <w:r w:rsidR="006D4172" w:rsidRPr="00C24976">
        <w:rPr>
          <w:rFonts w:ascii="Times New Roman" w:hAnsi="Times New Roman" w:cs="Times New Roman"/>
          <w:sz w:val="20"/>
          <w:szCs w:val="20"/>
          <w:lang w:val="en-US"/>
        </w:rPr>
        <w:t xml:space="preserve">the </w:t>
      </w:r>
      <m:oMath>
        <m:r>
          <w:rPr>
            <w:rFonts w:ascii="Cambria Math" w:hAnsi="Cambria Math" w:cs="Times New Roman"/>
            <w:sz w:val="20"/>
            <w:szCs w:val="20"/>
            <w:lang w:val="en-US"/>
          </w:rPr>
          <m:t>s</m:t>
        </m:r>
      </m:oMath>
      <w:r w:rsidR="00352DED">
        <w:rPr>
          <w:rFonts w:ascii="Times New Roman" w:hAnsi="Times New Roman" w:cs="Times New Roman"/>
          <w:sz w:val="20"/>
          <w:szCs w:val="20"/>
          <w:lang w:val="en-US"/>
        </w:rPr>
        <w:t xml:space="preserve"> function has been redefined as</w:t>
      </w:r>
    </w:p>
    <w:p w:rsidR="006C360B" w:rsidRPr="00C24976" w:rsidRDefault="006F426C"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s=</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num>
                  <m:den>
                    <m:acc>
                      <m:accPr>
                        <m:chr m:val="̇"/>
                        <m:ctrlPr>
                          <w:rPr>
                            <w:rFonts w:ascii="Cambria Math" w:hAnsi="Cambria Math" w:cs="Times New Roman"/>
                            <w:i/>
                            <w:sz w:val="20"/>
                            <w:szCs w:val="20"/>
                            <w:lang w:val="en-US"/>
                          </w:rPr>
                        </m:ctrlPr>
                      </m:acc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0</m:t>
                            </m:r>
                          </m:sub>
                        </m:sSub>
                      </m:e>
                    </m:acc>
                  </m:den>
                </m:f>
              </m:e>
            </m:d>
          </m:e>
          <m:sup>
            <m:r>
              <w:rPr>
                <w:rFonts w:ascii="Cambria Math" w:hAnsi="Cambria Math" w:cs="Times New Roman"/>
                <w:sz w:val="20"/>
                <w:szCs w:val="20"/>
                <w:lang w:val="en-US"/>
              </w:rPr>
              <m:t>1/m</m:t>
            </m:r>
          </m:sup>
        </m:sSup>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ctrlPr>
                  <w:rPr>
                    <w:rFonts w:ascii="Cambria Math" w:hAnsi="Cambria Math" w:cs="Times New Roman"/>
                    <w:i/>
                    <w:sz w:val="20"/>
                    <w:szCs w:val="20"/>
                    <w:lang w:val="en-US"/>
                  </w:rPr>
                </m:ctrlPr>
              </m:dPr>
              <m:e>
                <m:r>
                  <w:rPr>
                    <w:rFonts w:ascii="Cambria Math" w:hAnsi="Cambria Math" w:cs="Times New Roman"/>
                    <w:sz w:val="20"/>
                    <w:szCs w:val="20"/>
                    <w:lang w:val="en-US"/>
                  </w:rPr>
                  <m:t>-F</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r</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h</m:t>
                        </m:r>
                      </m:sub>
                    </m:sSub>
                  </m:den>
                </m:f>
              </m:e>
            </m:d>
          </m:e>
        </m:func>
      </m:oMath>
      <w:r w:rsidR="00F1172A">
        <w:rPr>
          <w:rFonts w:ascii="Times New Roman" w:hAnsi="Times New Roman" w:cs="Times New Roman"/>
          <w:sz w:val="20"/>
          <w:szCs w:val="20"/>
          <w:lang w:val="en-US"/>
        </w:rPr>
        <w:tab/>
        <w:t>(149</w:t>
      </w:r>
      <w:r>
        <w:rPr>
          <w:rFonts w:ascii="Times New Roman" w:hAnsi="Times New Roman" w:cs="Times New Roman"/>
          <w:sz w:val="20"/>
          <w:szCs w:val="20"/>
          <w:lang w:val="en-US"/>
        </w:rPr>
        <w:t>)</w:t>
      </w:r>
    </w:p>
    <w:p w:rsidR="006D4172" w:rsidRDefault="006D4172" w:rsidP="00516648">
      <w:pPr>
        <w:autoSpaceDE w:val="0"/>
        <w:autoSpaceDN w:val="0"/>
        <w:adjustRightInd w:val="0"/>
        <w:spacing w:line="480" w:lineRule="auto"/>
        <w:rPr>
          <w:rFonts w:ascii="Times New Roman" w:hAnsi="Times New Roman" w:cs="Times New Roman"/>
          <w:sz w:val="20"/>
          <w:szCs w:val="20"/>
          <w:lang w:val="en-US"/>
        </w:rPr>
      </w:pPr>
      <w:proofErr w:type="gramStart"/>
      <w:r w:rsidRPr="003222CE">
        <w:rPr>
          <w:rFonts w:ascii="Times New Roman" w:hAnsi="Times New Roman" w:cs="Times New Roman"/>
          <w:sz w:val="20"/>
          <w:szCs w:val="20"/>
          <w:lang w:val="en-US"/>
        </w:rPr>
        <w:t>and</w:t>
      </w:r>
      <w:proofErr w:type="gramEnd"/>
    </w:p>
    <w:p w:rsidR="003222CE" w:rsidRPr="003222CE" w:rsidRDefault="006F6098" w:rsidP="00516648">
      <w:pPr>
        <w:tabs>
          <w:tab w:val="left" w:pos="7938"/>
        </w:tabs>
        <w:autoSpaceDE w:val="0"/>
        <w:autoSpaceDN w:val="0"/>
        <w:adjustRightInd w:val="0"/>
        <w:spacing w:line="480" w:lineRule="auto"/>
        <w:rPr>
          <w:rFonts w:ascii="Times New Roman" w:hAnsi="Times New Roman" w:cs="Times New Roman"/>
          <w:sz w:val="20"/>
          <w:szCs w:val="20"/>
          <w:lang w:val="en-US"/>
        </w:rPr>
      </w:pPr>
      <m:oMath>
        <m:r>
          <w:rPr>
            <w:rFonts w:ascii="Cambria Math" w:hAnsi="Cambria Math" w:cs="Times New Roman"/>
            <w:sz w:val="20"/>
            <w:szCs w:val="20"/>
            <w:lang w:val="en-US"/>
          </w:rPr>
          <m:t>s=</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num>
                  <m:den>
                    <m:acc>
                      <m:accPr>
                        <m:chr m:val="̇"/>
                        <m:ctrlPr>
                          <w:rPr>
                            <w:rFonts w:ascii="Cambria Math" w:hAnsi="Cambria Math" w:cs="Times New Roman"/>
                            <w:i/>
                            <w:sz w:val="20"/>
                            <w:szCs w:val="20"/>
                            <w:lang w:val="en-US"/>
                          </w:rPr>
                        </m:ctrlPr>
                      </m:acc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0</m:t>
                            </m:r>
                          </m:sub>
                        </m:sSub>
                      </m:e>
                    </m:acc>
                  </m:den>
                </m:f>
              </m:e>
            </m:d>
          </m:e>
          <m:sup>
            <m:f>
              <m:fPr>
                <m:ctrlPr>
                  <w:rPr>
                    <w:rFonts w:ascii="Cambria Math" w:hAnsi="Cambria Math" w:cs="Times New Roman"/>
                    <w:i/>
                    <w:sz w:val="20"/>
                    <w:szCs w:val="20"/>
                    <w:lang w:val="en-US"/>
                  </w:rPr>
                </m:ctrlPr>
              </m:fPr>
              <m:num>
                <m:r>
                  <w:rPr>
                    <w:rFonts w:ascii="Cambria Math" w:hAnsi="Cambria Math" w:cs="Times New Roman"/>
                    <w:sz w:val="20"/>
                    <w:szCs w:val="20"/>
                    <w:lang w:val="en-US"/>
                  </w:rPr>
                  <m:t>1</m:t>
                </m:r>
              </m:num>
              <m:den>
                <m:r>
                  <w:rPr>
                    <w:rFonts w:ascii="Cambria Math" w:hAnsi="Cambria Math" w:cs="Times New Roman"/>
                    <w:sz w:val="20"/>
                    <w:szCs w:val="20"/>
                    <w:lang w:val="en-US"/>
                  </w:rPr>
                  <m:t>m</m:t>
                </m:r>
              </m:den>
            </m:f>
          </m:sup>
        </m:sSup>
        <m:d>
          <m:dPr>
            <m:ctrlPr>
              <w:rPr>
                <w:rFonts w:ascii="Cambria Math" w:hAnsi="Cambria Math" w:cs="Times New Roman"/>
                <w:i/>
                <w:sz w:val="20"/>
                <w:szCs w:val="20"/>
                <w:lang w:val="en-US"/>
              </w:rPr>
            </m:ctrlPr>
          </m:dPr>
          <m:e>
            <m:r>
              <w:rPr>
                <w:rFonts w:ascii="Cambria Math" w:hAnsi="Cambria Math" w:cs="Times New Roman"/>
                <w:sz w:val="20"/>
                <w:szCs w:val="20"/>
                <w:lang w:val="en-US"/>
              </w:rPr>
              <m:t>1-F</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r</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h</m:t>
                    </m:r>
                  </m:sub>
                </m:sSub>
              </m:den>
            </m:f>
          </m:e>
        </m:d>
      </m:oMath>
      <w:r w:rsidR="00F1172A">
        <w:rPr>
          <w:rFonts w:ascii="Times New Roman" w:hAnsi="Times New Roman" w:cs="Times New Roman"/>
          <w:sz w:val="20"/>
          <w:szCs w:val="20"/>
          <w:lang w:val="en-US"/>
        </w:rPr>
        <w:tab/>
        <w:t>(150</w:t>
      </w:r>
      <w:r>
        <w:rPr>
          <w:rFonts w:ascii="Times New Roman" w:hAnsi="Times New Roman" w:cs="Times New Roman"/>
          <w:sz w:val="20"/>
          <w:szCs w:val="20"/>
          <w:lang w:val="en-US"/>
        </w:rPr>
        <w:t>)</w:t>
      </w:r>
    </w:p>
    <w:p w:rsidR="00DC0564" w:rsidRPr="00224628" w:rsidRDefault="0002526E" w:rsidP="00516648">
      <w:pPr>
        <w:autoSpaceDE w:val="0"/>
        <w:autoSpaceDN w:val="0"/>
        <w:adjustRightInd w:val="0"/>
        <w:spacing w:line="480" w:lineRule="auto"/>
        <w:rPr>
          <w:rFonts w:ascii="Times New Roman" w:hAnsi="Times New Roman" w:cs="Times New Roman"/>
          <w:sz w:val="20"/>
          <w:szCs w:val="20"/>
          <w:lang w:val="en-US"/>
        </w:rPr>
      </w:pPr>
      <w:proofErr w:type="gramStart"/>
      <w:r w:rsidRPr="00C24976">
        <w:rPr>
          <w:rFonts w:ascii="Times New Roman" w:hAnsi="Times New Roman" w:cs="Times New Roman"/>
          <w:sz w:val="20"/>
          <w:szCs w:val="20"/>
          <w:lang w:val="en-US"/>
        </w:rPr>
        <w:t>where</w:t>
      </w:r>
      <w:proofErr w:type="gramEnd"/>
      <w:r w:rsidRPr="00C24976">
        <w:rPr>
          <w:rFonts w:ascii="Times New Roman" w:hAnsi="Times New Roman" w:cs="Times New Roman"/>
          <w:sz w:val="20"/>
          <w:szCs w:val="20"/>
          <w:lang w:val="en-US"/>
        </w:rPr>
        <w:t xml:space="preserve"> </w:t>
      </w:r>
      <m:oMath>
        <m:r>
          <w:rPr>
            <w:rFonts w:ascii="Cambria Math" w:hAnsi="Cambria Math" w:cs="Times New Roman"/>
            <w:sz w:val="20"/>
            <w:szCs w:val="20"/>
            <w:lang w:val="en-US"/>
          </w:rPr>
          <m:t>F</m:t>
        </m:r>
      </m:oMath>
      <w:r w:rsidRPr="00C24976">
        <w:rPr>
          <w:rFonts w:ascii="Times New Roman" w:hAnsi="Times New Roman" w:cs="Times New Roman"/>
          <w:sz w:val="20"/>
          <w:szCs w:val="20"/>
          <w:lang w:val="en-US"/>
        </w:rPr>
        <w:t xml:space="preserve"> is an adjustable parameter</w:t>
      </w:r>
      <w:r w:rsidR="001D3DAF" w:rsidRPr="00C24976">
        <w:rPr>
          <w:rFonts w:ascii="Times New Roman" w:hAnsi="Times New Roman" w:cs="Times New Roman"/>
          <w:sz w:val="20"/>
          <w:szCs w:val="20"/>
          <w:lang w:val="en-US"/>
        </w:rPr>
        <w:t xml:space="preserve"> that decreases from 1 as dynamic recovery increases</w:t>
      </w:r>
      <w:r w:rsidRPr="00C24976">
        <w:rPr>
          <w:rFonts w:ascii="Times New Roman" w:hAnsi="Times New Roman" w:cs="Times New Roman"/>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r</m:t>
            </m:r>
          </m:sub>
        </m:sSub>
      </m:oMath>
      <w:r w:rsidRPr="00C24976">
        <w:rPr>
          <w:rFonts w:ascii="Times New Roman" w:hAnsi="Times New Roman" w:cs="Times New Roman"/>
          <w:sz w:val="20"/>
          <w:szCs w:val="20"/>
          <w:lang w:val="en-US"/>
        </w:rPr>
        <w:t xml:space="preserve"> is an athermal hardening rate and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h</m:t>
            </m:r>
          </m:sub>
        </m:sSub>
      </m:oMath>
      <w:r w:rsidRPr="00C24976">
        <w:rPr>
          <w:rFonts w:ascii="Times New Roman" w:hAnsi="Times New Roman" w:cs="Times New Roman"/>
          <w:sz w:val="20"/>
          <w:szCs w:val="20"/>
          <w:lang w:val="en-US"/>
        </w:rPr>
        <w:t xml:space="preserve"> is a </w:t>
      </w:r>
      <w:r w:rsidR="009D2727" w:rsidRPr="00C24976">
        <w:rPr>
          <w:rFonts w:ascii="Times New Roman" w:hAnsi="Times New Roman" w:cs="Times New Roman"/>
          <w:sz w:val="20"/>
          <w:szCs w:val="20"/>
          <w:lang w:val="en-US"/>
        </w:rPr>
        <w:t>normaliz</w:t>
      </w:r>
      <w:r w:rsidR="00C2412C" w:rsidRPr="00C24976">
        <w:rPr>
          <w:rFonts w:ascii="Times New Roman" w:hAnsi="Times New Roman" w:cs="Times New Roman"/>
          <w:sz w:val="20"/>
          <w:szCs w:val="20"/>
          <w:lang w:val="en-US"/>
        </w:rPr>
        <w:t xml:space="preserve">ation </w:t>
      </w:r>
      <w:r w:rsidRPr="00C24976">
        <w:rPr>
          <w:rFonts w:ascii="Times New Roman" w:hAnsi="Times New Roman" w:cs="Times New Roman"/>
          <w:sz w:val="20"/>
          <w:szCs w:val="20"/>
          <w:lang w:val="en-US"/>
        </w:rPr>
        <w:t>factor.</w:t>
      </w:r>
      <w:r w:rsidR="006D4172" w:rsidRPr="00C24976">
        <w:rPr>
          <w:rFonts w:ascii="Times New Roman" w:hAnsi="Times New Roman" w:cs="Times New Roman"/>
          <w:sz w:val="20"/>
          <w:szCs w:val="20"/>
          <w:lang w:val="en-US"/>
        </w:rPr>
        <w:t xml:space="preserve"> </w:t>
      </w:r>
      <w:r w:rsidR="001D3DAF" w:rsidRPr="00C24976">
        <w:rPr>
          <w:rFonts w:ascii="Times New Roman" w:hAnsi="Times New Roman" w:cs="Times New Roman"/>
          <w:sz w:val="20"/>
          <w:szCs w:val="20"/>
          <w:lang w:val="en-US"/>
        </w:rPr>
        <w:t>Flow</w:t>
      </w:r>
      <w:r w:rsidR="006D4172" w:rsidRPr="00C24976">
        <w:rPr>
          <w:rFonts w:ascii="Times New Roman" w:hAnsi="Times New Roman" w:cs="Times New Roman"/>
          <w:sz w:val="20"/>
          <w:szCs w:val="20"/>
          <w:lang w:val="en-US"/>
        </w:rPr>
        <w:t xml:space="preserve"> stress </w:t>
      </w:r>
      <w:r w:rsidR="001D3DAF" w:rsidRPr="00C24976">
        <w:rPr>
          <w:rFonts w:ascii="Times New Roman" w:hAnsi="Times New Roman" w:cs="Times New Roman"/>
          <w:sz w:val="20"/>
          <w:szCs w:val="20"/>
          <w:lang w:val="en-US"/>
        </w:rPr>
        <w:t>is then given as</w:t>
      </w:r>
      <w:r w:rsidR="006D4172" w:rsidRPr="00C24976">
        <w:rPr>
          <w:rFonts w:ascii="Times New Roman" w:hAnsi="Times New Roman" w:cs="Times New Roman"/>
          <w:sz w:val="20"/>
          <w:szCs w:val="20"/>
          <w:lang w:val="en-US"/>
        </w:rPr>
        <w:t xml:space="preserve"> the product of </w:t>
      </w:r>
      <w:r w:rsidR="001D3DAF" w:rsidRPr="00C24976">
        <w:rPr>
          <w:rFonts w:ascii="Times New Roman" w:hAnsi="Times New Roman" w:cs="Times New Roman"/>
          <w:sz w:val="20"/>
          <w:szCs w:val="20"/>
          <w:lang w:val="en-US"/>
        </w:rPr>
        <w:t xml:space="preserve">a </w:t>
      </w:r>
      <w:r w:rsidR="006D4172" w:rsidRPr="00C24976">
        <w:rPr>
          <w:rFonts w:ascii="Times New Roman" w:hAnsi="Times New Roman" w:cs="Times New Roman"/>
          <w:sz w:val="20"/>
          <w:szCs w:val="20"/>
          <w:lang w:val="en-US"/>
        </w:rPr>
        <w:t xml:space="preserve">strain only dependent stress </w:t>
      </w:r>
      <m:oMath>
        <m:acc>
          <m:accPr>
            <m:ctrlPr>
              <w:rPr>
                <w:rFonts w:ascii="Cambria Math" w:hAnsi="Cambria Math" w:cs="Times New Roman"/>
                <w:i/>
                <w:sz w:val="20"/>
                <w:szCs w:val="20"/>
                <w:lang w:val="en-US"/>
              </w:rPr>
            </m:ctrlPr>
          </m:accPr>
          <m:e>
            <m:r>
              <w:rPr>
                <w:rFonts w:ascii="Cambria Math" w:hAnsi="Cambria Math" w:cs="Times New Roman"/>
                <w:sz w:val="20"/>
                <w:szCs w:val="20"/>
                <w:lang w:val="en-US"/>
              </w:rPr>
              <m:t>σ</m:t>
            </m:r>
          </m:e>
        </m:acc>
      </m:oMath>
      <w:r w:rsidR="006D4172" w:rsidRPr="00C24976">
        <w:rPr>
          <w:rFonts w:ascii="Times New Roman" w:hAnsi="Times New Roman" w:cs="Times New Roman"/>
          <w:sz w:val="20"/>
          <w:szCs w:val="20"/>
          <w:lang w:val="en-US"/>
        </w:rPr>
        <w:t xml:space="preserve"> and which depends on strain rate and temperature</w:t>
      </w:r>
      <w:r w:rsidR="00EC6B63" w:rsidRPr="00C24976">
        <w:rPr>
          <w:rFonts w:ascii="Times New Roman" w:hAnsi="Times New Roman" w:cs="Times New Roman"/>
          <w:sz w:val="20"/>
          <w:szCs w:val="20"/>
          <w:lang w:val="en-US"/>
        </w:rPr>
        <w:t>,</w:t>
      </w:r>
      <w:r w:rsidR="006D4172" w:rsidRPr="00C24976">
        <w:rPr>
          <w:rFonts w:ascii="Times New Roman" w:hAnsi="Times New Roman" w:cs="Times New Roman"/>
          <w:sz w:val="20"/>
          <w:szCs w:val="20"/>
          <w:lang w:val="en-US"/>
        </w:rPr>
        <w:t xml:space="preserve"> </w:t>
      </w:r>
      <w:r w:rsidR="001D3DAF" w:rsidRPr="00C24976">
        <w:rPr>
          <w:rFonts w:ascii="Times New Roman" w:hAnsi="Times New Roman" w:cs="Times New Roman"/>
          <w:sz w:val="20"/>
          <w:szCs w:val="20"/>
          <w:lang w:val="en-US"/>
        </w:rPr>
        <w:t>with the given</w:t>
      </w:r>
      <w:r w:rsidR="006D4172" w:rsidRPr="00C24976">
        <w:rPr>
          <w:rFonts w:ascii="Times New Roman" w:hAnsi="Times New Roman" w:cs="Times New Roman"/>
          <w:sz w:val="20"/>
          <w:szCs w:val="20"/>
          <w:lang w:val="en-US"/>
        </w:rPr>
        <w:t xml:space="preserve"> </w:t>
      </w:r>
      <m:oMath>
        <m:r>
          <w:rPr>
            <w:rFonts w:ascii="Cambria Math" w:hAnsi="Cambria Math" w:cs="Times New Roman"/>
            <w:sz w:val="20"/>
            <w:szCs w:val="20"/>
            <w:lang w:val="en-US"/>
          </w:rPr>
          <m:t>s</m:t>
        </m:r>
      </m:oMath>
      <w:r w:rsidR="006D4172" w:rsidRPr="00C24976">
        <w:rPr>
          <w:rFonts w:ascii="Times New Roman" w:hAnsi="Times New Roman" w:cs="Times New Roman"/>
          <w:sz w:val="20"/>
          <w:szCs w:val="20"/>
          <w:lang w:val="en-US"/>
        </w:rPr>
        <w:t xml:space="preserve"> </w:t>
      </w:r>
      <w:r w:rsidR="00EC6B63" w:rsidRPr="00C24976">
        <w:rPr>
          <w:rFonts w:ascii="Times New Roman" w:hAnsi="Times New Roman" w:cs="Times New Roman"/>
          <w:sz w:val="20"/>
          <w:szCs w:val="20"/>
          <w:lang w:val="en-US"/>
        </w:rPr>
        <w:t>function.</w:t>
      </w:r>
      <w:r w:rsidR="00D33B89" w:rsidRPr="00C24976">
        <w:rPr>
          <w:rFonts w:ascii="Times New Roman" w:hAnsi="Times New Roman" w:cs="Times New Roman"/>
          <w:sz w:val="20"/>
          <w:szCs w:val="20"/>
          <w:lang w:val="en-US"/>
        </w:rPr>
        <w:t xml:space="preserve"> Above the mentioned strain rate range the dislocation evolution and stress-strain behavior will follow different patterns. In </w:t>
      </w:r>
      <w:r w:rsidR="00E957BD">
        <w:rPr>
          <w:rFonts w:ascii="Times New Roman" w:hAnsi="Times New Roman" w:cs="Times New Roman"/>
          <w:sz w:val="20"/>
          <w:szCs w:val="20"/>
          <w:lang w:val="en-US"/>
        </w:rPr>
        <w:t>FCC</w:t>
      </w:r>
      <w:r w:rsidR="00D33B89" w:rsidRPr="00C24976">
        <w:rPr>
          <w:rFonts w:ascii="Times New Roman" w:hAnsi="Times New Roman" w:cs="Times New Roman"/>
          <w:sz w:val="20"/>
          <w:szCs w:val="20"/>
          <w:lang w:val="en-US"/>
        </w:rPr>
        <w:t xml:space="preserve"> metals it has been observed that flow stress increases disproportionally when strain rate exceeds the 10</w:t>
      </w:r>
      <w:r w:rsidR="00D33B89" w:rsidRPr="00C24976">
        <w:rPr>
          <w:rFonts w:ascii="Times New Roman" w:hAnsi="Times New Roman" w:cs="Times New Roman"/>
          <w:sz w:val="20"/>
          <w:szCs w:val="20"/>
          <w:vertAlign w:val="superscript"/>
          <w:lang w:val="en-US"/>
        </w:rPr>
        <w:t>3</w:t>
      </w:r>
      <w:r w:rsidR="00D33B89" w:rsidRPr="00C24976">
        <w:rPr>
          <w:rFonts w:ascii="Times New Roman" w:hAnsi="Times New Roman" w:cs="Times New Roman"/>
          <w:sz w:val="20"/>
          <w:szCs w:val="20"/>
          <w:lang w:val="en-US"/>
        </w:rPr>
        <w:t>-10</w:t>
      </w:r>
      <w:r w:rsidR="00D33B89" w:rsidRPr="00C24976">
        <w:rPr>
          <w:rFonts w:ascii="Times New Roman" w:hAnsi="Times New Roman" w:cs="Times New Roman"/>
          <w:sz w:val="20"/>
          <w:szCs w:val="20"/>
          <w:vertAlign w:val="superscript"/>
          <w:lang w:val="en-US"/>
        </w:rPr>
        <w:t>4</w:t>
      </w:r>
      <w:r w:rsidR="00D33B89" w:rsidRPr="00C24976">
        <w:rPr>
          <w:rFonts w:ascii="Times New Roman" w:hAnsi="Times New Roman" w:cs="Times New Roman"/>
          <w:sz w:val="20"/>
          <w:szCs w:val="20"/>
          <w:lang w:val="en-US"/>
        </w:rPr>
        <w:t xml:space="preserve"> s</w:t>
      </w:r>
      <w:r w:rsidR="00D33B89" w:rsidRPr="00C24976">
        <w:rPr>
          <w:rFonts w:ascii="Times New Roman" w:hAnsi="Times New Roman" w:cs="Times New Roman"/>
          <w:sz w:val="20"/>
          <w:szCs w:val="20"/>
          <w:vertAlign w:val="superscript"/>
          <w:lang w:val="en-US"/>
        </w:rPr>
        <w:t>-1</w:t>
      </w:r>
      <w:r w:rsidR="00D33B89" w:rsidRPr="00C24976">
        <w:rPr>
          <w:rFonts w:ascii="Times New Roman" w:hAnsi="Times New Roman" w:cs="Times New Roman"/>
          <w:sz w:val="20"/>
          <w:szCs w:val="20"/>
          <w:lang w:val="en-US"/>
        </w:rPr>
        <w:t xml:space="preserve"> </w:t>
      </w:r>
      <w:r w:rsidR="00D33B89" w:rsidRPr="00224628">
        <w:rPr>
          <w:rFonts w:ascii="Times New Roman" w:hAnsi="Times New Roman" w:cs="Times New Roman"/>
          <w:sz w:val="20"/>
          <w:szCs w:val="20"/>
          <w:lang w:val="en-US"/>
        </w:rPr>
        <w:t xml:space="preserve">range </w:t>
      </w:r>
      <w:r w:rsidR="00C34101"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85</w:t>
      </w:r>
      <w:r w:rsidR="00C34101" w:rsidRPr="00937520">
        <w:rPr>
          <w:rFonts w:ascii="Times New Roman" w:hAnsi="Times New Roman" w:cs="Times New Roman"/>
          <w:sz w:val="20"/>
          <w:szCs w:val="20"/>
          <w:lang w:val="en-GB"/>
        </w:rPr>
        <w:t>]</w:t>
      </w:r>
    </w:p>
    <w:p w:rsidR="00285473" w:rsidRPr="00224628" w:rsidRDefault="007816BC" w:rsidP="00516648">
      <w:pPr>
        <w:autoSpaceDE w:val="0"/>
        <w:autoSpaceDN w:val="0"/>
        <w:adjustRightInd w:val="0"/>
        <w:spacing w:before="360" w:after="120" w:line="480" w:lineRule="auto"/>
        <w:rPr>
          <w:rFonts w:ascii="Times New Roman" w:hAnsi="Times New Roman" w:cs="Times New Roman"/>
          <w:b/>
          <w:sz w:val="20"/>
          <w:szCs w:val="20"/>
          <w:lang w:val="en-GB"/>
        </w:rPr>
      </w:pPr>
      <w:r w:rsidRPr="00224628">
        <w:rPr>
          <w:rFonts w:ascii="Times New Roman" w:hAnsi="Times New Roman" w:cs="Times New Roman"/>
          <w:b/>
          <w:sz w:val="20"/>
          <w:szCs w:val="20"/>
          <w:lang w:val="en-US"/>
        </w:rPr>
        <w:t xml:space="preserve">5.2. </w:t>
      </w:r>
      <w:r w:rsidR="003C3691">
        <w:rPr>
          <w:rFonts w:ascii="Times New Roman" w:hAnsi="Times New Roman" w:cs="Times New Roman"/>
          <w:b/>
          <w:sz w:val="20"/>
          <w:szCs w:val="20"/>
          <w:lang w:val="en-GB"/>
        </w:rPr>
        <w:t>Molinari-</w:t>
      </w:r>
      <w:proofErr w:type="spellStart"/>
      <w:r w:rsidR="003C3691">
        <w:rPr>
          <w:rFonts w:ascii="Times New Roman" w:hAnsi="Times New Roman" w:cs="Times New Roman"/>
          <w:b/>
          <w:sz w:val="20"/>
          <w:szCs w:val="20"/>
          <w:lang w:val="en-GB"/>
        </w:rPr>
        <w:t>Ravichandran</w:t>
      </w:r>
      <w:proofErr w:type="spellEnd"/>
      <w:r w:rsidR="003C3691">
        <w:rPr>
          <w:rFonts w:ascii="Times New Roman" w:hAnsi="Times New Roman" w:cs="Times New Roman"/>
          <w:b/>
          <w:sz w:val="20"/>
          <w:szCs w:val="20"/>
          <w:lang w:val="en-GB"/>
        </w:rPr>
        <w:t xml:space="preserve"> (</w:t>
      </w:r>
      <w:r w:rsidRPr="00224628">
        <w:rPr>
          <w:rFonts w:ascii="Times New Roman" w:hAnsi="Times New Roman" w:cs="Times New Roman"/>
          <w:b/>
          <w:sz w:val="20"/>
          <w:szCs w:val="20"/>
          <w:lang w:val="en-GB"/>
        </w:rPr>
        <w:t>MR)</w:t>
      </w:r>
    </w:p>
    <w:p w:rsidR="00285473" w:rsidRPr="00224628" w:rsidRDefault="00285473" w:rsidP="00516648">
      <w:pPr>
        <w:autoSpaceDE w:val="0"/>
        <w:autoSpaceDN w:val="0"/>
        <w:adjustRightInd w:val="0"/>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This is a single internal variable phenomenological model based on a characteristic length scale of the microstructure that develops in the metal during deformation. A scaling law was considered for the </w:t>
      </w:r>
      <w:r w:rsidRPr="00224628">
        <w:rPr>
          <w:rFonts w:ascii="Times New Roman" w:hAnsi="Times New Roman" w:cs="Times New Roman"/>
          <w:sz w:val="20"/>
          <w:szCs w:val="20"/>
          <w:lang w:val="en-GB"/>
        </w:rPr>
        <w:lastRenderedPageBreak/>
        <w:t>evoluti</w:t>
      </w:r>
      <w:r w:rsidR="00907522" w:rsidRPr="00224628">
        <w:rPr>
          <w:rFonts w:ascii="Times New Roman" w:hAnsi="Times New Roman" w:cs="Times New Roman"/>
          <w:sz w:val="20"/>
          <w:szCs w:val="20"/>
          <w:lang w:val="en-GB"/>
        </w:rPr>
        <w:t>on of this characteristic or</w:t>
      </w:r>
      <w:r w:rsidRPr="00224628">
        <w:rPr>
          <w:rFonts w:ascii="Times New Roman" w:hAnsi="Times New Roman" w:cs="Times New Roman"/>
          <w:sz w:val="20"/>
          <w:szCs w:val="20"/>
          <w:lang w:val="en-GB"/>
        </w:rPr>
        <w:t xml:space="preserve"> effective length </w:t>
      </w:r>
      <m:oMath>
        <m:r>
          <w:rPr>
            <w:rFonts w:ascii="Cambria Math" w:hAnsi="Cambria Math" w:cs="Times New Roman"/>
            <w:sz w:val="20"/>
            <w:szCs w:val="20"/>
            <w:lang w:val="en-GB"/>
          </w:rPr>
          <m:t>δ</m:t>
        </m:r>
      </m:oMath>
      <w:r w:rsidRPr="00224628">
        <w:rPr>
          <w:rFonts w:ascii="Times New Roman" w:hAnsi="Times New Roman" w:cs="Times New Roman"/>
          <w:sz w:val="20"/>
          <w:szCs w:val="20"/>
          <w:lang w:val="en-GB"/>
        </w:rPr>
        <w:t xml:space="preserve"> during experimental observations as this variable mimics the cell </w:t>
      </w:r>
      <w:proofErr w:type="gramStart"/>
      <w:r w:rsidRPr="00224628">
        <w:rPr>
          <w:rFonts w:ascii="Times New Roman" w:hAnsi="Times New Roman" w:cs="Times New Roman"/>
          <w:sz w:val="20"/>
          <w:szCs w:val="20"/>
          <w:lang w:val="en-GB"/>
        </w:rPr>
        <w:t xml:space="preserve">size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c</m:t>
            </m:r>
          </m:sub>
        </m:sSub>
      </m:oMath>
      <w:r w:rsidR="00F006C1"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which is an important structure parameter. The evolution of </w:t>
      </w:r>
      <m:oMath>
        <m:r>
          <w:rPr>
            <w:rFonts w:ascii="Cambria Math" w:hAnsi="Cambria Math" w:cs="Times New Roman"/>
            <w:sz w:val="20"/>
            <w:szCs w:val="20"/>
            <w:lang w:val="en-GB"/>
          </w:rPr>
          <m:t>δ</m:t>
        </m:r>
      </m:oMath>
      <w:r w:rsidRPr="00224628">
        <w:rPr>
          <w:rFonts w:ascii="Times New Roman" w:hAnsi="Times New Roman" w:cs="Times New Roman"/>
          <w:sz w:val="20"/>
          <w:szCs w:val="20"/>
          <w:lang w:val="en-GB"/>
        </w:rPr>
        <w:t xml:space="preserve"> </w:t>
      </w:r>
      <w:r w:rsidR="0081189B" w:rsidRPr="00224628">
        <w:rPr>
          <w:rFonts w:ascii="Times New Roman" w:hAnsi="Times New Roman" w:cs="Times New Roman"/>
          <w:sz w:val="20"/>
          <w:szCs w:val="20"/>
          <w:lang w:val="en-GB"/>
        </w:rPr>
        <w:t>can be described by</w:t>
      </w:r>
      <w:r w:rsidRPr="00224628">
        <w:rPr>
          <w:rFonts w:ascii="Times New Roman" w:hAnsi="Times New Roman" w:cs="Times New Roman"/>
          <w:sz w:val="20"/>
          <w:szCs w:val="20"/>
          <w:lang w:val="en-GB"/>
        </w:rPr>
        <w:t xml:space="preserve"> </w:t>
      </w:r>
    </w:p>
    <w:p w:rsidR="00285473" w:rsidRPr="00224628"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r>
              <w:rPr>
                <w:rFonts w:ascii="Cambria Math" w:hAnsi="Cambria Math" w:cs="Times New Roman"/>
                <w:sz w:val="20"/>
                <w:szCs w:val="20"/>
                <w:lang w:val="en-GB"/>
              </w:rPr>
              <m:t>dδ</m:t>
            </m:r>
          </m:num>
          <m:den>
            <m:r>
              <w:rPr>
                <w:rFonts w:ascii="Cambria Math" w:hAnsi="Cambria Math" w:cs="Times New Roman"/>
                <w:sz w:val="20"/>
                <w:szCs w:val="20"/>
                <w:lang w:val="en-GB"/>
              </w:rPr>
              <m:t>dε</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m:t>
                </m:r>
              </m:sub>
            </m:sSub>
          </m:den>
        </m:f>
        <m:d>
          <m:dPr>
            <m:begChr m:val="["/>
            <m:endChr m:val="]"/>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δ</m:t>
                </m:r>
              </m:e>
              <m:sup>
                <m:r>
                  <w:rPr>
                    <w:rFonts w:ascii="Cambria Math" w:hAnsi="Cambria Math" w:cs="Times New Roman"/>
                    <w:sz w:val="20"/>
                    <w:szCs w:val="20"/>
                    <w:lang w:val="en-GB"/>
                  </w:rPr>
                  <m:t>2</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m:t>
                </m:r>
              </m:sub>
            </m:sSub>
            <m:r>
              <w:rPr>
                <w:rFonts w:ascii="Cambria Math" w:hAnsi="Cambria Math" w:cs="Times New Roman"/>
                <w:sz w:val="20"/>
                <w:szCs w:val="20"/>
                <w:lang w:val="en-GB"/>
              </w:rPr>
              <m:t>δ</m:t>
            </m:r>
          </m:e>
        </m:d>
      </m:oMath>
      <w:r w:rsidR="00F1172A">
        <w:rPr>
          <w:rFonts w:ascii="Times New Roman" w:hAnsi="Times New Roman" w:cs="Times New Roman"/>
          <w:sz w:val="20"/>
          <w:szCs w:val="20"/>
          <w:lang w:val="en-GB"/>
        </w:rPr>
        <w:tab/>
        <w:t>(151</w:t>
      </w:r>
      <w:r w:rsidR="00830F8B" w:rsidRPr="00224628">
        <w:rPr>
          <w:rFonts w:ascii="Times New Roman" w:hAnsi="Times New Roman" w:cs="Times New Roman"/>
          <w:sz w:val="20"/>
          <w:szCs w:val="20"/>
          <w:lang w:val="en-GB"/>
        </w:rPr>
        <w:t>)</w:t>
      </w:r>
    </w:p>
    <w:p w:rsidR="00285473" w:rsidRPr="00224628" w:rsidRDefault="00285473" w:rsidP="00516648">
      <w:pPr>
        <w:autoSpaceDE w:val="0"/>
        <w:autoSpaceDN w:val="0"/>
        <w:adjustRightInd w:val="0"/>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t>where</w:t>
      </w:r>
      <w:proofErr w:type="gramEnd"/>
      <w:r w:rsidRPr="00224628">
        <w:rPr>
          <w:rFonts w:ascii="Times New Roman" w:hAnsi="Times New Roman" w:cs="Times New Roman"/>
          <w:sz w:val="20"/>
          <w:szCs w:val="20"/>
          <w:lang w:val="en-GB"/>
        </w:rPr>
        <w:t xml:space="preserve"> the expressions for the microstructure refinement rate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m:t>
            </m:r>
          </m:sub>
        </m:sSub>
      </m:oMath>
      <w:r w:rsidRPr="00224628">
        <w:rPr>
          <w:rFonts w:ascii="Times New Roman" w:hAnsi="Times New Roman" w:cs="Times New Roman"/>
          <w:sz w:val="20"/>
          <w:szCs w:val="20"/>
          <w:lang w:val="en-GB"/>
        </w:rPr>
        <w:t xml:space="preserve">, and the saturation value of the microstructure length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m:t>
            </m:r>
          </m:sub>
        </m:sSub>
      </m:oMath>
      <w:r w:rsidRPr="00224628">
        <w:rPr>
          <w:rFonts w:ascii="Times New Roman" w:hAnsi="Times New Roman" w:cs="Times New Roman"/>
          <w:sz w:val="20"/>
          <w:szCs w:val="20"/>
          <w:lang w:val="en-GB"/>
        </w:rPr>
        <w:t xml:space="preserve"> at large strains</w:t>
      </w:r>
      <w:r w:rsidR="00EC6B63" w:rsidRPr="00224628">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are empirical or may be derived from the theory of thermally activated processes</w:t>
      </w:r>
      <w:r w:rsidR="0081189B" w:rsidRPr="00224628">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and are functions of temperature and strain rate. Using the second approach</w:t>
      </w:r>
      <w:r w:rsidR="00EC6B63" w:rsidRPr="00224628">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the following expressions were derived</w:t>
      </w:r>
      <w:r w:rsidR="0081189B" w:rsidRPr="00224628">
        <w:rPr>
          <w:rFonts w:ascii="Times New Roman" w:hAnsi="Times New Roman" w:cs="Times New Roman"/>
          <w:sz w:val="20"/>
          <w:szCs w:val="20"/>
          <w:lang w:val="en-GB"/>
        </w:rPr>
        <w:t>:</w:t>
      </w:r>
    </w:p>
    <w:p w:rsidR="00285473" w:rsidRPr="00224628"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r0</m:t>
                </m:r>
              </m:sub>
            </m:sSub>
          </m:den>
        </m:f>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r</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r0</m:t>
                                    </m:r>
                                  </m:sub>
                                </m:sSub>
                              </m:den>
                            </m:f>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r0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den>
                                </m:f>
                              </m:e>
                            </m:d>
                          </m:e>
                        </m:func>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r</m:t>
                        </m:r>
                      </m:sub>
                    </m:sSub>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r</m:t>
                </m:r>
              </m:sub>
            </m:sSub>
          </m:sup>
        </m:sSup>
      </m:oMath>
      <w:r w:rsidR="00F1172A">
        <w:rPr>
          <w:rFonts w:ascii="Times New Roman" w:hAnsi="Times New Roman" w:cs="Times New Roman"/>
          <w:sz w:val="20"/>
          <w:szCs w:val="20"/>
          <w:lang w:val="en-GB"/>
        </w:rPr>
        <w:tab/>
        <w:t>(152</w:t>
      </w:r>
      <w:r w:rsidR="00FE6961" w:rsidRPr="00224628">
        <w:rPr>
          <w:rFonts w:ascii="Times New Roman" w:hAnsi="Times New Roman" w:cs="Times New Roman"/>
          <w:sz w:val="20"/>
          <w:szCs w:val="20"/>
          <w:lang w:val="en-GB"/>
        </w:rPr>
        <w:t>)</w:t>
      </w:r>
    </w:p>
    <w:p w:rsidR="0003267F" w:rsidRPr="00224628"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s0</m:t>
                </m:r>
              </m:sub>
            </m:sSub>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r</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r0</m:t>
                                        </m:r>
                                      </m:sub>
                                    </m:sSub>
                                  </m:den>
                                </m:f>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r0</m:t>
                                            </m:r>
                                          </m:sub>
                                        </m:sSub>
                                      </m:num>
                                      <m:den>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den>
                                    </m:f>
                                  </m:e>
                                </m:d>
                              </m:e>
                            </m:func>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s</m:t>
                            </m:r>
                          </m:sub>
                        </m:sSub>
                      </m:sup>
                    </m:sSup>
                  </m:e>
                </m:d>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s</m:t>
                    </m:r>
                  </m:sub>
                </m:sSub>
              </m:sup>
            </m:sSup>
          </m:den>
        </m:f>
      </m:oMath>
      <w:r w:rsidR="0003267F" w:rsidRPr="00224628">
        <w:rPr>
          <w:rFonts w:ascii="Times New Roman" w:hAnsi="Times New Roman" w:cs="Times New Roman"/>
          <w:sz w:val="20"/>
          <w:szCs w:val="20"/>
          <w:lang w:val="en-GB"/>
        </w:rPr>
        <w:tab/>
        <w:t>(</w:t>
      </w:r>
      <w:r w:rsidR="00F1172A">
        <w:rPr>
          <w:rFonts w:ascii="Times New Roman" w:hAnsi="Times New Roman" w:cs="Times New Roman"/>
          <w:sz w:val="20"/>
          <w:szCs w:val="20"/>
          <w:lang w:val="en-GB"/>
        </w:rPr>
        <w:t>153</w:t>
      </w:r>
      <w:r w:rsidR="0003267F" w:rsidRPr="00224628">
        <w:rPr>
          <w:rFonts w:ascii="Times New Roman" w:hAnsi="Times New Roman" w:cs="Times New Roman"/>
          <w:sz w:val="20"/>
          <w:szCs w:val="20"/>
          <w:lang w:val="en-GB"/>
        </w:rPr>
        <w:t>)</w:t>
      </w:r>
    </w:p>
    <w:p w:rsidR="00285473" w:rsidRPr="00C24976" w:rsidRDefault="00934BAF" w:rsidP="00516648">
      <w:pPr>
        <w:autoSpaceDE w:val="0"/>
        <w:autoSpaceDN w:val="0"/>
        <w:adjustRightInd w:val="0"/>
        <w:spacing w:line="480" w:lineRule="auto"/>
        <w:rPr>
          <w:rFonts w:ascii="Times New Roman" w:hAnsi="Times New Roman" w:cs="Times New Roman"/>
          <w:sz w:val="20"/>
          <w:szCs w:val="20"/>
          <w:lang w:val="en-GB"/>
        </w:rPr>
      </w:pPr>
      <w:proofErr w:type="gramStart"/>
      <w:r>
        <w:rPr>
          <w:rFonts w:ascii="Times New Roman" w:hAnsi="Times New Roman" w:cs="Times New Roman"/>
          <w:sz w:val="20"/>
          <w:szCs w:val="20"/>
          <w:lang w:val="en-GB"/>
        </w:rPr>
        <w:t>where</w:t>
      </w:r>
      <w:proofErr w:type="gramEnd"/>
      <w:r w:rsidR="00285473"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ro</m:t>
            </m:r>
          </m:sub>
        </m:sSub>
      </m:oMath>
      <w:r>
        <w:rPr>
          <w:rFonts w:ascii="Times New Roman" w:hAnsi="Times New Roman" w:cs="Times New Roman"/>
          <w:sz w:val="20"/>
          <w:szCs w:val="20"/>
          <w:lang w:val="en-GB"/>
        </w:rPr>
        <w:t xml:space="preserve"> and</w:t>
      </w:r>
      <w:r w:rsidR="00285473"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so</m:t>
            </m:r>
          </m:sub>
        </m:sSub>
      </m:oMath>
      <w:r w:rsidR="00285473" w:rsidRPr="00224628">
        <w:rPr>
          <w:rFonts w:ascii="Times New Roman" w:hAnsi="Times New Roman" w:cs="Times New Roman"/>
          <w:sz w:val="20"/>
          <w:szCs w:val="20"/>
          <w:lang w:val="en-GB"/>
        </w:rPr>
        <w:t xml:space="preserve"> are the reference values of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m:t>
            </m:r>
          </m:sub>
        </m:sSub>
      </m:oMath>
      <w:r w:rsidR="00285473" w:rsidRPr="00224628">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m:t>
            </m:r>
          </m:sub>
        </m:sSub>
      </m:oMath>
      <w:r w:rsidR="00285473" w:rsidRPr="00224628">
        <w:rPr>
          <w:rFonts w:ascii="Times New Roman" w:hAnsi="Times New Roman" w:cs="Times New Roman"/>
          <w:sz w:val="20"/>
          <w:szCs w:val="20"/>
          <w:lang w:val="en-GB"/>
        </w:rPr>
        <w:t xml:space="preserve">, respectively,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r</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r</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r</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k</m:t>
            </m:r>
          </m:e>
          <m:sub>
            <m:r>
              <w:rPr>
                <w:rFonts w:ascii="Cambria Math" w:hAnsi="Cambria Math" w:cs="Times New Roman"/>
                <w:sz w:val="20"/>
                <w:szCs w:val="20"/>
                <w:lang w:val="en-GB"/>
              </w:rPr>
              <m:t>s</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s</m:t>
            </m:r>
          </m:sub>
        </m:sSub>
        <m:r>
          <w:rPr>
            <w:rFonts w:ascii="Cambria Math" w:hAnsi="Cambria Math" w:cs="Times New Roman"/>
            <w:sz w:val="20"/>
            <w:szCs w:val="20"/>
            <w:lang w:val="en-GB"/>
          </w:rPr>
          <m:t xml:space="preserve">, </m:t>
        </m:r>
        <m:r>
          <m:rPr>
            <m:sty m:val="p"/>
          </m:rPr>
          <w:rPr>
            <w:rFonts w:ascii="Cambria Math" w:hAnsi="Cambria Math" w:cs="Times New Roman"/>
            <w:sz w:val="20"/>
            <w:szCs w:val="20"/>
            <w:lang w:val="en-GB"/>
          </w:rPr>
          <m:t>and</m:t>
        </m:r>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s</m:t>
            </m:r>
          </m:sub>
        </m:sSub>
      </m:oMath>
      <w:r w:rsidR="00285473" w:rsidRPr="00224628">
        <w:rPr>
          <w:rFonts w:ascii="Times New Roman" w:hAnsi="Times New Roman" w:cs="Times New Roman"/>
          <w:sz w:val="20"/>
          <w:szCs w:val="20"/>
          <w:lang w:val="en-GB"/>
        </w:rPr>
        <w:t xml:space="preserve"> are constants that describe the dependence of micro-structural refinement and steady state characteristic length on strain rate and temperature.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ro</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so</m:t>
            </m:r>
          </m:sub>
        </m:sSub>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ro</m:t>
            </m:r>
          </m:sub>
        </m:sSub>
        <m:r>
          <w:rPr>
            <w:rFonts w:ascii="Cambria Math" w:hAnsi="Cambria Math" w:cs="Times New Roman"/>
            <w:sz w:val="20"/>
            <w:szCs w:val="20"/>
            <w:lang w:val="en-GB"/>
          </w:rPr>
          <m:t xml:space="preserve"> </m:t>
        </m:r>
        <m:r>
          <m:rPr>
            <m:sty m:val="p"/>
          </m:rPr>
          <w:rPr>
            <w:rFonts w:ascii="Cambria Math" w:hAnsi="Cambria Math" w:cs="Times New Roman"/>
            <w:sz w:val="20"/>
            <w:szCs w:val="20"/>
            <w:lang w:val="en-GB"/>
          </w:rPr>
          <m:t>and</m:t>
        </m:r>
        <m:r>
          <w:rPr>
            <w:rFonts w:ascii="Cambria Math" w:hAnsi="Cambria Math" w:cs="Times New Roman"/>
            <w:sz w:val="20"/>
            <w:szCs w:val="20"/>
            <w:lang w:val="en-GB"/>
          </w:rPr>
          <m:t xml:space="preserve"> </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so</m:t>
            </m:r>
          </m:sub>
        </m:sSub>
      </m:oMath>
      <w:r w:rsidR="00285473" w:rsidRPr="00224628">
        <w:rPr>
          <w:rFonts w:ascii="Times New Roman" w:hAnsi="Times New Roman" w:cs="Times New Roman"/>
          <w:sz w:val="20"/>
          <w:szCs w:val="20"/>
          <w:lang w:val="en-GB"/>
        </w:rPr>
        <w:t xml:space="preserve"> </w:t>
      </w:r>
      <w:proofErr w:type="gramStart"/>
      <w:r w:rsidR="00285473" w:rsidRPr="00224628">
        <w:rPr>
          <w:rFonts w:ascii="Times New Roman" w:hAnsi="Times New Roman" w:cs="Times New Roman"/>
          <w:sz w:val="20"/>
          <w:szCs w:val="20"/>
          <w:lang w:val="en-GB"/>
        </w:rPr>
        <w:t>are</w:t>
      </w:r>
      <w:proofErr w:type="gramEnd"/>
      <w:r w:rsidR="00285473" w:rsidRPr="00224628">
        <w:rPr>
          <w:rFonts w:ascii="Times New Roman" w:hAnsi="Times New Roman" w:cs="Times New Roman"/>
          <w:sz w:val="20"/>
          <w:szCs w:val="20"/>
          <w:lang w:val="en-GB"/>
        </w:rPr>
        <w:t xml:space="preserve"> reference temperatures and strain rates for modelling the observed behaviours in micro-structure refinement and steady state characteristic length.</w:t>
      </w:r>
      <w:r w:rsidR="0069628F" w:rsidRPr="00224628">
        <w:rPr>
          <w:rFonts w:ascii="Times New Roman" w:hAnsi="Times New Roman" w:cs="Times New Roman"/>
          <w:sz w:val="20"/>
          <w:szCs w:val="20"/>
          <w:lang w:val="en-GB"/>
        </w:rPr>
        <w:t xml:space="preserve"> </w:t>
      </w:r>
      <w:r w:rsidR="00285473" w:rsidRPr="00224628">
        <w:rPr>
          <w:rFonts w:ascii="Times New Roman" w:hAnsi="Times New Roman" w:cs="Times New Roman"/>
          <w:sz w:val="20"/>
          <w:szCs w:val="20"/>
          <w:lang w:val="en-GB"/>
        </w:rPr>
        <w:t xml:space="preserve">The flow stress is a function of the intrinsic resistance of the material and the strain-rate and it is expressed as </w:t>
      </w:r>
      <w:r w:rsidR="00C34101" w:rsidRPr="00937520">
        <w:rPr>
          <w:rFonts w:ascii="Times New Roman" w:hAnsi="Times New Roman" w:cs="Times New Roman"/>
          <w:sz w:val="20"/>
          <w:szCs w:val="20"/>
          <w:lang w:val="en-GB"/>
        </w:rPr>
        <w:t>[</w:t>
      </w:r>
      <w:r w:rsidR="005B3C5D" w:rsidRPr="00937520">
        <w:rPr>
          <w:rFonts w:ascii="Times New Roman" w:hAnsi="Times New Roman" w:cs="Times New Roman"/>
          <w:sz w:val="20"/>
          <w:szCs w:val="20"/>
          <w:lang w:val="en-GB"/>
        </w:rPr>
        <w:t>78</w:t>
      </w:r>
      <w:r w:rsidR="00C34101" w:rsidRPr="00937520">
        <w:rPr>
          <w:rFonts w:ascii="Times New Roman" w:hAnsi="Times New Roman" w:cs="Times New Roman"/>
          <w:sz w:val="20"/>
          <w:szCs w:val="20"/>
          <w:lang w:val="en-GB"/>
        </w:rPr>
        <w:t>]</w:t>
      </w:r>
      <w:r w:rsidR="00285473" w:rsidRPr="00224628">
        <w:rPr>
          <w:rFonts w:ascii="Times New Roman" w:hAnsi="Times New Roman" w:cs="Times New Roman"/>
          <w:sz w:val="20"/>
          <w:szCs w:val="20"/>
          <w:lang w:val="en-GB"/>
        </w:rPr>
        <w:t>:</w:t>
      </w:r>
    </w:p>
    <w:p w:rsidR="00285473" w:rsidRPr="00937520" w:rsidRDefault="00706192" w:rsidP="00516648">
      <w:pPr>
        <w:tabs>
          <w:tab w:val="left" w:pos="7938"/>
        </w:tabs>
        <w:autoSpaceDE w:val="0"/>
        <w:autoSpaceDN w:val="0"/>
        <w:adjustRightInd w:val="0"/>
        <w:spacing w:line="480" w:lineRule="auto"/>
        <w:rPr>
          <w:rFonts w:ascii="Times New Roman" w:hAnsi="Times New Roman" w:cs="Times New Roman"/>
          <w:sz w:val="20"/>
          <w:szCs w:val="20"/>
        </w:rPr>
      </w:pPr>
      <m:oMath>
        <m:r>
          <w:rPr>
            <w:rFonts w:ascii="Cambria Math" w:hAnsi="Cambria Math" w:cs="Times New Roman"/>
            <w:sz w:val="20"/>
            <w:szCs w:val="20"/>
            <w:lang w:val="en-GB"/>
          </w:rPr>
          <m:t>σ</m:t>
        </m:r>
        <m:r>
          <w:rPr>
            <w:rFonts w:ascii="Cambria Math" w:hAnsi="Cambria Math" w:cs="Times New Roman"/>
            <w:sz w:val="20"/>
            <w:szCs w:val="20"/>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rPr>
              <m:t>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rPr>
                          <m:t>0</m:t>
                        </m:r>
                      </m:sub>
                    </m:sSub>
                  </m:den>
                </m:f>
              </m:e>
            </m:d>
          </m:e>
          <m:sup>
            <m:r>
              <w:rPr>
                <w:rFonts w:ascii="Cambria Math" w:hAnsi="Cambria Math" w:cs="Times New Roman"/>
                <w:sz w:val="20"/>
                <w:szCs w:val="20"/>
              </w:rPr>
              <m:t>1/</m:t>
            </m:r>
            <m:r>
              <w:rPr>
                <w:rFonts w:ascii="Cambria Math" w:hAnsi="Cambria Math" w:cs="Times New Roman"/>
                <w:sz w:val="20"/>
                <w:szCs w:val="20"/>
                <w:lang w:val="en-GB"/>
              </w:rPr>
              <m:t>m</m:t>
            </m:r>
          </m:sup>
        </m:sSup>
      </m:oMath>
      <w:r w:rsidR="00F1172A">
        <w:rPr>
          <w:rFonts w:ascii="Times New Roman" w:hAnsi="Times New Roman" w:cs="Times New Roman"/>
          <w:sz w:val="20"/>
          <w:szCs w:val="20"/>
        </w:rPr>
        <w:tab/>
        <w:t>(154</w:t>
      </w:r>
      <w:r w:rsidRPr="00937520">
        <w:rPr>
          <w:rFonts w:ascii="Times New Roman" w:hAnsi="Times New Roman" w:cs="Times New Roman"/>
          <w:sz w:val="20"/>
          <w:szCs w:val="20"/>
        </w:rPr>
        <w:t>a)</w:t>
      </w:r>
    </w:p>
    <w:p w:rsidR="00285473" w:rsidRPr="00937520" w:rsidRDefault="00A52B2C" w:rsidP="00516648">
      <w:pPr>
        <w:tabs>
          <w:tab w:val="left" w:pos="7938"/>
        </w:tabs>
        <w:autoSpaceDE w:val="0"/>
        <w:autoSpaceDN w:val="0"/>
        <w:adjustRightInd w:val="0"/>
        <w:spacing w:line="480" w:lineRule="auto"/>
        <w:rPr>
          <w:rFonts w:ascii="Times New Roman" w:hAnsi="Times New Roman" w:cs="Times New Roman"/>
          <w:sz w:val="20"/>
          <w:szCs w:val="20"/>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rPr>
              <m:t>0</m:t>
            </m:r>
          </m:sub>
        </m:sSub>
        <m:r>
          <w:rPr>
            <w:rFonts w:ascii="Cambria Math" w:hAnsi="Cambria Math" w:cs="Times New Roman"/>
            <w:sz w:val="20"/>
            <w:szCs w:val="20"/>
          </w:rPr>
          <m:t>=</m:t>
        </m:r>
        <m:acc>
          <m:accPr>
            <m:ctrlPr>
              <w:rPr>
                <w:rFonts w:ascii="Cambria Math" w:hAnsi="Cambria Math" w:cs="Times New Roman"/>
                <w:i/>
                <w:sz w:val="20"/>
                <w:szCs w:val="20"/>
                <w:lang w:val="en-GB"/>
              </w:rPr>
            </m:ctrlPr>
          </m:accPr>
          <m:e>
            <m:r>
              <w:rPr>
                <w:rFonts w:ascii="Cambria Math" w:hAnsi="Cambria Math" w:cs="Times New Roman"/>
                <w:sz w:val="20"/>
                <w:szCs w:val="20"/>
                <w:lang w:val="en-GB"/>
              </w:rPr>
              <m:t>σ</m:t>
            </m:r>
          </m:e>
        </m:acc>
        <m:d>
          <m:dPr>
            <m:ctrlPr>
              <w:rPr>
                <w:rFonts w:ascii="Cambria Math" w:hAnsi="Cambria Math" w:cs="Times New Roman"/>
                <w:i/>
                <w:sz w:val="20"/>
                <w:szCs w:val="20"/>
                <w:lang w:val="en-GB"/>
              </w:rPr>
            </m:ctrlPr>
          </m:dPr>
          <m:e>
            <m:r>
              <w:rPr>
                <w:rFonts w:ascii="Cambria Math" w:hAnsi="Cambria Math" w:cs="Times New Roman"/>
                <w:sz w:val="20"/>
                <w:szCs w:val="20"/>
                <w:lang w:val="en-GB"/>
              </w:rPr>
              <m:t>d</m:t>
            </m:r>
          </m:e>
        </m:d>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δ</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rPr>
                      <m:t>0</m:t>
                    </m:r>
                  </m:sub>
                </m:sSub>
              </m:den>
            </m:f>
          </m:e>
        </m:d>
      </m:oMath>
      <w:r w:rsidR="00F1172A">
        <w:rPr>
          <w:rFonts w:ascii="Times New Roman" w:hAnsi="Times New Roman" w:cs="Times New Roman"/>
          <w:sz w:val="20"/>
          <w:szCs w:val="20"/>
        </w:rPr>
        <w:tab/>
        <w:t>(154</w:t>
      </w:r>
      <w:r w:rsidR="003875A1" w:rsidRPr="00937520">
        <w:rPr>
          <w:rFonts w:ascii="Times New Roman" w:hAnsi="Times New Roman" w:cs="Times New Roman"/>
          <w:sz w:val="20"/>
          <w:szCs w:val="20"/>
        </w:rPr>
        <w:t>b)</w:t>
      </w:r>
    </w:p>
    <w:p w:rsidR="00285473" w:rsidRPr="00224628" w:rsidRDefault="00285473"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is the reference strain-rate and </w:t>
      </w:r>
      <m:oMath>
        <m:r>
          <w:rPr>
            <w:rFonts w:ascii="Cambria Math" w:hAnsi="Cambria Math" w:cs="Times New Roman"/>
            <w:sz w:val="20"/>
            <w:szCs w:val="20"/>
            <w:lang w:val="en-GB"/>
          </w:rPr>
          <m:t>m</m:t>
        </m:r>
      </m:oMath>
      <w:r w:rsidRPr="00C24976">
        <w:rPr>
          <w:rFonts w:ascii="Times New Roman" w:hAnsi="Times New Roman" w:cs="Times New Roman"/>
          <w:sz w:val="20"/>
          <w:szCs w:val="20"/>
          <w:lang w:val="en-GB"/>
        </w:rPr>
        <w:t xml:space="preserve"> is the instantaneous material strain rate sensitivity which is a function of the temperature. It accounts for part of the thermal softening of the material due to the change in ambient temperature and the rise of temperature during adiabatic deformation. The other part of the thermal softening is controlled by the temperature dependence of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ro</m:t>
            </m:r>
          </m:sub>
        </m:sSub>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 xml:space="preserve">and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δ</m:t>
            </m:r>
          </m:e>
          <m:sub>
            <m:r>
              <w:rPr>
                <w:rFonts w:ascii="Cambria Math" w:hAnsi="Cambria Math" w:cs="Times New Roman"/>
                <w:sz w:val="20"/>
                <w:szCs w:val="20"/>
                <w:lang w:val="en-GB"/>
              </w:rPr>
              <m:t>so</m:t>
            </m:r>
          </m:sub>
        </m:sSub>
      </m:oMath>
      <w:r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d</m:t>
        </m:r>
      </m:oMath>
      <w:r w:rsidRPr="00C24976">
        <w:rPr>
          <w:rFonts w:ascii="Times New Roman" w:hAnsi="Times New Roman" w:cs="Times New Roman"/>
          <w:sz w:val="20"/>
          <w:szCs w:val="20"/>
          <w:lang w:val="en-GB"/>
        </w:rPr>
        <w:t xml:space="preserve"> </w:t>
      </w:r>
      <w:proofErr w:type="gramStart"/>
      <w:r w:rsidRPr="00C24976">
        <w:rPr>
          <w:rFonts w:ascii="Times New Roman" w:hAnsi="Times New Roman" w:cs="Times New Roman"/>
          <w:sz w:val="20"/>
          <w:szCs w:val="20"/>
          <w:lang w:val="en-GB"/>
        </w:rPr>
        <w:t>is</w:t>
      </w:r>
      <w:proofErr w:type="gramEnd"/>
      <w:r w:rsidRPr="00C24976">
        <w:rPr>
          <w:rFonts w:ascii="Times New Roman" w:hAnsi="Times New Roman" w:cs="Times New Roman"/>
          <w:sz w:val="20"/>
          <w:szCs w:val="20"/>
          <w:lang w:val="en-GB"/>
        </w:rPr>
        <w:t xml:space="preserve"> the grain size and is the internal characteristic length which reduces when the plastic strain </w:t>
      </w:r>
      <m:oMath>
        <m:r>
          <w:rPr>
            <w:rFonts w:ascii="Cambria Math" w:hAnsi="Cambria Math" w:cs="Times New Roman"/>
            <w:sz w:val="20"/>
            <w:szCs w:val="20"/>
            <w:lang w:val="en-GB"/>
          </w:rPr>
          <m:t>ε</m:t>
        </m:r>
      </m:oMath>
      <w:r w:rsidRPr="00C24976">
        <w:rPr>
          <w:rFonts w:ascii="Times New Roman" w:hAnsi="Times New Roman" w:cs="Times New Roman"/>
          <w:sz w:val="20"/>
          <w:szCs w:val="20"/>
          <w:lang w:val="en-GB"/>
        </w:rPr>
        <w:t xml:space="preserve"> increases in accordance with a phenomenological evolution equation. This internal variable, governed by an evolution law with </w:t>
      </w:r>
      <w:r w:rsidRPr="00C24976">
        <w:rPr>
          <w:rFonts w:ascii="Times New Roman" w:hAnsi="Times New Roman" w:cs="Times New Roman"/>
          <w:sz w:val="20"/>
          <w:szCs w:val="20"/>
          <w:lang w:val="en-GB"/>
        </w:rPr>
        <w:lastRenderedPageBreak/>
        <w:t>temperature and rate-dependent coefficients</w:t>
      </w:r>
      <w:r w:rsidR="00907522" w:rsidRPr="00402A12">
        <w:rPr>
          <w:rFonts w:ascii="Times New Roman" w:hAnsi="Times New Roman" w:cs="Times New Roman"/>
          <w:sz w:val="20"/>
          <w:szCs w:val="20"/>
          <w:lang w:val="en-GB"/>
        </w:rPr>
        <w:t>,</w:t>
      </w:r>
      <w:r w:rsidRPr="00402A12">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expresses the response of the material in a simple way</w:t>
      </w:r>
      <w:r w:rsidR="00EC6B63"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adequate for engineering applications. Other authors used the same approach based on a single internal parameter as micro-scale models demand too much computational time for applications to </w:t>
      </w:r>
      <w:r w:rsidR="005B3C5D" w:rsidRPr="00C24976">
        <w:rPr>
          <w:rFonts w:ascii="Times New Roman" w:hAnsi="Times New Roman" w:cs="Times New Roman"/>
          <w:sz w:val="20"/>
          <w:szCs w:val="20"/>
          <w:lang w:val="en-GB"/>
        </w:rPr>
        <w:t>high-speed</w:t>
      </w:r>
      <w:r w:rsidRPr="00C24976">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dynamics </w:t>
      </w:r>
      <w:r w:rsidR="00C34101" w:rsidRPr="00937520">
        <w:rPr>
          <w:rFonts w:ascii="Times New Roman" w:hAnsi="Times New Roman" w:cs="Times New Roman"/>
          <w:sz w:val="20"/>
          <w:szCs w:val="20"/>
          <w:lang w:val="en-GB"/>
        </w:rPr>
        <w:t>[</w:t>
      </w:r>
      <w:r w:rsidR="00934BAF" w:rsidRPr="00937520">
        <w:rPr>
          <w:rFonts w:ascii="Times New Roman" w:hAnsi="Times New Roman" w:cs="Times New Roman"/>
          <w:sz w:val="20"/>
          <w:szCs w:val="20"/>
          <w:lang w:val="en-GB"/>
        </w:rPr>
        <w:t>88</w:t>
      </w:r>
      <w:r w:rsidR="00C34101"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Their work used part of the MR model </w:t>
      </w:r>
      <w:r w:rsidR="00C34101" w:rsidRPr="00937520">
        <w:rPr>
          <w:rFonts w:ascii="Times New Roman" w:hAnsi="Times New Roman" w:cs="Times New Roman"/>
          <w:sz w:val="20"/>
          <w:szCs w:val="20"/>
          <w:lang w:val="en-GB"/>
        </w:rPr>
        <w:t>[</w:t>
      </w:r>
      <w:r w:rsidR="005B3C5D" w:rsidRPr="00937520">
        <w:rPr>
          <w:rFonts w:ascii="Times New Roman" w:hAnsi="Times New Roman" w:cs="Times New Roman"/>
          <w:sz w:val="20"/>
          <w:szCs w:val="20"/>
          <w:lang w:val="en-GB"/>
        </w:rPr>
        <w:t>78</w:t>
      </w:r>
      <w:r w:rsidR="00C34101"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It reproduced strain-rate history effects for various materials at a range of strain rates from 8x10</w:t>
      </w:r>
      <w:r w:rsidRPr="00224628">
        <w:rPr>
          <w:rFonts w:ascii="Times New Roman" w:hAnsi="Times New Roman" w:cs="Times New Roman"/>
          <w:sz w:val="20"/>
          <w:szCs w:val="20"/>
          <w:vertAlign w:val="superscript"/>
          <w:lang w:val="en-GB"/>
        </w:rPr>
        <w:t>-3</w:t>
      </w:r>
      <w:r w:rsidRPr="00224628">
        <w:rPr>
          <w:rFonts w:ascii="Times New Roman" w:hAnsi="Times New Roman" w:cs="Times New Roman"/>
          <w:sz w:val="20"/>
          <w:szCs w:val="20"/>
          <w:lang w:val="en-GB"/>
        </w:rPr>
        <w:t xml:space="preserve"> </w:t>
      </w:r>
      <w:proofErr w:type="gramStart"/>
      <w:r w:rsidRPr="00224628">
        <w:rPr>
          <w:rFonts w:ascii="Times New Roman" w:hAnsi="Times New Roman" w:cs="Times New Roman"/>
          <w:sz w:val="20"/>
          <w:szCs w:val="20"/>
          <w:lang w:val="en-GB"/>
        </w:rPr>
        <w:t>to 10</w:t>
      </w:r>
      <w:r w:rsidRPr="00224628">
        <w:rPr>
          <w:rFonts w:ascii="Times New Roman" w:hAnsi="Times New Roman" w:cs="Times New Roman"/>
          <w:sz w:val="20"/>
          <w:szCs w:val="20"/>
          <w:vertAlign w:val="superscript"/>
          <w:lang w:val="en-GB"/>
        </w:rPr>
        <w:t>3</w:t>
      </w:r>
      <w:r w:rsidRPr="00224628">
        <w:rPr>
          <w:rFonts w:ascii="Times New Roman" w:hAnsi="Times New Roman" w:cs="Times New Roman"/>
          <w:sz w:val="20"/>
          <w:szCs w:val="20"/>
          <w:lang w:val="en-GB"/>
        </w:rPr>
        <w:t xml:space="preserve"> s</w:t>
      </w:r>
      <w:r w:rsidRPr="00224628">
        <w:rPr>
          <w:rFonts w:ascii="Times New Roman" w:hAnsi="Times New Roman" w:cs="Times New Roman"/>
          <w:sz w:val="20"/>
          <w:szCs w:val="20"/>
          <w:vertAlign w:val="superscript"/>
          <w:lang w:val="en-GB"/>
        </w:rPr>
        <w:t>-1</w:t>
      </w:r>
      <w:proofErr w:type="gramEnd"/>
      <w:r w:rsidRPr="00224628">
        <w:rPr>
          <w:rFonts w:ascii="Times New Roman" w:hAnsi="Times New Roman" w:cs="Times New Roman"/>
          <w:sz w:val="20"/>
          <w:szCs w:val="20"/>
          <w:lang w:val="en-GB"/>
        </w:rPr>
        <w:t>.</w:t>
      </w:r>
      <w:r w:rsidR="00044DDA" w:rsidRPr="00224628">
        <w:rPr>
          <w:rFonts w:ascii="Times New Roman" w:hAnsi="Times New Roman" w:cs="Times New Roman"/>
          <w:sz w:val="20"/>
          <w:szCs w:val="20"/>
          <w:lang w:val="en-GB"/>
        </w:rPr>
        <w:t xml:space="preserve"> </w:t>
      </w:r>
      <w:r w:rsidR="00C259E6" w:rsidRPr="00224628">
        <w:rPr>
          <w:rFonts w:ascii="Times New Roman" w:hAnsi="Times New Roman" w:cs="Times New Roman"/>
          <w:sz w:val="20"/>
          <w:szCs w:val="20"/>
          <w:lang w:val="en-GB"/>
        </w:rPr>
        <w:t>Fig. </w:t>
      </w:r>
      <w:r w:rsidR="00E93E78">
        <w:rPr>
          <w:rFonts w:ascii="Times New Roman" w:hAnsi="Times New Roman" w:cs="Times New Roman"/>
          <w:sz w:val="20"/>
          <w:szCs w:val="20"/>
          <w:lang w:val="en-GB"/>
        </w:rPr>
        <w:t>29</w:t>
      </w:r>
      <w:r w:rsidR="00060990" w:rsidRPr="00224628">
        <w:rPr>
          <w:rFonts w:ascii="Times New Roman" w:hAnsi="Times New Roman" w:cs="Times New Roman"/>
          <w:sz w:val="20"/>
          <w:szCs w:val="20"/>
          <w:lang w:val="en-GB"/>
        </w:rPr>
        <w:t xml:space="preserve"> shows results for copper at a strain rate of 5000 s</w:t>
      </w:r>
      <w:r w:rsidR="00060990" w:rsidRPr="00224628">
        <w:rPr>
          <w:rFonts w:ascii="Times New Roman" w:hAnsi="Times New Roman" w:cs="Times New Roman"/>
          <w:sz w:val="20"/>
          <w:szCs w:val="20"/>
          <w:vertAlign w:val="superscript"/>
          <w:lang w:val="en-GB"/>
        </w:rPr>
        <w:t>-1</w:t>
      </w:r>
      <w:r w:rsidR="00060990" w:rsidRPr="00224628">
        <w:rPr>
          <w:rFonts w:ascii="Times New Roman" w:hAnsi="Times New Roman" w:cs="Times New Roman"/>
          <w:sz w:val="20"/>
          <w:szCs w:val="20"/>
          <w:lang w:val="en-GB"/>
        </w:rPr>
        <w:t>.</w:t>
      </w:r>
    </w:p>
    <w:p w:rsidR="005C0651" w:rsidRPr="00224628" w:rsidRDefault="00E957BD" w:rsidP="00516648">
      <w:pPr>
        <w:spacing w:before="360" w:after="120" w:line="480" w:lineRule="auto"/>
        <w:rPr>
          <w:rFonts w:ascii="Times New Roman" w:hAnsi="Times New Roman" w:cs="Times New Roman"/>
          <w:b/>
          <w:sz w:val="20"/>
          <w:szCs w:val="20"/>
          <w:lang w:val="en-GB"/>
        </w:rPr>
      </w:pPr>
      <w:r>
        <w:rPr>
          <w:rFonts w:ascii="Times New Roman" w:hAnsi="Times New Roman" w:cs="Times New Roman"/>
          <w:sz w:val="20"/>
          <w:szCs w:val="20"/>
          <w:lang w:val="en-GB"/>
        </w:rPr>
        <w:t>FCC</w:t>
      </w:r>
      <w:r w:rsidR="007816BC" w:rsidRPr="00224628">
        <w:rPr>
          <w:rFonts w:ascii="Times New Roman" w:hAnsi="Times New Roman" w:cs="Times New Roman"/>
          <w:b/>
          <w:sz w:val="20"/>
          <w:szCs w:val="20"/>
          <w:lang w:val="en-GB"/>
        </w:rPr>
        <w:t>5.</w:t>
      </w:r>
      <w:r w:rsidR="007767C2">
        <w:rPr>
          <w:rFonts w:ascii="Times New Roman" w:hAnsi="Times New Roman" w:cs="Times New Roman"/>
          <w:b/>
          <w:sz w:val="20"/>
          <w:szCs w:val="20"/>
          <w:lang w:val="en-GB"/>
        </w:rPr>
        <w:t>3</w:t>
      </w:r>
      <w:r w:rsidR="007816BC" w:rsidRPr="00224628">
        <w:rPr>
          <w:rFonts w:ascii="Times New Roman" w:hAnsi="Times New Roman" w:cs="Times New Roman"/>
          <w:b/>
          <w:sz w:val="20"/>
          <w:szCs w:val="20"/>
          <w:lang w:val="en-GB"/>
        </w:rPr>
        <w:t xml:space="preserve">. Johnson and </w:t>
      </w:r>
      <w:proofErr w:type="gramStart"/>
      <w:r w:rsidR="007816BC" w:rsidRPr="00224628">
        <w:rPr>
          <w:rFonts w:ascii="Times New Roman" w:hAnsi="Times New Roman" w:cs="Times New Roman"/>
          <w:b/>
          <w:sz w:val="20"/>
          <w:szCs w:val="20"/>
          <w:lang w:val="en-GB"/>
        </w:rPr>
        <w:t>Cook  (</w:t>
      </w:r>
      <w:proofErr w:type="gramEnd"/>
      <w:r w:rsidR="007816BC" w:rsidRPr="00224628">
        <w:rPr>
          <w:rFonts w:ascii="Times New Roman" w:hAnsi="Times New Roman" w:cs="Times New Roman"/>
          <w:b/>
          <w:sz w:val="20"/>
          <w:szCs w:val="20"/>
          <w:lang w:val="en-GB"/>
        </w:rPr>
        <w:t>JC)</w:t>
      </w:r>
    </w:p>
    <w:p w:rsidR="00B62330" w:rsidRPr="00C24976" w:rsidRDefault="003B41CE"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P</w:t>
      </w:r>
      <w:r w:rsidR="0076196B" w:rsidRPr="00224628">
        <w:rPr>
          <w:rFonts w:ascii="Times New Roman" w:hAnsi="Times New Roman" w:cs="Times New Roman"/>
          <w:sz w:val="20"/>
          <w:szCs w:val="20"/>
          <w:lang w:val="en-GB"/>
        </w:rPr>
        <w:t>erhaps the most</w:t>
      </w:r>
      <w:r w:rsidR="00EC6B63" w:rsidRPr="00224628">
        <w:rPr>
          <w:rFonts w:ascii="Times New Roman" w:hAnsi="Times New Roman" w:cs="Times New Roman"/>
          <w:sz w:val="20"/>
          <w:szCs w:val="20"/>
          <w:lang w:val="en-GB"/>
        </w:rPr>
        <w:t xml:space="preserve"> widely used constitutive model</w:t>
      </w:r>
      <w:r w:rsidRPr="00224628">
        <w:rPr>
          <w:rFonts w:ascii="Times New Roman" w:hAnsi="Times New Roman" w:cs="Times New Roman"/>
          <w:sz w:val="20"/>
          <w:szCs w:val="20"/>
          <w:lang w:val="en-GB"/>
        </w:rPr>
        <w:t xml:space="preserve"> for high strain rate application</w:t>
      </w:r>
      <w:r w:rsidR="00BA09FA" w:rsidRPr="00224628">
        <w:rPr>
          <w:rFonts w:ascii="Times New Roman" w:hAnsi="Times New Roman" w:cs="Times New Roman"/>
          <w:sz w:val="20"/>
          <w:szCs w:val="20"/>
          <w:lang w:val="en-GB"/>
        </w:rPr>
        <w:t>s</w:t>
      </w:r>
      <w:r w:rsidRPr="00224628">
        <w:rPr>
          <w:rFonts w:ascii="Times New Roman" w:hAnsi="Times New Roman" w:cs="Times New Roman"/>
          <w:sz w:val="20"/>
          <w:szCs w:val="20"/>
          <w:lang w:val="en-GB"/>
        </w:rPr>
        <w:t xml:space="preserve"> is </w:t>
      </w:r>
      <w:r w:rsidR="0076196B" w:rsidRPr="00224628">
        <w:rPr>
          <w:rFonts w:ascii="Times New Roman" w:hAnsi="Times New Roman" w:cs="Times New Roman"/>
          <w:sz w:val="20"/>
          <w:szCs w:val="20"/>
          <w:lang w:val="en-GB"/>
        </w:rPr>
        <w:t xml:space="preserve">the Johnson-Cook (JC)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89</w:t>
      </w:r>
      <w:r w:rsidR="00086EB4" w:rsidRPr="00937520">
        <w:rPr>
          <w:rFonts w:ascii="Times New Roman" w:hAnsi="Times New Roman" w:cs="Times New Roman"/>
          <w:sz w:val="20"/>
          <w:szCs w:val="20"/>
          <w:lang w:val="en-GB"/>
        </w:rPr>
        <w:t>]</w:t>
      </w:r>
      <w:r w:rsidR="0076196B" w:rsidRPr="00224628">
        <w:rPr>
          <w:rFonts w:ascii="Times New Roman" w:hAnsi="Times New Roman" w:cs="Times New Roman"/>
          <w:sz w:val="20"/>
          <w:szCs w:val="20"/>
          <w:lang w:val="en-GB"/>
        </w:rPr>
        <w:t xml:space="preserve"> empirical</w:t>
      </w:r>
      <w:r w:rsidR="0076196B" w:rsidRPr="00C24976">
        <w:rPr>
          <w:rFonts w:ascii="Times New Roman" w:hAnsi="Times New Roman" w:cs="Times New Roman"/>
          <w:sz w:val="20"/>
          <w:szCs w:val="20"/>
          <w:lang w:val="en-GB"/>
        </w:rPr>
        <w:t xml:space="preserve"> equation. One of the reasons for this preference resides in its simplicity as it only requires calibration of five parameters </w:t>
      </w:r>
      <w:r w:rsidR="0076196B" w:rsidRPr="00F06419">
        <w:rPr>
          <w:rFonts w:ascii="Times New Roman" w:hAnsi="Times New Roman" w:cs="Times New Roman"/>
          <w:sz w:val="20"/>
          <w:szCs w:val="20"/>
          <w:lang w:val="en-GB"/>
        </w:rPr>
        <w:t xml:space="preserve">and </w:t>
      </w:r>
      <w:r w:rsidR="00BA09FA" w:rsidRPr="00F06419">
        <w:rPr>
          <w:rFonts w:ascii="Times New Roman" w:hAnsi="Times New Roman" w:cs="Times New Roman"/>
          <w:sz w:val="20"/>
          <w:szCs w:val="20"/>
          <w:lang w:val="en-GB"/>
        </w:rPr>
        <w:t>h</w:t>
      </w:r>
      <w:r w:rsidR="0076196B" w:rsidRPr="00F06419">
        <w:rPr>
          <w:rFonts w:ascii="Times New Roman" w:hAnsi="Times New Roman" w:cs="Times New Roman"/>
          <w:sz w:val="20"/>
          <w:szCs w:val="20"/>
          <w:lang w:val="en-GB"/>
        </w:rPr>
        <w:t>as been successfully used for a wide range of materials at different temperatures and strain-rates. It has also been</w:t>
      </w:r>
      <w:r w:rsidR="00BA09FA" w:rsidRPr="00F06419">
        <w:rPr>
          <w:rFonts w:ascii="Times New Roman" w:hAnsi="Times New Roman" w:cs="Times New Roman"/>
          <w:sz w:val="20"/>
          <w:szCs w:val="20"/>
          <w:lang w:val="en-GB"/>
        </w:rPr>
        <w:t xml:space="preserve"> the</w:t>
      </w:r>
      <w:r w:rsidR="0076196B" w:rsidRPr="00C24976">
        <w:rPr>
          <w:rFonts w:ascii="Times New Roman" w:hAnsi="Times New Roman" w:cs="Times New Roman"/>
          <w:sz w:val="20"/>
          <w:szCs w:val="20"/>
          <w:lang w:val="en-GB"/>
        </w:rPr>
        <w:t xml:space="preserve"> object of many modifications</w:t>
      </w:r>
      <w:r w:rsidR="00731F1D">
        <w:rPr>
          <w:rFonts w:ascii="Times New Roman" w:hAnsi="Times New Roman" w:cs="Times New Roman"/>
          <w:sz w:val="20"/>
          <w:szCs w:val="20"/>
          <w:lang w:val="en-GB"/>
        </w:rPr>
        <w:t>,</w:t>
      </w:r>
      <w:r w:rsidR="0076196B" w:rsidRPr="00C24976">
        <w:rPr>
          <w:rFonts w:ascii="Times New Roman" w:hAnsi="Times New Roman" w:cs="Times New Roman"/>
          <w:sz w:val="20"/>
          <w:szCs w:val="20"/>
          <w:lang w:val="en-GB"/>
        </w:rPr>
        <w:t xml:space="preserve"> which demonstrates the </w:t>
      </w:r>
      <w:r w:rsidRPr="00C24976">
        <w:rPr>
          <w:rFonts w:ascii="Times New Roman" w:hAnsi="Times New Roman" w:cs="Times New Roman"/>
          <w:sz w:val="20"/>
          <w:szCs w:val="20"/>
          <w:lang w:val="en-GB"/>
        </w:rPr>
        <w:t xml:space="preserve">generalised </w:t>
      </w:r>
      <w:r w:rsidR="0076196B" w:rsidRPr="00C24976">
        <w:rPr>
          <w:rFonts w:ascii="Times New Roman" w:hAnsi="Times New Roman" w:cs="Times New Roman"/>
          <w:sz w:val="20"/>
          <w:szCs w:val="20"/>
          <w:lang w:val="en-GB"/>
        </w:rPr>
        <w:t>interest that it raises throughout the scientific and engineering community.</w:t>
      </w:r>
      <w:r w:rsidRPr="00C24976">
        <w:rPr>
          <w:rFonts w:ascii="Times New Roman" w:hAnsi="Times New Roman" w:cs="Times New Roman"/>
          <w:sz w:val="20"/>
          <w:szCs w:val="20"/>
          <w:lang w:val="en-GB"/>
        </w:rPr>
        <w:t xml:space="preserve"> This model </w:t>
      </w:r>
      <w:r w:rsidR="0076196B" w:rsidRPr="00C24976">
        <w:rPr>
          <w:rFonts w:ascii="Times New Roman" w:hAnsi="Times New Roman" w:cs="Times New Roman"/>
          <w:sz w:val="20"/>
          <w:szCs w:val="20"/>
          <w:lang w:val="en-GB"/>
        </w:rPr>
        <w:t>assumes that the material is isotropic</w:t>
      </w:r>
      <w:r w:rsidRPr="00C24976">
        <w:rPr>
          <w:rFonts w:ascii="Times New Roman" w:hAnsi="Times New Roman" w:cs="Times New Roman"/>
          <w:sz w:val="20"/>
          <w:szCs w:val="20"/>
          <w:lang w:val="en-GB"/>
        </w:rPr>
        <w:t xml:space="preserve"> and its constitutive relation is</w:t>
      </w:r>
    </w:p>
    <w:p w:rsidR="0076196B"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eq</m:t>
            </m:r>
          </m:sub>
        </m:sSub>
        <m:r>
          <w:rPr>
            <w:rFonts w:ascii="Cambria Math" w:hAnsi="Cambria Math" w:cs="Times New Roman"/>
            <w:sz w:val="20"/>
            <w:szCs w:val="20"/>
            <w:lang w:val="en-GB"/>
          </w:rPr>
          <m:t>=</m:t>
        </m:r>
        <m:d>
          <m:dPr>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GB"/>
              </w:rPr>
              <m:t>+</m:t>
            </m:r>
            <m:r>
              <w:rPr>
                <w:rFonts w:ascii="Cambria Math" w:hAnsi="Cambria Math" w:cs="Times New Roman"/>
                <w:sz w:val="20"/>
                <w:szCs w:val="20"/>
              </w:rPr>
              <m:t>B</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e>
        </m:d>
        <m:d>
          <m:dPr>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C</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e>
        </m:d>
        <m:d>
          <m:dPr>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r>
                  <w:rPr>
                    <w:rFonts w:ascii="Cambria Math" w:hAnsi="Cambria Math" w:cs="Times New Roman"/>
                    <w:sz w:val="20"/>
                    <w:szCs w:val="20"/>
                  </w:rPr>
                  <m:t>m</m:t>
                </m:r>
              </m:sup>
            </m:sSup>
          </m:e>
        </m:d>
      </m:oMath>
      <w:r w:rsidR="00964DBF" w:rsidRPr="00937520">
        <w:rPr>
          <w:rFonts w:ascii="Times New Roman" w:hAnsi="Times New Roman" w:cs="Times New Roman"/>
          <w:sz w:val="20"/>
          <w:szCs w:val="20"/>
          <w:lang w:val="en-GB"/>
        </w:rPr>
        <w:tab/>
      </w:r>
      <w:r w:rsidR="00F1172A">
        <w:rPr>
          <w:rFonts w:ascii="Times New Roman" w:hAnsi="Times New Roman" w:cs="Times New Roman"/>
          <w:sz w:val="20"/>
          <w:szCs w:val="20"/>
          <w:lang w:val="en-GB"/>
        </w:rPr>
        <w:t>(15</w:t>
      </w:r>
      <w:r w:rsidR="00167164">
        <w:rPr>
          <w:rFonts w:ascii="Times New Roman" w:hAnsi="Times New Roman" w:cs="Times New Roman"/>
          <w:sz w:val="20"/>
          <w:szCs w:val="20"/>
          <w:lang w:val="en-GB"/>
        </w:rPr>
        <w:t>5</w:t>
      </w:r>
      <w:r w:rsidR="00964DBF" w:rsidRPr="00C24976">
        <w:rPr>
          <w:rFonts w:ascii="Times New Roman" w:hAnsi="Times New Roman" w:cs="Times New Roman"/>
          <w:sz w:val="20"/>
          <w:szCs w:val="20"/>
          <w:lang w:val="en-GB"/>
        </w:rPr>
        <w:t>)</w:t>
      </w:r>
    </w:p>
    <w:p w:rsidR="0076196B" w:rsidRPr="00C24976" w:rsidRDefault="0076196B"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eq</m:t>
            </m:r>
          </m:sub>
        </m:sSub>
      </m:oMath>
      <w:r w:rsidRPr="00C24976">
        <w:rPr>
          <w:rFonts w:ascii="Times New Roman" w:hAnsi="Times New Roman" w:cs="Times New Roman"/>
          <w:sz w:val="20"/>
          <w:szCs w:val="20"/>
          <w:lang w:val="en-GB"/>
        </w:rPr>
        <w:t xml:space="preserve"> is the </w:t>
      </w:r>
      <w:r w:rsidR="003B41CE" w:rsidRPr="00C24976">
        <w:rPr>
          <w:rFonts w:ascii="Times New Roman" w:hAnsi="Times New Roman" w:cs="Times New Roman"/>
          <w:sz w:val="20"/>
          <w:szCs w:val="20"/>
          <w:lang w:val="en-GB"/>
        </w:rPr>
        <w:t>von</w:t>
      </w:r>
      <w:r w:rsidRPr="00C24976">
        <w:rPr>
          <w:rFonts w:ascii="Times New Roman" w:hAnsi="Times New Roman" w:cs="Times New Roman"/>
          <w:sz w:val="20"/>
          <w:szCs w:val="20"/>
          <w:lang w:val="en-GB"/>
        </w:rPr>
        <w:t xml:space="preserve"> </w:t>
      </w:r>
      <w:proofErr w:type="spellStart"/>
      <w:r w:rsidRPr="00C24976">
        <w:rPr>
          <w:rFonts w:ascii="Times New Roman" w:hAnsi="Times New Roman" w:cs="Times New Roman"/>
          <w:sz w:val="20"/>
          <w:szCs w:val="20"/>
          <w:lang w:val="en-GB"/>
        </w:rPr>
        <w:t>Mises</w:t>
      </w:r>
      <w:proofErr w:type="spellEnd"/>
      <w:r w:rsidRPr="00C24976">
        <w:rPr>
          <w:rFonts w:ascii="Times New Roman" w:hAnsi="Times New Roman" w:cs="Times New Roman"/>
          <w:sz w:val="20"/>
          <w:szCs w:val="20"/>
          <w:lang w:val="en-GB"/>
        </w:rPr>
        <w:t xml:space="preserve"> equivalent flow stress, </w:t>
      </w:r>
      <w:r w:rsidRPr="00C24976">
        <w:rPr>
          <w:rFonts w:ascii="Times New Roman" w:hAnsi="Times New Roman" w:cs="Times New Roman"/>
          <w:i/>
          <w:sz w:val="20"/>
          <w:szCs w:val="20"/>
          <w:lang w:val="en-GB"/>
        </w:rPr>
        <w:t xml:space="preserve">ε </w:t>
      </w:r>
      <w:r w:rsidRPr="00C24976">
        <w:rPr>
          <w:rFonts w:ascii="Times New Roman" w:hAnsi="Times New Roman" w:cs="Times New Roman"/>
          <w:sz w:val="20"/>
          <w:szCs w:val="20"/>
          <w:lang w:val="en-GB"/>
        </w:rPr>
        <w:t xml:space="preserve">is the equivalent plastic strain, </w:t>
      </w:r>
      <m:oMath>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r>
          <w:rPr>
            <w:rFonts w:ascii="Cambria Math" w:hAnsi="Cambria Math" w:cs="Times New Roman"/>
            <w:sz w:val="20"/>
            <w:szCs w:val="20"/>
            <w:lang w:val="en-GB"/>
          </w:rPr>
          <m:t>=</m:t>
        </m:r>
        <m:acc>
          <m:accPr>
            <m:chr m:val="̇"/>
            <m:ctrlPr>
              <w:rPr>
                <w:rFonts w:ascii="Cambria Math" w:hAnsi="Cambria Math" w:cs="Times New Roman"/>
                <w:i/>
                <w:sz w:val="20"/>
                <w:szCs w:val="20"/>
              </w:rPr>
            </m:ctrlPr>
          </m:accPr>
          <m:e>
            <m:r>
              <w:rPr>
                <w:rFonts w:ascii="Cambria Math" w:hAnsi="Cambria Math" w:cs="Times New Roman"/>
                <w:sz w:val="20"/>
                <w:szCs w:val="20"/>
              </w:rPr>
              <m:t>ε</m:t>
            </m:r>
            <m:r>
              <w:rPr>
                <w:rFonts w:ascii="Cambria Math" w:hAnsi="Cambria Math" w:cs="Times New Roman"/>
                <w:sz w:val="20"/>
                <w:szCs w:val="20"/>
                <w:lang w:val="en-GB"/>
              </w:rPr>
              <m:t>/</m:t>
            </m:r>
          </m:e>
        </m:acc>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o</m:t>
            </m:r>
          </m:sub>
        </m:sSub>
      </m:oMath>
      <w:r w:rsidRPr="00C24976">
        <w:rPr>
          <w:rFonts w:ascii="Times New Roman" w:hAnsi="Times New Roman" w:cs="Times New Roman"/>
          <w:sz w:val="20"/>
          <w:szCs w:val="20"/>
          <w:lang w:val="en-GB"/>
        </w:rPr>
        <w:t xml:space="preserve"> is a dimensionless plastic strain rate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oMath>
      <w:r w:rsidRPr="00C24976">
        <w:rPr>
          <w:rFonts w:ascii="Times New Roman" w:hAnsi="Times New Roman" w:cs="Times New Roman"/>
          <w:sz w:val="20"/>
          <w:szCs w:val="20"/>
          <w:lang w:val="en-GB"/>
        </w:rPr>
        <w:t xml:space="preserve"> is a reference strain-rate</w:t>
      </w:r>
      <w:r w:rsidR="003B41CE"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set to 1</w:t>
      </w:r>
      <w:r w:rsidR="003B41CE" w:rsidRPr="00C24976">
        <w:rPr>
          <w:rFonts w:ascii="Times New Roman" w:hAnsi="Times New Roman" w:cs="Times New Roman"/>
          <w:sz w:val="20"/>
          <w:szCs w:val="20"/>
          <w:lang w:val="en-GB"/>
        </w:rPr>
        <w:t> </w:t>
      </w:r>
      <w:r w:rsidRPr="00C24976">
        <w:rPr>
          <w:rFonts w:ascii="Times New Roman" w:hAnsi="Times New Roman" w:cs="Times New Roman"/>
          <w:sz w:val="20"/>
          <w:szCs w:val="20"/>
          <w:lang w:val="en-GB"/>
        </w:rPr>
        <w:t>s</w:t>
      </w:r>
      <w:r w:rsidR="007816BC" w:rsidRPr="00C24976">
        <w:rPr>
          <w:rFonts w:ascii="Times New Roman" w:hAnsi="Times New Roman" w:cs="Times New Roman"/>
          <w:sz w:val="20"/>
          <w:szCs w:val="20"/>
          <w:vertAlign w:val="superscript"/>
          <w:lang w:val="en-GB"/>
        </w:rPr>
        <w:t>-1</w:t>
      </w:r>
      <w:r w:rsidR="003B41CE"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and </w:t>
      </w:r>
      <m:oMath>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sup>
        </m:sSup>
        <m:r>
          <w:rPr>
            <w:rFonts w:ascii="Cambria Math" w:hAnsi="Cambria Math" w:cs="Times New Roman"/>
            <w:sz w:val="20"/>
            <w:szCs w:val="20"/>
            <w:lang w:val="en-GB"/>
          </w:rPr>
          <m:t>=</m:t>
        </m:r>
        <m:d>
          <m:dPr>
            <m:ctrlPr>
              <w:rPr>
                <w:rFonts w:ascii="Cambria Math" w:hAnsi="Cambria Math" w:cs="Times New Roman"/>
                <w:i/>
                <w:sz w:val="20"/>
                <w:szCs w:val="20"/>
              </w:rPr>
            </m:ctrlPr>
          </m:dPr>
          <m:e>
            <m:r>
              <w:rPr>
                <w:rFonts w:ascii="Cambria Math" w:hAnsi="Cambria Math" w:cs="Times New Roman"/>
                <w:sz w:val="20"/>
                <w:szCs w:val="20"/>
              </w:rPr>
              <m:t>T</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o</m:t>
                </m:r>
              </m:sub>
            </m:sSub>
          </m:e>
        </m:d>
        <m:r>
          <w:rPr>
            <w:rFonts w:ascii="Cambria Math" w:hAnsi="Cambria Math" w:cs="Times New Roman"/>
            <w:sz w:val="20"/>
            <w:szCs w:val="20"/>
            <w:lang w:val="en-GB"/>
          </w:rPr>
          <m:t>/</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o</m:t>
                </m:r>
              </m:sub>
            </m:sSub>
          </m:e>
        </m:d>
      </m:oMath>
      <w:r w:rsidRPr="00C24976">
        <w:rPr>
          <w:rFonts w:ascii="Times New Roman" w:hAnsi="Times New Roman" w:cs="Times New Roman"/>
          <w:sz w:val="20"/>
          <w:szCs w:val="20"/>
          <w:lang w:val="en-GB"/>
        </w:rPr>
        <w:t xml:space="preserve"> is a dimensionless temperature where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m</m:t>
            </m:r>
          </m:sub>
        </m:sSub>
      </m:oMath>
      <w:r w:rsidRPr="00C24976">
        <w:rPr>
          <w:rFonts w:ascii="Times New Roman" w:hAnsi="Times New Roman" w:cs="Times New Roman"/>
          <w:sz w:val="20"/>
          <w:szCs w:val="20"/>
          <w:lang w:val="en-GB"/>
        </w:rPr>
        <w:t xml:space="preserve"> </w:t>
      </w:r>
      <w:r w:rsidRPr="00F06419">
        <w:rPr>
          <w:rFonts w:ascii="Times New Roman" w:hAnsi="Times New Roman" w:cs="Times New Roman"/>
          <w:sz w:val="20"/>
          <w:szCs w:val="20"/>
          <w:lang w:val="en-GB"/>
        </w:rPr>
        <w:t xml:space="preserve">is </w:t>
      </w:r>
      <w:r w:rsidR="00BA09FA" w:rsidRPr="00F06419">
        <w:rPr>
          <w:rFonts w:ascii="Times New Roman" w:hAnsi="Times New Roman" w:cs="Times New Roman"/>
          <w:sz w:val="20"/>
          <w:szCs w:val="20"/>
          <w:lang w:val="en-GB"/>
        </w:rPr>
        <w:t xml:space="preserve">the </w:t>
      </w:r>
      <w:r w:rsidRPr="00F06419">
        <w:rPr>
          <w:rFonts w:ascii="Times New Roman" w:hAnsi="Times New Roman" w:cs="Times New Roman"/>
          <w:sz w:val="20"/>
          <w:szCs w:val="20"/>
          <w:lang w:val="en-GB"/>
        </w:rPr>
        <w:t xml:space="preserve">melting temperature and </w:t>
      </w:r>
      <m:oMath>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o</m:t>
            </m:r>
          </m:sub>
        </m:sSub>
      </m:oMath>
      <w:r w:rsidRPr="00F06419">
        <w:rPr>
          <w:rFonts w:ascii="Times New Roman" w:hAnsi="Times New Roman" w:cs="Times New Roman"/>
          <w:sz w:val="20"/>
          <w:szCs w:val="20"/>
          <w:lang w:val="en-GB"/>
        </w:rPr>
        <w:t xml:space="preserve"> is room temperature. </w:t>
      </w:r>
      <m:oMath>
        <m:r>
          <w:rPr>
            <w:rFonts w:ascii="Cambria Math" w:hAnsi="Cambria Math" w:cs="Times New Roman"/>
            <w:sz w:val="20"/>
            <w:szCs w:val="20"/>
            <w:lang w:val="en-GB"/>
          </w:rPr>
          <m:t>A</m:t>
        </m:r>
      </m:oMath>
      <w:r w:rsidRPr="00F06419">
        <w:rPr>
          <w:rFonts w:ascii="Times New Roman" w:hAnsi="Times New Roman" w:cs="Times New Roman"/>
          <w:i/>
          <w:sz w:val="20"/>
          <w:szCs w:val="20"/>
          <w:lang w:val="en-GB"/>
        </w:rPr>
        <w:t xml:space="preserve"> </w:t>
      </w:r>
      <w:proofErr w:type="gramStart"/>
      <w:r w:rsidRPr="00F06419">
        <w:rPr>
          <w:rFonts w:ascii="Times New Roman" w:hAnsi="Times New Roman" w:cs="Times New Roman"/>
          <w:sz w:val="20"/>
          <w:szCs w:val="20"/>
          <w:lang w:val="en-GB"/>
        </w:rPr>
        <w:t>is</w:t>
      </w:r>
      <w:proofErr w:type="gramEnd"/>
      <w:r w:rsidRPr="00F06419">
        <w:rPr>
          <w:rFonts w:ascii="Times New Roman" w:hAnsi="Times New Roman" w:cs="Times New Roman"/>
          <w:sz w:val="20"/>
          <w:szCs w:val="20"/>
          <w:lang w:val="en-GB"/>
        </w:rPr>
        <w:t xml:space="preserve"> the yield stress at </w:t>
      </w:r>
      <w:r w:rsidR="00BA09FA" w:rsidRPr="00F06419">
        <w:rPr>
          <w:rFonts w:ascii="Times New Roman" w:hAnsi="Times New Roman" w:cs="Times New Roman"/>
          <w:sz w:val="20"/>
          <w:szCs w:val="20"/>
          <w:lang w:val="en-GB"/>
        </w:rPr>
        <w:t xml:space="preserve">a </w:t>
      </w:r>
      <w:r w:rsidRPr="00F06419">
        <w:rPr>
          <w:rFonts w:ascii="Times New Roman" w:hAnsi="Times New Roman" w:cs="Times New Roman"/>
          <w:sz w:val="20"/>
          <w:szCs w:val="20"/>
          <w:lang w:val="en-GB"/>
        </w:rPr>
        <w:t xml:space="preserve">reference temperature and </w:t>
      </w:r>
      <w:r w:rsidR="00BA09FA" w:rsidRPr="00F06419">
        <w:rPr>
          <w:rFonts w:ascii="Times New Roman" w:hAnsi="Times New Roman" w:cs="Times New Roman"/>
          <w:sz w:val="20"/>
          <w:szCs w:val="20"/>
          <w:lang w:val="en-GB"/>
        </w:rPr>
        <w:t xml:space="preserve">a </w:t>
      </w:r>
      <w:r w:rsidRPr="00F06419">
        <w:rPr>
          <w:rFonts w:ascii="Times New Roman" w:hAnsi="Times New Roman" w:cs="Times New Roman"/>
          <w:sz w:val="20"/>
          <w:szCs w:val="20"/>
          <w:lang w:val="en-GB"/>
        </w:rPr>
        <w:t>reference strain-rate,</w:t>
      </w:r>
      <w:r w:rsidR="008916B8" w:rsidRPr="00F06419">
        <w:rPr>
          <w:rFonts w:ascii="Times New Roman" w:hAnsi="Times New Roman" w:cs="Times New Roman"/>
          <w:sz w:val="20"/>
          <w:szCs w:val="20"/>
          <w:lang w:val="en-GB"/>
        </w:rPr>
        <w:t xml:space="preserve"> </w:t>
      </w:r>
      <m:oMath>
        <m:r>
          <w:rPr>
            <w:rFonts w:ascii="Cambria Math" w:hAnsi="Cambria Math" w:cs="Times New Roman"/>
            <w:sz w:val="20"/>
            <w:szCs w:val="20"/>
            <w:lang w:val="en-GB"/>
          </w:rPr>
          <m:t>B</m:t>
        </m:r>
      </m:oMath>
      <w:r w:rsidRPr="00F06419">
        <w:rPr>
          <w:rFonts w:ascii="Times New Roman" w:hAnsi="Times New Roman" w:cs="Times New Roman"/>
          <w:i/>
          <w:sz w:val="20"/>
          <w:szCs w:val="20"/>
          <w:lang w:val="en-GB"/>
        </w:rPr>
        <w:t xml:space="preserve"> </w:t>
      </w:r>
      <w:r w:rsidR="00BA09FA" w:rsidRPr="00F06419">
        <w:rPr>
          <w:rFonts w:ascii="Times New Roman" w:hAnsi="Times New Roman" w:cs="Times New Roman"/>
          <w:sz w:val="20"/>
          <w:szCs w:val="20"/>
          <w:lang w:val="en-GB"/>
        </w:rPr>
        <w:t>is a</w:t>
      </w:r>
      <w:r w:rsidRPr="00F06419">
        <w:rPr>
          <w:rFonts w:ascii="Times New Roman" w:hAnsi="Times New Roman" w:cs="Times New Roman"/>
          <w:sz w:val="20"/>
          <w:szCs w:val="20"/>
          <w:lang w:val="en-GB"/>
        </w:rPr>
        <w:t xml:space="preserve"> strain-hardening coefficient and </w:t>
      </w:r>
      <m:oMath>
        <m:r>
          <w:rPr>
            <w:rFonts w:ascii="Cambria Math" w:hAnsi="Cambria Math" w:cs="Times New Roman"/>
            <w:sz w:val="20"/>
            <w:szCs w:val="20"/>
            <w:lang w:val="en-GB"/>
          </w:rPr>
          <m:t>n</m:t>
        </m:r>
      </m:oMath>
      <w:r w:rsidRPr="00F06419">
        <w:rPr>
          <w:rFonts w:ascii="Times New Roman" w:hAnsi="Times New Roman" w:cs="Times New Roman"/>
          <w:i/>
          <w:sz w:val="20"/>
          <w:szCs w:val="20"/>
          <w:lang w:val="en-GB"/>
        </w:rPr>
        <w:t xml:space="preserve"> </w:t>
      </w:r>
      <w:r w:rsidRPr="00F06419">
        <w:rPr>
          <w:rFonts w:ascii="Times New Roman" w:hAnsi="Times New Roman" w:cs="Times New Roman"/>
          <w:sz w:val="20"/>
          <w:szCs w:val="20"/>
          <w:lang w:val="en-GB"/>
        </w:rPr>
        <w:t xml:space="preserve">is the strain-hardening exponent. </w:t>
      </w:r>
      <m:oMath>
        <m:r>
          <w:rPr>
            <w:rFonts w:ascii="Cambria Math" w:hAnsi="Cambria Math" w:cs="Times New Roman"/>
            <w:sz w:val="20"/>
            <w:szCs w:val="20"/>
            <w:lang w:val="en-GB"/>
          </w:rPr>
          <m:t>C</m:t>
        </m:r>
      </m:oMath>
      <w:r w:rsidRPr="00F06419">
        <w:rPr>
          <w:rFonts w:ascii="Times New Roman" w:hAnsi="Times New Roman" w:cs="Times New Roman"/>
          <w:i/>
          <w:sz w:val="20"/>
          <w:szCs w:val="20"/>
          <w:lang w:val="en-GB"/>
        </w:rPr>
        <w:t xml:space="preserve"> </w:t>
      </w:r>
      <w:proofErr w:type="gramStart"/>
      <w:r w:rsidRPr="00F06419">
        <w:rPr>
          <w:rFonts w:ascii="Times New Roman" w:hAnsi="Times New Roman" w:cs="Times New Roman"/>
          <w:sz w:val="20"/>
          <w:szCs w:val="20"/>
          <w:lang w:val="en-GB"/>
        </w:rPr>
        <w:t>and</w:t>
      </w:r>
      <w:proofErr w:type="gramEnd"/>
      <w:r w:rsidRPr="00F06419">
        <w:rPr>
          <w:rFonts w:ascii="Times New Roman" w:hAnsi="Times New Roman" w:cs="Times New Roman"/>
          <w:i/>
          <w:sz w:val="20"/>
          <w:szCs w:val="20"/>
          <w:lang w:val="en-GB"/>
        </w:rPr>
        <w:t xml:space="preserve"> </w:t>
      </w:r>
      <m:oMath>
        <m:r>
          <w:rPr>
            <w:rFonts w:ascii="Cambria Math" w:hAnsi="Cambria Math" w:cs="Times New Roman"/>
            <w:sz w:val="20"/>
            <w:szCs w:val="20"/>
            <w:lang w:val="en-GB"/>
          </w:rPr>
          <m:t>m</m:t>
        </m:r>
      </m:oMath>
      <w:r w:rsidRPr="00F06419">
        <w:rPr>
          <w:rFonts w:ascii="Times New Roman" w:hAnsi="Times New Roman" w:cs="Times New Roman"/>
          <w:sz w:val="20"/>
          <w:szCs w:val="20"/>
          <w:lang w:val="en-GB"/>
        </w:rPr>
        <w:t xml:space="preserve"> are ma</w:t>
      </w:r>
      <w:proofErr w:type="spellStart"/>
      <w:r w:rsidR="008068C0" w:rsidRPr="00F06419">
        <w:rPr>
          <w:rFonts w:ascii="Times New Roman" w:hAnsi="Times New Roman" w:cs="Times New Roman"/>
          <w:sz w:val="20"/>
          <w:szCs w:val="20"/>
          <w:lang w:val="en-GB"/>
        </w:rPr>
        <w:t>terial</w:t>
      </w:r>
      <w:proofErr w:type="spellEnd"/>
      <w:r w:rsidR="008068C0" w:rsidRPr="00F06419">
        <w:rPr>
          <w:rFonts w:ascii="Times New Roman" w:hAnsi="Times New Roman" w:cs="Times New Roman"/>
          <w:sz w:val="20"/>
          <w:szCs w:val="20"/>
          <w:lang w:val="en-GB"/>
        </w:rPr>
        <w:t xml:space="preserve"> constants that represent</w:t>
      </w:r>
      <w:r w:rsidRPr="00C24976">
        <w:rPr>
          <w:rFonts w:ascii="Times New Roman" w:hAnsi="Times New Roman" w:cs="Times New Roman"/>
          <w:sz w:val="20"/>
          <w:szCs w:val="20"/>
          <w:lang w:val="en-GB"/>
        </w:rPr>
        <w:t xml:space="preserve"> the coefficient of strain-rate hardening and a thermal softening coefficient</w:t>
      </w:r>
      <w:r w:rsidR="008916B8" w:rsidRPr="00C24976">
        <w:rPr>
          <w:rFonts w:ascii="Times New Roman" w:hAnsi="Times New Roman" w:cs="Times New Roman"/>
          <w:sz w:val="20"/>
          <w:szCs w:val="20"/>
          <w:lang w:val="en-GB"/>
        </w:rPr>
        <w:t>, respectively</w:t>
      </w:r>
      <w:r w:rsidRPr="00C24976">
        <w:rPr>
          <w:rFonts w:ascii="Times New Roman" w:hAnsi="Times New Roman" w:cs="Times New Roman"/>
          <w:sz w:val="20"/>
          <w:szCs w:val="20"/>
          <w:lang w:val="en-GB"/>
        </w:rPr>
        <w:t>.</w:t>
      </w:r>
    </w:p>
    <w:p w:rsidR="0076196B" w:rsidRPr="00224628" w:rsidRDefault="00EC6B63"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76196B" w:rsidRPr="00C24976">
        <w:rPr>
          <w:rFonts w:ascii="Times New Roman" w:hAnsi="Times New Roman" w:cs="Times New Roman"/>
          <w:sz w:val="20"/>
          <w:szCs w:val="20"/>
          <w:lang w:val="en-GB"/>
        </w:rPr>
        <w:t>The equivalent flow stress is then the product of three factors taken independently without concern about strain-rate or temperature history effects, strain hardening, strain rate and the softening effect temperature. The constants are parameters to be obtained from experiments (e.g. Split Hopkinson Tension Bar) although originally they were obtained from Taylor impact. When the loading approaches static cond</w:t>
      </w:r>
      <w:r w:rsidR="00DD2547" w:rsidRPr="00C24976">
        <w:rPr>
          <w:rFonts w:ascii="Times New Roman" w:hAnsi="Times New Roman" w:cs="Times New Roman"/>
          <w:sz w:val="20"/>
          <w:szCs w:val="20"/>
          <w:lang w:val="en-GB"/>
        </w:rPr>
        <w:t xml:space="preserve">itions (low plastic strain </w:t>
      </w:r>
      <w:r w:rsidR="00DD2547" w:rsidRPr="00224628">
        <w:rPr>
          <w:rFonts w:ascii="Times New Roman" w:hAnsi="Times New Roman" w:cs="Times New Roman"/>
          <w:sz w:val="20"/>
          <w:szCs w:val="20"/>
          <w:lang w:val="en-GB"/>
        </w:rPr>
        <w:t>rate</w:t>
      </w:r>
      <w:proofErr w:type="gramStart"/>
      <w:r w:rsidR="0076196B" w:rsidRPr="00224628">
        <w:rPr>
          <w:rFonts w:ascii="Times New Roman" w:hAnsi="Times New Roman" w:cs="Times New Roman"/>
          <w:sz w:val="20"/>
          <w:szCs w:val="20"/>
          <w:lang w:val="en-GB"/>
        </w:rPr>
        <w:t xml:space="preserve">, </w:t>
      </w:r>
      <m:oMath>
        <w:proofErr w:type="gramEnd"/>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oMath>
      <w:r w:rsidR="0076196B" w:rsidRPr="00224628">
        <w:rPr>
          <w:rFonts w:ascii="Times New Roman" w:hAnsi="Times New Roman" w:cs="Times New Roman"/>
          <w:sz w:val="20"/>
          <w:szCs w:val="20"/>
          <w:lang w:val="en-GB"/>
        </w:rPr>
        <w:t xml:space="preserve">) the </w:t>
      </w:r>
      <m:oMath>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oMath>
      <w:r w:rsidR="0076196B" w:rsidRPr="00224628">
        <w:rPr>
          <w:rFonts w:ascii="Times New Roman" w:hAnsi="Times New Roman" w:cs="Times New Roman"/>
          <w:sz w:val="20"/>
          <w:szCs w:val="20"/>
          <w:lang w:val="en-GB"/>
        </w:rPr>
        <w:t xml:space="preserve"> </w:t>
      </w:r>
      <w:r w:rsidR="008068C0" w:rsidRPr="00224628">
        <w:rPr>
          <w:rFonts w:ascii="Times New Roman" w:hAnsi="Times New Roman" w:cs="Times New Roman"/>
          <w:sz w:val="20"/>
          <w:szCs w:val="20"/>
          <w:lang w:val="en-GB"/>
        </w:rPr>
        <w:t xml:space="preserve">term </w:t>
      </w:r>
      <w:r w:rsidR="0076196B" w:rsidRPr="00224628">
        <w:rPr>
          <w:rFonts w:ascii="Times New Roman" w:hAnsi="Times New Roman" w:cs="Times New Roman"/>
          <w:sz w:val="20"/>
          <w:szCs w:val="20"/>
          <w:lang w:val="en-GB"/>
        </w:rPr>
        <w:t>tends to infinity and</w:t>
      </w:r>
      <w:r w:rsidR="008068C0" w:rsidRPr="00224628">
        <w:rPr>
          <w:rFonts w:ascii="Times New Roman" w:hAnsi="Times New Roman" w:cs="Times New Roman"/>
          <w:sz w:val="20"/>
          <w:szCs w:val="20"/>
          <w:lang w:val="en-GB"/>
        </w:rPr>
        <w:t xml:space="preserve"> so</w:t>
      </w:r>
      <w:r w:rsidR="0076196B" w:rsidRPr="00224628">
        <w:rPr>
          <w:rFonts w:ascii="Times New Roman" w:hAnsi="Times New Roman" w:cs="Times New Roman"/>
          <w:sz w:val="20"/>
          <w:szCs w:val="20"/>
          <w:lang w:val="en-GB"/>
        </w:rPr>
        <w:t xml:space="preserve"> a modification to the JC equation has been suggested by </w:t>
      </w:r>
      <w:proofErr w:type="spellStart"/>
      <w:r w:rsidR="0076196B" w:rsidRPr="00224628">
        <w:rPr>
          <w:rFonts w:ascii="Times New Roman" w:hAnsi="Times New Roman" w:cs="Times New Roman"/>
          <w:sz w:val="20"/>
          <w:szCs w:val="20"/>
          <w:lang w:val="en-GB"/>
        </w:rPr>
        <w:t>Borvik</w:t>
      </w:r>
      <w:proofErr w:type="spellEnd"/>
      <w:r w:rsidR="0076196B" w:rsidRPr="00224628">
        <w:rPr>
          <w:rFonts w:ascii="Times New Roman" w:hAnsi="Times New Roman" w:cs="Times New Roman"/>
          <w:sz w:val="20"/>
          <w:szCs w:val="20"/>
          <w:lang w:val="en-GB"/>
        </w:rPr>
        <w:t xml:space="preserve">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90</w:t>
      </w:r>
      <w:r w:rsidR="00086EB4" w:rsidRPr="00937520">
        <w:rPr>
          <w:rFonts w:ascii="Times New Roman" w:hAnsi="Times New Roman" w:cs="Times New Roman"/>
          <w:sz w:val="20"/>
          <w:szCs w:val="20"/>
          <w:lang w:val="en-GB"/>
        </w:rPr>
        <w:t>]</w:t>
      </w:r>
      <w:r w:rsidR="0076196B" w:rsidRPr="00224628">
        <w:rPr>
          <w:rFonts w:ascii="Times New Roman" w:hAnsi="Times New Roman" w:cs="Times New Roman"/>
          <w:sz w:val="20"/>
          <w:szCs w:val="20"/>
          <w:lang w:val="en-GB"/>
        </w:rPr>
        <w:t>. The modified equation is:</w:t>
      </w:r>
    </w:p>
    <w:p w:rsidR="00BA45E7" w:rsidRPr="00224628"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eq</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r>
              <w:rPr>
                <w:rFonts w:ascii="Cambria Math" w:hAnsi="Cambria Math" w:cs="Times New Roman"/>
                <w:sz w:val="20"/>
                <w:szCs w:val="20"/>
                <w:lang w:val="en-GB"/>
              </w:rPr>
              <m:t>a+B</m:t>
            </m:r>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eq</m:t>
                </m:r>
              </m:sub>
              <m:sup>
                <m:r>
                  <w:rPr>
                    <w:rFonts w:ascii="Cambria Math" w:hAnsi="Cambria Math" w:cs="Times New Roman"/>
                    <w:sz w:val="20"/>
                    <w:szCs w:val="20"/>
                    <w:lang w:val="en-GB"/>
                  </w:rPr>
                  <m:t>n</m:t>
                </m:r>
              </m:sup>
            </m:sSubSup>
          </m:e>
        </m:d>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Sup>
                  <m:sSubSupPr>
                    <m:ctrlPr>
                      <w:rPr>
                        <w:rFonts w:ascii="Cambria Math" w:hAnsi="Cambria Math" w:cs="Times New Roman"/>
                        <w:i/>
                        <w:sz w:val="20"/>
                        <w:szCs w:val="20"/>
                        <w:lang w:val="en-GB"/>
                      </w:rPr>
                    </m:ctrlPr>
                  </m:sSub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eq</m:t>
                    </m:r>
                  </m:sub>
                  <m:sup>
                    <m:r>
                      <w:rPr>
                        <w:rFonts w:ascii="Cambria Math" w:hAnsi="Cambria Math" w:cs="Times New Roman"/>
                        <w:sz w:val="20"/>
                        <w:szCs w:val="20"/>
                        <w:lang w:val="en-GB"/>
                      </w:rPr>
                      <m:t>*</m:t>
                    </m:r>
                  </m:sup>
                </m:sSubSup>
              </m:e>
            </m:d>
          </m:e>
          <m:sup>
            <m:r>
              <w:rPr>
                <w:rFonts w:ascii="Cambria Math" w:hAnsi="Cambria Math" w:cs="Times New Roman"/>
                <w:sz w:val="20"/>
                <w:szCs w:val="20"/>
                <w:lang w:val="en-GB"/>
              </w:rPr>
              <m:t>C</m:t>
            </m:r>
          </m:sup>
        </m:sSup>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e>
        </m:d>
      </m:oMath>
      <w:r w:rsidR="00F1172A">
        <w:rPr>
          <w:rFonts w:ascii="Times New Roman" w:hAnsi="Times New Roman" w:cs="Times New Roman"/>
          <w:sz w:val="20"/>
          <w:szCs w:val="20"/>
          <w:lang w:val="en-GB"/>
        </w:rPr>
        <w:tab/>
        <w:t>(1</w:t>
      </w:r>
      <w:r w:rsidR="00167164">
        <w:rPr>
          <w:rFonts w:ascii="Times New Roman" w:hAnsi="Times New Roman" w:cs="Times New Roman"/>
          <w:sz w:val="20"/>
          <w:szCs w:val="20"/>
          <w:lang w:val="en-GB"/>
        </w:rPr>
        <w:t>56</w:t>
      </w:r>
      <w:r w:rsidR="00BA45E7" w:rsidRPr="00224628">
        <w:rPr>
          <w:rFonts w:ascii="Times New Roman" w:hAnsi="Times New Roman" w:cs="Times New Roman"/>
          <w:sz w:val="20"/>
          <w:szCs w:val="20"/>
          <w:lang w:val="en-GB"/>
        </w:rPr>
        <w:t>)</w:t>
      </w:r>
    </w:p>
    <w:p w:rsidR="0076196B" w:rsidRPr="00224628" w:rsidRDefault="0076196B"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Another modification to the J-C model was proposed to account for the strengthening exhibited by many ductile metals at strain rates </w:t>
      </w:r>
      <w:proofErr w:type="gramStart"/>
      <w:r w:rsidR="007359C4" w:rsidRPr="00224628">
        <w:rPr>
          <w:rFonts w:ascii="Times New Roman" w:hAnsi="Times New Roman" w:cs="Times New Roman"/>
          <w:sz w:val="20"/>
          <w:szCs w:val="20"/>
          <w:lang w:val="en-GB"/>
        </w:rPr>
        <w:t>above</w:t>
      </w:r>
      <w:r w:rsidRPr="00224628">
        <w:rPr>
          <w:rFonts w:ascii="Times New Roman" w:hAnsi="Times New Roman" w:cs="Times New Roman"/>
          <w:sz w:val="20"/>
          <w:szCs w:val="20"/>
          <w:lang w:val="en-GB"/>
        </w:rPr>
        <w:t xml:space="preserve"> 10</w:t>
      </w:r>
      <w:r w:rsidRPr="00224628">
        <w:rPr>
          <w:rFonts w:ascii="Times New Roman" w:hAnsi="Times New Roman" w:cs="Times New Roman"/>
          <w:sz w:val="20"/>
          <w:szCs w:val="20"/>
          <w:vertAlign w:val="superscript"/>
          <w:lang w:val="en-GB"/>
        </w:rPr>
        <w:t>4</w:t>
      </w:r>
      <w:r w:rsidRPr="00224628">
        <w:rPr>
          <w:rFonts w:ascii="Times New Roman" w:hAnsi="Times New Roman" w:cs="Times New Roman"/>
          <w:sz w:val="20"/>
          <w:szCs w:val="20"/>
          <w:lang w:val="en-GB"/>
        </w:rPr>
        <w:t xml:space="preserve"> s</w:t>
      </w:r>
      <w:r w:rsidRPr="00224628">
        <w:rPr>
          <w:rFonts w:ascii="Times New Roman" w:hAnsi="Times New Roman" w:cs="Times New Roman"/>
          <w:sz w:val="20"/>
          <w:szCs w:val="20"/>
          <w:vertAlign w:val="superscript"/>
          <w:lang w:val="en-GB"/>
        </w:rPr>
        <w:t>-1</w:t>
      </w:r>
      <w:r w:rsidRPr="00224628">
        <w:rPr>
          <w:rFonts w:ascii="Times New Roman" w:hAnsi="Times New Roman" w:cs="Times New Roman"/>
          <w:sz w:val="20"/>
          <w:szCs w:val="20"/>
          <w:lang w:val="en-GB"/>
        </w:rPr>
        <w:t xml:space="preserve">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91</w:t>
      </w:r>
      <w:r w:rsidR="00086EB4" w:rsidRPr="00937520">
        <w:rPr>
          <w:rFonts w:ascii="Times New Roman" w:hAnsi="Times New Roman" w:cs="Times New Roman"/>
          <w:sz w:val="20"/>
          <w:szCs w:val="20"/>
          <w:lang w:val="en-GB"/>
        </w:rPr>
        <w:t>]</w:t>
      </w:r>
      <w:proofErr w:type="gramEnd"/>
      <w:r w:rsidRPr="00224628">
        <w:rPr>
          <w:rFonts w:ascii="Times New Roman" w:hAnsi="Times New Roman" w:cs="Times New Roman"/>
          <w:sz w:val="20"/>
          <w:szCs w:val="20"/>
          <w:lang w:val="en-GB"/>
        </w:rPr>
        <w:t>. To better reproduce that high strain rate sensitivity</w:t>
      </w:r>
      <w:r w:rsidR="007359C4" w:rsidRPr="00224628">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Rule and Jones proposed </w:t>
      </w:r>
      <w:r w:rsidR="007359C4" w:rsidRPr="00224628">
        <w:rPr>
          <w:rFonts w:ascii="Times New Roman" w:hAnsi="Times New Roman" w:cs="Times New Roman"/>
          <w:sz w:val="20"/>
          <w:szCs w:val="20"/>
          <w:lang w:val="en-GB"/>
        </w:rPr>
        <w:t xml:space="preserve">the following </w:t>
      </w:r>
      <w:r w:rsidRPr="00224628">
        <w:rPr>
          <w:rFonts w:ascii="Times New Roman" w:hAnsi="Times New Roman" w:cs="Times New Roman"/>
          <w:sz w:val="20"/>
          <w:szCs w:val="20"/>
          <w:lang w:val="en-GB"/>
        </w:rPr>
        <w:t>revised Johnson-Cook equation (RJC):</w:t>
      </w:r>
    </w:p>
    <w:p w:rsidR="00B96F30" w:rsidRPr="00224628" w:rsidRDefault="007E4226"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e>
                            </m:func>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den>
                        </m:f>
                      </m:e>
                    </m:d>
                  </m:e>
                </m:acc>
              </m:e>
            </m:func>
          </m:e>
        </m:d>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e>
        </m:d>
      </m:oMath>
      <w:r w:rsidR="0047086B">
        <w:rPr>
          <w:rFonts w:ascii="Times New Roman" w:hAnsi="Times New Roman" w:cs="Times New Roman"/>
          <w:sz w:val="20"/>
          <w:szCs w:val="20"/>
          <w:lang w:val="en-GB"/>
        </w:rPr>
        <w:tab/>
        <w:t>(1</w:t>
      </w:r>
      <w:r w:rsidR="00167164">
        <w:rPr>
          <w:rFonts w:ascii="Times New Roman" w:hAnsi="Times New Roman" w:cs="Times New Roman"/>
          <w:sz w:val="20"/>
          <w:szCs w:val="20"/>
          <w:lang w:val="en-GB"/>
        </w:rPr>
        <w:t>57</w:t>
      </w:r>
      <w:r w:rsidRPr="00224628">
        <w:rPr>
          <w:rFonts w:ascii="Times New Roman" w:hAnsi="Times New Roman" w:cs="Times New Roman"/>
          <w:sz w:val="20"/>
          <w:szCs w:val="20"/>
          <w:lang w:val="en-GB"/>
        </w:rPr>
        <w:t>)</w:t>
      </w:r>
    </w:p>
    <w:p w:rsidR="0076196B" w:rsidRPr="00224628" w:rsidRDefault="0076196B" w:rsidP="00516648">
      <w:pPr>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t>where</w:t>
      </w:r>
      <w:proofErr w:type="gramEnd"/>
      <w:r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vertAlign w:val="subscript"/>
                <w:lang w:val="en-GB"/>
              </w:rPr>
              <m:t>1</m:t>
            </m:r>
          </m:sub>
        </m:sSub>
      </m:oMath>
      <w:r w:rsidRPr="00224628">
        <w:rPr>
          <w:rFonts w:ascii="Times New Roman" w:hAnsi="Times New Roman" w:cs="Times New Roman"/>
          <w:sz w:val="20"/>
          <w:szCs w:val="20"/>
          <w:lang w:val="en-GB"/>
        </w:rPr>
        <w:t xml:space="preserve"> to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vertAlign w:val="subscript"/>
                <w:lang w:val="en-GB"/>
              </w:rPr>
              <m:t>5</m:t>
            </m:r>
          </m:sub>
        </m:sSub>
      </m:oMath>
      <w:r w:rsidRPr="00224628">
        <w:rPr>
          <w:rFonts w:ascii="Times New Roman" w:hAnsi="Times New Roman" w:cs="Times New Roman"/>
          <w:sz w:val="20"/>
          <w:szCs w:val="20"/>
          <w:lang w:val="en-GB"/>
        </w:rPr>
        <w:t xml:space="preserve"> are material constants. The term</w:t>
      </w:r>
      <w:r w:rsidR="007E4226" w:rsidRPr="00224628">
        <w:rPr>
          <w:rFonts w:ascii="Times New Roman" w:hAnsi="Times New Roman" w:cs="Times New Roman"/>
          <w:sz w:val="20"/>
          <w:szCs w:val="20"/>
          <w:lang w:val="en-GB"/>
        </w:rPr>
        <w:t xml:space="preserve"> </w:t>
      </w:r>
      <m:oMath>
        <m:f>
          <m:fPr>
            <m:type m:val="lin"/>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e>
                </m:func>
              </m:e>
            </m:d>
          </m:den>
        </m:f>
      </m:oMath>
      <w:r w:rsidRPr="00224628">
        <w:rPr>
          <w:rFonts w:ascii="Times New Roman" w:hAnsi="Times New Roman" w:cs="Times New Roman"/>
          <w:sz w:val="20"/>
          <w:szCs w:val="20"/>
          <w:lang w:val="en-GB"/>
        </w:rPr>
        <w:t xml:space="preserve"> increases the strain rate sensitivity at higher rates and parameter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vertAlign w:val="subscript"/>
                <w:lang w:val="en-GB"/>
              </w:rPr>
              <m:t>4</m:t>
            </m:r>
          </m:sub>
        </m:sSub>
      </m:oMath>
      <w:r w:rsidRPr="00224628">
        <w:rPr>
          <w:rFonts w:ascii="Times New Roman" w:hAnsi="Times New Roman" w:cs="Times New Roman"/>
          <w:sz w:val="20"/>
          <w:szCs w:val="20"/>
          <w:lang w:val="en-GB"/>
        </w:rPr>
        <w:t xml:space="preserve"> controls how much the RJC model deviates from the original. To solve the problem of the yield stress being unbounded and tending to infinity as</w:t>
      </w:r>
      <w:r w:rsidR="00DD500F" w:rsidRPr="00224628">
        <w:rPr>
          <w:rFonts w:ascii="Times New Roman" w:hAnsi="Times New Roman" w:cs="Times New Roman"/>
          <w:sz w:val="20"/>
          <w:szCs w:val="20"/>
          <w:lang w:val="en-GB"/>
        </w:rPr>
        <w:t xml:space="preserve"> </w:t>
      </w:r>
      <m:oMath>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e>
            </m:func>
          </m:e>
        </m:d>
      </m:oMath>
      <w:r w:rsidRPr="00224628">
        <w:rPr>
          <w:rFonts w:ascii="Times New Roman" w:hAnsi="Times New Roman" w:cs="Times New Roman"/>
          <w:sz w:val="20"/>
          <w:szCs w:val="20"/>
          <w:lang w:val="en-GB"/>
        </w:rPr>
        <w:t xml:space="preserve"> approaches zero </w:t>
      </w:r>
      <w:r w:rsidR="007359C4" w:rsidRPr="00224628">
        <w:rPr>
          <w:rFonts w:ascii="Times New Roman" w:hAnsi="Times New Roman" w:cs="Times New Roman"/>
          <w:sz w:val="20"/>
          <w:szCs w:val="20"/>
          <w:lang w:val="en-GB"/>
        </w:rPr>
        <w:t xml:space="preserve">these authors defined </w:t>
      </w:r>
      <w:r w:rsidRPr="00224628">
        <w:rPr>
          <w:rFonts w:ascii="Times New Roman" w:hAnsi="Times New Roman" w:cs="Times New Roman"/>
          <w:sz w:val="20"/>
          <w:szCs w:val="20"/>
          <w:lang w:val="en-GB"/>
        </w:rPr>
        <w:t xml:space="preserve">an extra non-dimensional parameter,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vertAlign w:val="subscript"/>
                <w:lang w:val="en-GB"/>
              </w:rPr>
              <m:t>6</m:t>
            </m:r>
          </m:sub>
        </m:sSub>
      </m:oMath>
      <w:r w:rsidR="007359C4"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defined as</w:t>
      </w:r>
    </w:p>
    <w:p w:rsidR="00700094" w:rsidRPr="00224628" w:rsidRDefault="00A52B2C" w:rsidP="00516648">
      <w:pPr>
        <w:tabs>
          <w:tab w:val="left" w:pos="7938"/>
        </w:tabs>
        <w:spacing w:line="480" w:lineRule="auto"/>
        <w:rPr>
          <w:rFonts w:ascii="Times New Roman" w:hAnsi="Times New Roman" w:cs="Times New Roman"/>
          <w:sz w:val="20"/>
          <w:szCs w:val="20"/>
          <w:lang w:val="en-GB"/>
        </w:rPr>
      </w:pPr>
      <m:oMath>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3</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4</m:t>
                        </m:r>
                      </m:sub>
                    </m:sSub>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r>
                              <w:rPr>
                                <w:rFonts w:ascii="Cambria Math" w:hAnsi="Cambria Math" w:cs="Times New Roman"/>
                                <w:sz w:val="20"/>
                                <w:szCs w:val="20"/>
                                <w:lang w:val="en-GB"/>
                              </w:rPr>
                              <m:t>-</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lang w:val="en-GB"/>
                                      </w:rPr>
                                    </m:ctrlPr>
                                  </m:sSup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p>
                                    <m:r>
                                      <w:rPr>
                                        <w:rFonts w:ascii="Cambria Math" w:hAnsi="Cambria Math" w:cs="Times New Roman"/>
                                        <w:sz w:val="20"/>
                                        <w:szCs w:val="20"/>
                                        <w:lang w:val="en-GB"/>
                                      </w:rPr>
                                      <m:t>*</m:t>
                                    </m:r>
                                  </m:sup>
                                </m:sSup>
                              </m:e>
                            </m:func>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5</m:t>
                                </m:r>
                              </m:sub>
                            </m:sSub>
                          </m:den>
                        </m:f>
                      </m:e>
                    </m:d>
                  </m:e>
                </m:acc>
              </m:e>
            </m:func>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6</m:t>
            </m:r>
          </m:sub>
        </m:sSub>
      </m:oMath>
      <w:r w:rsidR="0047086B">
        <w:rPr>
          <w:rFonts w:ascii="Times New Roman" w:hAnsi="Times New Roman" w:cs="Times New Roman"/>
          <w:sz w:val="20"/>
          <w:szCs w:val="20"/>
          <w:lang w:val="en-GB"/>
        </w:rPr>
        <w:tab/>
        <w:t>(1</w:t>
      </w:r>
      <w:r w:rsidR="00167164">
        <w:rPr>
          <w:rFonts w:ascii="Times New Roman" w:hAnsi="Times New Roman" w:cs="Times New Roman"/>
          <w:sz w:val="20"/>
          <w:szCs w:val="20"/>
          <w:lang w:val="en-GB"/>
        </w:rPr>
        <w:t>58</w:t>
      </w:r>
      <w:r w:rsidR="004F5FDD" w:rsidRPr="00224628">
        <w:rPr>
          <w:rFonts w:ascii="Times New Roman" w:hAnsi="Times New Roman" w:cs="Times New Roman"/>
          <w:sz w:val="20"/>
          <w:szCs w:val="20"/>
          <w:lang w:val="en-GB"/>
        </w:rPr>
        <w:t>)</w:t>
      </w:r>
    </w:p>
    <w:p w:rsidR="00700094" w:rsidRPr="00C24976" w:rsidRDefault="0076196B"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This way the strain rate sensitivity term will be limited to a maximum value.</w:t>
      </w:r>
      <w:r w:rsidR="004F5FDD"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A number of other authors ha</w:t>
      </w:r>
      <w:r w:rsidR="00154CB1" w:rsidRPr="00224628">
        <w:rPr>
          <w:rFonts w:ascii="Times New Roman" w:hAnsi="Times New Roman" w:cs="Times New Roman"/>
          <w:sz w:val="20"/>
          <w:szCs w:val="20"/>
          <w:lang w:val="en-GB"/>
        </w:rPr>
        <w:t>ve</w:t>
      </w:r>
      <w:r w:rsidRPr="00224628">
        <w:rPr>
          <w:rFonts w:ascii="Times New Roman" w:hAnsi="Times New Roman" w:cs="Times New Roman"/>
          <w:sz w:val="20"/>
          <w:szCs w:val="20"/>
          <w:lang w:val="en-GB"/>
        </w:rPr>
        <w:t xml:space="preserve"> been experimenting </w:t>
      </w:r>
      <w:r w:rsidR="00154CB1" w:rsidRPr="00224628">
        <w:rPr>
          <w:rFonts w:ascii="Times New Roman" w:hAnsi="Times New Roman" w:cs="Times New Roman"/>
          <w:sz w:val="20"/>
          <w:szCs w:val="20"/>
          <w:lang w:val="en-GB"/>
        </w:rPr>
        <w:t xml:space="preserve">with </w:t>
      </w:r>
      <w:r w:rsidRPr="00224628">
        <w:rPr>
          <w:rFonts w:ascii="Times New Roman" w:hAnsi="Times New Roman" w:cs="Times New Roman"/>
          <w:sz w:val="20"/>
          <w:szCs w:val="20"/>
          <w:lang w:val="en-GB"/>
        </w:rPr>
        <w:t xml:space="preserve">other modifications to </w:t>
      </w:r>
      <w:r w:rsidR="00154CB1" w:rsidRPr="00224628">
        <w:rPr>
          <w:rFonts w:ascii="Times New Roman" w:hAnsi="Times New Roman" w:cs="Times New Roman"/>
          <w:sz w:val="20"/>
          <w:szCs w:val="20"/>
          <w:lang w:val="en-GB"/>
        </w:rPr>
        <w:t xml:space="preserve">the </w:t>
      </w:r>
      <w:r w:rsidRPr="00224628">
        <w:rPr>
          <w:rFonts w:ascii="Times New Roman" w:hAnsi="Times New Roman" w:cs="Times New Roman"/>
          <w:sz w:val="20"/>
          <w:szCs w:val="20"/>
          <w:lang w:val="en-GB"/>
        </w:rPr>
        <w:t>JC model. Rule and Jones (19</w:t>
      </w:r>
      <w:r w:rsidR="009B6FA5" w:rsidRPr="00224628">
        <w:rPr>
          <w:rFonts w:ascii="Times New Roman" w:hAnsi="Times New Roman" w:cs="Times New Roman"/>
          <w:sz w:val="20"/>
          <w:szCs w:val="20"/>
          <w:lang w:val="en-GB"/>
        </w:rPr>
        <w:t>9</w:t>
      </w:r>
      <w:r w:rsidRPr="00224628">
        <w:rPr>
          <w:rFonts w:ascii="Times New Roman" w:hAnsi="Times New Roman" w:cs="Times New Roman"/>
          <w:sz w:val="20"/>
          <w:szCs w:val="20"/>
          <w:lang w:val="en-GB"/>
        </w:rPr>
        <w:t>8)</w:t>
      </w:r>
      <w:r w:rsidR="00086EB4" w:rsidRPr="00937520">
        <w:rPr>
          <w:rFonts w:ascii="Times New Roman" w:hAnsi="Times New Roman" w:cs="Times New Roman"/>
          <w:sz w:val="20"/>
          <w:szCs w:val="20"/>
          <w:lang w:val="en-GB"/>
        </w:rPr>
        <w:t xml:space="preserve"> [</w:t>
      </w:r>
      <w:r w:rsidR="007767C2">
        <w:rPr>
          <w:rFonts w:ascii="Times New Roman" w:hAnsi="Times New Roman" w:cs="Times New Roman"/>
          <w:sz w:val="20"/>
          <w:szCs w:val="20"/>
          <w:lang w:val="en-GB"/>
        </w:rPr>
        <w:t>91</w:t>
      </w:r>
      <w:r w:rsidR="00086EB4"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cite</w:t>
      </w:r>
      <w:r w:rsidRPr="00C24976">
        <w:rPr>
          <w:rFonts w:ascii="Times New Roman" w:hAnsi="Times New Roman" w:cs="Times New Roman"/>
          <w:sz w:val="20"/>
          <w:szCs w:val="20"/>
          <w:lang w:val="en-GB"/>
        </w:rPr>
        <w:t xml:space="preserve"> </w:t>
      </w:r>
      <w:r w:rsidR="00700094" w:rsidRPr="00C24976">
        <w:rPr>
          <w:rFonts w:ascii="Times New Roman" w:hAnsi="Times New Roman" w:cs="Times New Roman"/>
          <w:sz w:val="20"/>
          <w:szCs w:val="20"/>
          <w:lang w:val="en-GB"/>
        </w:rPr>
        <w:t xml:space="preserve">two </w:t>
      </w:r>
      <w:r w:rsidR="00700094" w:rsidRPr="0096724B">
        <w:rPr>
          <w:rFonts w:ascii="Times New Roman" w:hAnsi="Times New Roman" w:cs="Times New Roman"/>
          <w:sz w:val="20"/>
          <w:szCs w:val="20"/>
          <w:lang w:val="en-GB"/>
        </w:rPr>
        <w:t xml:space="preserve">modifications </w:t>
      </w:r>
      <w:r w:rsidR="007816BC" w:rsidRPr="0096724B">
        <w:rPr>
          <w:rFonts w:ascii="Times New Roman" w:hAnsi="Times New Roman" w:cs="Times New Roman"/>
          <w:sz w:val="20"/>
          <w:szCs w:val="20"/>
          <w:lang w:val="en-GB"/>
        </w:rPr>
        <w:t>(</w:t>
      </w:r>
      <w:proofErr w:type="spellStart"/>
      <w:r w:rsidR="007816BC" w:rsidRPr="0096724B">
        <w:rPr>
          <w:rFonts w:ascii="Times New Roman" w:hAnsi="Times New Roman" w:cs="Times New Roman"/>
          <w:sz w:val="20"/>
          <w:szCs w:val="20"/>
          <w:lang w:val="en-GB"/>
        </w:rPr>
        <w:t>Holmquist</w:t>
      </w:r>
      <w:proofErr w:type="spellEnd"/>
      <w:r w:rsidR="007816BC" w:rsidRPr="0096724B">
        <w:rPr>
          <w:rFonts w:ascii="Times New Roman" w:hAnsi="Times New Roman" w:cs="Times New Roman"/>
          <w:sz w:val="20"/>
          <w:szCs w:val="20"/>
          <w:lang w:val="en-GB"/>
        </w:rPr>
        <w:t xml:space="preserve"> TJ, Johnson GR</w:t>
      </w:r>
      <w:r w:rsidR="0096724B" w:rsidRPr="0096724B">
        <w:rPr>
          <w:rFonts w:ascii="Times New Roman" w:hAnsi="Times New Roman" w:cs="Times New Roman"/>
          <w:sz w:val="20"/>
          <w:szCs w:val="20"/>
          <w:lang w:val="en-GB"/>
        </w:rPr>
        <w:t>,</w:t>
      </w:r>
      <w:r w:rsidR="007816BC" w:rsidRPr="0096724B">
        <w:rPr>
          <w:rFonts w:ascii="Times New Roman" w:hAnsi="Times New Roman" w:cs="Times New Roman"/>
          <w:sz w:val="20"/>
          <w:szCs w:val="20"/>
          <w:lang w:val="en-GB"/>
        </w:rPr>
        <w:t xml:space="preserve"> </w:t>
      </w:r>
      <w:r w:rsidR="007816BC" w:rsidRPr="0096724B">
        <w:rPr>
          <w:rFonts w:ascii="Times New Roman" w:hAnsi="Times New Roman" w:cs="Times New Roman"/>
          <w:i/>
          <w:sz w:val="20"/>
          <w:szCs w:val="20"/>
          <w:lang w:val="en-GB"/>
        </w:rPr>
        <w:t xml:space="preserve">J. </w:t>
      </w:r>
      <w:r w:rsidR="008068C0" w:rsidRPr="0096724B">
        <w:rPr>
          <w:rFonts w:ascii="Times New Roman" w:hAnsi="Times New Roman" w:cs="Times New Roman"/>
          <w:i/>
          <w:sz w:val="20"/>
          <w:szCs w:val="20"/>
          <w:lang w:val="en-GB"/>
        </w:rPr>
        <w:t>Phys. France</w:t>
      </w:r>
      <w:r w:rsidR="007816BC" w:rsidRPr="0096724B">
        <w:rPr>
          <w:rFonts w:ascii="Times New Roman" w:hAnsi="Times New Roman" w:cs="Times New Roman"/>
          <w:sz w:val="20"/>
          <w:szCs w:val="20"/>
          <w:lang w:val="en-GB"/>
        </w:rPr>
        <w:t>, 1, C3-853, 1991 and Kang WJ, Cho SS, Huh H and Chung DT</w:t>
      </w:r>
      <w:r w:rsidR="0096724B" w:rsidRPr="0096724B">
        <w:rPr>
          <w:rFonts w:ascii="Times New Roman" w:hAnsi="Times New Roman" w:cs="Times New Roman"/>
          <w:sz w:val="20"/>
          <w:szCs w:val="20"/>
          <w:lang w:val="en-GB"/>
        </w:rPr>
        <w:t xml:space="preserve">, </w:t>
      </w:r>
      <w:r w:rsidR="007816BC" w:rsidRPr="0096724B">
        <w:rPr>
          <w:rFonts w:ascii="Times New Roman" w:hAnsi="Times New Roman" w:cs="Times New Roman"/>
          <w:i/>
          <w:sz w:val="20"/>
          <w:szCs w:val="20"/>
          <w:lang w:val="en-GB"/>
        </w:rPr>
        <w:t>Int</w:t>
      </w:r>
      <w:r w:rsidR="0096724B" w:rsidRPr="0096724B">
        <w:rPr>
          <w:rFonts w:ascii="Times New Roman" w:hAnsi="Times New Roman" w:cs="Times New Roman"/>
          <w:i/>
          <w:sz w:val="20"/>
          <w:szCs w:val="20"/>
          <w:lang w:val="en-GB"/>
        </w:rPr>
        <w:t>.</w:t>
      </w:r>
      <w:r w:rsidR="007816BC" w:rsidRPr="0096724B">
        <w:rPr>
          <w:rFonts w:ascii="Times New Roman" w:hAnsi="Times New Roman" w:cs="Times New Roman"/>
          <w:i/>
          <w:sz w:val="20"/>
          <w:szCs w:val="20"/>
          <w:lang w:val="en-GB"/>
        </w:rPr>
        <w:t xml:space="preserve"> J</w:t>
      </w:r>
      <w:r w:rsidR="0096724B" w:rsidRPr="0096724B">
        <w:rPr>
          <w:rFonts w:ascii="Times New Roman" w:hAnsi="Times New Roman" w:cs="Times New Roman"/>
          <w:i/>
          <w:sz w:val="20"/>
          <w:szCs w:val="20"/>
          <w:lang w:val="en-GB"/>
        </w:rPr>
        <w:t>.</w:t>
      </w:r>
      <w:r w:rsidR="007816BC" w:rsidRPr="0096724B">
        <w:rPr>
          <w:rFonts w:ascii="Times New Roman" w:hAnsi="Times New Roman" w:cs="Times New Roman"/>
          <w:i/>
          <w:sz w:val="20"/>
          <w:szCs w:val="20"/>
          <w:lang w:val="en-GB"/>
        </w:rPr>
        <w:t xml:space="preserve"> Vehicle Design</w:t>
      </w:r>
      <w:r w:rsidR="007816BC" w:rsidRPr="0096724B">
        <w:rPr>
          <w:rFonts w:ascii="Times New Roman" w:hAnsi="Times New Roman" w:cs="Times New Roman"/>
          <w:sz w:val="20"/>
          <w:szCs w:val="20"/>
          <w:lang w:val="en-GB"/>
        </w:rPr>
        <w:t xml:space="preserve">, </w:t>
      </w:r>
      <w:proofErr w:type="spellStart"/>
      <w:r w:rsidR="007816BC" w:rsidRPr="0096724B">
        <w:rPr>
          <w:rFonts w:ascii="Times New Roman" w:hAnsi="Times New Roman" w:cs="Times New Roman"/>
          <w:sz w:val="20"/>
          <w:szCs w:val="20"/>
          <w:lang w:val="en-GB"/>
        </w:rPr>
        <w:t>Vol</w:t>
      </w:r>
      <w:proofErr w:type="spellEnd"/>
      <w:r w:rsidR="007816BC" w:rsidRPr="0096724B">
        <w:rPr>
          <w:rFonts w:ascii="Times New Roman" w:hAnsi="Times New Roman" w:cs="Times New Roman"/>
          <w:sz w:val="20"/>
          <w:szCs w:val="20"/>
          <w:lang w:val="en-GB"/>
        </w:rPr>
        <w:t xml:space="preserve"> 21, Nos. 4/5, 1999, pp.424-435).</w:t>
      </w:r>
      <w:r w:rsidRPr="00C24976">
        <w:rPr>
          <w:rFonts w:ascii="Times New Roman" w:hAnsi="Times New Roman" w:cs="Times New Roman"/>
          <w:sz w:val="20"/>
          <w:szCs w:val="20"/>
          <w:lang w:val="en-GB"/>
        </w:rPr>
        <w:t xml:space="preserve"> The first has not been widely used due to the fact that the modified version did not produce a significant enhancement over that provided by the original formulation. The second modification introduced a quadratic form for the strain rate sensitivity </w:t>
      </w:r>
      <w:r w:rsidR="00EA2BA8" w:rsidRPr="00C24976">
        <w:rPr>
          <w:rFonts w:ascii="Times New Roman" w:hAnsi="Times New Roman" w:cs="Times New Roman"/>
          <w:sz w:val="20"/>
          <w:szCs w:val="20"/>
          <w:lang w:val="en-GB"/>
        </w:rPr>
        <w:t>such that</w:t>
      </w:r>
    </w:p>
    <w:p w:rsidR="00700094" w:rsidRPr="00C24976" w:rsidRDefault="00700094"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 xml:space="preserve"> </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eq</m:t>
            </m:r>
          </m:sub>
        </m:sSub>
        <m:r>
          <w:rPr>
            <w:rFonts w:ascii="Cambria Math" w:hAnsi="Cambria Math" w:cs="Times New Roman"/>
            <w:sz w:val="20"/>
            <w:szCs w:val="20"/>
            <w:lang w:val="en-GB"/>
          </w:rPr>
          <m:t>=</m:t>
        </m:r>
        <m:d>
          <m:dPr>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GB"/>
              </w:rPr>
              <m:t>+</m:t>
            </m:r>
            <m:r>
              <w:rPr>
                <w:rFonts w:ascii="Cambria Math" w:hAnsi="Cambria Math" w:cs="Times New Roman"/>
                <w:sz w:val="20"/>
                <w:szCs w:val="20"/>
              </w:rPr>
              <m:t>B</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e>
        </m:d>
        <m:d>
          <m:dPr>
            <m:ctrlPr>
              <w:rPr>
                <w:rFonts w:ascii="Cambria Math" w:hAnsi="Cambria Math" w:cs="Times New Roman"/>
                <w:i/>
                <w:sz w:val="20"/>
                <w:szCs w:val="20"/>
              </w:rPr>
            </m:ctrlPr>
          </m:dPr>
          <m:e>
            <m:r>
              <w:rPr>
                <w:rFonts w:ascii="Cambria Math" w:hAnsi="Cambria Math" w:cs="Times New Roman"/>
                <w:sz w:val="20"/>
                <w:szCs w:val="20"/>
                <w:lang w:val="en-GB"/>
              </w:rPr>
              <m:t>1+</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1</m:t>
                </m:r>
              </m:sub>
            </m:sSub>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lang w:val="en-GB"/>
                  </w:rPr>
                  <m:t>2</m:t>
                </m:r>
              </m:sub>
            </m:sSub>
            <m:sSup>
              <m:sSupPr>
                <m:ctrlPr>
                  <w:rPr>
                    <w:rFonts w:ascii="Cambria Math" w:hAnsi="Cambria Math" w:cs="Times New Roman"/>
                    <w:i/>
                    <w:sz w:val="20"/>
                    <w:szCs w:val="20"/>
                  </w:rPr>
                </m:ctrlPr>
              </m:sSupPr>
              <m:e>
                <m:d>
                  <m:dPr>
                    <m:ctrlPr>
                      <w:rPr>
                        <w:rFonts w:ascii="Cambria Math" w:hAnsi="Cambria Math" w:cs="Times New Roman"/>
                        <w:i/>
                        <w:sz w:val="20"/>
                        <w:szCs w:val="20"/>
                      </w:rPr>
                    </m:ctrlPr>
                  </m:dPr>
                  <m:e>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e>
                </m:d>
              </m:e>
              <m:sup>
                <m:r>
                  <w:rPr>
                    <w:rFonts w:ascii="Cambria Math" w:hAnsi="Cambria Math" w:cs="Times New Roman"/>
                    <w:sz w:val="20"/>
                    <w:szCs w:val="20"/>
                    <w:lang w:val="en-GB"/>
                  </w:rPr>
                  <m:t>2</m:t>
                </m:r>
              </m:sup>
            </m:sSup>
          </m:e>
        </m:d>
        <m:d>
          <m:dPr>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r>
                  <w:rPr>
                    <w:rFonts w:ascii="Cambria Math" w:hAnsi="Cambria Math" w:cs="Times New Roman"/>
                    <w:sz w:val="20"/>
                    <w:szCs w:val="20"/>
                  </w:rPr>
                  <m:t>m</m:t>
                </m:r>
              </m:sup>
            </m:sSup>
          </m:e>
        </m:d>
      </m:oMath>
      <w:r w:rsidR="004F5FDD">
        <w:rPr>
          <w:rFonts w:ascii="Times New Roman" w:hAnsi="Times New Roman" w:cs="Times New Roman"/>
          <w:sz w:val="20"/>
          <w:szCs w:val="20"/>
          <w:lang w:val="en-GB"/>
        </w:rPr>
        <w:tab/>
      </w:r>
      <w:r w:rsidR="0047086B">
        <w:rPr>
          <w:rFonts w:ascii="Times New Roman" w:hAnsi="Times New Roman" w:cs="Times New Roman"/>
          <w:sz w:val="20"/>
          <w:szCs w:val="20"/>
          <w:lang w:val="en-GB"/>
        </w:rPr>
        <w:t>(1</w:t>
      </w:r>
      <w:r w:rsidR="00167164">
        <w:rPr>
          <w:rFonts w:ascii="Times New Roman" w:hAnsi="Times New Roman" w:cs="Times New Roman"/>
          <w:sz w:val="20"/>
          <w:szCs w:val="20"/>
          <w:lang w:val="en-GB"/>
        </w:rPr>
        <w:t>59</w:t>
      </w:r>
      <w:r w:rsidRPr="00C24976">
        <w:rPr>
          <w:rFonts w:ascii="Times New Roman" w:hAnsi="Times New Roman" w:cs="Times New Roman"/>
          <w:sz w:val="20"/>
          <w:szCs w:val="20"/>
          <w:lang w:val="en-GB"/>
        </w:rPr>
        <w:t>)</w:t>
      </w:r>
    </w:p>
    <w:p w:rsidR="00700094" w:rsidRDefault="0076196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Another </w:t>
      </w:r>
      <w:r w:rsidRPr="00224628">
        <w:rPr>
          <w:rFonts w:ascii="Times New Roman" w:hAnsi="Times New Roman" w:cs="Times New Roman"/>
          <w:sz w:val="20"/>
          <w:szCs w:val="20"/>
          <w:lang w:val="en-GB"/>
        </w:rPr>
        <w:t xml:space="preserve">modification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92</w:t>
      </w:r>
      <w:r w:rsidR="00086EB4"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considered</w:t>
      </w:r>
      <w:r w:rsidRPr="00C24976">
        <w:rPr>
          <w:rFonts w:ascii="Times New Roman" w:hAnsi="Times New Roman" w:cs="Times New Roman"/>
          <w:sz w:val="20"/>
          <w:szCs w:val="20"/>
          <w:lang w:val="en-GB"/>
        </w:rPr>
        <w:t xml:space="preserve"> the effect of temperature on the strain rate-hardening behaviour of IC10, and </w:t>
      </w:r>
      <w:r w:rsidR="00EA2BA8" w:rsidRPr="00C24976">
        <w:rPr>
          <w:rFonts w:ascii="Times New Roman" w:hAnsi="Times New Roman" w:cs="Times New Roman"/>
          <w:sz w:val="20"/>
          <w:szCs w:val="20"/>
          <w:lang w:val="en-GB"/>
        </w:rPr>
        <w:t xml:space="preserve">can be </w:t>
      </w:r>
      <w:r w:rsidRPr="00C24976">
        <w:rPr>
          <w:rFonts w:ascii="Times New Roman" w:hAnsi="Times New Roman" w:cs="Times New Roman"/>
          <w:sz w:val="20"/>
          <w:szCs w:val="20"/>
          <w:lang w:val="en-GB"/>
        </w:rPr>
        <w:t>expressed as:</w:t>
      </w:r>
    </w:p>
    <w:p w:rsidR="00145147" w:rsidRPr="00C24976" w:rsidRDefault="00145147"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A</m:t>
            </m:r>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e>
            </m:d>
            <m:r>
              <w:rPr>
                <w:rFonts w:ascii="Cambria Math" w:hAnsi="Cambria Math" w:cs="Times New Roman"/>
                <w:sz w:val="20"/>
                <w:szCs w:val="20"/>
                <w:lang w:val="en-GB"/>
              </w:rPr>
              <m:t>+B</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n</m:t>
                </m:r>
              </m:sup>
            </m:sSup>
          </m:e>
        </m:d>
        <m:d>
          <m:dPr>
            <m:ctrlPr>
              <w:rPr>
                <w:rFonts w:ascii="Cambria Math" w:hAnsi="Cambria Math" w:cs="Times New Roman"/>
                <w:i/>
                <w:sz w:val="20"/>
                <w:szCs w:val="20"/>
                <w:lang w:val="en-GB"/>
              </w:rPr>
            </m:ctrlPr>
          </m:dPr>
          <m:e>
            <m:r>
              <w:rPr>
                <w:rFonts w:ascii="Cambria Math" w:hAnsi="Cambria Math" w:cs="Times New Roman"/>
                <w:sz w:val="20"/>
                <w:szCs w:val="20"/>
                <w:lang w:val="en-GB"/>
              </w:rPr>
              <m:t>1+C</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e>
        </m:d>
      </m:oMath>
      <w:r w:rsidR="0047086B">
        <w:rPr>
          <w:rFonts w:ascii="Times New Roman" w:hAnsi="Times New Roman" w:cs="Times New Roman"/>
          <w:sz w:val="20"/>
          <w:szCs w:val="20"/>
          <w:lang w:val="en-GB"/>
        </w:rPr>
        <w:tab/>
        <w:t>(16</w:t>
      </w:r>
      <w:r w:rsidR="00167164">
        <w:rPr>
          <w:rFonts w:ascii="Times New Roman" w:hAnsi="Times New Roman" w:cs="Times New Roman"/>
          <w:sz w:val="20"/>
          <w:szCs w:val="20"/>
          <w:lang w:val="en-GB"/>
        </w:rPr>
        <w:t>0</w:t>
      </w:r>
      <w:r>
        <w:rPr>
          <w:rFonts w:ascii="Times New Roman" w:hAnsi="Times New Roman" w:cs="Times New Roman"/>
          <w:sz w:val="20"/>
          <w:szCs w:val="20"/>
          <w:lang w:val="en-GB"/>
        </w:rPr>
        <w:t>)</w:t>
      </w:r>
    </w:p>
    <w:p w:rsidR="0076196B" w:rsidRDefault="0076196B"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the coefficients maintain their original meanings and </w:t>
      </w:r>
      <w:r w:rsidR="00EA2BA8" w:rsidRPr="00C24976">
        <w:rPr>
          <w:rFonts w:ascii="Times New Roman" w:hAnsi="Times New Roman" w:cs="Times New Roman"/>
          <w:sz w:val="20"/>
          <w:szCs w:val="20"/>
          <w:lang w:val="en-GB"/>
        </w:rPr>
        <w:t>the following additional</w:t>
      </w:r>
      <w:r w:rsidRPr="00C24976">
        <w:rPr>
          <w:rFonts w:ascii="Times New Roman" w:hAnsi="Times New Roman" w:cs="Times New Roman"/>
          <w:sz w:val="20"/>
          <w:szCs w:val="20"/>
          <w:lang w:val="en-GB"/>
        </w:rPr>
        <w:t xml:space="preserve"> function </w:t>
      </w:r>
      <m:oMath>
        <m:r>
          <w:rPr>
            <w:rFonts w:ascii="Cambria Math" w:hAnsi="Cambria Math" w:cs="Times New Roman"/>
            <w:sz w:val="20"/>
            <w:szCs w:val="20"/>
            <w:lang w:val="en-GB"/>
          </w:rPr>
          <m:t>B</m:t>
        </m:r>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e>
        </m:d>
      </m:oMath>
      <w:r w:rsidR="00EA2BA8"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is introduced:</w:t>
      </w:r>
    </w:p>
    <w:p w:rsidR="00653AFC" w:rsidRPr="00C24976" w:rsidRDefault="00653AFC"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w:lastRenderedPageBreak/>
          <m:t>B</m:t>
        </m:r>
        <m:d>
          <m:dPr>
            <m:ctrlPr>
              <w:rPr>
                <w:rFonts w:ascii="Cambria Math" w:hAnsi="Cambria Math" w:cs="Times New Roman"/>
                <w:i/>
                <w:sz w:val="20"/>
                <w:szCs w:val="20"/>
                <w:lang w:val="en-GB"/>
              </w:rPr>
            </m:ctrlPr>
          </m:dPr>
          <m:e>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e>
        </m:d>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br</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1</m:t>
                        </m:r>
                      </m:sub>
                    </m:sSub>
                  </m:sup>
                </m:sSup>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0.2r</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m:t>
                    </m:r>
                  </m:sup>
                </m:sSup>
              </m:e>
            </m:d>
          </m:num>
          <m:den>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br</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1</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3</m:t>
                                </m:r>
                              </m:sub>
                            </m:sSub>
                          </m:sup>
                        </m:sSup>
                      </m:e>
                    </m:d>
                  </m:e>
                </m:d>
              </m:e>
              <m:sup>
                <m:r>
                  <w:rPr>
                    <w:rFonts w:ascii="Cambria Math" w:hAnsi="Cambria Math" w:cs="Times New Roman"/>
                    <w:sz w:val="20"/>
                    <w:szCs w:val="20"/>
                    <w:lang w:val="en-GB"/>
                  </w:rPr>
                  <m:t>n</m:t>
                </m:r>
              </m:sup>
            </m:sSup>
          </m:den>
        </m:f>
      </m:oMath>
      <w:r w:rsidR="003E1813">
        <w:rPr>
          <w:rFonts w:ascii="Times New Roman" w:hAnsi="Times New Roman" w:cs="Times New Roman"/>
          <w:sz w:val="20"/>
          <w:szCs w:val="20"/>
          <w:lang w:val="en-GB"/>
        </w:rPr>
        <w:tab/>
        <w:t>(16</w:t>
      </w:r>
      <w:r w:rsidR="00167164">
        <w:rPr>
          <w:rFonts w:ascii="Times New Roman" w:hAnsi="Times New Roman" w:cs="Times New Roman"/>
          <w:sz w:val="20"/>
          <w:szCs w:val="20"/>
          <w:lang w:val="en-GB"/>
        </w:rPr>
        <w:t>1</w:t>
      </w:r>
      <w:r>
        <w:rPr>
          <w:rFonts w:ascii="Times New Roman" w:hAnsi="Times New Roman" w:cs="Times New Roman"/>
          <w:sz w:val="20"/>
          <w:szCs w:val="20"/>
          <w:lang w:val="en-GB"/>
        </w:rPr>
        <w:t>)</w:t>
      </w:r>
    </w:p>
    <w:p w:rsidR="0076196B" w:rsidRPr="00C24976" w:rsidRDefault="0076196B"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 xml:space="preserve">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m</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2</m:t>
            </m:r>
          </m:sub>
        </m:sSub>
      </m:oMath>
      <w:r w:rsidRPr="00C24976">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3</m:t>
            </m:r>
          </m:sub>
        </m:sSub>
      </m:oMath>
      <w:r w:rsidRPr="00C24976">
        <w:rPr>
          <w:rFonts w:ascii="Times New Roman" w:hAnsi="Times New Roman" w:cs="Times New Roman"/>
          <w:sz w:val="20"/>
          <w:szCs w:val="20"/>
          <w:lang w:val="en-GB"/>
        </w:rPr>
        <w:t xml:space="preserve"> are material constants,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br</m:t>
            </m:r>
          </m:sub>
        </m:sSub>
      </m:oMath>
      <w:r w:rsidRPr="00C24976">
        <w:rPr>
          <w:rFonts w:ascii="Times New Roman" w:hAnsi="Times New Roman" w:cs="Times New Roman"/>
          <w:sz w:val="20"/>
          <w:szCs w:val="20"/>
          <w:lang w:val="en-GB"/>
        </w:rPr>
        <w:t xml:space="preserve"> </w:t>
      </w:r>
      <w:r w:rsidR="00B429AD" w:rsidRPr="00C24976">
        <w:rPr>
          <w:rFonts w:ascii="Times New Roman" w:hAnsi="Times New Roman" w:cs="Times New Roman"/>
          <w:sz w:val="20"/>
          <w:szCs w:val="20"/>
          <w:lang w:val="en-GB"/>
        </w:rPr>
        <w:t xml:space="preserve">is designated by the author as </w:t>
      </w:r>
      <w:r w:rsidR="00B429AD" w:rsidRPr="00C24976">
        <w:rPr>
          <w:rFonts w:ascii="Times New Roman" w:hAnsi="Times New Roman" w:cs="Times New Roman"/>
          <w:i/>
          <w:sz w:val="20"/>
          <w:szCs w:val="20"/>
          <w:lang w:val="en-GB"/>
        </w:rPr>
        <w:t>broken stress</w:t>
      </w:r>
      <w:r w:rsidRPr="00C24976">
        <w:rPr>
          <w:rFonts w:ascii="Times New Roman" w:hAnsi="Times New Roman" w:cs="Times New Roman"/>
          <w:sz w:val="20"/>
          <w:szCs w:val="20"/>
          <w:lang w:val="en-GB"/>
        </w:rPr>
        <w:t xml:space="preserve"> </w:t>
      </w:r>
      <w:r w:rsidR="00B429AD" w:rsidRPr="00C24976">
        <w:rPr>
          <w:rFonts w:ascii="Times New Roman" w:hAnsi="Times New Roman" w:cs="Times New Roman"/>
          <w:sz w:val="20"/>
          <w:szCs w:val="20"/>
          <w:lang w:val="en-GB"/>
        </w:rPr>
        <w:t xml:space="preserve">at </w:t>
      </w:r>
      <w:r w:rsidRPr="00C24976">
        <w:rPr>
          <w:rFonts w:ascii="Times New Roman" w:hAnsi="Times New Roman" w:cs="Times New Roman"/>
          <w:sz w:val="20"/>
          <w:szCs w:val="20"/>
          <w:lang w:val="en-GB"/>
        </w:rPr>
        <w:t xml:space="preserve">room temperature and reference strain rate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br</m:t>
            </m:r>
          </m:sub>
        </m:sSub>
      </m:oMath>
      <w:r w:rsidRPr="00C24976">
        <w:rPr>
          <w:rFonts w:ascii="Times New Roman" w:hAnsi="Times New Roman" w:cs="Times New Roman"/>
          <w:sz w:val="20"/>
          <w:szCs w:val="20"/>
          <w:lang w:val="en-GB"/>
        </w:rPr>
        <w:t xml:space="preserve"> is </w:t>
      </w:r>
      <w:r w:rsidR="00B429AD" w:rsidRPr="00C24976">
        <w:rPr>
          <w:rFonts w:ascii="Times New Roman" w:hAnsi="Times New Roman" w:cs="Times New Roman"/>
          <w:sz w:val="20"/>
          <w:szCs w:val="20"/>
          <w:lang w:val="en-GB"/>
        </w:rPr>
        <w:t>the corresponding strain</w:t>
      </w:r>
      <w:r w:rsidRPr="00C24976">
        <w:rPr>
          <w:rFonts w:ascii="Times New Roman" w:hAnsi="Times New Roman" w:cs="Times New Roman"/>
          <w:sz w:val="20"/>
          <w:szCs w:val="20"/>
          <w:lang w:val="en-GB"/>
        </w:rPr>
        <w:t xml:space="preserve"> at room temperature and reference strain-rate. Finally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0.2r</m:t>
            </m:r>
          </m:sub>
        </m:sSub>
      </m:oMath>
      <w:r w:rsidRPr="00C24976">
        <w:rPr>
          <w:rFonts w:ascii="Times New Roman" w:hAnsi="Times New Roman" w:cs="Times New Roman"/>
          <w:sz w:val="20"/>
          <w:szCs w:val="20"/>
          <w:lang w:val="en-GB"/>
        </w:rPr>
        <w:t xml:space="preserve"> is the yield stress </w:t>
      </w:r>
      <w:proofErr w:type="gramStart"/>
      <w:r w:rsidRPr="00C24976">
        <w:rPr>
          <w:rFonts w:ascii="Times New Roman" w:hAnsi="Times New Roman" w:cs="Times New Roman"/>
          <w:sz w:val="20"/>
          <w:szCs w:val="20"/>
          <w:lang w:val="en-GB"/>
        </w:rPr>
        <w:t xml:space="preserve">at </w:t>
      </w:r>
      <m:oMath>
        <w:proofErr w:type="gramEnd"/>
        <m:r>
          <w:rPr>
            <w:rFonts w:ascii="Cambria Math" w:hAnsi="Cambria Math" w:cs="Times New Roman"/>
            <w:sz w:val="20"/>
            <w:szCs w:val="20"/>
            <w:lang w:val="en-GB"/>
          </w:rPr>
          <m:t>ε=0</m:t>
        </m:r>
      </m:oMath>
      <w:r w:rsidRPr="00C24976">
        <w:rPr>
          <w:rFonts w:ascii="Times New Roman" w:hAnsi="Times New Roman" w:cs="Times New Roman"/>
          <w:sz w:val="20"/>
          <w:szCs w:val="20"/>
          <w:lang w:val="en-GB"/>
        </w:rPr>
        <w:t>.</w:t>
      </w:r>
    </w:p>
    <w:p w:rsidR="0076196B" w:rsidRDefault="00EF2251"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proofErr w:type="spellStart"/>
      <w:r w:rsidR="0076196B" w:rsidRPr="00ED02CE">
        <w:rPr>
          <w:rFonts w:ascii="Times New Roman" w:hAnsi="Times New Roman" w:cs="Times New Roman"/>
          <w:sz w:val="20"/>
          <w:szCs w:val="20"/>
          <w:lang w:val="en-GB"/>
        </w:rPr>
        <w:t>Vural</w:t>
      </w:r>
      <w:proofErr w:type="spellEnd"/>
      <w:r w:rsidR="0076196B" w:rsidRPr="00ED02CE">
        <w:rPr>
          <w:rFonts w:ascii="Times New Roman" w:hAnsi="Times New Roman" w:cs="Times New Roman"/>
          <w:sz w:val="20"/>
          <w:szCs w:val="20"/>
          <w:lang w:val="en-GB"/>
        </w:rPr>
        <w:t xml:space="preserve"> and Cairo (</w:t>
      </w:r>
      <w:r w:rsidR="0076196B" w:rsidRPr="00224628">
        <w:rPr>
          <w:rFonts w:ascii="Times New Roman" w:hAnsi="Times New Roman" w:cs="Times New Roman"/>
          <w:sz w:val="20"/>
          <w:szCs w:val="20"/>
          <w:lang w:val="en-GB"/>
        </w:rPr>
        <w:t>2009)</w:t>
      </w:r>
      <w:r w:rsidR="00086EB4" w:rsidRPr="00937520">
        <w:rPr>
          <w:rFonts w:ascii="Times New Roman" w:hAnsi="Times New Roman" w:cs="Times New Roman"/>
          <w:sz w:val="20"/>
          <w:szCs w:val="20"/>
          <w:lang w:val="en-GB"/>
        </w:rPr>
        <w:t xml:space="preserve"> [</w:t>
      </w:r>
      <w:r w:rsidR="007767C2">
        <w:rPr>
          <w:rFonts w:ascii="Times New Roman" w:hAnsi="Times New Roman" w:cs="Times New Roman"/>
          <w:sz w:val="20"/>
          <w:szCs w:val="20"/>
          <w:lang w:val="en-GB"/>
        </w:rPr>
        <w:t>93</w:t>
      </w:r>
      <w:r w:rsidR="00086EB4" w:rsidRPr="00937520">
        <w:rPr>
          <w:rFonts w:ascii="Times New Roman" w:hAnsi="Times New Roman" w:cs="Times New Roman"/>
          <w:sz w:val="20"/>
          <w:szCs w:val="20"/>
          <w:lang w:val="en-GB"/>
        </w:rPr>
        <w:t>]</w:t>
      </w:r>
      <w:r w:rsidR="0076196B" w:rsidRPr="00224628">
        <w:rPr>
          <w:rFonts w:ascii="Times New Roman" w:hAnsi="Times New Roman" w:cs="Times New Roman"/>
          <w:sz w:val="20"/>
          <w:szCs w:val="20"/>
          <w:lang w:val="en-GB"/>
        </w:rPr>
        <w:t xml:space="preserve"> derived another modified version of </w:t>
      </w:r>
      <w:r w:rsidR="00C47214" w:rsidRPr="00224628">
        <w:rPr>
          <w:rFonts w:ascii="Times New Roman" w:hAnsi="Times New Roman" w:cs="Times New Roman"/>
          <w:sz w:val="20"/>
          <w:szCs w:val="20"/>
          <w:lang w:val="en-GB"/>
        </w:rPr>
        <w:t xml:space="preserve">the </w:t>
      </w:r>
      <w:r w:rsidR="0076196B" w:rsidRPr="00224628">
        <w:rPr>
          <w:rFonts w:ascii="Times New Roman" w:hAnsi="Times New Roman" w:cs="Times New Roman"/>
          <w:sz w:val="20"/>
          <w:szCs w:val="20"/>
          <w:lang w:val="en-GB"/>
        </w:rPr>
        <w:t xml:space="preserve">JC equation noting that experiments show that strain-hardening decreases faster than predicted by the thermal softening rate term in the original JC model. To provide a direct coupling between temperature and strain-hardening they introduced the modification </w:t>
      </w:r>
      <m:oMath>
        <m:r>
          <w:rPr>
            <w:rFonts w:ascii="Cambria Math" w:hAnsi="Cambria Math" w:cs="Times New Roman"/>
            <w:sz w:val="20"/>
            <w:szCs w:val="20"/>
            <w:lang w:val="en-GB"/>
          </w:rPr>
          <m:t>B=</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o</m:t>
            </m:r>
          </m:sub>
        </m:sSub>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T</m:t>
                </m:r>
              </m:e>
              <m:sup>
                <m:r>
                  <w:rPr>
                    <w:rFonts w:ascii="Cambria Math" w:hAnsi="Cambria Math" w:cs="Times New Roman"/>
                    <w:sz w:val="20"/>
                    <w:szCs w:val="20"/>
                    <w:lang w:val="en-GB"/>
                  </w:rPr>
                  <m:t>*P</m:t>
                </m:r>
              </m:sup>
            </m:sSup>
          </m:e>
        </m:d>
      </m:oMath>
      <w:r w:rsidR="0076196B" w:rsidRPr="00224628">
        <w:rPr>
          <w:rFonts w:ascii="Times New Roman" w:hAnsi="Times New Roman" w:cs="Times New Roman"/>
          <w:sz w:val="20"/>
          <w:szCs w:val="20"/>
          <w:lang w:val="en-GB"/>
        </w:rPr>
        <w:t xml:space="preserve">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93</w:t>
      </w:r>
      <w:r w:rsidR="00086EB4" w:rsidRPr="00937520">
        <w:rPr>
          <w:rFonts w:ascii="Times New Roman" w:hAnsi="Times New Roman" w:cs="Times New Roman"/>
          <w:sz w:val="20"/>
          <w:szCs w:val="20"/>
          <w:lang w:val="en-GB"/>
        </w:rPr>
        <w:t>]</w:t>
      </w:r>
      <w:r w:rsidR="0076196B" w:rsidRPr="00C24976">
        <w:rPr>
          <w:rFonts w:ascii="Times New Roman" w:hAnsi="Times New Roman" w:cs="Times New Roman"/>
          <w:sz w:val="20"/>
          <w:szCs w:val="20"/>
          <w:lang w:val="en-GB"/>
        </w:rPr>
        <w:t xml:space="preserve"> where</w:t>
      </w:r>
      <w:r w:rsidR="00DC42B8" w:rsidRPr="00C24976">
        <w:rPr>
          <w:rFonts w:ascii="Times New Roman" w:hAnsi="Times New Roman" w:cs="Times New Roman"/>
          <w:sz w:val="20"/>
          <w:szCs w:val="20"/>
          <w:lang w:val="en-GB"/>
        </w:rPr>
        <w:t xml:space="preserve"> </w:t>
      </w:r>
      <w:r w:rsidR="00DC42B8" w:rsidRPr="00C24976">
        <w:rPr>
          <w:rFonts w:ascii="Times New Roman" w:hAnsi="Times New Roman" w:cs="Times New Roman"/>
          <w:i/>
          <w:sz w:val="20"/>
          <w:szCs w:val="20"/>
          <w:lang w:val="en-GB"/>
        </w:rPr>
        <w:t>P</w:t>
      </w:r>
      <w:r w:rsidR="0076196B" w:rsidRPr="00C24976">
        <w:rPr>
          <w:rFonts w:ascii="Times New Roman" w:hAnsi="Times New Roman" w:cs="Times New Roman"/>
          <w:sz w:val="20"/>
          <w:szCs w:val="20"/>
          <w:lang w:val="en-GB"/>
        </w:rPr>
        <w:t xml:space="preserve"> is a material constant. They also noted that the original JC </w:t>
      </w:r>
      <w:r w:rsidRPr="00C24976">
        <w:rPr>
          <w:rFonts w:ascii="Times New Roman" w:hAnsi="Times New Roman" w:cs="Times New Roman"/>
          <w:sz w:val="20"/>
          <w:szCs w:val="20"/>
          <w:lang w:val="en-GB"/>
        </w:rPr>
        <w:t>model do</w:t>
      </w:r>
      <w:r w:rsidR="00C47214" w:rsidRPr="00C24976">
        <w:rPr>
          <w:rFonts w:ascii="Times New Roman" w:hAnsi="Times New Roman" w:cs="Times New Roman"/>
          <w:sz w:val="20"/>
          <w:szCs w:val="20"/>
          <w:lang w:val="en-GB"/>
        </w:rPr>
        <w:t>es</w:t>
      </w:r>
      <w:r w:rsidRPr="00C24976">
        <w:rPr>
          <w:rFonts w:ascii="Times New Roman" w:hAnsi="Times New Roman" w:cs="Times New Roman"/>
          <w:sz w:val="20"/>
          <w:szCs w:val="20"/>
          <w:lang w:val="en-GB"/>
        </w:rPr>
        <w:t xml:space="preserve"> not provide an enhanced</w:t>
      </w:r>
      <w:r w:rsidR="0076196B" w:rsidRPr="00C24976">
        <w:rPr>
          <w:rFonts w:ascii="Times New Roman" w:hAnsi="Times New Roman" w:cs="Times New Roman"/>
          <w:sz w:val="20"/>
          <w:szCs w:val="20"/>
          <w:lang w:val="en-GB"/>
        </w:rPr>
        <w:t xml:space="preserve"> strain rate effect at high rates and gives a too small and unrealistic strain</w:t>
      </w:r>
      <w:r w:rsidR="00C47214" w:rsidRPr="00C24976">
        <w:rPr>
          <w:rFonts w:ascii="Times New Roman" w:hAnsi="Times New Roman" w:cs="Times New Roman"/>
          <w:sz w:val="20"/>
          <w:szCs w:val="20"/>
          <w:lang w:val="en-GB"/>
        </w:rPr>
        <w:t xml:space="preserve"> </w:t>
      </w:r>
      <w:r w:rsidR="0076196B" w:rsidRPr="00C24976">
        <w:rPr>
          <w:rFonts w:ascii="Times New Roman" w:hAnsi="Times New Roman" w:cs="Times New Roman"/>
          <w:sz w:val="20"/>
          <w:szCs w:val="20"/>
          <w:lang w:val="en-GB"/>
        </w:rPr>
        <w:t>rate dependence at high temperature</w:t>
      </w:r>
      <w:r w:rsidR="00C47214" w:rsidRPr="00C24976">
        <w:rPr>
          <w:rFonts w:ascii="Times New Roman" w:hAnsi="Times New Roman" w:cs="Times New Roman"/>
          <w:sz w:val="20"/>
          <w:szCs w:val="20"/>
          <w:lang w:val="en-GB"/>
        </w:rPr>
        <w:t>s,</w:t>
      </w:r>
      <w:r w:rsidR="0076196B" w:rsidRPr="00C24976">
        <w:rPr>
          <w:rFonts w:ascii="Times New Roman" w:hAnsi="Times New Roman" w:cs="Times New Roman"/>
          <w:sz w:val="20"/>
          <w:szCs w:val="20"/>
          <w:lang w:val="en-GB"/>
        </w:rPr>
        <w:t xml:space="preserve"> and introduced a temperature dependence in the strain-rate sensitivity </w:t>
      </w:r>
      <w:proofErr w:type="gramStart"/>
      <w:r w:rsidR="0076196B" w:rsidRPr="00C24976">
        <w:rPr>
          <w:rFonts w:ascii="Times New Roman" w:hAnsi="Times New Roman" w:cs="Times New Roman"/>
          <w:sz w:val="20"/>
          <w:szCs w:val="20"/>
          <w:lang w:val="en-GB"/>
        </w:rPr>
        <w:t xml:space="preserve">parameter </w:t>
      </w:r>
      <m:oMath>
        <w:proofErr w:type="gramEnd"/>
        <m:r>
          <w:rPr>
            <w:rFonts w:ascii="Cambria Math" w:hAnsi="Cambria Math" w:cs="Times New Roman"/>
            <w:sz w:val="20"/>
            <w:szCs w:val="20"/>
            <w:lang w:val="en-GB"/>
          </w:rPr>
          <m:t>C</m:t>
        </m:r>
      </m:oMath>
      <w:r w:rsidR="0076196B" w:rsidRPr="00C24976">
        <w:rPr>
          <w:rFonts w:ascii="Times New Roman" w:hAnsi="Times New Roman" w:cs="Times New Roman"/>
          <w:sz w:val="20"/>
          <w:szCs w:val="20"/>
          <w:lang w:val="en-GB"/>
        </w:rPr>
        <w:t xml:space="preserve">. </w:t>
      </w:r>
      <w:r w:rsidR="00C47214" w:rsidRPr="00C24976">
        <w:rPr>
          <w:rFonts w:ascii="Times New Roman" w:hAnsi="Times New Roman" w:cs="Times New Roman"/>
          <w:sz w:val="20"/>
          <w:szCs w:val="20"/>
          <w:lang w:val="en-GB"/>
        </w:rPr>
        <w:t>T</w:t>
      </w:r>
      <w:r w:rsidR="00DC42B8" w:rsidRPr="00C24976">
        <w:rPr>
          <w:rFonts w:ascii="Times New Roman" w:hAnsi="Times New Roman" w:cs="Times New Roman"/>
          <w:sz w:val="20"/>
          <w:szCs w:val="20"/>
          <w:lang w:val="en-GB"/>
        </w:rPr>
        <w:t>he MJC</w:t>
      </w:r>
      <w:r w:rsidR="0076196B" w:rsidRPr="00C24976">
        <w:rPr>
          <w:rFonts w:ascii="Times New Roman" w:hAnsi="Times New Roman" w:cs="Times New Roman"/>
          <w:sz w:val="20"/>
          <w:szCs w:val="20"/>
          <w:lang w:val="en-GB"/>
        </w:rPr>
        <w:t xml:space="preserve"> equation has the following final form:</w:t>
      </w:r>
    </w:p>
    <w:p w:rsidR="00B10DC2" w:rsidRPr="00C24976" w:rsidRDefault="00B10DC2"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begChr m:val="{"/>
            <m:endChr m:val="}"/>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m</m:t>
                                </m:r>
                              </m:sub>
                            </m:sSub>
                            <m:r>
                              <w:rPr>
                                <w:rFonts w:ascii="Cambria Math" w:hAnsi="Cambria Math" w:cs="Times New Roman"/>
                                <w:sz w:val="20"/>
                                <w:szCs w:val="20"/>
                                <w:lang w:val="en-GB"/>
                              </w:rPr>
                              <m:t>-rm</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den>
                        </m:f>
                      </m:e>
                    </m:d>
                  </m:e>
                  <m:sup>
                    <m:r>
                      <w:rPr>
                        <w:rFonts w:ascii="Cambria Math" w:hAnsi="Cambria Math" w:cs="Times New Roman"/>
                        <w:sz w:val="20"/>
                        <w:szCs w:val="20"/>
                        <w:lang w:val="en-GB"/>
                      </w:rPr>
                      <m:t>P</m:t>
                    </m:r>
                  </m:sup>
                </m:sSup>
              </m:e>
            </m:d>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ε</m:t>
                </m:r>
              </m:e>
              <m:sub>
                <m:r>
                  <w:rPr>
                    <w:rFonts w:ascii="Cambria Math" w:hAnsi="Cambria Math" w:cs="Times New Roman"/>
                    <w:sz w:val="20"/>
                    <w:szCs w:val="20"/>
                    <w:lang w:val="en-GB"/>
                  </w:rPr>
                  <m:t>p</m:t>
                </m:r>
              </m:sub>
              <m:sup>
                <m:r>
                  <w:rPr>
                    <w:rFonts w:ascii="Cambria Math" w:hAnsi="Cambria Math" w:cs="Times New Roman"/>
                    <w:sz w:val="20"/>
                    <w:szCs w:val="20"/>
                    <w:lang w:val="en-GB"/>
                  </w:rPr>
                  <m:t>n</m:t>
                </m:r>
              </m:sup>
            </m:sSubSup>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T</m:t>
                    </m:r>
                  </m:e>
                  <m:sub>
                    <m:r>
                      <w:rPr>
                        <w:rFonts w:ascii="Cambria Math" w:hAnsi="Cambria Math" w:cs="Times New Roman"/>
                        <w:sz w:val="20"/>
                        <w:szCs w:val="20"/>
                        <w:lang w:val="en-GB"/>
                      </w:rPr>
                      <m:t>r</m:t>
                    </m:r>
                  </m:sub>
                  <m:sup>
                    <m:r>
                      <w:rPr>
                        <w:rFonts w:ascii="Cambria Math" w:hAnsi="Cambria Math" w:cs="Times New Roman"/>
                        <w:sz w:val="20"/>
                        <w:szCs w:val="20"/>
                        <w:lang w:val="en-GB"/>
                      </w:rPr>
                      <m:t>*P</m:t>
                    </m:r>
                  </m:sup>
                </m:sSub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r>
                  <w:rPr>
                    <w:rFonts w:ascii="Cambria Math" w:hAnsi="Cambria Math" w:cs="Times New Roman"/>
                    <w:sz w:val="20"/>
                    <w:szCs w:val="20"/>
                    <w:lang w:val="en-GB"/>
                  </w:rPr>
                  <m:t>H</m:t>
                </m:r>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acc>
                          <m:accPr>
                            <m:chr m:val="̇"/>
                            <m:ctrlPr>
                              <w:rPr>
                                <w:rFonts w:ascii="Cambria Math" w:hAnsi="Cambria Math" w:cs="Times New Roman"/>
                                <w:i/>
                                <w:sz w:val="20"/>
                                <w:szCs w:val="20"/>
                                <w:lang w:val="en-GB"/>
                              </w:rPr>
                            </m:ctrlPr>
                          </m:acc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e>
                        </m:acc>
                      </m:den>
                    </m:f>
                  </m:e>
                </m:d>
              </m:e>
            </m:func>
          </m:e>
        </m:d>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0</m:t>
                            </m:r>
                          </m:sub>
                        </m:sSub>
                      </m:den>
                    </m:f>
                  </m:e>
                </m:d>
              </m:e>
              <m:sup>
                <m:r>
                  <w:rPr>
                    <w:rFonts w:ascii="Cambria Math" w:hAnsi="Cambria Math" w:cs="Times New Roman"/>
                    <w:sz w:val="20"/>
                    <w:szCs w:val="20"/>
                    <w:lang w:val="en-GB"/>
                  </w:rPr>
                  <m:t>P</m:t>
                </m:r>
              </m:sup>
            </m:sSup>
          </m:e>
        </m:d>
      </m:oMath>
      <w:r w:rsidR="003E1813">
        <w:rPr>
          <w:rFonts w:ascii="Times New Roman" w:hAnsi="Times New Roman" w:cs="Times New Roman"/>
          <w:sz w:val="20"/>
          <w:szCs w:val="20"/>
          <w:lang w:val="en-GB"/>
        </w:rPr>
        <w:tab/>
        <w:t>(16</w:t>
      </w:r>
      <w:r w:rsidR="00167164">
        <w:rPr>
          <w:rFonts w:ascii="Times New Roman" w:hAnsi="Times New Roman" w:cs="Times New Roman"/>
          <w:sz w:val="20"/>
          <w:szCs w:val="20"/>
          <w:lang w:val="en-GB"/>
        </w:rPr>
        <w:t>2</w:t>
      </w:r>
      <w:r>
        <w:rPr>
          <w:rFonts w:ascii="Times New Roman" w:hAnsi="Times New Roman" w:cs="Times New Roman"/>
          <w:sz w:val="20"/>
          <w:szCs w:val="20"/>
          <w:lang w:val="en-GB"/>
        </w:rPr>
        <w:t>)</w:t>
      </w:r>
    </w:p>
    <w:p w:rsidR="005D24EF" w:rsidRDefault="00700094"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p>
    <w:p w:rsidR="005D24EF" w:rsidRDefault="00062FB7" w:rsidP="00516648">
      <w:pPr>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H</m:t>
        </m:r>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t</m:t>
                </m:r>
              </m:sub>
            </m:sSub>
            <m:r>
              <w:rPr>
                <w:rFonts w:ascii="Cambria Math" w:hAnsi="Cambria Math" w:cs="Times New Roman"/>
                <w:sz w:val="20"/>
                <w:szCs w:val="20"/>
                <w:lang w:val="en-GB"/>
              </w:rPr>
              <m:t>,k</m:t>
            </m:r>
          </m:e>
        </m:d>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1</m:t>
            </m:r>
          </m:num>
          <m:den>
            <m:r>
              <w:rPr>
                <w:rFonts w:ascii="Cambria Math" w:hAnsi="Cambria Math" w:cs="Times New Roman"/>
                <w:sz w:val="20"/>
                <w:szCs w:val="20"/>
                <w:lang w:val="en-GB"/>
              </w:rPr>
              <m:t>2</m:t>
            </m:r>
          </m:den>
        </m:f>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tanh</m:t>
            </m:r>
          </m:fName>
          <m:e>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k</m:t>
                </m:r>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r</m:t>
                                </m:r>
                              </m:sub>
                            </m:sSub>
                          </m:den>
                        </m:f>
                      </m:e>
                    </m:d>
                  </m:e>
                </m:func>
              </m:e>
            </m:d>
          </m:e>
        </m:func>
      </m:oMath>
      <w:r>
        <w:rPr>
          <w:rFonts w:ascii="Times New Roman" w:hAnsi="Times New Roman" w:cs="Times New Roman"/>
          <w:sz w:val="20"/>
          <w:szCs w:val="20"/>
          <w:lang w:val="en-GB"/>
        </w:rPr>
        <w:t xml:space="preserve"> </w:t>
      </w:r>
    </w:p>
    <w:p w:rsidR="0076196B" w:rsidRPr="00C24976" w:rsidRDefault="00A52B2C" w:rsidP="00516648">
      <w:pPr>
        <w:spacing w:line="480" w:lineRule="auto"/>
        <w:rPr>
          <w:rFonts w:ascii="Times New Roman" w:hAnsi="Times New Roman" w:cs="Times New Roman"/>
          <w:position w:val="-38"/>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oMath>
      <w:r w:rsidR="00700094" w:rsidRPr="00C24976">
        <w:rPr>
          <w:rFonts w:ascii="Times New Roman" w:hAnsi="Times New Roman" w:cs="Times New Roman"/>
          <w:sz w:val="20"/>
          <w:szCs w:val="20"/>
          <w:lang w:val="en-GB"/>
        </w:rPr>
        <w:t xml:space="preserve"> </w:t>
      </w:r>
      <w:proofErr w:type="gramStart"/>
      <w:r w:rsidR="00700094" w:rsidRPr="00C24976">
        <w:rPr>
          <w:rFonts w:ascii="Times New Roman" w:hAnsi="Times New Roman" w:cs="Times New Roman"/>
          <w:sz w:val="20"/>
          <w:szCs w:val="20"/>
          <w:lang w:val="en-GB"/>
        </w:rPr>
        <w:t>and</w:t>
      </w:r>
      <w:proofErr w:type="gramEnd"/>
      <w:r w:rsidR="00700094"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2</m:t>
            </m:r>
          </m:sub>
        </m:sSub>
      </m:oMath>
      <w:r w:rsidR="004F122A" w:rsidRPr="00C24976">
        <w:rPr>
          <w:rFonts w:ascii="Times New Roman" w:hAnsi="Times New Roman" w:cs="Times New Roman"/>
          <w:sz w:val="20"/>
          <w:szCs w:val="20"/>
          <w:lang w:val="en-GB"/>
        </w:rPr>
        <w:t xml:space="preserve"> are</w:t>
      </w:r>
      <w:r w:rsidR="0076196B" w:rsidRPr="00C24976">
        <w:rPr>
          <w:rFonts w:ascii="Times New Roman" w:hAnsi="Times New Roman" w:cs="Times New Roman"/>
          <w:sz w:val="20"/>
          <w:szCs w:val="20"/>
          <w:lang w:val="en-GB"/>
        </w:rPr>
        <w:t xml:space="preserve"> the rate </w:t>
      </w:r>
      <w:r w:rsidR="0076196B" w:rsidRPr="00B10DC2">
        <w:rPr>
          <w:rFonts w:ascii="Times New Roman" w:hAnsi="Times New Roman" w:cs="Times New Roman"/>
          <w:sz w:val="20"/>
          <w:szCs w:val="20"/>
          <w:lang w:val="en-GB"/>
        </w:rPr>
        <w:t xml:space="preserve">sensitivity </w:t>
      </w:r>
      <w:r w:rsidR="00BF2392" w:rsidRPr="00B10DC2">
        <w:rPr>
          <w:rFonts w:ascii="Times New Roman" w:hAnsi="Times New Roman" w:cs="Times New Roman"/>
          <w:sz w:val="20"/>
          <w:szCs w:val="20"/>
          <w:lang w:val="en-GB"/>
        </w:rPr>
        <w:t>in the</w:t>
      </w:r>
      <w:r w:rsidR="0076196B" w:rsidRPr="00B10DC2">
        <w:rPr>
          <w:rFonts w:ascii="Times New Roman" w:hAnsi="Times New Roman" w:cs="Times New Roman"/>
          <w:sz w:val="20"/>
          <w:szCs w:val="20"/>
          <w:lang w:val="en-GB"/>
        </w:rPr>
        <w:t xml:space="preserve"> quasi</w:t>
      </w:r>
      <w:r w:rsidR="0076196B" w:rsidRPr="00C24976">
        <w:rPr>
          <w:rFonts w:ascii="Times New Roman" w:hAnsi="Times New Roman" w:cs="Times New Roman"/>
          <w:sz w:val="20"/>
          <w:szCs w:val="20"/>
          <w:lang w:val="en-GB"/>
        </w:rPr>
        <w:t>-static strain</w:t>
      </w:r>
      <w:r w:rsidR="004F122A" w:rsidRPr="00C24976">
        <w:rPr>
          <w:rFonts w:ascii="Times New Roman" w:hAnsi="Times New Roman" w:cs="Times New Roman"/>
          <w:sz w:val="20"/>
          <w:szCs w:val="20"/>
          <w:lang w:val="en-GB"/>
        </w:rPr>
        <w:t xml:space="preserve"> </w:t>
      </w:r>
      <w:r w:rsidR="0076196B" w:rsidRPr="00C24976">
        <w:rPr>
          <w:rFonts w:ascii="Times New Roman" w:hAnsi="Times New Roman" w:cs="Times New Roman"/>
          <w:sz w:val="20"/>
          <w:szCs w:val="20"/>
          <w:lang w:val="en-GB"/>
        </w:rPr>
        <w:t xml:space="preserve">rate regime </w:t>
      </w:r>
      <m:oMath>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&lt;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t</m:t>
                </m:r>
              </m:sub>
            </m:sSub>
          </m:e>
        </m:d>
      </m:oMath>
      <w:r w:rsidR="00EF2251" w:rsidRPr="00C24976">
        <w:rPr>
          <w:rFonts w:ascii="Times New Roman" w:hAnsi="Times New Roman" w:cs="Times New Roman"/>
          <w:sz w:val="20"/>
          <w:szCs w:val="20"/>
          <w:lang w:val="en-GB"/>
        </w:rPr>
        <w:t xml:space="preserve"> and </w:t>
      </w:r>
      <w:r w:rsidR="0076196B" w:rsidRPr="00C24976">
        <w:rPr>
          <w:rFonts w:ascii="Times New Roman" w:hAnsi="Times New Roman" w:cs="Times New Roman"/>
          <w:sz w:val="20"/>
          <w:szCs w:val="20"/>
          <w:lang w:val="en-GB"/>
        </w:rPr>
        <w:t xml:space="preserve">the enhancement in rate </w:t>
      </w:r>
      <w:r w:rsidR="0076196B" w:rsidRPr="00B10DC2">
        <w:rPr>
          <w:rFonts w:ascii="Times New Roman" w:hAnsi="Times New Roman" w:cs="Times New Roman"/>
          <w:sz w:val="20"/>
          <w:szCs w:val="20"/>
          <w:lang w:val="en-GB"/>
        </w:rPr>
        <w:t xml:space="preserve">sensitivity in </w:t>
      </w:r>
      <w:r w:rsidR="00BF2392" w:rsidRPr="00B10DC2">
        <w:rPr>
          <w:rFonts w:ascii="Times New Roman" w:hAnsi="Times New Roman" w:cs="Times New Roman"/>
          <w:sz w:val="20"/>
          <w:szCs w:val="20"/>
          <w:lang w:val="en-GB"/>
        </w:rPr>
        <w:t>the dynamic strain-rate regime</w:t>
      </w:r>
      <w:r w:rsidR="0076196B" w:rsidRPr="00C24976">
        <w:rPr>
          <w:rFonts w:ascii="Times New Roman" w:hAnsi="Times New Roman" w:cs="Times New Roman"/>
          <w:sz w:val="20"/>
          <w:szCs w:val="20"/>
          <w:lang w:val="en-GB"/>
        </w:rPr>
        <w:t xml:space="preserve"> </w:t>
      </w:r>
      <m:oMath>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&gt;</m:t>
            </m:r>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t</m:t>
                </m:r>
              </m:sub>
            </m:sSub>
          </m:e>
        </m:d>
      </m:oMath>
      <w:r w:rsidR="004F122A" w:rsidRPr="00C24976">
        <w:rPr>
          <w:rFonts w:ascii="Times New Roman" w:hAnsi="Times New Roman" w:cs="Times New Roman"/>
          <w:sz w:val="20"/>
          <w:szCs w:val="20"/>
          <w:lang w:val="en-GB"/>
        </w:rPr>
        <w:t>, respectively</w:t>
      </w:r>
      <w:r w:rsidR="0076196B"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H</m:t>
        </m:r>
      </m:oMath>
      <w:r w:rsidR="0076196B" w:rsidRPr="00C24976">
        <w:rPr>
          <w:rFonts w:ascii="Times New Roman" w:hAnsi="Times New Roman" w:cs="Times New Roman"/>
          <w:sz w:val="20"/>
          <w:szCs w:val="20"/>
          <w:lang w:val="en-GB"/>
        </w:rPr>
        <w:t xml:space="preserve"> </w:t>
      </w:r>
      <w:proofErr w:type="gramStart"/>
      <w:r w:rsidR="0076196B" w:rsidRPr="00C24976">
        <w:rPr>
          <w:rFonts w:ascii="Times New Roman" w:hAnsi="Times New Roman" w:cs="Times New Roman"/>
          <w:sz w:val="20"/>
          <w:szCs w:val="20"/>
          <w:lang w:val="en-GB"/>
        </w:rPr>
        <w:t>is</w:t>
      </w:r>
      <w:proofErr w:type="gramEnd"/>
      <w:r w:rsidR="0076196B" w:rsidRPr="00C24976">
        <w:rPr>
          <w:rFonts w:ascii="Times New Roman" w:hAnsi="Times New Roman" w:cs="Times New Roman"/>
          <w:sz w:val="20"/>
          <w:szCs w:val="20"/>
          <w:lang w:val="en-GB"/>
        </w:rPr>
        <w:t xml:space="preserve"> a smooth approximation of the Heaviside step function. The transition interval between quasi-static and dynamic regime</w:t>
      </w:r>
      <w:r w:rsidR="00E64CD0" w:rsidRPr="00C24976">
        <w:rPr>
          <w:rFonts w:ascii="Times New Roman" w:hAnsi="Times New Roman" w:cs="Times New Roman"/>
          <w:sz w:val="20"/>
          <w:szCs w:val="20"/>
          <w:lang w:val="en-GB"/>
        </w:rPr>
        <w:t>s</w:t>
      </w:r>
      <w:r w:rsidR="0076196B" w:rsidRPr="00C24976">
        <w:rPr>
          <w:rFonts w:ascii="Times New Roman" w:hAnsi="Times New Roman" w:cs="Times New Roman"/>
          <w:sz w:val="20"/>
          <w:szCs w:val="20"/>
          <w:lang w:val="en-GB"/>
        </w:rPr>
        <w:t xml:space="preserve"> can be made to vary thanks to the scaling </w:t>
      </w:r>
      <w:proofErr w:type="gramStart"/>
      <w:r w:rsidR="0076196B" w:rsidRPr="00C24976">
        <w:rPr>
          <w:rFonts w:ascii="Times New Roman" w:hAnsi="Times New Roman" w:cs="Times New Roman"/>
          <w:sz w:val="20"/>
          <w:szCs w:val="20"/>
          <w:lang w:val="en-GB"/>
        </w:rPr>
        <w:t xml:space="preserve">factor </w:t>
      </w:r>
      <m:oMath>
        <w:proofErr w:type="gramEnd"/>
        <m:r>
          <w:rPr>
            <w:rFonts w:ascii="Cambria Math" w:hAnsi="Cambria Math" w:cs="Times New Roman"/>
            <w:sz w:val="20"/>
            <w:szCs w:val="20"/>
            <w:lang w:val="en-GB"/>
          </w:rPr>
          <m:t>k</m:t>
        </m:r>
      </m:oMath>
      <w:r w:rsidR="0076196B" w:rsidRPr="00C24976">
        <w:rPr>
          <w:rFonts w:ascii="Times New Roman" w:hAnsi="Times New Roman" w:cs="Times New Roman"/>
          <w:sz w:val="20"/>
          <w:szCs w:val="20"/>
          <w:lang w:val="en-GB"/>
        </w:rPr>
        <w:t>.</w:t>
      </w:r>
      <w:r w:rsidR="00AD58C2" w:rsidRPr="00C24976">
        <w:rPr>
          <w:rFonts w:ascii="Times New Roman" w:hAnsi="Times New Roman" w:cs="Times New Roman"/>
          <w:sz w:val="20"/>
          <w:szCs w:val="20"/>
          <w:lang w:val="en-GB"/>
        </w:rPr>
        <w:t xml:space="preserve"> Examples of results obtained wit</w:t>
      </w:r>
      <w:r w:rsidR="006D3390" w:rsidRPr="00C24976">
        <w:rPr>
          <w:rFonts w:ascii="Times New Roman" w:hAnsi="Times New Roman" w:cs="Times New Roman"/>
          <w:sz w:val="20"/>
          <w:szCs w:val="20"/>
          <w:lang w:val="en-GB"/>
        </w:rPr>
        <w:t xml:space="preserve">h the MJC are shown in </w:t>
      </w:r>
      <w:r w:rsidR="00C259E6" w:rsidRPr="00C24976">
        <w:rPr>
          <w:rFonts w:ascii="Times New Roman" w:hAnsi="Times New Roman" w:cs="Times New Roman"/>
          <w:sz w:val="20"/>
          <w:szCs w:val="20"/>
          <w:lang w:val="en-GB"/>
        </w:rPr>
        <w:t>Fig. </w:t>
      </w:r>
      <w:r w:rsidR="006D3390" w:rsidRPr="00C24976">
        <w:rPr>
          <w:rFonts w:ascii="Times New Roman" w:hAnsi="Times New Roman" w:cs="Times New Roman"/>
          <w:sz w:val="20"/>
          <w:szCs w:val="20"/>
          <w:lang w:val="en-GB"/>
        </w:rPr>
        <w:t>3</w:t>
      </w:r>
      <w:r w:rsidR="00E93E78">
        <w:rPr>
          <w:rFonts w:ascii="Times New Roman" w:hAnsi="Times New Roman" w:cs="Times New Roman"/>
          <w:sz w:val="20"/>
          <w:szCs w:val="20"/>
          <w:lang w:val="en-GB"/>
        </w:rPr>
        <w:t>1</w:t>
      </w:r>
      <w:r w:rsidR="00AD58C2" w:rsidRPr="00C24976">
        <w:rPr>
          <w:rFonts w:ascii="Times New Roman" w:hAnsi="Times New Roman" w:cs="Times New Roman"/>
          <w:sz w:val="20"/>
          <w:szCs w:val="20"/>
          <w:lang w:val="en-GB"/>
        </w:rPr>
        <w:t xml:space="preserve"> where comparison is made with experimental data for a 2139-T8 aluminium alloy subject to </w:t>
      </w:r>
      <w:proofErr w:type="spellStart"/>
      <w:r w:rsidR="00AD58C2" w:rsidRPr="00C24976">
        <w:rPr>
          <w:rFonts w:ascii="Times New Roman" w:hAnsi="Times New Roman" w:cs="Times New Roman"/>
          <w:sz w:val="20"/>
          <w:szCs w:val="20"/>
          <w:lang w:val="en-GB"/>
        </w:rPr>
        <w:t>uniaxial</w:t>
      </w:r>
      <w:proofErr w:type="spellEnd"/>
      <w:r w:rsidR="00AD58C2" w:rsidRPr="00C24976">
        <w:rPr>
          <w:rFonts w:ascii="Times New Roman" w:hAnsi="Times New Roman" w:cs="Times New Roman"/>
          <w:sz w:val="20"/>
          <w:szCs w:val="20"/>
          <w:lang w:val="en-GB"/>
        </w:rPr>
        <w:t xml:space="preserve"> compression and tension experiments over a range of strain rates </w:t>
      </w:r>
      <w:proofErr w:type="gramStart"/>
      <w:r w:rsidR="00AD58C2" w:rsidRPr="00C24976">
        <w:rPr>
          <w:rFonts w:ascii="Times New Roman" w:hAnsi="Times New Roman" w:cs="Times New Roman"/>
          <w:sz w:val="20"/>
          <w:szCs w:val="20"/>
          <w:lang w:val="en-GB"/>
        </w:rPr>
        <w:t>up to 10</w:t>
      </w:r>
      <w:r w:rsidR="00AD58C2" w:rsidRPr="00C24976">
        <w:rPr>
          <w:rFonts w:ascii="Times New Roman" w:hAnsi="Times New Roman" w:cs="Times New Roman"/>
          <w:sz w:val="20"/>
          <w:szCs w:val="20"/>
          <w:vertAlign w:val="superscript"/>
          <w:lang w:val="en-GB"/>
        </w:rPr>
        <w:t>4</w:t>
      </w:r>
      <w:r w:rsidR="00AD58C2" w:rsidRPr="00C24976">
        <w:rPr>
          <w:rFonts w:ascii="Times New Roman" w:hAnsi="Times New Roman" w:cs="Times New Roman"/>
          <w:sz w:val="20"/>
          <w:szCs w:val="20"/>
          <w:lang w:val="en-GB"/>
        </w:rPr>
        <w:t xml:space="preserve"> s</w:t>
      </w:r>
      <w:r w:rsidR="00AD58C2" w:rsidRPr="00C24976">
        <w:rPr>
          <w:rFonts w:ascii="Times New Roman" w:hAnsi="Times New Roman" w:cs="Times New Roman"/>
          <w:sz w:val="20"/>
          <w:szCs w:val="20"/>
          <w:vertAlign w:val="superscript"/>
          <w:lang w:val="en-GB"/>
        </w:rPr>
        <w:t>-1</w:t>
      </w:r>
      <w:proofErr w:type="gramEnd"/>
      <w:r w:rsidR="00AD58C2" w:rsidRPr="00C24976">
        <w:rPr>
          <w:rFonts w:ascii="Times New Roman" w:hAnsi="Times New Roman" w:cs="Times New Roman"/>
          <w:sz w:val="20"/>
          <w:szCs w:val="20"/>
          <w:lang w:val="en-GB"/>
        </w:rPr>
        <w:t>.</w:t>
      </w:r>
    </w:p>
    <w:p w:rsidR="00715894" w:rsidRPr="00224628" w:rsidRDefault="00EF2251"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76196B" w:rsidRPr="00700FB9">
        <w:rPr>
          <w:rFonts w:ascii="Times New Roman" w:hAnsi="Times New Roman" w:cs="Times New Roman"/>
          <w:sz w:val="20"/>
          <w:szCs w:val="20"/>
          <w:lang w:val="en-GB"/>
        </w:rPr>
        <w:t xml:space="preserve">Lin </w:t>
      </w:r>
      <w:r w:rsidR="0076196B" w:rsidRPr="00224628">
        <w:rPr>
          <w:rFonts w:ascii="Times New Roman" w:hAnsi="Times New Roman" w:cs="Times New Roman"/>
          <w:sz w:val="20"/>
          <w:szCs w:val="20"/>
          <w:lang w:val="en-GB"/>
        </w:rPr>
        <w:t>and co-workers (2010)</w:t>
      </w:r>
      <w:r w:rsidR="00086EB4" w:rsidRPr="00937520">
        <w:rPr>
          <w:rFonts w:ascii="Times New Roman" w:hAnsi="Times New Roman" w:cs="Times New Roman"/>
          <w:sz w:val="20"/>
          <w:szCs w:val="20"/>
          <w:lang w:val="en-GB"/>
        </w:rPr>
        <w:t xml:space="preserve"> [</w:t>
      </w:r>
      <w:r w:rsidR="007767C2">
        <w:rPr>
          <w:rFonts w:ascii="Times New Roman" w:hAnsi="Times New Roman" w:cs="Times New Roman"/>
          <w:sz w:val="20"/>
          <w:szCs w:val="20"/>
          <w:lang w:val="en-GB"/>
        </w:rPr>
        <w:t>94</w:t>
      </w:r>
      <w:r w:rsidR="00086EB4" w:rsidRPr="00937520">
        <w:rPr>
          <w:rFonts w:ascii="Times New Roman" w:hAnsi="Times New Roman" w:cs="Times New Roman"/>
          <w:sz w:val="20"/>
          <w:szCs w:val="20"/>
          <w:lang w:val="en-GB"/>
        </w:rPr>
        <w:t>]</w:t>
      </w:r>
      <w:r w:rsidR="0076196B" w:rsidRPr="00224628">
        <w:rPr>
          <w:rFonts w:ascii="Times New Roman" w:hAnsi="Times New Roman" w:cs="Times New Roman"/>
          <w:sz w:val="20"/>
          <w:szCs w:val="20"/>
          <w:lang w:val="en-GB"/>
        </w:rPr>
        <w:t xml:space="preserve"> proposed another modified JC equation considering the coupled effects of temperature and strain rate, giving the following expression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95</w:t>
      </w:r>
      <w:r w:rsidR="00086EB4" w:rsidRPr="00937520">
        <w:rPr>
          <w:rFonts w:ascii="Times New Roman" w:hAnsi="Times New Roman" w:cs="Times New Roman"/>
          <w:sz w:val="20"/>
          <w:szCs w:val="20"/>
          <w:lang w:val="en-GB"/>
        </w:rPr>
        <w:t>]</w:t>
      </w:r>
      <w:r w:rsidR="0076196B" w:rsidRPr="00224628">
        <w:rPr>
          <w:rFonts w:ascii="Times New Roman" w:hAnsi="Times New Roman" w:cs="Times New Roman"/>
          <w:sz w:val="20"/>
          <w:szCs w:val="20"/>
          <w:lang w:val="en-GB"/>
        </w:rPr>
        <w:t>:</w:t>
      </w:r>
    </w:p>
    <w:p w:rsidR="00D94FEE" w:rsidRPr="00224628" w:rsidRDefault="00D17305"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1</m:t>
                </m:r>
              </m:sub>
            </m:sSub>
            <m:r>
              <w:rPr>
                <w:rFonts w:ascii="Cambria Math" w:hAnsi="Cambria Math" w:cs="Times New Roman"/>
                <w:sz w:val="20"/>
                <w:szCs w:val="20"/>
                <w:lang w:val="en-GB"/>
              </w:rPr>
              <m:t>ε+</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ε</m:t>
                </m:r>
              </m:e>
              <m:sup>
                <m:r>
                  <w:rPr>
                    <w:rFonts w:ascii="Cambria Math" w:hAnsi="Cambria Math" w:cs="Times New Roman"/>
                    <w:sz w:val="20"/>
                    <w:szCs w:val="20"/>
                    <w:lang w:val="en-GB"/>
                  </w:rPr>
                  <m:t>2</m:t>
                </m:r>
              </m:sup>
            </m:sSup>
          </m:e>
        </m:d>
        <m:d>
          <m:dPr>
            <m:ctrlPr>
              <w:rPr>
                <w:rFonts w:ascii="Cambria Math" w:hAnsi="Cambria Math" w:cs="Times New Roman"/>
                <w:i/>
                <w:sz w:val="20"/>
                <w:szCs w:val="20"/>
                <w:lang w:val="en-GB"/>
              </w:rPr>
            </m:ctrlPr>
          </m:dPr>
          <m:e>
            <m:r>
              <w:rPr>
                <w:rFonts w:ascii="Cambria Math" w:hAnsi="Cambria Math" w:cs="Times New Roman"/>
                <w:sz w:val="20"/>
                <w:szCs w:val="20"/>
                <w:lang w:val="en-GB"/>
              </w:rPr>
              <m:t>1+</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sSup>
              <m:sSupPr>
                <m:ctrlPr>
                  <w:rPr>
                    <w:rFonts w:ascii="Cambria Math" w:hAnsi="Cambria Math" w:cs="Times New Roman"/>
                    <w:i/>
                    <w:sz w:val="20"/>
                    <w:szCs w:val="20"/>
                    <w:lang w:val="en-GB"/>
                  </w:rPr>
                </m:ctrlPr>
              </m:sSup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e>
              <m:sup>
                <m:r>
                  <w:rPr>
                    <w:rFonts w:ascii="Cambria Math" w:hAnsi="Cambria Math" w:cs="Times New Roman"/>
                    <w:sz w:val="20"/>
                    <w:szCs w:val="20"/>
                    <w:lang w:val="en-GB"/>
                  </w:rPr>
                  <m:t>*</m:t>
                </m:r>
              </m:sup>
            </m:sSup>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2</m:t>
                        </m:r>
                      </m:sub>
                    </m:sSub>
                    <m:sSup>
                      <m:sSupPr>
                        <m:ctrlPr>
                          <w:rPr>
                            <w:rFonts w:ascii="Cambria Math" w:hAnsi="Cambria Math" w:cs="Times New Roman"/>
                            <w:i/>
                            <w:sz w:val="20"/>
                            <w:szCs w:val="20"/>
                            <w:lang w:val="en-GB"/>
                          </w:rPr>
                        </m:ctrlPr>
                      </m:sSup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ln</m:t>
                            </m:r>
                          </m:fName>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func>
                      </m:e>
                      <m:sup>
                        <m:r>
                          <w:rPr>
                            <w:rFonts w:ascii="Cambria Math" w:hAnsi="Cambria Math" w:cs="Times New Roman"/>
                            <w:sz w:val="20"/>
                            <w:szCs w:val="20"/>
                            <w:lang w:val="en-GB"/>
                          </w:rPr>
                          <m:t>*</m:t>
                        </m:r>
                      </m:sup>
                    </m:sSup>
                  </m:e>
                </m:d>
                <m:d>
                  <m:dPr>
                    <m:ctrlPr>
                      <w:rPr>
                        <w:rFonts w:ascii="Cambria Math" w:hAnsi="Cambria Math" w:cs="Times New Roman"/>
                        <w:i/>
                        <w:sz w:val="20"/>
                        <w:szCs w:val="20"/>
                        <w:lang w:val="en-GB"/>
                      </w:rPr>
                    </m:ctrlPr>
                  </m:dPr>
                  <m:e>
                    <m:r>
                      <w:rPr>
                        <w:rFonts w:ascii="Cambria Math" w:hAnsi="Cambria Math" w:cs="Times New Roman"/>
                        <w:sz w:val="20"/>
                        <w:szCs w:val="20"/>
                        <w:lang w:val="en-GB"/>
                      </w:rPr>
                      <m:t>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T</m:t>
                        </m:r>
                      </m:e>
                      <m:sub>
                        <m:r>
                          <w:rPr>
                            <w:rFonts w:ascii="Cambria Math" w:hAnsi="Cambria Math" w:cs="Times New Roman"/>
                            <w:sz w:val="20"/>
                            <w:szCs w:val="20"/>
                            <w:lang w:val="en-GB"/>
                          </w:rPr>
                          <m:t>r</m:t>
                        </m:r>
                      </m:sub>
                    </m:sSub>
                  </m:e>
                </m:d>
              </m:e>
            </m:d>
          </m:e>
        </m:func>
      </m:oMath>
      <w:r w:rsidR="003E1813">
        <w:rPr>
          <w:rFonts w:ascii="Times New Roman" w:hAnsi="Times New Roman" w:cs="Times New Roman"/>
          <w:sz w:val="20"/>
          <w:szCs w:val="20"/>
          <w:lang w:val="en-GB"/>
        </w:rPr>
        <w:tab/>
        <w:t>(16</w:t>
      </w:r>
      <w:r w:rsidR="00167164">
        <w:rPr>
          <w:rFonts w:ascii="Times New Roman" w:hAnsi="Times New Roman" w:cs="Times New Roman"/>
          <w:sz w:val="20"/>
          <w:szCs w:val="20"/>
          <w:lang w:val="en-GB"/>
        </w:rPr>
        <w:t>3</w:t>
      </w:r>
      <w:r w:rsidRPr="00224628">
        <w:rPr>
          <w:rFonts w:ascii="Times New Roman" w:hAnsi="Times New Roman" w:cs="Times New Roman"/>
          <w:sz w:val="20"/>
          <w:szCs w:val="20"/>
          <w:lang w:val="en-GB"/>
        </w:rPr>
        <w:t>)</w:t>
      </w:r>
    </w:p>
    <w:p w:rsidR="00D94FEE" w:rsidRPr="00224628" w:rsidRDefault="00D94FEE" w:rsidP="00516648">
      <w:pPr>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lastRenderedPageBreak/>
        <w:t>where</w:t>
      </w:r>
      <w:proofErr w:type="gramEnd"/>
      <w:r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B</m:t>
            </m:r>
          </m:e>
          <m:sub>
            <m:r>
              <w:rPr>
                <w:rFonts w:ascii="Cambria Math" w:hAnsi="Cambria Math" w:cs="Times New Roman"/>
                <w:sz w:val="20"/>
                <w:szCs w:val="20"/>
                <w:lang w:val="en-GB"/>
              </w:rPr>
              <m:t>2</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C</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λ</m:t>
            </m:r>
          </m:e>
          <m:sub>
            <m:r>
              <w:rPr>
                <w:rFonts w:ascii="Cambria Math" w:hAnsi="Cambria Math" w:cs="Times New Roman"/>
                <w:sz w:val="20"/>
                <w:szCs w:val="20"/>
                <w:lang w:val="en-GB"/>
              </w:rPr>
              <m:t>2</m:t>
            </m:r>
          </m:sub>
        </m:sSub>
      </m:oMath>
      <w:r w:rsidRPr="00224628">
        <w:rPr>
          <w:rFonts w:ascii="Times New Roman" w:hAnsi="Times New Roman" w:cs="Times New Roman"/>
          <w:sz w:val="20"/>
          <w:szCs w:val="20"/>
          <w:lang w:val="en-GB"/>
        </w:rPr>
        <w:t xml:space="preserve"> are material constants and all the other parameters </w:t>
      </w:r>
      <w:r w:rsidR="00E64CD0" w:rsidRPr="00224628">
        <w:rPr>
          <w:rFonts w:ascii="Times New Roman" w:hAnsi="Times New Roman" w:cs="Times New Roman"/>
          <w:sz w:val="20"/>
          <w:szCs w:val="20"/>
          <w:lang w:val="en-GB"/>
        </w:rPr>
        <w:t xml:space="preserve">keep </w:t>
      </w:r>
      <w:r w:rsidRPr="00224628">
        <w:rPr>
          <w:rFonts w:ascii="Times New Roman" w:hAnsi="Times New Roman" w:cs="Times New Roman"/>
          <w:sz w:val="20"/>
          <w:szCs w:val="20"/>
          <w:lang w:val="en-GB"/>
        </w:rPr>
        <w:t>the</w:t>
      </w:r>
      <w:r w:rsidR="00E64CD0" w:rsidRPr="00224628">
        <w:rPr>
          <w:rFonts w:ascii="Times New Roman" w:hAnsi="Times New Roman" w:cs="Times New Roman"/>
          <w:sz w:val="20"/>
          <w:szCs w:val="20"/>
          <w:lang w:val="en-GB"/>
        </w:rPr>
        <w:t>ir</w:t>
      </w:r>
      <w:r w:rsidR="00E83571" w:rsidRPr="00224628">
        <w:rPr>
          <w:rFonts w:ascii="Times New Roman" w:hAnsi="Times New Roman" w:cs="Times New Roman"/>
          <w:sz w:val="20"/>
          <w:szCs w:val="20"/>
          <w:lang w:val="en-GB"/>
        </w:rPr>
        <w:t xml:space="preserve"> original meanings</w:t>
      </w:r>
      <w:r w:rsidRPr="00224628">
        <w:rPr>
          <w:rFonts w:ascii="Times New Roman" w:hAnsi="Times New Roman" w:cs="Times New Roman"/>
          <w:sz w:val="20"/>
          <w:szCs w:val="20"/>
          <w:lang w:val="en-GB"/>
        </w:rPr>
        <w:t>.</w:t>
      </w:r>
    </w:p>
    <w:p w:rsidR="00EF0127" w:rsidRDefault="00D94FEE" w:rsidP="00516648">
      <w:pPr>
        <w:autoSpaceDE w:val="0"/>
        <w:autoSpaceDN w:val="0"/>
        <w:adjustRightInd w:val="0"/>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t xml:space="preserve">Other modifications of </w:t>
      </w:r>
      <w:r w:rsidR="002261E6" w:rsidRPr="00224628">
        <w:rPr>
          <w:rFonts w:ascii="Times New Roman" w:hAnsi="Times New Roman" w:cs="Times New Roman"/>
          <w:sz w:val="20"/>
          <w:szCs w:val="20"/>
          <w:lang w:val="en-GB"/>
        </w:rPr>
        <w:t xml:space="preserve">the </w:t>
      </w:r>
      <w:r w:rsidRPr="00224628">
        <w:rPr>
          <w:rFonts w:ascii="Times New Roman" w:hAnsi="Times New Roman" w:cs="Times New Roman"/>
          <w:sz w:val="20"/>
          <w:szCs w:val="20"/>
          <w:lang w:val="en-GB"/>
        </w:rPr>
        <w:t xml:space="preserve">JC </w:t>
      </w:r>
      <w:r w:rsidR="002261E6" w:rsidRPr="00224628">
        <w:rPr>
          <w:rFonts w:ascii="Times New Roman" w:hAnsi="Times New Roman" w:cs="Times New Roman"/>
          <w:sz w:val="20"/>
          <w:szCs w:val="20"/>
          <w:lang w:val="en-GB"/>
        </w:rPr>
        <w:t xml:space="preserve">model </w:t>
      </w:r>
      <w:r w:rsidRPr="00224628">
        <w:rPr>
          <w:rFonts w:ascii="Times New Roman" w:hAnsi="Times New Roman" w:cs="Times New Roman"/>
          <w:sz w:val="20"/>
          <w:szCs w:val="20"/>
          <w:lang w:val="en-GB"/>
        </w:rPr>
        <w:t>are available in</w:t>
      </w:r>
      <w:r w:rsidR="00755A60" w:rsidRPr="00224628">
        <w:rPr>
          <w:rFonts w:ascii="Times New Roman" w:hAnsi="Times New Roman" w:cs="Times New Roman"/>
          <w:sz w:val="20"/>
          <w:szCs w:val="20"/>
          <w:lang w:val="en-GB"/>
        </w:rPr>
        <w:t xml:space="preserve"> the</w:t>
      </w:r>
      <w:r w:rsidRPr="00224628">
        <w:rPr>
          <w:rFonts w:ascii="Times New Roman" w:hAnsi="Times New Roman" w:cs="Times New Roman"/>
          <w:sz w:val="20"/>
          <w:szCs w:val="20"/>
          <w:lang w:val="en-GB"/>
        </w:rPr>
        <w:t xml:space="preserve"> literature but most of them were developed for </w:t>
      </w:r>
      <w:r w:rsidR="002261E6" w:rsidRPr="00224628">
        <w:rPr>
          <w:rFonts w:ascii="Times New Roman" w:hAnsi="Times New Roman" w:cs="Times New Roman"/>
          <w:sz w:val="20"/>
          <w:szCs w:val="20"/>
          <w:lang w:val="en-GB"/>
        </w:rPr>
        <w:t xml:space="preserve">specific </w:t>
      </w:r>
      <w:r w:rsidRPr="00224628">
        <w:rPr>
          <w:rFonts w:ascii="Times New Roman" w:hAnsi="Times New Roman" w:cs="Times New Roman"/>
          <w:sz w:val="20"/>
          <w:szCs w:val="20"/>
          <w:lang w:val="en-GB"/>
        </w:rPr>
        <w:t xml:space="preserve">materials </w:t>
      </w:r>
      <w:r w:rsidR="00934BAF"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96</w:t>
      </w:r>
      <w:r w:rsidR="00224628" w:rsidRPr="00937520">
        <w:rPr>
          <w:rFonts w:ascii="Times New Roman" w:hAnsi="Times New Roman" w:cs="Times New Roman"/>
          <w:sz w:val="20"/>
          <w:szCs w:val="20"/>
          <w:lang w:val="en-GB"/>
        </w:rPr>
        <w:t xml:space="preserve">, </w:t>
      </w:r>
      <w:r w:rsidR="007767C2">
        <w:rPr>
          <w:rFonts w:ascii="Times New Roman" w:hAnsi="Times New Roman" w:cs="Times New Roman"/>
          <w:sz w:val="20"/>
          <w:szCs w:val="20"/>
          <w:lang w:val="en-GB"/>
        </w:rPr>
        <w:t>97</w:t>
      </w:r>
      <w:r w:rsidR="00224628" w:rsidRPr="00937520">
        <w:rPr>
          <w:rFonts w:ascii="Times New Roman" w:hAnsi="Times New Roman" w:cs="Times New Roman"/>
          <w:sz w:val="20"/>
          <w:szCs w:val="20"/>
          <w:lang w:val="en-GB"/>
        </w:rPr>
        <w:t xml:space="preserve">, </w:t>
      </w:r>
      <w:proofErr w:type="gramStart"/>
      <w:r w:rsidR="007767C2">
        <w:rPr>
          <w:rFonts w:ascii="Times New Roman" w:hAnsi="Times New Roman" w:cs="Times New Roman"/>
          <w:sz w:val="20"/>
          <w:szCs w:val="20"/>
          <w:lang w:val="en-GB"/>
        </w:rPr>
        <w:t>98</w:t>
      </w:r>
      <w:proofErr w:type="gramEnd"/>
      <w:r w:rsidR="00086EB4"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w:t>
      </w:r>
      <w:r w:rsidR="002261E6" w:rsidRPr="00224628">
        <w:rPr>
          <w:rFonts w:ascii="Times New Roman" w:hAnsi="Times New Roman" w:cs="Times New Roman"/>
          <w:sz w:val="20"/>
          <w:szCs w:val="20"/>
          <w:lang w:val="en-GB"/>
        </w:rPr>
        <w:t xml:space="preserve">However, it </w:t>
      </w:r>
      <w:r w:rsidRPr="00224628">
        <w:rPr>
          <w:rFonts w:ascii="Times New Roman" w:hAnsi="Times New Roman" w:cs="Times New Roman"/>
          <w:sz w:val="20"/>
          <w:szCs w:val="20"/>
          <w:lang w:val="en-GB"/>
        </w:rPr>
        <w:t xml:space="preserve">is important to refer </w:t>
      </w:r>
      <w:r w:rsidR="00755A60" w:rsidRPr="00224628">
        <w:rPr>
          <w:rFonts w:ascii="Times New Roman" w:hAnsi="Times New Roman" w:cs="Times New Roman"/>
          <w:sz w:val="20"/>
          <w:szCs w:val="20"/>
          <w:lang w:val="en-GB"/>
        </w:rPr>
        <w:t>to a</w:t>
      </w:r>
      <w:r w:rsidRPr="00224628">
        <w:rPr>
          <w:rFonts w:ascii="Times New Roman" w:hAnsi="Times New Roman" w:cs="Times New Roman"/>
          <w:sz w:val="20"/>
          <w:szCs w:val="20"/>
          <w:lang w:val="en-GB"/>
        </w:rPr>
        <w:t xml:space="preserve"> hybrid model resulting from </w:t>
      </w:r>
      <w:r w:rsidR="00755A60" w:rsidRPr="00224628">
        <w:rPr>
          <w:rFonts w:ascii="Times New Roman" w:hAnsi="Times New Roman" w:cs="Times New Roman"/>
          <w:sz w:val="20"/>
          <w:szCs w:val="20"/>
          <w:lang w:val="en-GB"/>
        </w:rPr>
        <w:t xml:space="preserve">the </w:t>
      </w:r>
      <w:r w:rsidRPr="00224628">
        <w:rPr>
          <w:rFonts w:ascii="Times New Roman" w:hAnsi="Times New Roman" w:cs="Times New Roman"/>
          <w:sz w:val="20"/>
          <w:szCs w:val="20"/>
          <w:lang w:val="en-GB"/>
        </w:rPr>
        <w:t xml:space="preserve">Johnson-Cook and </w:t>
      </w:r>
      <w:proofErr w:type="spellStart"/>
      <w:r w:rsidRPr="00224628">
        <w:rPr>
          <w:rFonts w:ascii="Times New Roman" w:hAnsi="Times New Roman" w:cs="Times New Roman"/>
          <w:sz w:val="20"/>
          <w:szCs w:val="20"/>
          <w:lang w:val="en-GB"/>
        </w:rPr>
        <w:t>Zerilli</w:t>
      </w:r>
      <w:proofErr w:type="spellEnd"/>
      <w:r w:rsidRPr="00224628">
        <w:rPr>
          <w:rFonts w:ascii="Times New Roman" w:hAnsi="Times New Roman" w:cs="Times New Roman"/>
          <w:sz w:val="20"/>
          <w:szCs w:val="20"/>
          <w:lang w:val="en-GB"/>
        </w:rPr>
        <w:t>-Armstrong</w:t>
      </w:r>
      <w:r w:rsidR="00755A60" w:rsidRPr="00224628">
        <w:rPr>
          <w:rFonts w:ascii="Times New Roman" w:hAnsi="Times New Roman" w:cs="Times New Roman"/>
          <w:sz w:val="20"/>
          <w:szCs w:val="20"/>
          <w:lang w:val="en-GB"/>
        </w:rPr>
        <w:t xml:space="preserve"> constitutive models</w:t>
      </w:r>
      <w:r w:rsidRPr="00224628">
        <w:rPr>
          <w:rFonts w:ascii="Times New Roman" w:hAnsi="Times New Roman" w:cs="Times New Roman"/>
          <w:sz w:val="20"/>
          <w:szCs w:val="20"/>
          <w:lang w:val="en-GB"/>
        </w:rPr>
        <w:t xml:space="preserve">, </w:t>
      </w:r>
      <w:r w:rsidR="00755A60" w:rsidRPr="00224628">
        <w:rPr>
          <w:rFonts w:ascii="Times New Roman" w:hAnsi="Times New Roman" w:cs="Times New Roman"/>
          <w:sz w:val="20"/>
          <w:szCs w:val="20"/>
          <w:lang w:val="en-GB"/>
        </w:rPr>
        <w:t xml:space="preserve">namely </w:t>
      </w:r>
      <w:r w:rsidRPr="00224628">
        <w:rPr>
          <w:rFonts w:ascii="Times New Roman" w:hAnsi="Times New Roman" w:cs="Times New Roman"/>
          <w:sz w:val="20"/>
          <w:szCs w:val="20"/>
          <w:lang w:val="en-GB"/>
        </w:rPr>
        <w:t xml:space="preserve">a physically based model developed to describe the response of 42CrMo alloy steel to hot compression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99</w:t>
      </w:r>
      <w:r w:rsidR="00086EB4" w:rsidRPr="00937520">
        <w:rPr>
          <w:rFonts w:ascii="Times New Roman" w:hAnsi="Times New Roman" w:cs="Times New Roman"/>
          <w:sz w:val="20"/>
          <w:szCs w:val="20"/>
          <w:lang w:val="en-GB"/>
        </w:rPr>
        <w:t>]</w:t>
      </w:r>
      <w:r w:rsidR="00086EB4"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Another JC equation for use with alumin</w:t>
      </w:r>
      <w:r w:rsidR="00755A60" w:rsidRPr="00224628">
        <w:rPr>
          <w:rFonts w:ascii="Times New Roman" w:hAnsi="Times New Roman" w:cs="Times New Roman"/>
          <w:sz w:val="20"/>
          <w:szCs w:val="20"/>
          <w:lang w:val="en-GB"/>
        </w:rPr>
        <w:t>i</w:t>
      </w:r>
      <w:r w:rsidRPr="00224628">
        <w:rPr>
          <w:rFonts w:ascii="Times New Roman" w:hAnsi="Times New Roman" w:cs="Times New Roman"/>
          <w:sz w:val="20"/>
          <w:szCs w:val="20"/>
          <w:lang w:val="en-GB"/>
        </w:rPr>
        <w:t>um alloys, in particular a</w:t>
      </w:r>
      <w:r w:rsidR="00411F89" w:rsidRPr="00224628">
        <w:rPr>
          <w:rFonts w:ascii="Times New Roman" w:hAnsi="Times New Roman" w:cs="Times New Roman"/>
          <w:sz w:val="20"/>
          <w:szCs w:val="20"/>
          <w:lang w:val="en-GB"/>
        </w:rPr>
        <w:t>n</w:t>
      </w:r>
      <w:r w:rsidRPr="00224628">
        <w:rPr>
          <w:rFonts w:ascii="Times New Roman" w:hAnsi="Times New Roman" w:cs="Times New Roman"/>
          <w:sz w:val="20"/>
          <w:szCs w:val="20"/>
          <w:lang w:val="en-GB"/>
        </w:rPr>
        <w:t xml:space="preserve"> Al-Cu-Mg al</w:t>
      </w:r>
      <w:r w:rsidR="00411F89" w:rsidRPr="00224628">
        <w:rPr>
          <w:rFonts w:ascii="Times New Roman" w:hAnsi="Times New Roman" w:cs="Times New Roman"/>
          <w:sz w:val="20"/>
          <w:szCs w:val="20"/>
          <w:lang w:val="en-GB"/>
        </w:rPr>
        <w:t>loy under hot forming loads has</w:t>
      </w:r>
      <w:r w:rsidRPr="00224628">
        <w:rPr>
          <w:rFonts w:ascii="Times New Roman" w:hAnsi="Times New Roman" w:cs="Times New Roman"/>
          <w:sz w:val="20"/>
          <w:szCs w:val="20"/>
          <w:lang w:val="en-GB"/>
        </w:rPr>
        <w:t xml:space="preserve"> been published</w:t>
      </w:r>
      <w:r w:rsidR="00705B24" w:rsidRPr="00224628">
        <w:rPr>
          <w:rFonts w:ascii="Times New Roman" w:hAnsi="Times New Roman" w:cs="Times New Roman"/>
          <w:strike/>
          <w:color w:val="FF0000"/>
          <w:sz w:val="20"/>
          <w:szCs w:val="20"/>
          <w:lang w:val="en-GB"/>
        </w:rPr>
        <w:t xml:space="preserve"> </w:t>
      </w:r>
      <w:r w:rsidR="00086EB4" w:rsidRPr="00937520">
        <w:rPr>
          <w:rFonts w:ascii="Times New Roman" w:hAnsi="Times New Roman" w:cs="Times New Roman"/>
          <w:sz w:val="20"/>
          <w:szCs w:val="20"/>
          <w:lang w:val="en-GB"/>
        </w:rPr>
        <w:t>[</w:t>
      </w:r>
      <w:r w:rsidR="007767C2">
        <w:rPr>
          <w:rFonts w:ascii="Times New Roman" w:hAnsi="Times New Roman" w:cs="Times New Roman"/>
          <w:sz w:val="20"/>
          <w:szCs w:val="20"/>
          <w:lang w:val="en-GB"/>
        </w:rPr>
        <w:t>100</w:t>
      </w:r>
      <w:r w:rsidR="00086EB4"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The authors tried to use the JC model but it failed to provide accurate results for the high temperature flow stress</w:t>
      </w:r>
      <w:r w:rsidRPr="00C24976">
        <w:rPr>
          <w:rFonts w:ascii="Times New Roman" w:hAnsi="Times New Roman" w:cs="Times New Roman"/>
          <w:sz w:val="20"/>
          <w:szCs w:val="20"/>
          <w:lang w:val="en-GB"/>
        </w:rPr>
        <w:t xml:space="preserve"> </w:t>
      </w:r>
      <w:r w:rsidRPr="00D17305">
        <w:rPr>
          <w:rFonts w:ascii="Times New Roman" w:hAnsi="Times New Roman" w:cs="Times New Roman"/>
          <w:sz w:val="20"/>
          <w:szCs w:val="20"/>
          <w:lang w:val="en-GB"/>
        </w:rPr>
        <w:t>of the alloy</w:t>
      </w:r>
      <w:r w:rsidR="00411F89" w:rsidRPr="00D17305">
        <w:rPr>
          <w:rFonts w:ascii="Times New Roman" w:hAnsi="Times New Roman" w:cs="Times New Roman"/>
          <w:sz w:val="20"/>
          <w:szCs w:val="20"/>
          <w:lang w:val="en-GB"/>
        </w:rPr>
        <w:t xml:space="preserve"> studied</w:t>
      </w:r>
      <w:r w:rsidRPr="00D17305">
        <w:rPr>
          <w:rFonts w:ascii="Times New Roman" w:hAnsi="Times New Roman" w:cs="Times New Roman"/>
          <w:sz w:val="20"/>
          <w:szCs w:val="20"/>
          <w:lang w:val="en-GB"/>
        </w:rPr>
        <w:t xml:space="preserve">. Modifications were introduced based on the </w:t>
      </w:r>
      <w:proofErr w:type="spellStart"/>
      <w:r w:rsidRPr="00D17305">
        <w:rPr>
          <w:rFonts w:ascii="Times New Roman" w:hAnsi="Times New Roman" w:cs="Times New Roman"/>
          <w:sz w:val="20"/>
          <w:szCs w:val="20"/>
          <w:lang w:val="en-GB"/>
        </w:rPr>
        <w:t>Zener-Hollomon</w:t>
      </w:r>
      <w:proofErr w:type="spellEnd"/>
      <w:r w:rsidRPr="00D17305">
        <w:rPr>
          <w:rFonts w:ascii="Times New Roman" w:hAnsi="Times New Roman" w:cs="Times New Roman"/>
          <w:sz w:val="20"/>
          <w:szCs w:val="20"/>
          <w:lang w:val="en-GB"/>
        </w:rPr>
        <w:t xml:space="preserve"> parameter but as only low strain rates were considered</w:t>
      </w:r>
      <w:r w:rsidR="002261E6" w:rsidRPr="00D17305">
        <w:rPr>
          <w:rFonts w:ascii="Times New Roman" w:hAnsi="Times New Roman" w:cs="Times New Roman"/>
          <w:sz w:val="20"/>
          <w:szCs w:val="20"/>
          <w:lang w:val="en-GB"/>
        </w:rPr>
        <w:t>,</w:t>
      </w:r>
      <w:r w:rsidRPr="00D17305">
        <w:rPr>
          <w:rFonts w:ascii="Times New Roman" w:hAnsi="Times New Roman" w:cs="Times New Roman"/>
          <w:sz w:val="20"/>
          <w:szCs w:val="20"/>
          <w:lang w:val="en-GB"/>
        </w:rPr>
        <w:t xml:space="preserve"> the model will not be described</w:t>
      </w:r>
      <w:r w:rsidR="002261E6" w:rsidRPr="00D17305">
        <w:rPr>
          <w:rFonts w:ascii="Times New Roman" w:hAnsi="Times New Roman" w:cs="Times New Roman"/>
          <w:sz w:val="20"/>
          <w:szCs w:val="20"/>
          <w:lang w:val="en-GB"/>
        </w:rPr>
        <w:t xml:space="preserve"> here</w:t>
      </w:r>
      <w:r w:rsidRPr="00D17305">
        <w:rPr>
          <w:rFonts w:ascii="Times New Roman" w:hAnsi="Times New Roman" w:cs="Times New Roman"/>
          <w:sz w:val="20"/>
          <w:szCs w:val="20"/>
          <w:lang w:val="en-GB"/>
        </w:rPr>
        <w:t>. The method is an extension of</w:t>
      </w:r>
      <w:r w:rsidR="001B4FC0" w:rsidRPr="00D17305">
        <w:rPr>
          <w:rFonts w:ascii="Times New Roman" w:hAnsi="Times New Roman" w:cs="Times New Roman"/>
          <w:sz w:val="20"/>
          <w:szCs w:val="20"/>
          <w:lang w:val="en-GB"/>
        </w:rPr>
        <w:t xml:space="preserve"> the</w:t>
      </w:r>
      <w:r w:rsidRPr="00D17305">
        <w:rPr>
          <w:rFonts w:ascii="Times New Roman" w:hAnsi="Times New Roman" w:cs="Times New Roman"/>
          <w:sz w:val="20"/>
          <w:szCs w:val="20"/>
          <w:lang w:val="en-GB"/>
        </w:rPr>
        <w:t xml:space="preserve"> JC</w:t>
      </w:r>
      <w:r w:rsidRPr="00C24976">
        <w:rPr>
          <w:rFonts w:ascii="Times New Roman" w:hAnsi="Times New Roman" w:cs="Times New Roman"/>
          <w:sz w:val="20"/>
          <w:szCs w:val="20"/>
          <w:lang w:val="en-GB"/>
        </w:rPr>
        <w:t xml:space="preserve"> constitutive model.</w:t>
      </w:r>
      <w:r w:rsidR="00470121">
        <w:rPr>
          <w:rFonts w:ascii="Times New Roman" w:hAnsi="Times New Roman" w:cs="Times New Roman"/>
          <w:sz w:val="20"/>
          <w:szCs w:val="20"/>
          <w:lang w:val="en-GB"/>
        </w:rPr>
        <w:t xml:space="preserve"> </w:t>
      </w:r>
      <w:r w:rsidR="00B429AD" w:rsidRPr="00C24976">
        <w:rPr>
          <w:rFonts w:ascii="Times New Roman" w:hAnsi="Times New Roman" w:cs="Times New Roman"/>
          <w:sz w:val="20"/>
          <w:szCs w:val="20"/>
          <w:lang w:val="en-GB"/>
        </w:rPr>
        <w:t>This method has been widely used by the research</w:t>
      </w:r>
      <w:r w:rsidR="00F851F4" w:rsidRPr="00C24976">
        <w:rPr>
          <w:rFonts w:ascii="Times New Roman" w:hAnsi="Times New Roman" w:cs="Times New Roman"/>
          <w:sz w:val="20"/>
          <w:szCs w:val="20"/>
          <w:lang w:val="en-GB"/>
        </w:rPr>
        <w:t xml:space="preserve"> and engineering community and a</w:t>
      </w:r>
      <w:r w:rsidR="00B429AD" w:rsidRPr="00C24976">
        <w:rPr>
          <w:rFonts w:ascii="Times New Roman" w:hAnsi="Times New Roman" w:cs="Times New Roman"/>
          <w:sz w:val="20"/>
          <w:szCs w:val="20"/>
          <w:lang w:val="en-GB"/>
        </w:rPr>
        <w:t xml:space="preserve"> large </w:t>
      </w:r>
      <w:r w:rsidR="00027CAF" w:rsidRPr="00C24976">
        <w:rPr>
          <w:rFonts w:ascii="Times New Roman" w:hAnsi="Times New Roman" w:cs="Times New Roman"/>
          <w:sz w:val="20"/>
          <w:szCs w:val="20"/>
          <w:lang w:val="en-GB"/>
        </w:rPr>
        <w:t>amount</w:t>
      </w:r>
      <w:r w:rsidR="00B429AD" w:rsidRPr="00C24976">
        <w:rPr>
          <w:rFonts w:ascii="Times New Roman" w:hAnsi="Times New Roman" w:cs="Times New Roman"/>
          <w:sz w:val="20"/>
          <w:szCs w:val="20"/>
          <w:lang w:val="en-GB"/>
        </w:rPr>
        <w:t xml:space="preserve"> </w:t>
      </w:r>
      <w:r w:rsidR="00027CAF" w:rsidRPr="00C24976">
        <w:rPr>
          <w:rFonts w:ascii="Times New Roman" w:hAnsi="Times New Roman" w:cs="Times New Roman"/>
          <w:sz w:val="20"/>
          <w:szCs w:val="20"/>
          <w:lang w:val="en-GB"/>
        </w:rPr>
        <w:t xml:space="preserve">of </w:t>
      </w:r>
      <w:r w:rsidR="00F851F4" w:rsidRPr="00C24976">
        <w:rPr>
          <w:rFonts w:ascii="Times New Roman" w:hAnsi="Times New Roman" w:cs="Times New Roman"/>
          <w:sz w:val="20"/>
          <w:szCs w:val="20"/>
          <w:lang w:val="en-GB"/>
        </w:rPr>
        <w:t>data has been and still continuous to be published based on its use</w:t>
      </w:r>
      <w:r w:rsidR="00EF0127">
        <w:rPr>
          <w:rFonts w:ascii="Times New Roman" w:hAnsi="Times New Roman" w:cs="Times New Roman"/>
          <w:sz w:val="20"/>
          <w:szCs w:val="20"/>
          <w:lang w:val="en-GB"/>
        </w:rPr>
        <w:t>.</w:t>
      </w:r>
    </w:p>
    <w:p w:rsidR="00EF0127" w:rsidRPr="00224628" w:rsidRDefault="00EF0127" w:rsidP="00EF0127">
      <w:pPr>
        <w:autoSpaceDE w:val="0"/>
        <w:autoSpaceDN w:val="0"/>
        <w:adjustRightInd w:val="0"/>
        <w:spacing w:before="360" w:after="120" w:line="480" w:lineRule="auto"/>
        <w:rPr>
          <w:rFonts w:ascii="Times New Roman" w:hAnsi="Times New Roman" w:cs="Times New Roman"/>
          <w:b/>
          <w:sz w:val="20"/>
          <w:szCs w:val="20"/>
          <w:lang w:val="en-GB"/>
        </w:rPr>
      </w:pPr>
      <w:r w:rsidRPr="00EF0127">
        <w:rPr>
          <w:rFonts w:ascii="Times New Roman" w:hAnsi="Times New Roman" w:cs="Times New Roman"/>
          <w:b/>
          <w:sz w:val="20"/>
          <w:szCs w:val="20"/>
          <w:lang w:val="en-US"/>
        </w:rPr>
        <w:t xml:space="preserve"> </w:t>
      </w:r>
      <w:r>
        <w:rPr>
          <w:rFonts w:ascii="Times New Roman" w:hAnsi="Times New Roman" w:cs="Times New Roman"/>
          <w:b/>
          <w:sz w:val="20"/>
          <w:szCs w:val="20"/>
          <w:lang w:val="en-US"/>
        </w:rPr>
        <w:t>5.3. Other phenomenological models</w:t>
      </w:r>
    </w:p>
    <w:p w:rsidR="00EF0127" w:rsidRDefault="004D5664" w:rsidP="00EF0127">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 xml:space="preserve">Voce and </w:t>
      </w:r>
      <w:proofErr w:type="spellStart"/>
      <w:r>
        <w:rPr>
          <w:rFonts w:ascii="Times New Roman" w:hAnsi="Times New Roman" w:cs="Times New Roman"/>
          <w:sz w:val="20"/>
          <w:szCs w:val="20"/>
          <w:lang w:val="en-GB"/>
        </w:rPr>
        <w:t>Kocks</w:t>
      </w:r>
      <w:proofErr w:type="spellEnd"/>
      <w:r>
        <w:rPr>
          <w:rFonts w:ascii="Times New Roman" w:hAnsi="Times New Roman" w:cs="Times New Roman"/>
          <w:sz w:val="20"/>
          <w:szCs w:val="20"/>
          <w:lang w:val="en-GB"/>
        </w:rPr>
        <w:t xml:space="preserve"> based a model on the fact</w:t>
      </w:r>
      <w:r w:rsidR="00EF0127" w:rsidRPr="00224628">
        <w:rPr>
          <w:rFonts w:ascii="Times New Roman" w:hAnsi="Times New Roman" w:cs="Times New Roman"/>
          <w:sz w:val="20"/>
          <w:szCs w:val="20"/>
          <w:lang w:val="en-GB"/>
        </w:rPr>
        <w:t xml:space="preserve"> that true stress-strain curves of </w:t>
      </w:r>
      <w:r w:rsidR="00E957BD">
        <w:rPr>
          <w:rFonts w:ascii="Times New Roman" w:hAnsi="Times New Roman" w:cs="Times New Roman"/>
          <w:sz w:val="20"/>
          <w:szCs w:val="20"/>
          <w:lang w:val="en-GB"/>
        </w:rPr>
        <w:t>FCC</w:t>
      </w:r>
      <w:r w:rsidR="00EF0127" w:rsidRPr="00224628">
        <w:rPr>
          <w:rFonts w:ascii="Times New Roman" w:hAnsi="Times New Roman" w:cs="Times New Roman"/>
          <w:sz w:val="20"/>
          <w:szCs w:val="20"/>
          <w:lang w:val="en-GB"/>
        </w:rPr>
        <w:t xml:space="preserve"> metals are adequately represented by an exponential law to a saturation stress. The exponential law was first proposed by Voce and later expanded by a number of authors. One of these developments </w:t>
      </w:r>
      <w:r w:rsidR="00EF0127" w:rsidRPr="00937520">
        <w:rPr>
          <w:rFonts w:ascii="Times New Roman" w:hAnsi="Times New Roman" w:cs="Times New Roman"/>
          <w:sz w:val="20"/>
          <w:szCs w:val="20"/>
          <w:lang w:val="en-GB"/>
        </w:rPr>
        <w:t>[78]</w:t>
      </w:r>
      <w:r w:rsidR="00EF0127" w:rsidRPr="00224628">
        <w:rPr>
          <w:rFonts w:ascii="Times New Roman" w:hAnsi="Times New Roman" w:cs="Times New Roman"/>
          <w:sz w:val="20"/>
          <w:szCs w:val="20"/>
          <w:lang w:val="en-GB"/>
        </w:rPr>
        <w:t xml:space="preserve"> expanded Voce’s work to describe the temperature and strain-rate dependence and to give it a physical foundation. Voce’s equation, presented in 1948 as cited by </w:t>
      </w:r>
      <w:r w:rsidR="00EF0127" w:rsidRPr="00937520">
        <w:rPr>
          <w:rFonts w:ascii="Times New Roman" w:hAnsi="Times New Roman" w:cs="Times New Roman"/>
          <w:sz w:val="20"/>
          <w:szCs w:val="20"/>
          <w:lang w:val="en-GB"/>
        </w:rPr>
        <w:t>[24]</w:t>
      </w:r>
      <w:r w:rsidR="00EF0127" w:rsidRPr="00224628">
        <w:rPr>
          <w:rFonts w:ascii="Times New Roman" w:hAnsi="Times New Roman" w:cs="Times New Roman"/>
          <w:sz w:val="20"/>
          <w:szCs w:val="20"/>
          <w:lang w:val="en-GB"/>
        </w:rPr>
        <w:t xml:space="preserve"> was</w:t>
      </w:r>
    </w:p>
    <w:p w:rsidR="00EF0127" w:rsidRPr="00C24976" w:rsidRDefault="00EF0127" w:rsidP="00EF0127">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σ=</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m:t>
            </m:r>
          </m:sub>
        </m:sSub>
        <m:r>
          <w:rPr>
            <w:rFonts w:ascii="Cambria Math" w:hAnsi="Cambria Math" w:cs="Times New Roman"/>
            <w:sz w:val="20"/>
            <w:szCs w:val="20"/>
            <w:lang w:val="en-GB"/>
          </w:rPr>
          <m:t>+</m:t>
        </m:r>
        <m:d>
          <m:dPr>
            <m:begChr m:val="["/>
            <m:endChr m:val="]"/>
            <m:ctrlPr>
              <w:rPr>
                <w:rFonts w:ascii="Cambria Math" w:hAnsi="Cambria Math" w:cs="Times New Roman"/>
                <w:i/>
                <w:sz w:val="20"/>
                <w:szCs w:val="20"/>
                <w:lang w:val="en-GB"/>
              </w:rPr>
            </m:ctrlPr>
          </m:d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m:t>
                    </m:r>
                  </m:sub>
                </m:sSub>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ε</m:t>
                        </m:r>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r</m:t>
                            </m:r>
                          </m:sub>
                        </m:sSub>
                      </m:den>
                    </m:f>
                  </m:e>
                </m:d>
              </m:e>
            </m:func>
          </m:e>
        </m:d>
      </m:oMath>
      <w:r w:rsidR="00167164">
        <w:rPr>
          <w:rFonts w:ascii="Times New Roman" w:hAnsi="Times New Roman" w:cs="Times New Roman"/>
          <w:sz w:val="20"/>
          <w:szCs w:val="20"/>
          <w:lang w:val="en-GB"/>
        </w:rPr>
        <w:tab/>
        <w:t>(164</w:t>
      </w:r>
      <w:r>
        <w:rPr>
          <w:rFonts w:ascii="Times New Roman" w:hAnsi="Times New Roman" w:cs="Times New Roman"/>
          <w:sz w:val="20"/>
          <w:szCs w:val="20"/>
          <w:lang w:val="en-GB"/>
        </w:rPr>
        <w:t>)</w:t>
      </w:r>
    </w:p>
    <w:p w:rsidR="00EF0127" w:rsidRPr="00224628" w:rsidRDefault="00EF0127" w:rsidP="00EF0127">
      <w:pPr>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t>where</w:t>
      </w:r>
      <w:proofErr w:type="gramEnd"/>
      <w:r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m:t>
            </m:r>
          </m:sub>
        </m:sSub>
      </m:oMath>
      <w:r w:rsidRPr="00224628">
        <w:rPr>
          <w:rFonts w:ascii="Times New Roman" w:hAnsi="Times New Roman" w:cs="Times New Roman"/>
          <w:sz w:val="20"/>
          <w:szCs w:val="20"/>
          <w:lang w:val="en-GB"/>
        </w:rPr>
        <w:t xml:space="preserve"> is the saturation stress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o</m:t>
            </m:r>
          </m:sub>
        </m:sSub>
      </m:oMath>
      <w:r w:rsidRPr="00224628">
        <w:rPr>
          <w:rFonts w:ascii="Times New Roman" w:hAnsi="Times New Roman" w:cs="Times New Roman"/>
          <w:sz w:val="20"/>
          <w:szCs w:val="20"/>
          <w:lang w:val="en-GB"/>
        </w:rPr>
        <w:t xml:space="preserve"> is the initial yield stress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r</m:t>
            </m:r>
          </m:sub>
        </m:sSub>
      </m:oMath>
      <w:r w:rsidRPr="00224628">
        <w:rPr>
          <w:rFonts w:ascii="Times New Roman" w:hAnsi="Times New Roman" w:cs="Times New Roman"/>
          <w:sz w:val="20"/>
          <w:szCs w:val="20"/>
          <w:lang w:val="en-GB"/>
        </w:rPr>
        <w:t xml:space="preserve"> is the relaxation strain. Kocks (1976) </w:t>
      </w:r>
      <w:r w:rsidRPr="00937520">
        <w:rPr>
          <w:rFonts w:ascii="Times New Roman" w:hAnsi="Times New Roman" w:cs="Times New Roman"/>
          <w:sz w:val="20"/>
          <w:szCs w:val="20"/>
          <w:lang w:val="en-GB"/>
        </w:rPr>
        <w:t>[</w:t>
      </w:r>
      <w:r w:rsidR="00167164">
        <w:rPr>
          <w:rFonts w:ascii="Times New Roman" w:hAnsi="Times New Roman" w:cs="Times New Roman"/>
          <w:sz w:val="20"/>
          <w:szCs w:val="20"/>
          <w:lang w:val="en-GB"/>
        </w:rPr>
        <w:t>101</w:t>
      </w:r>
      <w:r w:rsidRPr="00937520">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developed a description of the saturation stress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 xml:space="preserve">s </m:t>
            </m:r>
          </m:sub>
        </m:sSub>
      </m:oMath>
      <w:r w:rsidRPr="00224628">
        <w:rPr>
          <w:rFonts w:ascii="Times New Roman" w:hAnsi="Times New Roman" w:cs="Times New Roman"/>
          <w:sz w:val="20"/>
          <w:szCs w:val="20"/>
          <w:lang w:val="en-GB"/>
        </w:rPr>
        <w:t>as a function of temperature and stain-rate:</w:t>
      </w:r>
    </w:p>
    <w:p w:rsidR="00EF0127" w:rsidRPr="00224628" w:rsidRDefault="00A52B2C" w:rsidP="00EF0127">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acc>
                      <m:accPr>
                        <m:chr m:val="̇"/>
                        <m:ctrlPr>
                          <w:rPr>
                            <w:rFonts w:ascii="Cambria Math" w:hAnsi="Cambria Math" w:cs="Times New Roman"/>
                            <w:i/>
                            <w:sz w:val="20"/>
                            <w:szCs w:val="20"/>
                            <w:lang w:val="en-GB"/>
                          </w:rPr>
                        </m:ctrlPr>
                      </m:acc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0</m:t>
                            </m:r>
                          </m:sub>
                        </m:sSub>
                      </m:e>
                    </m:acc>
                  </m:den>
                </m:f>
              </m:e>
            </m:d>
          </m:e>
          <m:sup>
            <m:r>
              <w:rPr>
                <w:rFonts w:ascii="Cambria Math" w:hAnsi="Cambria Math" w:cs="Times New Roman"/>
                <w:sz w:val="20"/>
                <w:szCs w:val="20"/>
                <w:lang w:val="en-GB"/>
              </w:rPr>
              <m:t>KT/A</m:t>
            </m:r>
          </m:sup>
        </m:sSup>
      </m:oMath>
      <w:r w:rsidR="00167164">
        <w:rPr>
          <w:rFonts w:ascii="Times New Roman" w:hAnsi="Times New Roman" w:cs="Times New Roman"/>
          <w:sz w:val="20"/>
          <w:szCs w:val="20"/>
          <w:lang w:val="en-GB"/>
        </w:rPr>
        <w:tab/>
        <w:t>(165</w:t>
      </w:r>
      <w:r w:rsidR="00EF0127" w:rsidRPr="00224628">
        <w:rPr>
          <w:rFonts w:ascii="Times New Roman" w:hAnsi="Times New Roman" w:cs="Times New Roman"/>
          <w:sz w:val="20"/>
          <w:szCs w:val="20"/>
          <w:lang w:val="en-GB"/>
        </w:rPr>
        <w:t>)</w:t>
      </w:r>
    </w:p>
    <w:p w:rsidR="00EF0127" w:rsidRPr="00937520" w:rsidRDefault="00EF0127" w:rsidP="00EF0127">
      <w:pPr>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lastRenderedPageBreak/>
        <w:t>where</w:t>
      </w:r>
      <w:proofErr w:type="gramEnd"/>
      <w:r w:rsidRPr="00224628">
        <w:rPr>
          <w:rFonts w:ascii="Times New Roman" w:hAnsi="Times New Roman" w:cs="Times New Roman"/>
          <w:sz w:val="20"/>
          <w:szCs w:val="20"/>
          <w:lang w:val="en-GB"/>
        </w:rPr>
        <w:t xml:space="preserve"> </w:t>
      </w:r>
      <m:oMath>
        <m:r>
          <w:rPr>
            <w:rFonts w:ascii="Cambria Math" w:hAnsi="Cambria Math" w:cs="Times New Roman"/>
            <w:sz w:val="20"/>
            <w:szCs w:val="20"/>
            <w:lang w:val="en-GB"/>
          </w:rPr>
          <m:t>K</m:t>
        </m:r>
      </m:oMath>
      <w:r w:rsidRPr="00224628">
        <w:rPr>
          <w:rFonts w:ascii="Times New Roman" w:hAnsi="Times New Roman" w:cs="Times New Roman"/>
          <w:sz w:val="20"/>
          <w:szCs w:val="20"/>
          <w:lang w:val="en-GB"/>
        </w:rPr>
        <w:t xml:space="preserve"> is the Boltzmann constant, </w:t>
      </w:r>
      <m:oMath>
        <m:r>
          <w:rPr>
            <w:rFonts w:ascii="Cambria Math" w:hAnsi="Cambria Math" w:cs="Times New Roman"/>
            <w:sz w:val="20"/>
            <w:szCs w:val="20"/>
            <w:lang w:val="en-GB"/>
          </w:rPr>
          <m:t>b</m:t>
        </m:r>
      </m:oMath>
      <w:r w:rsidRPr="00224628">
        <w:rPr>
          <w:rFonts w:ascii="Times New Roman" w:hAnsi="Times New Roman" w:cs="Times New Roman"/>
          <w:sz w:val="20"/>
          <w:szCs w:val="20"/>
          <w:lang w:val="en-GB"/>
        </w:rPr>
        <w:t xml:space="preserve"> is the Burgers vector,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so</m:t>
            </m:r>
          </m:sub>
        </m:sSub>
      </m:oMath>
      <w:r w:rsidRPr="00224628">
        <w:rPr>
          <w:rFonts w:ascii="Times New Roman" w:hAnsi="Times New Roman" w:cs="Times New Roman"/>
          <w:sz w:val="20"/>
          <w:szCs w:val="20"/>
          <w:lang w:val="en-GB"/>
        </w:rPr>
        <w:t xml:space="preserve"> is the saturation threshold stress at zero Kelvin and </w:t>
      </w:r>
      <m:oMath>
        <m:r>
          <w:rPr>
            <w:rFonts w:ascii="Cambria Math" w:hAnsi="Cambria Math" w:cs="Times New Roman"/>
            <w:sz w:val="20"/>
            <w:szCs w:val="20"/>
            <w:lang w:val="en-GB"/>
          </w:rPr>
          <m:t>A</m:t>
        </m:r>
      </m:oMath>
      <w:r w:rsidRPr="00224628">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o</m:t>
            </m:r>
          </m:sub>
        </m:sSub>
      </m:oMath>
      <w:r w:rsidRPr="00224628">
        <w:rPr>
          <w:rFonts w:ascii="Times New Roman" w:hAnsi="Times New Roman" w:cs="Times New Roman"/>
          <w:sz w:val="20"/>
          <w:szCs w:val="20"/>
          <w:lang w:val="en-GB"/>
        </w:rPr>
        <w:t xml:space="preserve"> are material parameters. The initial yield stress is can be obtained as </w:t>
      </w:r>
      <w:r w:rsidRPr="00937520">
        <w:rPr>
          <w:rFonts w:ascii="Times New Roman" w:hAnsi="Times New Roman" w:cs="Times New Roman"/>
          <w:sz w:val="20"/>
          <w:szCs w:val="20"/>
          <w:lang w:val="en-GB"/>
        </w:rPr>
        <w:t>[</w:t>
      </w:r>
      <w:r w:rsidR="00167164">
        <w:rPr>
          <w:rFonts w:ascii="Times New Roman" w:hAnsi="Times New Roman" w:cs="Times New Roman"/>
          <w:sz w:val="20"/>
          <w:szCs w:val="20"/>
          <w:lang w:val="en-GB"/>
        </w:rPr>
        <w:t>102</w:t>
      </w:r>
      <w:r w:rsidRPr="00937520">
        <w:rPr>
          <w:rFonts w:ascii="Times New Roman" w:hAnsi="Times New Roman" w:cs="Times New Roman"/>
          <w:sz w:val="20"/>
          <w:szCs w:val="20"/>
          <w:lang w:val="en-GB"/>
        </w:rPr>
        <w:t>]</w:t>
      </w:r>
    </w:p>
    <w:p w:rsidR="00EF0127" w:rsidRPr="00224628" w:rsidRDefault="00A52B2C" w:rsidP="00EF0127">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k0</m:t>
            </m:r>
          </m:sub>
        </m:sSub>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num>
                  <m:den>
                    <m:acc>
                      <m:accPr>
                        <m:chr m:val="̇"/>
                        <m:ctrlPr>
                          <w:rPr>
                            <w:rFonts w:ascii="Cambria Math" w:hAnsi="Cambria Math" w:cs="Times New Roman"/>
                            <w:i/>
                            <w:sz w:val="20"/>
                            <w:szCs w:val="20"/>
                            <w:lang w:val="en-GB"/>
                          </w:rPr>
                        </m:ctrlPr>
                      </m:acc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k0</m:t>
                            </m:r>
                          </m:sub>
                        </m:sSub>
                      </m:e>
                    </m:acc>
                  </m:den>
                </m:f>
              </m:e>
            </m:d>
          </m:e>
          <m:sup>
            <m:r>
              <w:rPr>
                <w:rFonts w:ascii="Cambria Math" w:hAnsi="Cambria Math" w:cs="Times New Roman"/>
                <w:sz w:val="20"/>
                <w:szCs w:val="20"/>
                <w:lang w:val="en-GB"/>
              </w:rPr>
              <m:t>KT/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sup>
        </m:sSup>
      </m:oMath>
      <w:r w:rsidR="00167164">
        <w:rPr>
          <w:rFonts w:ascii="Times New Roman" w:hAnsi="Times New Roman" w:cs="Times New Roman"/>
          <w:sz w:val="20"/>
          <w:szCs w:val="20"/>
          <w:lang w:val="en-GB"/>
        </w:rPr>
        <w:tab/>
        <w:t>(166</w:t>
      </w:r>
      <w:r w:rsidR="00EF0127" w:rsidRPr="00224628">
        <w:rPr>
          <w:rFonts w:ascii="Times New Roman" w:hAnsi="Times New Roman" w:cs="Times New Roman"/>
          <w:sz w:val="20"/>
          <w:szCs w:val="20"/>
          <w:lang w:val="en-GB"/>
        </w:rPr>
        <w:t>)</w:t>
      </w:r>
    </w:p>
    <w:p w:rsidR="00EF0127" w:rsidRPr="00224628" w:rsidRDefault="00EF0127" w:rsidP="00EF0127">
      <w:pPr>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t>where</w:t>
      </w:r>
      <w:proofErr w:type="gramEnd"/>
      <w:r w:rsidRPr="00224628">
        <w:rPr>
          <w:rFonts w:ascii="Times New Roman" w:hAnsi="Times New Roman" w:cs="Times New Roman"/>
          <w:sz w:val="20"/>
          <w:szCs w:val="20"/>
          <w:lang w:val="en-GB"/>
        </w:rPr>
        <w:t xml:space="preserve"> </w:t>
      </w:r>
      <m:oMath>
        <m:sSup>
          <m:sSupPr>
            <m:ctrlPr>
              <w:rPr>
                <w:rFonts w:ascii="Cambria Math" w:hAnsi="Cambria Math" w:cs="Times New Roman"/>
                <w:i/>
                <w:sz w:val="20"/>
                <w:szCs w:val="20"/>
                <w:lang w:val="en-GB"/>
              </w:rPr>
            </m:ctrlPr>
          </m:sSup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o</m:t>
                </m:r>
              </m:sub>
            </m:sSub>
            <m:r>
              <w:rPr>
                <w:rFonts w:ascii="Cambria Math" w:hAnsi="Cambria Math" w:cs="Times New Roman"/>
                <w:sz w:val="20"/>
                <w:szCs w:val="20"/>
                <w:lang w:val="en-GB"/>
              </w:rPr>
              <m:t>=Aμ</m:t>
            </m:r>
            <m:d>
              <m:dPr>
                <m:ctrlPr>
                  <w:rPr>
                    <w:rFonts w:ascii="Cambria Math" w:hAnsi="Cambria Math" w:cs="Times New Roman"/>
                    <w:i/>
                    <w:sz w:val="20"/>
                    <w:szCs w:val="20"/>
                    <w:lang w:val="en-GB"/>
                  </w:rPr>
                </m:ctrlPr>
              </m:dPr>
              <m:e>
                <m:r>
                  <w:rPr>
                    <w:rFonts w:ascii="Cambria Math" w:hAnsi="Cambria Math" w:cs="Times New Roman"/>
                    <w:sz w:val="20"/>
                    <w:szCs w:val="20"/>
                    <w:lang w:val="en-GB"/>
                  </w:rPr>
                  <m:t>T</m:t>
                </m:r>
              </m:e>
            </m:d>
            <m:r>
              <w:rPr>
                <w:rFonts w:ascii="Cambria Math" w:hAnsi="Cambria Math" w:cs="Times New Roman"/>
                <w:sz w:val="20"/>
                <w:szCs w:val="20"/>
                <w:lang w:val="en-GB"/>
              </w:rPr>
              <m:t>b</m:t>
            </m:r>
          </m:e>
          <m:sup>
            <m:r>
              <w:rPr>
                <w:rFonts w:ascii="Cambria Math" w:hAnsi="Cambria Math" w:cs="Times New Roman"/>
                <w:sz w:val="20"/>
                <w:szCs w:val="20"/>
                <w:lang w:val="en-GB"/>
              </w:rPr>
              <m:t>3</m:t>
            </m:r>
          </m:sup>
        </m:sSup>
      </m:oMath>
      <w:r w:rsidRPr="00224628">
        <w:rPr>
          <w:rFonts w:ascii="Times New Roman" w:hAnsi="Times New Roman" w:cs="Times New Roman"/>
          <w:sz w:val="20"/>
          <w:szCs w:val="20"/>
          <w:lang w:val="en-GB"/>
        </w:rPr>
        <w:t xml:space="preserve"> and </w:t>
      </w:r>
      <m:oMath>
        <m:r>
          <w:rPr>
            <w:rFonts w:ascii="Cambria Math" w:hAnsi="Cambria Math" w:cs="Times New Roman"/>
            <w:sz w:val="20"/>
            <w:szCs w:val="20"/>
            <w:lang w:val="en-GB"/>
          </w:rPr>
          <m:t>μ</m:t>
        </m:r>
      </m:oMath>
      <w:r w:rsidRPr="00224628">
        <w:rPr>
          <w:rFonts w:ascii="Times New Roman" w:hAnsi="Times New Roman" w:cs="Times New Roman"/>
          <w:sz w:val="20"/>
          <w:szCs w:val="20"/>
          <w:lang w:val="en-GB"/>
        </w:rPr>
        <w:t xml:space="preserve"> is the elastic modulus and </w:t>
      </w:r>
      <m:oMath>
        <m:r>
          <w:rPr>
            <w:rFonts w:ascii="Cambria Math" w:hAnsi="Cambria Math" w:cs="Times New Roman"/>
            <w:sz w:val="20"/>
            <w:szCs w:val="20"/>
            <w:lang w:val="en-GB"/>
          </w:rPr>
          <m:t>A</m:t>
        </m:r>
      </m:oMath>
      <w:r w:rsidRPr="00224628">
        <w:rPr>
          <w:rFonts w:ascii="Times New Roman" w:hAnsi="Times New Roman" w:cs="Times New Roman"/>
          <w:sz w:val="20"/>
          <w:szCs w:val="20"/>
          <w:lang w:val="en-GB"/>
        </w:rPr>
        <w:t xml:space="preserve"> , </w:t>
      </w:r>
      <m:oMath>
        <m:sSub>
          <m:sSubPr>
            <m:ctrlPr>
              <w:rPr>
                <w:rFonts w:ascii="Cambria Math" w:hAnsi="Cambria Math" w:cs="Times New Roman"/>
                <w:i/>
                <w:sz w:val="20"/>
                <w:szCs w:val="20"/>
                <w:lang w:val="en-GB"/>
              </w:rPr>
            </m:ctrlPr>
          </m:sSub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e>
          <m:sub>
            <m:r>
              <w:rPr>
                <w:rFonts w:ascii="Cambria Math" w:hAnsi="Cambria Math" w:cs="Times New Roman"/>
                <w:sz w:val="20"/>
                <w:szCs w:val="20"/>
                <w:lang w:val="en-GB"/>
              </w:rPr>
              <m:t>ko</m:t>
            </m:r>
          </m:sub>
        </m:sSub>
      </m:oMath>
      <w:r w:rsidRPr="00224628">
        <w:rPr>
          <w:rFonts w:ascii="Times New Roman" w:hAnsi="Times New Roman" w:cs="Times New Roman"/>
          <w:sz w:val="20"/>
          <w:szCs w:val="20"/>
          <w:lang w:val="en-GB"/>
        </w:rPr>
        <w:t xml:space="preserve"> are material parameters. An expression for the relaxation strain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r</m:t>
            </m:r>
          </m:sub>
        </m:sSub>
      </m:oMath>
      <w:r w:rsidRPr="00224628">
        <w:rPr>
          <w:rFonts w:ascii="Times New Roman" w:hAnsi="Times New Roman" w:cs="Times New Roman"/>
          <w:sz w:val="20"/>
          <w:szCs w:val="20"/>
          <w:lang w:val="en-GB"/>
        </w:rPr>
        <w:t xml:space="preserve"> is also given as</w:t>
      </w:r>
    </w:p>
    <w:p w:rsidR="00EF0127" w:rsidRPr="00224628" w:rsidRDefault="00A52B2C" w:rsidP="00EF0127">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ε</m:t>
            </m:r>
          </m:e>
          <m:sub>
            <m:r>
              <w:rPr>
                <w:rFonts w:ascii="Cambria Math" w:hAnsi="Cambria Math" w:cs="Times New Roman"/>
                <w:sz w:val="20"/>
                <w:szCs w:val="20"/>
                <w:lang w:val="en-GB"/>
              </w:rPr>
              <m:t>r</m:t>
            </m:r>
          </m:sub>
        </m:sSub>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,T</m:t>
            </m:r>
          </m:e>
        </m:d>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s</m:t>
                </m:r>
              </m:sub>
            </m:sSub>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,T</m:t>
                </m:r>
              </m:e>
            </m:d>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d>
              <m:dPr>
                <m:ctrlPr>
                  <w:rPr>
                    <w:rFonts w:ascii="Cambria Math" w:hAnsi="Cambria Math" w:cs="Times New Roman"/>
                    <w:i/>
                    <w:sz w:val="20"/>
                    <w:szCs w:val="20"/>
                    <w:lang w:val="en-GB"/>
                  </w:rPr>
                </m:ctrlPr>
              </m:dPr>
              <m:e>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,T</m:t>
                </m:r>
              </m:e>
            </m:d>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0</m:t>
                </m:r>
              </m:sub>
            </m:sSub>
          </m:den>
        </m:f>
      </m:oMath>
      <w:r w:rsidR="00167164">
        <w:rPr>
          <w:rFonts w:ascii="Times New Roman" w:hAnsi="Times New Roman" w:cs="Times New Roman"/>
          <w:sz w:val="20"/>
          <w:szCs w:val="20"/>
          <w:lang w:val="en-GB"/>
        </w:rPr>
        <w:tab/>
        <w:t>(167</w:t>
      </w:r>
      <w:r w:rsidR="00EF0127" w:rsidRPr="00224628">
        <w:rPr>
          <w:rFonts w:ascii="Times New Roman" w:hAnsi="Times New Roman" w:cs="Times New Roman"/>
          <w:sz w:val="20"/>
          <w:szCs w:val="20"/>
          <w:lang w:val="en-GB"/>
        </w:rPr>
        <w:t>)</w:t>
      </w:r>
    </w:p>
    <w:p w:rsidR="00407167" w:rsidRDefault="00EF0127" w:rsidP="00516648">
      <w:pPr>
        <w:autoSpaceDE w:val="0"/>
        <w:autoSpaceDN w:val="0"/>
        <w:adjustRightInd w:val="0"/>
        <w:spacing w:line="480" w:lineRule="auto"/>
        <w:rPr>
          <w:rFonts w:ascii="Times New Roman" w:hAnsi="Times New Roman" w:cs="Times New Roman"/>
          <w:sz w:val="20"/>
          <w:szCs w:val="20"/>
          <w:lang w:val="en-GB"/>
        </w:rPr>
      </w:pPr>
      <w:proofErr w:type="gramStart"/>
      <w:r w:rsidRPr="00224628">
        <w:rPr>
          <w:rFonts w:ascii="Times New Roman" w:hAnsi="Times New Roman" w:cs="Times New Roman"/>
          <w:sz w:val="20"/>
          <w:szCs w:val="20"/>
          <w:lang w:val="en-GB"/>
        </w:rPr>
        <w:t>where</w:t>
      </w:r>
      <w:proofErr w:type="gramEnd"/>
      <w:r w:rsidRPr="00224628">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θ</m:t>
            </m:r>
          </m:e>
          <m:sub>
            <m:r>
              <w:rPr>
                <w:rFonts w:ascii="Cambria Math" w:hAnsi="Cambria Math" w:cs="Times New Roman"/>
                <w:sz w:val="20"/>
                <w:szCs w:val="20"/>
                <w:lang w:val="en-GB"/>
              </w:rPr>
              <m:t>o</m:t>
            </m:r>
          </m:sub>
        </m:sSub>
      </m:oMath>
      <w:r w:rsidRPr="00224628">
        <w:rPr>
          <w:rFonts w:ascii="Times New Roman" w:hAnsi="Times New Roman" w:cs="Times New Roman"/>
          <w:sz w:val="20"/>
          <w:szCs w:val="20"/>
          <w:lang w:val="en-GB"/>
        </w:rPr>
        <w:t xml:space="preserve"> is the initial work-hardening rate. Naderi (2008)</w:t>
      </w:r>
      <w:r w:rsidR="00167164">
        <w:rPr>
          <w:rFonts w:ascii="Times New Roman" w:hAnsi="Times New Roman" w:cs="Times New Roman"/>
          <w:sz w:val="20"/>
          <w:szCs w:val="20"/>
          <w:lang w:val="en-GB"/>
        </w:rPr>
        <w:t xml:space="preserve"> [102</w:t>
      </w:r>
      <w:r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combined MR and VK models to obtain results for 22MnB5 boron steel. However, only fairly low strain-rates were considered </w:t>
      </w:r>
      <w:proofErr w:type="gramStart"/>
      <w:r w:rsidRPr="00224628">
        <w:rPr>
          <w:rFonts w:ascii="Times New Roman" w:hAnsi="Times New Roman" w:cs="Times New Roman"/>
          <w:sz w:val="20"/>
          <w:szCs w:val="20"/>
          <w:lang w:val="en-GB"/>
        </w:rPr>
        <w:t>(up to 10 s</w:t>
      </w:r>
      <w:r w:rsidRPr="00224628">
        <w:rPr>
          <w:rFonts w:ascii="Times New Roman" w:hAnsi="Times New Roman" w:cs="Times New Roman"/>
          <w:sz w:val="20"/>
          <w:szCs w:val="20"/>
          <w:vertAlign w:val="superscript"/>
          <w:lang w:val="en-GB"/>
        </w:rPr>
        <w:t>-1</w:t>
      </w:r>
      <w:r w:rsidRPr="00224628">
        <w:rPr>
          <w:rFonts w:ascii="Times New Roman" w:hAnsi="Times New Roman" w:cs="Times New Roman"/>
          <w:sz w:val="20"/>
          <w:szCs w:val="20"/>
          <w:lang w:val="en-GB"/>
        </w:rPr>
        <w:t>)</w:t>
      </w:r>
      <w:proofErr w:type="gramEnd"/>
      <w:r w:rsidRPr="00224628">
        <w:rPr>
          <w:rFonts w:ascii="Times New Roman" w:hAnsi="Times New Roman" w:cs="Times New Roman"/>
          <w:sz w:val="20"/>
          <w:szCs w:val="20"/>
          <w:lang w:val="en-GB"/>
        </w:rPr>
        <w:t>. The results, shown in Fig. 3</w:t>
      </w:r>
      <w:r>
        <w:rPr>
          <w:rFonts w:ascii="Times New Roman" w:hAnsi="Times New Roman" w:cs="Times New Roman"/>
          <w:sz w:val="20"/>
          <w:szCs w:val="20"/>
          <w:lang w:val="en-GB"/>
        </w:rPr>
        <w:t>0</w:t>
      </w:r>
      <w:r w:rsidRPr="00224628">
        <w:rPr>
          <w:rFonts w:ascii="Times New Roman" w:hAnsi="Times New Roman" w:cs="Times New Roman"/>
          <w:sz w:val="20"/>
          <w:szCs w:val="20"/>
          <w:lang w:val="en-GB"/>
        </w:rPr>
        <w:t xml:space="preserve">, although slightly better than the MR model showed that in spite of this, the constitutive model has more flexibility since history effects (e.g. rapid changes in strain rate or temperature history) can be taken into account via the evolution law of the internal </w:t>
      </w:r>
      <w:proofErr w:type="spellStart"/>
      <w:r w:rsidRPr="00224628">
        <w:rPr>
          <w:rFonts w:ascii="Times New Roman" w:hAnsi="Times New Roman" w:cs="Times New Roman"/>
          <w:sz w:val="20"/>
          <w:szCs w:val="20"/>
          <w:lang w:val="en-GB"/>
        </w:rPr>
        <w:t>parameter.</w:t>
      </w:r>
      <w:r w:rsidR="000B1E8B" w:rsidRPr="00C24976">
        <w:rPr>
          <w:rFonts w:ascii="Times New Roman" w:hAnsi="Times New Roman" w:cs="Times New Roman"/>
          <w:sz w:val="20"/>
          <w:szCs w:val="20"/>
          <w:lang w:val="en-GB"/>
        </w:rPr>
        <w:t>Lin</w:t>
      </w:r>
      <w:proofErr w:type="spellEnd"/>
      <w:r w:rsidR="000B1E8B" w:rsidRPr="00C24976">
        <w:rPr>
          <w:rFonts w:ascii="Times New Roman" w:hAnsi="Times New Roman" w:cs="Times New Roman"/>
          <w:sz w:val="20"/>
          <w:szCs w:val="20"/>
          <w:lang w:val="en-GB"/>
        </w:rPr>
        <w:t xml:space="preserve"> et al. developed equations to obtain the flow stress of metals and alloys under </w:t>
      </w:r>
      <w:r w:rsidR="000B1E8B" w:rsidRPr="0023548D">
        <w:rPr>
          <w:rFonts w:ascii="Times New Roman" w:hAnsi="Times New Roman" w:cs="Times New Roman"/>
          <w:sz w:val="20"/>
          <w:szCs w:val="20"/>
          <w:lang w:val="en-GB"/>
        </w:rPr>
        <w:t xml:space="preserve">hot deformation </w:t>
      </w:r>
      <w:r w:rsidR="001B4FC0" w:rsidRPr="0023548D">
        <w:rPr>
          <w:rFonts w:ascii="Times New Roman" w:hAnsi="Times New Roman" w:cs="Times New Roman"/>
          <w:sz w:val="20"/>
          <w:szCs w:val="20"/>
          <w:lang w:val="en-GB"/>
        </w:rPr>
        <w:t>from</w:t>
      </w:r>
      <w:r w:rsidR="000B1E8B" w:rsidRPr="00C24976">
        <w:rPr>
          <w:rFonts w:ascii="Times New Roman" w:hAnsi="Times New Roman" w:cs="Times New Roman"/>
          <w:sz w:val="20"/>
          <w:szCs w:val="20"/>
          <w:lang w:val="en-GB"/>
        </w:rPr>
        <w:t xml:space="preserve"> the Arrhenius equation</w:t>
      </w:r>
      <w:r w:rsidR="00F206E8" w:rsidRPr="00C24976">
        <w:rPr>
          <w:rFonts w:ascii="Times New Roman" w:hAnsi="Times New Roman" w:cs="Times New Roman"/>
          <w:sz w:val="20"/>
          <w:szCs w:val="20"/>
          <w:lang w:val="en-GB"/>
        </w:rPr>
        <w:t>,</w:t>
      </w:r>
      <w:r w:rsidR="000B1E8B" w:rsidRPr="00C24976">
        <w:rPr>
          <w:rFonts w:ascii="Times New Roman" w:hAnsi="Times New Roman" w:cs="Times New Roman"/>
          <w:sz w:val="20"/>
          <w:szCs w:val="20"/>
          <w:lang w:val="en-GB"/>
        </w:rPr>
        <w:t xml:space="preserve"> using a </w:t>
      </w:r>
      <w:proofErr w:type="spellStart"/>
      <w:r w:rsidR="000B1E8B" w:rsidRPr="00C24976">
        <w:rPr>
          <w:rFonts w:ascii="Times New Roman" w:hAnsi="Times New Roman" w:cs="Times New Roman"/>
          <w:sz w:val="20"/>
          <w:szCs w:val="20"/>
          <w:lang w:val="en-GB"/>
        </w:rPr>
        <w:t>Zener-Hollomon</w:t>
      </w:r>
      <w:proofErr w:type="spellEnd"/>
      <w:r w:rsidR="000B1E8B" w:rsidRPr="00C24976">
        <w:rPr>
          <w:rFonts w:ascii="Times New Roman" w:hAnsi="Times New Roman" w:cs="Times New Roman"/>
          <w:sz w:val="20"/>
          <w:szCs w:val="20"/>
          <w:lang w:val="en-GB"/>
        </w:rPr>
        <w:t xml:space="preserve"> parameter to describe </w:t>
      </w:r>
      <w:r w:rsidR="000B1E8B" w:rsidRPr="00224628">
        <w:rPr>
          <w:rFonts w:ascii="Times New Roman" w:hAnsi="Times New Roman" w:cs="Times New Roman"/>
          <w:sz w:val="20"/>
          <w:szCs w:val="20"/>
          <w:lang w:val="en-GB"/>
        </w:rPr>
        <w:t xml:space="preserve">the stress-strain curve </w:t>
      </w:r>
      <w:r w:rsidR="00376200" w:rsidRPr="00937520">
        <w:rPr>
          <w:rFonts w:ascii="Times New Roman" w:hAnsi="Times New Roman" w:cs="Times New Roman"/>
          <w:sz w:val="20"/>
          <w:szCs w:val="20"/>
          <w:lang w:val="en-GB"/>
        </w:rPr>
        <w:t>[</w:t>
      </w:r>
      <w:r w:rsidR="00FA3EB6" w:rsidRPr="00937520">
        <w:rPr>
          <w:rFonts w:ascii="Times New Roman" w:hAnsi="Times New Roman" w:cs="Times New Roman"/>
          <w:sz w:val="20"/>
          <w:szCs w:val="20"/>
          <w:lang w:val="en-GB"/>
        </w:rPr>
        <w:t>103</w:t>
      </w:r>
      <w:r w:rsidR="00376200" w:rsidRPr="00937520">
        <w:rPr>
          <w:rFonts w:ascii="Times New Roman" w:hAnsi="Times New Roman" w:cs="Times New Roman"/>
          <w:sz w:val="20"/>
          <w:szCs w:val="20"/>
          <w:lang w:val="en-GB"/>
        </w:rPr>
        <w:t>]</w:t>
      </w:r>
      <w:r w:rsidR="000B1E8B" w:rsidRPr="00224628">
        <w:rPr>
          <w:rFonts w:ascii="Times New Roman" w:hAnsi="Times New Roman" w:cs="Times New Roman"/>
          <w:sz w:val="20"/>
          <w:szCs w:val="20"/>
          <w:lang w:val="en-GB"/>
        </w:rPr>
        <w:t xml:space="preserve">. </w:t>
      </w:r>
      <w:r w:rsidR="00F206E8" w:rsidRPr="00224628">
        <w:rPr>
          <w:rFonts w:ascii="Times New Roman" w:hAnsi="Times New Roman" w:cs="Times New Roman"/>
          <w:sz w:val="20"/>
          <w:szCs w:val="20"/>
          <w:lang w:val="en-GB"/>
        </w:rPr>
        <w:t xml:space="preserve">These authors </w:t>
      </w:r>
      <w:r w:rsidR="000B1E8B" w:rsidRPr="00224628">
        <w:rPr>
          <w:rFonts w:ascii="Times New Roman" w:hAnsi="Times New Roman" w:cs="Times New Roman"/>
          <w:sz w:val="20"/>
          <w:szCs w:val="20"/>
          <w:lang w:val="en-GB"/>
        </w:rPr>
        <w:t xml:space="preserve">investigated very high temperature deformation of 42CrMo steel at strain rates </w:t>
      </w:r>
      <w:proofErr w:type="gramStart"/>
      <w:r w:rsidR="000B1E8B" w:rsidRPr="00224628">
        <w:rPr>
          <w:rFonts w:ascii="Times New Roman" w:hAnsi="Times New Roman" w:cs="Times New Roman"/>
          <w:sz w:val="20"/>
          <w:szCs w:val="20"/>
          <w:lang w:val="en-GB"/>
        </w:rPr>
        <w:t>up to 50 s</w:t>
      </w:r>
      <w:r w:rsidR="000B1E8B" w:rsidRPr="00224628">
        <w:rPr>
          <w:rFonts w:ascii="Times New Roman" w:hAnsi="Times New Roman" w:cs="Times New Roman"/>
          <w:sz w:val="20"/>
          <w:szCs w:val="20"/>
          <w:vertAlign w:val="superscript"/>
          <w:lang w:val="en-GB"/>
        </w:rPr>
        <w:t>-1</w:t>
      </w:r>
      <w:proofErr w:type="gramEnd"/>
      <w:r w:rsidR="000B1E8B" w:rsidRPr="00224628">
        <w:rPr>
          <w:rFonts w:ascii="Times New Roman" w:hAnsi="Times New Roman" w:cs="Times New Roman"/>
          <w:sz w:val="20"/>
          <w:szCs w:val="20"/>
          <w:lang w:val="en-GB"/>
        </w:rPr>
        <w:t>.</w:t>
      </w:r>
      <w:r w:rsidR="00E31C2C" w:rsidRPr="00224628">
        <w:rPr>
          <w:rFonts w:ascii="Times New Roman" w:hAnsi="Times New Roman" w:cs="Times New Roman"/>
          <w:sz w:val="20"/>
          <w:szCs w:val="20"/>
          <w:lang w:val="en-GB"/>
        </w:rPr>
        <w:t xml:space="preserve"> The modifications introduced were applied to a 2124-T851 </w:t>
      </w:r>
      <w:proofErr w:type="spellStart"/>
      <w:r w:rsidR="00E31C2C" w:rsidRPr="00224628">
        <w:rPr>
          <w:rFonts w:ascii="Times New Roman" w:hAnsi="Times New Roman" w:cs="Times New Roman"/>
          <w:sz w:val="20"/>
          <w:szCs w:val="20"/>
          <w:lang w:val="en-GB"/>
        </w:rPr>
        <w:t>aluminum</w:t>
      </w:r>
      <w:proofErr w:type="spellEnd"/>
      <w:r w:rsidR="00E31C2C" w:rsidRPr="00224628">
        <w:rPr>
          <w:rFonts w:ascii="Times New Roman" w:hAnsi="Times New Roman" w:cs="Times New Roman"/>
          <w:sz w:val="20"/>
          <w:szCs w:val="20"/>
          <w:lang w:val="en-GB"/>
        </w:rPr>
        <w:t xml:space="preserve"> alloy </w:t>
      </w:r>
      <w:r w:rsidR="00376200" w:rsidRPr="00937520">
        <w:rPr>
          <w:rFonts w:ascii="Times New Roman" w:hAnsi="Times New Roman" w:cs="Times New Roman"/>
          <w:sz w:val="20"/>
          <w:szCs w:val="20"/>
          <w:lang w:val="en-GB"/>
        </w:rPr>
        <w:t>[</w:t>
      </w:r>
      <w:r w:rsidR="00167164">
        <w:rPr>
          <w:rFonts w:ascii="Times New Roman" w:hAnsi="Times New Roman" w:cs="Times New Roman"/>
          <w:sz w:val="20"/>
          <w:szCs w:val="20"/>
          <w:lang w:val="en-GB"/>
        </w:rPr>
        <w:t>94</w:t>
      </w:r>
      <w:r w:rsidR="00376200" w:rsidRPr="00937520">
        <w:rPr>
          <w:rFonts w:ascii="Times New Roman" w:hAnsi="Times New Roman" w:cs="Times New Roman"/>
          <w:sz w:val="20"/>
          <w:szCs w:val="20"/>
          <w:lang w:val="en-GB"/>
        </w:rPr>
        <w:t>]</w:t>
      </w:r>
      <w:r w:rsidR="00044E08" w:rsidRPr="00224628">
        <w:rPr>
          <w:rFonts w:ascii="Times New Roman" w:hAnsi="Times New Roman" w:cs="Times New Roman"/>
          <w:sz w:val="20"/>
          <w:szCs w:val="20"/>
          <w:lang w:val="en-GB"/>
        </w:rPr>
        <w:t xml:space="preserve">. </w:t>
      </w:r>
      <w:r w:rsidR="00407167" w:rsidRPr="00224628">
        <w:rPr>
          <w:rFonts w:ascii="Times New Roman" w:hAnsi="Times New Roman" w:cs="Times New Roman"/>
          <w:sz w:val="20"/>
          <w:szCs w:val="20"/>
          <w:lang w:val="en-GB"/>
        </w:rPr>
        <w:t>The</w:t>
      </w:r>
      <w:r w:rsidR="00407167" w:rsidRPr="00C24976">
        <w:rPr>
          <w:rFonts w:ascii="Times New Roman" w:hAnsi="Times New Roman" w:cs="Times New Roman"/>
          <w:sz w:val="20"/>
          <w:szCs w:val="20"/>
          <w:lang w:val="en-GB"/>
        </w:rPr>
        <w:t xml:space="preserve"> effect of temperature and strain rate behaviour can be represented by a </w:t>
      </w:r>
      <w:proofErr w:type="spellStart"/>
      <w:r w:rsidR="00407167" w:rsidRPr="00C24976">
        <w:rPr>
          <w:rFonts w:ascii="Times New Roman" w:hAnsi="Times New Roman" w:cs="Times New Roman"/>
          <w:sz w:val="20"/>
          <w:szCs w:val="20"/>
          <w:lang w:val="en-GB"/>
        </w:rPr>
        <w:t>Zener-Hollomon</w:t>
      </w:r>
      <w:proofErr w:type="spellEnd"/>
      <w:r w:rsidR="00407167" w:rsidRPr="00C24976">
        <w:rPr>
          <w:rFonts w:ascii="Times New Roman" w:hAnsi="Times New Roman" w:cs="Times New Roman"/>
          <w:sz w:val="20"/>
          <w:szCs w:val="20"/>
          <w:lang w:val="en-GB"/>
        </w:rPr>
        <w:t xml:space="preserve"> parameter in an expo</w:t>
      </w:r>
      <w:r w:rsidR="001B4FC0" w:rsidRPr="00C24976">
        <w:rPr>
          <w:rFonts w:ascii="Times New Roman" w:hAnsi="Times New Roman" w:cs="Times New Roman"/>
          <w:sz w:val="20"/>
          <w:szCs w:val="20"/>
          <w:lang w:val="en-GB"/>
        </w:rPr>
        <w:t xml:space="preserve">nent-type equation. </w:t>
      </w:r>
      <w:r w:rsidR="001B4FC0" w:rsidRPr="0023548D">
        <w:rPr>
          <w:rFonts w:ascii="Times New Roman" w:hAnsi="Times New Roman" w:cs="Times New Roman"/>
          <w:sz w:val="20"/>
          <w:szCs w:val="20"/>
          <w:lang w:val="en-GB"/>
        </w:rPr>
        <w:t>The Arrheni</w:t>
      </w:r>
      <w:r w:rsidR="00407167" w:rsidRPr="0023548D">
        <w:rPr>
          <w:rFonts w:ascii="Times New Roman" w:hAnsi="Times New Roman" w:cs="Times New Roman"/>
          <w:sz w:val="20"/>
          <w:szCs w:val="20"/>
          <w:lang w:val="en-GB"/>
        </w:rPr>
        <w:t>us type</w:t>
      </w:r>
      <w:r w:rsidR="00407167" w:rsidRPr="00C24976">
        <w:rPr>
          <w:rFonts w:ascii="Times New Roman" w:hAnsi="Times New Roman" w:cs="Times New Roman"/>
          <w:sz w:val="20"/>
          <w:szCs w:val="20"/>
          <w:lang w:val="en-GB"/>
        </w:rPr>
        <w:t xml:space="preserve"> equation is chosen as it provides a better approximation between the </w:t>
      </w:r>
      <w:proofErr w:type="spellStart"/>
      <w:r w:rsidR="00407167" w:rsidRPr="00C24976">
        <w:rPr>
          <w:rFonts w:ascii="Times New Roman" w:hAnsi="Times New Roman" w:cs="Times New Roman"/>
          <w:sz w:val="20"/>
          <w:szCs w:val="20"/>
          <w:lang w:val="en-GB"/>
        </w:rPr>
        <w:t>Zener-Hollomon</w:t>
      </w:r>
      <w:proofErr w:type="spellEnd"/>
      <w:r w:rsidR="00407167" w:rsidRPr="00C24976">
        <w:rPr>
          <w:rFonts w:ascii="Times New Roman" w:hAnsi="Times New Roman" w:cs="Times New Roman"/>
          <w:sz w:val="20"/>
          <w:szCs w:val="20"/>
          <w:lang w:val="en-GB"/>
        </w:rPr>
        <w:t xml:space="preserve"> parameter and the flow stress:</w:t>
      </w:r>
    </w:p>
    <w:p w:rsidR="00C3404E" w:rsidRDefault="00A52B2C"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=AF</m:t>
        </m:r>
        <m:d>
          <m:dPr>
            <m:ctrlPr>
              <w:rPr>
                <w:rFonts w:ascii="Cambria Math" w:hAnsi="Cambria Math" w:cs="Times New Roman"/>
                <w:i/>
                <w:sz w:val="20"/>
                <w:szCs w:val="20"/>
                <w:lang w:val="en-GB"/>
              </w:rPr>
            </m:ctrlPr>
          </m:dPr>
          <m:e>
            <m:r>
              <w:rPr>
                <w:rFonts w:ascii="Cambria Math" w:hAnsi="Cambria Math" w:cs="Times New Roman"/>
                <w:sz w:val="20"/>
                <w:szCs w:val="20"/>
                <w:lang w:val="en-GB"/>
              </w:rPr>
              <m:t>σ</m:t>
            </m:r>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Q</m:t>
                    </m:r>
                  </m:num>
                  <m:den>
                    <m:r>
                      <w:rPr>
                        <w:rFonts w:ascii="Cambria Math" w:hAnsi="Cambria Math" w:cs="Times New Roman"/>
                        <w:sz w:val="20"/>
                        <w:szCs w:val="20"/>
                        <w:lang w:val="en-GB"/>
                      </w:rPr>
                      <m:t>RT</m:t>
                    </m:r>
                  </m:den>
                </m:f>
              </m:e>
            </m:d>
          </m:e>
        </m:func>
      </m:oMath>
      <w:r w:rsidR="003E1813">
        <w:rPr>
          <w:rFonts w:ascii="Times New Roman" w:hAnsi="Times New Roman" w:cs="Times New Roman"/>
          <w:sz w:val="20"/>
          <w:szCs w:val="20"/>
          <w:lang w:val="en-GB"/>
        </w:rPr>
        <w:tab/>
        <w:t>(168</w:t>
      </w:r>
      <w:r w:rsidR="00C3404E">
        <w:rPr>
          <w:rFonts w:ascii="Times New Roman" w:hAnsi="Times New Roman" w:cs="Times New Roman"/>
          <w:sz w:val="20"/>
          <w:szCs w:val="20"/>
          <w:lang w:val="en-GB"/>
        </w:rPr>
        <w:t>)</w:t>
      </w:r>
    </w:p>
    <w:p w:rsidR="00C3404E" w:rsidRDefault="00C3404E"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Z=</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f>
                  <m:fPr>
                    <m:ctrlPr>
                      <w:rPr>
                        <w:rFonts w:ascii="Cambria Math" w:hAnsi="Cambria Math" w:cs="Times New Roman"/>
                        <w:i/>
                        <w:sz w:val="20"/>
                        <w:szCs w:val="20"/>
                        <w:lang w:val="en-GB"/>
                      </w:rPr>
                    </m:ctrlPr>
                  </m:fPr>
                  <m:num>
                    <m:r>
                      <w:rPr>
                        <w:rFonts w:ascii="Cambria Math" w:hAnsi="Cambria Math" w:cs="Times New Roman"/>
                        <w:sz w:val="20"/>
                        <w:szCs w:val="20"/>
                        <w:lang w:val="en-GB"/>
                      </w:rPr>
                      <m:t>QR</m:t>
                    </m:r>
                  </m:num>
                  <m:den>
                    <m:r>
                      <w:rPr>
                        <w:rFonts w:ascii="Cambria Math" w:hAnsi="Cambria Math" w:cs="Times New Roman"/>
                        <w:sz w:val="20"/>
                        <w:szCs w:val="20"/>
                        <w:lang w:val="en-GB"/>
                      </w:rPr>
                      <m:t>T</m:t>
                    </m:r>
                  </m:den>
                </m:f>
              </m:e>
            </m:d>
          </m:e>
        </m:func>
      </m:oMath>
      <w:r w:rsidR="003E1813">
        <w:rPr>
          <w:rFonts w:ascii="Times New Roman" w:hAnsi="Times New Roman" w:cs="Times New Roman"/>
          <w:sz w:val="20"/>
          <w:szCs w:val="20"/>
          <w:lang w:val="en-GB"/>
        </w:rPr>
        <w:tab/>
        <w:t>(169</w:t>
      </w:r>
      <w:r>
        <w:rPr>
          <w:rFonts w:ascii="Times New Roman" w:hAnsi="Times New Roman" w:cs="Times New Roman"/>
          <w:sz w:val="20"/>
          <w:szCs w:val="20"/>
          <w:lang w:val="en-GB"/>
        </w:rPr>
        <w:t>)</w:t>
      </w:r>
    </w:p>
    <w:p w:rsidR="00C3404E" w:rsidRPr="00C24976" w:rsidRDefault="006B5433" w:rsidP="00516648">
      <w:pPr>
        <w:tabs>
          <w:tab w:val="left" w:pos="7938"/>
        </w:tabs>
        <w:autoSpaceDE w:val="0"/>
        <w:autoSpaceDN w:val="0"/>
        <w:adjustRightInd w:val="0"/>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F</m:t>
        </m:r>
        <m:d>
          <m:dPr>
            <m:ctrlPr>
              <w:rPr>
                <w:rFonts w:ascii="Cambria Math" w:hAnsi="Cambria Math" w:cs="Times New Roman"/>
                <w:i/>
                <w:sz w:val="20"/>
                <w:szCs w:val="20"/>
                <w:lang w:val="en-GB"/>
              </w:rPr>
            </m:ctrlPr>
          </m:dPr>
          <m:e>
            <m:r>
              <w:rPr>
                <w:rFonts w:ascii="Cambria Math" w:hAnsi="Cambria Math" w:cs="Times New Roman"/>
                <w:sz w:val="20"/>
                <w:szCs w:val="20"/>
                <w:lang w:val="en-GB"/>
              </w:rPr>
              <m:t>σ</m:t>
            </m:r>
          </m:e>
        </m:d>
        <m:r>
          <w:rPr>
            <w:rFonts w:ascii="Cambria Math" w:hAnsi="Cambria Math" w:cs="Times New Roman"/>
            <w:sz w:val="20"/>
            <w:szCs w:val="20"/>
            <w:lang w:val="en-GB"/>
          </w:rPr>
          <m:t>=</m:t>
        </m:r>
        <m:d>
          <m:dPr>
            <m:begChr m:val="{"/>
            <m:endChr m:val=""/>
            <m:ctrlPr>
              <w:rPr>
                <w:rFonts w:ascii="Cambria Math" w:hAnsi="Cambria Math" w:cs="Times New Roman"/>
                <w:i/>
                <w:sz w:val="20"/>
                <w:szCs w:val="20"/>
                <w:lang w:val="en-GB"/>
              </w:rPr>
            </m:ctrlPr>
          </m:dPr>
          <m:e>
            <m:eqArr>
              <m:eqArrPr>
                <m:ctrlPr>
                  <w:rPr>
                    <w:rFonts w:ascii="Cambria Math" w:hAnsi="Cambria Math" w:cs="Times New Roman"/>
                    <w:i/>
                    <w:sz w:val="20"/>
                    <w:szCs w:val="20"/>
                    <w:lang w:val="en-GB"/>
                  </w:rPr>
                </m:ctrlPr>
              </m:eqArr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n</m:t>
                    </m:r>
                  </m:sub>
                </m:sSub>
                <m:r>
                  <w:rPr>
                    <w:rFonts w:ascii="Cambria Math" w:hAnsi="Cambria Math" w:cs="Times New Roman"/>
                    <w:sz w:val="20"/>
                    <w:szCs w:val="20"/>
                    <w:lang w:val="en-GB"/>
                  </w:rPr>
                  <m:t xml:space="preserve"> ⇐ ασ&lt;0.8</m:t>
                </m:r>
              </m:e>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βσ</m:t>
                        </m:r>
                      </m:e>
                    </m:d>
                  </m:e>
                </m:func>
                <m:r>
                  <w:rPr>
                    <w:rFonts w:ascii="Cambria Math" w:hAnsi="Cambria Math" w:cs="Times New Roman"/>
                    <w:sz w:val="20"/>
                    <w:szCs w:val="20"/>
                    <w:lang w:val="en-GB"/>
                  </w:rPr>
                  <m:t xml:space="preserve"> ⇐ ασ&gt;1.2</m:t>
                </m:r>
              </m:e>
              <m:e>
                <m:sSup>
                  <m:sSupPr>
                    <m:ctrlPr>
                      <w:rPr>
                        <w:rFonts w:ascii="Cambria Math" w:hAnsi="Cambria Math" w:cs="Times New Roman"/>
                        <w:i/>
                        <w:sz w:val="20"/>
                        <w:szCs w:val="20"/>
                        <w:lang w:val="en-GB"/>
                      </w:rPr>
                    </m:ctrlPr>
                  </m:sSupPr>
                  <m:e>
                    <m:d>
                      <m:dPr>
                        <m:begChr m:val="["/>
                        <m:endChr m:val="]"/>
                        <m:ctrlPr>
                          <w:rPr>
                            <w:rFonts w:ascii="Cambria Math" w:hAnsi="Cambria Math" w:cs="Times New Roman"/>
                            <w:i/>
                            <w:sz w:val="20"/>
                            <w:szCs w:val="20"/>
                            <w:lang w:val="en-GB"/>
                          </w:rPr>
                        </m:ctrlPr>
                      </m:dPr>
                      <m:e>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sinh</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ασ</m:t>
                                </m:r>
                              </m:e>
                            </m:d>
                          </m:e>
                        </m:func>
                      </m:e>
                    </m:d>
                  </m:e>
                  <m:sup>
                    <m:r>
                      <w:rPr>
                        <w:rFonts w:ascii="Cambria Math" w:hAnsi="Cambria Math" w:cs="Times New Roman"/>
                        <w:sz w:val="20"/>
                        <w:szCs w:val="20"/>
                        <w:lang w:val="en-GB"/>
                      </w:rPr>
                      <m:t>n</m:t>
                    </m:r>
                  </m:sup>
                </m:sSup>
                <m:r>
                  <w:rPr>
                    <w:rFonts w:ascii="Cambria Math" w:hAnsi="Cambria Math" w:cs="Times New Roman"/>
                    <w:sz w:val="20"/>
                    <w:szCs w:val="20"/>
                    <w:lang w:val="en-GB"/>
                  </w:rPr>
                  <m:t xml:space="preserve"> ⇐ </m:t>
                </m:r>
                <m:r>
                  <m:rPr>
                    <m:nor/>
                  </m:rPr>
                  <w:rPr>
                    <w:rFonts w:ascii="Cambria Math" w:hAnsi="Cambria Math" w:cs="Times New Roman"/>
                    <w:sz w:val="20"/>
                    <w:szCs w:val="20"/>
                    <w:lang w:val="en-GB"/>
                  </w:rPr>
                  <m:t>all</m:t>
                </m:r>
                <m:r>
                  <w:rPr>
                    <w:rFonts w:ascii="Cambria Math" w:hAnsi="Cambria Math" w:cs="Times New Roman"/>
                    <w:sz w:val="20"/>
                    <w:szCs w:val="20"/>
                    <w:lang w:val="en-GB"/>
                  </w:rPr>
                  <m:t xml:space="preserve"> σ</m:t>
                </m:r>
              </m:e>
            </m:eqArr>
          </m:e>
        </m:d>
      </m:oMath>
      <w:r w:rsidR="003E1813">
        <w:rPr>
          <w:rFonts w:ascii="Times New Roman" w:hAnsi="Times New Roman" w:cs="Times New Roman"/>
          <w:sz w:val="20"/>
          <w:szCs w:val="20"/>
          <w:lang w:val="en-GB"/>
        </w:rPr>
        <w:tab/>
        <w:t>(170</w:t>
      </w:r>
      <w:r>
        <w:rPr>
          <w:rFonts w:ascii="Times New Roman" w:hAnsi="Times New Roman" w:cs="Times New Roman"/>
          <w:sz w:val="20"/>
          <w:szCs w:val="20"/>
          <w:lang w:val="en-GB"/>
        </w:rPr>
        <w:t>)</w:t>
      </w:r>
    </w:p>
    <w:p w:rsidR="00A05D95" w:rsidRPr="00AC55E8" w:rsidRDefault="009F4E25"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lastRenderedPageBreak/>
        <w:t xml:space="preserve">in which </w:t>
      </w:r>
      <m:oMath>
        <m:r>
          <w:rPr>
            <w:rFonts w:ascii="Cambria Math" w:hAnsi="Cambria Math" w:cs="Times New Roman"/>
            <w:sz w:val="20"/>
            <w:szCs w:val="20"/>
            <w:lang w:val="en-GB"/>
          </w:rPr>
          <m:t>σ</m:t>
        </m:r>
      </m:oMath>
      <w:r w:rsidRPr="00C24976">
        <w:rPr>
          <w:rFonts w:ascii="Times New Roman" w:hAnsi="Times New Roman" w:cs="Times New Roman"/>
          <w:sz w:val="20"/>
          <w:szCs w:val="20"/>
          <w:lang w:val="en-GB"/>
        </w:rPr>
        <w:t xml:space="preserve"> is the flow stress, </w:t>
      </w:r>
      <m:oMath>
        <m:r>
          <w:rPr>
            <w:rFonts w:ascii="Cambria Math" w:hAnsi="Cambria Math" w:cs="Times New Roman"/>
            <w:sz w:val="20"/>
            <w:szCs w:val="20"/>
            <w:lang w:val="en-GB"/>
          </w:rPr>
          <m:t>R</m:t>
        </m:r>
      </m:oMath>
      <w:r w:rsidRPr="00C24976">
        <w:rPr>
          <w:rFonts w:ascii="Times New Roman" w:hAnsi="Times New Roman" w:cs="Times New Roman"/>
          <w:sz w:val="20"/>
          <w:szCs w:val="20"/>
          <w:lang w:val="en-GB"/>
        </w:rPr>
        <w:t xml:space="preserve"> is the universal gas constant, </w:t>
      </w:r>
      <m:oMath>
        <m:r>
          <w:rPr>
            <w:rFonts w:ascii="Cambria Math" w:hAnsi="Cambria Math" w:cs="Times New Roman"/>
            <w:sz w:val="20"/>
            <w:szCs w:val="20"/>
            <w:lang w:val="en-GB"/>
          </w:rPr>
          <m:t>T</m:t>
        </m:r>
      </m:oMath>
      <w:r w:rsidRPr="00C24976">
        <w:rPr>
          <w:rFonts w:ascii="Times New Roman" w:hAnsi="Times New Roman" w:cs="Times New Roman"/>
          <w:sz w:val="20"/>
          <w:szCs w:val="20"/>
          <w:lang w:val="en-GB"/>
        </w:rPr>
        <w:t xml:space="preserve"> is the absolute temperature, </w:t>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oMath>
      <w:r w:rsidRPr="00C24976">
        <w:rPr>
          <w:rFonts w:ascii="Times New Roman" w:hAnsi="Times New Roman" w:cs="Times New Roman"/>
          <w:sz w:val="20"/>
          <w:szCs w:val="20"/>
          <w:lang w:val="en-GB"/>
        </w:rPr>
        <w:t xml:space="preserve"> is the strain-rate, </w:t>
      </w:r>
      <m:oMath>
        <m:r>
          <w:rPr>
            <w:rFonts w:ascii="Cambria Math" w:hAnsi="Cambria Math" w:cs="Times New Roman"/>
            <w:sz w:val="20"/>
            <w:szCs w:val="20"/>
            <w:lang w:val="en-GB"/>
          </w:rPr>
          <m:t>Q</m:t>
        </m:r>
      </m:oMath>
      <w:r w:rsidRPr="00C24976">
        <w:rPr>
          <w:rFonts w:ascii="Times New Roman" w:hAnsi="Times New Roman" w:cs="Times New Roman"/>
          <w:sz w:val="20"/>
          <w:szCs w:val="20"/>
          <w:lang w:val="en-GB"/>
        </w:rPr>
        <w:t xml:space="preserve"> is the hot deformation </w:t>
      </w:r>
      <w:r w:rsidR="00F206E8" w:rsidRPr="00C24976">
        <w:rPr>
          <w:rFonts w:ascii="Times New Roman" w:hAnsi="Times New Roman" w:cs="Times New Roman"/>
          <w:sz w:val="20"/>
          <w:szCs w:val="20"/>
          <w:lang w:val="en-GB"/>
        </w:rPr>
        <w:t xml:space="preserve">activation energy, </w:t>
      </w:r>
      <w:r w:rsidRPr="00C24976">
        <w:rPr>
          <w:rFonts w:ascii="Times New Roman" w:hAnsi="Times New Roman" w:cs="Times New Roman"/>
          <w:sz w:val="20"/>
          <w:szCs w:val="20"/>
          <w:lang w:val="en-GB"/>
        </w:rPr>
        <w:t xml:space="preserve">and </w:t>
      </w:r>
      <m:oMath>
        <m:r>
          <w:rPr>
            <w:rFonts w:ascii="Cambria Math" w:hAnsi="Cambria Math" w:cs="Times New Roman"/>
            <w:sz w:val="20"/>
            <w:szCs w:val="20"/>
            <w:lang w:val="en-GB"/>
          </w:rPr>
          <m:t>A</m:t>
        </m:r>
      </m:oMath>
      <w:r w:rsidRPr="00C24976">
        <w:rPr>
          <w:rFonts w:ascii="Times New Roman" w:hAnsi="Times New Roman" w:cs="Times New Roman"/>
          <w:i/>
          <w:sz w:val="20"/>
          <w:szCs w:val="20"/>
          <w:lang w:val="en-GB"/>
        </w:rPr>
        <w:t xml:space="preserve">, </w:t>
      </w:r>
      <m:oMath>
        <m:r>
          <w:rPr>
            <w:rFonts w:ascii="Cambria Math" w:hAnsi="Cambria Math" w:cs="Times New Roman"/>
            <w:sz w:val="20"/>
            <w:szCs w:val="20"/>
            <w:lang w:val="en-GB"/>
          </w:rPr>
          <m:t>α</m:t>
        </m:r>
      </m:oMath>
      <w:r w:rsidRPr="00C24976">
        <w:rPr>
          <w:rFonts w:ascii="Times New Roman" w:hAnsi="Times New Roman" w:cs="Times New Roman"/>
          <w:sz w:val="20"/>
          <w:szCs w:val="20"/>
          <w:lang w:val="en-GB"/>
        </w:rPr>
        <w:t xml:space="preserve"> and </w:t>
      </w:r>
      <m:oMath>
        <m:r>
          <w:rPr>
            <w:rFonts w:ascii="Cambria Math" w:hAnsi="Cambria Math" w:cs="Times New Roman"/>
            <w:sz w:val="20"/>
            <w:szCs w:val="20"/>
            <w:lang w:val="en-GB"/>
          </w:rPr>
          <m:t>n</m:t>
        </m:r>
      </m:oMath>
      <w:r w:rsidRPr="00C24976">
        <w:rPr>
          <w:rFonts w:ascii="Times New Roman" w:hAnsi="Times New Roman" w:cs="Times New Roman"/>
          <w:sz w:val="20"/>
          <w:szCs w:val="20"/>
          <w:lang w:val="en-GB"/>
        </w:rPr>
        <w:t xml:space="preserve"> are material constants (</w:t>
      </w:r>
      <m:oMath>
        <m:r>
          <w:rPr>
            <w:rFonts w:ascii="Cambria Math" w:hAnsi="Cambria Math" w:cs="Times New Roman"/>
            <w:sz w:val="20"/>
            <w:szCs w:val="20"/>
            <w:lang w:val="en-GB"/>
          </w:rPr>
          <m:t>α=β/n)</m:t>
        </m:r>
      </m:oMath>
      <w:r w:rsidRPr="00C24976">
        <w:rPr>
          <w:rFonts w:ascii="Times New Roman" w:hAnsi="Times New Roman" w:cs="Times New Roman"/>
          <w:sz w:val="20"/>
          <w:szCs w:val="20"/>
          <w:lang w:val="en-GB"/>
        </w:rPr>
        <w:t>.</w:t>
      </w:r>
      <w:r w:rsidR="00AC55E8">
        <w:rPr>
          <w:rFonts w:ascii="Times New Roman" w:hAnsi="Times New Roman" w:cs="Times New Roman"/>
          <w:sz w:val="20"/>
          <w:szCs w:val="20"/>
          <w:lang w:val="en-GB"/>
        </w:rPr>
        <w:t xml:space="preserve"> The method has been used to predict the flow stress </w:t>
      </w:r>
      <w:proofErr w:type="gramStart"/>
      <w:r w:rsidR="00AC55E8">
        <w:rPr>
          <w:rFonts w:ascii="Times New Roman" w:hAnsi="Times New Roman" w:cs="Times New Roman"/>
          <w:sz w:val="20"/>
          <w:szCs w:val="20"/>
          <w:lang w:val="en-GB"/>
        </w:rPr>
        <w:t>of  a</w:t>
      </w:r>
      <w:proofErr w:type="gramEnd"/>
      <w:r w:rsidR="00AC55E8">
        <w:rPr>
          <w:rFonts w:ascii="Times New Roman" w:hAnsi="Times New Roman" w:cs="Times New Roman"/>
          <w:sz w:val="20"/>
          <w:szCs w:val="20"/>
          <w:lang w:val="en-GB"/>
        </w:rPr>
        <w:t xml:space="preserve"> 42CrMo steel at strain rates up to 50 s</w:t>
      </w:r>
      <w:r w:rsidR="00AC55E8">
        <w:rPr>
          <w:rFonts w:ascii="Times New Roman" w:hAnsi="Times New Roman" w:cs="Times New Roman"/>
          <w:sz w:val="20"/>
          <w:szCs w:val="20"/>
          <w:vertAlign w:val="superscript"/>
          <w:lang w:val="en-GB"/>
        </w:rPr>
        <w:t>-1</w:t>
      </w:r>
      <w:r w:rsidR="00AC55E8">
        <w:rPr>
          <w:rFonts w:ascii="Times New Roman" w:hAnsi="Times New Roman" w:cs="Times New Roman"/>
          <w:sz w:val="20"/>
          <w:szCs w:val="20"/>
          <w:lang w:val="en-GB"/>
        </w:rPr>
        <w:t>.</w:t>
      </w:r>
    </w:p>
    <w:p w:rsidR="00D94FEE" w:rsidRDefault="00D94FEE"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9F4E25" w:rsidRPr="00C24976">
        <w:rPr>
          <w:rFonts w:ascii="Times New Roman" w:hAnsi="Times New Roman" w:cs="Times New Roman"/>
          <w:sz w:val="20"/>
          <w:szCs w:val="20"/>
          <w:lang w:val="en-GB"/>
        </w:rPr>
        <w:t xml:space="preserve">A more recent </w:t>
      </w:r>
      <w:r w:rsidR="00EB47EC" w:rsidRPr="00C24976">
        <w:rPr>
          <w:rFonts w:ascii="Times New Roman" w:hAnsi="Times New Roman" w:cs="Times New Roman"/>
          <w:sz w:val="20"/>
          <w:szCs w:val="20"/>
          <w:lang w:val="en-GB"/>
        </w:rPr>
        <w:t>and comprehensive constitutive model</w:t>
      </w:r>
      <w:r w:rsidR="009F4E25" w:rsidRPr="00C24976">
        <w:rPr>
          <w:rFonts w:ascii="Times New Roman" w:hAnsi="Times New Roman" w:cs="Times New Roman"/>
          <w:sz w:val="20"/>
          <w:szCs w:val="20"/>
          <w:lang w:val="en-GB"/>
        </w:rPr>
        <w:t xml:space="preserve"> </w:t>
      </w:r>
      <w:r w:rsidR="00EB47EC" w:rsidRPr="00C24976">
        <w:rPr>
          <w:rFonts w:ascii="Times New Roman" w:hAnsi="Times New Roman" w:cs="Times New Roman"/>
          <w:sz w:val="20"/>
          <w:szCs w:val="20"/>
          <w:lang w:val="en-GB"/>
        </w:rPr>
        <w:t xml:space="preserve">has been developed from the previous approach to predict the stress-strain curve of 42 </w:t>
      </w:r>
      <w:proofErr w:type="spellStart"/>
      <w:r w:rsidR="00EB47EC" w:rsidRPr="00C24976">
        <w:rPr>
          <w:rFonts w:ascii="Times New Roman" w:hAnsi="Times New Roman" w:cs="Times New Roman"/>
          <w:sz w:val="20"/>
          <w:szCs w:val="20"/>
          <w:lang w:val="en-GB"/>
        </w:rPr>
        <w:t>CrMo</w:t>
      </w:r>
      <w:proofErr w:type="spellEnd"/>
      <w:r w:rsidR="00EB47EC" w:rsidRPr="00C24976">
        <w:rPr>
          <w:rFonts w:ascii="Times New Roman" w:hAnsi="Times New Roman" w:cs="Times New Roman"/>
          <w:sz w:val="20"/>
          <w:szCs w:val="20"/>
          <w:lang w:val="en-GB"/>
        </w:rPr>
        <w:t xml:space="preserve"> steel</w:t>
      </w:r>
      <w:r w:rsidR="00044DDA" w:rsidRPr="00C24976">
        <w:rPr>
          <w:rFonts w:ascii="Times New Roman" w:hAnsi="Times New Roman" w:cs="Times New Roman"/>
          <w:sz w:val="20"/>
          <w:szCs w:val="20"/>
          <w:lang w:val="en-GB"/>
        </w:rPr>
        <w:t xml:space="preserve"> (see </w:t>
      </w:r>
      <w:r w:rsidR="00C259E6" w:rsidRPr="00C24976">
        <w:rPr>
          <w:rFonts w:ascii="Times New Roman" w:hAnsi="Times New Roman" w:cs="Times New Roman"/>
          <w:sz w:val="20"/>
          <w:szCs w:val="20"/>
          <w:lang w:val="en-GB"/>
        </w:rPr>
        <w:t>Fig. </w:t>
      </w:r>
      <w:r w:rsidR="006D3390" w:rsidRPr="00C24976">
        <w:rPr>
          <w:rFonts w:ascii="Times New Roman" w:hAnsi="Times New Roman" w:cs="Times New Roman"/>
          <w:sz w:val="20"/>
          <w:szCs w:val="20"/>
          <w:lang w:val="en-GB"/>
        </w:rPr>
        <w:t>3</w:t>
      </w:r>
      <w:r w:rsidR="00E93E78">
        <w:rPr>
          <w:rFonts w:ascii="Times New Roman" w:hAnsi="Times New Roman" w:cs="Times New Roman"/>
          <w:sz w:val="20"/>
          <w:szCs w:val="20"/>
          <w:lang w:val="en-GB"/>
        </w:rPr>
        <w:t>2</w:t>
      </w:r>
      <w:r w:rsidR="004F59B1" w:rsidRPr="00C24976">
        <w:rPr>
          <w:rFonts w:ascii="Times New Roman" w:hAnsi="Times New Roman" w:cs="Times New Roman"/>
          <w:sz w:val="20"/>
          <w:szCs w:val="20"/>
          <w:lang w:val="en-GB"/>
        </w:rPr>
        <w:t>)</w:t>
      </w:r>
      <w:r w:rsidR="00EB47EC" w:rsidRPr="00C24976">
        <w:rPr>
          <w:rFonts w:ascii="Times New Roman" w:hAnsi="Times New Roman" w:cs="Times New Roman"/>
          <w:sz w:val="20"/>
          <w:szCs w:val="20"/>
          <w:lang w:val="en-GB"/>
        </w:rPr>
        <w:t xml:space="preserve">. Again the authors had in mind hot forming processes at </w:t>
      </w:r>
      <w:r w:rsidR="001B4FC0" w:rsidRPr="00C24976">
        <w:rPr>
          <w:rFonts w:ascii="Times New Roman" w:hAnsi="Times New Roman" w:cs="Times New Roman"/>
          <w:sz w:val="20"/>
          <w:szCs w:val="20"/>
          <w:lang w:val="en-GB"/>
        </w:rPr>
        <w:t xml:space="preserve">relatively </w:t>
      </w:r>
      <w:r w:rsidR="00EB47EC" w:rsidRPr="00C24976">
        <w:rPr>
          <w:rFonts w:ascii="Times New Roman" w:hAnsi="Times New Roman" w:cs="Times New Roman"/>
          <w:sz w:val="20"/>
          <w:szCs w:val="20"/>
          <w:lang w:val="en-GB"/>
        </w:rPr>
        <w:t xml:space="preserve">low strain rates </w:t>
      </w:r>
      <w:proofErr w:type="gramStart"/>
      <w:r w:rsidR="00EB47EC" w:rsidRPr="00C24976">
        <w:rPr>
          <w:rFonts w:ascii="Times New Roman" w:hAnsi="Times New Roman" w:cs="Times New Roman"/>
          <w:sz w:val="20"/>
          <w:szCs w:val="20"/>
          <w:lang w:val="en-GB"/>
        </w:rPr>
        <w:t>(up to 10 s</w:t>
      </w:r>
      <w:r w:rsidR="00EB47EC" w:rsidRPr="00C24976">
        <w:rPr>
          <w:rFonts w:ascii="Times New Roman" w:hAnsi="Times New Roman" w:cs="Times New Roman"/>
          <w:sz w:val="20"/>
          <w:szCs w:val="20"/>
          <w:vertAlign w:val="superscript"/>
          <w:lang w:val="en-GB"/>
        </w:rPr>
        <w:t>-1</w:t>
      </w:r>
      <w:r w:rsidR="00EB47EC" w:rsidRPr="00C24976">
        <w:rPr>
          <w:rFonts w:ascii="Times New Roman" w:hAnsi="Times New Roman" w:cs="Times New Roman"/>
          <w:sz w:val="20"/>
          <w:szCs w:val="20"/>
          <w:lang w:val="en-GB"/>
        </w:rPr>
        <w:t>)</w:t>
      </w:r>
      <w:proofErr w:type="gramEnd"/>
      <w:r w:rsidR="00EB47EC" w:rsidRPr="00C24976">
        <w:rPr>
          <w:rFonts w:ascii="Times New Roman" w:hAnsi="Times New Roman" w:cs="Times New Roman"/>
          <w:sz w:val="20"/>
          <w:szCs w:val="20"/>
          <w:lang w:val="en-GB"/>
        </w:rPr>
        <w:t xml:space="preserve"> which </w:t>
      </w:r>
      <w:r w:rsidR="00F10597" w:rsidRPr="00C24976">
        <w:rPr>
          <w:rFonts w:ascii="Times New Roman" w:hAnsi="Times New Roman" w:cs="Times New Roman"/>
          <w:sz w:val="20"/>
          <w:szCs w:val="20"/>
          <w:lang w:val="en-GB"/>
        </w:rPr>
        <w:t xml:space="preserve">makes </w:t>
      </w:r>
      <w:r w:rsidR="008D3A8E" w:rsidRPr="00C24976">
        <w:rPr>
          <w:rFonts w:ascii="Times New Roman" w:hAnsi="Times New Roman" w:cs="Times New Roman"/>
          <w:sz w:val="20"/>
          <w:szCs w:val="20"/>
          <w:lang w:val="en-GB"/>
        </w:rPr>
        <w:t>t</w:t>
      </w:r>
      <w:r w:rsidR="00F10597" w:rsidRPr="00C24976">
        <w:rPr>
          <w:rFonts w:ascii="Times New Roman" w:hAnsi="Times New Roman" w:cs="Times New Roman"/>
          <w:sz w:val="20"/>
          <w:szCs w:val="20"/>
          <w:lang w:val="en-GB"/>
        </w:rPr>
        <w:t>his method depart</w:t>
      </w:r>
      <w:r w:rsidR="00EB47EC" w:rsidRPr="00C24976">
        <w:rPr>
          <w:rFonts w:ascii="Times New Roman" w:hAnsi="Times New Roman" w:cs="Times New Roman"/>
          <w:sz w:val="20"/>
          <w:szCs w:val="20"/>
          <w:lang w:val="en-GB"/>
        </w:rPr>
        <w:t xml:space="preserve"> from </w:t>
      </w:r>
      <w:r w:rsidR="00F10597" w:rsidRPr="00C24976">
        <w:rPr>
          <w:rFonts w:ascii="Times New Roman" w:hAnsi="Times New Roman" w:cs="Times New Roman"/>
          <w:sz w:val="20"/>
          <w:szCs w:val="20"/>
          <w:lang w:val="en-GB"/>
        </w:rPr>
        <w:t>the object</w:t>
      </w:r>
      <w:r w:rsidR="00EB47EC" w:rsidRPr="00C24976">
        <w:rPr>
          <w:rFonts w:ascii="Times New Roman" w:hAnsi="Times New Roman" w:cs="Times New Roman"/>
          <w:sz w:val="20"/>
          <w:szCs w:val="20"/>
          <w:lang w:val="en-GB"/>
        </w:rPr>
        <w:t xml:space="preserve"> of this review. </w:t>
      </w:r>
      <w:r w:rsidR="008D3A8E" w:rsidRPr="00C24976">
        <w:rPr>
          <w:rFonts w:ascii="Times New Roman" w:hAnsi="Times New Roman" w:cs="Times New Roman"/>
          <w:sz w:val="20"/>
          <w:szCs w:val="20"/>
          <w:lang w:val="en-GB"/>
        </w:rPr>
        <w:t>Further details on this</w:t>
      </w:r>
      <w:r w:rsidR="00EB47EC" w:rsidRPr="00C24976">
        <w:rPr>
          <w:rFonts w:ascii="Times New Roman" w:hAnsi="Times New Roman" w:cs="Times New Roman"/>
          <w:sz w:val="20"/>
          <w:szCs w:val="20"/>
          <w:lang w:val="en-GB"/>
        </w:rPr>
        <w:t xml:space="preserve"> model are </w:t>
      </w:r>
      <w:r w:rsidR="00EB47EC" w:rsidRPr="00224628">
        <w:rPr>
          <w:rFonts w:ascii="Times New Roman" w:hAnsi="Times New Roman" w:cs="Times New Roman"/>
          <w:sz w:val="20"/>
          <w:szCs w:val="20"/>
          <w:lang w:val="en-GB"/>
        </w:rPr>
        <w:t xml:space="preserve">available in </w:t>
      </w:r>
      <w:r w:rsidR="00376200" w:rsidRPr="00937520">
        <w:rPr>
          <w:rFonts w:ascii="Times New Roman" w:hAnsi="Times New Roman" w:cs="Times New Roman"/>
          <w:sz w:val="20"/>
          <w:szCs w:val="20"/>
          <w:lang w:val="en-GB"/>
        </w:rPr>
        <w:t>[</w:t>
      </w:r>
      <w:r w:rsidR="00FA3EB6" w:rsidRPr="00937520">
        <w:rPr>
          <w:rFonts w:ascii="Times New Roman" w:hAnsi="Times New Roman" w:cs="Times New Roman"/>
          <w:sz w:val="20"/>
          <w:szCs w:val="20"/>
          <w:lang w:val="en-GB"/>
        </w:rPr>
        <w:t>104</w:t>
      </w:r>
      <w:r w:rsidR="00376200" w:rsidRPr="00937520">
        <w:rPr>
          <w:rFonts w:ascii="Times New Roman" w:hAnsi="Times New Roman" w:cs="Times New Roman"/>
          <w:sz w:val="20"/>
          <w:szCs w:val="20"/>
          <w:lang w:val="en-GB"/>
        </w:rPr>
        <w:t>]</w:t>
      </w:r>
      <w:r w:rsidR="00EB47EC" w:rsidRPr="00224628">
        <w:rPr>
          <w:rFonts w:ascii="Times New Roman" w:hAnsi="Times New Roman" w:cs="Times New Roman"/>
          <w:sz w:val="20"/>
          <w:szCs w:val="20"/>
          <w:lang w:val="en-GB"/>
        </w:rPr>
        <w:t>.</w:t>
      </w:r>
    </w:p>
    <w:p w:rsidR="00031455" w:rsidRDefault="00031455" w:rsidP="00516648">
      <w:pPr>
        <w:autoSpaceDE w:val="0"/>
        <w:autoSpaceDN w:val="0"/>
        <w:adjustRightInd w:val="0"/>
        <w:spacing w:line="480" w:lineRule="auto"/>
        <w:rPr>
          <w:rFonts w:ascii="Times New Roman" w:hAnsi="Times New Roman" w:cs="Times New Roman"/>
          <w:sz w:val="20"/>
          <w:szCs w:val="20"/>
          <w:lang w:val="en-GB"/>
        </w:rPr>
      </w:pPr>
    </w:p>
    <w:p w:rsidR="00A57856" w:rsidRDefault="00A57856" w:rsidP="00516648">
      <w:pPr>
        <w:autoSpaceDE w:val="0"/>
        <w:autoSpaceDN w:val="0"/>
        <w:adjustRightInd w:val="0"/>
        <w:spacing w:line="480" w:lineRule="auto"/>
        <w:rPr>
          <w:rFonts w:ascii="Times New Roman" w:hAnsi="Times New Roman" w:cs="Times New Roman"/>
          <w:sz w:val="20"/>
          <w:szCs w:val="20"/>
          <w:lang w:val="en-GB"/>
        </w:rPr>
      </w:pPr>
    </w:p>
    <w:p w:rsidR="00473DE8" w:rsidRDefault="00473DE8" w:rsidP="00473DE8">
      <w:pPr>
        <w:autoSpaceDE w:val="0"/>
        <w:autoSpaceDN w:val="0"/>
        <w:adjustRightInd w:val="0"/>
        <w:spacing w:before="360" w:after="120" w:line="480" w:lineRule="auto"/>
        <w:rPr>
          <w:rFonts w:ascii="Times New Roman" w:hAnsi="Times New Roman" w:cs="Times New Roman"/>
          <w:b/>
          <w:sz w:val="20"/>
          <w:szCs w:val="20"/>
          <w:lang w:val="en-US"/>
        </w:rPr>
      </w:pPr>
      <w:r>
        <w:rPr>
          <w:rFonts w:ascii="Times New Roman" w:hAnsi="Times New Roman" w:cs="Times New Roman"/>
          <w:b/>
          <w:sz w:val="20"/>
          <w:szCs w:val="20"/>
          <w:lang w:val="en-US"/>
        </w:rPr>
        <w:t>5.4. Comparison between the presented phenomenological models</w:t>
      </w:r>
    </w:p>
    <w:p w:rsidR="00473DE8" w:rsidRPr="00224628" w:rsidRDefault="00473DE8" w:rsidP="00473DE8">
      <w:pPr>
        <w:autoSpaceDE w:val="0"/>
        <w:autoSpaceDN w:val="0"/>
        <w:adjustRightInd w:val="0"/>
        <w:spacing w:before="360" w:after="120" w:line="480" w:lineRule="auto"/>
        <w:rPr>
          <w:rFonts w:ascii="Times New Roman" w:hAnsi="Times New Roman" w:cs="Times New Roman"/>
          <w:b/>
          <w:sz w:val="20"/>
          <w:szCs w:val="20"/>
          <w:lang w:val="en-GB"/>
        </w:rPr>
      </w:pPr>
      <w:proofErr w:type="gramStart"/>
      <w:r>
        <w:rPr>
          <w:rFonts w:ascii="Times New Roman" w:hAnsi="Times New Roman" w:cs="Times New Roman"/>
          <w:b/>
          <w:sz w:val="20"/>
          <w:szCs w:val="20"/>
          <w:lang w:val="en-US"/>
        </w:rPr>
        <w:t>Tables 3 and 4 compare those constitutive models described in section 5 and compares</w:t>
      </w:r>
      <w:proofErr w:type="gramEnd"/>
      <w:r>
        <w:rPr>
          <w:rFonts w:ascii="Times New Roman" w:hAnsi="Times New Roman" w:cs="Times New Roman"/>
          <w:b/>
          <w:sz w:val="20"/>
          <w:szCs w:val="20"/>
          <w:lang w:val="en-US"/>
        </w:rPr>
        <w:t xml:space="preserve"> the main parameters selected by the authors to base the development of their equations.</w:t>
      </w:r>
      <w:r w:rsidR="00B731F9">
        <w:rPr>
          <w:rFonts w:ascii="Times New Roman" w:hAnsi="Times New Roman" w:cs="Times New Roman"/>
          <w:b/>
          <w:sz w:val="20"/>
          <w:szCs w:val="20"/>
          <w:lang w:val="en-US"/>
        </w:rPr>
        <w:t xml:space="preserve"> </w:t>
      </w:r>
      <w:proofErr w:type="spellStart"/>
      <w:r w:rsidR="00B731F9">
        <w:rPr>
          <w:rFonts w:ascii="Times New Roman" w:hAnsi="Times New Roman" w:cs="Times New Roman"/>
          <w:b/>
          <w:sz w:val="20"/>
          <w:szCs w:val="20"/>
          <w:lang w:val="en-US"/>
        </w:rPr>
        <w:t>Mecking</w:t>
      </w:r>
      <w:proofErr w:type="spellEnd"/>
      <w:r w:rsidR="00B731F9">
        <w:rPr>
          <w:rFonts w:ascii="Times New Roman" w:hAnsi="Times New Roman" w:cs="Times New Roman"/>
          <w:b/>
          <w:sz w:val="20"/>
          <w:szCs w:val="20"/>
          <w:lang w:val="en-US"/>
        </w:rPr>
        <w:t xml:space="preserve"> –</w:t>
      </w:r>
      <w:proofErr w:type="spellStart"/>
      <w:r w:rsidR="00B731F9">
        <w:rPr>
          <w:rFonts w:ascii="Times New Roman" w:hAnsi="Times New Roman" w:cs="Times New Roman"/>
          <w:b/>
          <w:sz w:val="20"/>
          <w:szCs w:val="20"/>
          <w:lang w:val="en-US"/>
        </w:rPr>
        <w:t>Kocks</w:t>
      </w:r>
      <w:proofErr w:type="spellEnd"/>
      <w:r w:rsidR="00B731F9">
        <w:rPr>
          <w:rFonts w:ascii="Times New Roman" w:hAnsi="Times New Roman" w:cs="Times New Roman"/>
          <w:b/>
          <w:sz w:val="20"/>
          <w:szCs w:val="20"/>
          <w:lang w:val="en-US"/>
        </w:rPr>
        <w:t xml:space="preserve"> [43], Molinari-</w:t>
      </w:r>
      <w:proofErr w:type="spellStart"/>
      <w:r w:rsidR="00B731F9">
        <w:rPr>
          <w:rFonts w:ascii="Times New Roman" w:hAnsi="Times New Roman" w:cs="Times New Roman"/>
          <w:b/>
          <w:sz w:val="20"/>
          <w:szCs w:val="20"/>
          <w:lang w:val="en-US"/>
        </w:rPr>
        <w:t>Ravich</w:t>
      </w:r>
      <w:r w:rsidR="00AE0400">
        <w:rPr>
          <w:rFonts w:ascii="Times New Roman" w:hAnsi="Times New Roman" w:cs="Times New Roman"/>
          <w:b/>
          <w:sz w:val="20"/>
          <w:szCs w:val="20"/>
          <w:lang w:val="en-US"/>
        </w:rPr>
        <w:t>a</w:t>
      </w:r>
      <w:r w:rsidR="00B731F9">
        <w:rPr>
          <w:rFonts w:ascii="Times New Roman" w:hAnsi="Times New Roman" w:cs="Times New Roman"/>
          <w:b/>
          <w:sz w:val="20"/>
          <w:szCs w:val="20"/>
          <w:lang w:val="en-US"/>
        </w:rPr>
        <w:t>ndran</w:t>
      </w:r>
      <w:proofErr w:type="spellEnd"/>
      <w:r w:rsidR="00B731F9">
        <w:rPr>
          <w:rFonts w:ascii="Times New Roman" w:hAnsi="Times New Roman" w:cs="Times New Roman"/>
          <w:b/>
          <w:sz w:val="20"/>
          <w:szCs w:val="20"/>
          <w:lang w:val="en-US"/>
        </w:rPr>
        <w:t xml:space="preserve"> [78] and </w:t>
      </w:r>
      <w:proofErr w:type="spellStart"/>
      <w:r w:rsidR="00B731F9">
        <w:rPr>
          <w:rFonts w:ascii="Times New Roman" w:hAnsi="Times New Roman" w:cs="Times New Roman"/>
          <w:b/>
          <w:sz w:val="20"/>
          <w:szCs w:val="20"/>
          <w:lang w:val="en-US"/>
        </w:rPr>
        <w:t>Jonhson</w:t>
      </w:r>
      <w:proofErr w:type="spellEnd"/>
      <w:r w:rsidR="00B731F9">
        <w:rPr>
          <w:rFonts w:ascii="Times New Roman" w:hAnsi="Times New Roman" w:cs="Times New Roman"/>
          <w:b/>
          <w:sz w:val="20"/>
          <w:szCs w:val="20"/>
          <w:lang w:val="en-US"/>
        </w:rPr>
        <w:t xml:space="preserve">-Cook [89] are the most cited and from these the </w:t>
      </w:r>
      <w:proofErr w:type="spellStart"/>
      <w:r w:rsidR="00B731F9">
        <w:rPr>
          <w:rFonts w:ascii="Times New Roman" w:hAnsi="Times New Roman" w:cs="Times New Roman"/>
          <w:b/>
          <w:sz w:val="20"/>
          <w:szCs w:val="20"/>
          <w:lang w:val="en-US"/>
        </w:rPr>
        <w:t>Johson</w:t>
      </w:r>
      <w:proofErr w:type="spellEnd"/>
      <w:r w:rsidR="00B731F9">
        <w:rPr>
          <w:rFonts w:ascii="Times New Roman" w:hAnsi="Times New Roman" w:cs="Times New Roman"/>
          <w:b/>
          <w:sz w:val="20"/>
          <w:szCs w:val="20"/>
          <w:lang w:val="en-US"/>
        </w:rPr>
        <w:t xml:space="preserve">-Cook is by far the most popular due to the simplicity of implementation in </w:t>
      </w:r>
      <w:proofErr w:type="spellStart"/>
      <w:r w:rsidR="00B731F9">
        <w:rPr>
          <w:rFonts w:ascii="Times New Roman" w:hAnsi="Times New Roman" w:cs="Times New Roman"/>
          <w:b/>
          <w:sz w:val="20"/>
          <w:szCs w:val="20"/>
          <w:lang w:val="en-US"/>
        </w:rPr>
        <w:t>hydrocodes</w:t>
      </w:r>
      <w:proofErr w:type="spellEnd"/>
      <w:r w:rsidR="00B731F9">
        <w:rPr>
          <w:rFonts w:ascii="Times New Roman" w:hAnsi="Times New Roman" w:cs="Times New Roman"/>
          <w:b/>
          <w:sz w:val="20"/>
          <w:szCs w:val="20"/>
          <w:lang w:val="en-US"/>
        </w:rPr>
        <w:t xml:space="preserve">. However it has often been reported that JC equation </w:t>
      </w:r>
    </w:p>
    <w:p w:rsidR="00A57856" w:rsidRDefault="00A57856" w:rsidP="00516648">
      <w:pPr>
        <w:autoSpaceDE w:val="0"/>
        <w:autoSpaceDN w:val="0"/>
        <w:adjustRightInd w:val="0"/>
        <w:spacing w:line="480" w:lineRule="auto"/>
        <w:rPr>
          <w:rFonts w:ascii="Times New Roman" w:hAnsi="Times New Roman" w:cs="Times New Roman"/>
          <w:sz w:val="20"/>
          <w:szCs w:val="20"/>
          <w:lang w:val="en-GB"/>
        </w:rPr>
      </w:pPr>
    </w:p>
    <w:tbl>
      <w:tblPr>
        <w:tblStyle w:val="Tabelacomgrelha"/>
        <w:tblW w:w="8755" w:type="dxa"/>
        <w:tblLook w:val="04A0"/>
      </w:tblPr>
      <w:tblGrid>
        <w:gridCol w:w="817"/>
        <w:gridCol w:w="2126"/>
        <w:gridCol w:w="1418"/>
        <w:gridCol w:w="4394"/>
      </w:tblGrid>
      <w:tr w:rsidR="00031455" w:rsidRPr="00BD1653" w:rsidTr="00CD32DF">
        <w:tc>
          <w:tcPr>
            <w:tcW w:w="817" w:type="dxa"/>
            <w:vAlign w:val="center"/>
          </w:tcPr>
          <w:p w:rsidR="00031455" w:rsidRPr="00BD1653" w:rsidRDefault="00031455" w:rsidP="00A80198">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Year</w:t>
            </w:r>
          </w:p>
        </w:tc>
        <w:tc>
          <w:tcPr>
            <w:tcW w:w="2126" w:type="dxa"/>
            <w:vAlign w:val="center"/>
          </w:tcPr>
          <w:p w:rsidR="00031455" w:rsidRPr="00BD1653" w:rsidRDefault="00031455" w:rsidP="00A80198">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Model</w:t>
            </w:r>
          </w:p>
        </w:tc>
        <w:tc>
          <w:tcPr>
            <w:tcW w:w="1418" w:type="dxa"/>
            <w:vAlign w:val="center"/>
          </w:tcPr>
          <w:p w:rsidR="00031455" w:rsidRPr="00BD1653" w:rsidRDefault="00031455" w:rsidP="00A80198">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Strain rate</w:t>
            </w:r>
          </w:p>
        </w:tc>
        <w:tc>
          <w:tcPr>
            <w:tcW w:w="4394" w:type="dxa"/>
            <w:vAlign w:val="center"/>
          </w:tcPr>
          <w:p w:rsidR="00031455" w:rsidRPr="00BD1653" w:rsidRDefault="00031455" w:rsidP="00A80198">
            <w:pPr>
              <w:spacing w:line="480" w:lineRule="auto"/>
              <w:jc w:val="center"/>
              <w:rPr>
                <w:rFonts w:ascii="Times New Roman" w:hAnsi="Times New Roman" w:cs="Times New Roman"/>
                <w:b/>
                <w:sz w:val="16"/>
                <w:szCs w:val="16"/>
                <w:lang w:val="en-GB"/>
              </w:rPr>
            </w:pPr>
            <w:r w:rsidRPr="00BD1653">
              <w:rPr>
                <w:rFonts w:ascii="Times New Roman" w:hAnsi="Times New Roman" w:cs="Times New Roman"/>
                <w:b/>
                <w:sz w:val="16"/>
                <w:szCs w:val="16"/>
                <w:lang w:val="en-GB"/>
              </w:rPr>
              <w:t>Main features</w:t>
            </w:r>
          </w:p>
        </w:tc>
      </w:tr>
      <w:tr w:rsidR="00031455" w:rsidRPr="00E3100C" w:rsidTr="00CD32DF">
        <w:tc>
          <w:tcPr>
            <w:tcW w:w="817" w:type="dxa"/>
            <w:vAlign w:val="center"/>
          </w:tcPr>
          <w:p w:rsidR="00031455" w:rsidRPr="00BD1653" w:rsidRDefault="00031455" w:rsidP="00A57856">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200</w:t>
            </w:r>
            <w:r w:rsidR="00FA6756">
              <w:rPr>
                <w:rFonts w:ascii="Times New Roman" w:hAnsi="Times New Roman" w:cs="Times New Roman"/>
                <w:b/>
                <w:sz w:val="16"/>
                <w:szCs w:val="16"/>
                <w:lang w:val="en-GB"/>
              </w:rPr>
              <w:t>3</w:t>
            </w:r>
          </w:p>
        </w:tc>
        <w:tc>
          <w:tcPr>
            <w:tcW w:w="2126" w:type="dxa"/>
            <w:vAlign w:val="center"/>
          </w:tcPr>
          <w:p w:rsidR="00031455" w:rsidRPr="00BD1653" w:rsidRDefault="00031455" w:rsidP="00A57856">
            <w:pPr>
              <w:spacing w:line="480" w:lineRule="auto"/>
              <w:jc w:val="center"/>
              <w:rPr>
                <w:rFonts w:ascii="Times New Roman" w:hAnsi="Times New Roman" w:cs="Times New Roman"/>
                <w:b/>
                <w:sz w:val="16"/>
                <w:szCs w:val="16"/>
                <w:lang w:val="en-GB"/>
              </w:rPr>
            </w:pPr>
            <w:proofErr w:type="spellStart"/>
            <w:r>
              <w:rPr>
                <w:rFonts w:ascii="Times New Roman" w:hAnsi="Times New Roman" w:cs="Times New Roman"/>
                <w:b/>
                <w:sz w:val="16"/>
                <w:szCs w:val="16"/>
                <w:lang w:val="en-GB"/>
              </w:rPr>
              <w:t>Mecking</w:t>
            </w:r>
            <w:proofErr w:type="spellEnd"/>
            <w:r>
              <w:rPr>
                <w:rFonts w:ascii="Times New Roman" w:hAnsi="Times New Roman" w:cs="Times New Roman"/>
                <w:b/>
                <w:sz w:val="16"/>
                <w:szCs w:val="16"/>
                <w:lang w:val="en-GB"/>
              </w:rPr>
              <w:t xml:space="preserve"> and </w:t>
            </w:r>
            <w:proofErr w:type="spellStart"/>
            <w:r>
              <w:rPr>
                <w:rFonts w:ascii="Times New Roman" w:hAnsi="Times New Roman" w:cs="Times New Roman"/>
                <w:b/>
                <w:sz w:val="16"/>
                <w:szCs w:val="16"/>
                <w:lang w:val="en-GB"/>
              </w:rPr>
              <w:t>Kocks</w:t>
            </w:r>
            <w:proofErr w:type="spellEnd"/>
          </w:p>
        </w:tc>
        <w:tc>
          <w:tcPr>
            <w:tcW w:w="1418" w:type="dxa"/>
            <w:vAlign w:val="center"/>
          </w:tcPr>
          <w:p w:rsidR="00031455" w:rsidRPr="00FA6756" w:rsidRDefault="00FA6756" w:rsidP="00A57856">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10</w:t>
            </w:r>
            <w:r>
              <w:rPr>
                <w:rFonts w:ascii="Times New Roman" w:hAnsi="Times New Roman" w:cs="Times New Roman"/>
                <w:b/>
                <w:sz w:val="16"/>
                <w:szCs w:val="16"/>
                <w:vertAlign w:val="superscript"/>
                <w:lang w:val="en-GB"/>
              </w:rPr>
              <w:t>2</w:t>
            </w:r>
            <w:r>
              <w:rPr>
                <w:rFonts w:ascii="Times New Roman" w:hAnsi="Times New Roman" w:cs="Times New Roman"/>
                <w:b/>
                <w:sz w:val="16"/>
                <w:szCs w:val="16"/>
                <w:lang w:val="en-GB"/>
              </w:rPr>
              <w:t xml:space="preserve"> to 10</w:t>
            </w:r>
            <w:r>
              <w:rPr>
                <w:rFonts w:ascii="Times New Roman" w:hAnsi="Times New Roman" w:cs="Times New Roman"/>
                <w:b/>
                <w:sz w:val="16"/>
                <w:szCs w:val="16"/>
                <w:vertAlign w:val="superscript"/>
                <w:lang w:val="en-GB"/>
              </w:rPr>
              <w:t>4</w:t>
            </w:r>
            <w:r>
              <w:rPr>
                <w:rFonts w:ascii="Times New Roman" w:hAnsi="Times New Roman" w:cs="Times New Roman"/>
                <w:b/>
                <w:sz w:val="16"/>
                <w:szCs w:val="16"/>
                <w:lang w:val="en-GB"/>
              </w:rPr>
              <w:t xml:space="preserve"> s</w:t>
            </w:r>
            <w:r>
              <w:rPr>
                <w:rFonts w:ascii="Times New Roman" w:hAnsi="Times New Roman" w:cs="Times New Roman"/>
                <w:b/>
                <w:sz w:val="16"/>
                <w:szCs w:val="16"/>
                <w:vertAlign w:val="superscript"/>
                <w:lang w:val="en-GB"/>
              </w:rPr>
              <w:t>-1</w:t>
            </w:r>
          </w:p>
        </w:tc>
        <w:tc>
          <w:tcPr>
            <w:tcW w:w="4394" w:type="dxa"/>
            <w:vAlign w:val="center"/>
          </w:tcPr>
          <w:p w:rsidR="00031455" w:rsidRPr="00A57856" w:rsidRDefault="00A57856" w:rsidP="00CD32DF">
            <w:pPr>
              <w:pStyle w:val="PargrafodaLista"/>
              <w:numPr>
                <w:ilvl w:val="0"/>
                <w:numId w:val="18"/>
              </w:numPr>
              <w:ind w:left="176" w:hanging="142"/>
              <w:rPr>
                <w:rFonts w:ascii="Times New Roman" w:hAnsi="Times New Roman" w:cs="Times New Roman"/>
                <w:b/>
                <w:sz w:val="16"/>
                <w:szCs w:val="16"/>
                <w:lang w:val="en-GB"/>
              </w:rPr>
            </w:pPr>
            <w:r w:rsidRPr="00A57856">
              <w:rPr>
                <w:rFonts w:ascii="Times New Roman" w:hAnsi="Times New Roman" w:cs="Times New Roman"/>
                <w:b/>
                <w:sz w:val="16"/>
                <w:szCs w:val="16"/>
                <w:lang w:val="en-GB"/>
              </w:rPr>
              <w:t>Based on dislocation density</w:t>
            </w:r>
          </w:p>
          <w:p w:rsidR="00A57856" w:rsidRPr="00A57856" w:rsidRDefault="00A57856" w:rsidP="00CD32DF">
            <w:pPr>
              <w:pStyle w:val="PargrafodaLista"/>
              <w:numPr>
                <w:ilvl w:val="0"/>
                <w:numId w:val="18"/>
              </w:numPr>
              <w:ind w:left="176" w:hanging="142"/>
              <w:rPr>
                <w:rFonts w:ascii="Times New Roman" w:hAnsi="Times New Roman" w:cs="Times New Roman"/>
                <w:b/>
                <w:sz w:val="16"/>
                <w:szCs w:val="16"/>
                <w:lang w:val="en-GB"/>
              </w:rPr>
            </w:pPr>
            <w:r w:rsidRPr="00A57856">
              <w:rPr>
                <w:rFonts w:ascii="Times New Roman" w:hAnsi="Times New Roman" w:cs="Times New Roman"/>
                <w:b/>
                <w:sz w:val="16"/>
                <w:szCs w:val="16"/>
                <w:lang w:val="en-GB"/>
              </w:rPr>
              <w:t>Considers thermal activation</w:t>
            </w:r>
          </w:p>
          <w:p w:rsidR="00A57856" w:rsidRPr="00A57856" w:rsidRDefault="00A57856" w:rsidP="00CD32DF">
            <w:pPr>
              <w:pStyle w:val="PargrafodaLista"/>
              <w:numPr>
                <w:ilvl w:val="0"/>
                <w:numId w:val="18"/>
              </w:numPr>
              <w:ind w:left="176" w:hanging="142"/>
              <w:rPr>
                <w:rFonts w:ascii="Times New Roman" w:hAnsi="Times New Roman" w:cs="Times New Roman"/>
                <w:b/>
                <w:sz w:val="16"/>
                <w:szCs w:val="16"/>
                <w:lang w:val="en-GB"/>
              </w:rPr>
            </w:pPr>
            <w:r w:rsidRPr="00A57856">
              <w:rPr>
                <w:rFonts w:ascii="Times New Roman" w:hAnsi="Times New Roman" w:cs="Times New Roman"/>
                <w:b/>
                <w:sz w:val="16"/>
                <w:szCs w:val="16"/>
                <w:lang w:val="en-GB"/>
              </w:rPr>
              <w:t>Considers flow stress at 0 K</w:t>
            </w:r>
          </w:p>
        </w:tc>
      </w:tr>
      <w:tr w:rsidR="00A57856" w:rsidRPr="00BD1653" w:rsidTr="00CD32DF">
        <w:tc>
          <w:tcPr>
            <w:tcW w:w="817" w:type="dxa"/>
            <w:vAlign w:val="center"/>
          </w:tcPr>
          <w:p w:rsidR="00A57856" w:rsidRDefault="00A57856"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2005</w:t>
            </w:r>
          </w:p>
        </w:tc>
        <w:tc>
          <w:tcPr>
            <w:tcW w:w="2126" w:type="dxa"/>
            <w:vAlign w:val="center"/>
          </w:tcPr>
          <w:p w:rsidR="00A57856" w:rsidRDefault="00A57856"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 xml:space="preserve">Molinari &amp; </w:t>
            </w:r>
            <w:proofErr w:type="spellStart"/>
            <w:r>
              <w:rPr>
                <w:rFonts w:ascii="Times New Roman" w:hAnsi="Times New Roman" w:cs="Times New Roman"/>
                <w:b/>
                <w:sz w:val="16"/>
                <w:szCs w:val="16"/>
                <w:lang w:val="en-GB"/>
              </w:rPr>
              <w:t>Ravichandran</w:t>
            </w:r>
            <w:proofErr w:type="spellEnd"/>
          </w:p>
        </w:tc>
        <w:tc>
          <w:tcPr>
            <w:tcW w:w="1418" w:type="dxa"/>
            <w:vAlign w:val="center"/>
          </w:tcPr>
          <w:p w:rsidR="00A57856" w:rsidRPr="00CD32DF" w:rsidRDefault="00CD32DF"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10</w:t>
            </w:r>
            <w:r>
              <w:rPr>
                <w:rFonts w:ascii="Times New Roman" w:hAnsi="Times New Roman" w:cs="Times New Roman"/>
                <w:b/>
                <w:sz w:val="16"/>
                <w:szCs w:val="16"/>
                <w:vertAlign w:val="superscript"/>
                <w:lang w:val="en-GB"/>
              </w:rPr>
              <w:t>-3</w:t>
            </w:r>
            <w:r>
              <w:rPr>
                <w:rFonts w:ascii="Times New Roman" w:hAnsi="Times New Roman" w:cs="Times New Roman"/>
                <w:b/>
                <w:sz w:val="16"/>
                <w:szCs w:val="16"/>
                <w:lang w:val="en-GB"/>
              </w:rPr>
              <w:t xml:space="preserve"> to</w:t>
            </w:r>
            <w:r>
              <w:rPr>
                <w:rFonts w:ascii="Times New Roman" w:hAnsi="Times New Roman" w:cs="Times New Roman"/>
                <w:b/>
                <w:sz w:val="16"/>
                <w:szCs w:val="16"/>
                <w:vertAlign w:val="superscript"/>
                <w:lang w:val="en-GB"/>
              </w:rPr>
              <w:t xml:space="preserve"> </w:t>
            </w:r>
            <w:r>
              <w:rPr>
                <w:rFonts w:ascii="Times New Roman" w:hAnsi="Times New Roman" w:cs="Times New Roman"/>
                <w:b/>
                <w:sz w:val="16"/>
                <w:szCs w:val="16"/>
                <w:lang w:val="en-GB"/>
              </w:rPr>
              <w:t>8.5x10</w:t>
            </w:r>
            <w:r>
              <w:rPr>
                <w:rFonts w:ascii="Times New Roman" w:hAnsi="Times New Roman" w:cs="Times New Roman"/>
                <w:b/>
                <w:sz w:val="16"/>
                <w:szCs w:val="16"/>
                <w:vertAlign w:val="superscript"/>
                <w:lang w:val="en-GB"/>
              </w:rPr>
              <w:t>4</w:t>
            </w:r>
            <w:r>
              <w:rPr>
                <w:rFonts w:ascii="Times New Roman" w:hAnsi="Times New Roman" w:cs="Times New Roman"/>
                <w:b/>
                <w:sz w:val="16"/>
                <w:szCs w:val="16"/>
                <w:lang w:val="en-GB"/>
              </w:rPr>
              <w:t xml:space="preserve"> s</w:t>
            </w:r>
            <w:r>
              <w:rPr>
                <w:rFonts w:ascii="Times New Roman" w:hAnsi="Times New Roman" w:cs="Times New Roman"/>
                <w:b/>
                <w:sz w:val="16"/>
                <w:szCs w:val="16"/>
                <w:vertAlign w:val="superscript"/>
                <w:lang w:val="en-GB"/>
              </w:rPr>
              <w:t>-1</w:t>
            </w:r>
          </w:p>
        </w:tc>
        <w:tc>
          <w:tcPr>
            <w:tcW w:w="4394" w:type="dxa"/>
            <w:vAlign w:val="center"/>
          </w:tcPr>
          <w:p w:rsidR="00A57856" w:rsidRDefault="00CD32DF" w:rsidP="00CD32DF">
            <w:pPr>
              <w:pStyle w:val="PargrafodaLista"/>
              <w:numPr>
                <w:ilvl w:val="0"/>
                <w:numId w:val="18"/>
              </w:numPr>
              <w:ind w:left="176" w:hanging="142"/>
              <w:rPr>
                <w:rFonts w:ascii="Times New Roman" w:hAnsi="Times New Roman" w:cs="Times New Roman"/>
                <w:b/>
                <w:sz w:val="16"/>
                <w:szCs w:val="16"/>
                <w:lang w:val="en-GB"/>
              </w:rPr>
            </w:pPr>
            <w:r w:rsidRPr="00CD32DF">
              <w:rPr>
                <w:rFonts w:ascii="Times New Roman" w:hAnsi="Times New Roman" w:cs="Times New Roman"/>
                <w:b/>
                <w:sz w:val="16"/>
                <w:szCs w:val="16"/>
                <w:lang w:val="en-GB"/>
              </w:rPr>
              <w:t>Based on a characteristic length scale of the microstructure</w:t>
            </w:r>
          </w:p>
          <w:p w:rsidR="003E6820" w:rsidRDefault="003E6820" w:rsidP="00CD32DF">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Considers temperature effects</w:t>
            </w:r>
          </w:p>
          <w:p w:rsidR="003E6820" w:rsidRPr="00CD32DF" w:rsidRDefault="003E6820" w:rsidP="00CD32DF">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Considers grain size</w:t>
            </w:r>
          </w:p>
        </w:tc>
      </w:tr>
      <w:tr w:rsidR="00A57856" w:rsidRPr="00BD1653" w:rsidTr="00CD32DF">
        <w:tc>
          <w:tcPr>
            <w:tcW w:w="817" w:type="dxa"/>
            <w:vAlign w:val="center"/>
          </w:tcPr>
          <w:p w:rsidR="00A57856" w:rsidRDefault="003E6820"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1983</w:t>
            </w:r>
          </w:p>
        </w:tc>
        <w:tc>
          <w:tcPr>
            <w:tcW w:w="2126" w:type="dxa"/>
            <w:vAlign w:val="center"/>
          </w:tcPr>
          <w:p w:rsidR="00A57856" w:rsidRDefault="003E6820"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Johnson and Cook</w:t>
            </w:r>
          </w:p>
        </w:tc>
        <w:tc>
          <w:tcPr>
            <w:tcW w:w="1418" w:type="dxa"/>
            <w:vAlign w:val="center"/>
          </w:tcPr>
          <w:p w:rsidR="00A57856" w:rsidRPr="00033AA1" w:rsidRDefault="00033AA1"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Up to 10</w:t>
            </w:r>
            <w:r>
              <w:rPr>
                <w:rFonts w:ascii="Times New Roman" w:hAnsi="Times New Roman" w:cs="Times New Roman"/>
                <w:b/>
                <w:sz w:val="16"/>
                <w:szCs w:val="16"/>
                <w:vertAlign w:val="superscript"/>
                <w:lang w:val="en-GB"/>
              </w:rPr>
              <w:t>4</w:t>
            </w:r>
            <w:r>
              <w:rPr>
                <w:rFonts w:ascii="Times New Roman" w:hAnsi="Times New Roman" w:cs="Times New Roman"/>
                <w:b/>
                <w:sz w:val="16"/>
                <w:szCs w:val="16"/>
                <w:lang w:val="en-GB"/>
              </w:rPr>
              <w:t xml:space="preserve"> s</w:t>
            </w:r>
            <w:r>
              <w:rPr>
                <w:rFonts w:ascii="Times New Roman" w:hAnsi="Times New Roman" w:cs="Times New Roman"/>
                <w:b/>
                <w:sz w:val="16"/>
                <w:szCs w:val="16"/>
                <w:vertAlign w:val="superscript"/>
                <w:lang w:val="en-GB"/>
              </w:rPr>
              <w:t>-1</w:t>
            </w:r>
          </w:p>
        </w:tc>
        <w:tc>
          <w:tcPr>
            <w:tcW w:w="4394" w:type="dxa"/>
            <w:vAlign w:val="center"/>
          </w:tcPr>
          <w:p w:rsidR="00A57856" w:rsidRDefault="003E6820" w:rsidP="003E6820">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Purely empirical model</w:t>
            </w:r>
          </w:p>
          <w:p w:rsidR="003E6820" w:rsidRDefault="003E6820" w:rsidP="003E6820">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Considers the effect of temperature</w:t>
            </w:r>
          </w:p>
          <w:p w:rsidR="00033AA1" w:rsidRPr="00A57856" w:rsidRDefault="00033AA1" w:rsidP="003E6820">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Considers strain rate effects</w:t>
            </w:r>
          </w:p>
        </w:tc>
      </w:tr>
      <w:tr w:rsidR="00A57856" w:rsidRPr="00E3100C" w:rsidTr="00CD32DF">
        <w:tc>
          <w:tcPr>
            <w:tcW w:w="817" w:type="dxa"/>
            <w:vAlign w:val="center"/>
          </w:tcPr>
          <w:p w:rsidR="00A57856" w:rsidRDefault="00AC55E8"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1976</w:t>
            </w:r>
          </w:p>
        </w:tc>
        <w:tc>
          <w:tcPr>
            <w:tcW w:w="2126" w:type="dxa"/>
            <w:vAlign w:val="center"/>
          </w:tcPr>
          <w:p w:rsidR="00A57856" w:rsidRDefault="00033AA1"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 xml:space="preserve">Voce and </w:t>
            </w:r>
            <w:proofErr w:type="spellStart"/>
            <w:r>
              <w:rPr>
                <w:rFonts w:ascii="Times New Roman" w:hAnsi="Times New Roman" w:cs="Times New Roman"/>
                <w:b/>
                <w:sz w:val="16"/>
                <w:szCs w:val="16"/>
                <w:lang w:val="en-GB"/>
              </w:rPr>
              <w:t>Kocks</w:t>
            </w:r>
            <w:proofErr w:type="spellEnd"/>
          </w:p>
        </w:tc>
        <w:tc>
          <w:tcPr>
            <w:tcW w:w="1418" w:type="dxa"/>
            <w:vAlign w:val="center"/>
          </w:tcPr>
          <w:p w:rsidR="00A57856" w:rsidRPr="00AC55E8" w:rsidRDefault="00AC55E8"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10 s</w:t>
            </w:r>
            <w:r>
              <w:rPr>
                <w:rFonts w:ascii="Times New Roman" w:hAnsi="Times New Roman" w:cs="Times New Roman"/>
                <w:b/>
                <w:sz w:val="16"/>
                <w:szCs w:val="16"/>
                <w:vertAlign w:val="superscript"/>
                <w:lang w:val="en-GB"/>
              </w:rPr>
              <w:t>-1</w:t>
            </w:r>
          </w:p>
        </w:tc>
        <w:tc>
          <w:tcPr>
            <w:tcW w:w="4394" w:type="dxa"/>
            <w:vAlign w:val="center"/>
          </w:tcPr>
          <w:p w:rsidR="00A57856" w:rsidRPr="00A57856" w:rsidRDefault="00AC55E8" w:rsidP="00AC55E8">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Uses the concept of saturation stress as a function of temperature and strain rate</w:t>
            </w:r>
          </w:p>
        </w:tc>
      </w:tr>
      <w:tr w:rsidR="00AC55E8" w:rsidRPr="00E3100C" w:rsidTr="00CD32DF">
        <w:tc>
          <w:tcPr>
            <w:tcW w:w="817" w:type="dxa"/>
            <w:vAlign w:val="center"/>
          </w:tcPr>
          <w:p w:rsidR="00AC55E8" w:rsidRDefault="00AC55E8"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2008</w:t>
            </w:r>
          </w:p>
        </w:tc>
        <w:tc>
          <w:tcPr>
            <w:tcW w:w="2126" w:type="dxa"/>
            <w:vAlign w:val="center"/>
          </w:tcPr>
          <w:p w:rsidR="00AC55E8" w:rsidRDefault="00AC55E8"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 xml:space="preserve">Lin, Chen and </w:t>
            </w:r>
            <w:proofErr w:type="spellStart"/>
            <w:r>
              <w:rPr>
                <w:rFonts w:ascii="Times New Roman" w:hAnsi="Times New Roman" w:cs="Times New Roman"/>
                <w:b/>
                <w:sz w:val="16"/>
                <w:szCs w:val="16"/>
                <w:lang w:val="en-GB"/>
              </w:rPr>
              <w:t>Zhong</w:t>
            </w:r>
            <w:proofErr w:type="spellEnd"/>
          </w:p>
        </w:tc>
        <w:tc>
          <w:tcPr>
            <w:tcW w:w="1418" w:type="dxa"/>
            <w:vAlign w:val="center"/>
          </w:tcPr>
          <w:p w:rsidR="00AC55E8" w:rsidRPr="00AC55E8" w:rsidRDefault="00AC55E8" w:rsidP="00A80198">
            <w:pPr>
              <w:spacing w:line="480" w:lineRule="auto"/>
              <w:jc w:val="center"/>
              <w:rPr>
                <w:rFonts w:ascii="Times New Roman" w:hAnsi="Times New Roman" w:cs="Times New Roman"/>
                <w:b/>
                <w:sz w:val="16"/>
                <w:szCs w:val="16"/>
                <w:lang w:val="en-GB"/>
              </w:rPr>
            </w:pPr>
            <w:r>
              <w:rPr>
                <w:rFonts w:ascii="Times New Roman" w:hAnsi="Times New Roman" w:cs="Times New Roman"/>
                <w:b/>
                <w:sz w:val="16"/>
                <w:szCs w:val="16"/>
                <w:lang w:val="en-GB"/>
              </w:rPr>
              <w:t>5x10 s</w:t>
            </w:r>
            <w:r>
              <w:rPr>
                <w:rFonts w:ascii="Times New Roman" w:hAnsi="Times New Roman" w:cs="Times New Roman"/>
                <w:b/>
                <w:sz w:val="16"/>
                <w:szCs w:val="16"/>
                <w:vertAlign w:val="superscript"/>
                <w:lang w:val="en-GB"/>
              </w:rPr>
              <w:t>-1</w:t>
            </w:r>
          </w:p>
        </w:tc>
        <w:tc>
          <w:tcPr>
            <w:tcW w:w="4394" w:type="dxa"/>
            <w:vAlign w:val="center"/>
          </w:tcPr>
          <w:p w:rsidR="00AC55E8" w:rsidRDefault="00AC55E8" w:rsidP="00AC55E8">
            <w:pPr>
              <w:pStyle w:val="PargrafodaLista"/>
              <w:numPr>
                <w:ilvl w:val="0"/>
                <w:numId w:val="18"/>
              </w:numPr>
              <w:ind w:left="176" w:hanging="142"/>
              <w:rPr>
                <w:rFonts w:ascii="Times New Roman" w:hAnsi="Times New Roman" w:cs="Times New Roman"/>
                <w:b/>
                <w:sz w:val="16"/>
                <w:szCs w:val="16"/>
                <w:lang w:val="en-GB"/>
              </w:rPr>
            </w:pPr>
            <w:r>
              <w:rPr>
                <w:rFonts w:ascii="Times New Roman" w:hAnsi="Times New Roman" w:cs="Times New Roman"/>
                <w:b/>
                <w:sz w:val="16"/>
                <w:szCs w:val="16"/>
                <w:lang w:val="en-GB"/>
              </w:rPr>
              <w:t xml:space="preserve">Defines flow stress in terms of the </w:t>
            </w:r>
            <w:proofErr w:type="spellStart"/>
            <w:r>
              <w:rPr>
                <w:rFonts w:ascii="Times New Roman" w:hAnsi="Times New Roman" w:cs="Times New Roman"/>
                <w:b/>
                <w:sz w:val="16"/>
                <w:szCs w:val="16"/>
                <w:lang w:val="en-GB"/>
              </w:rPr>
              <w:t>Zener-Hollomon</w:t>
            </w:r>
            <w:proofErr w:type="spellEnd"/>
            <w:r>
              <w:rPr>
                <w:rFonts w:ascii="Times New Roman" w:hAnsi="Times New Roman" w:cs="Times New Roman"/>
                <w:b/>
                <w:sz w:val="16"/>
                <w:szCs w:val="16"/>
                <w:lang w:val="en-GB"/>
              </w:rPr>
              <w:t xml:space="preserve"> parameter</w:t>
            </w:r>
          </w:p>
        </w:tc>
      </w:tr>
    </w:tbl>
    <w:p w:rsidR="00AC55E8" w:rsidRDefault="00AC55E8" w:rsidP="00AC55E8">
      <w:pPr>
        <w:pStyle w:val="Legenda"/>
        <w:jc w:val="center"/>
        <w:rPr>
          <w:lang w:val="en-GB"/>
        </w:rPr>
      </w:pPr>
    </w:p>
    <w:p w:rsidR="00031455" w:rsidRDefault="00AC55E8" w:rsidP="00AC55E8">
      <w:pPr>
        <w:pStyle w:val="Legenda"/>
        <w:jc w:val="center"/>
        <w:rPr>
          <w:lang w:val="en-GB"/>
        </w:rPr>
      </w:pPr>
      <w:r w:rsidRPr="00AC55E8">
        <w:rPr>
          <w:lang w:val="en-GB"/>
        </w:rPr>
        <w:t xml:space="preserve">Table </w:t>
      </w:r>
      <w:r w:rsidR="00A52B2C" w:rsidRPr="00AC55E8">
        <w:rPr>
          <w:b w:val="0"/>
        </w:rPr>
        <w:fldChar w:fldCharType="begin"/>
      </w:r>
      <w:r w:rsidRPr="00AC55E8">
        <w:rPr>
          <w:b w:val="0"/>
          <w:lang w:val="en-GB"/>
        </w:rPr>
        <w:instrText xml:space="preserve"> SEQ Table \* ARABIC </w:instrText>
      </w:r>
      <w:r w:rsidR="00A52B2C" w:rsidRPr="00AC55E8">
        <w:rPr>
          <w:b w:val="0"/>
        </w:rPr>
        <w:fldChar w:fldCharType="separate"/>
      </w:r>
      <w:r w:rsidR="00473DE8">
        <w:rPr>
          <w:b w:val="0"/>
          <w:noProof/>
          <w:lang w:val="en-GB"/>
        </w:rPr>
        <w:t>3</w:t>
      </w:r>
      <w:r w:rsidR="00A52B2C" w:rsidRPr="00AC55E8">
        <w:rPr>
          <w:b w:val="0"/>
        </w:rPr>
        <w:fldChar w:fldCharType="end"/>
      </w:r>
      <w:r w:rsidRPr="00AC55E8">
        <w:rPr>
          <w:lang w:val="en-GB"/>
        </w:rPr>
        <w:t xml:space="preserve"> - </w:t>
      </w:r>
      <w:r w:rsidRPr="003F7FE4">
        <w:rPr>
          <w:lang w:val="en-GB"/>
        </w:rPr>
        <w:t>Compar</w:t>
      </w:r>
      <w:r w:rsidR="00AE0400">
        <w:rPr>
          <w:lang w:val="en-GB"/>
        </w:rPr>
        <w:t>ison</w:t>
      </w:r>
      <w:r w:rsidRPr="003F7FE4">
        <w:rPr>
          <w:lang w:val="en-GB"/>
        </w:rPr>
        <w:t xml:space="preserve"> of the major characteristics of </w:t>
      </w:r>
      <w:r w:rsidR="00473DE8">
        <w:rPr>
          <w:lang w:val="en-GB"/>
        </w:rPr>
        <w:t>some empirical</w:t>
      </w:r>
      <w:r w:rsidRPr="003F7FE4">
        <w:rPr>
          <w:lang w:val="en-GB"/>
        </w:rPr>
        <w:t xml:space="preserve"> constitutive models</w:t>
      </w:r>
    </w:p>
    <w:p w:rsidR="00AC55E8" w:rsidRDefault="00AC55E8" w:rsidP="00AC55E8">
      <w:pPr>
        <w:rPr>
          <w:lang w:val="en-GB"/>
        </w:rPr>
      </w:pPr>
    </w:p>
    <w:tbl>
      <w:tblPr>
        <w:tblStyle w:val="Tabelacomgrelha"/>
        <w:tblW w:w="0" w:type="auto"/>
        <w:tblLook w:val="04A0"/>
      </w:tblPr>
      <w:tblGrid>
        <w:gridCol w:w="8715"/>
      </w:tblGrid>
      <w:tr w:rsidR="00473DE8" w:rsidRPr="00E3100C" w:rsidTr="00473DE8">
        <w:tc>
          <w:tcPr>
            <w:tcW w:w="8715" w:type="dxa"/>
          </w:tcPr>
          <w:p w:rsidR="00473DE8" w:rsidRDefault="00473DE8" w:rsidP="00473DE8">
            <w:pPr>
              <w:rPr>
                <w:sz w:val="20"/>
                <w:szCs w:val="20"/>
                <w:lang w:val="en-US"/>
              </w:rPr>
            </w:pPr>
            <w:proofErr w:type="spellStart"/>
            <w:r w:rsidRPr="00473DE8">
              <w:rPr>
                <w:sz w:val="20"/>
                <w:szCs w:val="20"/>
                <w:lang w:val="en-GB"/>
              </w:rPr>
              <w:lastRenderedPageBreak/>
              <w:t>Mecking</w:t>
            </w:r>
            <w:proofErr w:type="spellEnd"/>
            <w:r w:rsidRPr="00473DE8">
              <w:rPr>
                <w:sz w:val="20"/>
                <w:szCs w:val="20"/>
                <w:lang w:val="en-GB"/>
              </w:rPr>
              <w:t xml:space="preserve"> and </w:t>
            </w:r>
            <w:proofErr w:type="spellStart"/>
            <w:r w:rsidRPr="00473DE8">
              <w:rPr>
                <w:sz w:val="20"/>
                <w:szCs w:val="20"/>
                <w:lang w:val="en-GB"/>
              </w:rPr>
              <w:t>Kocks</w:t>
            </w:r>
            <w:proofErr w:type="spellEnd"/>
            <w:r w:rsidRPr="00473DE8">
              <w:rPr>
                <w:sz w:val="20"/>
                <w:szCs w:val="20"/>
                <w:lang w:val="en-GB"/>
              </w:rPr>
              <w:t xml:space="preserve"> </w:t>
            </w:r>
            <w:r w:rsidRPr="00473DE8">
              <w:rPr>
                <w:sz w:val="20"/>
                <w:szCs w:val="20"/>
                <w:lang w:val="en-GB"/>
              </w:rPr>
              <w:tab/>
              <w:t xml:space="preserve">               </w:t>
            </w:r>
            <m:oMath>
              <m:r>
                <w:rPr>
                  <w:rFonts w:ascii="Cambria Math" w:hAnsi="Cambria Math" w:cs="Times New Roman"/>
                  <w:sz w:val="20"/>
                  <w:szCs w:val="20"/>
                  <w:lang w:val="en-US"/>
                </w:rPr>
                <m:t>s=</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num>
                        <m:den>
                          <m:acc>
                            <m:accPr>
                              <m:chr m:val="̇"/>
                              <m:ctrlPr>
                                <w:rPr>
                                  <w:rFonts w:ascii="Cambria Math" w:hAnsi="Cambria Math" w:cs="Times New Roman"/>
                                  <w:i/>
                                  <w:sz w:val="20"/>
                                  <w:szCs w:val="20"/>
                                  <w:lang w:val="en-US"/>
                                </w:rPr>
                              </m:ctrlPr>
                            </m:acc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0</m:t>
                                  </m:r>
                                </m:sub>
                              </m:sSub>
                            </m:e>
                          </m:acc>
                        </m:den>
                      </m:f>
                    </m:e>
                  </m:d>
                </m:e>
                <m:sup>
                  <m:r>
                    <w:rPr>
                      <w:rFonts w:ascii="Cambria Math" w:hAnsi="Cambria Math" w:cs="Times New Roman"/>
                      <w:sz w:val="20"/>
                      <w:szCs w:val="20"/>
                      <w:lang w:val="en-US"/>
                    </w:rPr>
                    <m:t>1/m</m:t>
                  </m:r>
                </m:sup>
              </m:sSup>
              <m:func>
                <m:funcPr>
                  <m:ctrlPr>
                    <w:rPr>
                      <w:rFonts w:ascii="Cambria Math" w:hAnsi="Cambria Math" w:cs="Times New Roman"/>
                      <w:i/>
                      <w:sz w:val="20"/>
                      <w:szCs w:val="20"/>
                      <w:lang w:val="en-US"/>
                    </w:rPr>
                  </m:ctrlPr>
                </m:funcPr>
                <m:fName>
                  <m:r>
                    <m:rPr>
                      <m:sty m:val="p"/>
                    </m:rPr>
                    <w:rPr>
                      <w:rFonts w:ascii="Cambria Math" w:hAnsi="Cambria Math" w:cs="Times New Roman"/>
                      <w:sz w:val="20"/>
                      <w:szCs w:val="20"/>
                      <w:lang w:val="en-US"/>
                    </w:rPr>
                    <m:t>exp</m:t>
                  </m:r>
                </m:fName>
                <m:e>
                  <m:d>
                    <m:dPr>
                      <m:ctrlPr>
                        <w:rPr>
                          <w:rFonts w:ascii="Cambria Math" w:hAnsi="Cambria Math" w:cs="Times New Roman"/>
                          <w:i/>
                          <w:sz w:val="20"/>
                          <w:szCs w:val="20"/>
                          <w:lang w:val="en-US"/>
                        </w:rPr>
                      </m:ctrlPr>
                    </m:dPr>
                    <m:e>
                      <m:r>
                        <w:rPr>
                          <w:rFonts w:ascii="Cambria Math" w:hAnsi="Cambria Math" w:cs="Times New Roman"/>
                          <w:sz w:val="20"/>
                          <w:szCs w:val="20"/>
                          <w:lang w:val="en-US"/>
                        </w:rPr>
                        <m:t>-F</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r</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h</m:t>
                              </m:r>
                            </m:sub>
                          </m:sSub>
                        </m:den>
                      </m:f>
                    </m:e>
                  </m:d>
                </m:e>
              </m:func>
            </m:oMath>
            <w:r>
              <w:rPr>
                <w:sz w:val="20"/>
                <w:szCs w:val="20"/>
                <w:lang w:val="en-US"/>
              </w:rPr>
              <w:t xml:space="preserve"> and    </w:t>
            </w:r>
            <m:oMath>
              <m:r>
                <w:rPr>
                  <w:rFonts w:ascii="Cambria Math" w:hAnsi="Cambria Math" w:cs="Times New Roman"/>
                  <w:sz w:val="20"/>
                  <w:szCs w:val="20"/>
                  <w:lang w:val="en-US"/>
                </w:rPr>
                <m:t>s=</m:t>
              </m:r>
              <m:sSup>
                <m:sSupPr>
                  <m:ctrlPr>
                    <w:rPr>
                      <w:rFonts w:ascii="Cambria Math" w:hAnsi="Cambria Math" w:cs="Times New Roman"/>
                      <w:i/>
                      <w:sz w:val="20"/>
                      <w:szCs w:val="20"/>
                      <w:lang w:val="en-US"/>
                    </w:rPr>
                  </m:ctrlPr>
                </m:sSupPr>
                <m:e>
                  <m:d>
                    <m:dPr>
                      <m:ctrlPr>
                        <w:rPr>
                          <w:rFonts w:ascii="Cambria Math" w:hAnsi="Cambria Math" w:cs="Times New Roman"/>
                          <w:i/>
                          <w:sz w:val="20"/>
                          <w:szCs w:val="20"/>
                          <w:lang w:val="en-US"/>
                        </w:rPr>
                      </m:ctrlPr>
                    </m:dPr>
                    <m:e>
                      <m:f>
                        <m:fPr>
                          <m:ctrlPr>
                            <w:rPr>
                              <w:rFonts w:ascii="Cambria Math" w:hAnsi="Cambria Math" w:cs="Times New Roman"/>
                              <w:i/>
                              <w:sz w:val="20"/>
                              <w:szCs w:val="20"/>
                              <w:lang w:val="en-US"/>
                            </w:rPr>
                          </m:ctrlPr>
                        </m:fPr>
                        <m:num>
                          <m:acc>
                            <m:accPr>
                              <m:chr m:val="̇"/>
                              <m:ctrlPr>
                                <w:rPr>
                                  <w:rFonts w:ascii="Cambria Math" w:hAnsi="Cambria Math" w:cs="Times New Roman"/>
                                  <w:i/>
                                  <w:sz w:val="20"/>
                                  <w:szCs w:val="20"/>
                                  <w:lang w:val="en-US"/>
                                </w:rPr>
                              </m:ctrlPr>
                            </m:accPr>
                            <m:e>
                              <m:r>
                                <w:rPr>
                                  <w:rFonts w:ascii="Cambria Math" w:hAnsi="Cambria Math" w:cs="Times New Roman"/>
                                  <w:sz w:val="20"/>
                                  <w:szCs w:val="20"/>
                                  <w:lang w:val="en-US"/>
                                </w:rPr>
                                <m:t>ε</m:t>
                              </m:r>
                            </m:e>
                          </m:acc>
                        </m:num>
                        <m:den>
                          <m:acc>
                            <m:accPr>
                              <m:chr m:val="̇"/>
                              <m:ctrlPr>
                                <w:rPr>
                                  <w:rFonts w:ascii="Cambria Math" w:hAnsi="Cambria Math" w:cs="Times New Roman"/>
                                  <w:i/>
                                  <w:sz w:val="20"/>
                                  <w:szCs w:val="20"/>
                                  <w:lang w:val="en-US"/>
                                </w:rPr>
                              </m:ctrlPr>
                            </m:accPr>
                            <m:e>
                              <m:sSub>
                                <m:sSubPr>
                                  <m:ctrlPr>
                                    <w:rPr>
                                      <w:rFonts w:ascii="Cambria Math" w:hAnsi="Cambria Math" w:cs="Times New Roman"/>
                                      <w:i/>
                                      <w:sz w:val="20"/>
                                      <w:szCs w:val="20"/>
                                      <w:lang w:val="en-US"/>
                                    </w:rPr>
                                  </m:ctrlPr>
                                </m:sSubPr>
                                <m:e>
                                  <m:r>
                                    <w:rPr>
                                      <w:rFonts w:ascii="Cambria Math" w:hAnsi="Cambria Math" w:cs="Times New Roman"/>
                                      <w:sz w:val="20"/>
                                      <w:szCs w:val="20"/>
                                      <w:lang w:val="en-US"/>
                                    </w:rPr>
                                    <m:t>ε</m:t>
                                  </m:r>
                                </m:e>
                                <m:sub>
                                  <m:r>
                                    <w:rPr>
                                      <w:rFonts w:ascii="Cambria Math" w:hAnsi="Cambria Math" w:cs="Times New Roman"/>
                                      <w:sz w:val="20"/>
                                      <w:szCs w:val="20"/>
                                      <w:lang w:val="en-US"/>
                                    </w:rPr>
                                    <m:t>0</m:t>
                                  </m:r>
                                </m:sub>
                              </m:sSub>
                            </m:e>
                          </m:acc>
                        </m:den>
                      </m:f>
                    </m:e>
                  </m:d>
                </m:e>
                <m:sup>
                  <m:f>
                    <m:fPr>
                      <m:ctrlPr>
                        <w:rPr>
                          <w:rFonts w:ascii="Cambria Math" w:hAnsi="Cambria Math" w:cs="Times New Roman"/>
                          <w:i/>
                          <w:sz w:val="20"/>
                          <w:szCs w:val="20"/>
                          <w:lang w:val="en-US"/>
                        </w:rPr>
                      </m:ctrlPr>
                    </m:fPr>
                    <m:num>
                      <m:r>
                        <w:rPr>
                          <w:rFonts w:ascii="Cambria Math" w:hAnsi="Cambria Math" w:cs="Times New Roman"/>
                          <w:sz w:val="20"/>
                          <w:szCs w:val="20"/>
                          <w:lang w:val="en-US"/>
                        </w:rPr>
                        <m:t>1</m:t>
                      </m:r>
                    </m:num>
                    <m:den>
                      <m:r>
                        <w:rPr>
                          <w:rFonts w:ascii="Cambria Math" w:hAnsi="Cambria Math" w:cs="Times New Roman"/>
                          <w:sz w:val="20"/>
                          <w:szCs w:val="20"/>
                          <w:lang w:val="en-US"/>
                        </w:rPr>
                        <m:t>m</m:t>
                      </m:r>
                    </m:den>
                  </m:f>
                </m:sup>
              </m:sSup>
              <m:d>
                <m:dPr>
                  <m:ctrlPr>
                    <w:rPr>
                      <w:rFonts w:ascii="Cambria Math" w:hAnsi="Cambria Math" w:cs="Times New Roman"/>
                      <w:i/>
                      <w:sz w:val="20"/>
                      <w:szCs w:val="20"/>
                      <w:lang w:val="en-US"/>
                    </w:rPr>
                  </m:ctrlPr>
                </m:dPr>
                <m:e>
                  <m:r>
                    <w:rPr>
                      <w:rFonts w:ascii="Cambria Math" w:hAnsi="Cambria Math" w:cs="Times New Roman"/>
                      <w:sz w:val="20"/>
                      <w:szCs w:val="20"/>
                      <w:lang w:val="en-US"/>
                    </w:rPr>
                    <m:t>1-F</m:t>
                  </m:r>
                  <m:f>
                    <m:fPr>
                      <m:ctrlPr>
                        <w:rPr>
                          <w:rFonts w:ascii="Cambria Math" w:hAnsi="Cambria Math" w:cs="Times New Roman"/>
                          <w:i/>
                          <w:sz w:val="20"/>
                          <w:szCs w:val="20"/>
                          <w:lang w:val="en-US"/>
                        </w:rPr>
                      </m:ctrlPr>
                    </m:fPr>
                    <m:num>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r</m:t>
                          </m:r>
                        </m:sub>
                      </m:sSub>
                    </m:num>
                    <m:den>
                      <m:sSub>
                        <m:sSubPr>
                          <m:ctrlPr>
                            <w:rPr>
                              <w:rFonts w:ascii="Cambria Math" w:hAnsi="Cambria Math" w:cs="Times New Roman"/>
                              <w:i/>
                              <w:sz w:val="20"/>
                              <w:szCs w:val="20"/>
                              <w:lang w:val="en-US"/>
                            </w:rPr>
                          </m:ctrlPr>
                        </m:sSubPr>
                        <m:e>
                          <m:r>
                            <w:rPr>
                              <w:rFonts w:ascii="Cambria Math" w:hAnsi="Cambria Math" w:cs="Times New Roman"/>
                              <w:sz w:val="20"/>
                              <w:szCs w:val="20"/>
                              <w:lang w:val="en-US"/>
                            </w:rPr>
                            <m:t>θ</m:t>
                          </m:r>
                        </m:e>
                        <m:sub>
                          <m:r>
                            <w:rPr>
                              <w:rFonts w:ascii="Cambria Math" w:hAnsi="Cambria Math" w:cs="Times New Roman"/>
                              <w:sz w:val="20"/>
                              <w:szCs w:val="20"/>
                              <w:lang w:val="en-US"/>
                            </w:rPr>
                            <m:t>h</m:t>
                          </m:r>
                        </m:sub>
                      </m:sSub>
                    </m:den>
                  </m:f>
                </m:e>
              </m:d>
            </m:oMath>
          </w:p>
          <w:p w:rsidR="00473DE8" w:rsidRPr="00473DE8" w:rsidRDefault="00473DE8" w:rsidP="00473DE8">
            <w:pPr>
              <w:rPr>
                <w:sz w:val="20"/>
                <w:szCs w:val="20"/>
                <w:lang w:val="en-GB"/>
              </w:rPr>
            </w:pPr>
          </w:p>
          <w:p w:rsidR="00473DE8" w:rsidRPr="00D45425" w:rsidRDefault="00473DE8" w:rsidP="00473DE8">
            <w:pPr>
              <w:rPr>
                <w:sz w:val="20"/>
                <w:szCs w:val="20"/>
                <w:lang w:val="en-GB"/>
              </w:rPr>
            </w:pPr>
            <w:r w:rsidRPr="00473DE8">
              <w:rPr>
                <w:sz w:val="20"/>
                <w:szCs w:val="20"/>
                <w:lang w:val="en-GB"/>
              </w:rPr>
              <w:t xml:space="preserve">Molinari and </w:t>
            </w:r>
            <w:proofErr w:type="spellStart"/>
            <w:r w:rsidRPr="00473DE8">
              <w:rPr>
                <w:sz w:val="20"/>
                <w:szCs w:val="20"/>
                <w:lang w:val="en-GB"/>
              </w:rPr>
              <w:t>Ravichandran</w:t>
            </w:r>
            <w:proofErr w:type="spellEnd"/>
            <w:r w:rsidRPr="00473DE8">
              <w:rPr>
                <w:sz w:val="20"/>
                <w:szCs w:val="20"/>
                <w:lang w:val="en-GB"/>
              </w:rPr>
              <w:t xml:space="preserve"> </w:t>
            </w:r>
            <w:r w:rsidRPr="00473DE8">
              <w:rPr>
                <w:sz w:val="20"/>
                <w:szCs w:val="20"/>
                <w:lang w:val="en-GB"/>
              </w:rPr>
              <w:tab/>
            </w:r>
            <m:oMath>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δ</m:t>
                      </m:r>
                    </m:e>
                    <m:sub>
                      <m:r>
                        <w:rPr>
                          <w:rFonts w:ascii="Cambria Math" w:hAnsi="Cambria Math" w:cs="Times New Roman"/>
                          <w:sz w:val="20"/>
                          <w:szCs w:val="20"/>
                        </w:rPr>
                        <m:t>r</m:t>
                      </m:r>
                    </m:sub>
                  </m:sSub>
                </m:num>
                <m:den>
                  <m:sSub>
                    <m:sSubPr>
                      <m:ctrlPr>
                        <w:rPr>
                          <w:rFonts w:ascii="Cambria Math" w:hAnsi="Cambria Math" w:cs="Times New Roman"/>
                          <w:i/>
                          <w:sz w:val="20"/>
                          <w:szCs w:val="20"/>
                        </w:rPr>
                      </m:ctrlPr>
                    </m:sSubPr>
                    <m:e>
                      <m:r>
                        <w:rPr>
                          <w:rFonts w:ascii="Cambria Math" w:hAnsi="Cambria Math" w:cs="Times New Roman"/>
                          <w:sz w:val="20"/>
                          <w:szCs w:val="20"/>
                        </w:rPr>
                        <m:t>δ</m:t>
                      </m:r>
                    </m:e>
                    <m:sub>
                      <m:r>
                        <w:rPr>
                          <w:rFonts w:ascii="Cambria Math" w:hAnsi="Cambria Math" w:cs="Times New Roman"/>
                          <w:sz w:val="20"/>
                          <w:szCs w:val="20"/>
                        </w:rPr>
                        <m:t>r</m:t>
                      </m:r>
                      <m:r>
                        <w:rPr>
                          <w:rFonts w:ascii="Cambria Math" w:hAnsi="Cambria Math" w:cs="Times New Roman"/>
                          <w:sz w:val="20"/>
                          <w:szCs w:val="20"/>
                          <w:lang w:val="en-GB"/>
                        </w:rPr>
                        <m:t>0</m:t>
                      </m:r>
                    </m:sub>
                  </m:sSub>
                </m:den>
              </m:f>
              <m:r>
                <w:rPr>
                  <w:rFonts w:ascii="Cambria Math" w:hAnsi="Cambria Math" w:cs="Times New Roman"/>
                  <w:sz w:val="20"/>
                  <w:szCs w:val="20"/>
                  <w:lang w:val="en-GB"/>
                </w:rPr>
                <m:t>=</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r</m:t>
                                  </m:r>
                                </m:sub>
                              </m:sSub>
                              <m:d>
                                <m:dPr>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rPr>
                                        <m:t>T</m:t>
                                      </m:r>
                                    </m:num>
                                    <m:den>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r</m:t>
                                          </m:r>
                                          <m:r>
                                            <w:rPr>
                                              <w:rFonts w:ascii="Cambria Math" w:hAnsi="Cambria Math" w:cs="Times New Roman"/>
                                              <w:sz w:val="20"/>
                                              <w:szCs w:val="20"/>
                                              <w:lang w:val="en-GB"/>
                                            </w:rPr>
                                            <m:t>0</m:t>
                                          </m:r>
                                        </m:sub>
                                      </m:sSub>
                                    </m:den>
                                  </m:f>
                                </m:e>
                              </m:d>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rPr>
                                      </m:ctrlPr>
                                    </m:dPr>
                                    <m:e>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r</m:t>
                                              </m:r>
                                              <m:r>
                                                <w:rPr>
                                                  <w:rFonts w:ascii="Cambria Math" w:hAnsi="Cambria Math" w:cs="Times New Roman"/>
                                                  <w:sz w:val="20"/>
                                                  <w:szCs w:val="20"/>
                                                  <w:lang w:val="en-GB"/>
                                                </w:rPr>
                                                <m:t>0</m:t>
                                              </m:r>
                                            </m:sub>
                                          </m:sSub>
                                        </m:num>
                                        <m:den>
                                          <m:acc>
                                            <m:accPr>
                                              <m:chr m:val="̇"/>
                                              <m:ctrlPr>
                                                <w:rPr>
                                                  <w:rFonts w:ascii="Cambria Math" w:hAnsi="Cambria Math" w:cs="Times New Roman"/>
                                                  <w:i/>
                                                  <w:sz w:val="20"/>
                                                  <w:szCs w:val="20"/>
                                                </w:rPr>
                                              </m:ctrlPr>
                                            </m:accPr>
                                            <m:e>
                                              <m:r>
                                                <w:rPr>
                                                  <w:rFonts w:ascii="Cambria Math" w:hAnsi="Cambria Math" w:cs="Times New Roman"/>
                                                  <w:sz w:val="20"/>
                                                  <w:szCs w:val="20"/>
                                                </w:rPr>
                                                <m:t>ε</m:t>
                                              </m:r>
                                            </m:e>
                                          </m:acc>
                                        </m:den>
                                      </m:f>
                                    </m:e>
                                  </m:d>
                                </m:e>
                              </m:func>
                            </m:e>
                          </m:d>
                        </m:e>
                        <m:sup>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r</m:t>
                              </m:r>
                            </m:sub>
                          </m:sSub>
                        </m:sup>
                      </m:sSup>
                    </m:e>
                  </m:d>
                </m:e>
                <m:sup>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r</m:t>
                      </m:r>
                    </m:sub>
                  </m:sSub>
                </m:sup>
              </m:sSup>
            </m:oMath>
            <w:r w:rsidRPr="00473DE8">
              <w:rPr>
                <w:sz w:val="20"/>
                <w:szCs w:val="20"/>
                <w:lang w:val="en-GB"/>
              </w:rPr>
              <w:t xml:space="preserve"> and</w:t>
            </w:r>
            <w:r w:rsidRPr="00473DE8">
              <w:rPr>
                <w:sz w:val="20"/>
                <w:szCs w:val="20"/>
                <w:lang w:val="en-GB"/>
              </w:rPr>
              <w:tab/>
            </w:r>
            <m:oMath>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δ</m:t>
                      </m:r>
                    </m:e>
                    <m:sub>
                      <m:r>
                        <w:rPr>
                          <w:rFonts w:ascii="Cambria Math" w:hAnsi="Cambria Math" w:cs="Times New Roman"/>
                          <w:sz w:val="20"/>
                          <w:szCs w:val="20"/>
                        </w:rPr>
                        <m:t>s</m:t>
                      </m:r>
                    </m:sub>
                  </m:sSub>
                </m:num>
                <m:den>
                  <m:sSub>
                    <m:sSubPr>
                      <m:ctrlPr>
                        <w:rPr>
                          <w:rFonts w:ascii="Cambria Math" w:hAnsi="Cambria Math" w:cs="Times New Roman"/>
                          <w:i/>
                          <w:sz w:val="20"/>
                          <w:szCs w:val="20"/>
                        </w:rPr>
                      </m:ctrlPr>
                    </m:sSubPr>
                    <m:e>
                      <m:r>
                        <w:rPr>
                          <w:rFonts w:ascii="Cambria Math" w:hAnsi="Cambria Math" w:cs="Times New Roman"/>
                          <w:sz w:val="20"/>
                          <w:szCs w:val="20"/>
                        </w:rPr>
                        <m:t>δ</m:t>
                      </m:r>
                    </m:e>
                    <m:sub>
                      <m:r>
                        <w:rPr>
                          <w:rFonts w:ascii="Cambria Math" w:hAnsi="Cambria Math" w:cs="Times New Roman"/>
                          <w:sz w:val="20"/>
                          <w:szCs w:val="20"/>
                        </w:rPr>
                        <m:t>s</m:t>
                      </m:r>
                      <m:r>
                        <w:rPr>
                          <w:rFonts w:ascii="Cambria Math" w:hAnsi="Cambria Math" w:cs="Times New Roman"/>
                          <w:sz w:val="20"/>
                          <w:szCs w:val="20"/>
                          <w:lang w:val="en-GB"/>
                        </w:rPr>
                        <m:t>0</m:t>
                      </m:r>
                    </m:sub>
                  </m:sSub>
                </m:den>
              </m:f>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lang w:val="en-GB"/>
                    </w:rPr>
                    <m:t>1</m:t>
                  </m:r>
                </m:num>
                <m:den>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d>
                                <m:dPr>
                                  <m:begChr m:val="["/>
                                  <m:endChr m:val="]"/>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k</m:t>
                                      </m:r>
                                    </m:e>
                                    <m:sub>
                                      <m:r>
                                        <w:rPr>
                                          <w:rFonts w:ascii="Cambria Math" w:hAnsi="Cambria Math" w:cs="Times New Roman"/>
                                          <w:sz w:val="20"/>
                                          <w:szCs w:val="20"/>
                                        </w:rPr>
                                        <m:t>r</m:t>
                                      </m:r>
                                    </m:sub>
                                  </m:sSub>
                                  <m:d>
                                    <m:dPr>
                                      <m:ctrlPr>
                                        <w:rPr>
                                          <w:rFonts w:ascii="Cambria Math" w:hAnsi="Cambria Math" w:cs="Times New Roman"/>
                                          <w:i/>
                                          <w:sz w:val="20"/>
                                          <w:szCs w:val="20"/>
                                        </w:rPr>
                                      </m:ctrlPr>
                                    </m:dPr>
                                    <m:e>
                                      <m:f>
                                        <m:fPr>
                                          <m:ctrlPr>
                                            <w:rPr>
                                              <w:rFonts w:ascii="Cambria Math" w:hAnsi="Cambria Math" w:cs="Times New Roman"/>
                                              <w:i/>
                                              <w:sz w:val="20"/>
                                              <w:szCs w:val="20"/>
                                            </w:rPr>
                                          </m:ctrlPr>
                                        </m:fPr>
                                        <m:num>
                                          <m:r>
                                            <w:rPr>
                                              <w:rFonts w:ascii="Cambria Math" w:hAnsi="Cambria Math" w:cs="Times New Roman"/>
                                              <w:sz w:val="20"/>
                                              <w:szCs w:val="20"/>
                                            </w:rPr>
                                            <m:t>T</m:t>
                                          </m:r>
                                        </m:num>
                                        <m:den>
                                          <m:sSub>
                                            <m:sSubPr>
                                              <m:ctrlPr>
                                                <w:rPr>
                                                  <w:rFonts w:ascii="Cambria Math" w:hAnsi="Cambria Math" w:cs="Times New Roman"/>
                                                  <w:i/>
                                                  <w:sz w:val="20"/>
                                                  <w:szCs w:val="20"/>
                                                </w:rPr>
                                              </m:ctrlPr>
                                            </m:sSubPr>
                                            <m:e>
                                              <m:r>
                                                <w:rPr>
                                                  <w:rFonts w:ascii="Cambria Math" w:hAnsi="Cambria Math" w:cs="Times New Roman"/>
                                                  <w:sz w:val="20"/>
                                                  <w:szCs w:val="20"/>
                                                </w:rPr>
                                                <m:t>T</m:t>
                                              </m:r>
                                            </m:e>
                                            <m:sub>
                                              <m:r>
                                                <w:rPr>
                                                  <w:rFonts w:ascii="Cambria Math" w:hAnsi="Cambria Math" w:cs="Times New Roman"/>
                                                  <w:sz w:val="20"/>
                                                  <w:szCs w:val="20"/>
                                                </w:rPr>
                                                <m:t>r</m:t>
                                              </m:r>
                                              <m:r>
                                                <w:rPr>
                                                  <w:rFonts w:ascii="Cambria Math" w:hAnsi="Cambria Math" w:cs="Times New Roman"/>
                                                  <w:sz w:val="20"/>
                                                  <w:szCs w:val="20"/>
                                                  <w:lang w:val="en-GB"/>
                                                </w:rPr>
                                                <m:t>0</m:t>
                                              </m:r>
                                            </m:sub>
                                          </m:sSub>
                                        </m:den>
                                      </m:f>
                                    </m:e>
                                  </m:d>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log</m:t>
                                      </m:r>
                                    </m:fName>
                                    <m:e>
                                      <m:d>
                                        <m:dPr>
                                          <m:ctrlPr>
                                            <w:rPr>
                                              <w:rFonts w:ascii="Cambria Math" w:hAnsi="Cambria Math" w:cs="Times New Roman"/>
                                              <w:i/>
                                              <w:sz w:val="20"/>
                                              <w:szCs w:val="20"/>
                                            </w:rPr>
                                          </m:ctrlPr>
                                        </m:dPr>
                                        <m:e>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b>
                                                  <m:r>
                                                    <w:rPr>
                                                      <w:rFonts w:ascii="Cambria Math" w:hAnsi="Cambria Math" w:cs="Times New Roman"/>
                                                      <w:sz w:val="20"/>
                                                      <w:szCs w:val="20"/>
                                                    </w:rPr>
                                                    <m:t>r</m:t>
                                                  </m:r>
                                                  <m:r>
                                                    <w:rPr>
                                                      <w:rFonts w:ascii="Cambria Math" w:hAnsi="Cambria Math" w:cs="Times New Roman"/>
                                                      <w:sz w:val="20"/>
                                                      <w:szCs w:val="20"/>
                                                      <w:lang w:val="en-GB"/>
                                                    </w:rPr>
                                                    <m:t>0</m:t>
                                                  </m:r>
                                                </m:sub>
                                              </m:sSub>
                                            </m:num>
                                            <m:den>
                                              <m:acc>
                                                <m:accPr>
                                                  <m:chr m:val="̇"/>
                                                  <m:ctrlPr>
                                                    <w:rPr>
                                                      <w:rFonts w:ascii="Cambria Math" w:hAnsi="Cambria Math" w:cs="Times New Roman"/>
                                                      <w:i/>
                                                      <w:sz w:val="20"/>
                                                      <w:szCs w:val="20"/>
                                                    </w:rPr>
                                                  </m:ctrlPr>
                                                </m:accPr>
                                                <m:e>
                                                  <m:r>
                                                    <w:rPr>
                                                      <w:rFonts w:ascii="Cambria Math" w:hAnsi="Cambria Math" w:cs="Times New Roman"/>
                                                      <w:sz w:val="20"/>
                                                      <w:szCs w:val="20"/>
                                                    </w:rPr>
                                                    <m:t>ε</m:t>
                                                  </m:r>
                                                </m:e>
                                              </m:acc>
                                            </m:den>
                                          </m:f>
                                        </m:e>
                                      </m:d>
                                    </m:e>
                                  </m:func>
                                </m:e>
                              </m:d>
                            </m:e>
                            <m:sup>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s</m:t>
                                  </m:r>
                                </m:sub>
                              </m:sSub>
                            </m:sup>
                          </m:sSup>
                        </m:e>
                      </m:d>
                    </m:e>
                    <m:sup>
                      <m:sSub>
                        <m:sSubPr>
                          <m:ctrlPr>
                            <w:rPr>
                              <w:rFonts w:ascii="Cambria Math" w:hAnsi="Cambria Math" w:cs="Times New Roman"/>
                              <w:i/>
                              <w:sz w:val="20"/>
                              <w:szCs w:val="20"/>
                            </w:rPr>
                          </m:ctrlPr>
                        </m:sSubPr>
                        <m:e>
                          <m:r>
                            <w:rPr>
                              <w:rFonts w:ascii="Cambria Math" w:hAnsi="Cambria Math" w:cs="Times New Roman"/>
                              <w:sz w:val="20"/>
                              <w:szCs w:val="20"/>
                            </w:rPr>
                            <m:t>q</m:t>
                          </m:r>
                        </m:e>
                        <m:sub>
                          <m:r>
                            <w:rPr>
                              <w:rFonts w:ascii="Cambria Math" w:hAnsi="Cambria Math" w:cs="Times New Roman"/>
                              <w:sz w:val="20"/>
                              <w:szCs w:val="20"/>
                            </w:rPr>
                            <m:t>s</m:t>
                          </m:r>
                        </m:sub>
                      </m:sSub>
                    </m:sup>
                  </m:sSup>
                </m:den>
              </m:f>
            </m:oMath>
          </w:p>
          <w:p w:rsidR="00473DE8" w:rsidRPr="00473DE8" w:rsidRDefault="00473DE8" w:rsidP="00473DE8">
            <w:pPr>
              <w:rPr>
                <w:sz w:val="20"/>
                <w:szCs w:val="20"/>
                <w:lang w:val="en-GB"/>
              </w:rPr>
            </w:pPr>
          </w:p>
          <w:p w:rsidR="00473DE8" w:rsidRPr="00D45425" w:rsidRDefault="00473DE8" w:rsidP="00473DE8">
            <w:pPr>
              <w:rPr>
                <w:sz w:val="20"/>
                <w:szCs w:val="20"/>
                <w:lang w:val="en-GB"/>
              </w:rPr>
            </w:pPr>
            <w:proofErr w:type="spellStart"/>
            <w:r w:rsidRPr="00473DE8">
              <w:rPr>
                <w:sz w:val="20"/>
                <w:szCs w:val="20"/>
                <w:lang w:val="en-GB"/>
              </w:rPr>
              <w:t>Jonhson</w:t>
            </w:r>
            <w:proofErr w:type="spellEnd"/>
            <w:r w:rsidRPr="00473DE8">
              <w:rPr>
                <w:sz w:val="20"/>
                <w:szCs w:val="20"/>
                <w:lang w:val="en-GB"/>
              </w:rPr>
              <w:t xml:space="preserve"> and Cook</w:t>
            </w:r>
            <w:r w:rsidRPr="00473DE8">
              <w:rPr>
                <w:sz w:val="20"/>
                <w:szCs w:val="20"/>
                <w:lang w:val="en-GB"/>
              </w:rPr>
              <w:tab/>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eq</m:t>
                  </m:r>
                </m:sub>
              </m:sSub>
              <m:r>
                <w:rPr>
                  <w:rFonts w:ascii="Cambria Math" w:hAnsi="Cambria Math" w:cs="Times New Roman"/>
                  <w:sz w:val="20"/>
                  <w:szCs w:val="20"/>
                  <w:lang w:val="en-GB"/>
                </w:rPr>
                <m:t>=</m:t>
              </m:r>
              <m:d>
                <m:dPr>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GB"/>
                    </w:rPr>
                    <m:t>+</m:t>
                  </m:r>
                  <m:r>
                    <w:rPr>
                      <w:rFonts w:ascii="Cambria Math" w:hAnsi="Cambria Math" w:cs="Times New Roman"/>
                      <w:sz w:val="20"/>
                      <w:szCs w:val="20"/>
                    </w:rPr>
                    <m:t>B</m:t>
                  </m:r>
                  <m:sSup>
                    <m:sSupPr>
                      <m:ctrlPr>
                        <w:rPr>
                          <w:rFonts w:ascii="Cambria Math" w:hAnsi="Cambria Math" w:cs="Times New Roman"/>
                          <w:i/>
                          <w:sz w:val="20"/>
                          <w:szCs w:val="20"/>
                        </w:rPr>
                      </m:ctrlPr>
                    </m:sSupPr>
                    <m:e>
                      <m:r>
                        <w:rPr>
                          <w:rFonts w:ascii="Cambria Math" w:hAnsi="Cambria Math" w:cs="Times New Roman"/>
                          <w:sz w:val="20"/>
                          <w:szCs w:val="20"/>
                        </w:rPr>
                        <m:t>ε</m:t>
                      </m:r>
                    </m:e>
                    <m:sup>
                      <m:r>
                        <w:rPr>
                          <w:rFonts w:ascii="Cambria Math" w:hAnsi="Cambria Math" w:cs="Times New Roman"/>
                          <w:sz w:val="20"/>
                          <w:szCs w:val="20"/>
                        </w:rPr>
                        <m:t>n</m:t>
                      </m:r>
                    </m:sup>
                  </m:sSup>
                </m:e>
              </m:d>
              <m:d>
                <m:dPr>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C</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ε</m:t>
                              </m:r>
                            </m:e>
                          </m:acc>
                        </m:e>
                        <m:sup>
                          <m:r>
                            <w:rPr>
                              <w:rFonts w:ascii="Cambria Math" w:hAnsi="Cambria Math" w:cs="Times New Roman"/>
                              <w:sz w:val="20"/>
                              <w:szCs w:val="20"/>
                              <w:lang w:val="en-GB"/>
                            </w:rPr>
                            <m:t>*</m:t>
                          </m:r>
                        </m:sup>
                      </m:sSup>
                    </m:e>
                  </m:func>
                </m:e>
              </m:d>
              <m:d>
                <m:dPr>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r>
                        <w:rPr>
                          <w:rFonts w:ascii="Cambria Math" w:hAnsi="Cambria Math" w:cs="Times New Roman"/>
                          <w:sz w:val="20"/>
                          <w:szCs w:val="20"/>
                        </w:rPr>
                        <m:t>m</m:t>
                      </m:r>
                    </m:sup>
                  </m:sSup>
                </m:e>
              </m:d>
            </m:oMath>
          </w:p>
          <w:p w:rsidR="00473DE8" w:rsidRPr="00473DE8" w:rsidRDefault="00473DE8" w:rsidP="00473DE8">
            <w:pPr>
              <w:rPr>
                <w:sz w:val="20"/>
                <w:szCs w:val="20"/>
                <w:lang w:val="en-GB"/>
              </w:rPr>
            </w:pPr>
          </w:p>
          <w:p w:rsidR="00473DE8" w:rsidRPr="00D45425" w:rsidRDefault="00473DE8" w:rsidP="00473DE8">
            <w:pPr>
              <w:rPr>
                <w:sz w:val="20"/>
                <w:szCs w:val="20"/>
                <w:lang w:val="en-GB"/>
              </w:rPr>
            </w:pPr>
            <w:r w:rsidRPr="00473DE8">
              <w:rPr>
                <w:sz w:val="20"/>
                <w:szCs w:val="20"/>
                <w:lang w:val="en-GB"/>
              </w:rPr>
              <w:t xml:space="preserve">Voce and </w:t>
            </w:r>
            <w:proofErr w:type="spellStart"/>
            <w:r w:rsidRPr="00473DE8">
              <w:rPr>
                <w:sz w:val="20"/>
                <w:szCs w:val="20"/>
                <w:lang w:val="en-GB"/>
              </w:rPr>
              <w:t>Kocks</w:t>
            </w:r>
            <w:proofErr w:type="spellEnd"/>
            <w:r w:rsidRPr="00473DE8">
              <w:rPr>
                <w:sz w:val="20"/>
                <w:szCs w:val="20"/>
                <w:lang w:val="en-GB"/>
              </w:rPr>
              <w:tab/>
            </w:r>
            <w:r w:rsidRPr="00473DE8">
              <w:rPr>
                <w:sz w:val="20"/>
                <w:szCs w:val="20"/>
                <w:lang w:val="en-GB"/>
              </w:rPr>
              <w:tab/>
            </w:r>
            <w:r w:rsidRPr="00473DE8">
              <w:rPr>
                <w:sz w:val="20"/>
                <w:szCs w:val="20"/>
                <w:lang w:val="en-GB"/>
              </w:rPr>
              <w:tab/>
            </w:r>
            <m:oMath>
              <m:r>
                <w:rPr>
                  <w:rFonts w:ascii="Cambria Math" w:hAnsi="Cambria Math" w:cs="Times New Roman"/>
                  <w:sz w:val="20"/>
                  <w:szCs w:val="20"/>
                </w:rPr>
                <m:t>σ</m:t>
              </m:r>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s</m:t>
                  </m:r>
                </m:sub>
              </m:sSub>
              <m:r>
                <w:rPr>
                  <w:rFonts w:ascii="Cambria Math" w:hAnsi="Cambria Math" w:cs="Times New Roman"/>
                  <w:sz w:val="20"/>
                  <w:szCs w:val="20"/>
                  <w:lang w:val="en-GB"/>
                </w:rPr>
                <m:t>+</m:t>
              </m:r>
              <m:d>
                <m:dPr>
                  <m:begChr m:val="["/>
                  <m:endChr m:val="]"/>
                  <m:ctrlPr>
                    <w:rPr>
                      <w:rFonts w:ascii="Cambria Math" w:hAnsi="Cambria Math" w:cs="Times New Roman"/>
                      <w:i/>
                      <w:sz w:val="20"/>
                      <w:szCs w:val="20"/>
                    </w:rPr>
                  </m:ctrlPr>
                </m:dPr>
                <m:e>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lang w:val="en-GB"/>
                            </w:rPr>
                            <m:t>0</m:t>
                          </m:r>
                        </m:sub>
                      </m:sSub>
                      <m:r>
                        <w:rPr>
                          <w:rFonts w:ascii="Cambria Math" w:hAnsi="Cambria Math" w:cs="Times New Roman"/>
                          <w:sz w:val="20"/>
                          <w:szCs w:val="20"/>
                          <w:lang w:val="en-GB"/>
                        </w:rPr>
                        <m:t>-</m:t>
                      </m:r>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s</m:t>
                          </m:r>
                        </m:sub>
                      </m:sSub>
                    </m:e>
                  </m:d>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rPr>
                          </m:ctrlPr>
                        </m:dPr>
                        <m:e>
                          <m:r>
                            <w:rPr>
                              <w:rFonts w:ascii="Cambria Math" w:hAnsi="Cambria Math" w:cs="Times New Roman"/>
                              <w:sz w:val="20"/>
                              <w:szCs w:val="20"/>
                              <w:lang w:val="en-GB"/>
                            </w:rPr>
                            <m:t>-</m:t>
                          </m:r>
                          <m:f>
                            <m:fPr>
                              <m:ctrlPr>
                                <w:rPr>
                                  <w:rFonts w:ascii="Cambria Math" w:hAnsi="Cambria Math" w:cs="Times New Roman"/>
                                  <w:i/>
                                  <w:sz w:val="20"/>
                                  <w:szCs w:val="20"/>
                                </w:rPr>
                              </m:ctrlPr>
                            </m:fPr>
                            <m:num>
                              <m:r>
                                <w:rPr>
                                  <w:rFonts w:ascii="Cambria Math" w:hAnsi="Cambria Math" w:cs="Times New Roman"/>
                                  <w:sz w:val="20"/>
                                  <w:szCs w:val="20"/>
                                </w:rPr>
                                <m:t>ε</m:t>
                              </m:r>
                            </m:num>
                            <m:den>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r</m:t>
                                  </m:r>
                                </m:sub>
                              </m:sSub>
                            </m:den>
                          </m:f>
                        </m:e>
                      </m:d>
                    </m:e>
                  </m:func>
                </m:e>
              </m:d>
            </m:oMath>
          </w:p>
          <w:p w:rsidR="00473DE8" w:rsidRPr="00473DE8" w:rsidRDefault="00473DE8" w:rsidP="00473DE8">
            <w:pPr>
              <w:rPr>
                <w:sz w:val="20"/>
                <w:szCs w:val="20"/>
                <w:lang w:val="en-GB"/>
              </w:rPr>
            </w:pPr>
          </w:p>
          <w:p w:rsidR="00473DE8" w:rsidRPr="00473DE8" w:rsidRDefault="00473DE8" w:rsidP="00473DE8">
            <w:pPr>
              <w:rPr>
                <w:sz w:val="20"/>
                <w:szCs w:val="20"/>
                <w:lang w:val="en-GB"/>
              </w:rPr>
            </w:pPr>
            <w:r w:rsidRPr="00473DE8">
              <w:rPr>
                <w:sz w:val="20"/>
                <w:szCs w:val="20"/>
                <w:lang w:val="en-GB"/>
              </w:rPr>
              <w:t xml:space="preserve">Lin, Chen and </w:t>
            </w:r>
            <w:proofErr w:type="spellStart"/>
            <w:r w:rsidRPr="00473DE8">
              <w:rPr>
                <w:sz w:val="20"/>
                <w:szCs w:val="20"/>
                <w:lang w:val="en-GB"/>
              </w:rPr>
              <w:t>Zhong</w:t>
            </w:r>
            <w:proofErr w:type="spellEnd"/>
            <w:r w:rsidRPr="00473DE8">
              <w:rPr>
                <w:sz w:val="20"/>
                <w:szCs w:val="20"/>
                <w:lang w:val="en-GB"/>
              </w:rPr>
              <w:tab/>
            </w:r>
            <w:r w:rsidRPr="00473DE8">
              <w:rPr>
                <w:sz w:val="20"/>
                <w:szCs w:val="20"/>
                <w:lang w:val="en-GB"/>
              </w:rPr>
              <w:tab/>
            </w:r>
            <m:oMath>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=AF</m:t>
              </m:r>
              <m:d>
                <m:dPr>
                  <m:ctrlPr>
                    <w:rPr>
                      <w:rFonts w:ascii="Cambria Math" w:hAnsi="Cambria Math" w:cs="Times New Roman"/>
                      <w:i/>
                      <w:sz w:val="20"/>
                      <w:szCs w:val="20"/>
                      <w:lang w:val="en-GB"/>
                    </w:rPr>
                  </m:ctrlPr>
                </m:dPr>
                <m:e>
                  <m:r>
                    <w:rPr>
                      <w:rFonts w:ascii="Cambria Math" w:hAnsi="Cambria Math" w:cs="Times New Roman"/>
                      <w:sz w:val="20"/>
                      <w:szCs w:val="20"/>
                      <w:lang w:val="en-GB"/>
                    </w:rPr>
                    <m:t>σ</m:t>
                  </m:r>
                </m:e>
              </m:d>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Q</m:t>
                          </m:r>
                        </m:num>
                        <m:den>
                          <m:r>
                            <w:rPr>
                              <w:rFonts w:ascii="Cambria Math" w:hAnsi="Cambria Math" w:cs="Times New Roman"/>
                              <w:sz w:val="20"/>
                              <w:szCs w:val="20"/>
                              <w:lang w:val="en-GB"/>
                            </w:rPr>
                            <m:t>RT</m:t>
                          </m:r>
                        </m:den>
                      </m:f>
                    </m:e>
                  </m:d>
                </m:e>
              </m:func>
            </m:oMath>
          </w:p>
          <w:p w:rsidR="00473DE8" w:rsidRDefault="00473DE8" w:rsidP="00AC55E8">
            <w:pPr>
              <w:rPr>
                <w:lang w:val="en-GB"/>
              </w:rPr>
            </w:pPr>
          </w:p>
        </w:tc>
      </w:tr>
    </w:tbl>
    <w:p w:rsidR="00473DE8" w:rsidRDefault="00473DE8" w:rsidP="00473DE8">
      <w:pPr>
        <w:pStyle w:val="Legenda"/>
        <w:jc w:val="center"/>
        <w:rPr>
          <w:lang w:val="en-GB"/>
        </w:rPr>
      </w:pPr>
    </w:p>
    <w:p w:rsidR="00473DE8" w:rsidRDefault="00473DE8" w:rsidP="00473DE8">
      <w:pPr>
        <w:pStyle w:val="Legenda"/>
        <w:jc w:val="center"/>
        <w:rPr>
          <w:lang w:val="en-GB"/>
        </w:rPr>
      </w:pPr>
      <w:r w:rsidRPr="00473DE8">
        <w:rPr>
          <w:lang w:val="en-GB"/>
        </w:rPr>
        <w:t xml:space="preserve">Table </w:t>
      </w:r>
      <w:r w:rsidR="00A52B2C">
        <w:fldChar w:fldCharType="begin"/>
      </w:r>
      <w:r w:rsidRPr="00473DE8">
        <w:rPr>
          <w:lang w:val="en-GB"/>
        </w:rPr>
        <w:instrText xml:space="preserve"> SEQ Table \* ARABIC </w:instrText>
      </w:r>
      <w:r w:rsidR="00A52B2C">
        <w:fldChar w:fldCharType="separate"/>
      </w:r>
      <w:r w:rsidRPr="00473DE8">
        <w:rPr>
          <w:noProof/>
          <w:lang w:val="en-GB"/>
        </w:rPr>
        <w:t>4</w:t>
      </w:r>
      <w:r w:rsidR="00A52B2C">
        <w:fldChar w:fldCharType="end"/>
      </w:r>
      <w:r w:rsidRPr="00473DE8">
        <w:rPr>
          <w:lang w:val="en-GB"/>
        </w:rPr>
        <w:t xml:space="preserve"> - </w:t>
      </w:r>
      <w:r w:rsidRPr="00293A2D">
        <w:rPr>
          <w:lang w:val="en-GB"/>
        </w:rPr>
        <w:t xml:space="preserve">Constitutive equations of the indicated </w:t>
      </w:r>
      <w:r>
        <w:rPr>
          <w:lang w:val="en-GB"/>
        </w:rPr>
        <w:t xml:space="preserve">phenomenological </w:t>
      </w:r>
      <w:r w:rsidRPr="00293A2D">
        <w:rPr>
          <w:lang w:val="en-GB"/>
        </w:rPr>
        <w:t>models</w:t>
      </w:r>
    </w:p>
    <w:p w:rsidR="00AC55E8" w:rsidRPr="00AC55E8" w:rsidRDefault="00AC55E8" w:rsidP="00AC55E8">
      <w:pPr>
        <w:rPr>
          <w:lang w:val="en-GB"/>
        </w:rPr>
      </w:pPr>
    </w:p>
    <w:p w:rsidR="00D94FEE" w:rsidRPr="00224628" w:rsidRDefault="00843F89" w:rsidP="00516648">
      <w:pPr>
        <w:autoSpaceDE w:val="0"/>
        <w:autoSpaceDN w:val="0"/>
        <w:adjustRightInd w:val="0"/>
        <w:spacing w:before="360" w:after="120" w:line="480" w:lineRule="auto"/>
        <w:rPr>
          <w:rFonts w:ascii="Times New Roman" w:hAnsi="Times New Roman" w:cs="Times New Roman"/>
          <w:b/>
          <w:sz w:val="20"/>
          <w:szCs w:val="20"/>
          <w:lang w:val="en-US"/>
        </w:rPr>
      </w:pPr>
      <w:r w:rsidRPr="00224628">
        <w:rPr>
          <w:rFonts w:ascii="Times New Roman" w:hAnsi="Times New Roman" w:cs="Times New Roman"/>
          <w:b/>
          <w:sz w:val="20"/>
          <w:szCs w:val="20"/>
          <w:lang w:val="en-GB"/>
        </w:rPr>
        <w:t xml:space="preserve">6. </w:t>
      </w:r>
      <w:r w:rsidRPr="00224628">
        <w:rPr>
          <w:rFonts w:ascii="Times New Roman" w:hAnsi="Times New Roman" w:cs="Times New Roman"/>
          <w:b/>
          <w:sz w:val="20"/>
          <w:szCs w:val="20"/>
          <w:lang w:val="en-US"/>
        </w:rPr>
        <w:t>Dynamic strength and fracture</w:t>
      </w:r>
    </w:p>
    <w:p w:rsidR="00CF4033" w:rsidRPr="00224628" w:rsidRDefault="001D1897" w:rsidP="00516648">
      <w:pPr>
        <w:autoSpaceDE w:val="0"/>
        <w:autoSpaceDN w:val="0"/>
        <w:adjustRightInd w:val="0"/>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It has been shown above that a large number of constitutive models </w:t>
      </w:r>
      <w:r w:rsidR="00350352" w:rsidRPr="00224628">
        <w:rPr>
          <w:rFonts w:ascii="Times New Roman" w:hAnsi="Times New Roman" w:cs="Times New Roman"/>
          <w:sz w:val="20"/>
          <w:szCs w:val="20"/>
          <w:lang w:val="en-GB"/>
        </w:rPr>
        <w:t>have been developed</w:t>
      </w:r>
      <w:r w:rsidRPr="00224628">
        <w:rPr>
          <w:rFonts w:ascii="Times New Roman" w:hAnsi="Times New Roman" w:cs="Times New Roman"/>
          <w:sz w:val="20"/>
          <w:szCs w:val="20"/>
          <w:lang w:val="en-GB"/>
        </w:rPr>
        <w:t xml:space="preserve"> to simulate the </w:t>
      </w:r>
      <w:proofErr w:type="spellStart"/>
      <w:r w:rsidRPr="00224628">
        <w:rPr>
          <w:rFonts w:ascii="Times New Roman" w:hAnsi="Times New Roman" w:cs="Times New Roman"/>
          <w:sz w:val="20"/>
          <w:szCs w:val="20"/>
          <w:lang w:val="en-GB"/>
        </w:rPr>
        <w:t>viscoplastic</w:t>
      </w:r>
      <w:proofErr w:type="spellEnd"/>
      <w:r w:rsidRPr="00224628">
        <w:rPr>
          <w:rFonts w:ascii="Times New Roman" w:hAnsi="Times New Roman" w:cs="Times New Roman"/>
          <w:sz w:val="20"/>
          <w:szCs w:val="20"/>
          <w:lang w:val="en-GB"/>
        </w:rPr>
        <w:t xml:space="preserve"> response of </w:t>
      </w:r>
      <w:r w:rsidR="00B5432D" w:rsidRPr="00224628">
        <w:rPr>
          <w:rFonts w:ascii="Times New Roman" w:hAnsi="Times New Roman" w:cs="Times New Roman"/>
          <w:sz w:val="20"/>
          <w:szCs w:val="20"/>
          <w:lang w:val="en-GB"/>
        </w:rPr>
        <w:t>metals</w:t>
      </w:r>
      <w:r w:rsidRPr="00224628">
        <w:rPr>
          <w:rFonts w:ascii="Times New Roman" w:hAnsi="Times New Roman" w:cs="Times New Roman"/>
          <w:sz w:val="20"/>
          <w:szCs w:val="20"/>
          <w:lang w:val="en-GB"/>
        </w:rPr>
        <w:t xml:space="preserve"> subject to very high speed </w:t>
      </w:r>
      <w:r w:rsidR="00357ED0" w:rsidRPr="00224628">
        <w:rPr>
          <w:rFonts w:ascii="Times New Roman" w:hAnsi="Times New Roman" w:cs="Times New Roman"/>
          <w:sz w:val="20"/>
          <w:szCs w:val="20"/>
          <w:lang w:val="en-GB"/>
        </w:rPr>
        <w:t xml:space="preserve">impact </w:t>
      </w:r>
      <w:r w:rsidRPr="00224628">
        <w:rPr>
          <w:rFonts w:ascii="Times New Roman" w:hAnsi="Times New Roman" w:cs="Times New Roman"/>
          <w:sz w:val="20"/>
          <w:szCs w:val="20"/>
          <w:lang w:val="en-GB"/>
        </w:rPr>
        <w:t xml:space="preserve">and intense loading regimes. Most of them do not accurately describe </w:t>
      </w:r>
      <w:proofErr w:type="spellStart"/>
      <w:r w:rsidRPr="00224628">
        <w:rPr>
          <w:rFonts w:ascii="Times New Roman" w:hAnsi="Times New Roman" w:cs="Times New Roman"/>
          <w:sz w:val="20"/>
          <w:szCs w:val="20"/>
          <w:lang w:val="en-GB"/>
        </w:rPr>
        <w:t>viscoplastic</w:t>
      </w:r>
      <w:proofErr w:type="spellEnd"/>
      <w:r w:rsidRPr="00224628">
        <w:rPr>
          <w:rFonts w:ascii="Times New Roman" w:hAnsi="Times New Roman" w:cs="Times New Roman"/>
          <w:sz w:val="20"/>
          <w:szCs w:val="20"/>
          <w:lang w:val="en-GB"/>
        </w:rPr>
        <w:t xml:space="preserve"> behaviour for strain rates </w:t>
      </w:r>
      <w:proofErr w:type="gramStart"/>
      <w:r w:rsidRPr="00224628">
        <w:rPr>
          <w:rFonts w:ascii="Times New Roman" w:hAnsi="Times New Roman" w:cs="Times New Roman"/>
          <w:sz w:val="20"/>
          <w:szCs w:val="20"/>
          <w:lang w:val="en-GB"/>
        </w:rPr>
        <w:t>above 10</w:t>
      </w:r>
      <w:r w:rsidRPr="00224628">
        <w:rPr>
          <w:rFonts w:ascii="Times New Roman" w:hAnsi="Times New Roman" w:cs="Times New Roman"/>
          <w:sz w:val="20"/>
          <w:szCs w:val="20"/>
          <w:vertAlign w:val="superscript"/>
          <w:lang w:val="en-GB"/>
        </w:rPr>
        <w:t>4</w:t>
      </w:r>
      <w:r w:rsidRPr="00224628">
        <w:rPr>
          <w:rFonts w:ascii="Times New Roman" w:hAnsi="Times New Roman" w:cs="Times New Roman"/>
          <w:sz w:val="20"/>
          <w:szCs w:val="20"/>
          <w:lang w:val="en-GB"/>
        </w:rPr>
        <w:t xml:space="preserve"> s</w:t>
      </w:r>
      <w:r w:rsidRPr="00224628">
        <w:rPr>
          <w:rFonts w:ascii="Times New Roman" w:hAnsi="Times New Roman" w:cs="Times New Roman"/>
          <w:sz w:val="20"/>
          <w:szCs w:val="20"/>
          <w:vertAlign w:val="superscript"/>
          <w:lang w:val="en-GB"/>
        </w:rPr>
        <w:t>-1</w:t>
      </w:r>
      <w:proofErr w:type="gramEnd"/>
      <w:r w:rsidRPr="00224628">
        <w:rPr>
          <w:rFonts w:ascii="Times New Roman" w:hAnsi="Times New Roman" w:cs="Times New Roman"/>
          <w:sz w:val="20"/>
          <w:szCs w:val="20"/>
          <w:lang w:val="en-GB"/>
        </w:rPr>
        <w:t xml:space="preserve"> and </w:t>
      </w:r>
      <w:r w:rsidR="00B5432D" w:rsidRPr="00224628">
        <w:rPr>
          <w:rFonts w:ascii="Times New Roman" w:hAnsi="Times New Roman" w:cs="Times New Roman"/>
          <w:sz w:val="20"/>
          <w:szCs w:val="20"/>
          <w:lang w:val="en-GB"/>
        </w:rPr>
        <w:t xml:space="preserve">so </w:t>
      </w:r>
      <w:r w:rsidRPr="00224628">
        <w:rPr>
          <w:rFonts w:ascii="Times New Roman" w:hAnsi="Times New Roman" w:cs="Times New Roman"/>
          <w:sz w:val="20"/>
          <w:szCs w:val="20"/>
          <w:lang w:val="en-GB"/>
        </w:rPr>
        <w:t>some authors developed equations to extend the range of validity of their model</w:t>
      </w:r>
      <w:r w:rsidR="00357ED0" w:rsidRPr="00224628">
        <w:rPr>
          <w:rFonts w:ascii="Times New Roman" w:hAnsi="Times New Roman" w:cs="Times New Roman"/>
          <w:sz w:val="20"/>
          <w:szCs w:val="20"/>
          <w:lang w:val="en-GB"/>
        </w:rPr>
        <w:t>s</w:t>
      </w:r>
      <w:r w:rsidRPr="00224628">
        <w:rPr>
          <w:rFonts w:ascii="Times New Roman" w:hAnsi="Times New Roman" w:cs="Times New Roman"/>
          <w:sz w:val="20"/>
          <w:szCs w:val="20"/>
          <w:lang w:val="en-GB"/>
        </w:rPr>
        <w:t xml:space="preserve"> to t</w:t>
      </w:r>
      <w:r w:rsidR="0079764B" w:rsidRPr="00224628">
        <w:rPr>
          <w:rFonts w:ascii="Times New Roman" w:hAnsi="Times New Roman" w:cs="Times New Roman"/>
          <w:sz w:val="20"/>
          <w:szCs w:val="20"/>
          <w:lang w:val="en-GB"/>
        </w:rPr>
        <w:t xml:space="preserve">he very high strain rate regime. In the high strain </w:t>
      </w:r>
      <w:r w:rsidR="003C21B1" w:rsidRPr="00224628">
        <w:rPr>
          <w:rFonts w:ascii="Times New Roman" w:hAnsi="Times New Roman" w:cs="Times New Roman"/>
          <w:sz w:val="20"/>
          <w:szCs w:val="20"/>
          <w:lang w:val="en-GB"/>
        </w:rPr>
        <w:t xml:space="preserve">rate </w:t>
      </w:r>
      <w:r w:rsidR="0079764B" w:rsidRPr="00224628">
        <w:rPr>
          <w:rFonts w:ascii="Times New Roman" w:hAnsi="Times New Roman" w:cs="Times New Roman"/>
          <w:sz w:val="20"/>
          <w:szCs w:val="20"/>
          <w:lang w:val="en-GB"/>
        </w:rPr>
        <w:t>regime</w:t>
      </w:r>
      <w:r w:rsidR="00357ED0" w:rsidRPr="00224628">
        <w:rPr>
          <w:rFonts w:ascii="Times New Roman" w:hAnsi="Times New Roman" w:cs="Times New Roman"/>
          <w:sz w:val="20"/>
          <w:szCs w:val="20"/>
          <w:lang w:val="en-GB"/>
        </w:rPr>
        <w:t>,</w:t>
      </w:r>
      <w:r w:rsidR="0079764B" w:rsidRPr="00224628">
        <w:rPr>
          <w:rFonts w:ascii="Times New Roman" w:hAnsi="Times New Roman" w:cs="Times New Roman"/>
          <w:sz w:val="20"/>
          <w:szCs w:val="20"/>
          <w:lang w:val="en-GB"/>
        </w:rPr>
        <w:t xml:space="preserve"> single-parameter internal state variable models based on dislocation density are often used. Composite models using two internal </w:t>
      </w:r>
      <w:r w:rsidR="0065052B" w:rsidRPr="00224628">
        <w:rPr>
          <w:rFonts w:ascii="Times New Roman" w:hAnsi="Times New Roman" w:cs="Times New Roman"/>
          <w:sz w:val="20"/>
          <w:szCs w:val="20"/>
          <w:lang w:val="en-GB"/>
        </w:rPr>
        <w:t xml:space="preserve">variables </w:t>
      </w:r>
      <w:r w:rsidR="00FA3EB6" w:rsidRPr="00937520">
        <w:rPr>
          <w:rFonts w:ascii="Times New Roman" w:hAnsi="Times New Roman" w:cs="Times New Roman"/>
          <w:sz w:val="20"/>
          <w:szCs w:val="20"/>
          <w:lang w:val="en-GB"/>
        </w:rPr>
        <w:t>[105</w:t>
      </w:r>
      <w:r w:rsidR="00376200" w:rsidRPr="00937520">
        <w:rPr>
          <w:rFonts w:ascii="Times New Roman" w:hAnsi="Times New Roman" w:cs="Times New Roman"/>
          <w:sz w:val="20"/>
          <w:szCs w:val="20"/>
          <w:lang w:val="en-GB"/>
        </w:rPr>
        <w:t>]</w:t>
      </w:r>
      <w:r w:rsidR="007D6AC5" w:rsidRPr="00224628">
        <w:rPr>
          <w:rFonts w:ascii="Times New Roman" w:hAnsi="Times New Roman" w:cs="Times New Roman"/>
          <w:sz w:val="20"/>
          <w:szCs w:val="20"/>
          <w:lang w:val="en-GB"/>
        </w:rPr>
        <w:t xml:space="preserve"> </w:t>
      </w:r>
      <w:r w:rsidR="00B5432D" w:rsidRPr="00224628">
        <w:rPr>
          <w:rFonts w:ascii="Times New Roman" w:hAnsi="Times New Roman" w:cs="Times New Roman"/>
          <w:sz w:val="20"/>
          <w:szCs w:val="20"/>
          <w:lang w:val="en-GB"/>
        </w:rPr>
        <w:t>have also been</w:t>
      </w:r>
      <w:r w:rsidR="007D6AC5" w:rsidRPr="00224628">
        <w:rPr>
          <w:rFonts w:ascii="Times New Roman" w:hAnsi="Times New Roman" w:cs="Times New Roman"/>
          <w:sz w:val="20"/>
          <w:szCs w:val="20"/>
          <w:lang w:val="en-GB"/>
        </w:rPr>
        <w:t xml:space="preserve"> developed. </w:t>
      </w:r>
      <w:r w:rsidR="00CF4033" w:rsidRPr="00224628">
        <w:rPr>
          <w:rFonts w:ascii="Times New Roman" w:hAnsi="Times New Roman" w:cs="Times New Roman"/>
          <w:sz w:val="20"/>
          <w:szCs w:val="20"/>
          <w:lang w:val="en-GB"/>
        </w:rPr>
        <w:t xml:space="preserve">As </w:t>
      </w:r>
      <w:r w:rsidR="0005345A" w:rsidRPr="00224628">
        <w:rPr>
          <w:rFonts w:ascii="Times New Roman" w:hAnsi="Times New Roman" w:cs="Times New Roman"/>
          <w:sz w:val="20"/>
          <w:szCs w:val="20"/>
          <w:lang w:val="en-GB"/>
        </w:rPr>
        <w:t>explained</w:t>
      </w:r>
      <w:r w:rsidR="00CF4033" w:rsidRPr="00224628">
        <w:rPr>
          <w:rFonts w:ascii="Times New Roman" w:hAnsi="Times New Roman" w:cs="Times New Roman"/>
          <w:sz w:val="20"/>
          <w:szCs w:val="20"/>
          <w:lang w:val="en-GB"/>
        </w:rPr>
        <w:t xml:space="preserve"> </w:t>
      </w:r>
      <w:r w:rsidR="00357ED0" w:rsidRPr="00224628">
        <w:rPr>
          <w:rFonts w:ascii="Times New Roman" w:hAnsi="Times New Roman" w:cs="Times New Roman"/>
          <w:sz w:val="20"/>
          <w:szCs w:val="20"/>
          <w:lang w:val="en-GB"/>
        </w:rPr>
        <w:t xml:space="preserve">above, </w:t>
      </w:r>
      <w:r w:rsidR="00CF4033" w:rsidRPr="00224628">
        <w:rPr>
          <w:rFonts w:ascii="Times New Roman" w:hAnsi="Times New Roman" w:cs="Times New Roman"/>
          <w:sz w:val="20"/>
          <w:szCs w:val="20"/>
          <w:lang w:val="en-GB"/>
        </w:rPr>
        <w:t>t</w:t>
      </w:r>
      <w:r w:rsidR="007D6AC5" w:rsidRPr="00224628">
        <w:rPr>
          <w:rFonts w:ascii="Times New Roman" w:hAnsi="Times New Roman" w:cs="Times New Roman"/>
          <w:sz w:val="20"/>
          <w:szCs w:val="20"/>
          <w:lang w:val="en-GB"/>
        </w:rPr>
        <w:t xml:space="preserve">hese models are based on glide kinetics that </w:t>
      </w:r>
      <w:proofErr w:type="gramStart"/>
      <w:r w:rsidR="007D6AC5" w:rsidRPr="00224628">
        <w:rPr>
          <w:rFonts w:ascii="Times New Roman" w:hAnsi="Times New Roman" w:cs="Times New Roman"/>
          <w:sz w:val="20"/>
          <w:szCs w:val="20"/>
          <w:lang w:val="en-GB"/>
        </w:rPr>
        <w:t>describe</w:t>
      </w:r>
      <w:proofErr w:type="gramEnd"/>
      <w:r w:rsidR="007D6AC5" w:rsidRPr="00224628">
        <w:rPr>
          <w:rFonts w:ascii="Times New Roman" w:hAnsi="Times New Roman" w:cs="Times New Roman"/>
          <w:sz w:val="20"/>
          <w:szCs w:val="20"/>
          <w:lang w:val="en-GB"/>
        </w:rPr>
        <w:t xml:space="preserve"> the mechanism</w:t>
      </w:r>
      <w:r w:rsidR="00357ED0" w:rsidRPr="00224628">
        <w:rPr>
          <w:rFonts w:ascii="Times New Roman" w:hAnsi="Times New Roman" w:cs="Times New Roman"/>
          <w:sz w:val="20"/>
          <w:szCs w:val="20"/>
          <w:lang w:val="en-GB"/>
        </w:rPr>
        <w:t>s</w:t>
      </w:r>
      <w:r w:rsidR="007D6AC5" w:rsidRPr="00224628">
        <w:rPr>
          <w:rFonts w:ascii="Times New Roman" w:hAnsi="Times New Roman" w:cs="Times New Roman"/>
          <w:sz w:val="20"/>
          <w:szCs w:val="20"/>
          <w:lang w:val="en-GB"/>
        </w:rPr>
        <w:t xml:space="preserve"> of dislocations overcoming obstacles with the assistance of thermal fluctuations. This is valid for applied stress</w:t>
      </w:r>
      <w:r w:rsidR="003C21B1" w:rsidRPr="00224628">
        <w:rPr>
          <w:rFonts w:ascii="Times New Roman" w:hAnsi="Times New Roman" w:cs="Times New Roman"/>
          <w:sz w:val="20"/>
          <w:szCs w:val="20"/>
          <w:lang w:val="en-GB"/>
        </w:rPr>
        <w:t>es</w:t>
      </w:r>
      <w:r w:rsidR="007D6AC5" w:rsidRPr="00224628">
        <w:rPr>
          <w:rFonts w:ascii="Times New Roman" w:hAnsi="Times New Roman" w:cs="Times New Roman"/>
          <w:sz w:val="20"/>
          <w:szCs w:val="20"/>
          <w:lang w:val="en-GB"/>
        </w:rPr>
        <w:t xml:space="preserve"> below the mechanic</w:t>
      </w:r>
      <w:r w:rsidR="00B5432D" w:rsidRPr="00224628">
        <w:rPr>
          <w:rFonts w:ascii="Times New Roman" w:hAnsi="Times New Roman" w:cs="Times New Roman"/>
          <w:sz w:val="20"/>
          <w:szCs w:val="20"/>
          <w:lang w:val="en-GB"/>
        </w:rPr>
        <w:t>al</w:t>
      </w:r>
      <w:r w:rsidR="007D6AC5" w:rsidRPr="00224628">
        <w:rPr>
          <w:rFonts w:ascii="Times New Roman" w:hAnsi="Times New Roman" w:cs="Times New Roman"/>
          <w:sz w:val="20"/>
          <w:szCs w:val="20"/>
          <w:lang w:val="en-GB"/>
        </w:rPr>
        <w:t xml:space="preserve"> threshold</w:t>
      </w:r>
      <w:r w:rsidR="00357ED0" w:rsidRPr="00224628">
        <w:rPr>
          <w:rFonts w:ascii="Times New Roman" w:hAnsi="Times New Roman" w:cs="Times New Roman"/>
          <w:sz w:val="20"/>
          <w:szCs w:val="20"/>
          <w:lang w:val="en-GB"/>
        </w:rPr>
        <w:t>,</w:t>
      </w:r>
      <w:r w:rsidR="007D6AC5" w:rsidRPr="00224628">
        <w:rPr>
          <w:rFonts w:ascii="Times New Roman" w:hAnsi="Times New Roman" w:cs="Times New Roman"/>
          <w:sz w:val="20"/>
          <w:szCs w:val="20"/>
          <w:lang w:val="en-GB"/>
        </w:rPr>
        <w:t xml:space="preserve"> corresponding to s</w:t>
      </w:r>
      <w:r w:rsidR="000C5B01" w:rsidRPr="00224628">
        <w:rPr>
          <w:rFonts w:ascii="Times New Roman" w:hAnsi="Times New Roman" w:cs="Times New Roman"/>
          <w:sz w:val="20"/>
          <w:szCs w:val="20"/>
          <w:lang w:val="en-GB"/>
        </w:rPr>
        <w:t xml:space="preserve">train rates not exceeding </w:t>
      </w:r>
      <w:proofErr w:type="gramStart"/>
      <w:r w:rsidR="007D6AC5" w:rsidRPr="00224628">
        <w:rPr>
          <w:rFonts w:ascii="Times New Roman" w:hAnsi="Times New Roman" w:cs="Times New Roman"/>
          <w:sz w:val="20"/>
          <w:szCs w:val="20"/>
          <w:lang w:val="en-GB"/>
        </w:rPr>
        <w:t>10</w:t>
      </w:r>
      <w:r w:rsidR="007D6AC5" w:rsidRPr="00224628">
        <w:rPr>
          <w:rFonts w:ascii="Times New Roman" w:hAnsi="Times New Roman" w:cs="Times New Roman"/>
          <w:sz w:val="20"/>
          <w:szCs w:val="20"/>
          <w:vertAlign w:val="superscript"/>
          <w:lang w:val="en-GB"/>
        </w:rPr>
        <w:t>5</w:t>
      </w:r>
      <w:r w:rsidR="007D6AC5" w:rsidRPr="00224628">
        <w:rPr>
          <w:rFonts w:ascii="Times New Roman" w:hAnsi="Times New Roman" w:cs="Times New Roman"/>
          <w:sz w:val="20"/>
          <w:szCs w:val="20"/>
          <w:lang w:val="en-GB"/>
        </w:rPr>
        <w:t xml:space="preserve"> s</w:t>
      </w:r>
      <w:r w:rsidR="007D6AC5" w:rsidRPr="00224628">
        <w:rPr>
          <w:rFonts w:ascii="Times New Roman" w:hAnsi="Times New Roman" w:cs="Times New Roman"/>
          <w:sz w:val="20"/>
          <w:szCs w:val="20"/>
          <w:vertAlign w:val="superscript"/>
          <w:lang w:val="en-GB"/>
        </w:rPr>
        <w:t>-1</w:t>
      </w:r>
      <w:proofErr w:type="gramEnd"/>
      <w:r w:rsidR="007D6AC5" w:rsidRPr="00224628">
        <w:rPr>
          <w:rFonts w:ascii="Times New Roman" w:hAnsi="Times New Roman" w:cs="Times New Roman"/>
          <w:sz w:val="20"/>
          <w:szCs w:val="20"/>
          <w:lang w:val="en-GB"/>
        </w:rPr>
        <w:t xml:space="preserve">. Above the mechanical threshold the thermally activated dislocation glide no longer controls </w:t>
      </w:r>
      <w:proofErr w:type="spellStart"/>
      <w:r w:rsidR="007D6AC5" w:rsidRPr="00224628">
        <w:rPr>
          <w:rFonts w:ascii="Times New Roman" w:hAnsi="Times New Roman" w:cs="Times New Roman"/>
          <w:sz w:val="20"/>
          <w:szCs w:val="20"/>
          <w:lang w:val="en-GB"/>
        </w:rPr>
        <w:t>viscoplastic</w:t>
      </w:r>
      <w:proofErr w:type="spellEnd"/>
      <w:r w:rsidR="007D6AC5" w:rsidRPr="00224628">
        <w:rPr>
          <w:rFonts w:ascii="Times New Roman" w:hAnsi="Times New Roman" w:cs="Times New Roman"/>
          <w:sz w:val="20"/>
          <w:szCs w:val="20"/>
          <w:lang w:val="en-GB"/>
        </w:rPr>
        <w:t xml:space="preserve"> flow. The production and continuous glide of mobile dislocations that are subject to damping</w:t>
      </w:r>
      <w:r w:rsidR="00CF4033" w:rsidRPr="00224628">
        <w:rPr>
          <w:rFonts w:ascii="Times New Roman" w:hAnsi="Times New Roman" w:cs="Times New Roman"/>
          <w:sz w:val="20"/>
          <w:szCs w:val="20"/>
          <w:lang w:val="en-GB"/>
        </w:rPr>
        <w:t xml:space="preserve"> </w:t>
      </w:r>
      <w:r w:rsidR="007D6AC5" w:rsidRPr="00224628">
        <w:rPr>
          <w:rFonts w:ascii="Times New Roman" w:hAnsi="Times New Roman" w:cs="Times New Roman"/>
          <w:sz w:val="20"/>
          <w:szCs w:val="20"/>
          <w:lang w:val="en-GB"/>
        </w:rPr>
        <w:t>and relativistic effects will be the dominant mechanism</w:t>
      </w:r>
      <w:r w:rsidR="00CF4033" w:rsidRPr="00224628">
        <w:rPr>
          <w:rFonts w:ascii="Times New Roman" w:hAnsi="Times New Roman" w:cs="Times New Roman"/>
          <w:sz w:val="20"/>
          <w:szCs w:val="20"/>
          <w:lang w:val="en-GB"/>
        </w:rPr>
        <w:t>.</w:t>
      </w:r>
      <w:r w:rsidR="003C21B1" w:rsidRPr="00224628">
        <w:rPr>
          <w:rFonts w:ascii="Times New Roman" w:hAnsi="Times New Roman" w:cs="Times New Roman"/>
          <w:sz w:val="20"/>
          <w:szCs w:val="20"/>
          <w:lang w:val="en-GB"/>
        </w:rPr>
        <w:t xml:space="preserve"> </w:t>
      </w:r>
      <w:r w:rsidR="00CF4033" w:rsidRPr="00224628">
        <w:rPr>
          <w:rFonts w:ascii="Times New Roman" w:hAnsi="Times New Roman" w:cs="Times New Roman"/>
          <w:sz w:val="20"/>
          <w:szCs w:val="20"/>
          <w:lang w:val="en-GB"/>
        </w:rPr>
        <w:t xml:space="preserve">A few constitutive models were </w:t>
      </w:r>
      <w:r w:rsidR="00357ED0" w:rsidRPr="00224628">
        <w:rPr>
          <w:rFonts w:ascii="Times New Roman" w:hAnsi="Times New Roman" w:cs="Times New Roman"/>
          <w:sz w:val="20"/>
          <w:szCs w:val="20"/>
          <w:lang w:val="en-GB"/>
        </w:rPr>
        <w:t>proposed</w:t>
      </w:r>
      <w:r w:rsidR="00D94FEE" w:rsidRPr="00224628">
        <w:rPr>
          <w:rFonts w:ascii="Times New Roman" w:hAnsi="Times New Roman" w:cs="Times New Roman"/>
          <w:sz w:val="20"/>
          <w:szCs w:val="20"/>
          <w:lang w:val="en-GB"/>
        </w:rPr>
        <w:t>, as reviewed above,</w:t>
      </w:r>
      <w:r w:rsidR="00605337" w:rsidRPr="00224628">
        <w:rPr>
          <w:rFonts w:ascii="Times New Roman" w:hAnsi="Times New Roman" w:cs="Times New Roman"/>
          <w:sz w:val="20"/>
          <w:szCs w:val="20"/>
          <w:lang w:val="en-GB"/>
        </w:rPr>
        <w:t xml:space="preserve"> for the shock loading regime, </w:t>
      </w:r>
      <w:r w:rsidR="00376200" w:rsidRPr="00937520">
        <w:rPr>
          <w:rFonts w:ascii="Times New Roman" w:hAnsi="Times New Roman" w:cs="Times New Roman"/>
          <w:sz w:val="20"/>
          <w:szCs w:val="20"/>
          <w:lang w:val="en-GB"/>
        </w:rPr>
        <w:t>[</w:t>
      </w:r>
      <w:r w:rsidR="00224628" w:rsidRPr="00937520">
        <w:rPr>
          <w:rFonts w:ascii="Times New Roman" w:hAnsi="Times New Roman" w:cs="Times New Roman"/>
          <w:sz w:val="20"/>
          <w:szCs w:val="20"/>
          <w:lang w:val="en-GB"/>
        </w:rPr>
        <w:t xml:space="preserve">6, </w:t>
      </w:r>
      <w:r w:rsidR="006E605F" w:rsidRPr="00937520">
        <w:rPr>
          <w:rFonts w:ascii="Times New Roman" w:hAnsi="Times New Roman" w:cs="Times New Roman"/>
          <w:sz w:val="20"/>
          <w:szCs w:val="20"/>
          <w:lang w:val="en-GB"/>
        </w:rPr>
        <w:t>35</w:t>
      </w:r>
      <w:r w:rsidR="00224628" w:rsidRPr="00937520">
        <w:rPr>
          <w:rFonts w:ascii="Times New Roman" w:hAnsi="Times New Roman" w:cs="Times New Roman"/>
          <w:sz w:val="20"/>
          <w:szCs w:val="20"/>
          <w:lang w:val="en-GB"/>
        </w:rPr>
        <w:t xml:space="preserve">, </w:t>
      </w:r>
      <w:proofErr w:type="gramStart"/>
      <w:r w:rsidR="006E605F" w:rsidRPr="00937520">
        <w:rPr>
          <w:rFonts w:ascii="Times New Roman" w:hAnsi="Times New Roman" w:cs="Times New Roman"/>
          <w:sz w:val="20"/>
          <w:szCs w:val="20"/>
          <w:lang w:val="en-GB"/>
        </w:rPr>
        <w:t>48</w:t>
      </w:r>
      <w:proofErr w:type="gramEnd"/>
      <w:r w:rsidR="00376200" w:rsidRPr="00937520">
        <w:rPr>
          <w:rFonts w:ascii="Times New Roman" w:hAnsi="Times New Roman" w:cs="Times New Roman"/>
          <w:sz w:val="20"/>
          <w:szCs w:val="20"/>
          <w:lang w:val="en-GB"/>
        </w:rPr>
        <w:t>]</w:t>
      </w:r>
      <w:r w:rsidR="00605337" w:rsidRPr="00224628">
        <w:rPr>
          <w:rFonts w:ascii="Times New Roman" w:hAnsi="Times New Roman" w:cs="Times New Roman"/>
          <w:sz w:val="20"/>
          <w:szCs w:val="20"/>
          <w:lang w:val="en-GB"/>
        </w:rPr>
        <w:t xml:space="preserve">. </w:t>
      </w:r>
      <w:r w:rsidR="00357ED0" w:rsidRPr="00224628">
        <w:rPr>
          <w:rFonts w:ascii="Times New Roman" w:hAnsi="Times New Roman" w:cs="Times New Roman"/>
          <w:sz w:val="20"/>
          <w:szCs w:val="20"/>
          <w:lang w:val="en-GB"/>
        </w:rPr>
        <w:t xml:space="preserve">Further discussion </w:t>
      </w:r>
      <w:r w:rsidR="00B5432D" w:rsidRPr="00224628">
        <w:rPr>
          <w:rFonts w:ascii="Times New Roman" w:hAnsi="Times New Roman" w:cs="Times New Roman"/>
          <w:sz w:val="20"/>
          <w:szCs w:val="20"/>
          <w:lang w:val="en-GB"/>
        </w:rPr>
        <w:t>of</w:t>
      </w:r>
      <w:r w:rsidR="00605337" w:rsidRPr="00224628">
        <w:rPr>
          <w:rFonts w:ascii="Times New Roman" w:hAnsi="Times New Roman" w:cs="Times New Roman"/>
          <w:sz w:val="20"/>
          <w:szCs w:val="20"/>
          <w:lang w:val="en-GB"/>
        </w:rPr>
        <w:t xml:space="preserve"> these models </w:t>
      </w:r>
      <w:r w:rsidR="00357ED0" w:rsidRPr="00224628">
        <w:rPr>
          <w:rFonts w:ascii="Times New Roman" w:hAnsi="Times New Roman" w:cs="Times New Roman"/>
          <w:sz w:val="20"/>
          <w:szCs w:val="20"/>
          <w:lang w:val="en-GB"/>
        </w:rPr>
        <w:t xml:space="preserve">is </w:t>
      </w:r>
      <w:r w:rsidR="00605337" w:rsidRPr="00224628">
        <w:rPr>
          <w:rFonts w:ascii="Times New Roman" w:hAnsi="Times New Roman" w:cs="Times New Roman"/>
          <w:sz w:val="20"/>
          <w:szCs w:val="20"/>
          <w:lang w:val="en-GB"/>
        </w:rPr>
        <w:t>available</w:t>
      </w:r>
      <w:r w:rsidR="00D94FEE" w:rsidRPr="00224628">
        <w:rPr>
          <w:rFonts w:ascii="Times New Roman" w:hAnsi="Times New Roman" w:cs="Times New Roman"/>
          <w:sz w:val="20"/>
          <w:szCs w:val="20"/>
          <w:lang w:val="en-GB"/>
        </w:rPr>
        <w:t xml:space="preserve"> in the literature</w:t>
      </w:r>
      <w:r w:rsidR="00605337" w:rsidRPr="00224628">
        <w:rPr>
          <w:rFonts w:ascii="Times New Roman" w:hAnsi="Times New Roman" w:cs="Times New Roman"/>
          <w:sz w:val="20"/>
          <w:szCs w:val="20"/>
          <w:lang w:val="en-GB"/>
        </w:rPr>
        <w:t xml:space="preserve"> </w:t>
      </w:r>
      <w:r w:rsidR="00376200" w:rsidRPr="00937520">
        <w:rPr>
          <w:rFonts w:ascii="Times New Roman" w:hAnsi="Times New Roman" w:cs="Times New Roman"/>
          <w:sz w:val="20"/>
          <w:szCs w:val="20"/>
          <w:lang w:val="en-GB"/>
        </w:rPr>
        <w:t>[</w:t>
      </w:r>
      <w:r w:rsidR="00224628" w:rsidRPr="00937520">
        <w:rPr>
          <w:rFonts w:ascii="Times New Roman" w:hAnsi="Times New Roman" w:cs="Times New Roman"/>
          <w:sz w:val="20"/>
          <w:szCs w:val="20"/>
          <w:lang w:val="en-GB"/>
        </w:rPr>
        <w:t xml:space="preserve">2, </w:t>
      </w:r>
      <w:r w:rsidR="006E605F" w:rsidRPr="00937520">
        <w:rPr>
          <w:rFonts w:ascii="Times New Roman" w:hAnsi="Times New Roman" w:cs="Times New Roman"/>
          <w:sz w:val="20"/>
          <w:szCs w:val="20"/>
          <w:lang w:val="en-GB"/>
        </w:rPr>
        <w:t>74</w:t>
      </w:r>
      <w:r w:rsidR="00376200" w:rsidRPr="00937520">
        <w:rPr>
          <w:rFonts w:ascii="Times New Roman" w:hAnsi="Times New Roman" w:cs="Times New Roman"/>
          <w:sz w:val="20"/>
          <w:szCs w:val="20"/>
          <w:lang w:val="en-GB"/>
        </w:rPr>
        <w:t>]</w:t>
      </w:r>
      <w:r w:rsidR="00605337" w:rsidRPr="00224628">
        <w:rPr>
          <w:rFonts w:ascii="Times New Roman" w:hAnsi="Times New Roman" w:cs="Times New Roman"/>
          <w:sz w:val="20"/>
          <w:szCs w:val="20"/>
          <w:lang w:val="en-GB"/>
        </w:rPr>
        <w:t>.</w:t>
      </w:r>
    </w:p>
    <w:p w:rsidR="00FA26E8" w:rsidRPr="00C24976" w:rsidRDefault="005142E5" w:rsidP="00516648">
      <w:pPr>
        <w:autoSpaceDE w:val="0"/>
        <w:autoSpaceDN w:val="0"/>
        <w:adjustRightInd w:val="0"/>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r>
      <w:r w:rsidR="00112672" w:rsidRPr="00224628">
        <w:rPr>
          <w:rFonts w:ascii="Times New Roman" w:hAnsi="Times New Roman" w:cs="Times New Roman"/>
          <w:sz w:val="20"/>
          <w:szCs w:val="20"/>
          <w:lang w:val="en-GB"/>
        </w:rPr>
        <w:t>Large p</w:t>
      </w:r>
      <w:r w:rsidRPr="00224628">
        <w:rPr>
          <w:rFonts w:ascii="Times New Roman" w:hAnsi="Times New Roman" w:cs="Times New Roman"/>
          <w:sz w:val="20"/>
          <w:szCs w:val="20"/>
          <w:lang w:val="en-GB"/>
        </w:rPr>
        <w:t xml:space="preserve">lastic </w:t>
      </w:r>
      <w:r w:rsidRPr="00224628">
        <w:rPr>
          <w:rFonts w:ascii="Times New Roman" w:hAnsi="Times New Roman" w:cs="Times New Roman"/>
          <w:color w:val="000000" w:themeColor="text1"/>
          <w:sz w:val="20"/>
          <w:szCs w:val="20"/>
          <w:lang w:val="en-GB"/>
        </w:rPr>
        <w:t>deformation</w:t>
      </w:r>
      <w:r w:rsidR="00EF1CB9" w:rsidRPr="00224628">
        <w:rPr>
          <w:rFonts w:ascii="Times New Roman" w:hAnsi="Times New Roman" w:cs="Times New Roman"/>
          <w:color w:val="FF0000"/>
          <w:sz w:val="20"/>
          <w:szCs w:val="20"/>
          <w:lang w:val="en-GB"/>
        </w:rPr>
        <w:t>,</w:t>
      </w:r>
      <w:r w:rsidR="00EF1CB9" w:rsidRPr="00224628">
        <w:rPr>
          <w:rFonts w:ascii="Times New Roman" w:hAnsi="Times New Roman" w:cs="Times New Roman"/>
          <w:color w:val="000000" w:themeColor="text1"/>
          <w:sz w:val="20"/>
          <w:szCs w:val="20"/>
          <w:lang w:val="en-GB"/>
        </w:rPr>
        <w:t xml:space="preserve"> </w:t>
      </w:r>
      <w:r w:rsidR="00112672" w:rsidRPr="00224628">
        <w:rPr>
          <w:rFonts w:ascii="Times New Roman" w:hAnsi="Times New Roman" w:cs="Times New Roman"/>
          <w:color w:val="000000" w:themeColor="text1"/>
          <w:sz w:val="20"/>
          <w:szCs w:val="20"/>
          <w:lang w:val="en-GB"/>
        </w:rPr>
        <w:t xml:space="preserve">large </w:t>
      </w:r>
      <w:r w:rsidR="00112672" w:rsidRPr="00224628">
        <w:rPr>
          <w:rFonts w:ascii="Times New Roman" w:hAnsi="Times New Roman" w:cs="Times New Roman"/>
          <w:sz w:val="20"/>
          <w:szCs w:val="20"/>
          <w:lang w:val="en-GB"/>
        </w:rPr>
        <w:t>strain rates and temperature softening are generally</w:t>
      </w:r>
      <w:r w:rsidRPr="00224628">
        <w:rPr>
          <w:rFonts w:ascii="Times New Roman" w:hAnsi="Times New Roman" w:cs="Times New Roman"/>
          <w:sz w:val="20"/>
          <w:szCs w:val="20"/>
          <w:lang w:val="en-GB"/>
        </w:rPr>
        <w:t xml:space="preserve"> well described by </w:t>
      </w:r>
      <w:r w:rsidR="00112672" w:rsidRPr="00224628">
        <w:rPr>
          <w:rFonts w:ascii="Times New Roman" w:hAnsi="Times New Roman" w:cs="Times New Roman"/>
          <w:sz w:val="20"/>
          <w:szCs w:val="20"/>
          <w:lang w:val="en-GB"/>
        </w:rPr>
        <w:t xml:space="preserve">most constitutive models </w:t>
      </w:r>
      <w:r w:rsidRPr="00224628">
        <w:rPr>
          <w:rFonts w:ascii="Times New Roman" w:hAnsi="Times New Roman" w:cs="Times New Roman"/>
          <w:sz w:val="20"/>
          <w:szCs w:val="20"/>
          <w:lang w:val="en-GB"/>
        </w:rPr>
        <w:t>but a compl</w:t>
      </w:r>
      <w:r w:rsidR="00112672" w:rsidRPr="00224628">
        <w:rPr>
          <w:rFonts w:ascii="Times New Roman" w:hAnsi="Times New Roman" w:cs="Times New Roman"/>
          <w:sz w:val="20"/>
          <w:szCs w:val="20"/>
          <w:lang w:val="en-GB"/>
        </w:rPr>
        <w:t>ete treatment of nonlinear respo</w:t>
      </w:r>
      <w:r w:rsidRPr="00224628">
        <w:rPr>
          <w:rFonts w:ascii="Times New Roman" w:hAnsi="Times New Roman" w:cs="Times New Roman"/>
          <w:sz w:val="20"/>
          <w:szCs w:val="20"/>
          <w:lang w:val="en-GB"/>
        </w:rPr>
        <w:t xml:space="preserve">nse to dynamic loads will have to consider </w:t>
      </w:r>
      <w:r w:rsidR="00CA189B" w:rsidRPr="00224628">
        <w:rPr>
          <w:rFonts w:ascii="Times New Roman" w:hAnsi="Times New Roman" w:cs="Times New Roman"/>
          <w:sz w:val="20"/>
          <w:szCs w:val="20"/>
          <w:lang w:val="en-GB"/>
        </w:rPr>
        <w:t xml:space="preserve">the accumulation of damage and </w:t>
      </w:r>
      <w:r w:rsidRPr="00224628">
        <w:rPr>
          <w:rFonts w:ascii="Times New Roman" w:hAnsi="Times New Roman" w:cs="Times New Roman"/>
          <w:sz w:val="20"/>
          <w:szCs w:val="20"/>
          <w:lang w:val="en-GB"/>
        </w:rPr>
        <w:t>materi</w:t>
      </w:r>
      <w:r w:rsidR="0005345A" w:rsidRPr="00224628">
        <w:rPr>
          <w:rFonts w:ascii="Times New Roman" w:hAnsi="Times New Roman" w:cs="Times New Roman"/>
          <w:sz w:val="20"/>
          <w:szCs w:val="20"/>
          <w:lang w:val="en-GB"/>
        </w:rPr>
        <w:t>al failure.</w:t>
      </w:r>
      <w:r w:rsidRPr="00224628">
        <w:rPr>
          <w:rFonts w:ascii="Times New Roman" w:hAnsi="Times New Roman" w:cs="Times New Roman"/>
          <w:sz w:val="20"/>
          <w:szCs w:val="20"/>
          <w:lang w:val="en-GB"/>
        </w:rPr>
        <w:t xml:space="preserve"> </w:t>
      </w:r>
      <w:r w:rsidR="00E20A09" w:rsidRPr="00224628">
        <w:rPr>
          <w:rFonts w:ascii="Times New Roman" w:hAnsi="Times New Roman" w:cs="Times New Roman"/>
          <w:sz w:val="20"/>
          <w:szCs w:val="20"/>
          <w:lang w:val="en-GB"/>
        </w:rPr>
        <w:t xml:space="preserve">Two approaches are possible in </w:t>
      </w:r>
      <w:r w:rsidR="00E20A09" w:rsidRPr="00224628">
        <w:rPr>
          <w:rFonts w:ascii="Times New Roman" w:hAnsi="Times New Roman" w:cs="Times New Roman"/>
          <w:sz w:val="20"/>
          <w:szCs w:val="20"/>
          <w:lang w:val="en-GB"/>
        </w:rPr>
        <w:lastRenderedPageBreak/>
        <w:t>order to acc</w:t>
      </w:r>
      <w:r w:rsidR="00586BEC" w:rsidRPr="00224628">
        <w:rPr>
          <w:rFonts w:ascii="Times New Roman" w:hAnsi="Times New Roman" w:cs="Times New Roman"/>
          <w:sz w:val="20"/>
          <w:szCs w:val="20"/>
          <w:lang w:val="en-GB"/>
        </w:rPr>
        <w:t>ount for damage.</w:t>
      </w:r>
      <w:r w:rsidR="00E20A09" w:rsidRPr="00224628">
        <w:rPr>
          <w:rFonts w:ascii="Times New Roman" w:hAnsi="Times New Roman" w:cs="Times New Roman"/>
          <w:sz w:val="20"/>
          <w:szCs w:val="20"/>
          <w:lang w:val="en-GB"/>
        </w:rPr>
        <w:t xml:space="preserve"> In the coupled approach</w:t>
      </w:r>
      <w:r w:rsidR="00586BEC" w:rsidRPr="00224628">
        <w:rPr>
          <w:rFonts w:ascii="Times New Roman" w:hAnsi="Times New Roman" w:cs="Times New Roman"/>
          <w:sz w:val="20"/>
          <w:szCs w:val="20"/>
          <w:lang w:val="en-GB"/>
        </w:rPr>
        <w:t xml:space="preserve"> the material damage affects the stress response. </w:t>
      </w:r>
      <w:r w:rsidR="00BC1349" w:rsidRPr="00224628">
        <w:rPr>
          <w:rFonts w:ascii="Times New Roman" w:hAnsi="Times New Roman" w:cs="Times New Roman"/>
          <w:sz w:val="20"/>
          <w:szCs w:val="20"/>
          <w:lang w:val="en-GB"/>
        </w:rPr>
        <w:t>C</w:t>
      </w:r>
      <w:r w:rsidR="00586BEC" w:rsidRPr="00224628">
        <w:rPr>
          <w:rFonts w:ascii="Times New Roman" w:hAnsi="Times New Roman" w:cs="Times New Roman"/>
          <w:sz w:val="20"/>
          <w:szCs w:val="20"/>
          <w:lang w:val="en-GB"/>
        </w:rPr>
        <w:t>onstitutive models including damage can be formulated based on c</w:t>
      </w:r>
      <w:r w:rsidR="00112672" w:rsidRPr="00224628">
        <w:rPr>
          <w:rFonts w:ascii="Times New Roman" w:hAnsi="Times New Roman" w:cs="Times New Roman"/>
          <w:sz w:val="20"/>
          <w:szCs w:val="20"/>
          <w:lang w:val="en-GB"/>
        </w:rPr>
        <w:t>ontinuum therm</w:t>
      </w:r>
      <w:r w:rsidR="00D32452" w:rsidRPr="00224628">
        <w:rPr>
          <w:rFonts w:ascii="Times New Roman" w:hAnsi="Times New Roman" w:cs="Times New Roman"/>
          <w:sz w:val="20"/>
          <w:szCs w:val="20"/>
          <w:lang w:val="en-GB"/>
        </w:rPr>
        <w:t xml:space="preserve">odynamics </w:t>
      </w:r>
      <w:r w:rsidR="008A14B9" w:rsidRPr="00937520">
        <w:rPr>
          <w:rFonts w:ascii="Times New Roman" w:hAnsi="Times New Roman" w:cs="Times New Roman"/>
          <w:sz w:val="20"/>
          <w:szCs w:val="20"/>
          <w:lang w:val="en-GB"/>
        </w:rPr>
        <w:t>[</w:t>
      </w:r>
      <w:r w:rsidR="00FA3EB6" w:rsidRPr="00937520">
        <w:rPr>
          <w:rFonts w:ascii="Times New Roman" w:hAnsi="Times New Roman" w:cs="Times New Roman"/>
          <w:sz w:val="20"/>
          <w:szCs w:val="20"/>
          <w:lang w:val="en-GB"/>
        </w:rPr>
        <w:t>106</w:t>
      </w:r>
      <w:r w:rsidR="008A14B9" w:rsidRPr="00937520">
        <w:rPr>
          <w:rFonts w:ascii="Times New Roman" w:hAnsi="Times New Roman" w:cs="Times New Roman"/>
          <w:sz w:val="20"/>
          <w:szCs w:val="20"/>
          <w:lang w:val="en-GB"/>
        </w:rPr>
        <w:t>]</w:t>
      </w:r>
      <w:r w:rsidR="00D32452" w:rsidRPr="00224628">
        <w:rPr>
          <w:rFonts w:ascii="Times New Roman" w:hAnsi="Times New Roman" w:cs="Times New Roman"/>
          <w:sz w:val="20"/>
          <w:szCs w:val="20"/>
          <w:lang w:val="en-GB"/>
        </w:rPr>
        <w:t xml:space="preserve"> </w:t>
      </w:r>
      <w:r w:rsidR="00112672" w:rsidRPr="00224628">
        <w:rPr>
          <w:rFonts w:ascii="Times New Roman" w:hAnsi="Times New Roman" w:cs="Times New Roman"/>
          <w:sz w:val="20"/>
          <w:szCs w:val="20"/>
          <w:lang w:val="en-GB"/>
        </w:rPr>
        <w:t>or micro-mechanics of voided materials</w:t>
      </w:r>
      <w:r w:rsidR="001F0956" w:rsidRPr="00224628">
        <w:rPr>
          <w:rFonts w:ascii="Times New Roman" w:hAnsi="Times New Roman" w:cs="Times New Roman"/>
          <w:sz w:val="20"/>
          <w:szCs w:val="20"/>
          <w:lang w:val="en-GB"/>
        </w:rPr>
        <w:t xml:space="preserve"> </w:t>
      </w:r>
      <w:r w:rsidR="008A14B9" w:rsidRPr="00937520">
        <w:rPr>
          <w:rFonts w:ascii="Times New Roman" w:hAnsi="Times New Roman" w:cs="Times New Roman"/>
          <w:sz w:val="20"/>
          <w:szCs w:val="20"/>
          <w:lang w:val="en-GB"/>
        </w:rPr>
        <w:t>[</w:t>
      </w:r>
      <w:r w:rsidR="00FA3EB6" w:rsidRPr="00937520">
        <w:rPr>
          <w:rFonts w:ascii="Times New Roman" w:hAnsi="Times New Roman" w:cs="Times New Roman"/>
          <w:sz w:val="20"/>
          <w:szCs w:val="20"/>
          <w:lang w:val="en-GB"/>
        </w:rPr>
        <w:t>107</w:t>
      </w:r>
      <w:r w:rsidR="008A14B9" w:rsidRPr="00937520">
        <w:rPr>
          <w:rFonts w:ascii="Times New Roman" w:hAnsi="Times New Roman" w:cs="Times New Roman"/>
          <w:sz w:val="20"/>
          <w:szCs w:val="20"/>
          <w:lang w:val="en-GB"/>
        </w:rPr>
        <w:t>]</w:t>
      </w:r>
      <w:r w:rsidR="00FA26E8" w:rsidRPr="00224628">
        <w:rPr>
          <w:rFonts w:ascii="Times New Roman" w:hAnsi="Times New Roman" w:cs="Times New Roman"/>
          <w:sz w:val="20"/>
          <w:szCs w:val="20"/>
          <w:lang w:val="en-GB"/>
        </w:rPr>
        <w:t>. Uncouple</w:t>
      </w:r>
      <w:r w:rsidR="00FA26E8" w:rsidRPr="00C24976">
        <w:rPr>
          <w:rFonts w:ascii="Times New Roman" w:hAnsi="Times New Roman" w:cs="Times New Roman"/>
          <w:sz w:val="20"/>
          <w:szCs w:val="20"/>
          <w:lang w:val="en-GB"/>
        </w:rPr>
        <w:t xml:space="preserve">d methods assume that the stress and strain fields will remain unaffected by damage. It is clear that damage will introduce some softening </w:t>
      </w:r>
      <w:r w:rsidR="00BC1349" w:rsidRPr="00C24976">
        <w:rPr>
          <w:rFonts w:ascii="Times New Roman" w:hAnsi="Times New Roman" w:cs="Times New Roman"/>
          <w:sz w:val="20"/>
          <w:szCs w:val="20"/>
          <w:lang w:val="en-GB"/>
        </w:rPr>
        <w:t xml:space="preserve">in </w:t>
      </w:r>
      <w:r w:rsidR="00FA26E8" w:rsidRPr="00C24976">
        <w:rPr>
          <w:rFonts w:ascii="Times New Roman" w:hAnsi="Times New Roman" w:cs="Times New Roman"/>
          <w:sz w:val="20"/>
          <w:szCs w:val="20"/>
          <w:lang w:val="en-GB"/>
        </w:rPr>
        <w:t xml:space="preserve">the material and it will be necessary to take into account this softening to be able to capture strain </w:t>
      </w:r>
      <w:r w:rsidR="00BC1349" w:rsidRPr="00C24976">
        <w:rPr>
          <w:rFonts w:ascii="Times New Roman" w:hAnsi="Times New Roman" w:cs="Times New Roman"/>
          <w:sz w:val="20"/>
          <w:szCs w:val="20"/>
          <w:lang w:val="en-GB"/>
        </w:rPr>
        <w:t xml:space="preserve">localisation </w:t>
      </w:r>
      <w:r w:rsidR="00FA26E8" w:rsidRPr="00C24976">
        <w:rPr>
          <w:rFonts w:ascii="Times New Roman" w:hAnsi="Times New Roman" w:cs="Times New Roman"/>
          <w:sz w:val="20"/>
          <w:szCs w:val="20"/>
          <w:lang w:val="en-GB"/>
        </w:rPr>
        <w:t>prior to fracture. However, in impact analysis</w:t>
      </w:r>
      <w:r w:rsidR="00BC1349" w:rsidRPr="00C24976">
        <w:rPr>
          <w:rFonts w:ascii="Times New Roman" w:hAnsi="Times New Roman" w:cs="Times New Roman"/>
          <w:sz w:val="20"/>
          <w:szCs w:val="20"/>
          <w:lang w:val="en-GB"/>
        </w:rPr>
        <w:t>,</w:t>
      </w:r>
      <w:r w:rsidR="00FA26E8" w:rsidRPr="00C24976">
        <w:rPr>
          <w:rFonts w:ascii="Times New Roman" w:hAnsi="Times New Roman" w:cs="Times New Roman"/>
          <w:sz w:val="20"/>
          <w:szCs w:val="20"/>
          <w:lang w:val="en-GB"/>
        </w:rPr>
        <w:t xml:space="preserve"> high strain rates may lead to adiabatic conditions</w:t>
      </w:r>
      <w:r w:rsidR="00586BEC" w:rsidRPr="00C24976">
        <w:rPr>
          <w:rFonts w:ascii="Times New Roman" w:hAnsi="Times New Roman" w:cs="Times New Roman"/>
          <w:sz w:val="20"/>
          <w:szCs w:val="20"/>
          <w:lang w:val="en-GB"/>
        </w:rPr>
        <w:t xml:space="preserve"> </w:t>
      </w:r>
      <w:r w:rsidR="00FA26E8" w:rsidRPr="00C24976">
        <w:rPr>
          <w:rFonts w:ascii="Times New Roman" w:hAnsi="Times New Roman" w:cs="Times New Roman"/>
          <w:sz w:val="20"/>
          <w:szCs w:val="20"/>
          <w:lang w:val="en-GB"/>
        </w:rPr>
        <w:t>and temperature softening of the material</w:t>
      </w:r>
      <w:r w:rsidR="00FA26E8" w:rsidRPr="00224628">
        <w:rPr>
          <w:rFonts w:ascii="Times New Roman" w:hAnsi="Times New Roman" w:cs="Times New Roman"/>
          <w:sz w:val="20"/>
          <w:szCs w:val="20"/>
          <w:lang w:val="en-GB"/>
        </w:rPr>
        <w:t>. It follows that it is possible, at least approximately, to describe strain localisation,</w:t>
      </w:r>
      <w:r w:rsidR="006D3A97" w:rsidRPr="00224628">
        <w:rPr>
          <w:rFonts w:ascii="Times New Roman" w:hAnsi="Times New Roman" w:cs="Times New Roman"/>
          <w:sz w:val="20"/>
          <w:szCs w:val="20"/>
          <w:lang w:val="en-GB"/>
        </w:rPr>
        <w:t xml:space="preserve"> </w:t>
      </w:r>
      <w:r w:rsidR="00FA26E8" w:rsidRPr="00224628">
        <w:rPr>
          <w:rFonts w:ascii="Times New Roman" w:hAnsi="Times New Roman" w:cs="Times New Roman"/>
          <w:sz w:val="20"/>
          <w:szCs w:val="20"/>
          <w:lang w:val="en-GB"/>
        </w:rPr>
        <w:t>for instance in adiabatic shear bands, without using a coupled approach if the constitutive equation takes thermal softening into account</w:t>
      </w:r>
      <w:r w:rsidR="003E308D" w:rsidRPr="00224628">
        <w:rPr>
          <w:rFonts w:ascii="Times New Roman" w:hAnsi="Times New Roman" w:cs="Times New Roman"/>
          <w:sz w:val="20"/>
          <w:szCs w:val="20"/>
          <w:lang w:val="en-GB"/>
        </w:rPr>
        <w:t xml:space="preserve">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108</w:t>
      </w:r>
      <w:r w:rsidR="008A14B9" w:rsidRPr="00937520">
        <w:rPr>
          <w:rFonts w:ascii="Times New Roman" w:hAnsi="Times New Roman" w:cs="Times New Roman"/>
          <w:sz w:val="20"/>
          <w:szCs w:val="20"/>
          <w:lang w:val="en-GB"/>
        </w:rPr>
        <w:t>]</w:t>
      </w:r>
      <w:r w:rsidR="00FA26E8" w:rsidRPr="00224628">
        <w:rPr>
          <w:rFonts w:ascii="Times New Roman" w:hAnsi="Times New Roman" w:cs="Times New Roman"/>
          <w:sz w:val="20"/>
          <w:szCs w:val="20"/>
          <w:lang w:val="en-GB"/>
        </w:rPr>
        <w:t>.</w:t>
      </w:r>
      <w:r w:rsidR="003E308D" w:rsidRPr="00224628">
        <w:rPr>
          <w:rFonts w:ascii="Times New Roman" w:hAnsi="Times New Roman" w:cs="Times New Roman"/>
          <w:sz w:val="20"/>
          <w:szCs w:val="20"/>
          <w:lang w:val="en-GB"/>
        </w:rPr>
        <w:t xml:space="preserve"> The use of coupled models of </w:t>
      </w:r>
      <w:proofErr w:type="spellStart"/>
      <w:r w:rsidR="003E308D" w:rsidRPr="00224628">
        <w:rPr>
          <w:rFonts w:ascii="Times New Roman" w:hAnsi="Times New Roman" w:cs="Times New Roman"/>
          <w:sz w:val="20"/>
          <w:szCs w:val="20"/>
          <w:lang w:val="en-GB"/>
        </w:rPr>
        <w:t>viscoplasticity</w:t>
      </w:r>
      <w:proofErr w:type="spellEnd"/>
      <w:r w:rsidR="003E308D" w:rsidRPr="00224628">
        <w:rPr>
          <w:rFonts w:ascii="Times New Roman" w:hAnsi="Times New Roman" w:cs="Times New Roman"/>
          <w:sz w:val="20"/>
          <w:szCs w:val="20"/>
          <w:lang w:val="en-GB"/>
        </w:rPr>
        <w:t xml:space="preserve"> to account for damage softening</w:t>
      </w:r>
      <w:r w:rsidR="00C018BF" w:rsidRPr="00224628">
        <w:rPr>
          <w:rFonts w:ascii="Times New Roman" w:hAnsi="Times New Roman" w:cs="Times New Roman"/>
          <w:sz w:val="20"/>
          <w:szCs w:val="20"/>
          <w:lang w:val="en-GB"/>
        </w:rPr>
        <w:t xml:space="preserve">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109</w:t>
      </w:r>
      <w:r w:rsidR="00224628" w:rsidRPr="00937520">
        <w:rPr>
          <w:rFonts w:ascii="Times New Roman" w:hAnsi="Times New Roman" w:cs="Times New Roman"/>
          <w:sz w:val="20"/>
          <w:szCs w:val="20"/>
          <w:lang w:val="en-GB"/>
        </w:rPr>
        <w:t xml:space="preserve">, </w:t>
      </w:r>
      <w:r w:rsidR="007F6BA6" w:rsidRPr="00937520">
        <w:rPr>
          <w:rFonts w:ascii="Times New Roman" w:hAnsi="Times New Roman" w:cs="Times New Roman"/>
          <w:sz w:val="20"/>
          <w:szCs w:val="20"/>
          <w:lang w:val="en-GB"/>
        </w:rPr>
        <w:t>1</w:t>
      </w:r>
      <w:r w:rsidR="00D874BD" w:rsidRPr="00937520">
        <w:rPr>
          <w:rFonts w:ascii="Times New Roman" w:hAnsi="Times New Roman" w:cs="Times New Roman"/>
          <w:sz w:val="20"/>
          <w:szCs w:val="20"/>
          <w:lang w:val="en-GB"/>
        </w:rPr>
        <w:t>10</w:t>
      </w:r>
      <w:r w:rsidR="008A14B9" w:rsidRPr="00937520">
        <w:rPr>
          <w:rFonts w:ascii="Times New Roman" w:hAnsi="Times New Roman" w:cs="Times New Roman"/>
          <w:sz w:val="20"/>
          <w:szCs w:val="20"/>
          <w:lang w:val="en-GB"/>
        </w:rPr>
        <w:t>]</w:t>
      </w:r>
      <w:r w:rsidR="003E308D" w:rsidRPr="00224628">
        <w:rPr>
          <w:rFonts w:ascii="Times New Roman" w:hAnsi="Times New Roman" w:cs="Times New Roman"/>
          <w:sz w:val="20"/>
          <w:szCs w:val="20"/>
          <w:lang w:val="en-GB"/>
        </w:rPr>
        <w:t xml:space="preserve"> although </w:t>
      </w:r>
      <w:r w:rsidR="00EF1CB9" w:rsidRPr="00224628">
        <w:rPr>
          <w:rFonts w:ascii="Times New Roman" w:hAnsi="Times New Roman" w:cs="Times New Roman"/>
          <w:sz w:val="20"/>
          <w:szCs w:val="20"/>
          <w:lang w:val="en-GB"/>
        </w:rPr>
        <w:t xml:space="preserve">they </w:t>
      </w:r>
      <w:r w:rsidR="003E308D" w:rsidRPr="00224628">
        <w:rPr>
          <w:rFonts w:ascii="Times New Roman" w:hAnsi="Times New Roman" w:cs="Times New Roman"/>
          <w:sz w:val="20"/>
          <w:szCs w:val="20"/>
          <w:lang w:val="en-GB"/>
        </w:rPr>
        <w:t>provided the best results when compared with experimental data</w:t>
      </w:r>
      <w:r w:rsidR="00BC1349" w:rsidRPr="00224628">
        <w:rPr>
          <w:rFonts w:ascii="Times New Roman" w:hAnsi="Times New Roman" w:cs="Times New Roman"/>
          <w:sz w:val="20"/>
          <w:szCs w:val="20"/>
          <w:lang w:val="en-GB"/>
        </w:rPr>
        <w:t>,</w:t>
      </w:r>
      <w:r w:rsidR="00EF1CB9" w:rsidRPr="00224628">
        <w:rPr>
          <w:rFonts w:ascii="Times New Roman" w:hAnsi="Times New Roman" w:cs="Times New Roman"/>
          <w:sz w:val="20"/>
          <w:szCs w:val="20"/>
          <w:lang w:val="en-GB"/>
        </w:rPr>
        <w:t xml:space="preserve"> were</w:t>
      </w:r>
      <w:r w:rsidR="003E308D" w:rsidRPr="00224628">
        <w:rPr>
          <w:rFonts w:ascii="Times New Roman" w:hAnsi="Times New Roman" w:cs="Times New Roman"/>
          <w:sz w:val="20"/>
          <w:szCs w:val="20"/>
          <w:lang w:val="en-GB"/>
        </w:rPr>
        <w:t xml:space="preserve"> found to provide close results to those obtained from uncoupled models</w:t>
      </w:r>
      <w:r w:rsidR="00BF6624" w:rsidRPr="00224628">
        <w:rPr>
          <w:rFonts w:ascii="Times New Roman" w:hAnsi="Times New Roman" w:cs="Times New Roman"/>
          <w:sz w:val="20"/>
          <w:szCs w:val="20"/>
          <w:lang w:val="en-GB"/>
        </w:rPr>
        <w:t xml:space="preserve">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111</w:t>
      </w:r>
      <w:r w:rsidR="008A14B9" w:rsidRPr="00937520">
        <w:rPr>
          <w:rFonts w:ascii="Times New Roman" w:hAnsi="Times New Roman" w:cs="Times New Roman"/>
          <w:sz w:val="20"/>
          <w:szCs w:val="20"/>
          <w:lang w:val="en-GB"/>
        </w:rPr>
        <w:t>]</w:t>
      </w:r>
      <w:r w:rsidR="00EF1CB9" w:rsidRPr="00224628">
        <w:rPr>
          <w:rFonts w:ascii="Times New Roman" w:hAnsi="Times New Roman" w:cs="Times New Roman"/>
          <w:sz w:val="20"/>
          <w:szCs w:val="20"/>
          <w:lang w:val="en-GB"/>
        </w:rPr>
        <w:t>.</w:t>
      </w:r>
      <w:r w:rsidR="00564487" w:rsidRPr="00224628">
        <w:rPr>
          <w:rFonts w:ascii="Times New Roman" w:hAnsi="Times New Roman" w:cs="Times New Roman"/>
          <w:sz w:val="20"/>
          <w:szCs w:val="20"/>
          <w:lang w:val="en-GB"/>
        </w:rPr>
        <w:t xml:space="preserve"> </w:t>
      </w:r>
      <w:r w:rsidR="00EF1CB9" w:rsidRPr="00224628">
        <w:rPr>
          <w:rFonts w:ascii="Times New Roman" w:hAnsi="Times New Roman" w:cs="Times New Roman"/>
          <w:sz w:val="20"/>
          <w:szCs w:val="20"/>
          <w:lang w:val="en-GB"/>
        </w:rPr>
        <w:t>So</w:t>
      </w:r>
      <w:r w:rsidR="00564487" w:rsidRPr="00224628">
        <w:rPr>
          <w:rFonts w:ascii="Times New Roman" w:hAnsi="Times New Roman" w:cs="Times New Roman"/>
          <w:sz w:val="20"/>
          <w:szCs w:val="20"/>
          <w:lang w:val="en-GB"/>
        </w:rPr>
        <w:t xml:space="preserve"> uncoupled models </w:t>
      </w:r>
      <w:r w:rsidR="00586BEC" w:rsidRPr="00224628">
        <w:rPr>
          <w:rFonts w:ascii="Times New Roman" w:hAnsi="Times New Roman" w:cs="Times New Roman"/>
          <w:sz w:val="20"/>
          <w:szCs w:val="20"/>
          <w:lang w:val="en-GB"/>
        </w:rPr>
        <w:t>are often used</w:t>
      </w:r>
      <w:r w:rsidR="00BF6624" w:rsidRPr="00224628">
        <w:rPr>
          <w:rFonts w:ascii="Times New Roman" w:hAnsi="Times New Roman" w:cs="Times New Roman"/>
          <w:sz w:val="20"/>
          <w:szCs w:val="20"/>
          <w:lang w:val="en-GB"/>
        </w:rPr>
        <w:t xml:space="preserve">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108</w:t>
      </w:r>
      <w:r w:rsidR="008A14B9" w:rsidRPr="00937520">
        <w:rPr>
          <w:rFonts w:ascii="Times New Roman" w:hAnsi="Times New Roman" w:cs="Times New Roman"/>
          <w:sz w:val="20"/>
          <w:szCs w:val="20"/>
          <w:lang w:val="en-GB"/>
        </w:rPr>
        <w:t>]</w:t>
      </w:r>
      <w:r w:rsidR="00BF6624" w:rsidRPr="00224628">
        <w:rPr>
          <w:rFonts w:ascii="Times New Roman" w:hAnsi="Times New Roman" w:cs="Times New Roman"/>
          <w:sz w:val="20"/>
          <w:szCs w:val="20"/>
          <w:lang w:val="en-GB"/>
        </w:rPr>
        <w:t>.</w:t>
      </w:r>
    </w:p>
    <w:p w:rsidR="00A143A9" w:rsidRPr="00224628" w:rsidRDefault="000C5B01" w:rsidP="00516648">
      <w:pPr>
        <w:autoSpaceDE w:val="0"/>
        <w:autoSpaceDN w:val="0"/>
        <w:adjustRightInd w:val="0"/>
        <w:spacing w:line="480" w:lineRule="auto"/>
        <w:rPr>
          <w:rFonts w:ascii="Times New Roman" w:hAnsi="Times New Roman" w:cs="Times New Roman"/>
          <w:color w:val="000000"/>
          <w:sz w:val="20"/>
          <w:szCs w:val="20"/>
          <w:lang w:val="en-US"/>
        </w:rPr>
      </w:pPr>
      <w:r w:rsidRPr="00C24976">
        <w:rPr>
          <w:rFonts w:ascii="Times New Roman" w:hAnsi="Times New Roman" w:cs="Times New Roman"/>
          <w:sz w:val="20"/>
          <w:szCs w:val="20"/>
          <w:lang w:val="en-GB"/>
        </w:rPr>
        <w:tab/>
      </w:r>
      <w:r w:rsidR="00FA26E8" w:rsidRPr="00C24976">
        <w:rPr>
          <w:rFonts w:ascii="Times New Roman" w:hAnsi="Times New Roman" w:cs="Times New Roman"/>
          <w:sz w:val="20"/>
          <w:szCs w:val="20"/>
          <w:lang w:val="en-GB"/>
        </w:rPr>
        <w:t xml:space="preserve"> </w:t>
      </w:r>
      <w:r w:rsidR="00626157" w:rsidRPr="00C24976">
        <w:rPr>
          <w:rFonts w:ascii="Times New Roman" w:hAnsi="Times New Roman" w:cs="Times New Roman"/>
          <w:sz w:val="20"/>
          <w:szCs w:val="20"/>
          <w:lang w:val="en-GB"/>
        </w:rPr>
        <w:t xml:space="preserve">A number of models will be capable of predicting the onset of ductile failure when necking appears in the numerical solution. </w:t>
      </w:r>
      <w:r w:rsidR="00BC1349" w:rsidRPr="00C24976">
        <w:rPr>
          <w:rFonts w:ascii="Times New Roman" w:hAnsi="Times New Roman" w:cs="Times New Roman"/>
          <w:sz w:val="20"/>
          <w:szCs w:val="20"/>
          <w:lang w:val="en-GB"/>
        </w:rPr>
        <w:t xml:space="preserve">However, </w:t>
      </w:r>
      <w:r w:rsidR="00626157" w:rsidRPr="00C24976">
        <w:rPr>
          <w:rFonts w:ascii="Times New Roman" w:hAnsi="Times New Roman" w:cs="Times New Roman"/>
          <w:sz w:val="20"/>
          <w:szCs w:val="20"/>
          <w:lang w:val="en-GB"/>
        </w:rPr>
        <w:t>in most cases</w:t>
      </w:r>
      <w:r w:rsidR="00BC1349" w:rsidRPr="00C24976">
        <w:rPr>
          <w:rFonts w:ascii="Times New Roman" w:hAnsi="Times New Roman" w:cs="Times New Roman"/>
          <w:sz w:val="20"/>
          <w:szCs w:val="20"/>
          <w:lang w:val="en-GB"/>
        </w:rPr>
        <w:t>,</w:t>
      </w:r>
      <w:r w:rsidR="00626157" w:rsidRPr="00C24976">
        <w:rPr>
          <w:rFonts w:ascii="Times New Roman" w:hAnsi="Times New Roman" w:cs="Times New Roman"/>
          <w:sz w:val="20"/>
          <w:szCs w:val="20"/>
          <w:lang w:val="en-GB"/>
        </w:rPr>
        <w:t xml:space="preserve"> some form of element deletion will simulate with more realism material rupture under very high loadings. </w:t>
      </w:r>
      <w:r w:rsidR="00FD211A" w:rsidRPr="00C24976">
        <w:rPr>
          <w:rFonts w:ascii="Times New Roman" w:hAnsi="Times New Roman" w:cs="Times New Roman"/>
          <w:sz w:val="20"/>
          <w:szCs w:val="20"/>
          <w:lang w:val="en-GB"/>
        </w:rPr>
        <w:t>The modelling of fai</w:t>
      </w:r>
      <w:r w:rsidR="00EF1CB9" w:rsidRPr="00C24976">
        <w:rPr>
          <w:rFonts w:ascii="Times New Roman" w:hAnsi="Times New Roman" w:cs="Times New Roman"/>
          <w:sz w:val="20"/>
          <w:szCs w:val="20"/>
          <w:lang w:val="en-GB"/>
        </w:rPr>
        <w:t xml:space="preserve">lure is rather complex </w:t>
      </w:r>
      <w:r w:rsidR="00EF1CB9" w:rsidRPr="0058714E">
        <w:rPr>
          <w:rFonts w:ascii="Times New Roman" w:hAnsi="Times New Roman" w:cs="Times New Roman"/>
          <w:sz w:val="20"/>
          <w:szCs w:val="20"/>
          <w:lang w:val="en-GB"/>
        </w:rPr>
        <w:t>and few</w:t>
      </w:r>
      <w:r w:rsidR="00FD211A" w:rsidRPr="0058714E">
        <w:rPr>
          <w:rFonts w:ascii="Times New Roman" w:hAnsi="Times New Roman" w:cs="Times New Roman"/>
          <w:sz w:val="20"/>
          <w:szCs w:val="20"/>
          <w:lang w:val="en-GB"/>
        </w:rPr>
        <w:t xml:space="preserve"> models are of practical use but in general there will be a combination of a description of dynamic strain</w:t>
      </w:r>
      <w:r w:rsidR="00EF1CB9" w:rsidRPr="0058714E">
        <w:rPr>
          <w:rFonts w:ascii="Times New Roman" w:hAnsi="Times New Roman" w:cs="Times New Roman"/>
          <w:sz w:val="20"/>
          <w:szCs w:val="20"/>
          <w:lang w:val="en-GB"/>
        </w:rPr>
        <w:t>,</w:t>
      </w:r>
      <w:r w:rsidR="00FD211A" w:rsidRPr="0058714E">
        <w:rPr>
          <w:rFonts w:ascii="Times New Roman" w:hAnsi="Times New Roman" w:cs="Times New Roman"/>
          <w:sz w:val="20"/>
          <w:szCs w:val="20"/>
          <w:lang w:val="en-GB"/>
        </w:rPr>
        <w:t xml:space="preserve"> damage accumulation and failure.</w:t>
      </w:r>
      <w:r w:rsidR="00E430E3" w:rsidRPr="0058714E">
        <w:rPr>
          <w:rFonts w:ascii="Times New Roman" w:hAnsi="Times New Roman" w:cs="Times New Roman"/>
          <w:sz w:val="20"/>
          <w:szCs w:val="20"/>
          <w:lang w:val="en-GB"/>
        </w:rPr>
        <w:t xml:space="preserve"> </w:t>
      </w:r>
      <w:r w:rsidR="00D92043" w:rsidRPr="0058714E">
        <w:rPr>
          <w:rFonts w:ascii="Times New Roman" w:hAnsi="Times New Roman" w:cs="Times New Roman"/>
          <w:sz w:val="20"/>
          <w:szCs w:val="20"/>
          <w:lang w:val="en-US"/>
        </w:rPr>
        <w:t xml:space="preserve">So far, various failure criteria have been explored, such as </w:t>
      </w:r>
      <w:r w:rsidR="00EF1CB9" w:rsidRPr="0058714E">
        <w:rPr>
          <w:rFonts w:ascii="Times New Roman" w:hAnsi="Times New Roman" w:cs="Times New Roman"/>
          <w:sz w:val="20"/>
          <w:szCs w:val="20"/>
          <w:lang w:val="en-US"/>
        </w:rPr>
        <w:t xml:space="preserve">the </w:t>
      </w:r>
      <w:r w:rsidR="00D92043" w:rsidRPr="0058714E">
        <w:rPr>
          <w:rFonts w:ascii="Times New Roman" w:hAnsi="Times New Roman" w:cs="Times New Roman"/>
          <w:sz w:val="20"/>
          <w:szCs w:val="20"/>
          <w:lang w:val="en-US"/>
        </w:rPr>
        <w:t>maximum</w:t>
      </w:r>
      <w:r w:rsidR="00D92043" w:rsidRPr="00C24976">
        <w:rPr>
          <w:rFonts w:ascii="Times New Roman" w:hAnsi="Times New Roman" w:cs="Times New Roman"/>
          <w:color w:val="000000"/>
          <w:sz w:val="20"/>
          <w:szCs w:val="20"/>
          <w:lang w:val="en-US"/>
        </w:rPr>
        <w:t xml:space="preserve"> strain criterion, rupture strain, equivalent plastic work, damage models and energy density </w:t>
      </w:r>
      <w:r w:rsidR="00D92043" w:rsidRPr="00224628">
        <w:rPr>
          <w:rFonts w:ascii="Times New Roman" w:hAnsi="Times New Roman" w:cs="Times New Roman"/>
          <w:color w:val="000000"/>
          <w:sz w:val="20"/>
          <w:szCs w:val="20"/>
          <w:lang w:val="en-US"/>
        </w:rPr>
        <w:t xml:space="preserve">models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112</w:t>
      </w:r>
      <w:r w:rsidR="008A14B9" w:rsidRPr="00937520">
        <w:rPr>
          <w:rFonts w:ascii="Times New Roman" w:hAnsi="Times New Roman" w:cs="Times New Roman"/>
          <w:sz w:val="20"/>
          <w:szCs w:val="20"/>
          <w:lang w:val="en-GB"/>
        </w:rPr>
        <w:t>]</w:t>
      </w:r>
      <w:r w:rsidR="00D92043" w:rsidRPr="00224628">
        <w:rPr>
          <w:rFonts w:ascii="Times New Roman" w:hAnsi="Times New Roman" w:cs="Times New Roman"/>
          <w:color w:val="000000"/>
          <w:sz w:val="20"/>
          <w:szCs w:val="20"/>
          <w:lang w:val="en-US"/>
        </w:rPr>
        <w:t>.</w:t>
      </w:r>
      <w:r w:rsidR="00A143A9" w:rsidRPr="00224628">
        <w:rPr>
          <w:rFonts w:ascii="Times New Roman" w:hAnsi="Times New Roman" w:cs="Times New Roman"/>
          <w:sz w:val="20"/>
          <w:szCs w:val="20"/>
          <w:lang w:val="en-GB"/>
        </w:rPr>
        <w:t xml:space="preserve"> </w:t>
      </w:r>
    </w:p>
    <w:p w:rsidR="00A143A9" w:rsidRPr="00224628" w:rsidRDefault="00B34990"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r>
      <w:r w:rsidR="00A143A9" w:rsidRPr="00224628">
        <w:rPr>
          <w:rFonts w:ascii="Times New Roman" w:hAnsi="Times New Roman" w:cs="Times New Roman"/>
          <w:sz w:val="20"/>
          <w:szCs w:val="20"/>
          <w:lang w:val="en-GB"/>
        </w:rPr>
        <w:t xml:space="preserve">Impact loading </w:t>
      </w:r>
      <w:r w:rsidR="00EF1CB9" w:rsidRPr="00224628">
        <w:rPr>
          <w:rFonts w:ascii="Times New Roman" w:hAnsi="Times New Roman" w:cs="Times New Roman"/>
          <w:sz w:val="20"/>
          <w:szCs w:val="20"/>
          <w:lang w:val="en-GB"/>
        </w:rPr>
        <w:t>implies</w:t>
      </w:r>
      <w:r w:rsidR="00A143A9" w:rsidRPr="00224628">
        <w:rPr>
          <w:rFonts w:ascii="Times New Roman" w:hAnsi="Times New Roman" w:cs="Times New Roman"/>
          <w:sz w:val="20"/>
          <w:szCs w:val="20"/>
          <w:lang w:val="en-GB"/>
        </w:rPr>
        <w:t xml:space="preserve"> large deformations and </w:t>
      </w:r>
      <w:r w:rsidR="00DF4FC0" w:rsidRPr="00224628">
        <w:rPr>
          <w:rFonts w:ascii="Times New Roman" w:hAnsi="Times New Roman" w:cs="Times New Roman"/>
          <w:sz w:val="20"/>
          <w:szCs w:val="20"/>
          <w:lang w:val="en-GB"/>
        </w:rPr>
        <w:t>large strain rates. Each of these</w:t>
      </w:r>
      <w:r w:rsidR="00A143A9" w:rsidRPr="00224628">
        <w:rPr>
          <w:rFonts w:ascii="Times New Roman" w:hAnsi="Times New Roman" w:cs="Times New Roman"/>
          <w:sz w:val="20"/>
          <w:szCs w:val="20"/>
          <w:lang w:val="en-GB"/>
        </w:rPr>
        <w:t xml:space="preserve"> poses different demands on the material models used: large deformations require precise descriptions of the yield locus as plastic flow strongly depends on the effects of anisotropy and work hardening.  </w:t>
      </w:r>
      <w:proofErr w:type="spellStart"/>
      <w:r w:rsidR="00A143A9" w:rsidRPr="00224628">
        <w:rPr>
          <w:rFonts w:ascii="Times New Roman" w:hAnsi="Times New Roman" w:cs="Times New Roman"/>
          <w:sz w:val="20"/>
          <w:szCs w:val="20"/>
          <w:lang w:val="en-GB"/>
        </w:rPr>
        <w:t>Barlat</w:t>
      </w:r>
      <w:r w:rsidR="00DF4FC0" w:rsidRPr="00224628">
        <w:rPr>
          <w:rFonts w:ascii="Times New Roman" w:hAnsi="Times New Roman" w:cs="Times New Roman"/>
          <w:sz w:val="20"/>
          <w:szCs w:val="20"/>
          <w:lang w:val="en-GB"/>
        </w:rPr>
        <w:t>’s</w:t>
      </w:r>
      <w:proofErr w:type="spellEnd"/>
      <w:r w:rsidR="00A143A9" w:rsidRPr="00224628">
        <w:rPr>
          <w:rFonts w:ascii="Times New Roman" w:hAnsi="Times New Roman" w:cs="Times New Roman"/>
          <w:sz w:val="20"/>
          <w:szCs w:val="20"/>
          <w:lang w:val="en-GB"/>
        </w:rPr>
        <w:t xml:space="preserve"> models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113</w:t>
      </w:r>
      <w:r w:rsidR="008A14B9" w:rsidRPr="00937520">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 xml:space="preserve"> are an example of a </w:t>
      </w:r>
      <w:r w:rsidR="00BC1349" w:rsidRPr="00224628">
        <w:rPr>
          <w:rFonts w:ascii="Times New Roman" w:hAnsi="Times New Roman" w:cs="Times New Roman"/>
          <w:sz w:val="20"/>
          <w:szCs w:val="20"/>
          <w:lang w:val="en-GB"/>
        </w:rPr>
        <w:t xml:space="preserve">set of </w:t>
      </w:r>
      <w:r w:rsidR="00A143A9" w:rsidRPr="00224628">
        <w:rPr>
          <w:rFonts w:ascii="Times New Roman" w:hAnsi="Times New Roman" w:cs="Times New Roman"/>
          <w:sz w:val="20"/>
          <w:szCs w:val="20"/>
          <w:lang w:val="en-GB"/>
        </w:rPr>
        <w:t>widely used model</w:t>
      </w:r>
      <w:r w:rsidR="00BC1349" w:rsidRPr="00224628">
        <w:rPr>
          <w:rFonts w:ascii="Times New Roman" w:hAnsi="Times New Roman" w:cs="Times New Roman"/>
          <w:sz w:val="20"/>
          <w:szCs w:val="20"/>
          <w:lang w:val="en-GB"/>
        </w:rPr>
        <w:t>s</w:t>
      </w:r>
      <w:r w:rsidR="00A143A9" w:rsidRPr="00224628">
        <w:rPr>
          <w:rFonts w:ascii="Times New Roman" w:hAnsi="Times New Roman" w:cs="Times New Roman"/>
          <w:sz w:val="20"/>
          <w:szCs w:val="20"/>
          <w:lang w:val="en-GB"/>
        </w:rPr>
        <w:t xml:space="preserve"> for forming applications, where plastic deformations are </w:t>
      </w:r>
      <w:r w:rsidR="00BC1349" w:rsidRPr="00224628">
        <w:rPr>
          <w:rFonts w:ascii="Times New Roman" w:hAnsi="Times New Roman" w:cs="Times New Roman"/>
          <w:sz w:val="20"/>
          <w:szCs w:val="20"/>
          <w:lang w:val="en-GB"/>
        </w:rPr>
        <w:t xml:space="preserve">often </w:t>
      </w:r>
      <w:r w:rsidR="00A143A9" w:rsidRPr="00224628">
        <w:rPr>
          <w:rFonts w:ascii="Times New Roman" w:hAnsi="Times New Roman" w:cs="Times New Roman"/>
          <w:sz w:val="20"/>
          <w:szCs w:val="20"/>
          <w:lang w:val="en-GB"/>
        </w:rPr>
        <w:t xml:space="preserve">large. </w:t>
      </w:r>
      <w:r w:rsidR="00BC1349" w:rsidRPr="00224628">
        <w:rPr>
          <w:rFonts w:ascii="Times New Roman" w:hAnsi="Times New Roman" w:cs="Times New Roman"/>
          <w:sz w:val="20"/>
          <w:szCs w:val="20"/>
          <w:lang w:val="en-GB"/>
        </w:rPr>
        <w:t xml:space="preserve">However, for </w:t>
      </w:r>
      <w:r w:rsidR="00A143A9" w:rsidRPr="00224628">
        <w:rPr>
          <w:rFonts w:ascii="Times New Roman" w:hAnsi="Times New Roman" w:cs="Times New Roman"/>
          <w:sz w:val="20"/>
          <w:szCs w:val="20"/>
          <w:lang w:val="en-GB"/>
        </w:rPr>
        <w:t>impact simulations</w:t>
      </w:r>
      <w:r w:rsidR="00BC1349" w:rsidRPr="00224628">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 xml:space="preserve"> </w:t>
      </w:r>
      <w:r w:rsidR="00DF4FC0" w:rsidRPr="00224628">
        <w:rPr>
          <w:rFonts w:ascii="Times New Roman" w:hAnsi="Times New Roman" w:cs="Times New Roman"/>
          <w:sz w:val="20"/>
          <w:szCs w:val="20"/>
          <w:lang w:val="en-GB"/>
        </w:rPr>
        <w:t xml:space="preserve">the </w:t>
      </w:r>
      <w:r w:rsidR="00A143A9" w:rsidRPr="00224628">
        <w:rPr>
          <w:rFonts w:ascii="Times New Roman" w:hAnsi="Times New Roman" w:cs="Times New Roman"/>
          <w:sz w:val="20"/>
          <w:szCs w:val="20"/>
          <w:lang w:val="en-GB"/>
        </w:rPr>
        <w:t xml:space="preserve">dynamic response combined with failure prediction will have to be present in material models. For low strain rates the isotropic </w:t>
      </w:r>
      <w:r w:rsidR="00BC1349" w:rsidRPr="00224628">
        <w:rPr>
          <w:rFonts w:ascii="Times New Roman" w:hAnsi="Times New Roman" w:cs="Times New Roman"/>
          <w:sz w:val="20"/>
          <w:szCs w:val="20"/>
          <w:lang w:val="en-GB"/>
        </w:rPr>
        <w:t xml:space="preserve">von </w:t>
      </w:r>
      <w:proofErr w:type="spellStart"/>
      <w:r w:rsidR="00A143A9" w:rsidRPr="00224628">
        <w:rPr>
          <w:rFonts w:ascii="Times New Roman" w:hAnsi="Times New Roman" w:cs="Times New Roman"/>
          <w:sz w:val="20"/>
          <w:szCs w:val="20"/>
          <w:lang w:val="en-GB"/>
        </w:rPr>
        <w:t>Mises</w:t>
      </w:r>
      <w:proofErr w:type="spellEnd"/>
      <w:r w:rsidR="00A143A9" w:rsidRPr="00224628">
        <w:rPr>
          <w:rFonts w:ascii="Times New Roman" w:hAnsi="Times New Roman" w:cs="Times New Roman"/>
          <w:sz w:val="20"/>
          <w:szCs w:val="20"/>
          <w:lang w:val="en-GB"/>
        </w:rPr>
        <w:t xml:space="preserve"> constitutive model or the </w:t>
      </w:r>
      <w:proofErr w:type="spellStart"/>
      <w:r w:rsidR="00A143A9" w:rsidRPr="00224628">
        <w:rPr>
          <w:rFonts w:ascii="Times New Roman" w:hAnsi="Times New Roman" w:cs="Times New Roman"/>
          <w:sz w:val="20"/>
          <w:szCs w:val="20"/>
          <w:lang w:val="en-GB"/>
        </w:rPr>
        <w:t>Gurson</w:t>
      </w:r>
      <w:proofErr w:type="spellEnd"/>
      <w:r w:rsidR="00A143A9" w:rsidRPr="00224628">
        <w:rPr>
          <w:rFonts w:ascii="Times New Roman" w:hAnsi="Times New Roman" w:cs="Times New Roman"/>
          <w:sz w:val="20"/>
          <w:szCs w:val="20"/>
          <w:lang w:val="en-GB"/>
        </w:rPr>
        <w:t xml:space="preserve"> model </w:t>
      </w:r>
      <w:r w:rsidR="00505B70" w:rsidRPr="00224628">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 xml:space="preserve">which proposes a porosity based model </w:t>
      </w:r>
      <w:r w:rsidR="00DF4FC0" w:rsidRPr="00224628">
        <w:rPr>
          <w:rFonts w:ascii="Times New Roman" w:hAnsi="Times New Roman" w:cs="Times New Roman"/>
          <w:sz w:val="20"/>
          <w:szCs w:val="20"/>
          <w:lang w:val="en-GB"/>
        </w:rPr>
        <w:t>in which</w:t>
      </w:r>
      <w:r w:rsidR="00A143A9" w:rsidRPr="00224628">
        <w:rPr>
          <w:rFonts w:ascii="Times New Roman" w:hAnsi="Times New Roman" w:cs="Times New Roman"/>
          <w:sz w:val="20"/>
          <w:szCs w:val="20"/>
          <w:lang w:val="en-GB"/>
        </w:rPr>
        <w:t xml:space="preserve"> the yield function is modified by the presence of voids and </w:t>
      </w:r>
      <w:r w:rsidR="00505B70" w:rsidRPr="00224628">
        <w:rPr>
          <w:rFonts w:ascii="Times New Roman" w:hAnsi="Times New Roman" w:cs="Times New Roman"/>
          <w:sz w:val="20"/>
          <w:szCs w:val="20"/>
          <w:lang w:val="en-GB"/>
        </w:rPr>
        <w:t>also describes failure)</w:t>
      </w:r>
      <w:r w:rsidR="00A143A9" w:rsidRPr="00224628">
        <w:rPr>
          <w:rFonts w:ascii="Times New Roman" w:hAnsi="Times New Roman" w:cs="Times New Roman"/>
          <w:sz w:val="20"/>
          <w:szCs w:val="20"/>
          <w:lang w:val="en-GB"/>
        </w:rPr>
        <w:t xml:space="preserve"> are often used </w:t>
      </w:r>
      <w:r w:rsidR="008A14B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114</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115</w:t>
      </w:r>
      <w:r w:rsidR="00224628" w:rsidRPr="00937520">
        <w:rPr>
          <w:rFonts w:ascii="Times New Roman" w:hAnsi="Times New Roman" w:cs="Times New Roman"/>
          <w:sz w:val="20"/>
          <w:szCs w:val="20"/>
          <w:lang w:val="en-GB"/>
        </w:rPr>
        <w:t xml:space="preserve">, </w:t>
      </w:r>
      <w:proofErr w:type="gramStart"/>
      <w:r w:rsidR="00D874BD" w:rsidRPr="00937520">
        <w:rPr>
          <w:rFonts w:ascii="Times New Roman" w:hAnsi="Times New Roman" w:cs="Times New Roman"/>
          <w:sz w:val="20"/>
          <w:szCs w:val="20"/>
          <w:lang w:val="en-GB"/>
        </w:rPr>
        <w:t>116</w:t>
      </w:r>
      <w:proofErr w:type="gramEnd"/>
      <w:r w:rsidR="008A14B9" w:rsidRPr="00937520">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w:t>
      </w:r>
      <w:r w:rsidR="0058714E" w:rsidRPr="00224628">
        <w:rPr>
          <w:rFonts w:ascii="Times New Roman" w:hAnsi="Times New Roman" w:cs="Times New Roman"/>
          <w:sz w:val="20"/>
          <w:szCs w:val="20"/>
          <w:lang w:val="en-GB"/>
        </w:rPr>
        <w:t xml:space="preserve"> </w:t>
      </w:r>
      <w:proofErr w:type="spellStart"/>
      <w:r w:rsidR="00A143A9" w:rsidRPr="00224628">
        <w:rPr>
          <w:rFonts w:ascii="Times New Roman" w:hAnsi="Times New Roman" w:cs="Times New Roman"/>
          <w:sz w:val="20"/>
          <w:szCs w:val="20"/>
          <w:lang w:val="en-GB"/>
        </w:rPr>
        <w:t>Gurson</w:t>
      </w:r>
      <w:r w:rsidR="0058714E" w:rsidRPr="00224628">
        <w:rPr>
          <w:rFonts w:ascii="Times New Roman" w:hAnsi="Times New Roman" w:cs="Times New Roman"/>
          <w:sz w:val="20"/>
          <w:szCs w:val="20"/>
          <w:lang w:val="en-GB"/>
        </w:rPr>
        <w:t>’s</w:t>
      </w:r>
      <w:proofErr w:type="spellEnd"/>
      <w:r w:rsidR="00A143A9" w:rsidRPr="00224628">
        <w:rPr>
          <w:rFonts w:ascii="Times New Roman" w:hAnsi="Times New Roman" w:cs="Times New Roman"/>
          <w:sz w:val="20"/>
          <w:szCs w:val="20"/>
          <w:lang w:val="en-GB"/>
        </w:rPr>
        <w:t xml:space="preserve"> model (modified by </w:t>
      </w:r>
      <w:proofErr w:type="spellStart"/>
      <w:r w:rsidR="00A143A9" w:rsidRPr="00224628">
        <w:rPr>
          <w:rFonts w:ascii="Times New Roman" w:hAnsi="Times New Roman" w:cs="Times New Roman"/>
          <w:sz w:val="20"/>
          <w:szCs w:val="20"/>
          <w:lang w:val="en-GB"/>
        </w:rPr>
        <w:t>Tvergaard</w:t>
      </w:r>
      <w:proofErr w:type="spellEnd"/>
      <w:r w:rsidR="00A143A9" w:rsidRPr="00224628">
        <w:rPr>
          <w:rFonts w:ascii="Times New Roman" w:hAnsi="Times New Roman" w:cs="Times New Roman"/>
          <w:sz w:val="20"/>
          <w:szCs w:val="20"/>
          <w:lang w:val="en-GB"/>
        </w:rPr>
        <w:t xml:space="preserve"> and Needleman) is based on a micromechanical description of growth and nucleation of voids </w:t>
      </w:r>
      <w:r w:rsidR="00A143A9" w:rsidRPr="00224628">
        <w:rPr>
          <w:rFonts w:ascii="Times New Roman" w:hAnsi="Times New Roman" w:cs="Times New Roman"/>
          <w:sz w:val="20"/>
          <w:szCs w:val="20"/>
          <w:lang w:val="en-GB"/>
        </w:rPr>
        <w:lastRenderedPageBreak/>
        <w:t xml:space="preserve">in a rigid-perfectly plastic material. </w:t>
      </w:r>
      <w:proofErr w:type="spellStart"/>
      <w:r w:rsidR="00A143A9" w:rsidRPr="00224628">
        <w:rPr>
          <w:rFonts w:ascii="Times New Roman" w:hAnsi="Times New Roman" w:cs="Times New Roman"/>
          <w:sz w:val="20"/>
          <w:szCs w:val="20"/>
          <w:lang w:val="en-GB"/>
        </w:rPr>
        <w:t>Gurson</w:t>
      </w:r>
      <w:r w:rsidR="0058714E" w:rsidRPr="00224628">
        <w:rPr>
          <w:rFonts w:ascii="Times New Roman" w:hAnsi="Times New Roman" w:cs="Times New Roman"/>
          <w:sz w:val="20"/>
          <w:szCs w:val="20"/>
          <w:lang w:val="en-GB"/>
        </w:rPr>
        <w:t>’s</w:t>
      </w:r>
      <w:proofErr w:type="spellEnd"/>
      <w:r w:rsidR="00A143A9" w:rsidRPr="00224628">
        <w:rPr>
          <w:rFonts w:ascii="Times New Roman" w:hAnsi="Times New Roman" w:cs="Times New Roman"/>
          <w:sz w:val="20"/>
          <w:szCs w:val="20"/>
          <w:lang w:val="en-GB"/>
        </w:rPr>
        <w:t xml:space="preserve"> model consists of a yield function dependent on hydrostatic pressure and the effective void volume </w:t>
      </w:r>
      <w:proofErr w:type="gramStart"/>
      <w:r w:rsidR="00A143A9" w:rsidRPr="00224628">
        <w:rPr>
          <w:rFonts w:ascii="Times New Roman" w:hAnsi="Times New Roman" w:cs="Times New Roman"/>
          <w:sz w:val="20"/>
          <w:szCs w:val="20"/>
          <w:lang w:val="en-GB"/>
        </w:rPr>
        <w:t xml:space="preserve">fraction </w:t>
      </w:r>
      <m:oMath>
        <w:proofErr w:type="gramEnd"/>
        <m:r>
          <w:rPr>
            <w:rFonts w:ascii="Cambria Math" w:hAnsi="Cambria Math" w:cs="Times New Roman"/>
            <w:sz w:val="20"/>
            <w:szCs w:val="20"/>
            <w:lang w:val="en-GB"/>
          </w:rPr>
          <m:t>f</m:t>
        </m:r>
      </m:oMath>
      <w:r w:rsidR="00A143A9" w:rsidRPr="00224628">
        <w:rPr>
          <w:rFonts w:ascii="Times New Roman" w:hAnsi="Times New Roman" w:cs="Times New Roman"/>
          <w:sz w:val="20"/>
          <w:szCs w:val="20"/>
          <w:lang w:val="en-GB"/>
        </w:rPr>
        <w:t>:</w:t>
      </w:r>
    </w:p>
    <w:p w:rsidR="007E39F7" w:rsidRPr="00224628" w:rsidRDefault="007E39F7" w:rsidP="00516648">
      <w:pPr>
        <w:tabs>
          <w:tab w:val="left" w:pos="7797"/>
        </w:tabs>
        <w:spacing w:line="480" w:lineRule="auto"/>
        <w:rPr>
          <w:rFonts w:ascii="Times New Roman" w:hAnsi="Times New Roman" w:cs="Times New Roman"/>
          <w:sz w:val="20"/>
          <w:szCs w:val="20"/>
          <w:lang w:val="en-GB"/>
        </w:rPr>
      </w:pPr>
      <m:oMath>
        <m:r>
          <w:rPr>
            <w:rFonts w:ascii="Cambria Math" w:hAnsi="Cambria Math" w:cs="Times New Roman" w:hint="eastAsia"/>
            <w:sz w:val="20"/>
            <w:szCs w:val="20"/>
            <w:lang w:val="en-GB"/>
          </w:rPr>
          <m:t>Φ</m:t>
        </m:r>
        <m:r>
          <w:rPr>
            <w:rFonts w:ascii="Cambria Math" w:hAnsi="Cambria Math" w:cs="Times New Roman"/>
            <w:sz w:val="20"/>
            <w:szCs w:val="20"/>
            <w:lang w:val="en-GB"/>
          </w:rPr>
          <m:t>=</m:t>
        </m:r>
        <m:f>
          <m:fPr>
            <m:ctrlPr>
              <w:rPr>
                <w:rFonts w:ascii="Cambria Math" w:hAnsi="Cambria Math" w:cs="Times New Roman"/>
                <w:i/>
                <w:sz w:val="20"/>
                <w:szCs w:val="20"/>
                <w:lang w:val="en-GB"/>
              </w:rPr>
            </m:ctrlPr>
          </m:fPr>
          <m:num>
            <m:sSup>
              <m:sSupPr>
                <m:ctrlPr>
                  <w:rPr>
                    <w:rFonts w:ascii="Cambria Math" w:hAnsi="Cambria Math" w:cs="Times New Roman"/>
                    <w:i/>
                    <w:sz w:val="20"/>
                    <w:szCs w:val="20"/>
                    <w:lang w:val="en-GB"/>
                  </w:rPr>
                </m:ctrlPr>
              </m:sSupPr>
              <m:e>
                <m:r>
                  <w:rPr>
                    <w:rFonts w:ascii="Cambria Math" w:hAnsi="Cambria Math" w:cs="Times New Roman"/>
                    <w:sz w:val="20"/>
                    <w:szCs w:val="20"/>
                    <w:lang w:val="en-GB"/>
                  </w:rPr>
                  <m:t>q</m:t>
                </m:r>
              </m:e>
              <m:sup>
                <m:r>
                  <w:rPr>
                    <w:rFonts w:ascii="Cambria Math" w:hAnsi="Cambria Math" w:cs="Times New Roman"/>
                    <w:sz w:val="20"/>
                    <w:szCs w:val="20"/>
                    <w:lang w:val="en-GB"/>
                  </w:rPr>
                  <m:t>2</m:t>
                </m:r>
              </m:sup>
            </m:sSup>
          </m:num>
          <m:den>
            <m:sSubSup>
              <m:sSubSupPr>
                <m:ctrlPr>
                  <w:rPr>
                    <w:rFonts w:ascii="Cambria Math" w:hAnsi="Cambria Math" w:cs="Times New Roman"/>
                    <w:i/>
                    <w:sz w:val="20"/>
                    <w:szCs w:val="20"/>
                    <w:lang w:val="en-GB"/>
                  </w:rPr>
                </m:ctrlPr>
              </m:sSubSupPr>
              <m:e>
                <m:r>
                  <w:rPr>
                    <w:rFonts w:ascii="Cambria Math" w:hAnsi="Cambria Math" w:cs="Times New Roman"/>
                    <w:sz w:val="20"/>
                    <w:szCs w:val="20"/>
                    <w:lang w:val="en-GB"/>
                  </w:rPr>
                  <m:t>σ</m:t>
                </m:r>
              </m:e>
              <m:sub>
                <m:r>
                  <w:rPr>
                    <w:rFonts w:ascii="Cambria Math" w:hAnsi="Cambria Math" w:cs="Times New Roman"/>
                    <w:sz w:val="20"/>
                    <w:szCs w:val="20"/>
                    <w:lang w:val="en-GB"/>
                  </w:rPr>
                  <m:t>M</m:t>
                </m:r>
              </m:sub>
              <m:sup>
                <m:r>
                  <w:rPr>
                    <w:rFonts w:ascii="Cambria Math" w:hAnsi="Cambria Math" w:cs="Times New Roman"/>
                    <w:sz w:val="20"/>
                    <w:szCs w:val="20"/>
                    <w:lang w:val="en-GB"/>
                  </w:rPr>
                  <m:t>2</m:t>
                </m:r>
              </m:sup>
            </m:sSubSup>
          </m:den>
        </m:f>
        <m:r>
          <w:rPr>
            <w:rFonts w:ascii="Cambria Math" w:hAnsi="Cambria Math" w:cs="Times New Roman"/>
            <w:sz w:val="20"/>
            <w:szCs w:val="20"/>
            <w:lang w:val="en-GB"/>
          </w:rPr>
          <m:t>+2</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1</m:t>
            </m:r>
          </m:sub>
        </m:sSub>
        <m:r>
          <w:rPr>
            <w:rFonts w:ascii="Cambria Math" w:hAnsi="Cambria Math" w:cs="Times New Roman"/>
            <w:sz w:val="20"/>
            <w:szCs w:val="20"/>
            <w:lang w:val="en-GB"/>
          </w:rPr>
          <m:t>fcosh</m:t>
        </m:r>
        <m:d>
          <m:dPr>
            <m:ctrlPr>
              <w:rPr>
                <w:rFonts w:ascii="Cambria Math" w:hAnsi="Cambria Math" w:cs="Times New Roman"/>
                <w:i/>
                <w:sz w:val="20"/>
                <w:szCs w:val="20"/>
                <w:lang w:val="en-GB"/>
              </w:rPr>
            </m:ctrlPr>
          </m:dPr>
          <m:e>
            <m:r>
              <w:rPr>
                <w:rFonts w:ascii="Cambria Math" w:hAnsi="Cambria Math" w:cs="Times New Roman"/>
                <w:sz w:val="20"/>
                <w:szCs w:val="20"/>
                <w:lang w:val="en-GB"/>
              </w:rPr>
              <m:t>-</m:t>
            </m:r>
            <m:f>
              <m:fPr>
                <m:ctrlPr>
                  <w:rPr>
                    <w:rFonts w:ascii="Cambria Math" w:hAnsi="Cambria Math" w:cs="Times New Roman"/>
                    <w:i/>
                    <w:sz w:val="20"/>
                    <w:szCs w:val="20"/>
                    <w:lang w:val="en-GB"/>
                  </w:rPr>
                </m:ctrlPr>
              </m:fPr>
              <m:num>
                <m:r>
                  <w:rPr>
                    <w:rFonts w:ascii="Cambria Math" w:hAnsi="Cambria Math" w:cs="Times New Roman"/>
                    <w:sz w:val="20"/>
                    <w:szCs w:val="20"/>
                    <w:lang w:val="en-GB"/>
                  </w:rPr>
                  <m:t>3</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2</m:t>
                    </m:r>
                  </m:sub>
                </m:sSub>
                <m:r>
                  <w:rPr>
                    <w:rFonts w:ascii="Cambria Math" w:hAnsi="Cambria Math" w:cs="Times New Roman"/>
                    <w:sz w:val="20"/>
                    <w:szCs w:val="20"/>
                    <w:lang w:val="en-GB"/>
                  </w:rPr>
                  <m:t>p</m:t>
                </m:r>
              </m:num>
              <m:den>
                <m:r>
                  <w:rPr>
                    <w:rFonts w:ascii="Cambria Math" w:hAnsi="Cambria Math" w:cs="Times New Roman"/>
                    <w:sz w:val="20"/>
                    <w:szCs w:val="20"/>
                    <w:lang w:val="en-GB"/>
                  </w:rPr>
                  <m:t>2</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den>
            </m:f>
          </m:e>
        </m:d>
        <m:r>
          <w:rPr>
            <w:rFonts w:ascii="Cambria Math" w:hAnsi="Cambria Math" w:cs="Times New Roman"/>
            <w:sz w:val="20"/>
            <w:szCs w:val="20"/>
            <w:lang w:val="en-GB"/>
          </w:rPr>
          <m:t>-1-</m:t>
        </m:r>
        <m:sSup>
          <m:sSupPr>
            <m:ctrlPr>
              <w:rPr>
                <w:rFonts w:ascii="Cambria Math" w:hAnsi="Cambria Math" w:cs="Times New Roman"/>
                <w:i/>
                <w:sz w:val="20"/>
                <w:szCs w:val="20"/>
                <w:lang w:val="en-GB"/>
              </w:rPr>
            </m:ctrlPr>
          </m:sSupPr>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q</m:t>
                    </m:r>
                  </m:e>
                  <m:sub>
                    <m:r>
                      <w:rPr>
                        <w:rFonts w:ascii="Cambria Math" w:hAnsi="Cambria Math" w:cs="Times New Roman"/>
                        <w:sz w:val="20"/>
                        <w:szCs w:val="20"/>
                        <w:lang w:val="en-GB"/>
                      </w:rPr>
                      <m:t>1</m:t>
                    </m:r>
                  </m:sub>
                </m:sSub>
                <m:r>
                  <w:rPr>
                    <w:rFonts w:ascii="Cambria Math" w:hAnsi="Cambria Math" w:cs="Times New Roman"/>
                    <w:sz w:val="20"/>
                    <w:szCs w:val="20"/>
                    <w:lang w:val="en-GB"/>
                  </w:rPr>
                  <m:t>f</m:t>
                </m:r>
              </m:e>
            </m:d>
          </m:e>
          <m:sup>
            <m:r>
              <w:rPr>
                <w:rFonts w:ascii="Cambria Math" w:hAnsi="Cambria Math" w:cs="Times New Roman"/>
                <w:sz w:val="20"/>
                <w:szCs w:val="20"/>
                <w:lang w:val="en-GB"/>
              </w:rPr>
              <m:t>2</m:t>
            </m:r>
          </m:sup>
        </m:sSup>
        <m:r>
          <w:rPr>
            <w:rFonts w:ascii="Cambria Math" w:hAnsi="Cambria Math" w:cs="Times New Roman"/>
            <w:sz w:val="20"/>
            <w:szCs w:val="20"/>
            <w:lang w:val="en-GB"/>
          </w:rPr>
          <m:t>=0</m:t>
        </m:r>
      </m:oMath>
      <w:r w:rsidR="003E1813">
        <w:rPr>
          <w:rFonts w:ascii="Times New Roman" w:hAnsi="Times New Roman" w:cs="Times New Roman"/>
          <w:sz w:val="20"/>
          <w:szCs w:val="20"/>
          <w:lang w:val="en-GB"/>
        </w:rPr>
        <w:tab/>
        <w:t>(171</w:t>
      </w:r>
      <w:r w:rsidRPr="00224628">
        <w:rPr>
          <w:rFonts w:ascii="Times New Roman" w:hAnsi="Times New Roman" w:cs="Times New Roman"/>
          <w:sz w:val="20"/>
          <w:szCs w:val="20"/>
          <w:lang w:val="en-GB"/>
        </w:rPr>
        <w:t>)</w:t>
      </w:r>
    </w:p>
    <w:p w:rsidR="004020D7" w:rsidRPr="00C24976" w:rsidRDefault="00C251FE"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where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oMath>
      <w:r w:rsidRPr="00224628">
        <w:rPr>
          <w:rFonts w:ascii="Times New Roman" w:hAnsi="Times New Roman" w:cs="Times New Roman"/>
          <w:sz w:val="20"/>
          <w:szCs w:val="20"/>
          <w:lang w:val="en-GB"/>
        </w:rPr>
        <w:t xml:space="preserve"> is the </w:t>
      </w:r>
      <w:r w:rsidR="00A143A9" w:rsidRPr="00224628">
        <w:rPr>
          <w:rFonts w:ascii="Times New Roman" w:hAnsi="Times New Roman" w:cs="Times New Roman"/>
          <w:sz w:val="20"/>
          <w:szCs w:val="20"/>
          <w:lang w:val="en-GB"/>
        </w:rPr>
        <w:t xml:space="preserve">actual flow stress in the material, </w:t>
      </w:r>
      <m:oMath>
        <m:r>
          <w:rPr>
            <w:rFonts w:ascii="Cambria Math" w:hAnsi="Cambria Math" w:cs="Times New Roman"/>
            <w:sz w:val="20"/>
            <w:szCs w:val="20"/>
            <w:lang w:val="en-GB"/>
          </w:rPr>
          <m:t>p</m:t>
        </m:r>
      </m:oMath>
      <w:r w:rsidRPr="00224628">
        <w:rPr>
          <w:rFonts w:ascii="Times New Roman" w:hAnsi="Times New Roman" w:cs="Times New Roman"/>
          <w:sz w:val="20"/>
          <w:szCs w:val="20"/>
          <w:lang w:val="en-GB"/>
        </w:rPr>
        <w:t xml:space="preserve"> is the</w:t>
      </w:r>
      <w:r w:rsidR="00A143A9" w:rsidRPr="00224628">
        <w:rPr>
          <w:rFonts w:ascii="Times New Roman" w:hAnsi="Times New Roman" w:cs="Times New Roman"/>
          <w:sz w:val="20"/>
          <w:szCs w:val="20"/>
          <w:lang w:val="en-GB"/>
        </w:rPr>
        <w:t xml:space="preserve"> hydrostatic pressure, </w:t>
      </w:r>
      <m:oMath>
        <m:r>
          <w:rPr>
            <w:rFonts w:ascii="Cambria Math" w:hAnsi="Cambria Math" w:cs="Times New Roman"/>
            <w:sz w:val="20"/>
            <w:szCs w:val="20"/>
            <w:lang w:val="en-GB"/>
          </w:rPr>
          <m:t>q</m:t>
        </m:r>
      </m:oMath>
      <w:r w:rsidRPr="00224628">
        <w:rPr>
          <w:rFonts w:ascii="Times New Roman" w:hAnsi="Times New Roman" w:cs="Times New Roman"/>
          <w:sz w:val="20"/>
          <w:szCs w:val="20"/>
          <w:lang w:val="en-GB"/>
        </w:rPr>
        <w:t xml:space="preserve"> is the </w:t>
      </w:r>
      <w:r w:rsidR="00A143A9" w:rsidRPr="00224628">
        <w:rPr>
          <w:rFonts w:ascii="Times New Roman" w:hAnsi="Times New Roman" w:cs="Times New Roman"/>
          <w:sz w:val="20"/>
          <w:szCs w:val="20"/>
          <w:lang w:val="en-GB"/>
        </w:rPr>
        <w:t xml:space="preserve">equivalent </w:t>
      </w:r>
      <w:r w:rsidRPr="00224628">
        <w:rPr>
          <w:rFonts w:ascii="Times New Roman" w:hAnsi="Times New Roman" w:cs="Times New Roman"/>
          <w:sz w:val="20"/>
          <w:szCs w:val="20"/>
          <w:lang w:val="en-GB"/>
        </w:rPr>
        <w:t xml:space="preserve">von </w:t>
      </w:r>
      <w:proofErr w:type="spellStart"/>
      <w:r w:rsidR="00A143A9" w:rsidRPr="00224628">
        <w:rPr>
          <w:rFonts w:ascii="Times New Roman" w:hAnsi="Times New Roman" w:cs="Times New Roman"/>
          <w:sz w:val="20"/>
          <w:szCs w:val="20"/>
          <w:lang w:val="en-GB"/>
        </w:rPr>
        <w:t>Mises</w:t>
      </w:r>
      <w:proofErr w:type="spellEnd"/>
      <w:r w:rsidR="00A143A9" w:rsidRPr="00224628">
        <w:rPr>
          <w:rFonts w:ascii="Times New Roman" w:hAnsi="Times New Roman" w:cs="Times New Roman"/>
          <w:sz w:val="20"/>
          <w:szCs w:val="20"/>
          <w:lang w:val="en-GB"/>
        </w:rPr>
        <w:t xml:space="preserve"> stress</w:t>
      </w:r>
      <w:r w:rsidRPr="00224628">
        <w:rPr>
          <w:rFonts w:ascii="Times New Roman" w:hAnsi="Times New Roman" w:cs="Times New Roman"/>
          <w:sz w:val="20"/>
          <w:szCs w:val="20"/>
          <w:lang w:val="en-GB"/>
        </w:rPr>
        <w:t xml:space="preserve"> and </w:t>
      </w:r>
      <m:oMath>
        <m:r>
          <w:rPr>
            <w:rFonts w:ascii="Cambria Math" w:hAnsi="Cambria Math" w:cs="Times New Roman"/>
            <w:sz w:val="20"/>
            <w:szCs w:val="20"/>
            <w:lang w:val="en-GB"/>
          </w:rPr>
          <m:t>f</m:t>
        </m:r>
      </m:oMath>
      <w:r w:rsidR="0058714E"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is the </w:t>
      </w:r>
      <w:r w:rsidR="00A143A9" w:rsidRPr="00224628">
        <w:rPr>
          <w:rFonts w:ascii="Times New Roman" w:hAnsi="Times New Roman" w:cs="Times New Roman"/>
          <w:sz w:val="20"/>
          <w:szCs w:val="20"/>
          <w:lang w:val="en-GB"/>
        </w:rPr>
        <w:t xml:space="preserve">effective void volume fraction which is defined in a cumulative way. The damage evolution consists of void growth due to volumetric plastic straining and nucleation of voids due to </w:t>
      </w:r>
      <w:proofErr w:type="spellStart"/>
      <w:r w:rsidR="00A143A9" w:rsidRPr="00224628">
        <w:rPr>
          <w:rFonts w:ascii="Times New Roman" w:hAnsi="Times New Roman" w:cs="Times New Roman"/>
          <w:sz w:val="20"/>
          <w:szCs w:val="20"/>
          <w:lang w:val="en-GB"/>
        </w:rPr>
        <w:t>deviatoric</w:t>
      </w:r>
      <w:proofErr w:type="spellEnd"/>
      <w:r w:rsidR="00A143A9" w:rsidRPr="00224628">
        <w:rPr>
          <w:rFonts w:ascii="Times New Roman" w:hAnsi="Times New Roman" w:cs="Times New Roman"/>
          <w:sz w:val="20"/>
          <w:szCs w:val="20"/>
          <w:lang w:val="en-GB"/>
        </w:rPr>
        <w:t xml:space="preserve"> plastic straining. Void growth is normally the dominant effect in material deterioration under tensile loading. </w:t>
      </w:r>
      <w:r w:rsidR="00505B70" w:rsidRPr="00224628">
        <w:rPr>
          <w:rFonts w:ascii="Times New Roman" w:hAnsi="Times New Roman" w:cs="Times New Roman"/>
          <w:sz w:val="20"/>
          <w:szCs w:val="20"/>
          <w:lang w:val="en-GB"/>
        </w:rPr>
        <w:t xml:space="preserve">The </w:t>
      </w:r>
      <w:proofErr w:type="spellStart"/>
      <w:r w:rsidR="00A143A9" w:rsidRPr="00224628">
        <w:rPr>
          <w:rFonts w:ascii="Times New Roman" w:hAnsi="Times New Roman" w:cs="Times New Roman"/>
          <w:sz w:val="20"/>
          <w:szCs w:val="20"/>
          <w:lang w:val="en-GB"/>
        </w:rPr>
        <w:t>Gurson</w:t>
      </w:r>
      <w:proofErr w:type="spellEnd"/>
      <w:r w:rsidR="00A143A9" w:rsidRPr="00224628">
        <w:rPr>
          <w:rFonts w:ascii="Times New Roman" w:hAnsi="Times New Roman" w:cs="Times New Roman"/>
          <w:sz w:val="20"/>
          <w:szCs w:val="20"/>
          <w:lang w:val="en-GB"/>
        </w:rPr>
        <w:t xml:space="preserve"> method </w:t>
      </w:r>
      <w:r w:rsidR="00066D1A" w:rsidRPr="00224628">
        <w:rPr>
          <w:rFonts w:ascii="Times New Roman" w:hAnsi="Times New Roman" w:cs="Times New Roman"/>
          <w:sz w:val="20"/>
          <w:szCs w:val="20"/>
          <w:lang w:val="en-GB"/>
        </w:rPr>
        <w:t xml:space="preserve">exhibits several </w:t>
      </w:r>
      <w:r w:rsidR="00A143A9" w:rsidRPr="00224628">
        <w:rPr>
          <w:rFonts w:ascii="Times New Roman" w:hAnsi="Times New Roman" w:cs="Times New Roman"/>
          <w:sz w:val="20"/>
          <w:szCs w:val="20"/>
          <w:lang w:val="en-GB"/>
        </w:rPr>
        <w:t>problems</w:t>
      </w:r>
      <w:r w:rsidR="00066D1A" w:rsidRPr="00224628">
        <w:rPr>
          <w:rFonts w:ascii="Times New Roman" w:hAnsi="Times New Roman" w:cs="Times New Roman"/>
          <w:sz w:val="20"/>
          <w:szCs w:val="20"/>
          <w:lang w:val="en-GB"/>
        </w:rPr>
        <w:t>: i</w:t>
      </w:r>
      <w:r w:rsidR="00A143A9" w:rsidRPr="00224628">
        <w:rPr>
          <w:rFonts w:ascii="Times New Roman" w:hAnsi="Times New Roman" w:cs="Times New Roman"/>
          <w:sz w:val="20"/>
          <w:szCs w:val="20"/>
          <w:lang w:val="en-GB"/>
        </w:rPr>
        <w:t>t violates the principle of isochoric plastic flow</w:t>
      </w:r>
      <w:r w:rsidR="00505B70" w:rsidRPr="00224628">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 xml:space="preserve"> shows variable values of the plastic Poisson’s ratio and </w:t>
      </w:r>
      <w:r w:rsidR="00066D1A" w:rsidRPr="00224628">
        <w:rPr>
          <w:rFonts w:ascii="Times New Roman" w:hAnsi="Times New Roman" w:cs="Times New Roman"/>
          <w:sz w:val="20"/>
          <w:szCs w:val="20"/>
          <w:lang w:val="en-GB"/>
        </w:rPr>
        <w:t xml:space="preserve">cannot </w:t>
      </w:r>
      <w:r w:rsidR="00A143A9" w:rsidRPr="00224628">
        <w:rPr>
          <w:rFonts w:ascii="Times New Roman" w:hAnsi="Times New Roman" w:cs="Times New Roman"/>
          <w:sz w:val="20"/>
          <w:szCs w:val="20"/>
          <w:lang w:val="en-GB"/>
        </w:rPr>
        <w:t xml:space="preserve">describe failure </w:t>
      </w:r>
      <w:r w:rsidR="00505B70" w:rsidRPr="00224628">
        <w:rPr>
          <w:rFonts w:ascii="Times New Roman" w:hAnsi="Times New Roman" w:cs="Times New Roman"/>
          <w:sz w:val="20"/>
          <w:szCs w:val="20"/>
          <w:lang w:val="en-GB"/>
        </w:rPr>
        <w:t>for</w:t>
      </w:r>
      <w:r w:rsidR="00A143A9" w:rsidRPr="00224628">
        <w:rPr>
          <w:rFonts w:ascii="Times New Roman" w:hAnsi="Times New Roman" w:cs="Times New Roman"/>
          <w:sz w:val="20"/>
          <w:szCs w:val="20"/>
          <w:lang w:val="en-GB"/>
        </w:rPr>
        <w:t xml:space="preserve"> mean stresses</w:t>
      </w:r>
      <w:r w:rsidR="00505B70" w:rsidRPr="00224628">
        <w:rPr>
          <w:rFonts w:ascii="Times New Roman" w:hAnsi="Times New Roman" w:cs="Times New Roman"/>
          <w:sz w:val="20"/>
          <w:szCs w:val="20"/>
          <w:lang w:val="en-GB"/>
        </w:rPr>
        <w:t xml:space="preserve"> that are</w:t>
      </w:r>
      <w:r w:rsidR="00A143A9" w:rsidRPr="00224628">
        <w:rPr>
          <w:rFonts w:ascii="Times New Roman" w:hAnsi="Times New Roman" w:cs="Times New Roman"/>
          <w:sz w:val="20"/>
          <w:szCs w:val="20"/>
          <w:lang w:val="en-GB"/>
        </w:rPr>
        <w:t xml:space="preserve"> near zero or negative. Modifications to </w:t>
      </w:r>
      <w:r w:rsidR="00B34990" w:rsidRPr="00224628">
        <w:rPr>
          <w:rFonts w:ascii="Times New Roman" w:hAnsi="Times New Roman" w:cs="Times New Roman"/>
          <w:sz w:val="20"/>
          <w:szCs w:val="20"/>
          <w:lang w:val="en-GB"/>
        </w:rPr>
        <w:t xml:space="preserve">the </w:t>
      </w:r>
      <w:r w:rsidR="00A143A9" w:rsidRPr="00224628">
        <w:rPr>
          <w:rFonts w:ascii="Times New Roman" w:hAnsi="Times New Roman" w:cs="Times New Roman"/>
          <w:sz w:val="20"/>
          <w:szCs w:val="20"/>
          <w:lang w:val="en-GB"/>
        </w:rPr>
        <w:t>method solved this limitation but made it more difficult to calibrate. These difficulties are avoided by using phenomenological dama</w:t>
      </w:r>
      <w:r w:rsidR="00505B70" w:rsidRPr="00224628">
        <w:rPr>
          <w:rFonts w:ascii="Times New Roman" w:hAnsi="Times New Roman" w:cs="Times New Roman"/>
          <w:sz w:val="20"/>
          <w:szCs w:val="20"/>
          <w:lang w:val="en-GB"/>
        </w:rPr>
        <w:t>ge models. Of these the Johnson-</w:t>
      </w:r>
      <w:r w:rsidR="00A143A9" w:rsidRPr="00224628">
        <w:rPr>
          <w:rFonts w:ascii="Times New Roman" w:hAnsi="Times New Roman" w:cs="Times New Roman"/>
          <w:sz w:val="20"/>
          <w:szCs w:val="20"/>
          <w:lang w:val="en-GB"/>
        </w:rPr>
        <w:t>Cook (JC) is frequently used by researchers.</w:t>
      </w:r>
      <w:r w:rsidR="002651B6" w:rsidRPr="00224628">
        <w:rPr>
          <w:rFonts w:ascii="Times New Roman" w:hAnsi="Times New Roman" w:cs="Times New Roman"/>
          <w:sz w:val="20"/>
          <w:szCs w:val="20"/>
          <w:lang w:val="en-GB"/>
        </w:rPr>
        <w:t xml:space="preserve"> </w:t>
      </w:r>
      <w:proofErr w:type="spellStart"/>
      <w:r w:rsidR="001D4BC8" w:rsidRPr="00224628">
        <w:rPr>
          <w:rFonts w:ascii="Times New Roman" w:hAnsi="Times New Roman" w:cs="Times New Roman"/>
          <w:sz w:val="20"/>
          <w:szCs w:val="20"/>
          <w:lang w:val="en-GB"/>
        </w:rPr>
        <w:t>Borvik</w:t>
      </w:r>
      <w:proofErr w:type="spellEnd"/>
      <w:r w:rsidR="001D4BC8" w:rsidRPr="00224628">
        <w:rPr>
          <w:rFonts w:ascii="Times New Roman" w:hAnsi="Times New Roman" w:cs="Times New Roman"/>
          <w:sz w:val="20"/>
          <w:szCs w:val="20"/>
          <w:lang w:val="en-GB"/>
        </w:rPr>
        <w:t xml:space="preserve"> </w:t>
      </w:r>
      <w:r w:rsidR="007264F1"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109</w:t>
      </w:r>
      <w:r w:rsidR="00224628" w:rsidRPr="00937520">
        <w:rPr>
          <w:rFonts w:ascii="Times New Roman" w:hAnsi="Times New Roman" w:cs="Times New Roman"/>
          <w:sz w:val="20"/>
          <w:szCs w:val="20"/>
          <w:lang w:val="en-GB"/>
        </w:rPr>
        <w:t xml:space="preserve">, </w:t>
      </w:r>
      <w:r w:rsidR="004302D8" w:rsidRPr="00937520">
        <w:rPr>
          <w:rFonts w:ascii="Times New Roman" w:hAnsi="Times New Roman" w:cs="Times New Roman"/>
          <w:sz w:val="20"/>
          <w:szCs w:val="20"/>
          <w:lang w:val="en-GB"/>
        </w:rPr>
        <w:t>1</w:t>
      </w:r>
      <w:r w:rsidR="00D874BD" w:rsidRPr="00937520">
        <w:rPr>
          <w:rFonts w:ascii="Times New Roman" w:hAnsi="Times New Roman" w:cs="Times New Roman"/>
          <w:sz w:val="20"/>
          <w:szCs w:val="20"/>
          <w:lang w:val="en-GB"/>
        </w:rPr>
        <w:t>10</w:t>
      </w:r>
      <w:r w:rsidR="00224628" w:rsidRPr="00937520">
        <w:rPr>
          <w:rFonts w:ascii="Times New Roman" w:hAnsi="Times New Roman" w:cs="Times New Roman"/>
          <w:sz w:val="20"/>
          <w:szCs w:val="20"/>
          <w:lang w:val="en-GB"/>
        </w:rPr>
        <w:t xml:space="preserve">, </w:t>
      </w:r>
      <w:r w:rsidR="004302D8" w:rsidRPr="00937520">
        <w:rPr>
          <w:rFonts w:ascii="Times New Roman" w:hAnsi="Times New Roman" w:cs="Times New Roman"/>
          <w:sz w:val="20"/>
          <w:szCs w:val="20"/>
          <w:lang w:val="en-GB"/>
        </w:rPr>
        <w:t>11</w:t>
      </w:r>
      <w:r w:rsidR="00D874BD" w:rsidRPr="00937520">
        <w:rPr>
          <w:rFonts w:ascii="Times New Roman" w:hAnsi="Times New Roman" w:cs="Times New Roman"/>
          <w:sz w:val="20"/>
          <w:szCs w:val="20"/>
          <w:lang w:val="en-GB"/>
        </w:rPr>
        <w:t>1</w:t>
      </w:r>
      <w:r w:rsidR="00224628" w:rsidRPr="00937520">
        <w:rPr>
          <w:rFonts w:ascii="Times New Roman" w:hAnsi="Times New Roman" w:cs="Times New Roman"/>
          <w:sz w:val="20"/>
          <w:szCs w:val="20"/>
          <w:lang w:val="en-GB"/>
        </w:rPr>
        <w:t xml:space="preserve">, </w:t>
      </w:r>
      <w:r w:rsidR="004302D8" w:rsidRPr="00937520">
        <w:rPr>
          <w:rFonts w:ascii="Times New Roman" w:hAnsi="Times New Roman" w:cs="Times New Roman"/>
          <w:sz w:val="20"/>
          <w:szCs w:val="20"/>
          <w:lang w:val="en-GB"/>
        </w:rPr>
        <w:t>11</w:t>
      </w:r>
      <w:r w:rsidR="00D874BD" w:rsidRPr="00937520">
        <w:rPr>
          <w:rFonts w:ascii="Times New Roman" w:hAnsi="Times New Roman" w:cs="Times New Roman"/>
          <w:sz w:val="20"/>
          <w:szCs w:val="20"/>
          <w:lang w:val="en-GB"/>
        </w:rPr>
        <w:t>7</w:t>
      </w:r>
      <w:r w:rsidR="00224628" w:rsidRPr="00937520">
        <w:rPr>
          <w:rFonts w:ascii="Times New Roman" w:hAnsi="Times New Roman" w:cs="Times New Roman"/>
          <w:sz w:val="20"/>
          <w:szCs w:val="20"/>
          <w:lang w:val="en-GB"/>
        </w:rPr>
        <w:t xml:space="preserve">, </w:t>
      </w:r>
      <w:proofErr w:type="gramStart"/>
      <w:r w:rsidR="004302D8" w:rsidRPr="00937520">
        <w:rPr>
          <w:rFonts w:ascii="Times New Roman" w:hAnsi="Times New Roman" w:cs="Times New Roman"/>
          <w:sz w:val="20"/>
          <w:szCs w:val="20"/>
          <w:lang w:val="en-GB"/>
        </w:rPr>
        <w:t>11</w:t>
      </w:r>
      <w:r w:rsidR="00D874BD" w:rsidRPr="00937520">
        <w:rPr>
          <w:rFonts w:ascii="Times New Roman" w:hAnsi="Times New Roman" w:cs="Times New Roman"/>
          <w:sz w:val="20"/>
          <w:szCs w:val="20"/>
          <w:lang w:val="en-GB"/>
        </w:rPr>
        <w:t>8</w:t>
      </w:r>
      <w:proofErr w:type="gramEnd"/>
      <w:r w:rsidR="007264F1" w:rsidRPr="00937520">
        <w:rPr>
          <w:rFonts w:ascii="Times New Roman" w:hAnsi="Times New Roman" w:cs="Times New Roman"/>
          <w:sz w:val="20"/>
          <w:szCs w:val="20"/>
          <w:lang w:val="en-GB"/>
        </w:rPr>
        <w:t>]</w:t>
      </w:r>
      <w:r w:rsidR="00066D1A" w:rsidRPr="00224628">
        <w:rPr>
          <w:rFonts w:ascii="Times New Roman" w:hAnsi="Times New Roman" w:cs="Times New Roman"/>
          <w:sz w:val="20"/>
          <w:szCs w:val="20"/>
          <w:lang w:val="en-GB"/>
        </w:rPr>
        <w:t xml:space="preserve"> </w:t>
      </w:r>
      <w:r w:rsidR="00FE611E" w:rsidRPr="00224628">
        <w:rPr>
          <w:rFonts w:ascii="Times New Roman" w:hAnsi="Times New Roman" w:cs="Times New Roman"/>
          <w:sz w:val="20"/>
          <w:szCs w:val="20"/>
          <w:lang w:val="en-GB"/>
        </w:rPr>
        <w:t xml:space="preserve">used </w:t>
      </w:r>
      <w:r w:rsidR="001D4BC8" w:rsidRPr="00224628">
        <w:rPr>
          <w:rFonts w:ascii="Times New Roman" w:hAnsi="Times New Roman" w:cs="Times New Roman"/>
          <w:sz w:val="20"/>
          <w:szCs w:val="20"/>
          <w:lang w:val="en-GB"/>
        </w:rPr>
        <w:t>the JC</w:t>
      </w:r>
      <w:r w:rsidR="00FE611E" w:rsidRPr="00224628">
        <w:rPr>
          <w:rFonts w:ascii="Times New Roman" w:hAnsi="Times New Roman" w:cs="Times New Roman"/>
          <w:sz w:val="20"/>
          <w:szCs w:val="20"/>
          <w:lang w:val="en-GB"/>
        </w:rPr>
        <w:t xml:space="preserve"> coupled constitutive model of </w:t>
      </w:r>
      <w:proofErr w:type="spellStart"/>
      <w:r w:rsidR="00FE611E" w:rsidRPr="00224628">
        <w:rPr>
          <w:rFonts w:ascii="Times New Roman" w:hAnsi="Times New Roman" w:cs="Times New Roman"/>
          <w:sz w:val="20"/>
          <w:szCs w:val="20"/>
          <w:lang w:val="en-GB"/>
        </w:rPr>
        <w:t>viscoplasticity</w:t>
      </w:r>
      <w:proofErr w:type="spellEnd"/>
      <w:r w:rsidR="00FE611E" w:rsidRPr="00224628">
        <w:rPr>
          <w:rFonts w:ascii="Times New Roman" w:hAnsi="Times New Roman" w:cs="Times New Roman"/>
          <w:sz w:val="20"/>
          <w:szCs w:val="20"/>
          <w:lang w:val="en-GB"/>
        </w:rPr>
        <w:t xml:space="preserve"> and ductile damage</w:t>
      </w:r>
      <w:r w:rsidR="001D4BC8" w:rsidRPr="00224628">
        <w:rPr>
          <w:rFonts w:ascii="Times New Roman" w:hAnsi="Times New Roman" w:cs="Times New Roman"/>
          <w:sz w:val="20"/>
          <w:szCs w:val="20"/>
          <w:lang w:val="en-GB"/>
        </w:rPr>
        <w:t>,</w:t>
      </w:r>
      <w:r w:rsidR="00FE611E" w:rsidRPr="00224628">
        <w:rPr>
          <w:rFonts w:ascii="Times New Roman" w:hAnsi="Times New Roman" w:cs="Times New Roman"/>
          <w:sz w:val="20"/>
          <w:szCs w:val="20"/>
          <w:lang w:val="en-GB"/>
        </w:rPr>
        <w:t xml:space="preserve"> </w:t>
      </w:r>
      <w:r w:rsidR="001D4BC8" w:rsidRPr="00224628">
        <w:rPr>
          <w:rFonts w:ascii="Times New Roman" w:hAnsi="Times New Roman" w:cs="Times New Roman"/>
          <w:sz w:val="20"/>
          <w:szCs w:val="20"/>
          <w:lang w:val="en-GB"/>
        </w:rPr>
        <w:t xml:space="preserve">implemented in </w:t>
      </w:r>
      <w:r w:rsidR="00866EDA" w:rsidRPr="00224628">
        <w:rPr>
          <w:rFonts w:ascii="Times New Roman" w:hAnsi="Times New Roman" w:cs="Times New Roman"/>
          <w:sz w:val="20"/>
          <w:szCs w:val="20"/>
          <w:lang w:val="en-GB"/>
        </w:rPr>
        <w:t xml:space="preserve">the </w:t>
      </w:r>
      <w:r w:rsidR="001D4BC8" w:rsidRPr="00224628">
        <w:rPr>
          <w:rFonts w:ascii="Times New Roman" w:hAnsi="Times New Roman" w:cs="Times New Roman"/>
          <w:sz w:val="20"/>
          <w:szCs w:val="20"/>
          <w:lang w:val="en-GB"/>
        </w:rPr>
        <w:t>LS-DYNA</w:t>
      </w:r>
      <w:r w:rsidR="001D4BC8" w:rsidRPr="00C24976">
        <w:rPr>
          <w:rFonts w:ascii="Times New Roman" w:hAnsi="Times New Roman" w:cs="Times New Roman"/>
          <w:sz w:val="20"/>
          <w:szCs w:val="20"/>
          <w:lang w:val="en-GB"/>
        </w:rPr>
        <w:t xml:space="preserve"> </w:t>
      </w:r>
      <w:r w:rsidR="00866EDA" w:rsidRPr="00C24976">
        <w:rPr>
          <w:rFonts w:ascii="Times New Roman" w:hAnsi="Times New Roman" w:cs="Times New Roman"/>
          <w:sz w:val="20"/>
          <w:szCs w:val="20"/>
          <w:lang w:val="en-GB"/>
        </w:rPr>
        <w:t xml:space="preserve">FEM </w:t>
      </w:r>
      <w:r w:rsidR="001D4BC8" w:rsidRPr="00C24976">
        <w:rPr>
          <w:rFonts w:ascii="Times New Roman" w:hAnsi="Times New Roman" w:cs="Times New Roman"/>
          <w:sz w:val="20"/>
          <w:szCs w:val="20"/>
          <w:lang w:val="en-GB"/>
        </w:rPr>
        <w:t>code</w:t>
      </w:r>
      <w:r w:rsidR="00FE611E" w:rsidRPr="00C24976">
        <w:rPr>
          <w:rFonts w:ascii="Times New Roman" w:hAnsi="Times New Roman" w:cs="Times New Roman"/>
          <w:sz w:val="20"/>
          <w:szCs w:val="20"/>
          <w:lang w:val="en-GB"/>
        </w:rPr>
        <w:t xml:space="preserve">. </w:t>
      </w:r>
      <w:r w:rsidR="00866EDA" w:rsidRPr="00C24976">
        <w:rPr>
          <w:rFonts w:ascii="Times New Roman" w:hAnsi="Times New Roman" w:cs="Times New Roman"/>
          <w:sz w:val="20"/>
          <w:szCs w:val="20"/>
          <w:lang w:val="en-GB"/>
        </w:rPr>
        <w:t xml:space="preserve">This </w:t>
      </w:r>
      <w:r w:rsidR="00FE611E" w:rsidRPr="00C24976">
        <w:rPr>
          <w:rFonts w:ascii="Times New Roman" w:hAnsi="Times New Roman" w:cs="Times New Roman"/>
          <w:sz w:val="20"/>
          <w:szCs w:val="20"/>
          <w:lang w:val="en-GB"/>
        </w:rPr>
        <w:t>model assumes that damage accumulates in the material element during straining and that the material breaks when the damage reaches a critical value. In this approach the two equations are coupled</w:t>
      </w:r>
      <w:r w:rsidR="00EE62A2" w:rsidRPr="00C24976">
        <w:rPr>
          <w:rFonts w:ascii="Times New Roman" w:hAnsi="Times New Roman" w:cs="Times New Roman"/>
          <w:sz w:val="20"/>
          <w:szCs w:val="20"/>
          <w:lang w:val="en-GB"/>
        </w:rPr>
        <w:t xml:space="preserve">, leading to the following </w:t>
      </w:r>
      <w:r w:rsidR="004E626B" w:rsidRPr="00C24976">
        <w:rPr>
          <w:rFonts w:ascii="Times New Roman" w:hAnsi="Times New Roman" w:cs="Times New Roman"/>
          <w:sz w:val="20"/>
          <w:szCs w:val="20"/>
          <w:lang w:val="en-GB"/>
        </w:rPr>
        <w:t>unified model</w:t>
      </w:r>
      <w:r w:rsidR="00EE62A2" w:rsidRPr="00C24976">
        <w:rPr>
          <w:rFonts w:ascii="Times New Roman" w:hAnsi="Times New Roman" w:cs="Times New Roman"/>
          <w:sz w:val="20"/>
          <w:szCs w:val="20"/>
          <w:lang w:val="en-GB"/>
        </w:rPr>
        <w:t>:</w:t>
      </w:r>
    </w:p>
    <w:p w:rsidR="006E03B3"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rPr>
            </m:ctrlPr>
          </m:sSubPr>
          <m:e>
            <m:r>
              <w:rPr>
                <w:rFonts w:ascii="Cambria Math" w:hAnsi="Cambria Math" w:cs="Times New Roman"/>
                <w:sz w:val="20"/>
                <w:szCs w:val="20"/>
              </w:rPr>
              <m:t>σ</m:t>
            </m:r>
          </m:e>
          <m:sub>
            <m:r>
              <w:rPr>
                <w:rFonts w:ascii="Cambria Math" w:hAnsi="Cambria Math" w:cs="Times New Roman"/>
                <w:sz w:val="20"/>
                <w:szCs w:val="20"/>
              </w:rPr>
              <m:t>eq</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r>
              <w:rPr>
                <w:rFonts w:ascii="Cambria Math" w:hAnsi="Cambria Math" w:cs="Times New Roman"/>
                <w:sz w:val="20"/>
                <w:szCs w:val="20"/>
                <w:lang w:val="en-GB"/>
              </w:rPr>
              <m:t>1-D</m:t>
            </m:r>
          </m:e>
        </m:d>
        <m:d>
          <m:dPr>
            <m:ctrlPr>
              <w:rPr>
                <w:rFonts w:ascii="Cambria Math" w:hAnsi="Cambria Math" w:cs="Times New Roman"/>
                <w:i/>
                <w:sz w:val="20"/>
                <w:szCs w:val="20"/>
              </w:rPr>
            </m:ctrlPr>
          </m:dPr>
          <m:e>
            <m:r>
              <w:rPr>
                <w:rFonts w:ascii="Cambria Math" w:hAnsi="Cambria Math" w:cs="Times New Roman"/>
                <w:sz w:val="20"/>
                <w:szCs w:val="20"/>
              </w:rPr>
              <m:t>A</m:t>
            </m:r>
            <m:r>
              <w:rPr>
                <w:rFonts w:ascii="Cambria Math" w:hAnsi="Cambria Math" w:cs="Times New Roman"/>
                <w:sz w:val="20"/>
                <w:szCs w:val="20"/>
                <w:lang w:val="en-GB"/>
              </w:rPr>
              <m:t>+</m:t>
            </m:r>
            <m:r>
              <w:rPr>
                <w:rFonts w:ascii="Cambria Math" w:hAnsi="Cambria Math" w:cs="Times New Roman"/>
                <w:sz w:val="20"/>
                <w:szCs w:val="20"/>
              </w:rPr>
              <m:t>B</m:t>
            </m:r>
            <m:sSup>
              <m:sSupPr>
                <m:ctrlPr>
                  <w:rPr>
                    <w:rFonts w:ascii="Cambria Math" w:hAnsi="Cambria Math" w:cs="Times New Roman"/>
                    <w:i/>
                    <w:sz w:val="20"/>
                    <w:szCs w:val="20"/>
                  </w:rPr>
                </m:ctrlPr>
              </m:sSupPr>
              <m:e>
                <m:r>
                  <w:rPr>
                    <w:rFonts w:ascii="Cambria Math" w:hAnsi="Cambria Math" w:cs="Times New Roman"/>
                    <w:sz w:val="20"/>
                    <w:szCs w:val="20"/>
                  </w:rPr>
                  <m:t>r</m:t>
                </m:r>
              </m:e>
              <m:sup>
                <m:r>
                  <w:rPr>
                    <w:rFonts w:ascii="Cambria Math" w:hAnsi="Cambria Math" w:cs="Times New Roman"/>
                    <w:sz w:val="20"/>
                    <w:szCs w:val="20"/>
                  </w:rPr>
                  <m:t>n</m:t>
                </m:r>
              </m:sup>
            </m:sSup>
          </m:e>
        </m:d>
        <m:d>
          <m:dPr>
            <m:ctrlPr>
              <w:rPr>
                <w:rFonts w:ascii="Cambria Math" w:hAnsi="Cambria Math" w:cs="Times New Roman"/>
                <w:i/>
                <w:sz w:val="20"/>
                <w:szCs w:val="20"/>
              </w:rPr>
            </m:ctrlPr>
          </m:dPr>
          <m:e>
            <m:r>
              <w:rPr>
                <w:rFonts w:ascii="Cambria Math" w:hAnsi="Cambria Math" w:cs="Times New Roman"/>
                <w:sz w:val="20"/>
                <w:szCs w:val="20"/>
                <w:lang w:val="en-GB"/>
              </w:rPr>
              <m:t>1+</m:t>
            </m:r>
            <m:r>
              <w:rPr>
                <w:rFonts w:ascii="Cambria Math" w:hAnsi="Cambria Math" w:cs="Times New Roman"/>
                <w:sz w:val="20"/>
                <w:szCs w:val="20"/>
              </w:rPr>
              <m:t>C</m:t>
            </m:r>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r</m:t>
                        </m:r>
                      </m:e>
                    </m:acc>
                  </m:e>
                  <m:sup>
                    <m:r>
                      <w:rPr>
                        <w:rFonts w:ascii="Cambria Math" w:hAnsi="Cambria Math" w:cs="Times New Roman"/>
                        <w:sz w:val="20"/>
                        <w:szCs w:val="20"/>
                        <w:lang w:val="en-GB"/>
                      </w:rPr>
                      <m:t>*</m:t>
                    </m:r>
                  </m:sup>
                </m:sSup>
              </m:e>
            </m:func>
          </m:e>
        </m:d>
        <m:d>
          <m:dPr>
            <m:ctrlPr>
              <w:rPr>
                <w:rFonts w:ascii="Cambria Math" w:hAnsi="Cambria Math" w:cs="Times New Roman"/>
                <w:i/>
                <w:sz w:val="20"/>
                <w:szCs w:val="20"/>
              </w:rPr>
            </m:ctrlPr>
          </m:dPr>
          <m:e>
            <m:r>
              <w:rPr>
                <w:rFonts w:ascii="Cambria Math" w:hAnsi="Cambria Math" w:cs="Times New Roman"/>
                <w:sz w:val="20"/>
                <w:szCs w:val="20"/>
                <w:lang w:val="en-GB"/>
              </w:rPr>
              <m:t>1-</m:t>
            </m:r>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r>
                  <w:rPr>
                    <w:rFonts w:ascii="Cambria Math" w:hAnsi="Cambria Math" w:cs="Times New Roman"/>
                    <w:sz w:val="20"/>
                    <w:szCs w:val="20"/>
                  </w:rPr>
                  <m:t>m</m:t>
                </m:r>
              </m:sup>
            </m:sSup>
          </m:e>
        </m:d>
      </m:oMath>
      <w:r w:rsidR="00F06DA7">
        <w:rPr>
          <w:rFonts w:ascii="Times New Roman" w:hAnsi="Times New Roman" w:cs="Times New Roman"/>
          <w:sz w:val="20"/>
          <w:szCs w:val="20"/>
          <w:lang w:val="en-GB"/>
        </w:rPr>
        <w:tab/>
      </w:r>
      <w:r w:rsidR="00CC58B9" w:rsidRPr="00C24976">
        <w:rPr>
          <w:rFonts w:ascii="Times New Roman" w:hAnsi="Times New Roman" w:cs="Times New Roman"/>
          <w:sz w:val="20"/>
          <w:szCs w:val="20"/>
          <w:lang w:val="en-GB"/>
        </w:rPr>
        <w:t>(1</w:t>
      </w:r>
      <w:r w:rsidR="003E1813">
        <w:rPr>
          <w:rFonts w:ascii="Times New Roman" w:hAnsi="Times New Roman" w:cs="Times New Roman"/>
          <w:sz w:val="20"/>
          <w:szCs w:val="20"/>
          <w:lang w:val="en-GB"/>
        </w:rPr>
        <w:t>72</w:t>
      </w:r>
      <w:r w:rsidR="00F06DA7">
        <w:rPr>
          <w:rFonts w:ascii="Times New Roman" w:hAnsi="Times New Roman" w:cs="Times New Roman"/>
          <w:sz w:val="20"/>
          <w:szCs w:val="20"/>
          <w:lang w:val="en-GB"/>
        </w:rPr>
        <w:t>)</w:t>
      </w:r>
    </w:p>
    <w:p w:rsidR="004E626B" w:rsidRPr="00C24976" w:rsidRDefault="00F70B40"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t>where</w:t>
      </w:r>
      <w:proofErr w:type="gramEnd"/>
      <w:r w:rsidR="004E626B"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D</m:t>
        </m:r>
      </m:oMath>
      <w:r w:rsidR="004E626B" w:rsidRPr="00C24976">
        <w:rPr>
          <w:rFonts w:ascii="Times New Roman" w:hAnsi="Times New Roman" w:cs="Times New Roman"/>
          <w:sz w:val="20"/>
          <w:szCs w:val="20"/>
          <w:lang w:val="en-GB"/>
        </w:rPr>
        <w:t xml:space="preserve"> is the damage variable and </w:t>
      </w:r>
      <m:oMath>
        <m:r>
          <w:rPr>
            <w:rFonts w:ascii="Cambria Math" w:hAnsi="Cambria Math" w:cs="Times New Roman"/>
            <w:sz w:val="20"/>
            <w:szCs w:val="20"/>
            <w:lang w:val="en-GB"/>
          </w:rPr>
          <m:t>r=</m:t>
        </m:r>
        <m:d>
          <m:dPr>
            <m:ctrlPr>
              <w:rPr>
                <w:rFonts w:ascii="Cambria Math" w:hAnsi="Cambria Math" w:cs="Times New Roman"/>
                <w:i/>
                <w:sz w:val="20"/>
                <w:szCs w:val="20"/>
                <w:lang w:val="en-GB"/>
              </w:rPr>
            </m:ctrlPr>
          </m:dPr>
          <m:e>
            <m:r>
              <w:rPr>
                <w:rFonts w:ascii="Cambria Math" w:hAnsi="Cambria Math" w:cs="Times New Roman"/>
                <w:sz w:val="20"/>
                <w:szCs w:val="20"/>
                <w:lang w:val="en-GB"/>
              </w:rPr>
              <m:t>1-D</m:t>
            </m:r>
          </m:e>
        </m:d>
        <m:r>
          <w:rPr>
            <w:rFonts w:ascii="Cambria Math" w:hAnsi="Cambria Math" w:cs="Times New Roman"/>
            <w:sz w:val="20"/>
            <w:szCs w:val="20"/>
            <w:lang w:val="en-GB"/>
          </w:rPr>
          <m:t>p</m:t>
        </m:r>
      </m:oMath>
      <w:r w:rsidR="00EE62A2" w:rsidRPr="00C24976">
        <w:rPr>
          <w:rFonts w:ascii="Times New Roman" w:hAnsi="Times New Roman" w:cs="Times New Roman"/>
          <w:sz w:val="20"/>
          <w:szCs w:val="20"/>
          <w:lang w:val="en-GB"/>
        </w:rPr>
        <w:t xml:space="preserve"> </w:t>
      </w:r>
      <w:r w:rsidR="00505B70" w:rsidRPr="00C24976">
        <w:rPr>
          <w:rFonts w:ascii="Times New Roman" w:hAnsi="Times New Roman" w:cs="Times New Roman"/>
          <w:sz w:val="20"/>
          <w:szCs w:val="20"/>
          <w:lang w:val="en-GB"/>
        </w:rPr>
        <w:t xml:space="preserve">is the </w:t>
      </w:r>
      <w:r w:rsidR="00505B70" w:rsidRPr="00C24976">
        <w:rPr>
          <w:rFonts w:ascii="Times New Roman" w:hAnsi="Times New Roman" w:cs="Times New Roman"/>
          <w:color w:val="000000" w:themeColor="text1"/>
          <w:sz w:val="20"/>
          <w:szCs w:val="20"/>
          <w:lang w:val="en-GB"/>
        </w:rPr>
        <w:t>damage</w:t>
      </w:r>
      <w:r w:rsidR="00505B70" w:rsidRPr="00C24976">
        <w:rPr>
          <w:rFonts w:ascii="Times New Roman" w:hAnsi="Times New Roman" w:cs="Times New Roman"/>
          <w:color w:val="FF0000"/>
          <w:sz w:val="20"/>
          <w:szCs w:val="20"/>
          <w:lang w:val="en-GB"/>
        </w:rPr>
        <w:t>-</w:t>
      </w:r>
      <w:r w:rsidR="00EE62A2" w:rsidRPr="00C24976">
        <w:rPr>
          <w:rFonts w:ascii="Times New Roman" w:hAnsi="Times New Roman" w:cs="Times New Roman"/>
          <w:color w:val="000000" w:themeColor="text1"/>
          <w:sz w:val="20"/>
          <w:szCs w:val="20"/>
          <w:lang w:val="en-GB"/>
        </w:rPr>
        <w:t>accumulated</w:t>
      </w:r>
      <w:r w:rsidR="00EE62A2" w:rsidRPr="00C24976">
        <w:rPr>
          <w:rFonts w:ascii="Times New Roman" w:hAnsi="Times New Roman" w:cs="Times New Roman"/>
          <w:sz w:val="20"/>
          <w:szCs w:val="20"/>
          <w:lang w:val="en-GB"/>
        </w:rPr>
        <w:t xml:space="preserve"> plastic strain</w:t>
      </w:r>
      <w:r w:rsidR="00292D72" w:rsidRPr="00C24976">
        <w:rPr>
          <w:rFonts w:ascii="Times New Roman" w:hAnsi="Times New Roman" w:cs="Times New Roman"/>
          <w:sz w:val="20"/>
          <w:szCs w:val="20"/>
          <w:lang w:val="en-GB"/>
        </w:rPr>
        <w:t>. The model was complemented with an element deletion algorithm that removes elemen</w:t>
      </w:r>
      <w:r w:rsidR="00292D72" w:rsidRPr="000F014C">
        <w:rPr>
          <w:rFonts w:ascii="Times New Roman" w:hAnsi="Times New Roman" w:cs="Times New Roman"/>
          <w:sz w:val="20"/>
          <w:szCs w:val="20"/>
          <w:lang w:val="en-GB"/>
        </w:rPr>
        <w:t>t</w:t>
      </w:r>
      <w:r w:rsidR="00397988" w:rsidRPr="000F014C">
        <w:rPr>
          <w:rFonts w:ascii="Times New Roman" w:hAnsi="Times New Roman" w:cs="Times New Roman"/>
          <w:sz w:val="20"/>
          <w:szCs w:val="20"/>
          <w:lang w:val="en-GB"/>
        </w:rPr>
        <w:t>s</w:t>
      </w:r>
      <w:r w:rsidR="00292D72" w:rsidRPr="000F014C">
        <w:rPr>
          <w:rFonts w:ascii="Times New Roman" w:hAnsi="Times New Roman" w:cs="Times New Roman"/>
          <w:sz w:val="20"/>
          <w:szCs w:val="20"/>
          <w:lang w:val="en-GB"/>
        </w:rPr>
        <w:t xml:space="preserve"> </w:t>
      </w:r>
      <w:r w:rsidR="00505B70" w:rsidRPr="000F014C">
        <w:rPr>
          <w:rFonts w:ascii="Times New Roman" w:hAnsi="Times New Roman" w:cs="Times New Roman"/>
          <w:sz w:val="20"/>
          <w:szCs w:val="20"/>
          <w:lang w:val="en-GB"/>
        </w:rPr>
        <w:t>in which</w:t>
      </w:r>
      <w:r w:rsidR="00292D72" w:rsidRPr="000F014C">
        <w:rPr>
          <w:rFonts w:ascii="Times New Roman" w:hAnsi="Times New Roman" w:cs="Times New Roman"/>
          <w:sz w:val="20"/>
          <w:szCs w:val="20"/>
          <w:lang w:val="en-GB"/>
        </w:rPr>
        <w:t xml:space="preserve"> the damage variable reaches a critical </w:t>
      </w:r>
      <w:proofErr w:type="gramStart"/>
      <w:r w:rsidR="00292D72" w:rsidRPr="000F014C">
        <w:rPr>
          <w:rFonts w:ascii="Times New Roman" w:hAnsi="Times New Roman" w:cs="Times New Roman"/>
          <w:sz w:val="20"/>
          <w:szCs w:val="20"/>
          <w:lang w:val="en-GB"/>
        </w:rPr>
        <w:t xml:space="preserve">value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c</m:t>
            </m:r>
          </m:sub>
        </m:sSub>
      </m:oMath>
      <w:r w:rsidR="00292D72" w:rsidRPr="000F014C">
        <w:rPr>
          <w:rFonts w:ascii="Times New Roman" w:hAnsi="Times New Roman" w:cs="Times New Roman"/>
          <w:sz w:val="20"/>
          <w:szCs w:val="20"/>
          <w:lang w:val="en-GB"/>
        </w:rPr>
        <w:t>.</w:t>
      </w:r>
      <w:r w:rsidR="00441C0C" w:rsidRPr="000F014C">
        <w:rPr>
          <w:rFonts w:ascii="Times New Roman" w:hAnsi="Times New Roman" w:cs="Times New Roman"/>
          <w:sz w:val="20"/>
          <w:szCs w:val="20"/>
          <w:lang w:val="en-GB"/>
        </w:rPr>
        <w:t xml:space="preserve"> </w:t>
      </w:r>
      <w:r w:rsidR="001D4BC8" w:rsidRPr="000F014C">
        <w:rPr>
          <w:rFonts w:ascii="Times New Roman" w:hAnsi="Times New Roman" w:cs="Times New Roman"/>
          <w:sz w:val="20"/>
          <w:szCs w:val="20"/>
          <w:lang w:val="en-GB"/>
        </w:rPr>
        <w:t xml:space="preserve">This approach is perhaps the most </w:t>
      </w:r>
      <w:r w:rsidR="00397988" w:rsidRPr="000F014C">
        <w:rPr>
          <w:rFonts w:ascii="Times New Roman" w:hAnsi="Times New Roman" w:cs="Times New Roman"/>
          <w:sz w:val="20"/>
          <w:szCs w:val="20"/>
          <w:lang w:val="en-GB"/>
        </w:rPr>
        <w:t xml:space="preserve">widely </w:t>
      </w:r>
      <w:r w:rsidR="001D4BC8" w:rsidRPr="000F014C">
        <w:rPr>
          <w:rFonts w:ascii="Times New Roman" w:hAnsi="Times New Roman" w:cs="Times New Roman"/>
          <w:sz w:val="20"/>
          <w:szCs w:val="20"/>
          <w:lang w:val="en-GB"/>
        </w:rPr>
        <w:t xml:space="preserve">found </w:t>
      </w:r>
      <w:r w:rsidR="00505B70" w:rsidRPr="000F014C">
        <w:rPr>
          <w:rFonts w:ascii="Times New Roman" w:hAnsi="Times New Roman" w:cs="Times New Roman"/>
          <w:sz w:val="20"/>
          <w:szCs w:val="20"/>
          <w:lang w:val="en-GB"/>
        </w:rPr>
        <w:t>in</w:t>
      </w:r>
      <w:r w:rsidR="001D4BC8" w:rsidRPr="000F014C">
        <w:rPr>
          <w:rFonts w:ascii="Times New Roman" w:hAnsi="Times New Roman" w:cs="Times New Roman"/>
          <w:sz w:val="20"/>
          <w:szCs w:val="20"/>
          <w:lang w:val="en-GB"/>
        </w:rPr>
        <w:t xml:space="preserve"> b</w:t>
      </w:r>
      <w:r w:rsidR="001D4BC8" w:rsidRPr="00C24976">
        <w:rPr>
          <w:rFonts w:ascii="Times New Roman" w:hAnsi="Times New Roman" w:cs="Times New Roman"/>
          <w:sz w:val="20"/>
          <w:szCs w:val="20"/>
          <w:lang w:val="en-GB"/>
        </w:rPr>
        <w:t>allistic penetration, blast loading and other high velocity impact problems.</w:t>
      </w:r>
    </w:p>
    <w:p w:rsidR="00A143A9" w:rsidRPr="00C24976" w:rsidRDefault="00B34990"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r>
      <w:r w:rsidR="00A143A9" w:rsidRPr="00C24976">
        <w:rPr>
          <w:rFonts w:ascii="Times New Roman" w:hAnsi="Times New Roman" w:cs="Times New Roman"/>
          <w:sz w:val="20"/>
          <w:szCs w:val="20"/>
          <w:lang w:val="en-GB"/>
        </w:rPr>
        <w:t xml:space="preserve">The concept </w:t>
      </w:r>
      <w:r w:rsidR="00A143A9" w:rsidRPr="00CC6F3E">
        <w:rPr>
          <w:rFonts w:ascii="Times New Roman" w:hAnsi="Times New Roman" w:cs="Times New Roman"/>
          <w:sz w:val="20"/>
          <w:szCs w:val="20"/>
          <w:lang w:val="en-GB"/>
        </w:rPr>
        <w:t>of</w:t>
      </w:r>
      <w:r w:rsidR="00C367CF" w:rsidRPr="00CC6F3E">
        <w:rPr>
          <w:rFonts w:ascii="Times New Roman" w:hAnsi="Times New Roman" w:cs="Times New Roman"/>
          <w:sz w:val="20"/>
          <w:szCs w:val="20"/>
          <w:lang w:val="en-GB"/>
        </w:rPr>
        <w:t xml:space="preserve"> the</w:t>
      </w:r>
      <w:r w:rsidR="00A143A9" w:rsidRPr="00CC6F3E">
        <w:rPr>
          <w:rFonts w:ascii="Times New Roman" w:hAnsi="Times New Roman" w:cs="Times New Roman"/>
          <w:sz w:val="20"/>
          <w:szCs w:val="20"/>
          <w:lang w:val="en-GB"/>
        </w:rPr>
        <w:t xml:space="preserve"> damage</w:t>
      </w:r>
      <w:r w:rsidR="00A143A9" w:rsidRPr="00C24976">
        <w:rPr>
          <w:rFonts w:ascii="Times New Roman" w:hAnsi="Times New Roman" w:cs="Times New Roman"/>
          <w:sz w:val="20"/>
          <w:szCs w:val="20"/>
          <w:lang w:val="en-GB"/>
        </w:rPr>
        <w:t xml:space="preserve"> variable </w:t>
      </w:r>
      <m:oMath>
        <m:r>
          <w:rPr>
            <w:rFonts w:ascii="Cambria Math" w:hAnsi="Cambria Math" w:cs="Times New Roman"/>
            <w:sz w:val="20"/>
            <w:szCs w:val="20"/>
            <w:lang w:val="en-GB"/>
          </w:rPr>
          <m:t>D</m:t>
        </m:r>
      </m:oMath>
      <w:r w:rsidR="00A143A9" w:rsidRPr="00C24976">
        <w:rPr>
          <w:rFonts w:ascii="Times New Roman" w:hAnsi="Times New Roman" w:cs="Times New Roman"/>
          <w:sz w:val="20"/>
          <w:szCs w:val="20"/>
          <w:lang w:val="en-GB"/>
        </w:rPr>
        <w:t xml:space="preserve"> derives </w:t>
      </w:r>
      <w:r w:rsidR="00A143A9" w:rsidRPr="00224628">
        <w:rPr>
          <w:rFonts w:ascii="Times New Roman" w:hAnsi="Times New Roman" w:cs="Times New Roman"/>
          <w:sz w:val="20"/>
          <w:szCs w:val="20"/>
          <w:lang w:val="en-GB"/>
        </w:rPr>
        <w:t>from Continuum Damage Mechanics (CDM)</w:t>
      </w:r>
      <w:r w:rsidR="00F70B40" w:rsidRPr="00224628">
        <w:rPr>
          <w:rFonts w:ascii="Times New Roman" w:hAnsi="Times New Roman" w:cs="Times New Roman"/>
          <w:sz w:val="20"/>
          <w:szCs w:val="20"/>
          <w:lang w:val="en-GB"/>
        </w:rPr>
        <w:t xml:space="preserve"> </w:t>
      </w:r>
      <w:r w:rsidR="007264F1" w:rsidRPr="00937520">
        <w:rPr>
          <w:rFonts w:ascii="Times New Roman" w:hAnsi="Times New Roman" w:cs="Times New Roman"/>
          <w:sz w:val="20"/>
          <w:szCs w:val="20"/>
          <w:lang w:val="en-GB"/>
        </w:rPr>
        <w:t>[</w:t>
      </w:r>
      <w:r w:rsidR="001E2452" w:rsidRPr="00937520">
        <w:rPr>
          <w:rFonts w:ascii="Times New Roman" w:hAnsi="Times New Roman" w:cs="Times New Roman"/>
          <w:sz w:val="20"/>
          <w:szCs w:val="20"/>
          <w:lang w:val="en-GB"/>
        </w:rPr>
        <w:t>21</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119</w:t>
      </w:r>
      <w:r w:rsidR="007264F1" w:rsidRPr="00937520">
        <w:rPr>
          <w:rFonts w:ascii="Times New Roman" w:hAnsi="Times New Roman" w:cs="Times New Roman"/>
          <w:sz w:val="20"/>
          <w:szCs w:val="20"/>
          <w:lang w:val="en-GB"/>
        </w:rPr>
        <w:t>]</w:t>
      </w:r>
      <w:r w:rsidR="00A143A9" w:rsidRPr="00224628">
        <w:rPr>
          <w:rFonts w:ascii="Times New Roman" w:hAnsi="Times New Roman" w:cs="Times New Roman"/>
          <w:sz w:val="20"/>
          <w:szCs w:val="20"/>
          <w:lang w:val="en-GB"/>
        </w:rPr>
        <w:t xml:space="preserve"> </w:t>
      </w:r>
      <w:r w:rsidR="00397BC4" w:rsidRPr="00224628">
        <w:rPr>
          <w:rFonts w:ascii="Times New Roman" w:hAnsi="Times New Roman" w:cs="Times New Roman"/>
          <w:sz w:val="20"/>
          <w:szCs w:val="20"/>
          <w:lang w:val="en-GB"/>
        </w:rPr>
        <w:t>in which</w:t>
      </w:r>
      <w:r w:rsidR="00A143A9" w:rsidRPr="00224628">
        <w:rPr>
          <w:rFonts w:ascii="Times New Roman" w:hAnsi="Times New Roman" w:cs="Times New Roman"/>
          <w:sz w:val="20"/>
          <w:szCs w:val="20"/>
          <w:lang w:val="en-GB"/>
        </w:rPr>
        <w:t xml:space="preserve"> it </w:t>
      </w:r>
      <w:r w:rsidR="00397BC4" w:rsidRPr="00224628">
        <w:rPr>
          <w:rFonts w:ascii="Times New Roman" w:hAnsi="Times New Roman" w:cs="Times New Roman"/>
          <w:sz w:val="20"/>
          <w:szCs w:val="20"/>
          <w:lang w:val="en-GB"/>
        </w:rPr>
        <w:t>is</w:t>
      </w:r>
      <w:r w:rsidR="00A143A9" w:rsidRPr="00224628">
        <w:rPr>
          <w:rFonts w:ascii="Times New Roman" w:hAnsi="Times New Roman" w:cs="Times New Roman"/>
          <w:sz w:val="20"/>
          <w:szCs w:val="20"/>
          <w:lang w:val="en-GB"/>
        </w:rPr>
        <w:t xml:space="preserve"> defined as</w:t>
      </w:r>
    </w:p>
    <w:p w:rsidR="00A143A9" w:rsidRPr="00C24976" w:rsidRDefault="00A143A9" w:rsidP="00516648">
      <w:pPr>
        <w:tabs>
          <w:tab w:val="left" w:pos="7938"/>
        </w:tabs>
        <w:spacing w:line="480" w:lineRule="auto"/>
        <w:rPr>
          <w:rFonts w:ascii="Times New Roman" w:hAnsi="Times New Roman" w:cs="Times New Roman"/>
          <w:sz w:val="20"/>
          <w:szCs w:val="20"/>
          <w:lang w:val="en-GB"/>
        </w:rPr>
      </w:pPr>
      <m:oMath>
        <m:r>
          <w:rPr>
            <w:rFonts w:ascii="Cambria Math" w:hAnsi="Cambria Math" w:cs="Times New Roman"/>
            <w:sz w:val="20"/>
            <w:szCs w:val="20"/>
            <w:lang w:val="en-GB"/>
          </w:rPr>
          <m:t>D=1-</m:t>
        </m:r>
        <m:f>
          <m:fPr>
            <m:ctrlPr>
              <w:rPr>
                <w:rFonts w:ascii="Cambria Math" w:hAnsi="Cambria Math" w:cs="Times New Roman"/>
                <w:i/>
                <w:sz w:val="20"/>
                <w:szCs w:val="20"/>
                <w:lang w:val="en-GB"/>
              </w:rPr>
            </m:ctrlPr>
          </m:fPr>
          <m:num>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eff</m:t>
                </m:r>
              </m:sub>
            </m:sSub>
          </m:num>
          <m:den>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den>
        </m:f>
      </m:oMath>
      <w:r w:rsidR="00CC6F3E">
        <w:rPr>
          <w:rFonts w:ascii="Times New Roman" w:hAnsi="Times New Roman" w:cs="Times New Roman"/>
          <w:sz w:val="20"/>
          <w:szCs w:val="20"/>
          <w:lang w:val="en-GB"/>
        </w:rPr>
        <w:tab/>
      </w:r>
      <w:r w:rsidR="00CC58B9" w:rsidRPr="00C24976">
        <w:rPr>
          <w:rFonts w:ascii="Times New Roman" w:hAnsi="Times New Roman" w:cs="Times New Roman"/>
          <w:sz w:val="20"/>
          <w:szCs w:val="20"/>
          <w:lang w:val="en-GB"/>
        </w:rPr>
        <w:t>(1</w:t>
      </w:r>
      <w:r w:rsidR="003E1813">
        <w:rPr>
          <w:rFonts w:ascii="Times New Roman" w:hAnsi="Times New Roman" w:cs="Times New Roman"/>
          <w:sz w:val="20"/>
          <w:szCs w:val="20"/>
          <w:lang w:val="en-GB"/>
        </w:rPr>
        <w:t>73</w:t>
      </w:r>
      <w:r w:rsidR="00B34990" w:rsidRPr="00C24976">
        <w:rPr>
          <w:rFonts w:ascii="Times New Roman" w:hAnsi="Times New Roman" w:cs="Times New Roman"/>
          <w:sz w:val="20"/>
          <w:szCs w:val="20"/>
          <w:lang w:val="en-GB"/>
        </w:rPr>
        <w:t>)</w:t>
      </w:r>
    </w:p>
    <w:p w:rsidR="00A143A9" w:rsidRPr="00C24976" w:rsidRDefault="00A143A9" w:rsidP="00516648">
      <w:pPr>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sz w:val="20"/>
          <w:szCs w:val="20"/>
          <w:lang w:val="en-GB"/>
        </w:rPr>
        <w:lastRenderedPageBreak/>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0</m:t>
            </m:r>
          </m:sub>
        </m:sSub>
      </m:oMath>
      <w:r w:rsidRPr="00C24976">
        <w:rPr>
          <w:rFonts w:ascii="Times New Roman" w:hAnsi="Times New Roman" w:cs="Times New Roman"/>
          <w:sz w:val="20"/>
          <w:szCs w:val="20"/>
          <w:lang w:val="en-GB"/>
        </w:rPr>
        <w:t xml:space="preserve"> is </w:t>
      </w:r>
      <w:r w:rsidRPr="00CC6F3E">
        <w:rPr>
          <w:rFonts w:ascii="Times New Roman" w:hAnsi="Times New Roman" w:cs="Times New Roman"/>
          <w:sz w:val="20"/>
          <w:szCs w:val="20"/>
          <w:lang w:val="en-GB"/>
        </w:rPr>
        <w:t>the nominal intersection area</w:t>
      </w:r>
      <w:r w:rsidR="008F68CA" w:rsidRPr="00CC6F3E">
        <w:rPr>
          <w:rFonts w:ascii="Times New Roman" w:hAnsi="Times New Roman" w:cs="Times New Roman"/>
          <w:sz w:val="20"/>
          <w:szCs w:val="20"/>
          <w:lang w:val="en-GB"/>
        </w:rPr>
        <w:t xml:space="preserve"> (</w:t>
      </w:r>
      <w:r w:rsidR="00D73F96" w:rsidRPr="00CC6F3E">
        <w:rPr>
          <w:rFonts w:ascii="Times New Roman" w:hAnsi="Times New Roman" w:cs="Times New Roman"/>
          <w:sz w:val="20"/>
          <w:szCs w:val="20"/>
          <w:lang w:val="en-GB"/>
        </w:rPr>
        <w:t>the area of a</w:t>
      </w:r>
      <w:r w:rsidR="008F68CA" w:rsidRPr="00CC6F3E">
        <w:rPr>
          <w:rFonts w:ascii="Times New Roman" w:hAnsi="Times New Roman" w:cs="Times New Roman"/>
          <w:sz w:val="20"/>
          <w:szCs w:val="20"/>
          <w:lang w:val="en-GB"/>
        </w:rPr>
        <w:t xml:space="preserve"> </w:t>
      </w:r>
      <w:r w:rsidR="00D73F96" w:rsidRPr="00CC6F3E">
        <w:rPr>
          <w:rFonts w:ascii="Times New Roman" w:hAnsi="Times New Roman" w:cs="Times New Roman"/>
          <w:sz w:val="20"/>
          <w:szCs w:val="20"/>
          <w:lang w:val="en-GB"/>
        </w:rPr>
        <w:t>section of</w:t>
      </w:r>
      <w:r w:rsidR="008F68CA" w:rsidRPr="00CC6F3E">
        <w:rPr>
          <w:rFonts w:ascii="Times New Roman" w:hAnsi="Times New Roman" w:cs="Times New Roman"/>
          <w:sz w:val="20"/>
          <w:szCs w:val="20"/>
          <w:lang w:val="en-GB"/>
        </w:rPr>
        <w:t xml:space="preserve"> a reference volume element</w:t>
      </w:r>
      <w:r w:rsidR="00D73F96" w:rsidRPr="00CC6F3E">
        <w:rPr>
          <w:rFonts w:ascii="Times New Roman" w:hAnsi="Times New Roman" w:cs="Times New Roman"/>
          <w:sz w:val="20"/>
          <w:szCs w:val="20"/>
          <w:lang w:val="en-GB"/>
        </w:rPr>
        <w:t xml:space="preserve"> isolated in a damaged solid)</w:t>
      </w:r>
      <w:r w:rsidRPr="00CC6F3E">
        <w:rPr>
          <w:rFonts w:ascii="Times New Roman" w:hAnsi="Times New Roman" w:cs="Times New Roman"/>
          <w:sz w:val="20"/>
          <w:szCs w:val="20"/>
          <w:lang w:val="en-GB"/>
        </w:rPr>
        <w:t xml:space="preserve">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A</m:t>
            </m:r>
          </m:e>
          <m:sub>
            <m:r>
              <w:rPr>
                <w:rFonts w:ascii="Cambria Math" w:hAnsi="Cambria Math" w:cs="Times New Roman"/>
                <w:sz w:val="20"/>
                <w:szCs w:val="20"/>
                <w:lang w:val="en-GB"/>
              </w:rPr>
              <m:t>eff</m:t>
            </m:r>
          </m:sub>
        </m:sSub>
      </m:oMath>
      <w:r w:rsidRPr="00CC6F3E">
        <w:rPr>
          <w:rFonts w:ascii="Times New Roman" w:hAnsi="Times New Roman" w:cs="Times New Roman"/>
          <w:sz w:val="20"/>
          <w:szCs w:val="20"/>
          <w:lang w:val="en-GB"/>
        </w:rPr>
        <w:t xml:space="preserve"> is the effective </w:t>
      </w:r>
      <w:r w:rsidR="00D73F96" w:rsidRPr="00CC6F3E">
        <w:rPr>
          <w:rFonts w:ascii="Times New Roman" w:hAnsi="Times New Roman" w:cs="Times New Roman"/>
          <w:sz w:val="20"/>
          <w:szCs w:val="20"/>
          <w:lang w:val="en-GB"/>
        </w:rPr>
        <w:t>area of resistance</w:t>
      </w:r>
      <w:r w:rsidRPr="00CC6F3E">
        <w:rPr>
          <w:rFonts w:ascii="Times New Roman" w:hAnsi="Times New Roman" w:cs="Times New Roman"/>
          <w:sz w:val="20"/>
          <w:szCs w:val="20"/>
          <w:lang w:val="en-GB"/>
        </w:rPr>
        <w:t xml:space="preserve"> </w:t>
      </w:r>
      <w:r w:rsidR="00D73F96" w:rsidRPr="00CC6F3E">
        <w:rPr>
          <w:rFonts w:ascii="Times New Roman" w:hAnsi="Times New Roman" w:cs="Times New Roman"/>
          <w:sz w:val="20"/>
          <w:szCs w:val="20"/>
          <w:lang w:val="en-GB"/>
        </w:rPr>
        <w:t xml:space="preserve">(the nominal area </w:t>
      </w:r>
      <w:r w:rsidRPr="00CC6F3E">
        <w:rPr>
          <w:rFonts w:ascii="Times New Roman" w:hAnsi="Times New Roman" w:cs="Times New Roman"/>
          <w:sz w:val="20"/>
          <w:szCs w:val="20"/>
          <w:lang w:val="en-GB"/>
        </w:rPr>
        <w:t xml:space="preserve">reduced by the presence of </w:t>
      </w:r>
      <w:proofErr w:type="spellStart"/>
      <w:r w:rsidRPr="00CC6F3E">
        <w:rPr>
          <w:rFonts w:ascii="Times New Roman" w:hAnsi="Times New Roman" w:cs="Times New Roman"/>
          <w:sz w:val="20"/>
          <w:szCs w:val="20"/>
          <w:lang w:val="en-GB"/>
        </w:rPr>
        <w:t>microdefects</w:t>
      </w:r>
      <w:proofErr w:type="spellEnd"/>
      <w:r w:rsidR="00D73F96" w:rsidRPr="00CC6F3E">
        <w:rPr>
          <w:rFonts w:ascii="Times New Roman" w:hAnsi="Times New Roman" w:cs="Times New Roman"/>
          <w:sz w:val="20"/>
          <w:szCs w:val="20"/>
          <w:lang w:val="en-GB"/>
        </w:rPr>
        <w:t xml:space="preserve"> such as cracks and cavities)</w:t>
      </w:r>
      <w:r w:rsidRPr="00CC6F3E">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These three variables are referred to a plane (defined by its normal </w:t>
      </w:r>
      <w:r w:rsidRPr="00C24976">
        <w:rPr>
          <w:rFonts w:ascii="Times New Roman" w:hAnsi="Times New Roman" w:cs="Times New Roman"/>
          <w:b/>
          <w:i/>
          <w:sz w:val="20"/>
          <w:szCs w:val="20"/>
          <w:lang w:val="en-GB"/>
        </w:rPr>
        <w:t>n</w:t>
      </w:r>
      <w:r w:rsidR="00985864" w:rsidRPr="00C24976">
        <w:rPr>
          <w:rFonts w:ascii="Times New Roman" w:hAnsi="Times New Roman" w:cs="Times New Roman"/>
          <w:sz w:val="20"/>
          <w:szCs w:val="20"/>
          <w:lang w:val="en-GB"/>
        </w:rPr>
        <w:t>) and a tensor</w:t>
      </w:r>
      <w:r w:rsidRPr="00C24976">
        <w:rPr>
          <w:rFonts w:ascii="Times New Roman" w:hAnsi="Times New Roman" w:cs="Times New Roman"/>
          <w:sz w:val="20"/>
          <w:szCs w:val="20"/>
          <w:lang w:val="en-GB"/>
        </w:rPr>
        <w:t xml:space="preserve"> description is often used. Failure occurs </w:t>
      </w:r>
      <w:proofErr w:type="gramStart"/>
      <w:r w:rsidRPr="00C24976">
        <w:rPr>
          <w:rFonts w:ascii="Times New Roman" w:hAnsi="Times New Roman" w:cs="Times New Roman"/>
          <w:sz w:val="20"/>
          <w:szCs w:val="20"/>
          <w:lang w:val="en-GB"/>
        </w:rPr>
        <w:t xml:space="preserve">when </w:t>
      </w:r>
      <m:oMath>
        <w:proofErr w:type="gramEnd"/>
        <m:r>
          <w:rPr>
            <w:rFonts w:ascii="Cambria Math" w:hAnsi="Cambria Math" w:cs="Times New Roman"/>
            <w:sz w:val="20"/>
            <w:szCs w:val="20"/>
            <w:lang w:val="en-GB"/>
          </w:rPr>
          <m:t>D=1</m:t>
        </m:r>
      </m:oMath>
      <w:r w:rsidRPr="00C24976">
        <w:rPr>
          <w:rFonts w:ascii="Times New Roman" w:hAnsi="Times New Roman" w:cs="Times New Roman"/>
          <w:sz w:val="20"/>
          <w:szCs w:val="20"/>
          <w:lang w:val="en-GB"/>
        </w:rPr>
        <w:t>.</w:t>
      </w:r>
    </w:p>
    <w:p w:rsidR="00FD1496" w:rsidRPr="00224628" w:rsidRDefault="00A143A9"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The </w:t>
      </w:r>
      <w:r w:rsidR="004020D7" w:rsidRPr="00C24976">
        <w:rPr>
          <w:rFonts w:ascii="Times New Roman" w:hAnsi="Times New Roman" w:cs="Times New Roman"/>
          <w:sz w:val="20"/>
          <w:szCs w:val="20"/>
          <w:lang w:val="en-GB"/>
        </w:rPr>
        <w:t xml:space="preserve">phenomenological </w:t>
      </w:r>
      <w:r w:rsidRPr="00C24976">
        <w:rPr>
          <w:rFonts w:ascii="Times New Roman" w:hAnsi="Times New Roman" w:cs="Times New Roman"/>
          <w:sz w:val="20"/>
          <w:szCs w:val="20"/>
          <w:lang w:val="en-GB"/>
        </w:rPr>
        <w:t>JC model was developed during the 1980s to address impact, ballistic penetra</w:t>
      </w:r>
      <w:r w:rsidR="00250169" w:rsidRPr="00C24976">
        <w:rPr>
          <w:rFonts w:ascii="Times New Roman" w:hAnsi="Times New Roman" w:cs="Times New Roman"/>
          <w:sz w:val="20"/>
          <w:szCs w:val="20"/>
          <w:lang w:val="en-GB"/>
        </w:rPr>
        <w:t>tion and blast loading problems</w:t>
      </w:r>
      <w:r w:rsidR="00397988" w:rsidRPr="00C24976">
        <w:rPr>
          <w:rFonts w:ascii="Times New Roman" w:hAnsi="Times New Roman" w:cs="Times New Roman"/>
          <w:sz w:val="20"/>
          <w:szCs w:val="20"/>
          <w:lang w:val="en-GB"/>
        </w:rPr>
        <w:t>,</w:t>
      </w:r>
      <w:r w:rsidR="00FD1496" w:rsidRPr="00C24976">
        <w:rPr>
          <w:rFonts w:ascii="Times New Roman" w:hAnsi="Times New Roman" w:cs="Times New Roman"/>
          <w:sz w:val="20"/>
          <w:szCs w:val="20"/>
          <w:lang w:val="en-GB"/>
        </w:rPr>
        <w:t xml:space="preserve"> </w:t>
      </w:r>
      <w:r w:rsidR="00250169" w:rsidRPr="00C24976">
        <w:rPr>
          <w:rFonts w:ascii="Times New Roman" w:hAnsi="Times New Roman" w:cs="Times New Roman"/>
          <w:sz w:val="20"/>
          <w:szCs w:val="20"/>
          <w:lang w:val="en-GB"/>
        </w:rPr>
        <w:t>and</w:t>
      </w:r>
      <w:r w:rsidRPr="00C24976">
        <w:rPr>
          <w:rFonts w:ascii="Times New Roman" w:hAnsi="Times New Roman" w:cs="Times New Roman"/>
          <w:sz w:val="20"/>
          <w:szCs w:val="20"/>
          <w:lang w:val="en-GB"/>
        </w:rPr>
        <w:t xml:space="preserve"> has been extensively used by national and military laboratories or </w:t>
      </w:r>
      <w:r w:rsidRPr="00224628">
        <w:rPr>
          <w:rFonts w:ascii="Times New Roman" w:hAnsi="Times New Roman" w:cs="Times New Roman"/>
          <w:sz w:val="20"/>
          <w:szCs w:val="20"/>
          <w:lang w:val="en-GB"/>
        </w:rPr>
        <w:t xml:space="preserve">private industry to study large strain, high </w:t>
      </w:r>
      <w:r w:rsidR="00397988" w:rsidRPr="00224628">
        <w:rPr>
          <w:rFonts w:ascii="Times New Roman" w:hAnsi="Times New Roman" w:cs="Times New Roman"/>
          <w:sz w:val="20"/>
          <w:szCs w:val="20"/>
          <w:lang w:val="en-GB"/>
        </w:rPr>
        <w:t xml:space="preserve">strain </w:t>
      </w:r>
      <w:r w:rsidRPr="00224628">
        <w:rPr>
          <w:rFonts w:ascii="Times New Roman" w:hAnsi="Times New Roman" w:cs="Times New Roman"/>
          <w:sz w:val="20"/>
          <w:szCs w:val="20"/>
          <w:lang w:val="en-GB"/>
        </w:rPr>
        <w:t>rate problems</w:t>
      </w:r>
      <w:r w:rsidR="00397988" w:rsidRPr="00224628">
        <w:rPr>
          <w:rFonts w:ascii="Times New Roman" w:hAnsi="Times New Roman" w:cs="Times New Roman"/>
          <w:sz w:val="20"/>
          <w:szCs w:val="20"/>
          <w:lang w:val="en-GB"/>
        </w:rPr>
        <w:t>. I</w:t>
      </w:r>
      <w:r w:rsidRPr="00224628">
        <w:rPr>
          <w:rFonts w:ascii="Times New Roman" w:hAnsi="Times New Roman" w:cs="Times New Roman"/>
          <w:sz w:val="20"/>
          <w:szCs w:val="20"/>
          <w:lang w:val="en-GB"/>
        </w:rPr>
        <w:t xml:space="preserve">ts popularity derives from its simplicity and the availability of constants to be used in the equations for a </w:t>
      </w:r>
      <w:r w:rsidR="00E712E0" w:rsidRPr="00224628">
        <w:rPr>
          <w:rFonts w:ascii="Times New Roman" w:hAnsi="Times New Roman" w:cs="Times New Roman"/>
          <w:sz w:val="20"/>
          <w:szCs w:val="20"/>
          <w:lang w:val="en-GB"/>
        </w:rPr>
        <w:t xml:space="preserve">significant </w:t>
      </w:r>
      <w:r w:rsidRPr="00224628">
        <w:rPr>
          <w:rFonts w:ascii="Times New Roman" w:hAnsi="Times New Roman" w:cs="Times New Roman"/>
          <w:sz w:val="20"/>
          <w:szCs w:val="20"/>
          <w:lang w:val="en-GB"/>
        </w:rPr>
        <w:t xml:space="preserve">number of engineering materials </w:t>
      </w:r>
      <w:r w:rsidR="007264F1"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115</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114</w:t>
      </w:r>
      <w:r w:rsidR="007264F1" w:rsidRPr="00937520">
        <w:rPr>
          <w:rFonts w:ascii="Times New Roman" w:hAnsi="Times New Roman" w:cs="Times New Roman"/>
          <w:sz w:val="20"/>
          <w:szCs w:val="20"/>
          <w:lang w:val="en-GB"/>
        </w:rPr>
        <w:t>]</w:t>
      </w:r>
      <w:r w:rsidR="004020D7" w:rsidRPr="00224628">
        <w:rPr>
          <w:rFonts w:ascii="Times New Roman" w:hAnsi="Times New Roman" w:cs="Times New Roman"/>
          <w:sz w:val="20"/>
          <w:szCs w:val="20"/>
          <w:lang w:val="en-GB"/>
        </w:rPr>
        <w:t>.</w:t>
      </w:r>
      <w:r w:rsidR="00250169" w:rsidRPr="00224628">
        <w:rPr>
          <w:rFonts w:ascii="Times New Roman" w:hAnsi="Times New Roman" w:cs="Times New Roman"/>
          <w:sz w:val="20"/>
          <w:szCs w:val="20"/>
          <w:lang w:val="en-GB"/>
        </w:rPr>
        <w:t xml:space="preserve"> Physical models very often require constants that are not available and </w:t>
      </w:r>
      <w:r w:rsidR="00316614" w:rsidRPr="00224628">
        <w:rPr>
          <w:rFonts w:ascii="Times New Roman" w:hAnsi="Times New Roman" w:cs="Times New Roman"/>
          <w:sz w:val="20"/>
          <w:szCs w:val="20"/>
          <w:lang w:val="en-GB"/>
        </w:rPr>
        <w:t>which</w:t>
      </w:r>
      <w:r w:rsidR="00250169" w:rsidRPr="00224628">
        <w:rPr>
          <w:rFonts w:ascii="Times New Roman" w:hAnsi="Times New Roman" w:cs="Times New Roman"/>
          <w:sz w:val="20"/>
          <w:szCs w:val="20"/>
          <w:lang w:val="en-GB"/>
        </w:rPr>
        <w:t xml:space="preserve"> require complex experimental apparatus to </w:t>
      </w:r>
      <w:r w:rsidR="00EF69E8" w:rsidRPr="00224628">
        <w:rPr>
          <w:rFonts w:ascii="Times New Roman" w:hAnsi="Times New Roman" w:cs="Times New Roman"/>
          <w:sz w:val="20"/>
          <w:szCs w:val="20"/>
          <w:lang w:val="en-GB"/>
        </w:rPr>
        <w:t>measure them</w:t>
      </w:r>
      <w:r w:rsidR="00250169" w:rsidRPr="00224628">
        <w:rPr>
          <w:rFonts w:ascii="Times New Roman" w:hAnsi="Times New Roman" w:cs="Times New Roman"/>
          <w:sz w:val="20"/>
          <w:szCs w:val="20"/>
          <w:lang w:val="en-GB"/>
        </w:rPr>
        <w:t>.</w:t>
      </w:r>
    </w:p>
    <w:p w:rsidR="004C4813" w:rsidRPr="00C24976" w:rsidRDefault="00B34990"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r>
      <w:r w:rsidR="00E712E0" w:rsidRPr="00224628">
        <w:rPr>
          <w:rFonts w:ascii="Times New Roman" w:hAnsi="Times New Roman" w:cs="Times New Roman"/>
          <w:sz w:val="20"/>
          <w:szCs w:val="20"/>
          <w:lang w:val="en-GB"/>
        </w:rPr>
        <w:t xml:space="preserve">The </w:t>
      </w:r>
      <w:r w:rsidR="00A143A9" w:rsidRPr="00224628">
        <w:rPr>
          <w:rFonts w:ascii="Times New Roman" w:hAnsi="Times New Roman" w:cs="Times New Roman"/>
          <w:sz w:val="20"/>
          <w:szCs w:val="20"/>
          <w:lang w:val="en-GB"/>
        </w:rPr>
        <w:t>JC</w:t>
      </w:r>
      <w:r w:rsidR="00E712E0" w:rsidRPr="00224628">
        <w:rPr>
          <w:rFonts w:ascii="Times New Roman" w:hAnsi="Times New Roman" w:cs="Times New Roman"/>
          <w:sz w:val="20"/>
          <w:szCs w:val="20"/>
          <w:lang w:val="en-GB"/>
        </w:rPr>
        <w:t xml:space="preserve"> model</w:t>
      </w:r>
      <w:r w:rsidR="00C90326" w:rsidRPr="00224628">
        <w:rPr>
          <w:rFonts w:ascii="Times New Roman" w:hAnsi="Times New Roman" w:cs="Times New Roman"/>
          <w:sz w:val="20"/>
          <w:szCs w:val="20"/>
          <w:lang w:val="en-GB"/>
        </w:rPr>
        <w:t xml:space="preserve">, </w:t>
      </w:r>
      <w:r w:rsidR="0079169C" w:rsidRPr="00224628">
        <w:rPr>
          <w:rFonts w:ascii="Times New Roman" w:hAnsi="Times New Roman" w:cs="Times New Roman"/>
          <w:sz w:val="20"/>
          <w:szCs w:val="20"/>
          <w:lang w:val="en-GB"/>
        </w:rPr>
        <w:t xml:space="preserve">often </w:t>
      </w:r>
      <w:r w:rsidR="00A143A9" w:rsidRPr="00224628">
        <w:rPr>
          <w:rFonts w:ascii="Times New Roman" w:hAnsi="Times New Roman" w:cs="Times New Roman"/>
          <w:sz w:val="20"/>
          <w:szCs w:val="20"/>
          <w:lang w:val="en-GB"/>
        </w:rPr>
        <w:t>known as a</w:t>
      </w:r>
      <w:r w:rsidR="00FD1496" w:rsidRPr="00224628">
        <w:rPr>
          <w:rFonts w:ascii="Times New Roman" w:hAnsi="Times New Roman" w:cs="Times New Roman"/>
          <w:sz w:val="20"/>
          <w:szCs w:val="20"/>
          <w:lang w:val="en-GB"/>
        </w:rPr>
        <w:t xml:space="preserve"> </w:t>
      </w:r>
      <w:proofErr w:type="spellStart"/>
      <w:r w:rsidR="00FD1496" w:rsidRPr="00224628">
        <w:rPr>
          <w:rFonts w:ascii="Times New Roman" w:hAnsi="Times New Roman" w:cs="Times New Roman"/>
          <w:sz w:val="20"/>
          <w:szCs w:val="20"/>
          <w:lang w:val="en-GB"/>
        </w:rPr>
        <w:t>viscoplastic</w:t>
      </w:r>
      <w:proofErr w:type="spellEnd"/>
      <w:r w:rsidR="00FD1496" w:rsidRPr="00224628">
        <w:rPr>
          <w:rFonts w:ascii="Times New Roman" w:hAnsi="Times New Roman" w:cs="Times New Roman"/>
          <w:sz w:val="20"/>
          <w:szCs w:val="20"/>
          <w:lang w:val="en-GB"/>
        </w:rPr>
        <w:t xml:space="preserve"> constitutive model </w:t>
      </w:r>
      <w:r w:rsidR="007264F1"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91</w:t>
      </w:r>
      <w:r w:rsidR="007264F1" w:rsidRPr="00937520">
        <w:rPr>
          <w:rFonts w:ascii="Times New Roman" w:hAnsi="Times New Roman" w:cs="Times New Roman"/>
          <w:sz w:val="20"/>
          <w:szCs w:val="20"/>
          <w:lang w:val="en-GB"/>
        </w:rPr>
        <w:t>]</w:t>
      </w:r>
      <w:r w:rsidR="00C90326" w:rsidRPr="00224628">
        <w:rPr>
          <w:rFonts w:ascii="Times New Roman" w:hAnsi="Times New Roman" w:cs="Times New Roman"/>
          <w:sz w:val="20"/>
          <w:szCs w:val="20"/>
          <w:lang w:val="en-GB"/>
        </w:rPr>
        <w:t xml:space="preserve"> </w:t>
      </w:r>
      <w:r w:rsidR="00A143A9" w:rsidRPr="00224628">
        <w:rPr>
          <w:rFonts w:ascii="Times New Roman" w:hAnsi="Times New Roman" w:cs="Times New Roman"/>
          <w:sz w:val="20"/>
          <w:szCs w:val="20"/>
          <w:lang w:val="en-GB"/>
        </w:rPr>
        <w:t>was</w:t>
      </w:r>
      <w:r w:rsidR="00C90326" w:rsidRPr="00224628">
        <w:rPr>
          <w:rFonts w:ascii="Times New Roman" w:hAnsi="Times New Roman" w:cs="Times New Roman"/>
          <w:sz w:val="20"/>
          <w:szCs w:val="20"/>
          <w:lang w:val="en-GB"/>
        </w:rPr>
        <w:t xml:space="preserve"> also developed a</w:t>
      </w:r>
      <w:r w:rsidR="00A143A9" w:rsidRPr="00224628">
        <w:rPr>
          <w:rFonts w:ascii="Times New Roman" w:hAnsi="Times New Roman" w:cs="Times New Roman"/>
          <w:sz w:val="20"/>
          <w:szCs w:val="20"/>
          <w:lang w:val="en-GB"/>
        </w:rPr>
        <w:t>s a</w:t>
      </w:r>
      <w:r w:rsidR="00C90326" w:rsidRPr="00224628">
        <w:rPr>
          <w:rFonts w:ascii="Times New Roman" w:hAnsi="Times New Roman" w:cs="Times New Roman"/>
          <w:sz w:val="20"/>
          <w:szCs w:val="20"/>
          <w:lang w:val="en-GB"/>
        </w:rPr>
        <w:t xml:space="preserve"> ductile fracture model </w:t>
      </w:r>
      <w:r w:rsidR="007264F1"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120</w:t>
      </w:r>
      <w:r w:rsidR="007264F1" w:rsidRPr="00937520">
        <w:rPr>
          <w:rFonts w:ascii="Times New Roman" w:hAnsi="Times New Roman" w:cs="Times New Roman"/>
          <w:sz w:val="20"/>
          <w:szCs w:val="20"/>
          <w:lang w:val="en-GB"/>
        </w:rPr>
        <w:t>]</w:t>
      </w:r>
      <w:r w:rsidR="00C90326" w:rsidRPr="00224628">
        <w:rPr>
          <w:rFonts w:ascii="Times New Roman" w:hAnsi="Times New Roman" w:cs="Times New Roman"/>
          <w:sz w:val="20"/>
          <w:szCs w:val="20"/>
          <w:lang w:val="en-GB"/>
        </w:rPr>
        <w:t xml:space="preserve"> that includes the effects of stress </w:t>
      </w:r>
      <w:proofErr w:type="spellStart"/>
      <w:r w:rsidR="00C90326" w:rsidRPr="00224628">
        <w:rPr>
          <w:rFonts w:ascii="Times New Roman" w:hAnsi="Times New Roman" w:cs="Times New Roman"/>
          <w:sz w:val="20"/>
          <w:szCs w:val="20"/>
          <w:lang w:val="en-GB"/>
        </w:rPr>
        <w:t>triaxiality</w:t>
      </w:r>
      <w:proofErr w:type="spellEnd"/>
      <w:r w:rsidR="00C90326" w:rsidRPr="00224628">
        <w:rPr>
          <w:rFonts w:ascii="Times New Roman" w:hAnsi="Times New Roman" w:cs="Times New Roman"/>
          <w:sz w:val="20"/>
          <w:szCs w:val="20"/>
          <w:lang w:val="en-GB"/>
        </w:rPr>
        <w:t>, temperature, strain rate and strain path on the failure strain</w:t>
      </w:r>
      <w:r w:rsidR="00C90326" w:rsidRPr="00C330F2">
        <w:rPr>
          <w:rFonts w:ascii="Times New Roman" w:hAnsi="Times New Roman" w:cs="Times New Roman"/>
          <w:sz w:val="20"/>
          <w:szCs w:val="20"/>
          <w:lang w:val="en-GB"/>
        </w:rPr>
        <w:t xml:space="preserve">. It is also a cumulative model </w:t>
      </w:r>
      <w:r w:rsidR="00775BBA" w:rsidRPr="00C330F2">
        <w:rPr>
          <w:rFonts w:ascii="Times New Roman" w:hAnsi="Times New Roman" w:cs="Times New Roman"/>
          <w:sz w:val="20"/>
          <w:szCs w:val="20"/>
          <w:lang w:val="en-GB"/>
        </w:rPr>
        <w:t>in which</w:t>
      </w:r>
      <w:r w:rsidR="00C90326" w:rsidRPr="00C24976">
        <w:rPr>
          <w:rFonts w:ascii="Times New Roman" w:hAnsi="Times New Roman" w:cs="Times New Roman"/>
          <w:sz w:val="20"/>
          <w:szCs w:val="20"/>
          <w:lang w:val="en-GB"/>
        </w:rPr>
        <w:t xml:space="preserve"> the material will break when damage reaches a critical value.</w:t>
      </w:r>
      <w:r w:rsidR="004E626B" w:rsidRPr="00C24976">
        <w:rPr>
          <w:rFonts w:ascii="Times New Roman" w:hAnsi="Times New Roman" w:cs="Times New Roman"/>
          <w:sz w:val="20"/>
          <w:szCs w:val="20"/>
          <w:lang w:val="en-GB"/>
        </w:rPr>
        <w:t xml:space="preserve"> The expression for the </w:t>
      </w:r>
      <w:r w:rsidR="00F01EE9" w:rsidRPr="00C24976">
        <w:rPr>
          <w:rFonts w:ascii="Times New Roman" w:hAnsi="Times New Roman" w:cs="Times New Roman"/>
          <w:sz w:val="20"/>
          <w:szCs w:val="20"/>
          <w:lang w:val="en-GB"/>
        </w:rPr>
        <w:t xml:space="preserve">JC </w:t>
      </w:r>
      <w:r w:rsidR="004E626B" w:rsidRPr="00C24976">
        <w:rPr>
          <w:rFonts w:ascii="Times New Roman" w:hAnsi="Times New Roman" w:cs="Times New Roman"/>
          <w:sz w:val="20"/>
          <w:szCs w:val="20"/>
          <w:lang w:val="en-GB"/>
        </w:rPr>
        <w:t>fracture strain is</w:t>
      </w:r>
    </w:p>
    <w:p w:rsidR="00D94FEE" w:rsidRPr="00C24976"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f</m:t>
            </m:r>
          </m:sub>
        </m:sSub>
        <m:r>
          <w:rPr>
            <w:rFonts w:ascii="Cambria Math" w:hAnsi="Cambria Math" w:cs="Times New Roman"/>
            <w:sz w:val="20"/>
            <w:szCs w:val="20"/>
            <w:lang w:val="en-GB"/>
          </w:rPr>
          <m:t>=</m:t>
        </m:r>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2</m:t>
                </m:r>
              </m:sub>
            </m:sSub>
            <m:func>
              <m:funcPr>
                <m:ctrlPr>
                  <w:rPr>
                    <w:rFonts w:ascii="Cambria Math" w:hAnsi="Cambria Math" w:cs="Times New Roman"/>
                    <w:i/>
                    <w:sz w:val="20"/>
                    <w:szCs w:val="20"/>
                    <w:lang w:val="en-GB"/>
                  </w:rPr>
                </m:ctrlPr>
              </m:funcPr>
              <m:fName>
                <m:r>
                  <m:rPr>
                    <m:sty m:val="p"/>
                  </m:rPr>
                  <w:rPr>
                    <w:rFonts w:ascii="Cambria Math" w:hAnsi="Cambria Math" w:cs="Times New Roman"/>
                    <w:sz w:val="20"/>
                    <w:szCs w:val="20"/>
                    <w:lang w:val="en-GB"/>
                  </w:rPr>
                  <m:t>exp</m:t>
                </m:r>
              </m:fName>
              <m:e>
                <m:d>
                  <m:dPr>
                    <m:ctrlPr>
                      <w:rPr>
                        <w:rFonts w:ascii="Cambria Math" w:hAnsi="Cambria Math" w:cs="Times New Roman"/>
                        <w:i/>
                        <w:sz w:val="20"/>
                        <w:szCs w:val="20"/>
                        <w:lang w:val="en-GB"/>
                      </w:rPr>
                    </m:ctrlPr>
                  </m:dPr>
                  <m:e>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3</m:t>
                        </m:r>
                      </m:sub>
                    </m:sSub>
                    <m:sSup>
                      <m:sSupPr>
                        <m:ctrlPr>
                          <w:rPr>
                            <w:rFonts w:ascii="Cambria Math" w:hAnsi="Cambria Math" w:cs="Times New Roman"/>
                            <w:i/>
                            <w:sz w:val="20"/>
                            <w:szCs w:val="20"/>
                            <w:lang w:val="en-GB"/>
                          </w:rPr>
                        </m:ctrlPr>
                      </m:sSupPr>
                      <m:e>
                        <m:r>
                          <w:rPr>
                            <w:rFonts w:ascii="Cambria Math" w:hAnsi="Cambria Math" w:cs="Times New Roman"/>
                            <w:sz w:val="20"/>
                            <w:szCs w:val="20"/>
                            <w:lang w:val="en-GB"/>
                          </w:rPr>
                          <m:t>σ</m:t>
                        </m:r>
                      </m:e>
                      <m:sup>
                        <m:r>
                          <w:rPr>
                            <w:rFonts w:ascii="Cambria Math" w:hAnsi="Cambria Math" w:cs="Times New Roman"/>
                            <w:sz w:val="20"/>
                            <w:szCs w:val="20"/>
                            <w:lang w:val="en-GB"/>
                          </w:rPr>
                          <m:t>*</m:t>
                        </m:r>
                      </m:sup>
                    </m:sSup>
                  </m:e>
                </m:d>
              </m:e>
            </m:func>
          </m:e>
        </m:d>
        <m:d>
          <m:dPr>
            <m:ctrlPr>
              <w:rPr>
                <w:rFonts w:ascii="Cambria Math" w:hAnsi="Cambria Math" w:cs="Times New Roman"/>
                <w:i/>
                <w:sz w:val="20"/>
                <w:szCs w:val="20"/>
              </w:rPr>
            </m:ctrlPr>
          </m:dPr>
          <m:e>
            <m:r>
              <w:rPr>
                <w:rFonts w:ascii="Cambria Math" w:hAnsi="Cambria Math" w:cs="Times New Roman"/>
                <w:sz w:val="20"/>
                <w:szCs w:val="20"/>
                <w:lang w:val="en-GB"/>
              </w:rPr>
              <m:t>1+</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4</m:t>
                </m:r>
              </m:sub>
            </m:sSub>
            <m:func>
              <m:funcPr>
                <m:ctrlPr>
                  <w:rPr>
                    <w:rFonts w:ascii="Cambria Math" w:hAnsi="Cambria Math" w:cs="Times New Roman"/>
                    <w:i/>
                    <w:sz w:val="20"/>
                    <w:szCs w:val="20"/>
                  </w:rPr>
                </m:ctrlPr>
              </m:funcPr>
              <m:fName>
                <m:r>
                  <m:rPr>
                    <m:sty m:val="p"/>
                  </m:rPr>
                  <w:rPr>
                    <w:rFonts w:ascii="Cambria Math" w:hAnsi="Cambria Math" w:cs="Times New Roman"/>
                    <w:sz w:val="20"/>
                    <w:szCs w:val="20"/>
                    <w:lang w:val="en-GB"/>
                  </w:rPr>
                  <m:t>ln</m:t>
                </m:r>
              </m:fName>
              <m:e>
                <m:sSup>
                  <m:sSupPr>
                    <m:ctrlPr>
                      <w:rPr>
                        <w:rFonts w:ascii="Cambria Math" w:hAnsi="Cambria Math" w:cs="Times New Roman"/>
                        <w:i/>
                        <w:sz w:val="20"/>
                        <w:szCs w:val="20"/>
                      </w:rPr>
                    </m:ctrlPr>
                  </m:sSupPr>
                  <m:e>
                    <m:acc>
                      <m:accPr>
                        <m:chr m:val="̇"/>
                        <m:ctrlPr>
                          <w:rPr>
                            <w:rFonts w:ascii="Cambria Math" w:hAnsi="Cambria Math" w:cs="Times New Roman"/>
                            <w:i/>
                            <w:sz w:val="20"/>
                            <w:szCs w:val="20"/>
                          </w:rPr>
                        </m:ctrlPr>
                      </m:accPr>
                      <m:e>
                        <m:r>
                          <w:rPr>
                            <w:rFonts w:ascii="Cambria Math" w:hAnsi="Cambria Math" w:cs="Times New Roman"/>
                            <w:sz w:val="20"/>
                            <w:szCs w:val="20"/>
                          </w:rPr>
                          <m:t>p</m:t>
                        </m:r>
                      </m:e>
                    </m:acc>
                  </m:e>
                  <m:sup>
                    <m:r>
                      <w:rPr>
                        <w:rFonts w:ascii="Cambria Math" w:hAnsi="Cambria Math" w:cs="Times New Roman"/>
                        <w:sz w:val="20"/>
                        <w:szCs w:val="20"/>
                        <w:lang w:val="en-GB"/>
                      </w:rPr>
                      <m:t>*</m:t>
                    </m:r>
                  </m:sup>
                </m:sSup>
              </m:e>
            </m:func>
          </m:e>
        </m:d>
        <m:d>
          <m:dPr>
            <m:ctrlPr>
              <w:rPr>
                <w:rFonts w:ascii="Cambria Math" w:hAnsi="Cambria Math" w:cs="Times New Roman"/>
                <w:i/>
                <w:sz w:val="20"/>
                <w:szCs w:val="20"/>
              </w:rPr>
            </m:ctrlPr>
          </m:dPr>
          <m:e>
            <m:r>
              <w:rPr>
                <w:rFonts w:ascii="Cambria Math" w:hAnsi="Cambria Math" w:cs="Times New Roman"/>
                <w:sz w:val="20"/>
                <w:szCs w:val="20"/>
                <w:lang w:val="en-GB"/>
              </w:rPr>
              <m:t>1+</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lang w:val="en-GB"/>
                  </w:rPr>
                  <m:t>5</m:t>
                </m:r>
              </m:sub>
            </m:sSub>
            <m:sSup>
              <m:sSupPr>
                <m:ctrlPr>
                  <w:rPr>
                    <w:rFonts w:ascii="Cambria Math" w:hAnsi="Cambria Math" w:cs="Times New Roman"/>
                    <w:i/>
                    <w:sz w:val="20"/>
                    <w:szCs w:val="20"/>
                  </w:rPr>
                </m:ctrlPr>
              </m:sSupPr>
              <m:e>
                <m:r>
                  <w:rPr>
                    <w:rFonts w:ascii="Cambria Math" w:hAnsi="Cambria Math" w:cs="Times New Roman"/>
                    <w:sz w:val="20"/>
                    <w:szCs w:val="20"/>
                  </w:rPr>
                  <m:t>T</m:t>
                </m:r>
              </m:e>
              <m:sup>
                <m:r>
                  <w:rPr>
                    <w:rFonts w:ascii="Cambria Math" w:hAnsi="Cambria Math" w:cs="Times New Roman"/>
                    <w:sz w:val="20"/>
                    <w:szCs w:val="20"/>
                    <w:lang w:val="en-GB"/>
                  </w:rPr>
                  <m:t>*</m:t>
                </m:r>
              </m:sup>
            </m:sSup>
          </m:e>
        </m:d>
      </m:oMath>
      <w:r w:rsidR="00C330F2">
        <w:rPr>
          <w:rFonts w:ascii="Times New Roman" w:hAnsi="Times New Roman" w:cs="Times New Roman"/>
          <w:sz w:val="20"/>
          <w:szCs w:val="20"/>
          <w:lang w:val="en-GB"/>
        </w:rPr>
        <w:tab/>
      </w:r>
      <w:r w:rsidR="00EF661A" w:rsidRPr="00C24976">
        <w:rPr>
          <w:rFonts w:ascii="Times New Roman" w:hAnsi="Times New Roman" w:cs="Times New Roman"/>
          <w:sz w:val="20"/>
          <w:szCs w:val="20"/>
          <w:lang w:val="en-GB"/>
        </w:rPr>
        <w:t xml:space="preserve"> </w:t>
      </w:r>
      <w:r w:rsidR="00CC58B9" w:rsidRPr="00C24976">
        <w:rPr>
          <w:rFonts w:ascii="Times New Roman" w:hAnsi="Times New Roman" w:cs="Times New Roman"/>
          <w:sz w:val="20"/>
          <w:szCs w:val="20"/>
          <w:lang w:val="en-GB"/>
        </w:rPr>
        <w:t>(1</w:t>
      </w:r>
      <w:r w:rsidR="003614C3">
        <w:rPr>
          <w:rFonts w:ascii="Times New Roman" w:hAnsi="Times New Roman" w:cs="Times New Roman"/>
          <w:sz w:val="20"/>
          <w:szCs w:val="20"/>
          <w:lang w:val="en-GB"/>
        </w:rPr>
        <w:t>74</w:t>
      </w:r>
      <w:r w:rsidR="00B34990" w:rsidRPr="00C24976">
        <w:rPr>
          <w:rFonts w:ascii="Times New Roman" w:hAnsi="Times New Roman" w:cs="Times New Roman"/>
          <w:sz w:val="20"/>
          <w:szCs w:val="20"/>
          <w:lang w:val="en-GB"/>
        </w:rPr>
        <w:t>)</w:t>
      </w:r>
    </w:p>
    <w:p w:rsidR="00027CAF" w:rsidRPr="00224628" w:rsidRDefault="004C4813" w:rsidP="00516648">
      <w:pPr>
        <w:spacing w:line="480" w:lineRule="auto"/>
        <w:rPr>
          <w:rFonts w:ascii="Times New Roman" w:hAnsi="Times New Roman" w:cs="Times New Roman"/>
          <w:color w:val="000000"/>
          <w:sz w:val="20"/>
          <w:szCs w:val="20"/>
          <w:lang w:val="en-GB"/>
        </w:rPr>
      </w:pPr>
      <w:proofErr w:type="gramStart"/>
      <w:r w:rsidRPr="00C24976">
        <w:rPr>
          <w:rFonts w:ascii="Times New Roman" w:hAnsi="Times New Roman" w:cs="Times New Roman"/>
          <w:sz w:val="20"/>
          <w:szCs w:val="20"/>
          <w:lang w:val="en-GB"/>
        </w:rPr>
        <w:t>where</w:t>
      </w:r>
      <w:proofErr w:type="gramEnd"/>
      <w:r w:rsidRPr="00C24976">
        <w:rPr>
          <w:rFonts w:ascii="Times New Roman" w:hAnsi="Times New Roman" w:cs="Times New Roman"/>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1</m:t>
            </m:r>
          </m:sub>
        </m:sSub>
      </m:oMath>
      <w:r w:rsidR="00C330F2">
        <w:rPr>
          <w:rFonts w:ascii="Times New Roman" w:hAnsi="Times New Roman" w:cs="Times New Roman"/>
          <w:sz w:val="20"/>
          <w:szCs w:val="20"/>
          <w:lang w:val="en-GB"/>
        </w:rPr>
        <w:t xml:space="preserve"> </w:t>
      </w:r>
      <w:r w:rsidR="00F0242F" w:rsidRPr="00C24976">
        <w:rPr>
          <w:rFonts w:ascii="Times New Roman" w:hAnsi="Times New Roman" w:cs="Times New Roman"/>
          <w:sz w:val="20"/>
          <w:szCs w:val="20"/>
          <w:lang w:val="en-GB"/>
        </w:rPr>
        <w:t>to</w:t>
      </w:r>
      <w:r w:rsidR="00F0242F" w:rsidRPr="00C24976">
        <w:rPr>
          <w:rFonts w:ascii="Times New Roman" w:hAnsi="Times New Roman" w:cs="Times New Roman"/>
          <w:i/>
          <w:sz w:val="20"/>
          <w:szCs w:val="20"/>
          <w:lang w:val="en-GB"/>
        </w:rPr>
        <w:t xml:space="preserve">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D</m:t>
            </m:r>
          </m:e>
          <m:sub>
            <m:r>
              <w:rPr>
                <w:rFonts w:ascii="Cambria Math" w:hAnsi="Cambria Math" w:cs="Times New Roman"/>
                <w:sz w:val="20"/>
                <w:szCs w:val="20"/>
                <w:lang w:val="en-GB"/>
              </w:rPr>
              <m:t>5</m:t>
            </m:r>
          </m:sub>
        </m:sSub>
      </m:oMath>
      <w:r w:rsidRPr="00C24976">
        <w:rPr>
          <w:rFonts w:ascii="Times New Roman" w:hAnsi="Times New Roman" w:cs="Times New Roman"/>
          <w:sz w:val="20"/>
          <w:szCs w:val="20"/>
          <w:lang w:val="en-GB"/>
        </w:rPr>
        <w:t xml:space="preserve"> </w:t>
      </w:r>
      <w:r w:rsidR="004E626B" w:rsidRPr="00C24976">
        <w:rPr>
          <w:rFonts w:ascii="Times New Roman" w:hAnsi="Times New Roman" w:cs="Times New Roman"/>
          <w:sz w:val="20"/>
          <w:szCs w:val="20"/>
          <w:lang w:val="en-GB"/>
        </w:rPr>
        <w:t xml:space="preserve">are material constants, </w:t>
      </w:r>
      <m:oMath>
        <m:sSup>
          <m:sSupPr>
            <m:ctrlPr>
              <w:rPr>
                <w:rFonts w:ascii="Cambria Math" w:hAnsi="Cambria Math" w:cs="Times New Roman"/>
                <w:i/>
                <w:sz w:val="20"/>
                <w:szCs w:val="20"/>
                <w:lang w:val="en-GB"/>
              </w:rPr>
            </m:ctrlPr>
          </m:sSupPr>
          <m:e>
            <m:r>
              <w:rPr>
                <w:rFonts w:ascii="Cambria Math" w:hAnsi="Cambria Math" w:cs="Times New Roman"/>
                <w:sz w:val="20"/>
                <w:szCs w:val="20"/>
                <w:lang w:val="en-GB"/>
              </w:rPr>
              <m:t>σ</m:t>
            </m:r>
          </m:e>
          <m:sup>
            <m:r>
              <w:rPr>
                <w:rFonts w:ascii="Cambria Math" w:hAnsi="Cambria Math" w:cs="Times New Roman"/>
                <w:sz w:val="20"/>
                <w:szCs w:val="20"/>
                <w:lang w:val="en-GB"/>
              </w:rPr>
              <m:t>*</m:t>
            </m:r>
          </m:sup>
        </m:sSup>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eq</m:t>
            </m:r>
          </m:sub>
        </m:sSub>
      </m:oMath>
      <w:r w:rsidR="004E626B" w:rsidRPr="00C24976">
        <w:rPr>
          <w:rFonts w:ascii="Times New Roman" w:hAnsi="Times New Roman" w:cs="Times New Roman"/>
          <w:sz w:val="20"/>
          <w:szCs w:val="20"/>
          <w:lang w:val="en-GB"/>
        </w:rPr>
        <w:t xml:space="preserve"> is the stress triaxiality ratio and </w:t>
      </w: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m</m:t>
            </m:r>
          </m:sub>
        </m:sSub>
      </m:oMath>
      <w:r w:rsidR="004E626B" w:rsidRPr="00C24976">
        <w:rPr>
          <w:rFonts w:ascii="Times New Roman" w:hAnsi="Times New Roman" w:cs="Times New Roman"/>
          <w:sz w:val="20"/>
          <w:szCs w:val="20"/>
          <w:lang w:val="en-GB"/>
        </w:rPr>
        <w:t xml:space="preserve"> is the mean stress. </w:t>
      </w:r>
      <w:r w:rsidR="00F01EE9" w:rsidRPr="00C24976">
        <w:rPr>
          <w:rFonts w:ascii="Times New Roman" w:hAnsi="Times New Roman" w:cs="Times New Roman"/>
          <w:sz w:val="20"/>
          <w:szCs w:val="20"/>
          <w:lang w:val="en-GB"/>
        </w:rPr>
        <w:t>Failure occurs when</w:t>
      </w:r>
      <w:r w:rsidR="0008364C">
        <w:rPr>
          <w:rFonts w:ascii="Times New Roman" w:hAnsi="Times New Roman" w:cs="Times New Roman"/>
          <w:sz w:val="20"/>
          <w:szCs w:val="20"/>
          <w:lang w:val="en-GB"/>
        </w:rPr>
        <w:t xml:space="preserve"> </w:t>
      </w:r>
      <w:r w:rsidR="00580802" w:rsidRPr="00580802">
        <w:rPr>
          <w:rFonts w:ascii="Times New Roman" w:hAnsi="Times New Roman" w:cs="Times New Roman"/>
          <w:sz w:val="20"/>
          <w:szCs w:val="20"/>
          <w:lang w:val="en-GB"/>
        </w:rPr>
        <w:t>a damage variable</w:t>
      </w:r>
      <w:r w:rsidR="00580802">
        <w:rPr>
          <w:rFonts w:ascii="Times New Roman" w:hAnsi="Times New Roman" w:cs="Times New Roman"/>
          <w:sz w:val="20"/>
          <w:szCs w:val="20"/>
          <w:lang w:val="en-GB"/>
        </w:rPr>
        <w:t xml:space="preserve"> defined as</w:t>
      </w:r>
      <w:r w:rsidR="00F01EE9" w:rsidRPr="00C24976">
        <w:rPr>
          <w:rFonts w:ascii="Times New Roman" w:hAnsi="Times New Roman" w:cs="Times New Roman"/>
          <w:sz w:val="20"/>
          <w:szCs w:val="20"/>
          <w:lang w:val="en-GB"/>
        </w:rPr>
        <w:t xml:space="preserve"> </w:t>
      </w:r>
      <m:oMath>
        <m:r>
          <w:rPr>
            <w:rFonts w:ascii="Cambria Math" w:hAnsi="Cambria Math" w:cs="Times New Roman"/>
            <w:sz w:val="20"/>
            <w:szCs w:val="20"/>
            <w:lang w:val="en-GB"/>
          </w:rPr>
          <m:t>D=</m:t>
        </m:r>
        <m:nary>
          <m:naryPr>
            <m:chr m:val="∑"/>
            <m:limLoc m:val="undOvr"/>
            <m:subHide m:val="on"/>
            <m:supHide m:val="on"/>
            <m:ctrlPr>
              <w:rPr>
                <w:rFonts w:ascii="Cambria Math" w:hAnsi="Cambria Math" w:cs="Times New Roman"/>
                <w:i/>
                <w:sz w:val="20"/>
                <w:szCs w:val="20"/>
                <w:lang w:val="en-GB"/>
              </w:rPr>
            </m:ctrlPr>
          </m:naryPr>
          <m:sub/>
          <m:sup/>
          <m:e>
            <m:r>
              <w:rPr>
                <w:rFonts w:ascii="Cambria Math" w:hAnsi="Cambria Math" w:cs="Times New Roman"/>
                <w:sz w:val="20"/>
                <w:szCs w:val="20"/>
                <w:lang w:val="en-GB"/>
              </w:rPr>
              <m:t>∆p/</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p</m:t>
                </m:r>
              </m:e>
              <m:sub>
                <m:r>
                  <w:rPr>
                    <w:rFonts w:ascii="Cambria Math" w:hAnsi="Cambria Math" w:cs="Times New Roman"/>
                    <w:sz w:val="20"/>
                    <w:szCs w:val="20"/>
                    <w:lang w:val="en-GB"/>
                  </w:rPr>
                  <m:t>f</m:t>
                </m:r>
              </m:sub>
            </m:sSub>
          </m:e>
        </m:nary>
      </m:oMath>
      <w:r w:rsidR="00F01EE9" w:rsidRPr="00C24976">
        <w:rPr>
          <w:rFonts w:ascii="Times New Roman" w:hAnsi="Times New Roman" w:cs="Times New Roman"/>
          <w:sz w:val="20"/>
          <w:szCs w:val="20"/>
          <w:lang w:val="en-GB"/>
        </w:rPr>
        <w:t xml:space="preserve"> </w:t>
      </w:r>
      <w:r w:rsidR="00580802">
        <w:rPr>
          <w:rFonts w:ascii="Times New Roman" w:hAnsi="Times New Roman" w:cs="Times New Roman"/>
          <w:sz w:val="20"/>
          <w:szCs w:val="20"/>
          <w:lang w:val="en-GB"/>
        </w:rPr>
        <w:t xml:space="preserve">reaches unity, </w:t>
      </w:r>
      <w:r w:rsidR="00F01EE9" w:rsidRPr="00C24976">
        <w:rPr>
          <w:rFonts w:ascii="Times New Roman" w:hAnsi="Times New Roman" w:cs="Times New Roman"/>
          <w:sz w:val="20"/>
          <w:szCs w:val="20"/>
          <w:lang w:val="en-GB"/>
        </w:rPr>
        <w:t xml:space="preserve">where </w:t>
      </w:r>
      <m:oMath>
        <m:r>
          <w:rPr>
            <w:rFonts w:ascii="Cambria Math" w:hAnsi="Cambria Math" w:cs="Times New Roman"/>
            <w:sz w:val="20"/>
            <w:szCs w:val="20"/>
            <w:lang w:val="en-GB"/>
          </w:rPr>
          <m:t>∆p</m:t>
        </m:r>
      </m:oMath>
      <w:r w:rsidR="00F01EE9" w:rsidRPr="00C24976">
        <w:rPr>
          <w:rFonts w:ascii="Times New Roman" w:hAnsi="Times New Roman" w:cs="Times New Roman"/>
          <w:sz w:val="20"/>
          <w:szCs w:val="20"/>
          <w:lang w:val="en-GB"/>
        </w:rPr>
        <w:t xml:space="preserve"> is the increment of effective plastic strain during a load increment.</w:t>
      </w:r>
      <w:r w:rsidR="0079169C" w:rsidRPr="00C24976">
        <w:rPr>
          <w:rFonts w:ascii="Times New Roman" w:hAnsi="Times New Roman" w:cs="Times New Roman"/>
          <w:sz w:val="20"/>
          <w:szCs w:val="20"/>
          <w:lang w:val="en-GB"/>
        </w:rPr>
        <w:t xml:space="preserve"> </w:t>
      </w:r>
      <w:r w:rsidR="00250169" w:rsidRPr="00C24976">
        <w:rPr>
          <w:rFonts w:ascii="Times New Roman" w:hAnsi="Times New Roman" w:cs="Times New Roman"/>
          <w:sz w:val="20"/>
          <w:szCs w:val="20"/>
          <w:lang w:val="en-GB"/>
        </w:rPr>
        <w:t xml:space="preserve">Some drawbacks </w:t>
      </w:r>
      <w:r w:rsidR="00250169" w:rsidRPr="0008364C">
        <w:rPr>
          <w:rFonts w:ascii="Times New Roman" w:hAnsi="Times New Roman" w:cs="Times New Roman"/>
          <w:sz w:val="20"/>
          <w:szCs w:val="20"/>
          <w:lang w:val="en-GB"/>
        </w:rPr>
        <w:t>exist</w:t>
      </w:r>
      <w:r w:rsidR="007E3079" w:rsidRPr="0008364C">
        <w:rPr>
          <w:rFonts w:ascii="Times New Roman" w:hAnsi="Times New Roman" w:cs="Times New Roman"/>
          <w:sz w:val="20"/>
          <w:szCs w:val="20"/>
          <w:lang w:val="en-GB"/>
        </w:rPr>
        <w:t>,</w:t>
      </w:r>
      <w:r w:rsidR="00250169" w:rsidRPr="0008364C">
        <w:rPr>
          <w:rFonts w:ascii="Times New Roman" w:hAnsi="Times New Roman" w:cs="Times New Roman"/>
          <w:sz w:val="20"/>
          <w:szCs w:val="20"/>
          <w:lang w:val="en-GB"/>
        </w:rPr>
        <w:t xml:space="preserve"> however</w:t>
      </w:r>
      <w:r w:rsidR="0079169C" w:rsidRPr="00C24976">
        <w:rPr>
          <w:rFonts w:ascii="Times New Roman" w:hAnsi="Times New Roman" w:cs="Times New Roman"/>
          <w:sz w:val="20"/>
          <w:szCs w:val="20"/>
          <w:lang w:val="en-GB"/>
        </w:rPr>
        <w:t xml:space="preserve">: </w:t>
      </w:r>
      <w:proofErr w:type="spellStart"/>
      <w:r w:rsidR="00F01EE9" w:rsidRPr="00321786">
        <w:rPr>
          <w:rFonts w:ascii="Times New Roman" w:hAnsi="Times New Roman" w:cs="Times New Roman"/>
          <w:sz w:val="20"/>
          <w:szCs w:val="20"/>
          <w:lang w:val="en-GB"/>
        </w:rPr>
        <w:t>Lesuer</w:t>
      </w:r>
      <w:proofErr w:type="spellEnd"/>
      <w:r w:rsidR="00F01EE9" w:rsidRPr="00321786">
        <w:rPr>
          <w:rFonts w:ascii="Times New Roman" w:hAnsi="Times New Roman" w:cs="Times New Roman"/>
          <w:sz w:val="20"/>
          <w:szCs w:val="20"/>
          <w:lang w:val="en-GB"/>
        </w:rPr>
        <w:t xml:space="preserve"> (2001</w:t>
      </w:r>
      <w:r w:rsidR="00F01EE9" w:rsidRPr="00224628">
        <w:rPr>
          <w:rFonts w:ascii="Times New Roman" w:hAnsi="Times New Roman" w:cs="Times New Roman"/>
          <w:sz w:val="20"/>
          <w:szCs w:val="20"/>
          <w:lang w:val="en-GB"/>
        </w:rPr>
        <w:t>)</w:t>
      </w:r>
      <w:r w:rsidR="009F7839"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115</w:t>
      </w:r>
      <w:r w:rsidR="009F7839" w:rsidRPr="00937520">
        <w:rPr>
          <w:rFonts w:ascii="Times New Roman" w:hAnsi="Times New Roman" w:cs="Times New Roman"/>
          <w:sz w:val="20"/>
          <w:szCs w:val="20"/>
          <w:lang w:val="en-GB"/>
        </w:rPr>
        <w:t>]</w:t>
      </w:r>
      <w:r w:rsidR="00F01EE9" w:rsidRPr="00224628">
        <w:rPr>
          <w:rFonts w:ascii="Times New Roman" w:hAnsi="Times New Roman" w:cs="Times New Roman"/>
          <w:sz w:val="20"/>
          <w:szCs w:val="20"/>
          <w:lang w:val="en-GB"/>
        </w:rPr>
        <w:t xml:space="preserve"> noted that the JC constitutive model was unable to predict the correct variations of flow stress with strain rate.</w:t>
      </w:r>
      <w:r w:rsidR="00234CAE" w:rsidRPr="00224628">
        <w:rPr>
          <w:rFonts w:ascii="Times New Roman" w:hAnsi="Times New Roman" w:cs="Times New Roman"/>
          <w:sz w:val="20"/>
          <w:szCs w:val="20"/>
          <w:lang w:val="en-GB"/>
        </w:rPr>
        <w:t xml:space="preserve"> The model predicted for titanium, in compression, a significantly higher ductility than </w:t>
      </w:r>
      <w:r w:rsidR="0079169C" w:rsidRPr="00224628">
        <w:rPr>
          <w:rFonts w:ascii="Times New Roman" w:hAnsi="Times New Roman" w:cs="Times New Roman"/>
          <w:sz w:val="20"/>
          <w:szCs w:val="20"/>
          <w:lang w:val="en-GB"/>
        </w:rPr>
        <w:t xml:space="preserve">experimentally </w:t>
      </w:r>
      <w:r w:rsidR="00234CAE" w:rsidRPr="00224628">
        <w:rPr>
          <w:rFonts w:ascii="Times New Roman" w:hAnsi="Times New Roman" w:cs="Times New Roman"/>
          <w:sz w:val="20"/>
          <w:szCs w:val="20"/>
          <w:lang w:val="en-GB"/>
        </w:rPr>
        <w:t xml:space="preserve">observed and the numerically </w:t>
      </w:r>
      <w:r w:rsidR="0079169C" w:rsidRPr="00224628">
        <w:rPr>
          <w:rFonts w:ascii="Times New Roman" w:hAnsi="Times New Roman" w:cs="Times New Roman"/>
          <w:sz w:val="20"/>
          <w:szCs w:val="20"/>
          <w:lang w:val="en-GB"/>
        </w:rPr>
        <w:t xml:space="preserve">obtained tensile failure strain </w:t>
      </w:r>
      <w:r w:rsidR="00234CAE" w:rsidRPr="00224628">
        <w:rPr>
          <w:rFonts w:ascii="Times New Roman" w:hAnsi="Times New Roman" w:cs="Times New Roman"/>
          <w:sz w:val="20"/>
          <w:szCs w:val="20"/>
          <w:lang w:val="en-GB"/>
        </w:rPr>
        <w:t xml:space="preserve">was also significantly higher than the experimentally observed values. For a 6061-T6 alloy significant deviations were noted for the strength increase when the strain rate changes to </w:t>
      </w:r>
      <w:r w:rsidR="00A75364" w:rsidRPr="00224628">
        <w:rPr>
          <w:rFonts w:ascii="Times New Roman" w:hAnsi="Times New Roman" w:cs="Times New Roman"/>
          <w:sz w:val="20"/>
          <w:szCs w:val="20"/>
          <w:lang w:val="en-GB"/>
        </w:rPr>
        <w:t xml:space="preserve">values </w:t>
      </w:r>
      <w:proofErr w:type="gramStart"/>
      <w:r w:rsidR="00A75364" w:rsidRPr="00224628">
        <w:rPr>
          <w:rFonts w:ascii="Times New Roman" w:hAnsi="Times New Roman" w:cs="Times New Roman"/>
          <w:sz w:val="20"/>
          <w:szCs w:val="20"/>
          <w:lang w:val="en-GB"/>
        </w:rPr>
        <w:t xml:space="preserve">above </w:t>
      </w:r>
      <w:r w:rsidR="00234CAE" w:rsidRPr="00224628">
        <w:rPr>
          <w:rFonts w:ascii="Times New Roman" w:hAnsi="Times New Roman" w:cs="Times New Roman"/>
          <w:sz w:val="20"/>
          <w:szCs w:val="20"/>
          <w:lang w:val="en-GB"/>
        </w:rPr>
        <w:t>10</w:t>
      </w:r>
      <w:r w:rsidR="00234CAE" w:rsidRPr="00224628">
        <w:rPr>
          <w:rFonts w:ascii="Times New Roman" w:hAnsi="Times New Roman" w:cs="Times New Roman"/>
          <w:sz w:val="20"/>
          <w:szCs w:val="20"/>
          <w:vertAlign w:val="superscript"/>
          <w:lang w:val="en-GB"/>
        </w:rPr>
        <w:t>3</w:t>
      </w:r>
      <w:r w:rsidR="007E3079" w:rsidRPr="00224628">
        <w:rPr>
          <w:rFonts w:ascii="Times New Roman" w:hAnsi="Times New Roman" w:cs="Times New Roman"/>
          <w:sz w:val="20"/>
          <w:szCs w:val="20"/>
          <w:lang w:val="en-GB"/>
        </w:rPr>
        <w:t xml:space="preserve"> s</w:t>
      </w:r>
      <w:r w:rsidR="007E3079" w:rsidRPr="00224628">
        <w:rPr>
          <w:rFonts w:ascii="Times New Roman" w:hAnsi="Times New Roman" w:cs="Times New Roman"/>
          <w:sz w:val="20"/>
          <w:szCs w:val="20"/>
          <w:vertAlign w:val="superscript"/>
          <w:lang w:val="en-GB"/>
        </w:rPr>
        <w:t>-1</w:t>
      </w:r>
      <w:r w:rsidR="00A75364" w:rsidRPr="00224628">
        <w:rPr>
          <w:rFonts w:ascii="Times New Roman" w:hAnsi="Times New Roman" w:cs="Times New Roman"/>
          <w:sz w:val="20"/>
          <w:szCs w:val="20"/>
          <w:lang w:val="en-GB"/>
        </w:rPr>
        <w:t>,</w:t>
      </w:r>
      <w:r w:rsidR="00234CAE" w:rsidRPr="00224628">
        <w:rPr>
          <w:rFonts w:ascii="Times New Roman" w:hAnsi="Times New Roman" w:cs="Times New Roman"/>
          <w:sz w:val="20"/>
          <w:szCs w:val="20"/>
          <w:lang w:val="en-GB"/>
        </w:rPr>
        <w:t xml:space="preserve"> whe</w:t>
      </w:r>
      <w:r w:rsidR="004972B6" w:rsidRPr="00224628">
        <w:rPr>
          <w:rFonts w:ascii="Times New Roman" w:hAnsi="Times New Roman" w:cs="Times New Roman"/>
          <w:sz w:val="20"/>
          <w:szCs w:val="20"/>
          <w:lang w:val="en-GB"/>
        </w:rPr>
        <w:t>re the experimental values show</w:t>
      </w:r>
      <w:r w:rsidR="00234CAE" w:rsidRPr="00224628">
        <w:rPr>
          <w:rFonts w:ascii="Times New Roman" w:hAnsi="Times New Roman" w:cs="Times New Roman"/>
          <w:sz w:val="20"/>
          <w:szCs w:val="20"/>
          <w:lang w:val="en-GB"/>
        </w:rPr>
        <w:t xml:space="preserve"> a pronounced</w:t>
      </w:r>
      <w:proofErr w:type="gramEnd"/>
      <w:r w:rsidR="00234CAE" w:rsidRPr="00224628">
        <w:rPr>
          <w:rFonts w:ascii="Times New Roman" w:hAnsi="Times New Roman" w:cs="Times New Roman"/>
          <w:sz w:val="20"/>
          <w:szCs w:val="20"/>
          <w:lang w:val="en-GB"/>
        </w:rPr>
        <w:t xml:space="preserve"> increase</w:t>
      </w:r>
      <w:r w:rsidR="004972B6" w:rsidRPr="00224628">
        <w:rPr>
          <w:rFonts w:ascii="Times New Roman" w:hAnsi="Times New Roman" w:cs="Times New Roman"/>
          <w:sz w:val="20"/>
          <w:szCs w:val="20"/>
          <w:lang w:val="en-GB"/>
        </w:rPr>
        <w:t xml:space="preserve"> (se</w:t>
      </w:r>
      <w:r w:rsidR="00094060" w:rsidRPr="00224628">
        <w:rPr>
          <w:rFonts w:ascii="Times New Roman" w:hAnsi="Times New Roman" w:cs="Times New Roman"/>
          <w:sz w:val="20"/>
          <w:szCs w:val="20"/>
          <w:lang w:val="en-GB"/>
        </w:rPr>
        <w:t>e</w:t>
      </w:r>
      <w:r w:rsidR="006D3390" w:rsidRPr="00224628">
        <w:rPr>
          <w:rFonts w:ascii="Times New Roman" w:hAnsi="Times New Roman" w:cs="Times New Roman"/>
          <w:sz w:val="20"/>
          <w:szCs w:val="20"/>
          <w:lang w:val="en-GB"/>
        </w:rPr>
        <w:t xml:space="preserve"> </w:t>
      </w:r>
      <w:r w:rsidR="00C259E6" w:rsidRPr="00224628">
        <w:rPr>
          <w:rFonts w:ascii="Times New Roman" w:hAnsi="Times New Roman" w:cs="Times New Roman"/>
          <w:sz w:val="20"/>
          <w:szCs w:val="20"/>
          <w:lang w:val="en-GB"/>
        </w:rPr>
        <w:t>Fig. </w:t>
      </w:r>
      <w:r w:rsidR="006D3390" w:rsidRPr="00224628">
        <w:rPr>
          <w:rFonts w:ascii="Times New Roman" w:hAnsi="Times New Roman" w:cs="Times New Roman"/>
          <w:sz w:val="20"/>
          <w:szCs w:val="20"/>
          <w:lang w:val="en-GB"/>
        </w:rPr>
        <w:t>3</w:t>
      </w:r>
      <w:r w:rsidR="00E93E78">
        <w:rPr>
          <w:rFonts w:ascii="Times New Roman" w:hAnsi="Times New Roman" w:cs="Times New Roman"/>
          <w:sz w:val="20"/>
          <w:szCs w:val="20"/>
          <w:lang w:val="en-GB"/>
        </w:rPr>
        <w:t>3</w:t>
      </w:r>
      <w:r w:rsidR="004972B6" w:rsidRPr="00224628">
        <w:rPr>
          <w:rFonts w:ascii="Times New Roman" w:hAnsi="Times New Roman" w:cs="Times New Roman"/>
          <w:sz w:val="20"/>
          <w:szCs w:val="20"/>
          <w:lang w:val="en-GB"/>
        </w:rPr>
        <w:t>). These</w:t>
      </w:r>
      <w:r w:rsidR="00234CAE" w:rsidRPr="00224628">
        <w:rPr>
          <w:rFonts w:ascii="Times New Roman" w:hAnsi="Times New Roman" w:cs="Times New Roman"/>
          <w:sz w:val="20"/>
          <w:szCs w:val="20"/>
          <w:lang w:val="en-GB"/>
        </w:rPr>
        <w:t xml:space="preserve"> results </w:t>
      </w:r>
      <w:proofErr w:type="spellStart"/>
      <w:r w:rsidR="00234CAE" w:rsidRPr="00224628">
        <w:rPr>
          <w:rFonts w:ascii="Times New Roman" w:hAnsi="Times New Roman" w:cs="Times New Roman"/>
          <w:sz w:val="20"/>
          <w:szCs w:val="20"/>
          <w:lang w:val="en-GB"/>
        </w:rPr>
        <w:t>f</w:t>
      </w:r>
      <w:r w:rsidR="00E00A86" w:rsidRPr="00224628">
        <w:rPr>
          <w:rFonts w:ascii="Times New Roman" w:hAnsi="Times New Roman" w:cs="Times New Roman"/>
          <w:sz w:val="20"/>
          <w:szCs w:val="20"/>
          <w:lang w:val="en-GB"/>
        </w:rPr>
        <w:t>orm</w:t>
      </w:r>
      <w:proofErr w:type="spellEnd"/>
      <w:r w:rsidR="00E00A86" w:rsidRPr="00224628">
        <w:rPr>
          <w:rFonts w:ascii="Times New Roman" w:hAnsi="Times New Roman" w:cs="Times New Roman"/>
          <w:sz w:val="20"/>
          <w:szCs w:val="20"/>
          <w:lang w:val="en-GB"/>
        </w:rPr>
        <w:t xml:space="preserve"> two different deformation me</w:t>
      </w:r>
      <w:r w:rsidR="00234CAE" w:rsidRPr="00224628">
        <w:rPr>
          <w:rFonts w:ascii="Times New Roman" w:hAnsi="Times New Roman" w:cs="Times New Roman"/>
          <w:sz w:val="20"/>
          <w:szCs w:val="20"/>
          <w:lang w:val="en-GB"/>
        </w:rPr>
        <w:t xml:space="preserve">chanisms for low and high deformation rates. Different deformation rate equations </w:t>
      </w:r>
      <w:r w:rsidR="007E6A2C" w:rsidRPr="00224628">
        <w:rPr>
          <w:rFonts w:ascii="Times New Roman" w:hAnsi="Times New Roman" w:cs="Times New Roman"/>
          <w:sz w:val="20"/>
          <w:szCs w:val="20"/>
          <w:lang w:val="en-GB"/>
        </w:rPr>
        <w:t>were developed</w:t>
      </w:r>
      <w:r w:rsidR="00234CAE" w:rsidRPr="00224628">
        <w:rPr>
          <w:rFonts w:ascii="Times New Roman" w:hAnsi="Times New Roman" w:cs="Times New Roman"/>
          <w:sz w:val="20"/>
          <w:szCs w:val="20"/>
          <w:lang w:val="en-GB"/>
        </w:rPr>
        <w:t xml:space="preserve"> to represent the two phenomena </w:t>
      </w:r>
      <w:r w:rsidR="009F783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116</w:t>
      </w:r>
      <w:r w:rsidR="009F7839" w:rsidRPr="00937520">
        <w:rPr>
          <w:rFonts w:ascii="Times New Roman" w:hAnsi="Times New Roman" w:cs="Times New Roman"/>
          <w:sz w:val="20"/>
          <w:szCs w:val="20"/>
          <w:lang w:val="en-GB"/>
        </w:rPr>
        <w:t>]</w:t>
      </w:r>
      <w:r w:rsidR="00234CAE" w:rsidRPr="00224628">
        <w:rPr>
          <w:rFonts w:ascii="Times New Roman" w:hAnsi="Times New Roman" w:cs="Times New Roman"/>
          <w:sz w:val="20"/>
          <w:szCs w:val="20"/>
          <w:lang w:val="en-GB"/>
        </w:rPr>
        <w:t>.</w:t>
      </w:r>
      <w:r w:rsidR="003A42DE" w:rsidRPr="00224628">
        <w:rPr>
          <w:rFonts w:ascii="Times New Roman" w:hAnsi="Times New Roman" w:cs="Times New Roman"/>
          <w:sz w:val="20"/>
          <w:szCs w:val="20"/>
          <w:lang w:val="en-GB"/>
        </w:rPr>
        <w:t xml:space="preserve"> </w:t>
      </w:r>
      <w:proofErr w:type="spellStart"/>
      <w:r w:rsidR="003A42DE" w:rsidRPr="00224628">
        <w:rPr>
          <w:rFonts w:ascii="Times New Roman" w:hAnsi="Times New Roman" w:cs="Times New Roman"/>
          <w:sz w:val="20"/>
          <w:szCs w:val="20"/>
          <w:lang w:val="en-GB"/>
        </w:rPr>
        <w:t>Sp</w:t>
      </w:r>
      <w:r w:rsidR="004972B6" w:rsidRPr="00224628">
        <w:rPr>
          <w:rFonts w:ascii="Times New Roman" w:hAnsi="Times New Roman" w:cs="Times New Roman"/>
          <w:sz w:val="20"/>
          <w:szCs w:val="20"/>
          <w:lang w:val="en-GB"/>
        </w:rPr>
        <w:t>r</w:t>
      </w:r>
      <w:r w:rsidR="003A42DE" w:rsidRPr="00224628">
        <w:rPr>
          <w:rFonts w:ascii="Times New Roman" w:hAnsi="Times New Roman" w:cs="Times New Roman"/>
          <w:sz w:val="20"/>
          <w:szCs w:val="20"/>
          <w:lang w:val="en-GB"/>
        </w:rPr>
        <w:t>anghers</w:t>
      </w:r>
      <w:proofErr w:type="spellEnd"/>
      <w:r w:rsidR="003A42DE" w:rsidRPr="00224628">
        <w:rPr>
          <w:rFonts w:ascii="Times New Roman" w:hAnsi="Times New Roman" w:cs="Times New Roman"/>
          <w:sz w:val="20"/>
          <w:szCs w:val="20"/>
          <w:lang w:val="en-GB"/>
        </w:rPr>
        <w:t xml:space="preserve"> </w:t>
      </w:r>
      <w:r w:rsidR="009F783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118</w:t>
      </w:r>
      <w:r w:rsidR="009F7839" w:rsidRPr="00937520">
        <w:rPr>
          <w:rFonts w:ascii="Times New Roman" w:hAnsi="Times New Roman" w:cs="Times New Roman"/>
          <w:sz w:val="20"/>
          <w:szCs w:val="20"/>
          <w:lang w:val="en-GB"/>
        </w:rPr>
        <w:t>]</w:t>
      </w:r>
      <w:r w:rsidR="003A42DE" w:rsidRPr="00224628">
        <w:rPr>
          <w:rFonts w:ascii="Times New Roman" w:hAnsi="Times New Roman" w:cs="Times New Roman"/>
          <w:sz w:val="20"/>
          <w:szCs w:val="20"/>
          <w:lang w:val="en-GB"/>
        </w:rPr>
        <w:t xml:space="preserve"> also reported that </w:t>
      </w:r>
      <w:r w:rsidR="003A42DE" w:rsidRPr="00224628">
        <w:rPr>
          <w:rFonts w:ascii="Times New Roman" w:hAnsi="Times New Roman" w:cs="Times New Roman"/>
          <w:color w:val="000000"/>
          <w:sz w:val="20"/>
          <w:szCs w:val="20"/>
          <w:lang w:val="en-GB"/>
        </w:rPr>
        <w:t xml:space="preserve">generally, the plastic strain is incorrect due to the incorrect hardening parameters obtained </w:t>
      </w:r>
      <w:r w:rsidR="003A42DE" w:rsidRPr="00224628">
        <w:rPr>
          <w:rFonts w:ascii="Times New Roman" w:hAnsi="Times New Roman" w:cs="Times New Roman"/>
          <w:sz w:val="20"/>
          <w:szCs w:val="20"/>
          <w:lang w:val="en-GB"/>
        </w:rPr>
        <w:t>from</w:t>
      </w:r>
      <w:r w:rsidR="007E3079" w:rsidRPr="00224628">
        <w:rPr>
          <w:rFonts w:ascii="Times New Roman" w:hAnsi="Times New Roman" w:cs="Times New Roman"/>
          <w:sz w:val="20"/>
          <w:szCs w:val="20"/>
          <w:lang w:val="en-GB"/>
        </w:rPr>
        <w:t xml:space="preserve"> the</w:t>
      </w:r>
      <w:r w:rsidR="003A42DE" w:rsidRPr="00224628">
        <w:rPr>
          <w:rFonts w:ascii="Times New Roman" w:hAnsi="Times New Roman" w:cs="Times New Roman"/>
          <w:sz w:val="20"/>
          <w:szCs w:val="20"/>
          <w:lang w:val="en-GB"/>
        </w:rPr>
        <w:t xml:space="preserve"> literature, leading to incorrect modelling of the yielding </w:t>
      </w:r>
      <w:r w:rsidR="003A42DE" w:rsidRPr="00224628">
        <w:rPr>
          <w:rFonts w:ascii="Times New Roman" w:hAnsi="Times New Roman" w:cs="Times New Roman"/>
          <w:sz w:val="20"/>
          <w:szCs w:val="20"/>
          <w:lang w:val="en-GB"/>
        </w:rPr>
        <w:lastRenderedPageBreak/>
        <w:t xml:space="preserve">behaviour. Since the analysis is transient and plastic deformation occurs first, errors are </w:t>
      </w:r>
      <w:r w:rsidR="007E3079" w:rsidRPr="00224628">
        <w:rPr>
          <w:rFonts w:ascii="Times New Roman" w:hAnsi="Times New Roman" w:cs="Times New Roman"/>
          <w:sz w:val="20"/>
          <w:szCs w:val="20"/>
          <w:lang w:val="en-GB"/>
        </w:rPr>
        <w:t>cumulative</w:t>
      </w:r>
      <w:r w:rsidR="003A42DE" w:rsidRPr="00224628">
        <w:rPr>
          <w:rFonts w:ascii="Times New Roman" w:hAnsi="Times New Roman" w:cs="Times New Roman"/>
          <w:sz w:val="20"/>
          <w:szCs w:val="20"/>
          <w:lang w:val="en-GB"/>
        </w:rPr>
        <w:t>, resulting in an incorrect amount of plastic d</w:t>
      </w:r>
      <w:r w:rsidR="003A42DE" w:rsidRPr="00224628">
        <w:rPr>
          <w:rFonts w:ascii="Times New Roman" w:hAnsi="Times New Roman" w:cs="Times New Roman"/>
          <w:color w:val="000000"/>
          <w:sz w:val="20"/>
          <w:szCs w:val="20"/>
          <w:lang w:val="en-GB"/>
        </w:rPr>
        <w:t>eformation</w:t>
      </w:r>
      <w:r w:rsidR="005F5746" w:rsidRPr="00224628">
        <w:rPr>
          <w:rFonts w:ascii="Times New Roman" w:hAnsi="Times New Roman" w:cs="Times New Roman"/>
          <w:color w:val="000000"/>
          <w:sz w:val="20"/>
          <w:szCs w:val="20"/>
          <w:lang w:val="en-GB"/>
        </w:rPr>
        <w:t>.</w:t>
      </w:r>
    </w:p>
    <w:p w:rsidR="00580802"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r>
      <w:r w:rsidR="00580802">
        <w:rPr>
          <w:rFonts w:ascii="Times New Roman" w:hAnsi="Times New Roman" w:cs="Times New Roman"/>
          <w:sz w:val="20"/>
          <w:szCs w:val="20"/>
          <w:lang w:val="en-GB"/>
        </w:rPr>
        <w:t>All this research in constitutive modelling and failure models is often applied to plates as impulsive loading of plated structures (vehicles or facilities) is a</w:t>
      </w:r>
      <w:r w:rsidR="00E03D9A">
        <w:rPr>
          <w:rFonts w:ascii="Times New Roman" w:hAnsi="Times New Roman" w:cs="Times New Roman"/>
          <w:sz w:val="20"/>
          <w:szCs w:val="20"/>
          <w:lang w:val="en-GB"/>
        </w:rPr>
        <w:t>n actual concern for engineers and a brief note on the subject follows.</w:t>
      </w:r>
    </w:p>
    <w:p w:rsidR="00CC58B9" w:rsidRPr="00224628" w:rsidRDefault="00E03D9A"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173830" w:rsidRPr="00224628">
        <w:rPr>
          <w:rFonts w:ascii="Times New Roman" w:hAnsi="Times New Roman" w:cs="Times New Roman"/>
          <w:sz w:val="20"/>
          <w:szCs w:val="20"/>
          <w:lang w:val="en-GB"/>
        </w:rPr>
        <w:t>A significant research effort</w:t>
      </w:r>
      <w:r w:rsidR="00CC58B9" w:rsidRPr="00224628">
        <w:rPr>
          <w:rFonts w:ascii="Times New Roman" w:hAnsi="Times New Roman" w:cs="Times New Roman"/>
          <w:sz w:val="20"/>
          <w:szCs w:val="20"/>
          <w:lang w:val="en-GB"/>
        </w:rPr>
        <w:t xml:space="preserve"> on impulsive loading on plates and beams has been reported in </w:t>
      </w:r>
      <w:r w:rsidR="007E3079" w:rsidRPr="00224628">
        <w:rPr>
          <w:rFonts w:ascii="Times New Roman" w:hAnsi="Times New Roman" w:cs="Times New Roman"/>
          <w:sz w:val="20"/>
          <w:szCs w:val="20"/>
          <w:lang w:val="en-GB"/>
        </w:rPr>
        <w:t>recent</w:t>
      </w:r>
      <w:r w:rsidR="00CC58B9" w:rsidRPr="00224628">
        <w:rPr>
          <w:rFonts w:ascii="Times New Roman" w:hAnsi="Times New Roman" w:cs="Times New Roman"/>
          <w:sz w:val="20"/>
          <w:szCs w:val="20"/>
          <w:lang w:val="en-GB"/>
        </w:rPr>
        <w:t xml:space="preserve"> decades </w:t>
      </w:r>
      <w:r w:rsidR="009F783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121</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122</w:t>
      </w:r>
      <w:r w:rsidR="009F7839" w:rsidRPr="00937520">
        <w:rPr>
          <w:rFonts w:ascii="Times New Roman" w:hAnsi="Times New Roman" w:cs="Times New Roman"/>
          <w:sz w:val="20"/>
          <w:szCs w:val="20"/>
          <w:lang w:val="en-GB"/>
        </w:rPr>
        <w:t>]</w:t>
      </w:r>
      <w:r w:rsidR="00CC58B9" w:rsidRPr="00224628">
        <w:rPr>
          <w:rFonts w:ascii="Times New Roman" w:hAnsi="Times New Roman" w:cs="Times New Roman"/>
          <w:color w:val="FF0000"/>
          <w:sz w:val="20"/>
          <w:szCs w:val="20"/>
          <w:lang w:val="en-GB"/>
        </w:rPr>
        <w:t xml:space="preserve"> </w:t>
      </w:r>
      <w:r w:rsidR="00CC58B9" w:rsidRPr="00224628">
        <w:rPr>
          <w:rFonts w:ascii="Times New Roman" w:hAnsi="Times New Roman" w:cs="Times New Roman"/>
          <w:sz w:val="20"/>
          <w:szCs w:val="20"/>
          <w:lang w:val="en-GB"/>
        </w:rPr>
        <w:t xml:space="preserve">attempting to model the large inelastic responses observed. In the 1990s investigations began to include other effects such as boundary conditions, plate stiffening and loading conditions to predict not only deformation but also tearing </w:t>
      </w:r>
      <w:r w:rsidR="009F783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123</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124</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125</w:t>
      </w:r>
      <w:r w:rsidR="00224628" w:rsidRPr="00937520">
        <w:rPr>
          <w:rFonts w:ascii="Times New Roman" w:hAnsi="Times New Roman" w:cs="Times New Roman"/>
          <w:sz w:val="20"/>
          <w:szCs w:val="20"/>
          <w:lang w:val="en-GB"/>
        </w:rPr>
        <w:t xml:space="preserve">, </w:t>
      </w:r>
      <w:proofErr w:type="gramStart"/>
      <w:r w:rsidR="00D874BD" w:rsidRPr="00937520">
        <w:rPr>
          <w:rFonts w:ascii="Times New Roman" w:hAnsi="Times New Roman" w:cs="Times New Roman"/>
          <w:sz w:val="20"/>
          <w:szCs w:val="20"/>
          <w:lang w:val="en-GB"/>
        </w:rPr>
        <w:t>126</w:t>
      </w:r>
      <w:proofErr w:type="gramEnd"/>
      <w:r w:rsidR="009F7839" w:rsidRPr="00937520">
        <w:rPr>
          <w:rFonts w:ascii="Times New Roman" w:hAnsi="Times New Roman" w:cs="Times New Roman"/>
          <w:sz w:val="20"/>
          <w:szCs w:val="20"/>
          <w:lang w:val="en-GB"/>
        </w:rPr>
        <w:t>]</w:t>
      </w:r>
    </w:p>
    <w:p w:rsidR="00CC58B9" w:rsidRPr="00224628"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t xml:space="preserve">It is important to refer the seminal work of </w:t>
      </w:r>
      <w:proofErr w:type="spellStart"/>
      <w:r w:rsidRPr="00224628">
        <w:rPr>
          <w:rFonts w:ascii="Times New Roman" w:hAnsi="Times New Roman" w:cs="Times New Roman"/>
          <w:sz w:val="20"/>
          <w:szCs w:val="20"/>
          <w:lang w:val="en-GB"/>
        </w:rPr>
        <w:t>Menkes</w:t>
      </w:r>
      <w:proofErr w:type="spellEnd"/>
      <w:r w:rsidRPr="00224628">
        <w:rPr>
          <w:rFonts w:ascii="Times New Roman" w:hAnsi="Times New Roman" w:cs="Times New Roman"/>
          <w:sz w:val="20"/>
          <w:szCs w:val="20"/>
          <w:lang w:val="en-GB"/>
        </w:rPr>
        <w:t xml:space="preserve"> and </w:t>
      </w:r>
      <w:proofErr w:type="spellStart"/>
      <w:r w:rsidRPr="00224628">
        <w:rPr>
          <w:rFonts w:ascii="Times New Roman" w:hAnsi="Times New Roman" w:cs="Times New Roman"/>
          <w:sz w:val="20"/>
          <w:szCs w:val="20"/>
          <w:lang w:val="en-GB"/>
        </w:rPr>
        <w:t>Opat</w:t>
      </w:r>
      <w:proofErr w:type="spellEnd"/>
      <w:r w:rsidRPr="00224628">
        <w:rPr>
          <w:rFonts w:ascii="Times New Roman" w:hAnsi="Times New Roman" w:cs="Times New Roman"/>
          <w:sz w:val="20"/>
          <w:szCs w:val="20"/>
          <w:lang w:val="en-GB"/>
        </w:rPr>
        <w:t xml:space="preserve"> </w:t>
      </w:r>
      <w:r w:rsidR="009F7839"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127</w:t>
      </w:r>
      <w:r w:rsidR="009F7839"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on beams subjected to blast loads. It was one of the first </w:t>
      </w:r>
      <w:r w:rsidR="00A140BC" w:rsidRPr="00224628">
        <w:rPr>
          <w:rFonts w:ascii="Times New Roman" w:hAnsi="Times New Roman" w:cs="Times New Roman"/>
          <w:sz w:val="20"/>
          <w:szCs w:val="20"/>
          <w:lang w:val="en-GB"/>
        </w:rPr>
        <w:t>studies</w:t>
      </w:r>
      <w:r w:rsidRPr="00224628">
        <w:rPr>
          <w:rFonts w:ascii="Times New Roman" w:hAnsi="Times New Roman" w:cs="Times New Roman"/>
          <w:sz w:val="20"/>
          <w:szCs w:val="20"/>
          <w:lang w:val="en-GB"/>
        </w:rPr>
        <w:t xml:space="preserve"> that considered loading up to rupture or tearing at the support points of the structure. Three different failure modes were identified for beams: </w:t>
      </w:r>
    </w:p>
    <w:p w:rsidR="00CC58B9" w:rsidRPr="00224628"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t>Mode I</w:t>
      </w:r>
      <w:r w:rsidR="00C51B7D"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 Large inelastic deformation; </w:t>
      </w:r>
    </w:p>
    <w:p w:rsidR="00CC58B9" w:rsidRPr="00224628"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t xml:space="preserve">Mode II – Tearing in the outer </w:t>
      </w:r>
      <w:r w:rsidR="00A16B3C" w:rsidRPr="00224628">
        <w:rPr>
          <w:rFonts w:ascii="Times New Roman" w:hAnsi="Times New Roman" w:cs="Times New Roman"/>
          <w:sz w:val="20"/>
          <w:szCs w:val="20"/>
          <w:lang w:val="en-GB"/>
        </w:rPr>
        <w:t>fibres</w:t>
      </w:r>
      <w:r w:rsidRPr="00224628">
        <w:rPr>
          <w:rFonts w:ascii="Times New Roman" w:hAnsi="Times New Roman" w:cs="Times New Roman"/>
          <w:sz w:val="20"/>
          <w:szCs w:val="20"/>
          <w:lang w:val="en-GB"/>
        </w:rPr>
        <w:t xml:space="preserve"> at supports; </w:t>
      </w:r>
    </w:p>
    <w:p w:rsidR="00CC58B9" w:rsidRPr="00224628"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ab/>
        <w:t xml:space="preserve">Mode III – Transverse shear failure at the supports. </w:t>
      </w:r>
    </w:p>
    <w:p w:rsidR="00CC58B9" w:rsidRPr="00C24976" w:rsidRDefault="00CC58B9" w:rsidP="00516648">
      <w:pPr>
        <w:spacing w:line="480" w:lineRule="auto"/>
        <w:rPr>
          <w:rFonts w:ascii="Times New Roman" w:hAnsi="Times New Roman" w:cs="Times New Roman"/>
          <w:sz w:val="20"/>
          <w:szCs w:val="20"/>
          <w:lang w:val="en-GB"/>
        </w:rPr>
      </w:pPr>
      <w:r w:rsidRPr="00224628">
        <w:rPr>
          <w:rFonts w:ascii="Times New Roman" w:hAnsi="Times New Roman" w:cs="Times New Roman"/>
          <w:sz w:val="20"/>
          <w:szCs w:val="20"/>
          <w:lang w:val="en-GB"/>
        </w:rPr>
        <w:t xml:space="preserve">These modes of failure have been found to also apply to plates </w:t>
      </w:r>
      <w:r w:rsidR="00C96BBF"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123</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128</w:t>
      </w:r>
      <w:r w:rsidR="00C96BBF"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but for the square plates</w:t>
      </w:r>
      <w:r w:rsidR="00A16B3C" w:rsidRPr="00224628">
        <w:rPr>
          <w:rFonts w:ascii="Times New Roman" w:hAnsi="Times New Roman" w:cs="Times New Roman"/>
          <w:sz w:val="20"/>
          <w:szCs w:val="20"/>
          <w:lang w:val="en-GB"/>
        </w:rPr>
        <w:t>’</w:t>
      </w:r>
      <w:r w:rsidRPr="00224628">
        <w:rPr>
          <w:rFonts w:ascii="Times New Roman" w:hAnsi="Times New Roman" w:cs="Times New Roman"/>
          <w:sz w:val="20"/>
          <w:szCs w:val="20"/>
          <w:lang w:val="en-GB"/>
        </w:rPr>
        <w:t xml:space="preserve"> case it was found that mode II failure occurs first in the </w:t>
      </w:r>
      <w:r w:rsidR="00A16B3C" w:rsidRPr="00224628">
        <w:rPr>
          <w:rFonts w:ascii="Times New Roman" w:hAnsi="Times New Roman" w:cs="Times New Roman"/>
          <w:sz w:val="20"/>
          <w:szCs w:val="20"/>
          <w:lang w:val="en-GB"/>
        </w:rPr>
        <w:t xml:space="preserve">centre </w:t>
      </w:r>
      <w:r w:rsidRPr="00224628">
        <w:rPr>
          <w:rFonts w:ascii="Times New Roman" w:hAnsi="Times New Roman" w:cs="Times New Roman"/>
          <w:sz w:val="20"/>
          <w:szCs w:val="20"/>
          <w:lang w:val="en-GB"/>
        </w:rPr>
        <w:t xml:space="preserve">of the sides and then progresses to the corners with increasing impulse </w:t>
      </w:r>
      <w:r w:rsidR="00C96BBF"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125</w:t>
      </w:r>
      <w:r w:rsidR="00224628" w:rsidRPr="00937520">
        <w:rPr>
          <w:rFonts w:ascii="Times New Roman" w:hAnsi="Times New Roman" w:cs="Times New Roman"/>
          <w:sz w:val="20"/>
          <w:szCs w:val="20"/>
          <w:lang w:val="en-GB"/>
        </w:rPr>
        <w:t xml:space="preserve">, </w:t>
      </w:r>
      <w:r w:rsidR="00D874BD" w:rsidRPr="00937520">
        <w:rPr>
          <w:rFonts w:ascii="Times New Roman" w:hAnsi="Times New Roman" w:cs="Times New Roman"/>
          <w:sz w:val="20"/>
          <w:szCs w:val="20"/>
          <w:lang w:val="en-GB"/>
        </w:rPr>
        <w:t>128</w:t>
      </w:r>
      <w:r w:rsidR="00C96BBF" w:rsidRPr="00937520">
        <w:rPr>
          <w:rFonts w:ascii="Times New Roman" w:hAnsi="Times New Roman" w:cs="Times New Roman"/>
          <w:sz w:val="20"/>
          <w:szCs w:val="20"/>
          <w:lang w:val="en-GB"/>
        </w:rPr>
        <w:t>]</w:t>
      </w:r>
      <w:r w:rsidR="00F42594" w:rsidRPr="00224628">
        <w:rPr>
          <w:rFonts w:ascii="Times New Roman" w:hAnsi="Times New Roman" w:cs="Times New Roman"/>
          <w:sz w:val="20"/>
          <w:szCs w:val="20"/>
          <w:lang w:val="en-GB"/>
        </w:rPr>
        <w:t xml:space="preserve">. </w:t>
      </w:r>
      <w:r w:rsidRPr="00224628">
        <w:rPr>
          <w:rFonts w:ascii="Times New Roman" w:hAnsi="Times New Roman" w:cs="Times New Roman"/>
          <w:sz w:val="20"/>
          <w:szCs w:val="20"/>
          <w:lang w:val="en-GB"/>
        </w:rPr>
        <w:t xml:space="preserve">This finding led to some additions to Mode II failure </w:t>
      </w:r>
      <w:r w:rsidR="00C96BBF" w:rsidRPr="00937520">
        <w:rPr>
          <w:rFonts w:ascii="Times New Roman" w:hAnsi="Times New Roman" w:cs="Times New Roman"/>
          <w:sz w:val="20"/>
          <w:szCs w:val="20"/>
          <w:lang w:val="en-GB"/>
        </w:rPr>
        <w:t>[</w:t>
      </w:r>
      <w:r w:rsidR="00D874BD" w:rsidRPr="00937520">
        <w:rPr>
          <w:rFonts w:ascii="Times New Roman" w:hAnsi="Times New Roman" w:cs="Times New Roman"/>
          <w:sz w:val="20"/>
          <w:szCs w:val="20"/>
          <w:lang w:val="en-GB"/>
        </w:rPr>
        <w:t>126</w:t>
      </w:r>
      <w:r w:rsidR="00C96BBF" w:rsidRPr="00937520">
        <w:rPr>
          <w:rFonts w:ascii="Times New Roman" w:hAnsi="Times New Roman" w:cs="Times New Roman"/>
          <w:sz w:val="20"/>
          <w:szCs w:val="20"/>
          <w:lang w:val="en-GB"/>
        </w:rPr>
        <w:t>]</w:t>
      </w:r>
      <w:r w:rsidRPr="00224628">
        <w:rPr>
          <w:rFonts w:ascii="Times New Roman" w:hAnsi="Times New Roman" w:cs="Times New Roman"/>
          <w:sz w:val="20"/>
          <w:szCs w:val="20"/>
          <w:lang w:val="en-GB"/>
        </w:rPr>
        <w:t>:</w:t>
      </w:r>
    </w:p>
    <w:p w:rsidR="00CC58B9" w:rsidRPr="00C24976" w:rsidRDefault="00C51B7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Mode II*</w:t>
      </w:r>
      <w:r w:rsidRPr="00C24976">
        <w:rPr>
          <w:rFonts w:ascii="Times New Roman" w:hAnsi="Times New Roman" w:cs="Times New Roman"/>
          <w:sz w:val="20"/>
          <w:szCs w:val="20"/>
          <w:lang w:val="en-GB"/>
        </w:rPr>
        <w:t xml:space="preserve"> – </w:t>
      </w:r>
      <w:r w:rsidR="00CC58B9" w:rsidRPr="00C24976">
        <w:rPr>
          <w:rFonts w:ascii="Times New Roman" w:hAnsi="Times New Roman" w:cs="Times New Roman"/>
          <w:sz w:val="20"/>
          <w:szCs w:val="20"/>
          <w:lang w:val="en-GB"/>
        </w:rPr>
        <w:t>Partial tearing at the boundary</w:t>
      </w:r>
    </w:p>
    <w:p w:rsidR="00CC58B9" w:rsidRPr="00C24976" w:rsidRDefault="00CC58B9"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Mode </w:t>
      </w:r>
      <w:proofErr w:type="spellStart"/>
      <w:r w:rsidRPr="00C24976">
        <w:rPr>
          <w:rFonts w:ascii="Times New Roman" w:hAnsi="Times New Roman" w:cs="Times New Roman"/>
          <w:sz w:val="20"/>
          <w:szCs w:val="20"/>
          <w:lang w:val="en-GB"/>
        </w:rPr>
        <w:t>IIa</w:t>
      </w:r>
      <w:proofErr w:type="spellEnd"/>
      <w:r w:rsidRPr="00C24976">
        <w:rPr>
          <w:rFonts w:ascii="Times New Roman" w:hAnsi="Times New Roman" w:cs="Times New Roman"/>
          <w:sz w:val="20"/>
          <w:szCs w:val="20"/>
          <w:lang w:val="en-GB"/>
        </w:rPr>
        <w:t xml:space="preserve"> – Complete tearing with increasing mid-point displacement</w:t>
      </w:r>
    </w:p>
    <w:p w:rsidR="00CC58B9" w:rsidRPr="00C24976" w:rsidRDefault="00CC58B9" w:rsidP="00516648">
      <w:pPr>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Mode </w:t>
      </w:r>
      <w:proofErr w:type="spellStart"/>
      <w:r w:rsidRPr="00C24976">
        <w:rPr>
          <w:rFonts w:ascii="Times New Roman" w:hAnsi="Times New Roman" w:cs="Times New Roman"/>
          <w:sz w:val="20"/>
          <w:szCs w:val="20"/>
          <w:lang w:val="en-GB"/>
        </w:rPr>
        <w:t>IIb</w:t>
      </w:r>
      <w:proofErr w:type="spellEnd"/>
      <w:r w:rsidRPr="00C24976">
        <w:rPr>
          <w:rFonts w:ascii="Times New Roman" w:hAnsi="Times New Roman" w:cs="Times New Roman"/>
          <w:sz w:val="20"/>
          <w:szCs w:val="20"/>
          <w:lang w:val="en-GB"/>
        </w:rPr>
        <w:t xml:space="preserve"> – Complete tearing with decreasing mid-point displacement</w:t>
      </w:r>
    </w:p>
    <w:p w:rsidR="00CC58B9" w:rsidRPr="00C4541E" w:rsidRDefault="00CC58B9" w:rsidP="00516648">
      <w:pPr>
        <w:autoSpaceDE w:val="0"/>
        <w:autoSpaceDN w:val="0"/>
        <w:adjustRightInd w:val="0"/>
        <w:spacing w:line="480" w:lineRule="auto"/>
        <w:rPr>
          <w:rFonts w:ascii="Times New Roman" w:hAnsi="Times New Roman" w:cs="Times New Roman"/>
          <w:sz w:val="20"/>
          <w:szCs w:val="20"/>
          <w:lang w:val="en-GB"/>
        </w:rPr>
      </w:pPr>
      <w:r w:rsidRPr="00C24976">
        <w:rPr>
          <w:rFonts w:ascii="Times New Roman" w:hAnsi="Times New Roman" w:cs="Times New Roman"/>
          <w:sz w:val="20"/>
          <w:szCs w:val="20"/>
          <w:lang w:val="en-GB"/>
        </w:rPr>
        <w:tab/>
        <w:t xml:space="preserve">Other </w:t>
      </w:r>
      <w:r w:rsidRPr="00C4541E">
        <w:rPr>
          <w:rFonts w:ascii="Times New Roman" w:hAnsi="Times New Roman" w:cs="Times New Roman"/>
          <w:sz w:val="20"/>
          <w:szCs w:val="20"/>
          <w:lang w:val="en-GB"/>
        </w:rPr>
        <w:t xml:space="preserve">subdivisions were identified for localised loading conditions such as those proposed by </w:t>
      </w:r>
      <w:proofErr w:type="spellStart"/>
      <w:r w:rsidRPr="00C4541E">
        <w:rPr>
          <w:rFonts w:ascii="Times New Roman" w:hAnsi="Times New Roman" w:cs="Times New Roman"/>
          <w:sz w:val="20"/>
          <w:szCs w:val="20"/>
          <w:lang w:val="en-GB"/>
        </w:rPr>
        <w:t>Nurick</w:t>
      </w:r>
      <w:proofErr w:type="spellEnd"/>
      <w:r w:rsidRPr="00C4541E">
        <w:rPr>
          <w:rFonts w:ascii="Times New Roman" w:hAnsi="Times New Roman" w:cs="Times New Roman"/>
          <w:sz w:val="20"/>
          <w:szCs w:val="20"/>
          <w:lang w:val="en-GB"/>
        </w:rPr>
        <w:t xml:space="preserve"> and co-workers </w:t>
      </w:r>
      <w:r w:rsidR="00C96BBF" w:rsidRPr="00937520">
        <w:rPr>
          <w:rFonts w:ascii="Times New Roman" w:hAnsi="Times New Roman" w:cs="Times New Roman"/>
          <w:sz w:val="20"/>
          <w:szCs w:val="20"/>
          <w:lang w:val="en-GB"/>
        </w:rPr>
        <w:t>[</w:t>
      </w:r>
      <w:r w:rsidR="00C05423" w:rsidRPr="00937520">
        <w:rPr>
          <w:rFonts w:ascii="Times New Roman" w:hAnsi="Times New Roman" w:cs="Times New Roman"/>
          <w:sz w:val="20"/>
          <w:szCs w:val="20"/>
          <w:lang w:val="en-GB"/>
        </w:rPr>
        <w:t>124</w:t>
      </w:r>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and these modes of failure can be identified in many published experimental results, e.g.</w:t>
      </w:r>
      <w:r w:rsidR="00BC6D05" w:rsidRPr="00C4541E">
        <w:rPr>
          <w:rFonts w:ascii="Times New Roman" w:hAnsi="Times New Roman" w:cs="Times New Roman"/>
          <w:sz w:val="20"/>
          <w:szCs w:val="20"/>
          <w:lang w:val="en-GB"/>
        </w:rPr>
        <w:t xml:space="preserve"> </w:t>
      </w:r>
      <w:r w:rsidR="00C96BBF" w:rsidRPr="00937520">
        <w:rPr>
          <w:rFonts w:ascii="Times New Roman" w:hAnsi="Times New Roman" w:cs="Times New Roman"/>
          <w:sz w:val="20"/>
          <w:szCs w:val="20"/>
          <w:lang w:val="en-GB"/>
        </w:rPr>
        <w:t>[</w:t>
      </w:r>
      <w:r w:rsidR="00C05423" w:rsidRPr="00937520">
        <w:rPr>
          <w:rFonts w:ascii="Times New Roman" w:hAnsi="Times New Roman" w:cs="Times New Roman"/>
          <w:sz w:val="20"/>
          <w:szCs w:val="20"/>
          <w:lang w:val="en-GB"/>
        </w:rPr>
        <w:t>129</w:t>
      </w:r>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Failure in plates subjected to blast or impact loading is not limited to Modes II or III </w:t>
      </w:r>
      <w:r w:rsidRPr="00C4541E">
        <w:rPr>
          <w:rFonts w:ascii="Times New Roman" w:hAnsi="Times New Roman" w:cs="Times New Roman"/>
          <w:sz w:val="20"/>
          <w:szCs w:val="20"/>
          <w:lang w:val="en-GB"/>
        </w:rPr>
        <w:lastRenderedPageBreak/>
        <w:t xml:space="preserve">ductile fracture </w:t>
      </w:r>
      <w:r w:rsidR="00A140BC" w:rsidRPr="00C4541E">
        <w:rPr>
          <w:rFonts w:ascii="Times New Roman" w:hAnsi="Times New Roman" w:cs="Times New Roman"/>
          <w:sz w:val="20"/>
          <w:szCs w:val="20"/>
          <w:lang w:val="en-GB"/>
        </w:rPr>
        <w:t>because</w:t>
      </w:r>
      <w:r w:rsidRPr="00C4541E">
        <w:rPr>
          <w:rFonts w:ascii="Times New Roman" w:hAnsi="Times New Roman" w:cs="Times New Roman"/>
          <w:sz w:val="20"/>
          <w:szCs w:val="20"/>
          <w:lang w:val="en-GB"/>
        </w:rPr>
        <w:t xml:space="preserve"> </w:t>
      </w:r>
      <w:r w:rsidRPr="00C4541E">
        <w:rPr>
          <w:rFonts w:ascii="Times New Roman" w:hAnsi="Times New Roman" w:cs="Times New Roman"/>
          <w:sz w:val="20"/>
          <w:szCs w:val="20"/>
          <w:lang w:val="en-US"/>
        </w:rPr>
        <w:t>some other forms of tearing (</w:t>
      </w:r>
      <w:r w:rsidR="000525C4" w:rsidRPr="00C4541E">
        <w:rPr>
          <w:rFonts w:ascii="Times New Roman" w:hAnsi="Times New Roman" w:cs="Times New Roman"/>
          <w:sz w:val="20"/>
          <w:szCs w:val="20"/>
          <w:lang w:val="en-US"/>
        </w:rPr>
        <w:t xml:space="preserve">e.g. </w:t>
      </w:r>
      <w:proofErr w:type="spellStart"/>
      <w:r w:rsidRPr="00C4541E">
        <w:rPr>
          <w:rFonts w:ascii="Times New Roman" w:hAnsi="Times New Roman" w:cs="Times New Roman"/>
          <w:sz w:val="20"/>
          <w:szCs w:val="20"/>
          <w:lang w:val="en-US"/>
        </w:rPr>
        <w:t>petalling</w:t>
      </w:r>
      <w:proofErr w:type="spellEnd"/>
      <w:r w:rsidRPr="00C4541E">
        <w:rPr>
          <w:rFonts w:ascii="Times New Roman" w:hAnsi="Times New Roman" w:cs="Times New Roman"/>
          <w:sz w:val="20"/>
          <w:szCs w:val="20"/>
          <w:lang w:val="en-US"/>
        </w:rPr>
        <w:t xml:space="preserve"> or dishing) </w:t>
      </w:r>
      <w:r w:rsidR="000525C4" w:rsidRPr="00C4541E">
        <w:rPr>
          <w:rFonts w:ascii="Times New Roman" w:hAnsi="Times New Roman" w:cs="Times New Roman"/>
          <w:sz w:val="20"/>
          <w:szCs w:val="20"/>
          <w:lang w:val="en-US"/>
        </w:rPr>
        <w:t xml:space="preserve">may also </w:t>
      </w:r>
      <w:r w:rsidRPr="00C4541E">
        <w:rPr>
          <w:rFonts w:ascii="Times New Roman" w:hAnsi="Times New Roman" w:cs="Times New Roman"/>
          <w:sz w:val="20"/>
          <w:szCs w:val="20"/>
          <w:lang w:val="en-US"/>
        </w:rPr>
        <w:t xml:space="preserve">occur. Tearing was predicted using the CTOD criterion </w:t>
      </w:r>
      <w:r w:rsidR="00C96BBF" w:rsidRPr="00937520">
        <w:rPr>
          <w:rFonts w:ascii="Times New Roman" w:hAnsi="Times New Roman" w:cs="Times New Roman"/>
          <w:sz w:val="20"/>
          <w:szCs w:val="20"/>
          <w:lang w:val="en-GB"/>
        </w:rPr>
        <w:t>[</w:t>
      </w:r>
      <w:r w:rsidR="00C05423" w:rsidRPr="00937520">
        <w:rPr>
          <w:rFonts w:ascii="Times New Roman" w:hAnsi="Times New Roman" w:cs="Times New Roman"/>
          <w:sz w:val="20"/>
          <w:szCs w:val="20"/>
          <w:lang w:val="en-GB"/>
        </w:rPr>
        <w:t>130</w:t>
      </w:r>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US"/>
        </w:rPr>
        <w:t xml:space="preserve"> or considering the equivalent plastic strain times the average stress </w:t>
      </w:r>
      <w:proofErr w:type="spellStart"/>
      <w:r w:rsidRPr="00C4541E">
        <w:rPr>
          <w:rFonts w:ascii="Times New Roman" w:hAnsi="Times New Roman" w:cs="Times New Roman"/>
          <w:sz w:val="20"/>
          <w:szCs w:val="20"/>
          <w:lang w:val="en-US"/>
        </w:rPr>
        <w:t>triaxiality</w:t>
      </w:r>
      <w:proofErr w:type="spellEnd"/>
      <w:r w:rsidRPr="00C4541E">
        <w:rPr>
          <w:rFonts w:ascii="Times New Roman" w:hAnsi="Times New Roman" w:cs="Times New Roman"/>
          <w:sz w:val="20"/>
          <w:szCs w:val="20"/>
          <w:lang w:val="en-US"/>
        </w:rPr>
        <w:t xml:space="preserve"> </w:t>
      </w:r>
      <w:r w:rsidR="00C05423">
        <w:rPr>
          <w:rFonts w:ascii="Times New Roman" w:hAnsi="Times New Roman" w:cs="Times New Roman"/>
          <w:sz w:val="20"/>
          <w:szCs w:val="20"/>
          <w:lang w:val="en-US"/>
        </w:rPr>
        <w:t>[131</w:t>
      </w:r>
      <w:r w:rsidR="00224628" w:rsidRPr="00C4541E">
        <w:rPr>
          <w:rFonts w:ascii="Times New Roman" w:hAnsi="Times New Roman" w:cs="Times New Roman"/>
          <w:sz w:val="20"/>
          <w:szCs w:val="20"/>
          <w:lang w:val="en-US"/>
        </w:rPr>
        <w:t xml:space="preserve">, </w:t>
      </w:r>
      <w:r w:rsidR="00C05423" w:rsidRPr="00937520">
        <w:rPr>
          <w:rFonts w:ascii="Times New Roman" w:hAnsi="Times New Roman" w:cs="Times New Roman"/>
          <w:sz w:val="20"/>
          <w:szCs w:val="20"/>
          <w:lang w:val="en-GB"/>
        </w:rPr>
        <w:t>132</w:t>
      </w:r>
      <w:r w:rsidR="00C96BBF" w:rsidRPr="00937520">
        <w:rPr>
          <w:rFonts w:ascii="Times New Roman" w:hAnsi="Times New Roman" w:cs="Times New Roman"/>
          <w:sz w:val="20"/>
          <w:szCs w:val="20"/>
          <w:lang w:val="en-GB"/>
        </w:rPr>
        <w:t>]</w:t>
      </w:r>
      <w:r w:rsidR="00207B44" w:rsidRPr="00C4541E">
        <w:rPr>
          <w:rFonts w:ascii="Times New Roman" w:hAnsi="Times New Roman" w:cs="Times New Roman"/>
          <w:sz w:val="20"/>
          <w:szCs w:val="20"/>
          <w:lang w:val="en-US"/>
        </w:rPr>
        <w:t xml:space="preserve">. </w:t>
      </w:r>
      <w:r w:rsidRPr="00C4541E">
        <w:rPr>
          <w:rFonts w:ascii="Times New Roman" w:hAnsi="Times New Roman" w:cs="Times New Roman"/>
          <w:sz w:val="20"/>
          <w:szCs w:val="20"/>
          <w:lang w:val="en-US"/>
        </w:rPr>
        <w:t xml:space="preserve">Based </w:t>
      </w:r>
      <w:r w:rsidRPr="00C4541E">
        <w:rPr>
          <w:rFonts w:ascii="Times New Roman" w:hAnsi="Times New Roman" w:cs="Times New Roman"/>
          <w:sz w:val="20"/>
          <w:szCs w:val="20"/>
          <w:lang w:val="en-GB"/>
        </w:rPr>
        <w:t xml:space="preserve">on the critical damage value, calculated distributions and histories of stress and strain, Lee and </w:t>
      </w:r>
      <w:proofErr w:type="spellStart"/>
      <w:r w:rsidRPr="00C4541E">
        <w:rPr>
          <w:rFonts w:ascii="Times New Roman" w:hAnsi="Times New Roman" w:cs="Times New Roman"/>
          <w:sz w:val="20"/>
          <w:szCs w:val="20"/>
          <w:lang w:val="en-GB"/>
        </w:rPr>
        <w:t>Wierzbick</w:t>
      </w:r>
      <w:r w:rsidR="004119A7" w:rsidRPr="00C4541E">
        <w:rPr>
          <w:rFonts w:ascii="Times New Roman" w:hAnsi="Times New Roman" w:cs="Times New Roman"/>
          <w:sz w:val="20"/>
          <w:szCs w:val="20"/>
          <w:lang w:val="en-GB"/>
        </w:rPr>
        <w:t>i</w:t>
      </w:r>
      <w:proofErr w:type="spellEnd"/>
      <w:r w:rsidRPr="00C4541E">
        <w:rPr>
          <w:rFonts w:ascii="Times New Roman" w:hAnsi="Times New Roman" w:cs="Times New Roman"/>
          <w:sz w:val="20"/>
          <w:szCs w:val="20"/>
          <w:lang w:val="en-GB"/>
        </w:rPr>
        <w:t xml:space="preserve"> (2005)</w:t>
      </w:r>
      <w:r w:rsidR="00C96BBF" w:rsidRPr="00937520">
        <w:rPr>
          <w:rFonts w:ascii="Times New Roman" w:hAnsi="Times New Roman" w:cs="Times New Roman"/>
          <w:sz w:val="20"/>
          <w:szCs w:val="20"/>
          <w:lang w:val="en-GB"/>
        </w:rPr>
        <w:t xml:space="preserve"> [</w:t>
      </w:r>
      <w:r w:rsidR="00C05423" w:rsidRPr="00937520">
        <w:rPr>
          <w:rFonts w:ascii="Times New Roman" w:hAnsi="Times New Roman" w:cs="Times New Roman"/>
          <w:sz w:val="20"/>
          <w:szCs w:val="20"/>
          <w:lang w:val="en-GB"/>
        </w:rPr>
        <w:t>131</w:t>
      </w:r>
      <w:r w:rsidR="00224628" w:rsidRPr="00937520">
        <w:rPr>
          <w:rFonts w:ascii="Times New Roman" w:hAnsi="Times New Roman" w:cs="Times New Roman"/>
          <w:sz w:val="20"/>
          <w:szCs w:val="20"/>
          <w:lang w:val="en-GB"/>
        </w:rPr>
        <w:t xml:space="preserve">, </w:t>
      </w:r>
      <w:r w:rsidR="00C05423" w:rsidRPr="00937520">
        <w:rPr>
          <w:rFonts w:ascii="Times New Roman" w:hAnsi="Times New Roman" w:cs="Times New Roman"/>
          <w:sz w:val="20"/>
          <w:szCs w:val="20"/>
          <w:lang w:val="en-GB"/>
        </w:rPr>
        <w:t>132</w:t>
      </w:r>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observed that crack length and final deformed shapes of plates are strongly influenced by the spatial distribution and intensity of impulsive loading.</w:t>
      </w:r>
    </w:p>
    <w:p w:rsidR="00CC58B9" w:rsidRPr="00C4541E" w:rsidRDefault="00CC58B9" w:rsidP="00516648">
      <w:pPr>
        <w:autoSpaceDE w:val="0"/>
        <w:autoSpaceDN w:val="0"/>
        <w:adjustRightInd w:val="0"/>
        <w:spacing w:line="480" w:lineRule="auto"/>
        <w:rPr>
          <w:rFonts w:ascii="Times New Roman" w:hAnsi="Times New Roman" w:cs="Times New Roman"/>
          <w:color w:val="000000"/>
          <w:sz w:val="20"/>
          <w:szCs w:val="20"/>
          <w:lang w:val="en-GB"/>
        </w:rPr>
      </w:pPr>
      <w:r w:rsidRPr="00C4541E">
        <w:rPr>
          <w:rFonts w:ascii="Times New Roman" w:hAnsi="Times New Roman" w:cs="Times New Roman"/>
          <w:sz w:val="20"/>
          <w:szCs w:val="20"/>
          <w:lang w:val="en-GB"/>
        </w:rPr>
        <w:tab/>
        <w:t xml:space="preserve">Many experimental results for stiffened plates have been reported in the last </w:t>
      </w:r>
      <w:r w:rsidR="008337D7" w:rsidRPr="00C4541E">
        <w:rPr>
          <w:rFonts w:ascii="Times New Roman" w:hAnsi="Times New Roman" w:cs="Times New Roman"/>
          <w:sz w:val="20"/>
          <w:szCs w:val="20"/>
          <w:lang w:val="en-GB"/>
        </w:rPr>
        <w:t xml:space="preserve">few </w:t>
      </w:r>
      <w:r w:rsidRPr="00C4541E">
        <w:rPr>
          <w:rFonts w:ascii="Times New Roman" w:hAnsi="Times New Roman" w:cs="Times New Roman"/>
          <w:sz w:val="20"/>
          <w:szCs w:val="20"/>
          <w:lang w:val="en-GB"/>
        </w:rPr>
        <w:t xml:space="preserve">decades </w:t>
      </w:r>
      <w:r w:rsidR="00C96BBF" w:rsidRPr="00937520">
        <w:rPr>
          <w:rFonts w:ascii="Times New Roman" w:hAnsi="Times New Roman" w:cs="Times New Roman"/>
          <w:sz w:val="20"/>
          <w:szCs w:val="20"/>
          <w:lang w:val="en-GB"/>
        </w:rPr>
        <w:t>[</w:t>
      </w:r>
      <w:r w:rsidR="00C05423" w:rsidRPr="00937520">
        <w:rPr>
          <w:rFonts w:ascii="Times New Roman" w:hAnsi="Times New Roman" w:cs="Times New Roman"/>
          <w:sz w:val="20"/>
          <w:szCs w:val="20"/>
          <w:lang w:val="en-GB"/>
        </w:rPr>
        <w:t>133</w:t>
      </w:r>
      <w:r w:rsidR="00224628" w:rsidRPr="00937520">
        <w:rPr>
          <w:rFonts w:ascii="Times New Roman" w:hAnsi="Times New Roman" w:cs="Times New Roman"/>
          <w:sz w:val="20"/>
          <w:szCs w:val="20"/>
          <w:lang w:val="en-GB"/>
        </w:rPr>
        <w:t xml:space="preserve">, </w:t>
      </w:r>
      <w:r w:rsidR="00C05423" w:rsidRPr="00937520">
        <w:rPr>
          <w:rFonts w:ascii="Times New Roman" w:hAnsi="Times New Roman" w:cs="Times New Roman"/>
          <w:sz w:val="20"/>
          <w:szCs w:val="20"/>
          <w:lang w:val="en-GB"/>
        </w:rPr>
        <w:t>134</w:t>
      </w:r>
      <w:r w:rsidR="00224628" w:rsidRPr="00937520">
        <w:rPr>
          <w:rFonts w:ascii="Times New Roman" w:hAnsi="Times New Roman" w:cs="Times New Roman"/>
          <w:sz w:val="20"/>
          <w:szCs w:val="20"/>
          <w:lang w:val="en-GB"/>
        </w:rPr>
        <w:t xml:space="preserve">, </w:t>
      </w:r>
      <w:r w:rsidR="00C512D9" w:rsidRPr="00937520">
        <w:rPr>
          <w:rFonts w:ascii="Times New Roman" w:hAnsi="Times New Roman" w:cs="Times New Roman"/>
          <w:sz w:val="20"/>
          <w:szCs w:val="20"/>
          <w:lang w:val="en-GB"/>
        </w:rPr>
        <w:t>13</w:t>
      </w:r>
      <w:r w:rsidR="00C05423" w:rsidRPr="00937520">
        <w:rPr>
          <w:rFonts w:ascii="Times New Roman" w:hAnsi="Times New Roman" w:cs="Times New Roman"/>
          <w:sz w:val="20"/>
          <w:szCs w:val="20"/>
          <w:lang w:val="en-GB"/>
        </w:rPr>
        <w:t>5</w:t>
      </w:r>
      <w:r w:rsidR="00224628" w:rsidRPr="00937520">
        <w:rPr>
          <w:rFonts w:ascii="Times New Roman" w:hAnsi="Times New Roman" w:cs="Times New Roman"/>
          <w:sz w:val="20"/>
          <w:szCs w:val="20"/>
          <w:lang w:val="en-GB"/>
        </w:rPr>
        <w:t xml:space="preserve">, </w:t>
      </w:r>
      <w:proofErr w:type="gramStart"/>
      <w:r w:rsidR="00C512D9" w:rsidRPr="00937520">
        <w:rPr>
          <w:rFonts w:ascii="Times New Roman" w:hAnsi="Times New Roman" w:cs="Times New Roman"/>
          <w:sz w:val="20"/>
          <w:szCs w:val="20"/>
          <w:lang w:val="en-GB"/>
        </w:rPr>
        <w:t>13</w:t>
      </w:r>
      <w:r w:rsidR="00C05423" w:rsidRPr="00937520">
        <w:rPr>
          <w:rFonts w:ascii="Times New Roman" w:hAnsi="Times New Roman" w:cs="Times New Roman"/>
          <w:sz w:val="20"/>
          <w:szCs w:val="20"/>
          <w:lang w:val="en-GB"/>
        </w:rPr>
        <w:t>6</w:t>
      </w:r>
      <w:proofErr w:type="gramEnd"/>
      <w:r w:rsidR="00C96BBF" w:rsidRPr="00937520">
        <w:rPr>
          <w:rFonts w:ascii="Times New Roman" w:hAnsi="Times New Roman" w:cs="Times New Roman"/>
          <w:sz w:val="20"/>
          <w:szCs w:val="20"/>
          <w:lang w:val="en-GB"/>
        </w:rPr>
        <w:t>]</w:t>
      </w:r>
      <w:r w:rsidR="00C512D9" w:rsidRPr="00C4541E">
        <w:rPr>
          <w:rFonts w:ascii="Times New Roman" w:hAnsi="Times New Roman" w:cs="Times New Roman"/>
          <w:sz w:val="20"/>
          <w:szCs w:val="20"/>
          <w:lang w:val="en-GB"/>
        </w:rPr>
        <w:t xml:space="preserve">. </w:t>
      </w:r>
      <w:r w:rsidRPr="00C4541E">
        <w:rPr>
          <w:rFonts w:ascii="Times New Roman" w:hAnsi="Times New Roman" w:cs="Times New Roman"/>
          <w:sz w:val="20"/>
          <w:szCs w:val="20"/>
          <w:lang w:val="en-GB"/>
        </w:rPr>
        <w:t xml:space="preserve">Some of </w:t>
      </w:r>
      <w:r w:rsidR="008337D7" w:rsidRPr="00C4541E">
        <w:rPr>
          <w:rFonts w:ascii="Times New Roman" w:hAnsi="Times New Roman" w:cs="Times New Roman"/>
          <w:sz w:val="20"/>
          <w:szCs w:val="20"/>
          <w:lang w:val="en-GB"/>
        </w:rPr>
        <w:t>these</w:t>
      </w:r>
      <w:r w:rsidR="004119A7" w:rsidRPr="00C4541E">
        <w:rPr>
          <w:rFonts w:ascii="Times New Roman" w:hAnsi="Times New Roman" w:cs="Times New Roman"/>
          <w:sz w:val="20"/>
          <w:szCs w:val="20"/>
          <w:lang w:val="en-GB"/>
        </w:rPr>
        <w:t xml:space="preserve"> researchers</w:t>
      </w:r>
      <w:r w:rsidR="008337D7" w:rsidRPr="00C4541E">
        <w:rPr>
          <w:rFonts w:ascii="Times New Roman" w:hAnsi="Times New Roman" w:cs="Times New Roman"/>
          <w:sz w:val="20"/>
          <w:szCs w:val="20"/>
          <w:lang w:val="en-GB"/>
        </w:rPr>
        <w:t xml:space="preserve"> </w:t>
      </w:r>
      <w:r w:rsidRPr="00C4541E">
        <w:rPr>
          <w:rFonts w:ascii="Times New Roman" w:hAnsi="Times New Roman" w:cs="Times New Roman"/>
          <w:sz w:val="20"/>
          <w:szCs w:val="20"/>
          <w:lang w:val="en-GB"/>
        </w:rPr>
        <w:t>did not include strain rate or temperature effects in the</w:t>
      </w:r>
      <w:r w:rsidR="004119A7" w:rsidRPr="00C4541E">
        <w:rPr>
          <w:rFonts w:ascii="Times New Roman" w:hAnsi="Times New Roman" w:cs="Times New Roman"/>
          <w:sz w:val="20"/>
          <w:szCs w:val="20"/>
          <w:lang w:val="en-GB"/>
        </w:rPr>
        <w:t>ir</w:t>
      </w:r>
      <w:r w:rsidRPr="00C4541E">
        <w:rPr>
          <w:rFonts w:ascii="Times New Roman" w:hAnsi="Times New Roman" w:cs="Times New Roman"/>
          <w:sz w:val="20"/>
          <w:szCs w:val="20"/>
          <w:lang w:val="en-GB"/>
        </w:rPr>
        <w:t xml:space="preserve"> numerical models</w:t>
      </w:r>
      <w:r w:rsidR="004119A7" w:rsidRPr="00C4541E">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w:t>
      </w:r>
      <w:r w:rsidR="004119A7" w:rsidRPr="00C4541E">
        <w:rPr>
          <w:rFonts w:ascii="Times New Roman" w:hAnsi="Times New Roman" w:cs="Times New Roman"/>
          <w:sz w:val="20"/>
          <w:szCs w:val="20"/>
          <w:lang w:val="en-GB"/>
        </w:rPr>
        <w:t>I</w:t>
      </w:r>
      <w:r w:rsidR="008337D7" w:rsidRPr="00C4541E">
        <w:rPr>
          <w:rFonts w:ascii="Times New Roman" w:hAnsi="Times New Roman" w:cs="Times New Roman"/>
          <w:sz w:val="20"/>
          <w:szCs w:val="20"/>
          <w:lang w:val="en-GB"/>
        </w:rPr>
        <w:t xml:space="preserve">nstead </w:t>
      </w:r>
      <w:r w:rsidR="004119A7" w:rsidRPr="00C4541E">
        <w:rPr>
          <w:rFonts w:ascii="Times New Roman" w:hAnsi="Times New Roman" w:cs="Times New Roman"/>
          <w:sz w:val="20"/>
          <w:szCs w:val="20"/>
          <w:lang w:val="en-GB"/>
        </w:rPr>
        <w:t xml:space="preserve">they used (a) an </w:t>
      </w:r>
      <w:r w:rsidRPr="00C4541E">
        <w:rPr>
          <w:rFonts w:ascii="Times New Roman" w:hAnsi="Times New Roman" w:cs="Times New Roman"/>
          <w:sz w:val="20"/>
          <w:szCs w:val="20"/>
          <w:lang w:val="en-GB"/>
        </w:rPr>
        <w:t>energy balance equation to assess plate or beam</w:t>
      </w:r>
      <w:r w:rsidR="00207B44" w:rsidRPr="00C4541E">
        <w:rPr>
          <w:rFonts w:ascii="Times New Roman" w:hAnsi="Times New Roman" w:cs="Times New Roman"/>
          <w:sz w:val="20"/>
          <w:szCs w:val="20"/>
          <w:lang w:val="en-GB"/>
        </w:rPr>
        <w:t xml:space="preserve"> inelastic response and tearing</w:t>
      </w:r>
      <w:r w:rsidRPr="00C4541E">
        <w:rPr>
          <w:rFonts w:ascii="Times New Roman" w:hAnsi="Times New Roman" w:cs="Times New Roman"/>
          <w:sz w:val="20"/>
          <w:szCs w:val="20"/>
          <w:lang w:val="en-GB"/>
        </w:rPr>
        <w:t xml:space="preserve"> </w:t>
      </w:r>
      <w:r w:rsidR="00C96BBF" w:rsidRPr="00937520">
        <w:rPr>
          <w:rFonts w:ascii="Times New Roman" w:hAnsi="Times New Roman" w:cs="Times New Roman"/>
          <w:sz w:val="20"/>
          <w:szCs w:val="20"/>
          <w:lang w:val="en-GB"/>
        </w:rPr>
        <w:t>[</w:t>
      </w:r>
      <w:r w:rsidR="00A01D9C" w:rsidRPr="00937520">
        <w:rPr>
          <w:rFonts w:ascii="Times New Roman" w:hAnsi="Times New Roman" w:cs="Times New Roman"/>
          <w:sz w:val="20"/>
          <w:szCs w:val="20"/>
          <w:lang w:val="en-GB"/>
        </w:rPr>
        <w:t>137</w:t>
      </w:r>
      <w:r w:rsidR="00C96BBF" w:rsidRPr="00937520">
        <w:rPr>
          <w:rFonts w:ascii="Times New Roman" w:hAnsi="Times New Roman" w:cs="Times New Roman"/>
          <w:sz w:val="20"/>
          <w:szCs w:val="20"/>
          <w:lang w:val="en-GB"/>
        </w:rPr>
        <w:t>]</w:t>
      </w:r>
      <w:r w:rsidR="004119A7" w:rsidRPr="00C4541E">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w:t>
      </w:r>
      <w:r w:rsidR="004119A7" w:rsidRPr="00C4541E">
        <w:rPr>
          <w:rFonts w:ascii="Times New Roman" w:hAnsi="Times New Roman" w:cs="Times New Roman"/>
          <w:sz w:val="20"/>
          <w:szCs w:val="20"/>
          <w:lang w:val="en-GB"/>
        </w:rPr>
        <w:t>(b)</w:t>
      </w:r>
      <w:r w:rsidRPr="00C4541E">
        <w:rPr>
          <w:rFonts w:ascii="Times New Roman" w:hAnsi="Times New Roman" w:cs="Times New Roman"/>
          <w:sz w:val="20"/>
          <w:szCs w:val="20"/>
          <w:lang w:val="en-GB"/>
        </w:rPr>
        <w:t xml:space="preserve"> the deflection theory of </w:t>
      </w:r>
      <w:r w:rsidR="008337D7" w:rsidRPr="00C4541E">
        <w:rPr>
          <w:rFonts w:ascii="Times New Roman" w:hAnsi="Times New Roman" w:cs="Times New Roman"/>
          <w:sz w:val="20"/>
          <w:szCs w:val="20"/>
          <w:lang w:val="en-GB"/>
        </w:rPr>
        <w:t xml:space="preserve">von </w:t>
      </w:r>
      <w:r w:rsidRPr="00C4541E">
        <w:rPr>
          <w:rFonts w:ascii="Times New Roman" w:hAnsi="Times New Roman" w:cs="Times New Roman"/>
          <w:sz w:val="20"/>
          <w:szCs w:val="20"/>
          <w:lang w:val="en-GB"/>
        </w:rPr>
        <w:t xml:space="preserve">Karman and </w:t>
      </w:r>
      <w:r w:rsidR="004119A7" w:rsidRPr="00C4541E">
        <w:rPr>
          <w:rFonts w:ascii="Times New Roman" w:hAnsi="Times New Roman" w:cs="Times New Roman"/>
          <w:sz w:val="20"/>
          <w:szCs w:val="20"/>
          <w:lang w:val="en-GB"/>
        </w:rPr>
        <w:t>the</w:t>
      </w:r>
      <w:r w:rsidRPr="00C4541E">
        <w:rPr>
          <w:rFonts w:ascii="Times New Roman" w:hAnsi="Times New Roman" w:cs="Times New Roman"/>
          <w:sz w:val="20"/>
          <w:szCs w:val="20"/>
          <w:lang w:val="en-GB"/>
        </w:rPr>
        <w:t xml:space="preserve"> </w:t>
      </w:r>
      <w:r w:rsidR="008337D7" w:rsidRPr="00C4541E">
        <w:rPr>
          <w:rFonts w:ascii="Times New Roman" w:hAnsi="Times New Roman" w:cs="Times New Roman"/>
          <w:sz w:val="20"/>
          <w:szCs w:val="20"/>
          <w:lang w:val="en-GB"/>
        </w:rPr>
        <w:t xml:space="preserve">von </w:t>
      </w:r>
      <w:proofErr w:type="spellStart"/>
      <w:r w:rsidRPr="00C4541E">
        <w:rPr>
          <w:rFonts w:ascii="Times New Roman" w:hAnsi="Times New Roman" w:cs="Times New Roman"/>
          <w:sz w:val="20"/>
          <w:szCs w:val="20"/>
          <w:lang w:val="en-GB"/>
        </w:rPr>
        <w:t>Mises</w:t>
      </w:r>
      <w:proofErr w:type="spellEnd"/>
      <w:r w:rsidRPr="00C4541E">
        <w:rPr>
          <w:rFonts w:ascii="Times New Roman" w:hAnsi="Times New Roman" w:cs="Times New Roman"/>
          <w:sz w:val="20"/>
          <w:szCs w:val="20"/>
          <w:lang w:val="en-GB"/>
        </w:rPr>
        <w:t xml:space="preserve"> yield criterion</w:t>
      </w:r>
      <w:r w:rsidR="00C31228" w:rsidRPr="00C4541E">
        <w:rPr>
          <w:rFonts w:ascii="Times New Roman" w:hAnsi="Times New Roman" w:cs="Times New Roman"/>
          <w:sz w:val="20"/>
          <w:szCs w:val="20"/>
          <w:lang w:val="en-GB"/>
        </w:rPr>
        <w:t xml:space="preserve"> </w:t>
      </w:r>
      <w:r w:rsidR="00C96BBF" w:rsidRPr="00937520">
        <w:rPr>
          <w:rFonts w:ascii="Times New Roman" w:hAnsi="Times New Roman" w:cs="Times New Roman"/>
          <w:sz w:val="20"/>
          <w:szCs w:val="20"/>
          <w:lang w:val="en-GB"/>
        </w:rPr>
        <w:t>[</w:t>
      </w:r>
      <w:r w:rsidR="00A01D9C" w:rsidRPr="00937520">
        <w:rPr>
          <w:rFonts w:ascii="Times New Roman" w:hAnsi="Times New Roman" w:cs="Times New Roman"/>
          <w:sz w:val="20"/>
          <w:szCs w:val="20"/>
          <w:lang w:val="en-GB"/>
        </w:rPr>
        <w:t>138</w:t>
      </w:r>
      <w:r w:rsidR="00C96BBF" w:rsidRPr="00937520">
        <w:rPr>
          <w:rFonts w:ascii="Times New Roman" w:hAnsi="Times New Roman" w:cs="Times New Roman"/>
          <w:sz w:val="20"/>
          <w:szCs w:val="20"/>
          <w:lang w:val="en-GB"/>
        </w:rPr>
        <w:t>]</w:t>
      </w:r>
      <w:r w:rsidR="004119A7" w:rsidRPr="00C4541E">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or</w:t>
      </w:r>
      <w:r w:rsidR="004119A7" w:rsidRPr="00C4541E">
        <w:rPr>
          <w:rFonts w:ascii="Times New Roman" w:hAnsi="Times New Roman" w:cs="Times New Roman"/>
          <w:sz w:val="20"/>
          <w:szCs w:val="20"/>
          <w:lang w:val="en-GB"/>
        </w:rPr>
        <w:t xml:space="preserve"> (c)</w:t>
      </w:r>
      <w:r w:rsidR="00D73F96" w:rsidRPr="00C4541E">
        <w:rPr>
          <w:rFonts w:ascii="Times New Roman" w:hAnsi="Times New Roman" w:cs="Times New Roman"/>
          <w:sz w:val="20"/>
          <w:szCs w:val="20"/>
          <w:lang w:val="en-GB"/>
        </w:rPr>
        <w:t xml:space="preserve"> use</w:t>
      </w:r>
      <w:r w:rsidRPr="00C4541E">
        <w:rPr>
          <w:rFonts w:ascii="Times New Roman" w:hAnsi="Times New Roman" w:cs="Times New Roman"/>
          <w:sz w:val="20"/>
          <w:szCs w:val="20"/>
          <w:lang w:val="en-GB"/>
        </w:rPr>
        <w:t xml:space="preserve"> rigid-plastic methods </w:t>
      </w:r>
      <w:r w:rsidR="00C96BBF" w:rsidRPr="00937520">
        <w:rPr>
          <w:rFonts w:ascii="Times New Roman" w:hAnsi="Times New Roman" w:cs="Times New Roman"/>
          <w:sz w:val="20"/>
          <w:szCs w:val="20"/>
          <w:lang w:val="en-GB"/>
        </w:rPr>
        <w:t>[</w:t>
      </w:r>
      <w:r w:rsidR="00A01D9C" w:rsidRPr="00937520">
        <w:rPr>
          <w:rFonts w:ascii="Times New Roman" w:hAnsi="Times New Roman" w:cs="Times New Roman"/>
          <w:sz w:val="20"/>
          <w:szCs w:val="20"/>
          <w:lang w:val="en-GB"/>
        </w:rPr>
        <w:t>112, 128</w:t>
      </w:r>
      <w:r w:rsidR="00224628" w:rsidRPr="00937520">
        <w:rPr>
          <w:rFonts w:ascii="Times New Roman" w:hAnsi="Times New Roman" w:cs="Times New Roman"/>
          <w:sz w:val="20"/>
          <w:szCs w:val="20"/>
          <w:lang w:val="en-GB"/>
        </w:rPr>
        <w:t xml:space="preserve">, </w:t>
      </w:r>
      <w:r w:rsidR="00A01D9C" w:rsidRPr="00937520">
        <w:rPr>
          <w:rFonts w:ascii="Times New Roman" w:hAnsi="Times New Roman" w:cs="Times New Roman"/>
          <w:sz w:val="20"/>
          <w:szCs w:val="20"/>
          <w:lang w:val="en-GB"/>
        </w:rPr>
        <w:t>133</w:t>
      </w:r>
      <w:r w:rsidR="00224628" w:rsidRPr="00937520">
        <w:rPr>
          <w:rFonts w:ascii="Times New Roman" w:hAnsi="Times New Roman" w:cs="Times New Roman"/>
          <w:sz w:val="20"/>
          <w:szCs w:val="20"/>
          <w:lang w:val="en-GB"/>
        </w:rPr>
        <w:t xml:space="preserve">, </w:t>
      </w:r>
      <w:r w:rsidR="00207B44" w:rsidRPr="00937520">
        <w:rPr>
          <w:rFonts w:ascii="Times New Roman" w:hAnsi="Times New Roman" w:cs="Times New Roman"/>
          <w:sz w:val="20"/>
          <w:szCs w:val="20"/>
          <w:lang w:val="en-GB"/>
        </w:rPr>
        <w:t>13</w:t>
      </w:r>
      <w:r w:rsidR="00A01D9C" w:rsidRPr="00937520">
        <w:rPr>
          <w:rFonts w:ascii="Times New Roman" w:hAnsi="Times New Roman" w:cs="Times New Roman"/>
          <w:sz w:val="20"/>
          <w:szCs w:val="20"/>
          <w:lang w:val="en-GB"/>
        </w:rPr>
        <w:t>4</w:t>
      </w:r>
      <w:r w:rsidR="00224628" w:rsidRPr="00937520">
        <w:rPr>
          <w:rFonts w:ascii="Times New Roman" w:hAnsi="Times New Roman" w:cs="Times New Roman"/>
          <w:sz w:val="20"/>
          <w:szCs w:val="20"/>
          <w:lang w:val="en-GB"/>
        </w:rPr>
        <w:t xml:space="preserve">, </w:t>
      </w:r>
      <w:r w:rsidR="00207B44" w:rsidRPr="00937520">
        <w:rPr>
          <w:rFonts w:ascii="Times New Roman" w:hAnsi="Times New Roman" w:cs="Times New Roman"/>
          <w:sz w:val="20"/>
          <w:szCs w:val="20"/>
          <w:lang w:val="en-GB"/>
        </w:rPr>
        <w:t>13</w:t>
      </w:r>
      <w:r w:rsidR="00A01D9C" w:rsidRPr="00937520">
        <w:rPr>
          <w:rFonts w:ascii="Times New Roman" w:hAnsi="Times New Roman" w:cs="Times New Roman"/>
          <w:sz w:val="20"/>
          <w:szCs w:val="20"/>
          <w:lang w:val="en-GB"/>
        </w:rPr>
        <w:t>9</w:t>
      </w:r>
      <w:r w:rsidR="00224628" w:rsidRPr="00937520">
        <w:rPr>
          <w:rFonts w:ascii="Times New Roman" w:hAnsi="Times New Roman" w:cs="Times New Roman"/>
          <w:sz w:val="20"/>
          <w:szCs w:val="20"/>
          <w:lang w:val="en-GB"/>
        </w:rPr>
        <w:t xml:space="preserve">, </w:t>
      </w:r>
      <w:r w:rsidR="00207B44" w:rsidRPr="00937520">
        <w:rPr>
          <w:rFonts w:ascii="Times New Roman" w:hAnsi="Times New Roman" w:cs="Times New Roman"/>
          <w:sz w:val="20"/>
          <w:szCs w:val="20"/>
          <w:lang w:val="en-GB"/>
        </w:rPr>
        <w:t>1</w:t>
      </w:r>
      <w:r w:rsidR="00A01D9C" w:rsidRPr="00937520">
        <w:rPr>
          <w:rFonts w:ascii="Times New Roman" w:hAnsi="Times New Roman" w:cs="Times New Roman"/>
          <w:sz w:val="20"/>
          <w:szCs w:val="20"/>
          <w:lang w:val="en-GB"/>
        </w:rPr>
        <w:t>40</w:t>
      </w:r>
      <w:r w:rsidR="00224628" w:rsidRPr="00937520">
        <w:rPr>
          <w:rFonts w:ascii="Times New Roman" w:hAnsi="Times New Roman" w:cs="Times New Roman"/>
          <w:sz w:val="20"/>
          <w:szCs w:val="20"/>
          <w:lang w:val="en-GB"/>
        </w:rPr>
        <w:t xml:space="preserve">, </w:t>
      </w:r>
      <w:r w:rsidR="00207B44" w:rsidRPr="00937520">
        <w:rPr>
          <w:rFonts w:ascii="Times New Roman" w:hAnsi="Times New Roman" w:cs="Times New Roman"/>
          <w:sz w:val="20"/>
          <w:szCs w:val="20"/>
          <w:lang w:val="en-GB"/>
        </w:rPr>
        <w:t>14</w:t>
      </w:r>
      <w:r w:rsidR="00A01D9C" w:rsidRPr="00937520">
        <w:rPr>
          <w:rFonts w:ascii="Times New Roman" w:hAnsi="Times New Roman" w:cs="Times New Roman"/>
          <w:sz w:val="20"/>
          <w:szCs w:val="20"/>
          <w:lang w:val="en-GB"/>
        </w:rPr>
        <w:t>1</w:t>
      </w:r>
      <w:r w:rsidR="00224628" w:rsidRPr="00937520">
        <w:rPr>
          <w:rFonts w:ascii="Times New Roman" w:hAnsi="Times New Roman" w:cs="Times New Roman"/>
          <w:sz w:val="20"/>
          <w:szCs w:val="20"/>
          <w:lang w:val="en-GB"/>
        </w:rPr>
        <w:t xml:space="preserve">, </w:t>
      </w:r>
      <w:r w:rsidR="00207B44" w:rsidRPr="00937520">
        <w:rPr>
          <w:rFonts w:ascii="Times New Roman" w:hAnsi="Times New Roman" w:cs="Times New Roman"/>
          <w:sz w:val="20"/>
          <w:szCs w:val="20"/>
          <w:lang w:val="en-GB"/>
        </w:rPr>
        <w:t>14</w:t>
      </w:r>
      <w:r w:rsidR="00A01D9C" w:rsidRPr="00937520">
        <w:rPr>
          <w:rFonts w:ascii="Times New Roman" w:hAnsi="Times New Roman" w:cs="Times New Roman"/>
          <w:sz w:val="20"/>
          <w:szCs w:val="20"/>
          <w:lang w:val="en-GB"/>
        </w:rPr>
        <w:t>2</w:t>
      </w:r>
      <w:r w:rsidR="00C96BBF" w:rsidRPr="00937520">
        <w:rPr>
          <w:rFonts w:ascii="Times New Roman" w:hAnsi="Times New Roman" w:cs="Times New Roman"/>
          <w:sz w:val="20"/>
          <w:szCs w:val="20"/>
          <w:lang w:val="en-GB"/>
        </w:rPr>
        <w:t>]</w:t>
      </w:r>
      <w:r w:rsidR="00D94F5B" w:rsidRPr="00C4541E">
        <w:rPr>
          <w:rFonts w:ascii="Times New Roman" w:hAnsi="Times New Roman" w:cs="Times New Roman"/>
          <w:sz w:val="20"/>
          <w:szCs w:val="20"/>
          <w:lang w:val="en-GB"/>
        </w:rPr>
        <w:t xml:space="preserve">. </w:t>
      </w:r>
      <w:r w:rsidRPr="00C4541E">
        <w:rPr>
          <w:rFonts w:ascii="Times New Roman" w:hAnsi="Times New Roman" w:cs="Times New Roman"/>
          <w:color w:val="000000"/>
          <w:sz w:val="20"/>
          <w:szCs w:val="20"/>
          <w:lang w:val="en-GB"/>
        </w:rPr>
        <w:t xml:space="preserve">These methods were shown to give good agreement when the ratio of initial kinetic energy to elastic strain energy is larger than 10 and the load duration is sufficiently short with respect to the natural period of the structure </w:t>
      </w:r>
      <w:r w:rsidR="00C96BBF" w:rsidRPr="00937520">
        <w:rPr>
          <w:rFonts w:ascii="Times New Roman" w:hAnsi="Times New Roman" w:cs="Times New Roman"/>
          <w:sz w:val="20"/>
          <w:szCs w:val="20"/>
          <w:lang w:val="en-GB"/>
        </w:rPr>
        <w:t>[</w:t>
      </w:r>
      <w:r w:rsidR="00A01D9C" w:rsidRPr="00937520">
        <w:rPr>
          <w:rFonts w:ascii="Times New Roman" w:hAnsi="Times New Roman" w:cs="Times New Roman"/>
          <w:sz w:val="20"/>
          <w:szCs w:val="20"/>
          <w:lang w:val="en-GB"/>
        </w:rPr>
        <w:t>143</w:t>
      </w:r>
      <w:r w:rsidR="00C96BBF" w:rsidRPr="00937520">
        <w:rPr>
          <w:rFonts w:ascii="Times New Roman" w:hAnsi="Times New Roman" w:cs="Times New Roman"/>
          <w:sz w:val="20"/>
          <w:szCs w:val="20"/>
          <w:lang w:val="en-GB"/>
        </w:rPr>
        <w:t>]</w:t>
      </w:r>
      <w:r w:rsidRPr="00C4541E">
        <w:rPr>
          <w:rFonts w:ascii="Times New Roman" w:hAnsi="Times New Roman" w:cs="Times New Roman"/>
          <w:color w:val="000000"/>
          <w:sz w:val="20"/>
          <w:szCs w:val="20"/>
          <w:lang w:val="en-GB"/>
        </w:rPr>
        <w:t xml:space="preserve">. </w:t>
      </w:r>
    </w:p>
    <w:p w:rsidR="00CC58B9" w:rsidRPr="00C24976" w:rsidRDefault="00CC58B9" w:rsidP="00516648">
      <w:pPr>
        <w:autoSpaceDE w:val="0"/>
        <w:autoSpaceDN w:val="0"/>
        <w:adjustRightInd w:val="0"/>
        <w:spacing w:line="480" w:lineRule="auto"/>
        <w:rPr>
          <w:rFonts w:ascii="Times New Roman" w:hAnsi="Times New Roman" w:cs="Times New Roman"/>
          <w:sz w:val="20"/>
          <w:szCs w:val="20"/>
          <w:lang w:val="en-GB"/>
        </w:rPr>
      </w:pPr>
      <w:r w:rsidRPr="00C4541E">
        <w:rPr>
          <w:rFonts w:ascii="Times New Roman" w:hAnsi="Times New Roman" w:cs="Times New Roman"/>
          <w:color w:val="000000"/>
          <w:sz w:val="20"/>
          <w:szCs w:val="20"/>
          <w:lang w:val="en-GB"/>
        </w:rPr>
        <w:tab/>
        <w:t xml:space="preserve">Another field of interest for ductile failure models </w:t>
      </w:r>
      <w:r w:rsidR="00505E40" w:rsidRPr="00C4541E">
        <w:rPr>
          <w:rFonts w:ascii="Times New Roman" w:hAnsi="Times New Roman" w:cs="Times New Roman"/>
          <w:sz w:val="20"/>
          <w:szCs w:val="20"/>
          <w:lang w:val="en-GB"/>
        </w:rPr>
        <w:t>(</w:t>
      </w:r>
      <w:r w:rsidRPr="00C4541E">
        <w:rPr>
          <w:rFonts w:ascii="Times New Roman" w:hAnsi="Times New Roman" w:cs="Times New Roman"/>
          <w:sz w:val="20"/>
          <w:szCs w:val="20"/>
          <w:lang w:val="en-GB"/>
        </w:rPr>
        <w:t>and also under intense investigation</w:t>
      </w:r>
      <w:r w:rsidR="00505E40" w:rsidRPr="00C4541E">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is</w:t>
      </w:r>
      <w:r w:rsidRPr="00C4541E">
        <w:rPr>
          <w:rFonts w:ascii="Times New Roman" w:hAnsi="Times New Roman" w:cs="Times New Roman"/>
          <w:color w:val="000000"/>
          <w:sz w:val="20"/>
          <w:szCs w:val="20"/>
          <w:lang w:val="en-GB"/>
        </w:rPr>
        <w:t xml:space="preserve"> plate penetration and plugging in ballistic problems</w:t>
      </w:r>
      <w:r w:rsidRPr="00C4541E">
        <w:rPr>
          <w:rFonts w:ascii="Times New Roman" w:hAnsi="Times New Roman" w:cs="Times New Roman"/>
          <w:sz w:val="20"/>
          <w:szCs w:val="20"/>
          <w:lang w:val="en-GB"/>
        </w:rPr>
        <w:t xml:space="preserve"> </w:t>
      </w:r>
      <w:r w:rsidR="00C96BBF"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110</w:t>
      </w:r>
      <w:r w:rsidR="00C4541E" w:rsidRPr="00937520">
        <w:rPr>
          <w:rFonts w:ascii="Times New Roman" w:hAnsi="Times New Roman" w:cs="Times New Roman"/>
          <w:sz w:val="20"/>
          <w:szCs w:val="20"/>
          <w:lang w:val="en-GB"/>
        </w:rPr>
        <w:t xml:space="preserve">, </w:t>
      </w:r>
      <w:r w:rsidR="001252CD" w:rsidRPr="00937520">
        <w:rPr>
          <w:rFonts w:ascii="Times New Roman" w:hAnsi="Times New Roman" w:cs="Times New Roman"/>
          <w:sz w:val="20"/>
          <w:szCs w:val="20"/>
          <w:lang w:val="en-GB"/>
        </w:rPr>
        <w:t>14</w:t>
      </w:r>
      <w:r w:rsidR="00521FCF" w:rsidRPr="00937520">
        <w:rPr>
          <w:rFonts w:ascii="Times New Roman" w:hAnsi="Times New Roman" w:cs="Times New Roman"/>
          <w:sz w:val="20"/>
          <w:szCs w:val="20"/>
          <w:lang w:val="en-GB"/>
        </w:rPr>
        <w:t>4</w:t>
      </w:r>
      <w:r w:rsidR="00C96BBF" w:rsidRPr="00937520">
        <w:rPr>
          <w:rFonts w:ascii="Times New Roman" w:hAnsi="Times New Roman" w:cs="Times New Roman"/>
          <w:sz w:val="20"/>
          <w:szCs w:val="20"/>
          <w:lang w:val="en-GB"/>
        </w:rPr>
        <w:t>]</w:t>
      </w:r>
      <w:r w:rsidR="001252CD" w:rsidRPr="00C4541E">
        <w:rPr>
          <w:rFonts w:ascii="Times New Roman" w:hAnsi="Times New Roman" w:cs="Times New Roman"/>
          <w:sz w:val="20"/>
          <w:szCs w:val="20"/>
          <w:lang w:val="en-GB"/>
        </w:rPr>
        <w:t xml:space="preserve">. </w:t>
      </w:r>
      <w:r w:rsidRPr="00C4541E">
        <w:rPr>
          <w:rFonts w:ascii="Times New Roman" w:hAnsi="Times New Roman" w:cs="Times New Roman"/>
          <w:color w:val="000000"/>
          <w:sz w:val="20"/>
          <w:szCs w:val="20"/>
          <w:lang w:val="en-GB"/>
        </w:rPr>
        <w:t xml:space="preserve">Most work on </w:t>
      </w:r>
      <w:r w:rsidR="008337D7" w:rsidRPr="00C4541E">
        <w:rPr>
          <w:rFonts w:ascii="Times New Roman" w:hAnsi="Times New Roman" w:cs="Times New Roman"/>
          <w:color w:val="000000"/>
          <w:sz w:val="20"/>
          <w:szCs w:val="20"/>
          <w:lang w:val="en-GB"/>
        </w:rPr>
        <w:t xml:space="preserve">terminal </w:t>
      </w:r>
      <w:r w:rsidRPr="00C4541E">
        <w:rPr>
          <w:rFonts w:ascii="Times New Roman" w:hAnsi="Times New Roman" w:cs="Times New Roman"/>
          <w:color w:val="000000"/>
          <w:sz w:val="20"/>
          <w:szCs w:val="20"/>
          <w:lang w:val="en-GB"/>
        </w:rPr>
        <w:t xml:space="preserve">ballistics has been based on </w:t>
      </w:r>
      <w:r w:rsidRPr="00C4541E">
        <w:rPr>
          <w:rFonts w:ascii="Times New Roman" w:hAnsi="Times New Roman" w:cs="Times New Roman"/>
          <w:sz w:val="20"/>
          <w:szCs w:val="20"/>
          <w:lang w:val="en-GB"/>
        </w:rPr>
        <w:t>the Joh</w:t>
      </w:r>
      <w:r w:rsidR="00A83C6A" w:rsidRPr="00C4541E">
        <w:rPr>
          <w:rFonts w:ascii="Times New Roman" w:hAnsi="Times New Roman" w:cs="Times New Roman"/>
          <w:sz w:val="20"/>
          <w:szCs w:val="20"/>
          <w:lang w:val="en-GB"/>
        </w:rPr>
        <w:t>n</w:t>
      </w:r>
      <w:r w:rsidRPr="00C4541E">
        <w:rPr>
          <w:rFonts w:ascii="Times New Roman" w:hAnsi="Times New Roman" w:cs="Times New Roman"/>
          <w:sz w:val="20"/>
          <w:szCs w:val="20"/>
          <w:lang w:val="en-GB"/>
        </w:rPr>
        <w:t>so</w:t>
      </w:r>
      <w:r w:rsidR="00A83C6A" w:rsidRPr="00C4541E">
        <w:rPr>
          <w:rFonts w:ascii="Times New Roman" w:hAnsi="Times New Roman" w:cs="Times New Roman"/>
          <w:sz w:val="20"/>
          <w:szCs w:val="20"/>
          <w:lang w:val="en-GB"/>
        </w:rPr>
        <w:t>n-</w:t>
      </w:r>
      <w:r w:rsidRPr="00C4541E">
        <w:rPr>
          <w:rFonts w:ascii="Times New Roman" w:hAnsi="Times New Roman" w:cs="Times New Roman"/>
          <w:sz w:val="20"/>
          <w:szCs w:val="20"/>
          <w:lang w:val="en-GB"/>
        </w:rPr>
        <w:t>Cook</w:t>
      </w:r>
      <w:r w:rsidRPr="00C4541E">
        <w:rPr>
          <w:rFonts w:ascii="Times New Roman" w:hAnsi="Times New Roman" w:cs="Times New Roman"/>
          <w:color w:val="000000"/>
          <w:sz w:val="20"/>
          <w:szCs w:val="20"/>
          <w:lang w:val="en-GB"/>
        </w:rPr>
        <w:t xml:space="preserve"> fracture criterion </w:t>
      </w:r>
      <w:r w:rsidR="00C96BBF"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111</w:t>
      </w:r>
      <w:r w:rsidR="00C4541E" w:rsidRPr="00937520">
        <w:rPr>
          <w:rFonts w:ascii="Times New Roman" w:hAnsi="Times New Roman" w:cs="Times New Roman"/>
          <w:sz w:val="20"/>
          <w:szCs w:val="20"/>
          <w:lang w:val="en-GB"/>
        </w:rPr>
        <w:t xml:space="preserve">, </w:t>
      </w:r>
      <w:r w:rsidR="00521FCF" w:rsidRPr="00937520">
        <w:rPr>
          <w:rFonts w:ascii="Times New Roman" w:hAnsi="Times New Roman" w:cs="Times New Roman"/>
          <w:sz w:val="20"/>
          <w:szCs w:val="20"/>
          <w:lang w:val="en-GB"/>
        </w:rPr>
        <w:t>144</w:t>
      </w:r>
      <w:r w:rsidR="00C4541E" w:rsidRPr="00937520">
        <w:rPr>
          <w:rFonts w:ascii="Times New Roman" w:hAnsi="Times New Roman" w:cs="Times New Roman"/>
          <w:sz w:val="20"/>
          <w:szCs w:val="20"/>
          <w:lang w:val="en-GB"/>
        </w:rPr>
        <w:t xml:space="preserve">, </w:t>
      </w:r>
      <w:r w:rsidR="00521FCF" w:rsidRPr="00937520">
        <w:rPr>
          <w:rFonts w:ascii="Times New Roman" w:hAnsi="Times New Roman" w:cs="Times New Roman"/>
          <w:sz w:val="20"/>
          <w:szCs w:val="20"/>
          <w:lang w:val="en-GB"/>
        </w:rPr>
        <w:t>145</w:t>
      </w:r>
      <w:r w:rsidR="00C4541E" w:rsidRPr="00937520">
        <w:rPr>
          <w:rFonts w:ascii="Times New Roman" w:hAnsi="Times New Roman" w:cs="Times New Roman"/>
          <w:sz w:val="20"/>
          <w:szCs w:val="20"/>
          <w:lang w:val="en-GB"/>
        </w:rPr>
        <w:t xml:space="preserve">, </w:t>
      </w:r>
      <w:r w:rsidR="00941BC3" w:rsidRPr="00937520">
        <w:rPr>
          <w:rFonts w:ascii="Times New Roman" w:hAnsi="Times New Roman" w:cs="Times New Roman"/>
          <w:sz w:val="20"/>
          <w:szCs w:val="20"/>
          <w:lang w:val="en-GB"/>
        </w:rPr>
        <w:t>14</w:t>
      </w:r>
      <w:r w:rsidR="00521FCF" w:rsidRPr="00937520">
        <w:rPr>
          <w:rFonts w:ascii="Times New Roman" w:hAnsi="Times New Roman" w:cs="Times New Roman"/>
          <w:sz w:val="20"/>
          <w:szCs w:val="20"/>
          <w:lang w:val="en-GB"/>
        </w:rPr>
        <w:t>6</w:t>
      </w:r>
      <w:r w:rsidR="00C4541E" w:rsidRPr="00937520">
        <w:rPr>
          <w:rFonts w:ascii="Times New Roman" w:hAnsi="Times New Roman" w:cs="Times New Roman"/>
          <w:sz w:val="20"/>
          <w:szCs w:val="20"/>
          <w:lang w:val="en-GB"/>
        </w:rPr>
        <w:t xml:space="preserve">, </w:t>
      </w:r>
      <w:r w:rsidR="00941BC3" w:rsidRPr="00937520">
        <w:rPr>
          <w:rFonts w:ascii="Times New Roman" w:hAnsi="Times New Roman" w:cs="Times New Roman"/>
          <w:sz w:val="20"/>
          <w:szCs w:val="20"/>
          <w:lang w:val="en-GB"/>
        </w:rPr>
        <w:t>14</w:t>
      </w:r>
      <w:r w:rsidR="00521FCF" w:rsidRPr="00937520">
        <w:rPr>
          <w:rFonts w:ascii="Times New Roman" w:hAnsi="Times New Roman" w:cs="Times New Roman"/>
          <w:sz w:val="20"/>
          <w:szCs w:val="20"/>
          <w:lang w:val="en-GB"/>
        </w:rPr>
        <w:t>7</w:t>
      </w:r>
      <w:r w:rsidR="00C4541E" w:rsidRPr="00937520">
        <w:rPr>
          <w:rFonts w:ascii="Times New Roman" w:hAnsi="Times New Roman" w:cs="Times New Roman"/>
          <w:sz w:val="20"/>
          <w:szCs w:val="20"/>
          <w:lang w:val="en-GB"/>
        </w:rPr>
        <w:t xml:space="preserve">, </w:t>
      </w:r>
      <w:r w:rsidR="00941BC3" w:rsidRPr="00937520">
        <w:rPr>
          <w:rFonts w:ascii="Times New Roman" w:hAnsi="Times New Roman" w:cs="Times New Roman"/>
          <w:sz w:val="20"/>
          <w:szCs w:val="20"/>
          <w:lang w:val="en-GB"/>
        </w:rPr>
        <w:t>14</w:t>
      </w:r>
      <w:r w:rsidR="00521FCF" w:rsidRPr="00937520">
        <w:rPr>
          <w:rFonts w:ascii="Times New Roman" w:hAnsi="Times New Roman" w:cs="Times New Roman"/>
          <w:sz w:val="20"/>
          <w:szCs w:val="20"/>
          <w:lang w:val="en-GB"/>
        </w:rPr>
        <w:t>8</w:t>
      </w:r>
      <w:r w:rsidR="00C4541E" w:rsidRPr="00937520">
        <w:rPr>
          <w:rFonts w:ascii="Times New Roman" w:hAnsi="Times New Roman" w:cs="Times New Roman"/>
          <w:sz w:val="20"/>
          <w:szCs w:val="20"/>
          <w:lang w:val="en-GB"/>
        </w:rPr>
        <w:t xml:space="preserve">, </w:t>
      </w:r>
      <w:r w:rsidR="00941BC3" w:rsidRPr="00937520">
        <w:rPr>
          <w:rFonts w:ascii="Times New Roman" w:hAnsi="Times New Roman" w:cs="Times New Roman"/>
          <w:sz w:val="20"/>
          <w:szCs w:val="20"/>
          <w:lang w:val="en-GB"/>
        </w:rPr>
        <w:t>14</w:t>
      </w:r>
      <w:r w:rsidR="00521FCF" w:rsidRPr="00937520">
        <w:rPr>
          <w:rFonts w:ascii="Times New Roman" w:hAnsi="Times New Roman" w:cs="Times New Roman"/>
          <w:sz w:val="20"/>
          <w:szCs w:val="20"/>
          <w:lang w:val="en-GB"/>
        </w:rPr>
        <w:t>9</w:t>
      </w:r>
      <w:r w:rsidR="00C4541E" w:rsidRPr="00937520">
        <w:rPr>
          <w:rFonts w:ascii="Times New Roman" w:hAnsi="Times New Roman" w:cs="Times New Roman"/>
          <w:sz w:val="20"/>
          <w:szCs w:val="20"/>
          <w:lang w:val="en-GB"/>
        </w:rPr>
        <w:t xml:space="preserve">, </w:t>
      </w:r>
      <w:r w:rsidR="00941BC3" w:rsidRPr="00C4541E">
        <w:rPr>
          <w:rFonts w:ascii="Times New Roman" w:hAnsi="Times New Roman" w:cs="Times New Roman"/>
          <w:sz w:val="20"/>
          <w:szCs w:val="20"/>
          <w:lang w:val="en-GB"/>
        </w:rPr>
        <w:t>1</w:t>
      </w:r>
      <w:r w:rsidR="00521FCF">
        <w:rPr>
          <w:rFonts w:ascii="Times New Roman" w:hAnsi="Times New Roman" w:cs="Times New Roman"/>
          <w:sz w:val="20"/>
          <w:szCs w:val="20"/>
          <w:lang w:val="en-GB"/>
        </w:rPr>
        <w:t>50</w:t>
      </w:r>
      <w:r w:rsidR="00C4541E" w:rsidRPr="00C4541E">
        <w:rPr>
          <w:rFonts w:ascii="Times New Roman" w:hAnsi="Times New Roman" w:cs="Times New Roman"/>
          <w:sz w:val="20"/>
          <w:szCs w:val="20"/>
          <w:lang w:val="en-GB"/>
        </w:rPr>
        <w:t xml:space="preserve">, </w:t>
      </w:r>
      <w:proofErr w:type="gramStart"/>
      <w:r w:rsidR="00521FCF" w:rsidRPr="00937520">
        <w:rPr>
          <w:rFonts w:ascii="Times New Roman" w:hAnsi="Times New Roman" w:cs="Times New Roman"/>
          <w:sz w:val="20"/>
          <w:szCs w:val="20"/>
          <w:lang w:val="en-GB"/>
        </w:rPr>
        <w:t>151</w:t>
      </w:r>
      <w:proofErr w:type="gramEnd"/>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GB"/>
        </w:rPr>
        <w:t>. Sorensen (2008)</w:t>
      </w:r>
      <w:r w:rsidR="00C96BBF" w:rsidRPr="00937520">
        <w:rPr>
          <w:rFonts w:ascii="Times New Roman" w:hAnsi="Times New Roman" w:cs="Times New Roman"/>
          <w:sz w:val="20"/>
          <w:szCs w:val="20"/>
          <w:lang w:val="en-GB"/>
        </w:rPr>
        <w:t xml:space="preserve"> [</w:t>
      </w:r>
      <w:r w:rsidR="00521FCF" w:rsidRPr="00937520">
        <w:rPr>
          <w:rFonts w:ascii="Times New Roman" w:hAnsi="Times New Roman" w:cs="Times New Roman"/>
          <w:sz w:val="20"/>
          <w:szCs w:val="20"/>
          <w:lang w:val="en-GB"/>
        </w:rPr>
        <w:t>150</w:t>
      </w:r>
      <w:r w:rsidR="00C96BBF" w:rsidRPr="00937520">
        <w:rPr>
          <w:rFonts w:ascii="Times New Roman" w:hAnsi="Times New Roman" w:cs="Times New Roman"/>
          <w:sz w:val="20"/>
          <w:szCs w:val="20"/>
          <w:lang w:val="en-GB"/>
        </w:rPr>
        <w:t>]</w:t>
      </w:r>
      <w:r w:rsidRPr="00C4541E">
        <w:rPr>
          <w:rFonts w:ascii="Times New Roman" w:hAnsi="Times New Roman" w:cs="Times New Roman"/>
          <w:sz w:val="20"/>
          <w:szCs w:val="20"/>
          <w:lang w:val="en-GB"/>
        </w:rPr>
        <w:t xml:space="preserve"> used the </w:t>
      </w:r>
      <w:r w:rsidR="00A83C6A" w:rsidRPr="00C4541E">
        <w:rPr>
          <w:rFonts w:ascii="Times New Roman" w:hAnsi="Times New Roman" w:cs="Times New Roman"/>
          <w:sz w:val="20"/>
          <w:szCs w:val="20"/>
          <w:lang w:val="en-GB"/>
        </w:rPr>
        <w:t>Johnson-Cook</w:t>
      </w:r>
      <w:r w:rsidR="00A83C6A" w:rsidRPr="00C4541E">
        <w:rPr>
          <w:rFonts w:ascii="Times New Roman" w:hAnsi="Times New Roman" w:cs="Times New Roman"/>
          <w:color w:val="000000"/>
          <w:sz w:val="20"/>
          <w:szCs w:val="20"/>
          <w:lang w:val="en-GB"/>
        </w:rPr>
        <w:t xml:space="preserve"> </w:t>
      </w:r>
      <w:r w:rsidRPr="00C4541E">
        <w:rPr>
          <w:rFonts w:ascii="Times New Roman" w:hAnsi="Times New Roman" w:cs="Times New Roman"/>
          <w:sz w:val="20"/>
          <w:szCs w:val="20"/>
          <w:lang w:val="en-GB"/>
        </w:rPr>
        <w:t>damage-accumulation fracture model in conjunction with a threshold maximum tensile</w:t>
      </w:r>
      <w:r w:rsidRPr="00C24976">
        <w:rPr>
          <w:rFonts w:ascii="Times New Roman" w:hAnsi="Times New Roman" w:cs="Times New Roman"/>
          <w:sz w:val="20"/>
          <w:szCs w:val="20"/>
          <w:lang w:val="en-GB"/>
        </w:rPr>
        <w:t xml:space="preserve"> stress criterion and a </w:t>
      </w:r>
      <w:proofErr w:type="spellStart"/>
      <w:r w:rsidRPr="00C24976">
        <w:rPr>
          <w:rFonts w:ascii="Times New Roman" w:hAnsi="Times New Roman" w:cs="Times New Roman"/>
          <w:sz w:val="20"/>
          <w:szCs w:val="20"/>
          <w:lang w:val="en-GB"/>
        </w:rPr>
        <w:t>Weibull</w:t>
      </w:r>
      <w:proofErr w:type="spellEnd"/>
      <w:r w:rsidRPr="00C24976">
        <w:rPr>
          <w:rFonts w:ascii="Times New Roman" w:hAnsi="Times New Roman" w:cs="Times New Roman"/>
          <w:sz w:val="20"/>
          <w:szCs w:val="20"/>
          <w:lang w:val="en-GB"/>
        </w:rPr>
        <w:t xml:space="preserve"> statistical distribution for the initial failure strain for a 7039 aluminium alloy target material. This allowed </w:t>
      </w:r>
      <w:r w:rsidR="00713458" w:rsidRPr="00C24976">
        <w:rPr>
          <w:rFonts w:ascii="Times New Roman" w:hAnsi="Times New Roman" w:cs="Times New Roman"/>
          <w:sz w:val="20"/>
          <w:szCs w:val="20"/>
          <w:lang w:val="en-GB"/>
        </w:rPr>
        <w:t xml:space="preserve">the representation of </w:t>
      </w:r>
      <w:r w:rsidRPr="00C24976">
        <w:rPr>
          <w:rFonts w:ascii="Times New Roman" w:hAnsi="Times New Roman" w:cs="Times New Roman"/>
          <w:sz w:val="20"/>
          <w:szCs w:val="20"/>
          <w:lang w:val="en-GB"/>
        </w:rPr>
        <w:t>a non-uniform, stochastic failure of the aluminium plate.</w:t>
      </w:r>
    </w:p>
    <w:p w:rsidR="00CC58B9" w:rsidRPr="00C24976" w:rsidRDefault="00CC58B9" w:rsidP="00516648">
      <w:pPr>
        <w:autoSpaceDE w:val="0"/>
        <w:autoSpaceDN w:val="0"/>
        <w:adjustRightInd w:val="0"/>
        <w:spacing w:line="480" w:lineRule="auto"/>
        <w:rPr>
          <w:rFonts w:ascii="Times New Roman" w:hAnsi="Times New Roman" w:cs="Times New Roman"/>
          <w:color w:val="000000"/>
          <w:sz w:val="20"/>
          <w:szCs w:val="20"/>
          <w:lang w:val="en-GB"/>
        </w:rPr>
      </w:pPr>
      <w:r w:rsidRPr="00C24976">
        <w:rPr>
          <w:rFonts w:ascii="Times New Roman" w:hAnsi="Times New Roman" w:cs="Times New Roman"/>
          <w:color w:val="000000"/>
          <w:sz w:val="20"/>
          <w:szCs w:val="20"/>
          <w:lang w:val="en-GB"/>
        </w:rPr>
        <w:tab/>
        <w:t xml:space="preserve">When damage of a material occurs, the stress-strain relationship does not accurately represent its behaviour. The use </w:t>
      </w:r>
      <w:r w:rsidRPr="001C40E1">
        <w:rPr>
          <w:rFonts w:ascii="Times New Roman" w:hAnsi="Times New Roman" w:cs="Times New Roman"/>
          <w:sz w:val="20"/>
          <w:szCs w:val="20"/>
          <w:lang w:val="en-GB"/>
        </w:rPr>
        <w:t>of</w:t>
      </w:r>
      <w:r w:rsidR="002A2C2E" w:rsidRPr="001C40E1">
        <w:rPr>
          <w:rFonts w:ascii="Times New Roman" w:hAnsi="Times New Roman" w:cs="Times New Roman"/>
          <w:sz w:val="20"/>
          <w:szCs w:val="20"/>
          <w:lang w:val="en-GB"/>
        </w:rPr>
        <w:t xml:space="preserve"> a</w:t>
      </w:r>
      <w:r w:rsidRPr="001C40E1">
        <w:rPr>
          <w:rFonts w:ascii="Times New Roman" w:hAnsi="Times New Roman" w:cs="Times New Roman"/>
          <w:sz w:val="20"/>
          <w:szCs w:val="20"/>
          <w:lang w:val="en-GB"/>
        </w:rPr>
        <w:t xml:space="preserve"> true stress-strain relation during material damage introduces strong mesh dependency in results based on strain </w:t>
      </w:r>
      <w:r w:rsidR="001923E5" w:rsidRPr="001C40E1">
        <w:rPr>
          <w:rFonts w:ascii="Times New Roman" w:hAnsi="Times New Roman" w:cs="Times New Roman"/>
          <w:sz w:val="20"/>
          <w:szCs w:val="20"/>
          <w:lang w:val="en-GB"/>
        </w:rPr>
        <w:t xml:space="preserve">localisation </w:t>
      </w:r>
      <w:r w:rsidRPr="001C40E1">
        <w:rPr>
          <w:rFonts w:ascii="Times New Roman" w:hAnsi="Times New Roman" w:cs="Times New Roman"/>
          <w:sz w:val="20"/>
          <w:szCs w:val="20"/>
          <w:lang w:val="en-GB"/>
        </w:rPr>
        <w:t>such that the energy dissipated decreases as the mesh is refined. A fracture energy approach reduces mesh dependency by creating a stress-displacement response after the damage is initiated. The energy required to open</w:t>
      </w:r>
      <w:r w:rsidR="002A2C2E" w:rsidRPr="001C40E1">
        <w:rPr>
          <w:rFonts w:ascii="Times New Roman" w:hAnsi="Times New Roman" w:cs="Times New Roman"/>
          <w:sz w:val="20"/>
          <w:szCs w:val="20"/>
          <w:lang w:val="en-GB"/>
        </w:rPr>
        <w:t xml:space="preserve"> </w:t>
      </w:r>
      <w:r w:rsidRPr="001C40E1">
        <w:rPr>
          <w:rFonts w:ascii="Times New Roman" w:hAnsi="Times New Roman" w:cs="Times New Roman"/>
          <w:sz w:val="20"/>
          <w:szCs w:val="20"/>
          <w:lang w:val="en-GB"/>
        </w:rPr>
        <w:t xml:space="preserve">a unit </w:t>
      </w:r>
      <w:r w:rsidR="002A2C2E" w:rsidRPr="001C40E1">
        <w:rPr>
          <w:rFonts w:ascii="Times New Roman" w:hAnsi="Times New Roman" w:cs="Times New Roman"/>
          <w:sz w:val="20"/>
          <w:szCs w:val="20"/>
          <w:lang w:val="en-GB"/>
        </w:rPr>
        <w:t>area of crack</w:t>
      </w:r>
      <w:proofErr w:type="gramStart"/>
      <w:r w:rsidRPr="001C40E1">
        <w:rPr>
          <w:rFonts w:ascii="Times New Roman" w:hAnsi="Times New Roman" w:cs="Times New Roman"/>
          <w:sz w:val="20"/>
          <w:szCs w:val="20"/>
          <w:lang w:val="en-GB"/>
        </w:rPr>
        <w:t>,</w:t>
      </w:r>
      <w:r w:rsidRPr="00C24976">
        <w:rPr>
          <w:rFonts w:ascii="Times New Roman" w:hAnsi="Times New Roman" w:cs="Times New Roman"/>
          <w:color w:val="000000"/>
          <w:sz w:val="20"/>
          <w:szCs w:val="20"/>
          <w:lang w:val="en-GB"/>
        </w:rPr>
        <w:t xml:space="preserve"> </w:t>
      </w:r>
      <m:oMath>
        <w:proofErr w:type="gramEnd"/>
        <m:sSub>
          <m:sSubPr>
            <m:ctrlPr>
              <w:rPr>
                <w:rFonts w:ascii="Cambria Math" w:hAnsi="Cambria Math" w:cs="Times New Roman"/>
                <w:i/>
                <w:color w:val="000000"/>
                <w:sz w:val="20"/>
                <w:szCs w:val="20"/>
                <w:lang w:val="en-GB"/>
              </w:rPr>
            </m:ctrlPr>
          </m:sSubPr>
          <m:e>
            <m:r>
              <w:rPr>
                <w:rFonts w:ascii="Cambria Math" w:hAnsi="Cambria Math" w:cs="Times New Roman"/>
                <w:color w:val="000000"/>
                <w:sz w:val="20"/>
                <w:szCs w:val="20"/>
                <w:lang w:val="en-GB"/>
              </w:rPr>
              <m:t>G</m:t>
            </m:r>
          </m:e>
          <m:sub>
            <m:r>
              <w:rPr>
                <w:rFonts w:ascii="Cambria Math" w:hAnsi="Cambria Math" w:cs="Times New Roman"/>
                <w:color w:val="000000"/>
                <w:sz w:val="20"/>
                <w:szCs w:val="20"/>
                <w:lang w:val="en-GB"/>
              </w:rPr>
              <m:t>f</m:t>
            </m:r>
          </m:sub>
        </m:sSub>
      </m:oMath>
      <w:r w:rsidR="001923E5" w:rsidRPr="00C24976">
        <w:rPr>
          <w:rFonts w:ascii="Times New Roman" w:hAnsi="Times New Roman" w:cs="Times New Roman"/>
          <w:color w:val="000000"/>
          <w:sz w:val="20"/>
          <w:szCs w:val="20"/>
          <w:lang w:val="en-GB"/>
        </w:rPr>
        <w:t>,</w:t>
      </w:r>
      <w:r w:rsidRPr="00C24976">
        <w:rPr>
          <w:rFonts w:ascii="Times New Roman" w:hAnsi="Times New Roman" w:cs="Times New Roman"/>
          <w:color w:val="000000"/>
          <w:sz w:val="20"/>
          <w:szCs w:val="20"/>
          <w:lang w:val="en-GB"/>
        </w:rPr>
        <w:t xml:space="preserve"> may be defined as</w:t>
      </w:r>
    </w:p>
    <w:p w:rsidR="00094060" w:rsidRPr="00C24976" w:rsidRDefault="00A52B2C" w:rsidP="00516648">
      <w:pPr>
        <w:tabs>
          <w:tab w:val="left" w:pos="7938"/>
        </w:tabs>
        <w:autoSpaceDE w:val="0"/>
        <w:autoSpaceDN w:val="0"/>
        <w:adjustRightInd w:val="0"/>
        <w:spacing w:line="480" w:lineRule="auto"/>
        <w:rPr>
          <w:rFonts w:ascii="Times New Roman" w:hAnsi="Times New Roman" w:cs="Times New Roman"/>
          <w:color w:val="000000"/>
          <w:sz w:val="20"/>
          <w:szCs w:val="20"/>
          <w:lang w:val="en-GB"/>
        </w:rPr>
      </w:pPr>
      <m:oMath>
        <m:sSub>
          <m:sSubPr>
            <m:ctrlPr>
              <w:rPr>
                <w:rFonts w:ascii="Cambria Math" w:hAnsi="Cambria Math" w:cs="Times New Roman"/>
                <w:i/>
                <w:color w:val="000000"/>
                <w:sz w:val="20"/>
                <w:szCs w:val="20"/>
                <w:lang w:val="en-GB"/>
              </w:rPr>
            </m:ctrlPr>
          </m:sSubPr>
          <m:e>
            <m:r>
              <w:rPr>
                <w:rFonts w:ascii="Cambria Math" w:hAnsi="Cambria Math" w:cs="Times New Roman"/>
                <w:color w:val="000000"/>
                <w:sz w:val="20"/>
                <w:szCs w:val="20"/>
                <w:lang w:val="en-GB"/>
              </w:rPr>
              <m:t>G</m:t>
            </m:r>
          </m:e>
          <m:sub>
            <m:r>
              <w:rPr>
                <w:rFonts w:ascii="Cambria Math" w:hAnsi="Cambria Math" w:cs="Times New Roman"/>
                <w:color w:val="000000"/>
                <w:sz w:val="20"/>
                <w:szCs w:val="20"/>
                <w:lang w:val="en-GB"/>
              </w:rPr>
              <m:t>f</m:t>
            </m:r>
          </m:sub>
        </m:sSub>
        <m:r>
          <w:rPr>
            <w:rFonts w:ascii="Cambria Math" w:hAnsi="Cambria Math" w:cs="Times New Roman"/>
            <w:color w:val="000000"/>
            <w:sz w:val="20"/>
            <w:szCs w:val="20"/>
            <w:lang w:val="en-GB"/>
          </w:rPr>
          <m:t>=</m:t>
        </m:r>
        <m:f>
          <m:fPr>
            <m:ctrlPr>
              <w:rPr>
                <w:rFonts w:ascii="Cambria Math" w:hAnsi="Cambria Math" w:cs="Times New Roman"/>
                <w:i/>
                <w:color w:val="000000"/>
                <w:sz w:val="20"/>
                <w:szCs w:val="20"/>
                <w:lang w:val="en-GB"/>
              </w:rPr>
            </m:ctrlPr>
          </m:fPr>
          <m:num>
            <m:sSub>
              <m:sSubPr>
                <m:ctrlPr>
                  <w:rPr>
                    <w:rFonts w:ascii="Cambria Math" w:hAnsi="Cambria Math" w:cs="Times New Roman"/>
                    <w:i/>
                    <w:color w:val="000000"/>
                    <w:sz w:val="20"/>
                    <w:szCs w:val="20"/>
                    <w:lang w:val="en-GB"/>
                  </w:rPr>
                </m:ctrlPr>
              </m:sSubPr>
              <m:e>
                <m:r>
                  <w:rPr>
                    <w:rFonts w:ascii="Cambria Math" w:hAnsi="Cambria Math" w:cs="Times New Roman"/>
                    <w:color w:val="000000"/>
                    <w:sz w:val="20"/>
                    <w:szCs w:val="20"/>
                    <w:lang w:val="en-GB"/>
                  </w:rPr>
                  <m:t>σ</m:t>
                </m:r>
              </m:e>
              <m:sub>
                <m:r>
                  <w:rPr>
                    <w:rFonts w:ascii="Cambria Math" w:hAnsi="Cambria Math" w:cs="Times New Roman"/>
                    <w:color w:val="000000"/>
                    <w:sz w:val="20"/>
                    <w:szCs w:val="20"/>
                    <w:lang w:val="en-GB"/>
                  </w:rPr>
                  <m:t>y0</m:t>
                </m:r>
              </m:sub>
            </m:sSub>
            <m:sSubSup>
              <m:sSubSupPr>
                <m:ctrlPr>
                  <w:rPr>
                    <w:rFonts w:ascii="Cambria Math" w:hAnsi="Cambria Math" w:cs="Times New Roman"/>
                    <w:i/>
                    <w:color w:val="000000"/>
                    <w:sz w:val="20"/>
                    <w:szCs w:val="20"/>
                    <w:lang w:val="en-GB"/>
                  </w:rPr>
                </m:ctrlPr>
              </m:sSubSupPr>
              <m:e>
                <m:acc>
                  <m:accPr>
                    <m:chr m:val="̅"/>
                    <m:ctrlPr>
                      <w:rPr>
                        <w:rFonts w:ascii="Cambria Math" w:hAnsi="Cambria Math" w:cs="Times New Roman"/>
                        <w:i/>
                        <w:color w:val="000000"/>
                        <w:sz w:val="20"/>
                        <w:szCs w:val="20"/>
                        <w:lang w:val="en-GB"/>
                      </w:rPr>
                    </m:ctrlPr>
                  </m:accPr>
                  <m:e>
                    <m:r>
                      <w:rPr>
                        <w:rFonts w:ascii="Cambria Math" w:hAnsi="Cambria Math" w:cs="Times New Roman"/>
                        <w:color w:val="000000"/>
                        <w:sz w:val="20"/>
                        <w:szCs w:val="20"/>
                        <w:lang w:val="en-GB"/>
                      </w:rPr>
                      <m:t>u</m:t>
                    </m:r>
                  </m:e>
                </m:acc>
              </m:e>
              <m:sub>
                <m:r>
                  <w:rPr>
                    <w:rFonts w:ascii="Cambria Math" w:hAnsi="Cambria Math" w:cs="Times New Roman"/>
                    <w:color w:val="000000"/>
                    <w:sz w:val="20"/>
                    <w:szCs w:val="20"/>
                    <w:lang w:val="en-GB"/>
                  </w:rPr>
                  <m:t>f</m:t>
                </m:r>
              </m:sub>
              <m:sup>
                <m:r>
                  <w:rPr>
                    <w:rFonts w:ascii="Cambria Math" w:hAnsi="Cambria Math" w:cs="Times New Roman"/>
                    <w:color w:val="000000"/>
                    <w:sz w:val="20"/>
                    <w:szCs w:val="20"/>
                    <w:lang w:val="en-GB"/>
                  </w:rPr>
                  <m:t>pl</m:t>
                </m:r>
              </m:sup>
            </m:sSubSup>
          </m:num>
          <m:den>
            <m:r>
              <w:rPr>
                <w:rFonts w:ascii="Cambria Math" w:hAnsi="Cambria Math" w:cs="Times New Roman"/>
                <w:color w:val="000000"/>
                <w:sz w:val="20"/>
                <w:szCs w:val="20"/>
                <w:lang w:val="en-GB"/>
              </w:rPr>
              <m:t>2</m:t>
            </m:r>
          </m:den>
        </m:f>
      </m:oMath>
      <w:r w:rsidR="00805E00">
        <w:rPr>
          <w:rFonts w:ascii="Times New Roman" w:hAnsi="Times New Roman" w:cs="Times New Roman"/>
          <w:color w:val="000000"/>
          <w:sz w:val="20"/>
          <w:szCs w:val="20"/>
          <w:lang w:val="en-GB"/>
        </w:rPr>
        <w:tab/>
        <w:t>(175</w:t>
      </w:r>
      <w:r w:rsidR="00877313">
        <w:rPr>
          <w:rFonts w:ascii="Times New Roman" w:hAnsi="Times New Roman" w:cs="Times New Roman"/>
          <w:color w:val="000000"/>
          <w:sz w:val="20"/>
          <w:szCs w:val="20"/>
          <w:lang w:val="en-GB"/>
        </w:rPr>
        <w:t>)</w:t>
      </w:r>
    </w:p>
    <w:p w:rsidR="00027CAF" w:rsidRPr="00C24976" w:rsidRDefault="00CC58B9" w:rsidP="00516648">
      <w:pPr>
        <w:autoSpaceDE w:val="0"/>
        <w:autoSpaceDN w:val="0"/>
        <w:adjustRightInd w:val="0"/>
        <w:spacing w:line="480" w:lineRule="auto"/>
        <w:rPr>
          <w:rFonts w:ascii="Times New Roman" w:hAnsi="Times New Roman" w:cs="Times New Roman"/>
          <w:sz w:val="20"/>
          <w:szCs w:val="20"/>
          <w:lang w:val="en-GB"/>
        </w:rPr>
      </w:pPr>
      <w:proofErr w:type="gramStart"/>
      <w:r w:rsidRPr="00C24976">
        <w:rPr>
          <w:rFonts w:ascii="Times New Roman" w:hAnsi="Times New Roman" w:cs="Times New Roman"/>
          <w:color w:val="000000"/>
          <w:sz w:val="20"/>
          <w:szCs w:val="20"/>
          <w:lang w:val="en-GB"/>
        </w:rPr>
        <w:lastRenderedPageBreak/>
        <w:t>where</w:t>
      </w:r>
      <w:proofErr w:type="gramEnd"/>
      <w:r w:rsidRPr="00C24976">
        <w:rPr>
          <w:rFonts w:ascii="Times New Roman" w:hAnsi="Times New Roman" w:cs="Times New Roman"/>
          <w:color w:val="000000"/>
          <w:sz w:val="20"/>
          <w:szCs w:val="20"/>
          <w:lang w:val="en-GB"/>
        </w:rPr>
        <w:t xml:space="preserve"> </w:t>
      </w:r>
      <m:oMath>
        <m:sSub>
          <m:sSubPr>
            <m:ctrlPr>
              <w:rPr>
                <w:rFonts w:ascii="Cambria Math" w:hAnsi="Cambria Math" w:cs="Times New Roman"/>
                <w:i/>
                <w:color w:val="000000"/>
                <w:sz w:val="20"/>
                <w:szCs w:val="20"/>
                <w:lang w:val="en-GB"/>
              </w:rPr>
            </m:ctrlPr>
          </m:sSubPr>
          <m:e>
            <m:r>
              <w:rPr>
                <w:rFonts w:ascii="Cambria Math" w:hAnsi="Cambria Math" w:cs="Times New Roman"/>
                <w:color w:val="000000"/>
                <w:sz w:val="20"/>
                <w:szCs w:val="20"/>
                <w:lang w:val="en-GB"/>
              </w:rPr>
              <m:t>σ</m:t>
            </m:r>
          </m:e>
          <m:sub>
            <m:r>
              <w:rPr>
                <w:rFonts w:ascii="Cambria Math" w:hAnsi="Cambria Math" w:cs="Times New Roman"/>
                <w:color w:val="000000"/>
                <w:sz w:val="20"/>
                <w:szCs w:val="20"/>
                <w:lang w:val="en-GB"/>
              </w:rPr>
              <m:t>y0</m:t>
            </m:r>
          </m:sub>
        </m:sSub>
      </m:oMath>
      <w:r w:rsidRPr="00C24976">
        <w:rPr>
          <w:rFonts w:ascii="Times New Roman" w:hAnsi="Times New Roman" w:cs="Times New Roman"/>
          <w:color w:val="000000"/>
          <w:sz w:val="20"/>
          <w:szCs w:val="20"/>
          <w:lang w:val="en-GB"/>
        </w:rPr>
        <w:t xml:space="preserve"> is the ultimate stress and </w:t>
      </w:r>
      <m:oMath>
        <m:sSubSup>
          <m:sSubSupPr>
            <m:ctrlPr>
              <w:rPr>
                <w:rFonts w:ascii="Cambria Math" w:hAnsi="Cambria Math" w:cs="Times New Roman"/>
                <w:i/>
                <w:color w:val="000000"/>
                <w:sz w:val="20"/>
                <w:szCs w:val="20"/>
                <w:lang w:val="en-GB"/>
              </w:rPr>
            </m:ctrlPr>
          </m:sSubSupPr>
          <m:e>
            <m:acc>
              <m:accPr>
                <m:chr m:val="̅"/>
                <m:ctrlPr>
                  <w:rPr>
                    <w:rFonts w:ascii="Cambria Math" w:hAnsi="Cambria Math" w:cs="Times New Roman"/>
                    <w:i/>
                    <w:color w:val="000000"/>
                    <w:sz w:val="20"/>
                    <w:szCs w:val="20"/>
                    <w:lang w:val="en-GB"/>
                  </w:rPr>
                </m:ctrlPr>
              </m:accPr>
              <m:e>
                <m:r>
                  <w:rPr>
                    <w:rFonts w:ascii="Cambria Math" w:hAnsi="Cambria Math" w:cs="Times New Roman"/>
                    <w:color w:val="000000"/>
                    <w:sz w:val="20"/>
                    <w:szCs w:val="20"/>
                    <w:lang w:val="en-GB"/>
                  </w:rPr>
                  <m:t>u</m:t>
                </m:r>
              </m:e>
            </m:acc>
          </m:e>
          <m:sub>
            <m:r>
              <w:rPr>
                <w:rFonts w:ascii="Cambria Math" w:hAnsi="Cambria Math" w:cs="Times New Roman"/>
                <w:color w:val="000000"/>
                <w:sz w:val="20"/>
                <w:szCs w:val="20"/>
                <w:lang w:val="en-GB"/>
              </w:rPr>
              <m:t>f</m:t>
            </m:r>
          </m:sub>
          <m:sup>
            <m:r>
              <w:rPr>
                <w:rFonts w:ascii="Cambria Math" w:hAnsi="Cambria Math" w:cs="Times New Roman"/>
                <w:color w:val="000000"/>
                <w:sz w:val="20"/>
                <w:szCs w:val="20"/>
                <w:lang w:val="en-GB"/>
              </w:rPr>
              <m:t>pl</m:t>
            </m:r>
          </m:sup>
        </m:sSubSup>
      </m:oMath>
      <w:r w:rsidRPr="00C24976">
        <w:rPr>
          <w:rFonts w:ascii="Times New Roman" w:hAnsi="Times New Roman" w:cs="Times New Roman"/>
          <w:color w:val="000000"/>
          <w:sz w:val="20"/>
          <w:szCs w:val="20"/>
          <w:lang w:val="en-GB"/>
        </w:rPr>
        <w:t xml:space="preserve"> is the equivalent plastic displacement failure. With this approach the softening response after damage initiation will be </w:t>
      </w:r>
      <w:r w:rsidR="001923E5" w:rsidRPr="00C24976">
        <w:rPr>
          <w:rFonts w:ascii="Times New Roman" w:hAnsi="Times New Roman" w:cs="Times New Roman"/>
          <w:color w:val="000000"/>
          <w:sz w:val="20"/>
          <w:szCs w:val="20"/>
          <w:lang w:val="en-GB"/>
        </w:rPr>
        <w:t xml:space="preserve">characterised </w:t>
      </w:r>
      <w:r w:rsidRPr="00C24976">
        <w:rPr>
          <w:rFonts w:ascii="Times New Roman" w:hAnsi="Times New Roman" w:cs="Times New Roman"/>
          <w:color w:val="000000"/>
          <w:sz w:val="20"/>
          <w:szCs w:val="20"/>
          <w:lang w:val="en-GB"/>
        </w:rPr>
        <w:t>by a stress-displacement response rather than a stress-strain response.</w:t>
      </w:r>
      <w:r w:rsidR="001923E5" w:rsidRPr="00C24976">
        <w:rPr>
          <w:rFonts w:ascii="Times New Roman" w:hAnsi="Times New Roman" w:cs="Times New Roman"/>
          <w:sz w:val="20"/>
          <w:szCs w:val="20"/>
          <w:lang w:val="en-GB"/>
        </w:rPr>
        <w:t xml:space="preserve"> </w:t>
      </w:r>
      <w:r w:rsidRPr="00C24976">
        <w:rPr>
          <w:rFonts w:ascii="Times New Roman" w:hAnsi="Times New Roman" w:cs="Times New Roman"/>
          <w:sz w:val="20"/>
          <w:szCs w:val="20"/>
          <w:lang w:val="en-GB"/>
        </w:rPr>
        <w:t>However</w:t>
      </w:r>
      <w:r w:rsidR="001923E5"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in the majority of published work</w:t>
      </w:r>
      <w:r w:rsidR="00505837" w:rsidRPr="00C24976">
        <w:rPr>
          <w:rFonts w:ascii="Times New Roman" w:hAnsi="Times New Roman" w:cs="Times New Roman"/>
          <w:sz w:val="20"/>
          <w:szCs w:val="20"/>
          <w:lang w:val="en-GB"/>
        </w:rPr>
        <w:t>,</w:t>
      </w:r>
      <w:r w:rsidRPr="00C24976">
        <w:rPr>
          <w:rFonts w:ascii="Times New Roman" w:hAnsi="Times New Roman" w:cs="Times New Roman"/>
          <w:sz w:val="20"/>
          <w:szCs w:val="20"/>
          <w:lang w:val="en-GB"/>
        </w:rPr>
        <w:t xml:space="preserve"> the use of constitutive models and fracture strain models has been frequently preferred. Due to its simplicity the </w:t>
      </w:r>
      <w:r w:rsidR="002A2C2E" w:rsidRPr="00C24976">
        <w:rPr>
          <w:rFonts w:ascii="Times New Roman" w:hAnsi="Times New Roman" w:cs="Times New Roman"/>
          <w:sz w:val="20"/>
          <w:szCs w:val="20"/>
          <w:lang w:val="en-GB"/>
        </w:rPr>
        <w:t>Johnson-</w:t>
      </w:r>
      <w:r w:rsidR="002A2C2E" w:rsidRPr="00C24976">
        <w:rPr>
          <w:rFonts w:ascii="Times New Roman" w:hAnsi="Times New Roman" w:cs="Times New Roman"/>
          <w:color w:val="000000"/>
          <w:sz w:val="20"/>
          <w:szCs w:val="20"/>
          <w:lang w:val="en-GB"/>
        </w:rPr>
        <w:t xml:space="preserve">Cook </w:t>
      </w:r>
      <w:r w:rsidRPr="00C24976">
        <w:rPr>
          <w:rFonts w:ascii="Times New Roman" w:hAnsi="Times New Roman" w:cs="Times New Roman"/>
          <w:sz w:val="20"/>
          <w:szCs w:val="20"/>
          <w:lang w:val="en-GB"/>
        </w:rPr>
        <w:t xml:space="preserve">constitutive model and fracture </w:t>
      </w:r>
      <w:r w:rsidRPr="00F45C19">
        <w:rPr>
          <w:rFonts w:ascii="Times New Roman" w:hAnsi="Times New Roman" w:cs="Times New Roman"/>
          <w:sz w:val="20"/>
          <w:szCs w:val="20"/>
          <w:lang w:val="en-GB"/>
        </w:rPr>
        <w:t xml:space="preserve">strain model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91</w:t>
      </w:r>
      <w:r w:rsidR="00F45C19" w:rsidRPr="00937520">
        <w:rPr>
          <w:rFonts w:ascii="Times New Roman" w:hAnsi="Times New Roman" w:cs="Times New Roman"/>
          <w:sz w:val="20"/>
          <w:szCs w:val="20"/>
          <w:lang w:val="en-GB"/>
        </w:rPr>
        <w:t xml:space="preserve">, </w:t>
      </w:r>
      <w:r w:rsidR="008869C9" w:rsidRPr="00937520">
        <w:rPr>
          <w:rFonts w:ascii="Times New Roman" w:hAnsi="Times New Roman" w:cs="Times New Roman"/>
          <w:sz w:val="20"/>
          <w:szCs w:val="20"/>
          <w:lang w:val="en-GB"/>
        </w:rPr>
        <w:t>1</w:t>
      </w:r>
      <w:r w:rsidR="00521FCF" w:rsidRPr="00937520">
        <w:rPr>
          <w:rFonts w:ascii="Times New Roman" w:hAnsi="Times New Roman" w:cs="Times New Roman"/>
          <w:sz w:val="20"/>
          <w:szCs w:val="20"/>
          <w:lang w:val="en-GB"/>
        </w:rPr>
        <w:t>20</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combined with ductile damage mechanics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106</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to include material degradation due to damage into the model is </w:t>
      </w:r>
      <w:r w:rsidR="00505837" w:rsidRPr="00F45C19">
        <w:rPr>
          <w:rFonts w:ascii="Times New Roman" w:hAnsi="Times New Roman" w:cs="Times New Roman"/>
          <w:sz w:val="20"/>
          <w:szCs w:val="20"/>
          <w:lang w:val="en-GB"/>
        </w:rPr>
        <w:t xml:space="preserve">the </w:t>
      </w:r>
      <w:r w:rsidRPr="00F45C19">
        <w:rPr>
          <w:rFonts w:ascii="Times New Roman" w:hAnsi="Times New Roman" w:cs="Times New Roman"/>
          <w:sz w:val="20"/>
          <w:szCs w:val="20"/>
          <w:lang w:val="en-GB"/>
        </w:rPr>
        <w:t xml:space="preserve">mostly </w:t>
      </w:r>
      <w:r w:rsidR="00505837" w:rsidRPr="00F45C19">
        <w:rPr>
          <w:rFonts w:ascii="Times New Roman" w:hAnsi="Times New Roman" w:cs="Times New Roman"/>
          <w:sz w:val="20"/>
          <w:szCs w:val="20"/>
          <w:lang w:val="en-GB"/>
        </w:rPr>
        <w:t xml:space="preserve">widely </w:t>
      </w:r>
      <w:r w:rsidRPr="00F45C19">
        <w:rPr>
          <w:rFonts w:ascii="Times New Roman" w:hAnsi="Times New Roman" w:cs="Times New Roman"/>
          <w:sz w:val="20"/>
          <w:szCs w:val="20"/>
          <w:lang w:val="en-GB"/>
        </w:rPr>
        <w:t xml:space="preserve">present in the available published work involving impact loads. This constitutive equation can be used uncoupled or coupled with different physical phenomena such as damage, temperature and strain-rate. The full model includes linear </w:t>
      </w:r>
      <w:proofErr w:type="spellStart"/>
      <w:r w:rsidRPr="00F45C19">
        <w:rPr>
          <w:rFonts w:ascii="Times New Roman" w:hAnsi="Times New Roman" w:cs="Times New Roman"/>
          <w:sz w:val="20"/>
          <w:szCs w:val="20"/>
          <w:lang w:val="en-GB"/>
        </w:rPr>
        <w:t>thermoelasticity</w:t>
      </w:r>
      <w:proofErr w:type="spellEnd"/>
      <w:r w:rsidRPr="00F45C19">
        <w:rPr>
          <w:rFonts w:ascii="Times New Roman" w:hAnsi="Times New Roman" w:cs="Times New Roman"/>
          <w:sz w:val="20"/>
          <w:szCs w:val="20"/>
          <w:lang w:val="en-GB"/>
        </w:rPr>
        <w:t xml:space="preserve">, </w:t>
      </w:r>
      <w:r w:rsidR="00505837" w:rsidRPr="00F45C19">
        <w:rPr>
          <w:rFonts w:ascii="Times New Roman" w:hAnsi="Times New Roman" w:cs="Times New Roman"/>
          <w:sz w:val="20"/>
          <w:szCs w:val="20"/>
          <w:lang w:val="en-GB"/>
        </w:rPr>
        <w:t xml:space="preserve">von </w:t>
      </w:r>
      <w:proofErr w:type="spellStart"/>
      <w:r w:rsidRPr="00F45C19">
        <w:rPr>
          <w:rFonts w:ascii="Times New Roman" w:hAnsi="Times New Roman" w:cs="Times New Roman"/>
          <w:sz w:val="20"/>
          <w:szCs w:val="20"/>
          <w:lang w:val="en-GB"/>
        </w:rPr>
        <w:t>Mises</w:t>
      </w:r>
      <w:proofErr w:type="spellEnd"/>
      <w:r w:rsidRPr="00F45C19">
        <w:rPr>
          <w:rFonts w:ascii="Times New Roman" w:hAnsi="Times New Roman" w:cs="Times New Roman"/>
          <w:sz w:val="20"/>
          <w:szCs w:val="20"/>
          <w:lang w:val="en-GB"/>
        </w:rPr>
        <w:t xml:space="preserve"> yield criteria, </w:t>
      </w:r>
      <w:r w:rsidR="00505837" w:rsidRPr="00F45C19">
        <w:rPr>
          <w:rFonts w:ascii="Times New Roman" w:hAnsi="Times New Roman" w:cs="Times New Roman"/>
          <w:sz w:val="20"/>
          <w:szCs w:val="20"/>
          <w:lang w:val="en-GB"/>
        </w:rPr>
        <w:t xml:space="preserve">an </w:t>
      </w:r>
      <w:r w:rsidRPr="00F45C19">
        <w:rPr>
          <w:rFonts w:ascii="Times New Roman" w:hAnsi="Times New Roman" w:cs="Times New Roman"/>
          <w:sz w:val="20"/>
          <w:szCs w:val="20"/>
          <w:lang w:val="en-GB"/>
        </w:rPr>
        <w:t xml:space="preserve">associated flow rule, isotropic strain hardening, strain-rate hardening, softening due to adiabatic heating, softening due to isotropic damage evolution and a fracture criterion. Coupling the model with an element-kill algorithm that removes damaged elements from the mesh when the damage variable reaches </w:t>
      </w:r>
      <w:r w:rsidR="00884057" w:rsidRPr="00F45C19">
        <w:rPr>
          <w:rFonts w:ascii="Times New Roman" w:hAnsi="Times New Roman" w:cs="Times New Roman"/>
          <w:sz w:val="20"/>
          <w:szCs w:val="20"/>
          <w:lang w:val="en-GB"/>
        </w:rPr>
        <w:t>a</w:t>
      </w:r>
      <w:r w:rsidRPr="00F45C19">
        <w:rPr>
          <w:rFonts w:ascii="Times New Roman" w:hAnsi="Times New Roman" w:cs="Times New Roman"/>
          <w:sz w:val="20"/>
          <w:szCs w:val="20"/>
          <w:lang w:val="en-GB"/>
        </w:rPr>
        <w:t xml:space="preserve"> critical value may also be adopted to speed up calculations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111</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w:t>
      </w:r>
    </w:p>
    <w:p w:rsidR="00CC58B9" w:rsidRPr="00F45C19" w:rsidRDefault="00CC58B9" w:rsidP="00516648">
      <w:pPr>
        <w:spacing w:line="480" w:lineRule="auto"/>
        <w:rPr>
          <w:rFonts w:ascii="Times New Roman" w:hAnsi="Times New Roman" w:cs="Times New Roman"/>
          <w:sz w:val="20"/>
          <w:szCs w:val="20"/>
          <w:lang w:val="en-US"/>
        </w:rPr>
      </w:pPr>
      <w:r w:rsidRPr="00C24976">
        <w:rPr>
          <w:rFonts w:ascii="Times New Roman" w:hAnsi="Times New Roman" w:cs="Times New Roman"/>
          <w:sz w:val="20"/>
          <w:szCs w:val="20"/>
          <w:lang w:val="en-GB"/>
        </w:rPr>
        <w:tab/>
        <w:t xml:space="preserve">Other authors, particularly in investigations concerning </w:t>
      </w:r>
      <w:r w:rsidR="007D082A" w:rsidRPr="00C24976">
        <w:rPr>
          <w:rFonts w:ascii="Times New Roman" w:hAnsi="Times New Roman" w:cs="Times New Roman"/>
          <w:sz w:val="20"/>
          <w:szCs w:val="20"/>
          <w:lang w:val="en-GB"/>
        </w:rPr>
        <w:t>blast-loaded</w:t>
      </w:r>
      <w:r w:rsidRPr="00C24976">
        <w:rPr>
          <w:rFonts w:ascii="Times New Roman" w:hAnsi="Times New Roman" w:cs="Times New Roman"/>
          <w:sz w:val="20"/>
          <w:szCs w:val="20"/>
          <w:lang w:val="en-GB"/>
        </w:rPr>
        <w:t xml:space="preserve"> plates, followed a different approach to add strain rate effects by adjusting the yield </w:t>
      </w:r>
      <w:proofErr w:type="gramStart"/>
      <w:r w:rsidRPr="00C24976">
        <w:rPr>
          <w:rFonts w:ascii="Times New Roman" w:hAnsi="Times New Roman" w:cs="Times New Roman"/>
          <w:sz w:val="20"/>
          <w:szCs w:val="20"/>
          <w:lang w:val="en-GB"/>
        </w:rPr>
        <w:t xml:space="preserve">stress </w:t>
      </w:r>
      <m:oMath>
        <w:proofErr w:type="gramEnd"/>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oMath>
      <w:r w:rsidRPr="00C24976">
        <w:rPr>
          <w:rFonts w:ascii="Times New Roman" w:hAnsi="Times New Roman" w:cs="Times New Roman"/>
          <w:sz w:val="20"/>
          <w:szCs w:val="20"/>
          <w:lang w:val="en-GB"/>
        </w:rPr>
        <w:t>, in the finite element analysis, with a Cowper-</w:t>
      </w:r>
      <w:r w:rsidRPr="00F45C19">
        <w:rPr>
          <w:rFonts w:ascii="Times New Roman" w:hAnsi="Times New Roman" w:cs="Times New Roman"/>
          <w:sz w:val="20"/>
          <w:szCs w:val="20"/>
          <w:lang w:val="en-GB"/>
        </w:rPr>
        <w:t xml:space="preserve">Symonds relation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112</w:t>
      </w:r>
      <w:r w:rsidR="00F45C19" w:rsidRPr="00937520">
        <w:rPr>
          <w:rFonts w:ascii="Times New Roman" w:hAnsi="Times New Roman" w:cs="Times New Roman"/>
          <w:sz w:val="20"/>
          <w:szCs w:val="20"/>
          <w:lang w:val="en-GB"/>
        </w:rPr>
        <w:t>, 12</w:t>
      </w:r>
      <w:r w:rsidR="00521FCF" w:rsidRPr="00937520">
        <w:rPr>
          <w:rFonts w:ascii="Times New Roman" w:hAnsi="Times New Roman" w:cs="Times New Roman"/>
          <w:sz w:val="20"/>
          <w:szCs w:val="20"/>
          <w:lang w:val="en-GB"/>
        </w:rPr>
        <w:t>3</w:t>
      </w:r>
      <w:r w:rsidR="00F45C19" w:rsidRPr="00937520">
        <w:rPr>
          <w:rFonts w:ascii="Times New Roman" w:hAnsi="Times New Roman" w:cs="Times New Roman"/>
          <w:sz w:val="20"/>
          <w:szCs w:val="20"/>
          <w:lang w:val="en-GB"/>
        </w:rPr>
        <w:t>, 12</w:t>
      </w:r>
      <w:r w:rsidR="00521FCF" w:rsidRPr="00937520">
        <w:rPr>
          <w:rFonts w:ascii="Times New Roman" w:hAnsi="Times New Roman" w:cs="Times New Roman"/>
          <w:sz w:val="20"/>
          <w:szCs w:val="20"/>
          <w:lang w:val="en-GB"/>
        </w:rPr>
        <w:t>4</w:t>
      </w:r>
      <w:r w:rsidR="00F45C19" w:rsidRPr="00937520">
        <w:rPr>
          <w:rFonts w:ascii="Times New Roman" w:hAnsi="Times New Roman" w:cs="Times New Roman"/>
          <w:sz w:val="20"/>
          <w:szCs w:val="20"/>
          <w:lang w:val="en-GB"/>
        </w:rPr>
        <w:t>, 12</w:t>
      </w:r>
      <w:r w:rsidR="00521FCF" w:rsidRPr="00937520">
        <w:rPr>
          <w:rFonts w:ascii="Times New Roman" w:hAnsi="Times New Roman" w:cs="Times New Roman"/>
          <w:sz w:val="20"/>
          <w:szCs w:val="20"/>
          <w:lang w:val="en-GB"/>
        </w:rPr>
        <w:t>5</w:t>
      </w:r>
      <w:r w:rsidR="00F45C19" w:rsidRPr="00937520">
        <w:rPr>
          <w:rFonts w:ascii="Times New Roman" w:hAnsi="Times New Roman" w:cs="Times New Roman"/>
          <w:sz w:val="20"/>
          <w:szCs w:val="20"/>
          <w:lang w:val="en-GB"/>
        </w:rPr>
        <w:t xml:space="preserve">, </w:t>
      </w:r>
      <w:r w:rsidR="00BC52E0" w:rsidRPr="00937520">
        <w:rPr>
          <w:rFonts w:ascii="Times New Roman" w:hAnsi="Times New Roman" w:cs="Times New Roman"/>
          <w:sz w:val="20"/>
          <w:szCs w:val="20"/>
          <w:lang w:val="en-GB"/>
        </w:rPr>
        <w:t>15</w:t>
      </w:r>
      <w:r w:rsidR="00521FCF" w:rsidRPr="00937520">
        <w:rPr>
          <w:rFonts w:ascii="Times New Roman" w:hAnsi="Times New Roman" w:cs="Times New Roman"/>
          <w:sz w:val="20"/>
          <w:szCs w:val="20"/>
          <w:lang w:val="en-GB"/>
        </w:rPr>
        <w:t>2</w:t>
      </w:r>
      <w:r w:rsidR="00F45C19" w:rsidRPr="00937520">
        <w:rPr>
          <w:rFonts w:ascii="Times New Roman" w:hAnsi="Times New Roman" w:cs="Times New Roman"/>
          <w:sz w:val="20"/>
          <w:szCs w:val="20"/>
          <w:lang w:val="en-GB"/>
        </w:rPr>
        <w:t xml:space="preserve">, </w:t>
      </w:r>
      <w:r w:rsidR="00BC52E0" w:rsidRPr="00937520">
        <w:rPr>
          <w:rFonts w:ascii="Times New Roman" w:hAnsi="Times New Roman" w:cs="Times New Roman"/>
          <w:sz w:val="20"/>
          <w:szCs w:val="20"/>
          <w:lang w:val="en-GB"/>
        </w:rPr>
        <w:t>15</w:t>
      </w:r>
      <w:r w:rsidR="00521FCF" w:rsidRPr="00937520">
        <w:rPr>
          <w:rFonts w:ascii="Times New Roman" w:hAnsi="Times New Roman" w:cs="Times New Roman"/>
          <w:sz w:val="20"/>
          <w:szCs w:val="20"/>
          <w:lang w:val="en-GB"/>
        </w:rPr>
        <w:t>3</w:t>
      </w:r>
      <w:r w:rsidR="00F45C19" w:rsidRPr="00937520">
        <w:rPr>
          <w:rFonts w:ascii="Times New Roman" w:hAnsi="Times New Roman" w:cs="Times New Roman"/>
          <w:sz w:val="20"/>
          <w:szCs w:val="20"/>
          <w:lang w:val="en-GB"/>
        </w:rPr>
        <w:t xml:space="preserve">, </w:t>
      </w:r>
      <w:r w:rsidR="00BC52E0" w:rsidRPr="00937520">
        <w:rPr>
          <w:rFonts w:ascii="Times New Roman" w:hAnsi="Times New Roman" w:cs="Times New Roman"/>
          <w:sz w:val="20"/>
          <w:szCs w:val="20"/>
          <w:lang w:val="en-GB"/>
        </w:rPr>
        <w:t>15</w:t>
      </w:r>
      <w:r w:rsidR="00521FCF" w:rsidRPr="00937520">
        <w:rPr>
          <w:rFonts w:ascii="Times New Roman" w:hAnsi="Times New Roman" w:cs="Times New Roman"/>
          <w:sz w:val="20"/>
          <w:szCs w:val="20"/>
          <w:lang w:val="en-GB"/>
        </w:rPr>
        <w:t>4</w:t>
      </w:r>
      <w:r w:rsidR="00660EAE" w:rsidRPr="00937520">
        <w:rPr>
          <w:rFonts w:ascii="Times New Roman" w:hAnsi="Times New Roman" w:cs="Times New Roman"/>
          <w:sz w:val="20"/>
          <w:szCs w:val="20"/>
          <w:lang w:val="en-GB"/>
        </w:rPr>
        <w:t>]</w:t>
      </w:r>
      <w:r w:rsidR="00691057" w:rsidRPr="00F45C19">
        <w:rPr>
          <w:rFonts w:ascii="Times New Roman" w:hAnsi="Times New Roman" w:cs="Times New Roman"/>
          <w:sz w:val="20"/>
          <w:szCs w:val="20"/>
          <w:lang w:val="en-GB"/>
        </w:rPr>
        <w:t>:</w:t>
      </w:r>
    </w:p>
    <w:p w:rsidR="00CC58B9" w:rsidRPr="00F45C19" w:rsidRDefault="00A52B2C" w:rsidP="00516648">
      <w:pPr>
        <w:tabs>
          <w:tab w:val="left" w:pos="7938"/>
        </w:tabs>
        <w:spacing w:line="480" w:lineRule="auto"/>
        <w:rPr>
          <w:rFonts w:ascii="Times New Roman" w:hAnsi="Times New Roman" w:cs="Times New Roman"/>
          <w:sz w:val="20"/>
          <w:szCs w:val="20"/>
          <w:lang w:val="en-GB"/>
        </w:rPr>
      </w:pPr>
      <m:oMath>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y</m:t>
            </m:r>
          </m:sub>
        </m:sSub>
        <m:r>
          <w:rPr>
            <w:rFonts w:ascii="Cambria Math" w:hAnsi="Cambria Math" w:cs="Times New Roman"/>
            <w:sz w:val="20"/>
            <w:szCs w:val="20"/>
            <w:lang w:val="en-GB"/>
          </w:rPr>
          <m:t>=</m:t>
        </m:r>
        <m:sSub>
          <m:sSubPr>
            <m:ctrlPr>
              <w:rPr>
                <w:rFonts w:ascii="Cambria Math" w:hAnsi="Cambria Math" w:cs="Times New Roman"/>
                <w:i/>
                <w:sz w:val="20"/>
                <w:szCs w:val="20"/>
                <w:lang w:val="en-GB"/>
              </w:rPr>
            </m:ctrlPr>
          </m:sSubPr>
          <m:e>
            <m:r>
              <w:rPr>
                <w:rFonts w:ascii="Cambria Math" w:hAnsi="Cambria Math" w:cs="Times New Roman"/>
                <w:sz w:val="20"/>
                <w:szCs w:val="20"/>
                <w:lang w:val="en-GB"/>
              </w:rPr>
              <m:t>σ</m:t>
            </m:r>
          </m:e>
          <m:sub>
            <m:r>
              <w:rPr>
                <w:rFonts w:ascii="Cambria Math" w:hAnsi="Cambria Math" w:cs="Times New Roman"/>
                <w:sz w:val="20"/>
                <w:szCs w:val="20"/>
                <w:lang w:val="en-GB"/>
              </w:rPr>
              <m:t>0</m:t>
            </m:r>
          </m:sub>
        </m:sSub>
        <m:d>
          <m:dPr>
            <m:begChr m:val="["/>
            <m:endChr m:val="]"/>
            <m:ctrlPr>
              <w:rPr>
                <w:rFonts w:ascii="Cambria Math" w:hAnsi="Cambria Math" w:cs="Times New Roman"/>
                <w:i/>
                <w:sz w:val="20"/>
                <w:szCs w:val="20"/>
                <w:lang w:val="en-GB"/>
              </w:rPr>
            </m:ctrlPr>
          </m:dPr>
          <m:e>
            <m:r>
              <w:rPr>
                <w:rFonts w:ascii="Cambria Math" w:hAnsi="Cambria Math" w:cs="Times New Roman"/>
                <w:sz w:val="20"/>
                <w:szCs w:val="20"/>
                <w:lang w:val="en-GB"/>
              </w:rPr>
              <m:t>1+</m:t>
            </m:r>
            <m:acc>
              <m:accPr>
                <m:chr m:val="̇"/>
                <m:ctrlPr>
                  <w:rPr>
                    <w:rFonts w:ascii="Cambria Math" w:hAnsi="Cambria Math" w:cs="Times New Roman"/>
                    <w:i/>
                    <w:sz w:val="20"/>
                    <w:szCs w:val="20"/>
                    <w:lang w:val="en-GB"/>
                  </w:rPr>
                </m:ctrlPr>
              </m:accPr>
              <m:e>
                <m:r>
                  <w:rPr>
                    <w:rFonts w:ascii="Cambria Math" w:hAnsi="Cambria Math" w:cs="Times New Roman"/>
                    <w:sz w:val="20"/>
                    <w:szCs w:val="20"/>
                    <w:lang w:val="en-GB"/>
                  </w:rPr>
                  <m:t>ε</m:t>
                </m:r>
              </m:e>
            </m:acc>
            <m:r>
              <w:rPr>
                <w:rFonts w:ascii="Cambria Math" w:hAnsi="Cambria Math" w:cs="Times New Roman"/>
                <w:sz w:val="20"/>
                <w:szCs w:val="20"/>
                <w:lang w:val="en-GB"/>
              </w:rPr>
              <m:t>/</m:t>
            </m:r>
            <m:sSup>
              <m:sSupPr>
                <m:ctrlPr>
                  <w:rPr>
                    <w:rFonts w:ascii="Cambria Math" w:hAnsi="Cambria Math" w:cs="Times New Roman"/>
                    <w:i/>
                    <w:sz w:val="20"/>
                    <w:szCs w:val="20"/>
                    <w:lang w:val="en-GB"/>
                  </w:rPr>
                </m:ctrlPr>
              </m:sSupPr>
              <m:e>
                <m:r>
                  <w:rPr>
                    <w:rFonts w:ascii="Cambria Math" w:hAnsi="Cambria Math" w:cs="Times New Roman"/>
                    <w:sz w:val="20"/>
                    <w:szCs w:val="20"/>
                    <w:lang w:val="en-GB"/>
                  </w:rPr>
                  <m:t>D</m:t>
                </m:r>
              </m:e>
              <m:sup>
                <m:r>
                  <w:rPr>
                    <w:rFonts w:ascii="Cambria Math" w:hAnsi="Cambria Math" w:cs="Times New Roman"/>
                    <w:sz w:val="20"/>
                    <w:szCs w:val="20"/>
                    <w:lang w:val="en-GB"/>
                  </w:rPr>
                  <m:t>1/n</m:t>
                </m:r>
              </m:sup>
            </m:sSup>
          </m:e>
        </m:d>
      </m:oMath>
      <w:r w:rsidR="005577C9" w:rsidRPr="00F45C19">
        <w:rPr>
          <w:rFonts w:ascii="Times New Roman" w:hAnsi="Times New Roman" w:cs="Times New Roman"/>
          <w:sz w:val="20"/>
          <w:szCs w:val="20"/>
          <w:lang w:val="en-GB"/>
        </w:rPr>
        <w:tab/>
      </w:r>
      <w:r w:rsidR="001A3DAA" w:rsidRPr="00F45C19">
        <w:rPr>
          <w:rFonts w:ascii="Times New Roman" w:hAnsi="Times New Roman" w:cs="Times New Roman"/>
          <w:sz w:val="20"/>
          <w:szCs w:val="20"/>
          <w:lang w:val="en-GB"/>
        </w:rPr>
        <w:t>(1</w:t>
      </w:r>
      <w:r w:rsidR="00805E00">
        <w:rPr>
          <w:rFonts w:ascii="Times New Roman" w:hAnsi="Times New Roman" w:cs="Times New Roman"/>
          <w:sz w:val="20"/>
          <w:szCs w:val="20"/>
          <w:lang w:val="en-GB"/>
        </w:rPr>
        <w:t>76</w:t>
      </w:r>
      <w:r w:rsidR="00CC58B9" w:rsidRPr="00F45C19">
        <w:rPr>
          <w:rFonts w:ascii="Times New Roman" w:hAnsi="Times New Roman" w:cs="Times New Roman"/>
          <w:sz w:val="20"/>
          <w:szCs w:val="20"/>
          <w:lang w:val="en-GB"/>
        </w:rPr>
        <w:t>)</w:t>
      </w:r>
    </w:p>
    <w:p w:rsidR="00CC58B9" w:rsidRDefault="00CC58B9" w:rsidP="00516648">
      <w:pPr>
        <w:spacing w:line="480" w:lineRule="auto"/>
        <w:rPr>
          <w:rFonts w:ascii="Times New Roman" w:hAnsi="Times New Roman" w:cs="Times New Roman"/>
          <w:sz w:val="20"/>
          <w:szCs w:val="20"/>
          <w:lang w:val="en-GB"/>
        </w:rPr>
      </w:pPr>
      <w:proofErr w:type="gramStart"/>
      <w:r w:rsidRPr="00F45C19">
        <w:rPr>
          <w:rFonts w:ascii="Times New Roman" w:hAnsi="Times New Roman" w:cs="Times New Roman"/>
          <w:sz w:val="20"/>
          <w:szCs w:val="20"/>
          <w:lang w:val="en-GB"/>
        </w:rPr>
        <w:t>where</w:t>
      </w:r>
      <w:proofErr w:type="gramEnd"/>
      <w:r w:rsidRPr="00F45C19">
        <w:rPr>
          <w:rFonts w:ascii="Times New Roman" w:hAnsi="Times New Roman" w:cs="Times New Roman"/>
          <w:sz w:val="20"/>
          <w:szCs w:val="20"/>
          <w:lang w:val="en-GB"/>
        </w:rPr>
        <w:t xml:space="preserve"> </w:t>
      </w:r>
      <w:r w:rsidR="00843F89" w:rsidRPr="00F45C19">
        <w:rPr>
          <w:rFonts w:ascii="Times New Roman" w:hAnsi="Times New Roman" w:cs="Times New Roman"/>
          <w:i/>
          <w:sz w:val="20"/>
          <w:szCs w:val="20"/>
          <w:lang w:val="en-GB"/>
        </w:rPr>
        <w:t>D</w:t>
      </w:r>
      <w:r w:rsidRPr="00F45C19">
        <w:rPr>
          <w:rFonts w:ascii="Times New Roman" w:hAnsi="Times New Roman" w:cs="Times New Roman"/>
          <w:sz w:val="20"/>
          <w:szCs w:val="20"/>
          <w:lang w:val="en-GB"/>
        </w:rPr>
        <w:t xml:space="preserve"> and </w:t>
      </w:r>
      <w:r w:rsidR="00843F89" w:rsidRPr="00F45C19">
        <w:rPr>
          <w:rFonts w:ascii="Times New Roman" w:hAnsi="Times New Roman" w:cs="Times New Roman"/>
          <w:i/>
          <w:sz w:val="20"/>
          <w:szCs w:val="20"/>
          <w:lang w:val="en-GB"/>
        </w:rPr>
        <w:t>n</w:t>
      </w:r>
      <w:r w:rsidRPr="00F45C19">
        <w:rPr>
          <w:rFonts w:ascii="Times New Roman" w:hAnsi="Times New Roman" w:cs="Times New Roman"/>
          <w:sz w:val="20"/>
          <w:szCs w:val="20"/>
          <w:lang w:val="en-GB"/>
        </w:rPr>
        <w:t xml:space="preserve"> </w:t>
      </w:r>
      <w:r w:rsidR="00505837" w:rsidRPr="00F45C19">
        <w:rPr>
          <w:rFonts w:ascii="Times New Roman" w:hAnsi="Times New Roman" w:cs="Times New Roman"/>
          <w:sz w:val="20"/>
          <w:szCs w:val="20"/>
          <w:lang w:val="en-GB"/>
        </w:rPr>
        <w:t>are material parameters</w:t>
      </w:r>
      <w:r w:rsidRPr="00F45C19">
        <w:rPr>
          <w:rFonts w:ascii="Times New Roman" w:hAnsi="Times New Roman" w:cs="Times New Roman"/>
          <w:sz w:val="20"/>
          <w:szCs w:val="20"/>
          <w:lang w:val="en-GB"/>
        </w:rPr>
        <w:t xml:space="preserve">. These methods are </w:t>
      </w:r>
      <w:r w:rsidR="00154004" w:rsidRPr="00F45C19">
        <w:rPr>
          <w:rFonts w:ascii="Times New Roman" w:hAnsi="Times New Roman" w:cs="Times New Roman"/>
          <w:sz w:val="20"/>
          <w:szCs w:val="20"/>
          <w:lang w:val="en-GB"/>
        </w:rPr>
        <w:t xml:space="preserve">either </w:t>
      </w:r>
      <w:r w:rsidRPr="00F45C19">
        <w:rPr>
          <w:rFonts w:ascii="Times New Roman" w:hAnsi="Times New Roman" w:cs="Times New Roman"/>
          <w:sz w:val="20"/>
          <w:szCs w:val="20"/>
          <w:lang w:val="en-GB"/>
        </w:rPr>
        <w:t xml:space="preserve">based on </w:t>
      </w:r>
      <w:r w:rsidR="00154004" w:rsidRPr="00F45C19">
        <w:rPr>
          <w:rFonts w:ascii="Times New Roman" w:hAnsi="Times New Roman" w:cs="Times New Roman"/>
          <w:sz w:val="20"/>
          <w:szCs w:val="20"/>
          <w:lang w:val="en-GB"/>
        </w:rPr>
        <w:t xml:space="preserve">von </w:t>
      </w:r>
      <w:proofErr w:type="spellStart"/>
      <w:r w:rsidRPr="00F45C19">
        <w:rPr>
          <w:rFonts w:ascii="Times New Roman" w:hAnsi="Times New Roman" w:cs="Times New Roman"/>
          <w:sz w:val="20"/>
          <w:szCs w:val="20"/>
          <w:lang w:val="en-GB"/>
        </w:rPr>
        <w:t>Mises</w:t>
      </w:r>
      <w:proofErr w:type="spellEnd"/>
      <w:r w:rsidRPr="00F45C19">
        <w:rPr>
          <w:rFonts w:ascii="Times New Roman" w:hAnsi="Times New Roman" w:cs="Times New Roman"/>
          <w:sz w:val="20"/>
          <w:szCs w:val="20"/>
          <w:lang w:val="en-GB"/>
        </w:rPr>
        <w:t xml:space="preserve"> plasticity with isotropic hardening/softening behaviour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139</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or on plastic work criteria, as rigid-plastic methods are shown to give design level accurate estimates for the response of structures subjected to blast loads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155</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Another approach using fictitious stiff springs at the plate boundary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156</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to simulate the variation of the transverse shear stress along that boundary was used to predict Modes II and III failure. Elastic analysis of blast loaded square plates assuming large deflections has also been addressed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157</w:t>
      </w:r>
      <w:r w:rsidR="00660EAE"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xml:space="preserve">. It is evident that the range of approaches used to tackle </w:t>
      </w:r>
      <w:r w:rsidR="00061596" w:rsidRPr="00F45C19">
        <w:rPr>
          <w:rFonts w:ascii="Times New Roman" w:hAnsi="Times New Roman" w:cs="Times New Roman"/>
          <w:sz w:val="20"/>
          <w:szCs w:val="20"/>
          <w:lang w:val="en-GB"/>
        </w:rPr>
        <w:t>blast-loaded</w:t>
      </w:r>
      <w:r w:rsidRPr="00F45C19">
        <w:rPr>
          <w:rFonts w:ascii="Times New Roman" w:hAnsi="Times New Roman" w:cs="Times New Roman"/>
          <w:sz w:val="20"/>
          <w:szCs w:val="20"/>
          <w:lang w:val="en-GB"/>
        </w:rPr>
        <w:t xml:space="preserve"> plates is quite wide. </w:t>
      </w:r>
    </w:p>
    <w:p w:rsidR="00CC58B9" w:rsidRPr="00F45C19" w:rsidRDefault="00B6284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CC58B9" w:rsidRPr="00F45C19">
        <w:rPr>
          <w:rFonts w:ascii="Times New Roman" w:hAnsi="Times New Roman" w:cs="Times New Roman"/>
          <w:sz w:val="20"/>
          <w:szCs w:val="20"/>
          <w:lang w:val="en-GB"/>
        </w:rPr>
        <w:t xml:space="preserve">Rigid-plastic methods can predict the maximum loads which cause failure due to excessive transverse shear forces on the material. These shear forces play an important role in the process of failure but they add complexity to the analysis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125</w:t>
      </w:r>
      <w:r w:rsidR="00660EAE" w:rsidRPr="00937520">
        <w:rPr>
          <w:rFonts w:ascii="Times New Roman" w:hAnsi="Times New Roman" w:cs="Times New Roman"/>
          <w:sz w:val="20"/>
          <w:szCs w:val="20"/>
          <w:lang w:val="en-GB"/>
        </w:rPr>
        <w:t>]</w:t>
      </w:r>
      <w:r w:rsidR="00CC58B9" w:rsidRPr="00F45C19">
        <w:rPr>
          <w:rFonts w:ascii="Times New Roman" w:hAnsi="Times New Roman" w:cs="Times New Roman"/>
          <w:sz w:val="20"/>
          <w:szCs w:val="20"/>
          <w:lang w:val="en-GB"/>
        </w:rPr>
        <w:t xml:space="preserve">. It has been reported </w:t>
      </w:r>
      <w:r w:rsidR="00660EAE"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123</w:t>
      </w:r>
      <w:r w:rsidR="00660EAE" w:rsidRPr="00937520">
        <w:rPr>
          <w:rFonts w:ascii="Times New Roman" w:hAnsi="Times New Roman" w:cs="Times New Roman"/>
          <w:sz w:val="20"/>
          <w:szCs w:val="20"/>
          <w:lang w:val="en-GB"/>
        </w:rPr>
        <w:t>]</w:t>
      </w:r>
      <w:r w:rsidR="00CC58B9" w:rsidRPr="00F45C19">
        <w:rPr>
          <w:rFonts w:ascii="Times New Roman" w:hAnsi="Times New Roman" w:cs="Times New Roman"/>
          <w:sz w:val="20"/>
          <w:szCs w:val="20"/>
          <w:lang w:val="en-GB"/>
        </w:rPr>
        <w:t xml:space="preserve"> that </w:t>
      </w:r>
      <w:r w:rsidR="00786FBC" w:rsidRPr="00F45C19">
        <w:rPr>
          <w:rFonts w:ascii="Times New Roman" w:hAnsi="Times New Roman" w:cs="Times New Roman"/>
          <w:sz w:val="20"/>
          <w:szCs w:val="20"/>
          <w:lang w:val="en-GB"/>
        </w:rPr>
        <w:t>boundary</w:t>
      </w:r>
      <w:r w:rsidR="00CC58B9" w:rsidRPr="00F45C19">
        <w:rPr>
          <w:rFonts w:ascii="Times New Roman" w:hAnsi="Times New Roman" w:cs="Times New Roman"/>
          <w:sz w:val="20"/>
          <w:szCs w:val="20"/>
          <w:lang w:val="en-GB"/>
        </w:rPr>
        <w:t xml:space="preserve"> conditions</w:t>
      </w:r>
      <w:r w:rsidR="00786FBC" w:rsidRPr="00F45C19">
        <w:rPr>
          <w:rFonts w:ascii="Times New Roman" w:hAnsi="Times New Roman" w:cs="Times New Roman"/>
          <w:sz w:val="20"/>
          <w:szCs w:val="20"/>
          <w:lang w:val="en-GB"/>
        </w:rPr>
        <w:t xml:space="preserve"> </w:t>
      </w:r>
      <w:r w:rsidR="00CC58B9" w:rsidRPr="00F45C19">
        <w:rPr>
          <w:rFonts w:ascii="Times New Roman" w:hAnsi="Times New Roman" w:cs="Times New Roman"/>
          <w:sz w:val="20"/>
          <w:szCs w:val="20"/>
          <w:lang w:val="en-GB"/>
        </w:rPr>
        <w:t xml:space="preserve">may </w:t>
      </w:r>
      <w:r w:rsidR="00CC58B9" w:rsidRPr="00F45C19">
        <w:rPr>
          <w:rFonts w:ascii="Times New Roman" w:hAnsi="Times New Roman" w:cs="Times New Roman"/>
          <w:sz w:val="20"/>
          <w:szCs w:val="20"/>
          <w:lang w:val="en-GB"/>
        </w:rPr>
        <w:lastRenderedPageBreak/>
        <w:t xml:space="preserve">determine the tearing mechanism at the plate boundaries. This was investigated for clamped circular plates </w:t>
      </w:r>
      <w:r w:rsidR="00DF757D"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124</w:t>
      </w:r>
      <w:r w:rsidR="00DF757D" w:rsidRPr="00937520">
        <w:rPr>
          <w:rFonts w:ascii="Times New Roman" w:hAnsi="Times New Roman" w:cs="Times New Roman"/>
          <w:sz w:val="20"/>
          <w:szCs w:val="20"/>
          <w:lang w:val="en-GB"/>
        </w:rPr>
        <w:t>]</w:t>
      </w:r>
      <w:r w:rsidR="00CC58B9" w:rsidRPr="00F45C19">
        <w:rPr>
          <w:rFonts w:ascii="Times New Roman" w:hAnsi="Times New Roman" w:cs="Times New Roman"/>
          <w:sz w:val="20"/>
          <w:szCs w:val="20"/>
          <w:lang w:val="en-GB"/>
        </w:rPr>
        <w:t xml:space="preserve"> and for rectangular plates </w:t>
      </w:r>
      <w:r w:rsidR="00DF757D"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158</w:t>
      </w:r>
      <w:r w:rsidR="00DF757D" w:rsidRPr="00937520">
        <w:rPr>
          <w:rFonts w:ascii="Times New Roman" w:hAnsi="Times New Roman" w:cs="Times New Roman"/>
          <w:sz w:val="20"/>
          <w:szCs w:val="20"/>
          <w:lang w:val="en-GB"/>
        </w:rPr>
        <w:t>]</w:t>
      </w:r>
      <w:r w:rsidR="00CC58B9" w:rsidRPr="00F45C19">
        <w:rPr>
          <w:rFonts w:ascii="Times New Roman" w:hAnsi="Times New Roman" w:cs="Times New Roman"/>
          <w:sz w:val="20"/>
          <w:szCs w:val="20"/>
          <w:lang w:val="en-GB"/>
        </w:rPr>
        <w:t xml:space="preserve"> showing that thinning and rupture are highly dependent </w:t>
      </w:r>
      <w:r w:rsidR="00884057" w:rsidRPr="00F45C19">
        <w:rPr>
          <w:rFonts w:ascii="Times New Roman" w:hAnsi="Times New Roman" w:cs="Times New Roman"/>
          <w:sz w:val="20"/>
          <w:szCs w:val="20"/>
          <w:lang w:val="en-GB"/>
        </w:rPr>
        <w:t>on</w:t>
      </w:r>
      <w:r w:rsidR="00CC58B9" w:rsidRPr="00F45C19">
        <w:rPr>
          <w:rFonts w:ascii="Times New Roman" w:hAnsi="Times New Roman" w:cs="Times New Roman"/>
          <w:sz w:val="20"/>
          <w:szCs w:val="20"/>
          <w:lang w:val="en-GB"/>
        </w:rPr>
        <w:t xml:space="preserve"> the boundary fixation conditions. Mode I predictions were in good agreement with experimental results but for other modes of failure</w:t>
      </w:r>
      <w:r w:rsidR="00884057" w:rsidRPr="00F45C19">
        <w:rPr>
          <w:rFonts w:ascii="Times New Roman" w:hAnsi="Times New Roman" w:cs="Times New Roman"/>
          <w:sz w:val="20"/>
          <w:szCs w:val="20"/>
          <w:lang w:val="en-GB"/>
        </w:rPr>
        <w:t>,</w:t>
      </w:r>
      <w:r w:rsidR="00CC58B9" w:rsidRPr="00F45C19">
        <w:rPr>
          <w:rFonts w:ascii="Times New Roman" w:hAnsi="Times New Roman" w:cs="Times New Roman"/>
          <w:sz w:val="20"/>
          <w:szCs w:val="20"/>
          <w:lang w:val="en-GB"/>
        </w:rPr>
        <w:t xml:space="preserve"> variations were observed. </w:t>
      </w:r>
    </w:p>
    <w:p w:rsidR="00CC58B9" w:rsidRDefault="00CC58B9" w:rsidP="00516648">
      <w:pPr>
        <w:spacing w:line="480" w:lineRule="auto"/>
        <w:rPr>
          <w:rFonts w:ascii="Times New Roman" w:hAnsi="Times New Roman" w:cs="Times New Roman"/>
          <w:sz w:val="20"/>
          <w:szCs w:val="20"/>
          <w:lang w:val="en-GB"/>
        </w:rPr>
      </w:pPr>
      <w:r w:rsidRPr="00F45C19">
        <w:rPr>
          <w:rFonts w:ascii="Times New Roman" w:hAnsi="Times New Roman" w:cs="Times New Roman"/>
          <w:sz w:val="20"/>
          <w:szCs w:val="20"/>
          <w:lang w:val="en-GB"/>
        </w:rPr>
        <w:tab/>
        <w:t xml:space="preserve">For engineering purposes more straightforward solutions can be obtained by means of equivalent single-degree-of-freedom (SDOF) systems, also known as spring-mass systems or modal approximations methods </w:t>
      </w:r>
      <w:r w:rsidR="00DF757D" w:rsidRPr="00937520">
        <w:rPr>
          <w:rFonts w:ascii="Times New Roman" w:hAnsi="Times New Roman" w:cs="Times New Roman"/>
          <w:sz w:val="20"/>
          <w:szCs w:val="20"/>
          <w:lang w:val="en-GB"/>
        </w:rPr>
        <w:t>[</w:t>
      </w:r>
      <w:r w:rsidR="00521FCF" w:rsidRPr="00937520">
        <w:rPr>
          <w:rFonts w:ascii="Times New Roman" w:hAnsi="Times New Roman" w:cs="Times New Roman"/>
          <w:sz w:val="20"/>
          <w:szCs w:val="20"/>
          <w:lang w:val="en-GB"/>
        </w:rPr>
        <w:t>135</w:t>
      </w:r>
      <w:r w:rsidR="00DF757D" w:rsidRPr="00937520">
        <w:rPr>
          <w:rFonts w:ascii="Times New Roman" w:hAnsi="Times New Roman" w:cs="Times New Roman"/>
          <w:sz w:val="20"/>
          <w:szCs w:val="20"/>
          <w:lang w:val="en-GB"/>
        </w:rPr>
        <w:t>]</w:t>
      </w:r>
      <w:r w:rsidRPr="00F45C19">
        <w:rPr>
          <w:rFonts w:ascii="Times New Roman" w:hAnsi="Times New Roman" w:cs="Times New Roman"/>
          <w:sz w:val="20"/>
          <w:szCs w:val="20"/>
          <w:lang w:val="en-GB"/>
        </w:rPr>
        <w:t>, but these</w:t>
      </w:r>
      <w:r w:rsidRPr="00C24976">
        <w:rPr>
          <w:rFonts w:ascii="Times New Roman" w:hAnsi="Times New Roman" w:cs="Times New Roman"/>
          <w:sz w:val="20"/>
          <w:szCs w:val="20"/>
          <w:lang w:val="en-GB"/>
        </w:rPr>
        <w:t xml:space="preserve"> are outside the scope of this review.</w:t>
      </w:r>
    </w:p>
    <w:p w:rsidR="00B6284D" w:rsidRPr="00C24976" w:rsidRDefault="00B6284D" w:rsidP="00516648">
      <w:pPr>
        <w:spacing w:line="480" w:lineRule="auto"/>
        <w:rPr>
          <w:rFonts w:ascii="Times New Roman" w:hAnsi="Times New Roman" w:cs="Times New Roman"/>
          <w:sz w:val="20"/>
          <w:szCs w:val="20"/>
          <w:lang w:val="en-GB"/>
        </w:rPr>
      </w:pPr>
    </w:p>
    <w:p w:rsidR="00B6284D" w:rsidRPr="00B6284D" w:rsidRDefault="00B6284D" w:rsidP="00516648">
      <w:pPr>
        <w:spacing w:line="480" w:lineRule="auto"/>
        <w:rPr>
          <w:rFonts w:ascii="Times New Roman" w:hAnsi="Times New Roman" w:cs="Times New Roman"/>
          <w:b/>
          <w:sz w:val="20"/>
          <w:szCs w:val="20"/>
          <w:lang w:val="en-GB"/>
        </w:rPr>
      </w:pPr>
      <w:r w:rsidRPr="00B6284D">
        <w:rPr>
          <w:rFonts w:ascii="Times New Roman" w:hAnsi="Times New Roman" w:cs="Times New Roman"/>
          <w:b/>
          <w:sz w:val="20"/>
          <w:szCs w:val="20"/>
          <w:lang w:val="en-GB"/>
        </w:rPr>
        <w:t>7. Conclusion</w:t>
      </w:r>
    </w:p>
    <w:p w:rsidR="00B268C9" w:rsidRDefault="00E03D9A" w:rsidP="00F05BC8">
      <w:pPr>
        <w:autoSpaceDE w:val="0"/>
        <w:autoSpaceDN w:val="0"/>
        <w:adjustRightInd w:val="0"/>
        <w:spacing w:after="0" w:line="360" w:lineRule="auto"/>
        <w:rPr>
          <w:rFonts w:ascii="Times New Roman" w:hAnsi="Times New Roman" w:cs="Times New Roman"/>
          <w:sz w:val="20"/>
          <w:szCs w:val="20"/>
          <w:lang w:val="en-GB"/>
        </w:rPr>
      </w:pPr>
      <w:r>
        <w:rPr>
          <w:rFonts w:ascii="Times New Roman" w:hAnsi="Times New Roman" w:cs="Times New Roman"/>
          <w:sz w:val="20"/>
          <w:szCs w:val="20"/>
          <w:lang w:val="en-GB"/>
        </w:rPr>
        <w:t xml:space="preserve">A review of constitutive models highlighting their main assumptions and features as been presented, together with a brief summary of available methodologies for the analysis of ductile failure. Application to plates was also highlighted which gave some indication on the constitutive modelling methods that are being preferred for these analysis. </w:t>
      </w:r>
      <w:proofErr w:type="gramStart"/>
      <w:r>
        <w:rPr>
          <w:rFonts w:ascii="Times New Roman" w:hAnsi="Times New Roman" w:cs="Times New Roman"/>
          <w:sz w:val="20"/>
          <w:szCs w:val="20"/>
          <w:lang w:val="en-GB"/>
        </w:rPr>
        <w:t>Theoretical derivations have been developed but at present numerical modelling is</w:t>
      </w:r>
      <w:proofErr w:type="gramEnd"/>
      <w:r>
        <w:rPr>
          <w:rFonts w:ascii="Times New Roman" w:hAnsi="Times New Roman" w:cs="Times New Roman"/>
          <w:sz w:val="20"/>
          <w:szCs w:val="20"/>
          <w:lang w:val="en-GB"/>
        </w:rPr>
        <w:t xml:space="preserve"> used most of times to predict material response.</w:t>
      </w:r>
      <w:r w:rsidR="00F05BC8">
        <w:rPr>
          <w:rFonts w:ascii="Times New Roman" w:hAnsi="Times New Roman" w:cs="Times New Roman"/>
          <w:sz w:val="20"/>
          <w:szCs w:val="20"/>
          <w:lang w:val="en-GB"/>
        </w:rPr>
        <w:t xml:space="preserve"> The empirical models are simpler and do not call for an understanding of the physical foundation of the phenomena being simulated</w:t>
      </w:r>
      <w:r w:rsidR="00B268C9">
        <w:rPr>
          <w:rFonts w:ascii="Times New Roman" w:hAnsi="Times New Roman" w:cs="Times New Roman"/>
          <w:sz w:val="20"/>
          <w:szCs w:val="20"/>
          <w:lang w:val="en-GB"/>
        </w:rPr>
        <w:t xml:space="preserve">. Regression analysis is used to determine the parameters necessary to run the models. The study of a particular material led many users to introduce modification to improve the correlation between experimental data and numerical results. This had resulted in many variations of the models, in particular of the JC equation, one of the most widely cited and used. Typically regression models tend to be accurate only within the range of the </w:t>
      </w:r>
      <w:proofErr w:type="spellStart"/>
      <w:r w:rsidR="00B268C9">
        <w:rPr>
          <w:rFonts w:ascii="Times New Roman" w:hAnsi="Times New Roman" w:cs="Times New Roman"/>
          <w:sz w:val="20"/>
          <w:szCs w:val="20"/>
          <w:lang w:val="en-GB"/>
        </w:rPr>
        <w:t>dta</w:t>
      </w:r>
      <w:proofErr w:type="spellEnd"/>
      <w:r w:rsidR="00B268C9">
        <w:rPr>
          <w:rFonts w:ascii="Times New Roman" w:hAnsi="Times New Roman" w:cs="Times New Roman"/>
          <w:sz w:val="20"/>
          <w:szCs w:val="20"/>
          <w:lang w:val="en-GB"/>
        </w:rPr>
        <w:t xml:space="preserve"> used to calibrate the model which limits the generality of such models. Also the coupling effects between the influencing factors that affect flow stress (e.g. temperature, strain and strain-rate) </w:t>
      </w:r>
      <w:proofErr w:type="spellStart"/>
      <w:r w:rsidR="00B268C9">
        <w:rPr>
          <w:rFonts w:ascii="Times New Roman" w:hAnsi="Times New Roman" w:cs="Times New Roman"/>
          <w:sz w:val="20"/>
          <w:szCs w:val="20"/>
          <w:lang w:val="en-GB"/>
        </w:rPr>
        <w:t>maust</w:t>
      </w:r>
      <w:proofErr w:type="spellEnd"/>
      <w:r w:rsidR="00B268C9">
        <w:rPr>
          <w:rFonts w:ascii="Times New Roman" w:hAnsi="Times New Roman" w:cs="Times New Roman"/>
          <w:sz w:val="20"/>
          <w:szCs w:val="20"/>
          <w:lang w:val="en-GB"/>
        </w:rPr>
        <w:t xml:space="preserve"> be considered in future models or refinements of existing ones. Obviously future models may become more difficult to implement and might need much more testing to obtain the required data to run them, and this </w:t>
      </w:r>
      <w:proofErr w:type="spellStart"/>
      <w:r w:rsidR="00B268C9">
        <w:rPr>
          <w:rFonts w:ascii="Times New Roman" w:hAnsi="Times New Roman" w:cs="Times New Roman"/>
          <w:sz w:val="20"/>
          <w:szCs w:val="20"/>
          <w:lang w:val="en-GB"/>
        </w:rPr>
        <w:t>wil</w:t>
      </w:r>
      <w:proofErr w:type="spellEnd"/>
      <w:r w:rsidR="00B268C9">
        <w:rPr>
          <w:rFonts w:ascii="Times New Roman" w:hAnsi="Times New Roman" w:cs="Times New Roman"/>
          <w:sz w:val="20"/>
          <w:szCs w:val="20"/>
          <w:lang w:val="en-GB"/>
        </w:rPr>
        <w:t xml:space="preserve"> challenge researchers as industry will maintain a need for simple and more straightforward techniques to use in </w:t>
      </w:r>
      <w:proofErr w:type="spellStart"/>
      <w:r w:rsidR="00B268C9">
        <w:rPr>
          <w:rFonts w:ascii="Times New Roman" w:hAnsi="Times New Roman" w:cs="Times New Roman"/>
          <w:sz w:val="20"/>
          <w:szCs w:val="20"/>
          <w:lang w:val="en-GB"/>
        </w:rPr>
        <w:t>engineeribg</w:t>
      </w:r>
      <w:proofErr w:type="spellEnd"/>
      <w:r w:rsidR="00B268C9">
        <w:rPr>
          <w:rFonts w:ascii="Times New Roman" w:hAnsi="Times New Roman" w:cs="Times New Roman"/>
          <w:sz w:val="20"/>
          <w:szCs w:val="20"/>
          <w:lang w:val="en-GB"/>
        </w:rPr>
        <w:t xml:space="preserve"> work.</w:t>
      </w:r>
    </w:p>
    <w:p w:rsidR="006517F2" w:rsidRDefault="00B268C9" w:rsidP="00F05BC8">
      <w:pPr>
        <w:autoSpaceDE w:val="0"/>
        <w:autoSpaceDN w:val="0"/>
        <w:adjustRightInd w:val="0"/>
        <w:spacing w:after="0" w:line="360" w:lineRule="auto"/>
        <w:rPr>
          <w:rFonts w:ascii="Times New Roman" w:hAnsi="Times New Roman" w:cs="Times New Roman"/>
          <w:sz w:val="20"/>
          <w:szCs w:val="20"/>
          <w:lang w:val="en-GB"/>
        </w:rPr>
      </w:pPr>
      <w:r>
        <w:rPr>
          <w:rFonts w:ascii="Times New Roman" w:hAnsi="Times New Roman" w:cs="Times New Roman"/>
          <w:sz w:val="20"/>
          <w:szCs w:val="20"/>
          <w:lang w:val="en-GB"/>
        </w:rPr>
        <w:tab/>
        <w:t>Physically-based models take into account the thermal deformation mechanism</w:t>
      </w:r>
      <w:r w:rsidR="00A34B6F">
        <w:rPr>
          <w:rFonts w:ascii="Times New Roman" w:hAnsi="Times New Roman" w:cs="Times New Roman"/>
          <w:sz w:val="20"/>
          <w:szCs w:val="20"/>
          <w:lang w:val="en-GB"/>
        </w:rPr>
        <w:t xml:space="preserve"> of the material under deformation. Work hardening due to dislocations and their interactions and dynamic softening </w:t>
      </w:r>
      <w:r w:rsidR="00D07F9A">
        <w:rPr>
          <w:rFonts w:ascii="Times New Roman" w:hAnsi="Times New Roman" w:cs="Times New Roman"/>
          <w:sz w:val="20"/>
          <w:szCs w:val="20"/>
          <w:lang w:val="en-GB"/>
        </w:rPr>
        <w:t xml:space="preserve">resulting from temperature increase will result in opposing effects special in hot deformation </w:t>
      </w:r>
      <w:proofErr w:type="spellStart"/>
      <w:r w:rsidR="00D07F9A">
        <w:rPr>
          <w:rFonts w:ascii="Times New Roman" w:hAnsi="Times New Roman" w:cs="Times New Roman"/>
          <w:sz w:val="20"/>
          <w:szCs w:val="20"/>
          <w:lang w:val="en-GB"/>
        </w:rPr>
        <w:t>processeswhich</w:t>
      </w:r>
      <w:proofErr w:type="spellEnd"/>
      <w:r w:rsidR="00D07F9A">
        <w:rPr>
          <w:rFonts w:ascii="Times New Roman" w:hAnsi="Times New Roman" w:cs="Times New Roman"/>
          <w:sz w:val="20"/>
          <w:szCs w:val="20"/>
          <w:lang w:val="en-GB"/>
        </w:rPr>
        <w:t xml:space="preserve"> remains a field of intense investigation in pursuit of constitutive equations that can adequately models both effects.</w:t>
      </w:r>
      <w:r w:rsidR="006517F2">
        <w:rPr>
          <w:rFonts w:ascii="Times New Roman" w:hAnsi="Times New Roman" w:cs="Times New Roman"/>
          <w:sz w:val="20"/>
          <w:szCs w:val="20"/>
          <w:lang w:val="en-GB"/>
        </w:rPr>
        <w:t xml:space="preserve"> The solid physical foundation of these models makes them </w:t>
      </w:r>
      <w:proofErr w:type="gramStart"/>
      <w:r w:rsidR="006517F2">
        <w:rPr>
          <w:rFonts w:ascii="Times New Roman" w:hAnsi="Times New Roman" w:cs="Times New Roman"/>
          <w:sz w:val="20"/>
          <w:szCs w:val="20"/>
          <w:lang w:val="en-GB"/>
        </w:rPr>
        <w:t>more  suitable</w:t>
      </w:r>
      <w:proofErr w:type="gramEnd"/>
      <w:r w:rsidR="006517F2">
        <w:rPr>
          <w:rFonts w:ascii="Times New Roman" w:hAnsi="Times New Roman" w:cs="Times New Roman"/>
          <w:sz w:val="20"/>
          <w:szCs w:val="20"/>
          <w:lang w:val="en-GB"/>
        </w:rPr>
        <w:t xml:space="preserve"> for certain loading regimes but many of them include parameters that require specialized laboratory equipment to determine them. Their implementation in </w:t>
      </w:r>
      <w:proofErr w:type="spellStart"/>
      <w:r w:rsidR="006517F2">
        <w:rPr>
          <w:rFonts w:ascii="Times New Roman" w:hAnsi="Times New Roman" w:cs="Times New Roman"/>
          <w:sz w:val="20"/>
          <w:szCs w:val="20"/>
          <w:lang w:val="en-GB"/>
        </w:rPr>
        <w:t>hydrocodes</w:t>
      </w:r>
      <w:proofErr w:type="spellEnd"/>
      <w:r w:rsidR="006517F2">
        <w:rPr>
          <w:rFonts w:ascii="Times New Roman" w:hAnsi="Times New Roman" w:cs="Times New Roman"/>
          <w:sz w:val="20"/>
          <w:szCs w:val="20"/>
          <w:lang w:val="en-GB"/>
        </w:rPr>
        <w:t xml:space="preserve"> is therefore difficult. </w:t>
      </w:r>
    </w:p>
    <w:p w:rsidR="00F05BC8" w:rsidRDefault="00F05BC8" w:rsidP="00F05BC8">
      <w:pPr>
        <w:autoSpaceDE w:val="0"/>
        <w:autoSpaceDN w:val="0"/>
        <w:adjustRightInd w:val="0"/>
        <w:spacing w:after="0" w:line="360" w:lineRule="auto"/>
        <w:rPr>
          <w:rFonts w:ascii="Times New Roman" w:hAnsi="Times New Roman" w:cs="Times New Roman"/>
          <w:sz w:val="20"/>
          <w:szCs w:val="20"/>
          <w:lang w:val="en-GB"/>
        </w:rPr>
      </w:pPr>
    </w:p>
    <w:p w:rsidR="00E03D9A" w:rsidRDefault="00E03D9A" w:rsidP="006517F2">
      <w:pPr>
        <w:autoSpaceDE w:val="0"/>
        <w:autoSpaceDN w:val="0"/>
        <w:adjustRightInd w:val="0"/>
        <w:spacing w:after="0" w:line="240" w:lineRule="auto"/>
        <w:rPr>
          <w:rFonts w:ascii="Times New Roman" w:hAnsi="Times New Roman" w:cs="Times New Roman"/>
          <w:sz w:val="20"/>
          <w:szCs w:val="20"/>
          <w:lang w:val="en-GB"/>
        </w:rPr>
      </w:pPr>
    </w:p>
    <w:p w:rsidR="00F359BA" w:rsidRDefault="00B6284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CC58B9" w:rsidRPr="00C24976">
        <w:rPr>
          <w:rFonts w:ascii="Times New Roman" w:hAnsi="Times New Roman" w:cs="Times New Roman"/>
          <w:sz w:val="20"/>
          <w:szCs w:val="20"/>
          <w:lang w:val="en-GB"/>
        </w:rPr>
        <w:t>The prediction of ductile fracture and the development of criteria to predict the fracture processes associated with large plastic deformation and high strain rates are essential for the analysis of structures subject to blast load. Macroscopic quantities, such as the strain-energy density, have been proposed but in general it is difficult to base predicti</w:t>
      </w:r>
      <w:r w:rsidR="00F359BA" w:rsidRPr="00C24976">
        <w:rPr>
          <w:rFonts w:ascii="Times New Roman" w:hAnsi="Times New Roman" w:cs="Times New Roman"/>
          <w:sz w:val="20"/>
          <w:szCs w:val="20"/>
          <w:lang w:val="en-GB"/>
        </w:rPr>
        <w:t>ons on single parameter models.</w:t>
      </w:r>
    </w:p>
    <w:p w:rsidR="005F7B08" w:rsidRDefault="005F7B08"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t xml:space="preserve">Future work will resort more often to technology. </w:t>
      </w:r>
      <w:r w:rsidR="00FA3741">
        <w:rPr>
          <w:rFonts w:ascii="Times New Roman" w:hAnsi="Times New Roman" w:cs="Times New Roman"/>
          <w:sz w:val="20"/>
          <w:szCs w:val="20"/>
          <w:lang w:val="en-GB"/>
        </w:rPr>
        <w:t xml:space="preserve">For instance shock pressure driven by Laser are being used to study the dynamic yield strength of metals using in-situ </w:t>
      </w:r>
      <w:r w:rsidR="00AE0400">
        <w:rPr>
          <w:rFonts w:ascii="Times New Roman" w:hAnsi="Times New Roman" w:cs="Times New Roman"/>
          <w:sz w:val="20"/>
          <w:szCs w:val="20"/>
          <w:lang w:val="en-GB"/>
        </w:rPr>
        <w:t xml:space="preserve">X-Ray </w:t>
      </w:r>
      <w:r w:rsidR="00FA3741">
        <w:rPr>
          <w:rFonts w:ascii="Times New Roman" w:hAnsi="Times New Roman" w:cs="Times New Roman"/>
          <w:sz w:val="20"/>
          <w:szCs w:val="20"/>
          <w:lang w:val="en-GB"/>
        </w:rPr>
        <w:t>diffraction [159</w:t>
      </w:r>
      <w:proofErr w:type="gramStart"/>
      <w:r w:rsidR="00FA3741">
        <w:rPr>
          <w:rFonts w:ascii="Times New Roman" w:hAnsi="Times New Roman" w:cs="Times New Roman"/>
          <w:sz w:val="20"/>
          <w:szCs w:val="20"/>
          <w:lang w:val="en-GB"/>
        </w:rPr>
        <w:t>]</w:t>
      </w:r>
      <w:r w:rsidR="00893260">
        <w:rPr>
          <w:rFonts w:ascii="Times New Roman" w:hAnsi="Times New Roman" w:cs="Times New Roman"/>
          <w:sz w:val="20"/>
          <w:szCs w:val="20"/>
          <w:lang w:val="en-GB"/>
        </w:rPr>
        <w:t>[</w:t>
      </w:r>
      <w:proofErr w:type="gramEnd"/>
      <w:r w:rsidR="00893260">
        <w:rPr>
          <w:rFonts w:ascii="Times New Roman" w:hAnsi="Times New Roman" w:cs="Times New Roman"/>
          <w:sz w:val="20"/>
          <w:szCs w:val="20"/>
          <w:lang w:val="en-GB"/>
        </w:rPr>
        <w:t>160]</w:t>
      </w:r>
      <w:r w:rsidR="00FA3741">
        <w:rPr>
          <w:rFonts w:ascii="Times New Roman" w:hAnsi="Times New Roman" w:cs="Times New Roman"/>
          <w:sz w:val="20"/>
          <w:szCs w:val="20"/>
          <w:lang w:val="en-GB"/>
        </w:rPr>
        <w:t xml:space="preserve">. </w:t>
      </w:r>
      <w:proofErr w:type="gramStart"/>
      <w:r w:rsidR="00FA3741">
        <w:rPr>
          <w:rFonts w:ascii="Times New Roman" w:hAnsi="Times New Roman" w:cs="Times New Roman"/>
          <w:sz w:val="20"/>
          <w:szCs w:val="20"/>
          <w:lang w:val="en-GB"/>
        </w:rPr>
        <w:t xml:space="preserve">This </w:t>
      </w:r>
      <w:r w:rsidR="00893260">
        <w:rPr>
          <w:rFonts w:ascii="Times New Roman" w:hAnsi="Times New Roman" w:cs="Times New Roman"/>
          <w:sz w:val="20"/>
          <w:szCs w:val="20"/>
          <w:lang w:val="en-GB"/>
        </w:rPr>
        <w:t>shows that ongoing research is increasingly sophisticated</w:t>
      </w:r>
      <w:r w:rsidR="00170055">
        <w:rPr>
          <w:rFonts w:ascii="Times New Roman" w:hAnsi="Times New Roman" w:cs="Times New Roman"/>
          <w:sz w:val="20"/>
          <w:szCs w:val="20"/>
          <w:lang w:val="en-GB"/>
        </w:rPr>
        <w:t xml:space="preserve"> and continuously in pursuit of the most accurate knowledge on dynamic viscous-plasticity and strength.</w:t>
      </w:r>
      <w:proofErr w:type="gramEnd"/>
    </w:p>
    <w:p w:rsidR="00B6284D" w:rsidRPr="00C24976" w:rsidRDefault="00B6284D"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ab/>
      </w:r>
    </w:p>
    <w:p w:rsidR="00985DE6" w:rsidRPr="00C24976" w:rsidRDefault="00843F89" w:rsidP="00516648">
      <w:pPr>
        <w:spacing w:before="360" w:after="120" w:line="360" w:lineRule="auto"/>
        <w:rPr>
          <w:rFonts w:ascii="Times New Roman" w:hAnsi="Times New Roman" w:cs="Times New Roman"/>
          <w:sz w:val="20"/>
          <w:szCs w:val="20"/>
          <w:lang w:val="en-GB"/>
        </w:rPr>
      </w:pPr>
      <w:bookmarkStart w:id="0" w:name="_GoBack"/>
      <w:r w:rsidRPr="00300EC7">
        <w:rPr>
          <w:rFonts w:ascii="Times New Roman" w:hAnsi="Times New Roman" w:cs="Times New Roman"/>
          <w:b/>
          <w:sz w:val="20"/>
          <w:szCs w:val="20"/>
          <w:lang w:val="en-GB"/>
        </w:rPr>
        <w:t>Bibliography</w:t>
      </w:r>
    </w:p>
    <w:p w:rsidR="00CB5F4C" w:rsidRPr="009A0EEB" w:rsidRDefault="00CB5F4C"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Zukas, J. (2004). </w:t>
      </w:r>
      <w:r w:rsidRPr="009A0EEB">
        <w:rPr>
          <w:rFonts w:ascii="Times New Roman" w:hAnsi="Times New Roman" w:cs="Times New Roman"/>
          <w:i/>
          <w:iCs/>
          <w:noProof/>
          <w:sz w:val="20"/>
          <w:szCs w:val="20"/>
          <w:lang w:val="uz-Cyrl-UZ"/>
        </w:rPr>
        <w:t>Introduction to Hydrocodes.</w:t>
      </w:r>
      <w:r w:rsidRPr="009A0EEB">
        <w:rPr>
          <w:rFonts w:ascii="Times New Roman" w:hAnsi="Times New Roman" w:cs="Times New Roman"/>
          <w:noProof/>
          <w:sz w:val="20"/>
          <w:szCs w:val="20"/>
          <w:lang w:val="uz-Cyrl-UZ"/>
        </w:rPr>
        <w:t xml:space="preserve"> Baltimore: Elsevier.</w:t>
      </w:r>
    </w:p>
    <w:p w:rsidR="006111E2" w:rsidRPr="006111E2" w:rsidRDefault="006111E2"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[2]</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Remington, B., Allen, P., Bringa, E., &amp; Hawreliak, J. (2006). Material dynamics under extreme conditions of pressure and strain rate. </w:t>
      </w:r>
      <w:r w:rsidRPr="009A0EEB">
        <w:rPr>
          <w:rFonts w:ascii="Times New Roman" w:hAnsi="Times New Roman" w:cs="Times New Roman"/>
          <w:i/>
          <w:iCs/>
          <w:noProof/>
          <w:sz w:val="20"/>
          <w:szCs w:val="20"/>
          <w:lang w:val="uz-Cyrl-UZ"/>
        </w:rPr>
        <w:t>Materials Science and Technology, 4</w:t>
      </w:r>
      <w:r w:rsidRPr="009A0EEB">
        <w:rPr>
          <w:rFonts w:ascii="Times New Roman" w:hAnsi="Times New Roman" w:cs="Times New Roman"/>
          <w:noProof/>
          <w:sz w:val="20"/>
          <w:szCs w:val="20"/>
          <w:lang w:val="uz-Cyrl-UZ"/>
        </w:rPr>
        <w:t>, pp. 474-488.</w:t>
      </w:r>
    </w:p>
    <w:p w:rsidR="00611E95" w:rsidRPr="00937520" w:rsidRDefault="00611E95"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Chaboche, J. (2008). A review of some plasticity and viscoplasticity constitutive theories. </w:t>
      </w:r>
      <w:r w:rsidRPr="00937520">
        <w:rPr>
          <w:rFonts w:ascii="Times New Roman" w:hAnsi="Times New Roman" w:cs="Times New Roman"/>
          <w:i/>
          <w:iCs/>
          <w:noProof/>
          <w:sz w:val="20"/>
          <w:szCs w:val="20"/>
          <w:lang w:val="en-GB"/>
        </w:rPr>
        <w:t>International Journal of Plasticity, 24</w:t>
      </w:r>
      <w:r w:rsidRPr="00937520">
        <w:rPr>
          <w:rFonts w:ascii="Times New Roman" w:hAnsi="Times New Roman" w:cs="Times New Roman"/>
          <w:noProof/>
          <w:sz w:val="20"/>
          <w:szCs w:val="20"/>
          <w:lang w:val="en-GB"/>
        </w:rPr>
        <w:t>, pp. 1642-1693.</w:t>
      </w:r>
    </w:p>
    <w:p w:rsidR="008D6F45" w:rsidRPr="008D6F45" w:rsidRDefault="008D6F45"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Lee, B. J., Ahzi, S., &amp; Asaro, R. J. (1995). On the plasticity of low symmetry crystals lacking five independent slip systems. </w:t>
      </w:r>
      <w:r w:rsidRPr="009A0EEB">
        <w:rPr>
          <w:rFonts w:ascii="Times New Roman" w:hAnsi="Times New Roman" w:cs="Times New Roman"/>
          <w:i/>
          <w:iCs/>
          <w:noProof/>
          <w:sz w:val="20"/>
          <w:szCs w:val="20"/>
          <w:lang w:val="uz-Cyrl-UZ"/>
        </w:rPr>
        <w:t>Mechanics of Materials, 20</w:t>
      </w:r>
      <w:r w:rsidRPr="009A0EEB">
        <w:rPr>
          <w:rFonts w:ascii="Times New Roman" w:hAnsi="Times New Roman" w:cs="Times New Roman"/>
          <w:noProof/>
          <w:sz w:val="20"/>
          <w:szCs w:val="20"/>
          <w:lang w:val="uz-Cyrl-UZ"/>
        </w:rPr>
        <w:t>, pp. 1-8.</w:t>
      </w:r>
    </w:p>
    <w:p w:rsidR="009A0EEB" w:rsidRPr="00937520" w:rsidRDefault="009A0EEB"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[5]</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Armstrong, R., &amp; Walley, S. (2008). High strain rate properties of metals and alloys. </w:t>
      </w:r>
      <w:r w:rsidRPr="00937520">
        <w:rPr>
          <w:rFonts w:ascii="Times New Roman" w:hAnsi="Times New Roman" w:cs="Times New Roman"/>
          <w:i/>
          <w:iCs/>
          <w:noProof/>
          <w:sz w:val="20"/>
          <w:szCs w:val="20"/>
          <w:lang w:val="en-GB"/>
        </w:rPr>
        <w:t>Internatiional Materials Review, 53-No-3</w:t>
      </w:r>
      <w:r w:rsidRPr="00937520">
        <w:rPr>
          <w:rFonts w:ascii="Times New Roman" w:hAnsi="Times New Roman" w:cs="Times New Roman"/>
          <w:noProof/>
          <w:sz w:val="20"/>
          <w:szCs w:val="20"/>
          <w:lang w:val="en-GB"/>
        </w:rPr>
        <w:t>, pp. 105-127.</w:t>
      </w:r>
    </w:p>
    <w:p w:rsidR="0070051F" w:rsidRPr="00937520" w:rsidRDefault="0070051F"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[6]</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Preston, D., Tonks, D., &amp; Wallace, D. (2003). Model of plastic deformation for extreme loading conditions. </w:t>
      </w:r>
      <w:r w:rsidRPr="00937520">
        <w:rPr>
          <w:rFonts w:ascii="Times New Roman" w:hAnsi="Times New Roman" w:cs="Times New Roman"/>
          <w:i/>
          <w:iCs/>
          <w:noProof/>
          <w:sz w:val="20"/>
          <w:szCs w:val="20"/>
          <w:lang w:val="en-GB"/>
        </w:rPr>
        <w:t>Journal of Applied Physics, 93</w:t>
      </w:r>
      <w:r w:rsidRPr="00937520">
        <w:rPr>
          <w:rFonts w:ascii="Times New Roman" w:hAnsi="Times New Roman" w:cs="Times New Roman"/>
          <w:noProof/>
          <w:sz w:val="20"/>
          <w:szCs w:val="20"/>
          <w:lang w:val="en-GB"/>
        </w:rPr>
        <w:t>, pp. 211-220.</w:t>
      </w:r>
    </w:p>
    <w:p w:rsidR="009A186B" w:rsidRPr="00937520" w:rsidRDefault="009A186B"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[7]</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Meyers, M. (1994). </w:t>
      </w:r>
      <w:r w:rsidRPr="00937520">
        <w:rPr>
          <w:rFonts w:ascii="Times New Roman" w:hAnsi="Times New Roman" w:cs="Times New Roman"/>
          <w:i/>
          <w:iCs/>
          <w:noProof/>
          <w:sz w:val="20"/>
          <w:szCs w:val="20"/>
          <w:lang w:val="en-GB"/>
        </w:rPr>
        <w:t>Dynamic behaviour of materials.</w:t>
      </w:r>
      <w:r w:rsidRPr="00937520">
        <w:rPr>
          <w:rFonts w:ascii="Times New Roman" w:hAnsi="Times New Roman" w:cs="Times New Roman"/>
          <w:noProof/>
          <w:sz w:val="20"/>
          <w:szCs w:val="20"/>
          <w:lang w:val="en-GB"/>
        </w:rPr>
        <w:t xml:space="preserve"> John Wiley &amp; Sons.</w:t>
      </w:r>
    </w:p>
    <w:p w:rsidR="006111E2" w:rsidRPr="00937520" w:rsidRDefault="006111E2"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[8]</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Read, H., Triplett, J., &amp; Cecil, R. (1970). </w:t>
      </w:r>
      <w:r w:rsidRPr="00937520">
        <w:rPr>
          <w:rFonts w:ascii="Times New Roman" w:hAnsi="Times New Roman" w:cs="Times New Roman"/>
          <w:i/>
          <w:iCs/>
          <w:noProof/>
          <w:sz w:val="20"/>
          <w:szCs w:val="20"/>
          <w:lang w:val="en-GB"/>
        </w:rPr>
        <w:t>Dislocation dynamics and the formulation of constitutive equations for rate-dependent plastic flow in metals.</w:t>
      </w:r>
      <w:r w:rsidRPr="00937520">
        <w:rPr>
          <w:rFonts w:ascii="Times New Roman" w:hAnsi="Times New Roman" w:cs="Times New Roman"/>
          <w:noProof/>
          <w:sz w:val="20"/>
          <w:szCs w:val="20"/>
          <w:lang w:val="en-GB"/>
        </w:rPr>
        <w:t xml:space="preserve"> Defense Atomic Support Agency, 01-70-C-0055.</w:t>
      </w:r>
    </w:p>
    <w:p w:rsidR="008D6F45" w:rsidRPr="00937520" w:rsidRDefault="008D6F45"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[9]</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Klepaczko, J. (1974). </w:t>
      </w:r>
      <w:r w:rsidRPr="00937520">
        <w:rPr>
          <w:rFonts w:ascii="Times New Roman" w:hAnsi="Times New Roman" w:cs="Times New Roman"/>
          <w:i/>
          <w:iCs/>
          <w:noProof/>
          <w:sz w:val="20"/>
          <w:szCs w:val="20"/>
          <w:lang w:val="en-GB"/>
        </w:rPr>
        <w:t xml:space="preserve">Thermally activated flow and strain rate history effects for some polycrystalline </w:t>
      </w:r>
      <w:r w:rsidR="00E957BD">
        <w:rPr>
          <w:rFonts w:ascii="Times New Roman" w:hAnsi="Times New Roman" w:cs="Times New Roman"/>
          <w:i/>
          <w:iCs/>
          <w:noProof/>
          <w:sz w:val="20"/>
          <w:szCs w:val="20"/>
          <w:lang w:val="en-GB"/>
        </w:rPr>
        <w:t>FCC</w:t>
      </w:r>
      <w:r w:rsidRPr="00937520">
        <w:rPr>
          <w:rFonts w:ascii="Times New Roman" w:hAnsi="Times New Roman" w:cs="Times New Roman"/>
          <w:i/>
          <w:iCs/>
          <w:noProof/>
          <w:sz w:val="20"/>
          <w:szCs w:val="20"/>
          <w:lang w:val="en-GB"/>
        </w:rPr>
        <w:t xml:space="preserve"> metals.</w:t>
      </w:r>
      <w:r w:rsidRPr="00937520">
        <w:rPr>
          <w:rFonts w:ascii="Times New Roman" w:hAnsi="Times New Roman" w:cs="Times New Roman"/>
          <w:noProof/>
          <w:sz w:val="20"/>
          <w:szCs w:val="20"/>
          <w:lang w:val="en-GB"/>
        </w:rPr>
        <w:t xml:space="preserve"> Providence: Brown University - Divisio of Engineering.</w:t>
      </w:r>
    </w:p>
    <w:p w:rsidR="00E22041" w:rsidRPr="00E22041" w:rsidRDefault="00E22041"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[10]</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Walley, S., Church, P., Townsley, R., &amp; Field, J. (2000). Validation of a path-depemdent constitutive model for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and BCC metals using "symmetric" Taylor impact. </w:t>
      </w:r>
      <w:r w:rsidRPr="009A0EEB">
        <w:rPr>
          <w:rFonts w:ascii="Times New Roman" w:hAnsi="Times New Roman" w:cs="Times New Roman"/>
          <w:i/>
          <w:iCs/>
          <w:noProof/>
          <w:sz w:val="20"/>
          <w:szCs w:val="20"/>
          <w:lang w:val="uz-Cyrl-UZ"/>
        </w:rPr>
        <w:t>Journal Pfysics IV France, 10</w:t>
      </w:r>
      <w:r w:rsidRPr="009A0EEB">
        <w:rPr>
          <w:rFonts w:ascii="Times New Roman" w:hAnsi="Times New Roman" w:cs="Times New Roman"/>
          <w:noProof/>
          <w:sz w:val="20"/>
          <w:szCs w:val="20"/>
          <w:lang w:val="uz-Cyrl-UZ"/>
        </w:rPr>
        <w:t>, pp. 69-73.</w:t>
      </w:r>
    </w:p>
    <w:p w:rsidR="00223B17" w:rsidRDefault="00223B17"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Gould, P., &amp; Goldthorpe, B. (2000). A path-dependent sonstitutive model for gilding copper. </w:t>
      </w:r>
      <w:r w:rsidRPr="009A0EEB">
        <w:rPr>
          <w:rFonts w:ascii="Times New Roman" w:hAnsi="Times New Roman" w:cs="Times New Roman"/>
          <w:i/>
          <w:iCs/>
          <w:noProof/>
          <w:sz w:val="20"/>
          <w:szCs w:val="20"/>
          <w:lang w:val="uz-Cyrl-UZ"/>
        </w:rPr>
        <w:t>Journal of Physics IV France, 10</w:t>
      </w:r>
      <w:r w:rsidRPr="009A0EEB">
        <w:rPr>
          <w:rFonts w:ascii="Times New Roman" w:hAnsi="Times New Roman" w:cs="Times New Roman"/>
          <w:noProof/>
          <w:sz w:val="20"/>
          <w:szCs w:val="20"/>
          <w:lang w:val="uz-Cyrl-UZ"/>
        </w:rPr>
        <w:t>, pp. 39-45.</w:t>
      </w:r>
    </w:p>
    <w:p w:rsidR="009A186B" w:rsidRDefault="009A18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Meyers, M., Benson, D., Voringer, O., Kad, B., Xue, Q., &amp; Fu, H.-H. (2002). Constitutive description of dynamic deformation: physically-based mechanisms. </w:t>
      </w:r>
      <w:r w:rsidRPr="009A0EEB">
        <w:rPr>
          <w:rFonts w:ascii="Times New Roman" w:hAnsi="Times New Roman" w:cs="Times New Roman"/>
          <w:i/>
          <w:iCs/>
          <w:noProof/>
          <w:sz w:val="20"/>
          <w:szCs w:val="20"/>
          <w:lang w:val="uz-Cyrl-UZ"/>
        </w:rPr>
        <w:t>Materials Science and Engineering A</w:t>
      </w:r>
      <w:r w:rsidR="00DC0C00">
        <w:rPr>
          <w:rFonts w:ascii="Times New Roman" w:hAnsi="Times New Roman" w:cs="Times New Roman"/>
          <w:i/>
          <w:iCs/>
          <w:noProof/>
          <w:sz w:val="20"/>
          <w:szCs w:val="20"/>
          <w:lang w:val="uz-Cyrl-UZ"/>
        </w:rPr>
        <w:t xml:space="preserve">, </w:t>
      </w:r>
      <w:r w:rsidRPr="009A0EEB">
        <w:rPr>
          <w:rFonts w:ascii="Times New Roman" w:hAnsi="Times New Roman" w:cs="Times New Roman"/>
          <w:i/>
          <w:iCs/>
          <w:noProof/>
          <w:sz w:val="20"/>
          <w:szCs w:val="20"/>
          <w:lang w:val="uz-Cyrl-UZ"/>
        </w:rPr>
        <w:t>322</w:t>
      </w:r>
      <w:r w:rsidRPr="009A0EEB">
        <w:rPr>
          <w:rFonts w:ascii="Times New Roman" w:hAnsi="Times New Roman" w:cs="Times New Roman"/>
          <w:noProof/>
          <w:sz w:val="20"/>
          <w:szCs w:val="20"/>
          <w:lang w:val="uz-Cyrl-UZ"/>
        </w:rPr>
        <w:t xml:space="preserve"> , pp. 194-216.</w:t>
      </w:r>
    </w:p>
    <w:p w:rsidR="0070051F" w:rsidRPr="003F4CD5" w:rsidRDefault="0070051F" w:rsidP="00516648">
      <w:pPr>
        <w:pStyle w:val="Bibliografia"/>
        <w:spacing w:line="360" w:lineRule="auto"/>
        <w:ind w:left="426" w:hanging="426"/>
        <w:rPr>
          <w:rFonts w:ascii="Times New Roman" w:hAnsi="Times New Roman" w:cs="Times New Roman"/>
          <w:noProof/>
          <w:sz w:val="20"/>
          <w:szCs w:val="20"/>
          <w:lang w:val="fr-FR"/>
        </w:rPr>
      </w:pPr>
      <w:r w:rsidRPr="00937520">
        <w:rPr>
          <w:rFonts w:ascii="Times New Roman" w:hAnsi="Times New Roman" w:cs="Times New Roman"/>
          <w:noProof/>
          <w:sz w:val="20"/>
          <w:szCs w:val="20"/>
          <w:lang w:val="en-GB"/>
        </w:rPr>
        <w:t>[13]</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Perzyna, P. (1988). Temperature and rate dependent theory of plasticity of crystalline solids. </w:t>
      </w:r>
      <w:r w:rsidRPr="003F4CD5">
        <w:rPr>
          <w:rFonts w:ascii="Times New Roman" w:hAnsi="Times New Roman" w:cs="Times New Roman"/>
          <w:i/>
          <w:iCs/>
          <w:noProof/>
          <w:sz w:val="20"/>
          <w:szCs w:val="20"/>
          <w:lang w:val="fr-FR"/>
        </w:rPr>
        <w:t>Revue de Physique Appliquée, 23</w:t>
      </w:r>
      <w:r w:rsidRPr="003F4CD5">
        <w:rPr>
          <w:rFonts w:ascii="Times New Roman" w:hAnsi="Times New Roman" w:cs="Times New Roman"/>
          <w:noProof/>
          <w:sz w:val="20"/>
          <w:szCs w:val="20"/>
          <w:lang w:val="fr-FR"/>
        </w:rPr>
        <w:t>, pp. 445-459.</w:t>
      </w:r>
    </w:p>
    <w:p w:rsidR="009A186B" w:rsidRPr="009A186B" w:rsidRDefault="009A18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Nemat-Nasser, S., &amp; Li, Y. (1998b). Flow stress of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polycrystals with application to OFHC Cu. </w:t>
      </w:r>
      <w:r w:rsidRPr="009A0EEB">
        <w:rPr>
          <w:rFonts w:ascii="Times New Roman" w:hAnsi="Times New Roman" w:cs="Times New Roman"/>
          <w:i/>
          <w:iCs/>
          <w:noProof/>
          <w:sz w:val="20"/>
          <w:szCs w:val="20"/>
          <w:lang w:val="uz-Cyrl-UZ"/>
        </w:rPr>
        <w:t>Acta Materiallia, 46</w:t>
      </w:r>
      <w:r w:rsidRPr="009A0EEB">
        <w:rPr>
          <w:rFonts w:ascii="Times New Roman" w:hAnsi="Times New Roman" w:cs="Times New Roman"/>
          <w:noProof/>
          <w:sz w:val="20"/>
          <w:szCs w:val="20"/>
          <w:lang w:val="uz-Cyrl-UZ"/>
        </w:rPr>
        <w:t>, pp. 565-577.</w:t>
      </w:r>
    </w:p>
    <w:p w:rsidR="009A186B" w:rsidRPr="009A186B" w:rsidRDefault="009A18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Murr, L., Meyers, M., Niou, C., Chen, Y., Pappu, S., &amp; Kennedy, C. (1997). Shock-induced deformation twinning in tantalum. </w:t>
      </w:r>
      <w:r w:rsidRPr="009A0EEB">
        <w:rPr>
          <w:rFonts w:ascii="Times New Roman" w:hAnsi="Times New Roman" w:cs="Times New Roman"/>
          <w:i/>
          <w:iCs/>
          <w:noProof/>
          <w:sz w:val="20"/>
          <w:szCs w:val="20"/>
          <w:lang w:val="uz-Cyrl-UZ"/>
        </w:rPr>
        <w:t>Acta Materialia, 45</w:t>
      </w:r>
      <w:r w:rsidRPr="009A0EEB">
        <w:rPr>
          <w:rFonts w:ascii="Times New Roman" w:hAnsi="Times New Roman" w:cs="Times New Roman"/>
          <w:noProof/>
          <w:sz w:val="20"/>
          <w:szCs w:val="20"/>
          <w:lang w:val="uz-Cyrl-UZ"/>
        </w:rPr>
        <w:t>, pp. 145-175.</w:t>
      </w:r>
    </w:p>
    <w:p w:rsidR="008D6F45" w:rsidRPr="008D6F45" w:rsidRDefault="008D6F45"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[16]</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Kocks, U. (2001). Realistic constitutive relations for metal plasticity. </w:t>
      </w:r>
      <w:r w:rsidRPr="009A0EEB">
        <w:rPr>
          <w:rFonts w:ascii="Times New Roman" w:hAnsi="Times New Roman" w:cs="Times New Roman"/>
          <w:i/>
          <w:iCs/>
          <w:noProof/>
          <w:sz w:val="20"/>
          <w:szCs w:val="20"/>
          <w:lang w:val="uz-Cyrl-UZ"/>
        </w:rPr>
        <w:t>Material Sciences and Engineering A, 317</w:t>
      </w:r>
      <w:r w:rsidRPr="009A0EEB">
        <w:rPr>
          <w:rFonts w:ascii="Times New Roman" w:hAnsi="Times New Roman" w:cs="Times New Roman"/>
          <w:noProof/>
          <w:sz w:val="20"/>
          <w:szCs w:val="20"/>
          <w:lang w:val="uz-Cyrl-UZ"/>
        </w:rPr>
        <w:t>, pp. 181-187.</w:t>
      </w:r>
    </w:p>
    <w:p w:rsidR="00611E95" w:rsidRDefault="00611E95"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[17]</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Follansbee, P., &amp; Kocks, U. (1988). A constitutive description of the deformation of copper based on the use of the mechanical threshold stress as an internal state variable. </w:t>
      </w:r>
      <w:r w:rsidRPr="009A0EEB">
        <w:rPr>
          <w:rFonts w:ascii="Times New Roman" w:hAnsi="Times New Roman" w:cs="Times New Roman"/>
          <w:i/>
          <w:iCs/>
          <w:noProof/>
          <w:sz w:val="20"/>
          <w:szCs w:val="20"/>
          <w:lang w:val="uz-Cyrl-UZ"/>
        </w:rPr>
        <w:t>Acta Metall., 36</w:t>
      </w:r>
      <w:r w:rsidRPr="009A0EEB">
        <w:rPr>
          <w:rFonts w:ascii="Times New Roman" w:hAnsi="Times New Roman" w:cs="Times New Roman"/>
          <w:noProof/>
          <w:sz w:val="20"/>
          <w:szCs w:val="20"/>
          <w:lang w:val="uz-Cyrl-UZ"/>
        </w:rPr>
        <w:t>, pp. 81-93.</w:t>
      </w:r>
    </w:p>
    <w:p w:rsidR="00202DBA" w:rsidRPr="00937520" w:rsidRDefault="00202DB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[18]</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Sung, J., Kim, J., &amp; Wagoner, R. (2010). A plastic constitutive equation incorporating strain, strain-rate, and temperature. </w:t>
      </w:r>
      <w:r w:rsidRPr="00937520">
        <w:rPr>
          <w:rFonts w:ascii="Times New Roman" w:hAnsi="Times New Roman" w:cs="Times New Roman"/>
          <w:i/>
          <w:iCs/>
          <w:noProof/>
          <w:sz w:val="20"/>
          <w:szCs w:val="20"/>
          <w:lang w:val="en-GB"/>
        </w:rPr>
        <w:t>International Journal of Plasticity, 26</w:t>
      </w:r>
      <w:r w:rsidRPr="00937520">
        <w:rPr>
          <w:rFonts w:ascii="Times New Roman" w:hAnsi="Times New Roman" w:cs="Times New Roman"/>
          <w:noProof/>
          <w:sz w:val="20"/>
          <w:szCs w:val="20"/>
          <w:lang w:val="en-GB"/>
        </w:rPr>
        <w:t>, pp. 1746-1771.</w:t>
      </w:r>
    </w:p>
    <w:p w:rsidR="00E22041" w:rsidRPr="00E22041" w:rsidRDefault="00E22041"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[19]</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Voyiadjis, G., &amp; Almasri, A. (2008). A physically based constitutive model for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metals with applications to dynamic hardness. </w:t>
      </w:r>
      <w:r w:rsidRPr="009A0EEB">
        <w:rPr>
          <w:rFonts w:ascii="Times New Roman" w:hAnsi="Times New Roman" w:cs="Times New Roman"/>
          <w:i/>
          <w:iCs/>
          <w:noProof/>
          <w:sz w:val="20"/>
          <w:szCs w:val="20"/>
          <w:lang w:val="uz-Cyrl-UZ"/>
        </w:rPr>
        <w:t>Mechanics of materials, 40</w:t>
      </w:r>
      <w:r w:rsidRPr="009A0EEB">
        <w:rPr>
          <w:rFonts w:ascii="Times New Roman" w:hAnsi="Times New Roman" w:cs="Times New Roman"/>
          <w:noProof/>
          <w:sz w:val="20"/>
          <w:szCs w:val="20"/>
          <w:lang w:val="uz-Cyrl-UZ"/>
        </w:rPr>
        <w:t>, pp. 549-563.</w:t>
      </w:r>
    </w:p>
    <w:p w:rsidR="0070051F" w:rsidRPr="00937520" w:rsidRDefault="0070051F"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[20]</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Panov, V. (2006). </w:t>
      </w:r>
      <w:r w:rsidRPr="00937520">
        <w:rPr>
          <w:rFonts w:ascii="Times New Roman" w:hAnsi="Times New Roman" w:cs="Times New Roman"/>
          <w:i/>
          <w:iCs/>
          <w:noProof/>
          <w:sz w:val="20"/>
          <w:szCs w:val="20"/>
          <w:lang w:val="en-GB"/>
        </w:rPr>
        <w:t>Modelling of behaviour of metals at high strain rates.</w:t>
      </w:r>
      <w:r w:rsidRPr="00937520">
        <w:rPr>
          <w:rFonts w:ascii="Times New Roman" w:hAnsi="Times New Roman" w:cs="Times New Roman"/>
          <w:noProof/>
          <w:sz w:val="20"/>
          <w:szCs w:val="20"/>
          <w:lang w:val="en-GB"/>
        </w:rPr>
        <w:t xml:space="preserve"> Cranfield University.</w:t>
      </w:r>
    </w:p>
    <w:p w:rsidR="00AC3B1A" w:rsidRPr="00937520" w:rsidRDefault="00AC3B1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[21]</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Lemaitre, J., &amp; Chaboche, J. L. (1990). </w:t>
      </w:r>
      <w:r w:rsidRPr="00937520">
        <w:rPr>
          <w:rFonts w:ascii="Times New Roman" w:hAnsi="Times New Roman" w:cs="Times New Roman"/>
          <w:i/>
          <w:iCs/>
          <w:noProof/>
          <w:sz w:val="20"/>
          <w:szCs w:val="20"/>
          <w:lang w:val="en-GB"/>
        </w:rPr>
        <w:t>Mechanics of Solid Materials.</w:t>
      </w:r>
      <w:r w:rsidRPr="00937520">
        <w:rPr>
          <w:rFonts w:ascii="Times New Roman" w:hAnsi="Times New Roman" w:cs="Times New Roman"/>
          <w:noProof/>
          <w:sz w:val="20"/>
          <w:szCs w:val="20"/>
          <w:lang w:val="en-GB"/>
        </w:rPr>
        <w:t xml:space="preserve"> Cambridge University Press.</w:t>
      </w:r>
    </w:p>
    <w:p w:rsidR="006111E2" w:rsidRPr="006111E2" w:rsidRDefault="006111E2"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[22]</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Rice, J. (1971). Inelastic constitutive relations for solids: an internal-variable theory and its application ro metal plasticity. </w:t>
      </w:r>
      <w:r w:rsidRPr="009A0EEB">
        <w:rPr>
          <w:rFonts w:ascii="Times New Roman" w:hAnsi="Times New Roman" w:cs="Times New Roman"/>
          <w:i/>
          <w:iCs/>
          <w:noProof/>
          <w:sz w:val="20"/>
          <w:szCs w:val="20"/>
          <w:lang w:val="uz-Cyrl-UZ"/>
        </w:rPr>
        <w:t>Journal of Mechanics and Physics of Solids, 19</w:t>
      </w:r>
      <w:r w:rsidRPr="009A0EEB">
        <w:rPr>
          <w:rFonts w:ascii="Times New Roman" w:hAnsi="Times New Roman" w:cs="Times New Roman"/>
          <w:noProof/>
          <w:sz w:val="20"/>
          <w:szCs w:val="20"/>
          <w:lang w:val="uz-Cyrl-UZ"/>
        </w:rPr>
        <w:t>, pp. 433-455.</w:t>
      </w:r>
    </w:p>
    <w:p w:rsidR="00223B17" w:rsidRPr="00937520" w:rsidRDefault="00223B17"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[23]</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Gao, C., &amp; Zhang, L. (2012). Constitutive modelling of plasticity of </w:t>
      </w:r>
      <w:r w:rsidR="00E957BD">
        <w:rPr>
          <w:rFonts w:ascii="Times New Roman" w:hAnsi="Times New Roman" w:cs="Times New Roman"/>
          <w:noProof/>
          <w:sz w:val="20"/>
          <w:szCs w:val="20"/>
          <w:lang w:val="en-GB"/>
        </w:rPr>
        <w:t>FCC</w:t>
      </w:r>
      <w:r w:rsidRPr="00937520">
        <w:rPr>
          <w:rFonts w:ascii="Times New Roman" w:hAnsi="Times New Roman" w:cs="Times New Roman"/>
          <w:noProof/>
          <w:sz w:val="20"/>
          <w:szCs w:val="20"/>
          <w:lang w:val="en-GB"/>
        </w:rPr>
        <w:t xml:space="preserve"> metals under extremely high strain rates. </w:t>
      </w:r>
      <w:r w:rsidRPr="00937520">
        <w:rPr>
          <w:rFonts w:ascii="Times New Roman" w:hAnsi="Times New Roman" w:cs="Times New Roman"/>
          <w:i/>
          <w:iCs/>
          <w:noProof/>
          <w:sz w:val="20"/>
          <w:szCs w:val="20"/>
          <w:lang w:val="en-GB"/>
        </w:rPr>
        <w:t>International Journal of Plasticity, 32-33</w:t>
      </w:r>
      <w:r w:rsidRPr="00937520">
        <w:rPr>
          <w:rFonts w:ascii="Times New Roman" w:hAnsi="Times New Roman" w:cs="Times New Roman"/>
          <w:noProof/>
          <w:sz w:val="20"/>
          <w:szCs w:val="20"/>
          <w:lang w:val="en-GB"/>
        </w:rPr>
        <w:t>, pp. 121-133.</w:t>
      </w:r>
    </w:p>
    <w:p w:rsidR="00AC3B1A" w:rsidRPr="00937520" w:rsidRDefault="00AC3B1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[24]</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Lin, Y., &amp; Chen, X. (2011). A critical review of experimental results and constitutive descriptions for metals and alloys in hot working. </w:t>
      </w:r>
      <w:r w:rsidRPr="00937520">
        <w:rPr>
          <w:rFonts w:ascii="Times New Roman" w:hAnsi="Times New Roman" w:cs="Times New Roman"/>
          <w:i/>
          <w:iCs/>
          <w:noProof/>
          <w:sz w:val="20"/>
          <w:szCs w:val="20"/>
          <w:lang w:val="en-GB"/>
        </w:rPr>
        <w:t>Materials and design, 32</w:t>
      </w:r>
      <w:r w:rsidRPr="00937520">
        <w:rPr>
          <w:rFonts w:ascii="Times New Roman" w:hAnsi="Times New Roman" w:cs="Times New Roman"/>
          <w:noProof/>
          <w:sz w:val="20"/>
          <w:szCs w:val="20"/>
          <w:lang w:val="en-GB"/>
        </w:rPr>
        <w:t>, pp. 1733-1759.</w:t>
      </w:r>
    </w:p>
    <w:p w:rsidR="00223B17" w:rsidRPr="00223B17" w:rsidRDefault="00223B17"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[25]</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Gronostajski, Z. (2000). The constitutive equations for FEM analysis. </w:t>
      </w:r>
      <w:r w:rsidRPr="009A0EEB">
        <w:rPr>
          <w:rFonts w:ascii="Times New Roman" w:hAnsi="Times New Roman" w:cs="Times New Roman"/>
          <w:i/>
          <w:iCs/>
          <w:noProof/>
          <w:sz w:val="20"/>
          <w:szCs w:val="20"/>
          <w:lang w:val="uz-Cyrl-UZ"/>
        </w:rPr>
        <w:t>Journal of Materials Processing Technology, 106</w:t>
      </w:r>
      <w:r w:rsidRPr="009A0EEB">
        <w:rPr>
          <w:rFonts w:ascii="Times New Roman" w:hAnsi="Times New Roman" w:cs="Times New Roman"/>
          <w:noProof/>
          <w:sz w:val="20"/>
          <w:szCs w:val="20"/>
          <w:lang w:val="uz-Cyrl-UZ"/>
        </w:rPr>
        <w:t>, pp. 40-44.</w:t>
      </w:r>
    </w:p>
    <w:p w:rsidR="00611E95" w:rsidRPr="00937520" w:rsidRDefault="00611E95"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[26]</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Etse, G., &amp; Carosio, A. (1999). Constitutive equations and numerical approaches in rate dependent material formulations. </w:t>
      </w:r>
      <w:r w:rsidRPr="00937520">
        <w:rPr>
          <w:rFonts w:ascii="Times New Roman" w:hAnsi="Times New Roman" w:cs="Times New Roman"/>
          <w:i/>
          <w:iCs/>
          <w:noProof/>
          <w:sz w:val="20"/>
          <w:szCs w:val="20"/>
          <w:lang w:val="en-GB"/>
        </w:rPr>
        <w:t>MECOM99.</w:t>
      </w:r>
      <w:r w:rsidRPr="00937520">
        <w:rPr>
          <w:rFonts w:ascii="Times New Roman" w:hAnsi="Times New Roman" w:cs="Times New Roman"/>
          <w:noProof/>
          <w:sz w:val="20"/>
          <w:szCs w:val="20"/>
          <w:lang w:val="en-GB"/>
        </w:rPr>
        <w:t xml:space="preserve"> </w:t>
      </w:r>
    </w:p>
    <w:p w:rsidR="00611E95" w:rsidRDefault="00611E95"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[27]</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Cheng, Y., Zhang, H., Chen, Z., &amp; Xian, K. (2008). Flow stress equationof AZ31 magnesium alloy sheet during warm tensile deformation. </w:t>
      </w:r>
      <w:r w:rsidRPr="009A0EEB">
        <w:rPr>
          <w:rFonts w:ascii="Times New Roman" w:hAnsi="Times New Roman" w:cs="Times New Roman"/>
          <w:i/>
          <w:iCs/>
          <w:noProof/>
          <w:sz w:val="20"/>
          <w:szCs w:val="20"/>
          <w:lang w:val="uz-Cyrl-UZ"/>
        </w:rPr>
        <w:t>Journal of Processing Technology, 208</w:t>
      </w:r>
      <w:r w:rsidRPr="009A0EEB">
        <w:rPr>
          <w:rFonts w:ascii="Times New Roman" w:hAnsi="Times New Roman" w:cs="Times New Roman"/>
          <w:noProof/>
          <w:sz w:val="20"/>
          <w:szCs w:val="20"/>
          <w:lang w:val="uz-Cyrl-UZ"/>
        </w:rPr>
        <w:t>, pp. 29-34.</w:t>
      </w:r>
    </w:p>
    <w:p w:rsidR="00202DBA" w:rsidRPr="00202DBA" w:rsidRDefault="00202DB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[28]</w:t>
      </w:r>
      <w:r w:rsidR="00C55E7E">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Taylor, G. (1934). The mechanism of plastic deformation of crystals. Part I.-Theoretical. </w:t>
      </w:r>
      <w:r w:rsidRPr="009A0EEB">
        <w:rPr>
          <w:rFonts w:ascii="Times New Roman" w:hAnsi="Times New Roman" w:cs="Times New Roman"/>
          <w:i/>
          <w:iCs/>
          <w:noProof/>
          <w:sz w:val="20"/>
          <w:szCs w:val="20"/>
          <w:lang w:val="uz-Cyrl-UZ"/>
        </w:rPr>
        <w:t>Proceedings of the Royal Society of London A, 145</w:t>
      </w:r>
      <w:r w:rsidRPr="009A0EEB">
        <w:rPr>
          <w:rFonts w:ascii="Times New Roman" w:hAnsi="Times New Roman" w:cs="Times New Roman"/>
          <w:noProof/>
          <w:sz w:val="20"/>
          <w:szCs w:val="20"/>
          <w:lang w:val="uz-Cyrl-UZ"/>
        </w:rPr>
        <w:t>, pp. 362-387.</w:t>
      </w:r>
    </w:p>
    <w:p w:rsidR="00202DBA" w:rsidRPr="00937520" w:rsidRDefault="00202DB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[29]</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Taylor, G. (1938). Plastic Strain in metals. </w:t>
      </w:r>
      <w:r w:rsidRPr="00937520">
        <w:rPr>
          <w:rFonts w:ascii="Times New Roman" w:hAnsi="Times New Roman" w:cs="Times New Roman"/>
          <w:i/>
          <w:iCs/>
          <w:noProof/>
          <w:sz w:val="20"/>
          <w:szCs w:val="20"/>
          <w:lang w:val="en-GB"/>
        </w:rPr>
        <w:t>Journal of the Institute of Metals</w:t>
      </w:r>
      <w:r w:rsidRPr="00937520">
        <w:rPr>
          <w:rFonts w:ascii="Times New Roman" w:hAnsi="Times New Roman" w:cs="Times New Roman"/>
          <w:noProof/>
          <w:sz w:val="20"/>
          <w:szCs w:val="20"/>
          <w:lang w:val="en-GB"/>
        </w:rPr>
        <w:t xml:space="preserve"> </w:t>
      </w:r>
      <w:r w:rsidRPr="00937520">
        <w:rPr>
          <w:rFonts w:ascii="Times New Roman" w:hAnsi="Times New Roman" w:cs="Times New Roman"/>
          <w:i/>
          <w:iCs/>
          <w:noProof/>
          <w:sz w:val="20"/>
          <w:szCs w:val="20"/>
          <w:lang w:val="en-GB"/>
        </w:rPr>
        <w:t>, 62</w:t>
      </w:r>
      <w:r w:rsidRPr="00937520">
        <w:rPr>
          <w:rFonts w:ascii="Times New Roman" w:hAnsi="Times New Roman" w:cs="Times New Roman"/>
          <w:noProof/>
          <w:sz w:val="20"/>
          <w:szCs w:val="20"/>
          <w:lang w:val="en-GB"/>
        </w:rPr>
        <w:t>, pp. 308-324.</w:t>
      </w:r>
    </w:p>
    <w:p w:rsidR="009A0EEB" w:rsidRPr="00937520" w:rsidRDefault="009A0EEB"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[30]</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Bodner, S., &amp; Partom, Y. (1975). Constitutive equations for elastic viscoplastic strain-hardening materials. </w:t>
      </w:r>
      <w:r w:rsidRPr="00937520">
        <w:rPr>
          <w:rFonts w:ascii="Times New Roman" w:hAnsi="Times New Roman" w:cs="Times New Roman"/>
          <w:i/>
          <w:iCs/>
          <w:noProof/>
          <w:sz w:val="20"/>
          <w:szCs w:val="20"/>
          <w:lang w:val="en-GB"/>
        </w:rPr>
        <w:t>Journal of Applied Mechanics</w:t>
      </w:r>
      <w:r w:rsidRPr="00937520">
        <w:rPr>
          <w:rFonts w:ascii="Times New Roman" w:hAnsi="Times New Roman" w:cs="Times New Roman"/>
          <w:noProof/>
          <w:sz w:val="20"/>
          <w:szCs w:val="20"/>
          <w:lang w:val="en-GB"/>
        </w:rPr>
        <w:t>, pp. 385-389.</w:t>
      </w:r>
    </w:p>
    <w:p w:rsidR="00AC3B1A" w:rsidRPr="00937520" w:rsidRDefault="00AC3B1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[31]</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Liang, R., &amp; Khan, A. (1999). A critical review of experimental results and constitutive models for BCC and </w:t>
      </w:r>
      <w:r w:rsidR="00E957BD">
        <w:rPr>
          <w:rFonts w:ascii="Times New Roman" w:hAnsi="Times New Roman" w:cs="Times New Roman"/>
          <w:noProof/>
          <w:sz w:val="20"/>
          <w:szCs w:val="20"/>
          <w:lang w:val="en-GB"/>
        </w:rPr>
        <w:t>FCC</w:t>
      </w:r>
      <w:r w:rsidRPr="00937520">
        <w:rPr>
          <w:rFonts w:ascii="Times New Roman" w:hAnsi="Times New Roman" w:cs="Times New Roman"/>
          <w:noProof/>
          <w:sz w:val="20"/>
          <w:szCs w:val="20"/>
          <w:lang w:val="en-GB"/>
        </w:rPr>
        <w:t xml:space="preserve"> metals over a wide range of strain rates and temperatures. </w:t>
      </w:r>
      <w:r w:rsidRPr="00937520">
        <w:rPr>
          <w:rFonts w:ascii="Times New Roman" w:hAnsi="Times New Roman" w:cs="Times New Roman"/>
          <w:i/>
          <w:iCs/>
          <w:noProof/>
          <w:sz w:val="20"/>
          <w:szCs w:val="20"/>
          <w:lang w:val="en-GB"/>
        </w:rPr>
        <w:t>International Journal of Plasticity, 15</w:t>
      </w:r>
      <w:r w:rsidRPr="00937520">
        <w:rPr>
          <w:rFonts w:ascii="Times New Roman" w:hAnsi="Times New Roman" w:cs="Times New Roman"/>
          <w:noProof/>
          <w:sz w:val="20"/>
          <w:szCs w:val="20"/>
          <w:lang w:val="en-GB"/>
        </w:rPr>
        <w:t>, pp. 963-980.</w:t>
      </w:r>
    </w:p>
    <w:p w:rsidR="00AC3B1A" w:rsidRPr="00937520" w:rsidRDefault="009A0EEB"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[32]</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Chen, S., Huang, C., Wang, C., &amp; Duan, Z. (2008). Mechanical properties and constitutive relationships of 30CrMnSiA steel heated at high rate. </w:t>
      </w:r>
      <w:r w:rsidRPr="00937520">
        <w:rPr>
          <w:rFonts w:ascii="Times New Roman" w:hAnsi="Times New Roman" w:cs="Times New Roman"/>
          <w:i/>
          <w:iCs/>
          <w:noProof/>
          <w:sz w:val="20"/>
          <w:szCs w:val="20"/>
          <w:lang w:val="en-GB"/>
        </w:rPr>
        <w:t>Materials Science and Engineering A, 483-484</w:t>
      </w:r>
      <w:r w:rsidRPr="00937520">
        <w:rPr>
          <w:rFonts w:ascii="Times New Roman" w:hAnsi="Times New Roman" w:cs="Times New Roman"/>
          <w:noProof/>
          <w:sz w:val="20"/>
          <w:szCs w:val="20"/>
          <w:lang w:val="en-GB"/>
        </w:rPr>
        <w:t>, pp. 105-108.</w:t>
      </w:r>
    </w:p>
    <w:p w:rsidR="00202DBA" w:rsidRPr="00937520" w:rsidRDefault="00202DB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[33]</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Song, S., Duan, Z., &amp; Tan, D. (2001). The application of B-P constitutive equations in finite element analysis of high velocity impact. </w:t>
      </w:r>
      <w:r w:rsidRPr="00937520">
        <w:rPr>
          <w:rFonts w:ascii="Times New Roman" w:hAnsi="Times New Roman" w:cs="Times New Roman"/>
          <w:i/>
          <w:iCs/>
          <w:noProof/>
          <w:sz w:val="20"/>
          <w:szCs w:val="20"/>
          <w:lang w:val="en-GB"/>
        </w:rPr>
        <w:t>International Journal of Solids and Structures, 38</w:t>
      </w:r>
      <w:r w:rsidRPr="00937520">
        <w:rPr>
          <w:rFonts w:ascii="Times New Roman" w:hAnsi="Times New Roman" w:cs="Times New Roman"/>
          <w:noProof/>
          <w:sz w:val="20"/>
          <w:szCs w:val="20"/>
          <w:lang w:val="en-GB"/>
        </w:rPr>
        <w:t>, pp. 5215-5222.</w:t>
      </w:r>
    </w:p>
    <w:p w:rsidR="00CB5F4C" w:rsidRPr="00937520" w:rsidRDefault="00CB5F4C"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[34]</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Wilkins, M., &amp; Guinan, M. (1973). Impact of cylinders on a rigid boundary. </w:t>
      </w:r>
      <w:r w:rsidRPr="00937520">
        <w:rPr>
          <w:rFonts w:ascii="Times New Roman" w:hAnsi="Times New Roman" w:cs="Times New Roman"/>
          <w:i/>
          <w:iCs/>
          <w:noProof/>
          <w:sz w:val="20"/>
          <w:szCs w:val="20"/>
          <w:lang w:val="en-GB"/>
        </w:rPr>
        <w:t>Journal of Applied Physics, 44</w:t>
      </w:r>
      <w:r w:rsidRPr="00937520">
        <w:rPr>
          <w:rFonts w:ascii="Times New Roman" w:hAnsi="Times New Roman" w:cs="Times New Roman"/>
          <w:noProof/>
          <w:sz w:val="20"/>
          <w:szCs w:val="20"/>
          <w:lang w:val="en-GB"/>
        </w:rPr>
        <w:t>, pp. 1200-1206.</w:t>
      </w:r>
    </w:p>
    <w:p w:rsidR="00202DBA" w:rsidRPr="00937520" w:rsidRDefault="00202DB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[35]</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Steinberg, D., Cochran, S., &amp; Guinan, M. (1980). A constitutive model for metals applicable at highstrain rate. </w:t>
      </w:r>
      <w:r w:rsidRPr="00937520">
        <w:rPr>
          <w:rFonts w:ascii="Times New Roman" w:hAnsi="Times New Roman" w:cs="Times New Roman"/>
          <w:i/>
          <w:iCs/>
          <w:noProof/>
          <w:sz w:val="20"/>
          <w:szCs w:val="20"/>
          <w:lang w:val="en-GB"/>
        </w:rPr>
        <w:t>Journal of Applied Physics, 51</w:t>
      </w:r>
      <w:r w:rsidRPr="00937520">
        <w:rPr>
          <w:rFonts w:ascii="Times New Roman" w:hAnsi="Times New Roman" w:cs="Times New Roman"/>
          <w:noProof/>
          <w:sz w:val="20"/>
          <w:szCs w:val="20"/>
          <w:lang w:val="en-GB"/>
        </w:rPr>
        <w:t>, pp. 1498-1504.</w:t>
      </w:r>
    </w:p>
    <w:p w:rsidR="00CB5F4C" w:rsidRPr="00937520" w:rsidRDefault="00CB5F4C"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[36]</w:t>
      </w:r>
      <w:r w:rsidR="00C55E7E"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Zerilli, F., &amp; Armstrong, R. (1987). Dislocation mechanicas based constitutive relations for material dynamics calculations. </w:t>
      </w:r>
      <w:r w:rsidRPr="00937520">
        <w:rPr>
          <w:rFonts w:ascii="Times New Roman" w:hAnsi="Times New Roman" w:cs="Times New Roman"/>
          <w:i/>
          <w:iCs/>
          <w:noProof/>
          <w:sz w:val="20"/>
          <w:szCs w:val="20"/>
          <w:lang w:val="en-GB"/>
        </w:rPr>
        <w:t>Journal of Applied Physics, 61</w:t>
      </w:r>
      <w:r w:rsidRPr="00937520">
        <w:rPr>
          <w:rFonts w:ascii="Times New Roman" w:hAnsi="Times New Roman" w:cs="Times New Roman"/>
          <w:noProof/>
          <w:sz w:val="20"/>
          <w:szCs w:val="20"/>
          <w:lang w:val="en-GB"/>
        </w:rPr>
        <w:t>, pp. 1816-1825.</w:t>
      </w:r>
    </w:p>
    <w:p w:rsidR="002F76EE" w:rsidRDefault="002F76EE"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[37]</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Zhang, H., Wen, W., Cui, H., &amp; Xu, Y. (2009). A modified Zerilli-Armstrong model for alloy IC10 over a wide range of temperatures and strain rates. </w:t>
      </w:r>
      <w:r w:rsidRPr="009A0EEB">
        <w:rPr>
          <w:rFonts w:ascii="Times New Roman" w:hAnsi="Times New Roman" w:cs="Times New Roman"/>
          <w:i/>
          <w:iCs/>
          <w:noProof/>
          <w:sz w:val="20"/>
          <w:szCs w:val="20"/>
          <w:lang w:val="uz-Cyrl-UZ"/>
        </w:rPr>
        <w:t>Materials Science and Engineering A, 527</w:t>
      </w:r>
      <w:r w:rsidRPr="009A0EEB">
        <w:rPr>
          <w:rFonts w:ascii="Times New Roman" w:hAnsi="Times New Roman" w:cs="Times New Roman"/>
          <w:noProof/>
          <w:sz w:val="20"/>
          <w:szCs w:val="20"/>
          <w:lang w:val="uz-Cyrl-UZ"/>
        </w:rPr>
        <w:t>, pp. 328-393.</w:t>
      </w:r>
    </w:p>
    <w:p w:rsidR="005518BB" w:rsidRDefault="005518B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[38]</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Samantaray, D., Mandal, S., Borah, U., Bhaduri, A., &amp; Sivaprasad, P. (2009). A thermo-viscoplastic constitutive model to predict elevated-temperature flow behaviour in a titatnium-modified austenitic stainless steel. </w:t>
      </w:r>
      <w:r w:rsidRPr="009A0EEB">
        <w:rPr>
          <w:rFonts w:ascii="Times New Roman" w:hAnsi="Times New Roman" w:cs="Times New Roman"/>
          <w:i/>
          <w:iCs/>
          <w:noProof/>
          <w:sz w:val="20"/>
          <w:szCs w:val="20"/>
          <w:lang w:val="uz-Cyrl-UZ"/>
        </w:rPr>
        <w:t>Materials Science and Engineering A, 526</w:t>
      </w:r>
      <w:r w:rsidRPr="009A0EEB">
        <w:rPr>
          <w:rFonts w:ascii="Times New Roman" w:hAnsi="Times New Roman" w:cs="Times New Roman"/>
          <w:noProof/>
          <w:sz w:val="20"/>
          <w:szCs w:val="20"/>
          <w:lang w:val="uz-Cyrl-UZ"/>
        </w:rPr>
        <w:t>, pp. 1-6.</w:t>
      </w:r>
    </w:p>
    <w:p w:rsidR="005518BB" w:rsidRDefault="005518B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[39]</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Lee, W., &amp; Liu, C. (2006). The effects of temperature and starin rate on the dynanic flow behaviour of different steels. </w:t>
      </w:r>
      <w:r w:rsidRPr="009A0EEB">
        <w:rPr>
          <w:rFonts w:ascii="Times New Roman" w:hAnsi="Times New Roman" w:cs="Times New Roman"/>
          <w:i/>
          <w:iCs/>
          <w:noProof/>
          <w:sz w:val="20"/>
          <w:szCs w:val="20"/>
          <w:lang w:val="uz-Cyrl-UZ"/>
        </w:rPr>
        <w:t>Materials Science and Engineering A, 426</w:t>
      </w:r>
      <w:r w:rsidRPr="009A0EEB">
        <w:rPr>
          <w:rFonts w:ascii="Times New Roman" w:hAnsi="Times New Roman" w:cs="Times New Roman"/>
          <w:noProof/>
          <w:sz w:val="20"/>
          <w:szCs w:val="20"/>
          <w:lang w:val="uz-Cyrl-UZ"/>
        </w:rPr>
        <w:t>, pp. 101-113.</w:t>
      </w:r>
    </w:p>
    <w:p w:rsidR="0019372B" w:rsidRDefault="0019372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[40]</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Abed, F., &amp; Voyiadjis, G. (2005). A consistent modified Zerilli-Armstrong flow stress model for BCC and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metals for elevated temperatures. </w:t>
      </w:r>
      <w:r w:rsidRPr="009A0EEB">
        <w:rPr>
          <w:rFonts w:ascii="Times New Roman" w:hAnsi="Times New Roman" w:cs="Times New Roman"/>
          <w:i/>
          <w:iCs/>
          <w:noProof/>
          <w:sz w:val="20"/>
          <w:szCs w:val="20"/>
          <w:lang w:val="uz-Cyrl-UZ"/>
        </w:rPr>
        <w:t>Acta Mechanica, 175</w:t>
      </w:r>
      <w:r w:rsidRPr="009A0EEB">
        <w:rPr>
          <w:rFonts w:ascii="Times New Roman" w:hAnsi="Times New Roman" w:cs="Times New Roman"/>
          <w:noProof/>
          <w:sz w:val="20"/>
          <w:szCs w:val="20"/>
          <w:lang w:val="uz-Cyrl-UZ"/>
        </w:rPr>
        <w:t>, pp. 1-18.</w:t>
      </w:r>
    </w:p>
    <w:p w:rsidR="006830FA" w:rsidRPr="006830FA" w:rsidRDefault="006830F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[41]</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Meyer, J. H. (2006). </w:t>
      </w:r>
      <w:r w:rsidRPr="009A0EEB">
        <w:rPr>
          <w:rFonts w:ascii="Times New Roman" w:hAnsi="Times New Roman" w:cs="Times New Roman"/>
          <w:i/>
          <w:iCs/>
          <w:noProof/>
          <w:sz w:val="20"/>
          <w:szCs w:val="20"/>
          <w:lang w:val="uz-Cyrl-UZ"/>
        </w:rPr>
        <w:t>A modified Zerilli-Armstrong constitutive model describing the strength and localizing behaviour of Ti-6Al-4V.</w:t>
      </w:r>
      <w:r w:rsidRPr="009A0EEB">
        <w:rPr>
          <w:rFonts w:ascii="Times New Roman" w:hAnsi="Times New Roman" w:cs="Times New Roman"/>
          <w:noProof/>
          <w:sz w:val="20"/>
          <w:szCs w:val="20"/>
          <w:lang w:val="uz-Cyrl-UZ"/>
        </w:rPr>
        <w:t xml:space="preserve"> Army Research Laboratory, Aberdeen Proving Ground.</w:t>
      </w:r>
    </w:p>
    <w:p w:rsidR="00541B6B" w:rsidRDefault="00541B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[42]</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Gao, C., &amp; Zhang, L. (2010). A constitutive model for dynamic plasticity of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metals. </w:t>
      </w:r>
      <w:r w:rsidRPr="009A0EEB">
        <w:rPr>
          <w:rFonts w:ascii="Times New Roman" w:hAnsi="Times New Roman" w:cs="Times New Roman"/>
          <w:i/>
          <w:iCs/>
          <w:noProof/>
          <w:sz w:val="20"/>
          <w:szCs w:val="20"/>
          <w:lang w:val="uz-Cyrl-UZ"/>
        </w:rPr>
        <w:t>Materials Science and Engineering A, 527</w:t>
      </w:r>
      <w:r w:rsidRPr="009A0EEB">
        <w:rPr>
          <w:rFonts w:ascii="Times New Roman" w:hAnsi="Times New Roman" w:cs="Times New Roman"/>
          <w:noProof/>
          <w:sz w:val="20"/>
          <w:szCs w:val="20"/>
          <w:lang w:val="uz-Cyrl-UZ"/>
        </w:rPr>
        <w:t>, pp. 3138-3143.</w:t>
      </w:r>
    </w:p>
    <w:p w:rsidR="006830FA" w:rsidRPr="006830FA" w:rsidRDefault="006830F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[43]</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Mecking, H., &amp; Kocks, U. (1981). Kinetics of flow and strain-hardening. </w:t>
      </w:r>
      <w:r w:rsidRPr="009A0EEB">
        <w:rPr>
          <w:rFonts w:ascii="Times New Roman" w:hAnsi="Times New Roman" w:cs="Times New Roman"/>
          <w:i/>
          <w:iCs/>
          <w:noProof/>
          <w:sz w:val="20"/>
          <w:szCs w:val="20"/>
          <w:lang w:val="uz-Cyrl-UZ"/>
        </w:rPr>
        <w:t>Acta Metallurgica, 29</w:t>
      </w:r>
      <w:r w:rsidRPr="009A0EEB">
        <w:rPr>
          <w:rFonts w:ascii="Times New Roman" w:hAnsi="Times New Roman" w:cs="Times New Roman"/>
          <w:noProof/>
          <w:sz w:val="20"/>
          <w:szCs w:val="20"/>
          <w:lang w:val="uz-Cyrl-UZ"/>
        </w:rPr>
        <w:t>, pp. 1865-1875.</w:t>
      </w:r>
    </w:p>
    <w:p w:rsidR="0019372B" w:rsidRPr="00937520" w:rsidRDefault="0019372B"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[44]</w:t>
      </w:r>
      <w:r w:rsidR="00921A0B"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Dorward, R., &amp; Hasse, K. (1995). Strain rate effects on tensile deformation of 2024-0 and 7075-0 aluminum alloy sheet. </w:t>
      </w:r>
      <w:r w:rsidRPr="00937520">
        <w:rPr>
          <w:rFonts w:ascii="Times New Roman" w:hAnsi="Times New Roman" w:cs="Times New Roman"/>
          <w:i/>
          <w:iCs/>
          <w:noProof/>
          <w:sz w:val="20"/>
          <w:szCs w:val="20"/>
          <w:lang w:val="en-GB"/>
        </w:rPr>
        <w:t>Journal of Materials Enginnering and Performance, 4</w:t>
      </w:r>
      <w:r w:rsidRPr="00937520">
        <w:rPr>
          <w:rFonts w:ascii="Times New Roman" w:hAnsi="Times New Roman" w:cs="Times New Roman"/>
          <w:noProof/>
          <w:sz w:val="20"/>
          <w:szCs w:val="20"/>
          <w:lang w:val="en-GB"/>
        </w:rPr>
        <w:t>, pp. 216-220.</w:t>
      </w:r>
    </w:p>
    <w:p w:rsidR="002F76EE" w:rsidRPr="00937520" w:rsidRDefault="002F76EE"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[45]</w:t>
      </w:r>
      <w:r w:rsidRPr="00937520">
        <w:rPr>
          <w:rFonts w:ascii="Times New Roman" w:hAnsi="Times New Roman" w:cs="Times New Roman"/>
          <w:noProof/>
          <w:sz w:val="20"/>
          <w:szCs w:val="20"/>
          <w:lang w:val="en-GB"/>
        </w:rPr>
        <w:tab/>
        <w:t xml:space="preserve">Zhao, H., &amp; Gary, G. (1995). The testing and behaviour modelling of sheet metals at strain rates from 10-4 to 104 s-1. </w:t>
      </w:r>
      <w:r w:rsidRPr="00937520">
        <w:rPr>
          <w:rFonts w:ascii="Times New Roman" w:hAnsi="Times New Roman" w:cs="Times New Roman"/>
          <w:i/>
          <w:iCs/>
          <w:noProof/>
          <w:sz w:val="20"/>
          <w:szCs w:val="20"/>
          <w:lang w:val="en-GB"/>
        </w:rPr>
        <w:t>Materials Science and Engineering A, 207</w:t>
      </w:r>
      <w:r w:rsidRPr="00937520">
        <w:rPr>
          <w:rFonts w:ascii="Times New Roman" w:hAnsi="Times New Roman" w:cs="Times New Roman"/>
          <w:noProof/>
          <w:sz w:val="20"/>
          <w:szCs w:val="20"/>
          <w:lang w:val="en-GB"/>
        </w:rPr>
        <w:t>, pp. 46-50.</w:t>
      </w:r>
    </w:p>
    <w:p w:rsidR="0019372B" w:rsidRDefault="0019372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[46]</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Banerjee, B. (2007). The mechanical threshold stress model for various tempers of AISI 4340 stell. </w:t>
      </w:r>
      <w:r w:rsidRPr="009A0EEB">
        <w:rPr>
          <w:rFonts w:ascii="Times New Roman" w:hAnsi="Times New Roman" w:cs="Times New Roman"/>
          <w:i/>
          <w:iCs/>
          <w:noProof/>
          <w:sz w:val="20"/>
          <w:szCs w:val="20"/>
          <w:lang w:val="uz-Cyrl-UZ"/>
        </w:rPr>
        <w:t>International Journal of Solids and Structures, 44</w:t>
      </w:r>
      <w:r w:rsidRPr="009A0EEB">
        <w:rPr>
          <w:rFonts w:ascii="Times New Roman" w:hAnsi="Times New Roman" w:cs="Times New Roman"/>
          <w:noProof/>
          <w:sz w:val="20"/>
          <w:szCs w:val="20"/>
          <w:lang w:val="uz-Cyrl-UZ"/>
        </w:rPr>
        <w:t>, pp. 834-859.</w:t>
      </w:r>
    </w:p>
    <w:p w:rsidR="00541B6B" w:rsidRDefault="00541B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[47]</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Hoge, K., &amp; Mukherjee, A. (1977). The temperature and strain rate dependence of the flow stress of tantalum. </w:t>
      </w:r>
      <w:r w:rsidRPr="009A0EEB">
        <w:rPr>
          <w:rFonts w:ascii="Times New Roman" w:hAnsi="Times New Roman" w:cs="Times New Roman"/>
          <w:i/>
          <w:iCs/>
          <w:noProof/>
          <w:sz w:val="20"/>
          <w:szCs w:val="20"/>
          <w:lang w:val="uz-Cyrl-UZ"/>
        </w:rPr>
        <w:t>Journal of Materials Science, 12</w:t>
      </w:r>
      <w:r w:rsidRPr="009A0EEB">
        <w:rPr>
          <w:rFonts w:ascii="Times New Roman" w:hAnsi="Times New Roman" w:cs="Times New Roman"/>
          <w:noProof/>
          <w:sz w:val="20"/>
          <w:szCs w:val="20"/>
          <w:lang w:val="uz-Cyrl-UZ"/>
        </w:rPr>
        <w:t>, pp. 1888-1672.</w:t>
      </w:r>
    </w:p>
    <w:p w:rsidR="002C0399" w:rsidRPr="00937520" w:rsidRDefault="002C0399"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[48]</w:t>
      </w:r>
      <w:r w:rsidRPr="00937520">
        <w:rPr>
          <w:rFonts w:ascii="Times New Roman" w:hAnsi="Times New Roman" w:cs="Times New Roman"/>
          <w:noProof/>
          <w:sz w:val="20"/>
          <w:szCs w:val="20"/>
          <w:lang w:val="en-GB"/>
        </w:rPr>
        <w:tab/>
        <w:t xml:space="preserve">Steinberg, D., &amp; Lund, C. (1989). A constitutive model for strain rates from 10-4 to 106 s-1. </w:t>
      </w:r>
      <w:r w:rsidRPr="00937520">
        <w:rPr>
          <w:rFonts w:ascii="Times New Roman" w:hAnsi="Times New Roman" w:cs="Times New Roman"/>
          <w:i/>
          <w:iCs/>
          <w:noProof/>
          <w:sz w:val="20"/>
          <w:szCs w:val="20"/>
          <w:lang w:val="en-GB"/>
        </w:rPr>
        <w:t>Journal of Applied Physics, 65</w:t>
      </w:r>
      <w:r w:rsidRPr="00937520">
        <w:rPr>
          <w:rFonts w:ascii="Times New Roman" w:hAnsi="Times New Roman" w:cs="Times New Roman"/>
          <w:noProof/>
          <w:sz w:val="20"/>
          <w:szCs w:val="20"/>
          <w:lang w:val="en-GB"/>
        </w:rPr>
        <w:t>, pp. 1528-1533.</w:t>
      </w:r>
    </w:p>
    <w:p w:rsidR="00516ED6" w:rsidRPr="009A0EEB" w:rsidRDefault="00516ED6"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[49]</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Khan, A., &amp; Huang, S. (1992). Experimental and theoretical study of mechanical behaviour of 1100 aluminum in the strain rate range 10-5 - 104 s-1. </w:t>
      </w:r>
      <w:r w:rsidRPr="009A0EEB">
        <w:rPr>
          <w:rFonts w:ascii="Times New Roman" w:hAnsi="Times New Roman" w:cs="Times New Roman"/>
          <w:i/>
          <w:iCs/>
          <w:noProof/>
          <w:sz w:val="20"/>
          <w:szCs w:val="20"/>
          <w:lang w:val="uz-Cyrl-UZ"/>
        </w:rPr>
        <w:t>International Journal of Plasticity, 8</w:t>
      </w:r>
      <w:r w:rsidRPr="009A0EEB">
        <w:rPr>
          <w:rFonts w:ascii="Times New Roman" w:hAnsi="Times New Roman" w:cs="Times New Roman"/>
          <w:noProof/>
          <w:sz w:val="20"/>
          <w:szCs w:val="20"/>
          <w:lang w:val="uz-Cyrl-UZ"/>
        </w:rPr>
        <w:t>, pp. 397-424.</w:t>
      </w:r>
    </w:p>
    <w:p w:rsidR="00516ED6" w:rsidRPr="00937520" w:rsidRDefault="00516ED6"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[50]</w:t>
      </w:r>
      <w:r w:rsidR="00921A0B"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Khan, A., &amp; Liang, R. (1999). Behaviours of three BCC metal over a wide range of strain rates and temperatures: experiments and modeling. </w:t>
      </w:r>
      <w:r w:rsidRPr="00937520">
        <w:rPr>
          <w:rFonts w:ascii="Times New Roman" w:hAnsi="Times New Roman" w:cs="Times New Roman"/>
          <w:i/>
          <w:iCs/>
          <w:noProof/>
          <w:sz w:val="20"/>
          <w:szCs w:val="20"/>
          <w:lang w:val="en-GB"/>
        </w:rPr>
        <w:t>International Journal of Plasticity, 15</w:t>
      </w:r>
      <w:r w:rsidRPr="00937520">
        <w:rPr>
          <w:rFonts w:ascii="Times New Roman" w:hAnsi="Times New Roman" w:cs="Times New Roman"/>
          <w:noProof/>
          <w:sz w:val="20"/>
          <w:szCs w:val="20"/>
          <w:lang w:val="en-GB"/>
        </w:rPr>
        <w:t>, pp. 1089-1109.</w:t>
      </w:r>
    </w:p>
    <w:p w:rsidR="00516ED6" w:rsidRDefault="00516ED6"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[51]</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Khan, A., &amp; Liang, R. (2000 a). Behaviours of three BCC metals during non.proportional multi-axial loadings: experiments and modeling. </w:t>
      </w:r>
      <w:r w:rsidRPr="009A0EEB">
        <w:rPr>
          <w:rFonts w:ascii="Times New Roman" w:hAnsi="Times New Roman" w:cs="Times New Roman"/>
          <w:i/>
          <w:iCs/>
          <w:noProof/>
          <w:sz w:val="20"/>
          <w:szCs w:val="20"/>
          <w:lang w:val="uz-Cyrl-UZ"/>
        </w:rPr>
        <w:t>International Journal of Plasticity, 16</w:t>
      </w:r>
      <w:r w:rsidRPr="009A0EEB">
        <w:rPr>
          <w:rFonts w:ascii="Times New Roman" w:hAnsi="Times New Roman" w:cs="Times New Roman"/>
          <w:noProof/>
          <w:sz w:val="20"/>
          <w:szCs w:val="20"/>
          <w:lang w:val="uz-Cyrl-UZ"/>
        </w:rPr>
        <w:t>, pp. 1443-1458.</w:t>
      </w:r>
    </w:p>
    <w:p w:rsidR="00541B6B" w:rsidRPr="00541B6B" w:rsidRDefault="00541B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[52]</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Khan, A., Zhang, H., &amp; Takacs, L. (2000 b). Mechanical response and modeling of fully compacted nanocrystallin iron and copper. </w:t>
      </w:r>
      <w:r w:rsidRPr="009A0EEB">
        <w:rPr>
          <w:rFonts w:ascii="Times New Roman" w:hAnsi="Times New Roman" w:cs="Times New Roman"/>
          <w:i/>
          <w:iCs/>
          <w:noProof/>
          <w:sz w:val="20"/>
          <w:szCs w:val="20"/>
          <w:lang w:val="uz-Cyrl-UZ"/>
        </w:rPr>
        <w:t>International Journal of Plasticity, 16</w:t>
      </w:r>
      <w:r w:rsidRPr="009A0EEB">
        <w:rPr>
          <w:rFonts w:ascii="Times New Roman" w:hAnsi="Times New Roman" w:cs="Times New Roman"/>
          <w:noProof/>
          <w:sz w:val="20"/>
          <w:szCs w:val="20"/>
          <w:lang w:val="uz-Cyrl-UZ"/>
        </w:rPr>
        <w:t>, pp. 1459-1476.</w:t>
      </w:r>
    </w:p>
    <w:p w:rsidR="00516ED6" w:rsidRPr="00937520" w:rsidRDefault="00516ED6"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[53]</w:t>
      </w:r>
      <w:r w:rsidR="00921A0B"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Khan, A., Suh, Y., &amp; Kazmi, R. (2004). Quasi-static and dynamic loading responses and constitutive modeling of titanium alloys. </w:t>
      </w:r>
      <w:r w:rsidRPr="00937520">
        <w:rPr>
          <w:rFonts w:ascii="Times New Roman" w:hAnsi="Times New Roman" w:cs="Times New Roman"/>
          <w:i/>
          <w:iCs/>
          <w:noProof/>
          <w:sz w:val="20"/>
          <w:szCs w:val="20"/>
          <w:lang w:val="en-GB"/>
        </w:rPr>
        <w:t>International Journal of Plasticity, 20</w:t>
      </w:r>
      <w:r w:rsidRPr="00937520">
        <w:rPr>
          <w:rFonts w:ascii="Times New Roman" w:hAnsi="Times New Roman" w:cs="Times New Roman"/>
          <w:noProof/>
          <w:sz w:val="20"/>
          <w:szCs w:val="20"/>
          <w:lang w:val="en-GB"/>
        </w:rPr>
        <w:t>, pp. 2233-2248.</w:t>
      </w:r>
    </w:p>
    <w:p w:rsidR="00516ED6" w:rsidRDefault="00516ED6"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[54]</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Khan, A., Suh, Y., Chen, X., Takacs, L., &amp; Zhang, H. (2006). Nanocrystalline aluminium and iron: Mechanical behaviour at quasi-static and high strain rates, and constitutive modeling. </w:t>
      </w:r>
      <w:r w:rsidRPr="009A0EEB">
        <w:rPr>
          <w:rFonts w:ascii="Times New Roman" w:hAnsi="Times New Roman" w:cs="Times New Roman"/>
          <w:i/>
          <w:iCs/>
          <w:noProof/>
          <w:sz w:val="20"/>
          <w:szCs w:val="20"/>
          <w:lang w:val="uz-Cyrl-UZ"/>
        </w:rPr>
        <w:t>International Journal of Plasticity, 22</w:t>
      </w:r>
      <w:r w:rsidRPr="009A0EEB">
        <w:rPr>
          <w:rFonts w:ascii="Times New Roman" w:hAnsi="Times New Roman" w:cs="Times New Roman"/>
          <w:noProof/>
          <w:sz w:val="20"/>
          <w:szCs w:val="20"/>
          <w:lang w:val="uz-Cyrl-UZ"/>
        </w:rPr>
        <w:t>, pp. 195-209.</w:t>
      </w:r>
    </w:p>
    <w:p w:rsidR="00541B6B" w:rsidRDefault="00541B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[55]</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Khan, A., &amp; Zhang, H. (2000c). Mechanically alloyed nanocrystalline iron and copper mixture: behaviour and constitutive modelung over a wide range of strain rates. </w:t>
      </w:r>
      <w:r w:rsidRPr="009A0EEB">
        <w:rPr>
          <w:rFonts w:ascii="Times New Roman" w:hAnsi="Times New Roman" w:cs="Times New Roman"/>
          <w:i/>
          <w:iCs/>
          <w:noProof/>
          <w:sz w:val="20"/>
          <w:szCs w:val="20"/>
          <w:lang w:val="uz-Cyrl-UZ"/>
        </w:rPr>
        <w:t>International Journal of Plasticity, 16</w:t>
      </w:r>
      <w:r w:rsidRPr="009A0EEB">
        <w:rPr>
          <w:rFonts w:ascii="Times New Roman" w:hAnsi="Times New Roman" w:cs="Times New Roman"/>
          <w:noProof/>
          <w:sz w:val="20"/>
          <w:szCs w:val="20"/>
          <w:lang w:val="uz-Cyrl-UZ"/>
        </w:rPr>
        <w:t>, pp. 1477-1492.</w:t>
      </w:r>
    </w:p>
    <w:p w:rsidR="002C0399" w:rsidRPr="002C0399" w:rsidRDefault="002C0399"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[56]</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Yu, H., Guo, Y., Zhang, K., &amp; Lai, X. (2009). Constitutive model on the description of plastic behaviour of DP600 steel at strain rate from 10-4 to 103 s-1. </w:t>
      </w:r>
      <w:r w:rsidRPr="009A0EEB">
        <w:rPr>
          <w:rFonts w:ascii="Times New Roman" w:hAnsi="Times New Roman" w:cs="Times New Roman"/>
          <w:i/>
          <w:iCs/>
          <w:noProof/>
          <w:sz w:val="20"/>
          <w:szCs w:val="20"/>
          <w:lang w:val="uz-Cyrl-UZ"/>
        </w:rPr>
        <w:t>Computational Materials Science, 46</w:t>
      </w:r>
      <w:r w:rsidRPr="009A0EEB">
        <w:rPr>
          <w:rFonts w:ascii="Times New Roman" w:hAnsi="Times New Roman" w:cs="Times New Roman"/>
          <w:noProof/>
          <w:sz w:val="20"/>
          <w:szCs w:val="20"/>
          <w:lang w:val="uz-Cyrl-UZ"/>
        </w:rPr>
        <w:t>, pp. 36-41.</w:t>
      </w:r>
    </w:p>
    <w:p w:rsidR="00541B6B" w:rsidRDefault="00541B6B"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[57]</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Farrokh, B., &amp; Khan, A. (2009). Grain size, strain rate, and temperature dependence of flow stress in ultra-fine grained and nanocrystalline Cu and Al: Synthesis, experiment, and constitutive modeling. </w:t>
      </w:r>
      <w:r w:rsidRPr="009A0EEB">
        <w:rPr>
          <w:rFonts w:ascii="Times New Roman" w:hAnsi="Times New Roman" w:cs="Times New Roman"/>
          <w:i/>
          <w:iCs/>
          <w:noProof/>
          <w:sz w:val="20"/>
          <w:szCs w:val="20"/>
          <w:lang w:val="uz-Cyrl-UZ"/>
        </w:rPr>
        <w:t>International Journal of Plasticity, 25</w:t>
      </w:r>
      <w:r w:rsidRPr="009A0EEB">
        <w:rPr>
          <w:rFonts w:ascii="Times New Roman" w:hAnsi="Times New Roman" w:cs="Times New Roman"/>
          <w:noProof/>
          <w:sz w:val="20"/>
          <w:szCs w:val="20"/>
          <w:lang w:val="uz-Cyrl-UZ"/>
        </w:rPr>
        <w:t>, pp. 715-732.</w:t>
      </w:r>
    </w:p>
    <w:p w:rsidR="006830FA" w:rsidRPr="00937520" w:rsidRDefault="006830F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[58]</w:t>
      </w:r>
      <w:r w:rsidRPr="00937520">
        <w:rPr>
          <w:rFonts w:ascii="Times New Roman" w:hAnsi="Times New Roman" w:cs="Times New Roman"/>
          <w:noProof/>
          <w:sz w:val="20"/>
          <w:szCs w:val="20"/>
          <w:lang w:val="en-GB"/>
        </w:rPr>
        <w:tab/>
        <w:t>Nemat-Nasser, S., &amp; Okinaka, T. (1996). A new computational approach to crystal plasticity:</w:t>
      </w:r>
      <w:r w:rsidR="00E957BD">
        <w:rPr>
          <w:rFonts w:ascii="Times New Roman" w:hAnsi="Times New Roman" w:cs="Times New Roman"/>
          <w:noProof/>
          <w:sz w:val="20"/>
          <w:szCs w:val="20"/>
          <w:lang w:val="en-GB"/>
        </w:rPr>
        <w:t>FCC</w:t>
      </w:r>
      <w:r w:rsidRPr="00937520">
        <w:rPr>
          <w:rFonts w:ascii="Times New Roman" w:hAnsi="Times New Roman" w:cs="Times New Roman"/>
          <w:noProof/>
          <w:sz w:val="20"/>
          <w:szCs w:val="20"/>
          <w:lang w:val="en-GB"/>
        </w:rPr>
        <w:t xml:space="preserve"> single crystal. </w:t>
      </w:r>
      <w:r w:rsidRPr="00937520">
        <w:rPr>
          <w:rFonts w:ascii="Times New Roman" w:hAnsi="Times New Roman" w:cs="Times New Roman"/>
          <w:i/>
          <w:iCs/>
          <w:noProof/>
          <w:sz w:val="20"/>
          <w:szCs w:val="20"/>
          <w:lang w:val="en-GB"/>
        </w:rPr>
        <w:t>Mechanics of Materials, 24</w:t>
      </w:r>
      <w:r w:rsidRPr="00937520">
        <w:rPr>
          <w:rFonts w:ascii="Times New Roman" w:hAnsi="Times New Roman" w:cs="Times New Roman"/>
          <w:noProof/>
          <w:sz w:val="20"/>
          <w:szCs w:val="20"/>
          <w:lang w:val="en-GB"/>
        </w:rPr>
        <w:t>, pp. 43-57.</w:t>
      </w:r>
    </w:p>
    <w:p w:rsidR="00A67EE0" w:rsidRPr="00A67EE0" w:rsidRDefault="00A67EE0" w:rsidP="00516648">
      <w:pPr>
        <w:pStyle w:val="Bibliografia"/>
        <w:spacing w:line="360" w:lineRule="auto"/>
        <w:ind w:left="426" w:hanging="426"/>
        <w:rPr>
          <w:rFonts w:ascii="Times New Roman" w:hAnsi="Times New Roman" w:cs="Times New Roman"/>
          <w:noProof/>
          <w:sz w:val="20"/>
          <w:szCs w:val="20"/>
          <w:lang w:val="en-GB"/>
        </w:rPr>
      </w:pPr>
      <w:r>
        <w:rPr>
          <w:rFonts w:ascii="Times New Roman" w:hAnsi="Times New Roman" w:cs="Times New Roman"/>
          <w:noProof/>
          <w:sz w:val="20"/>
          <w:szCs w:val="20"/>
          <w:lang w:val="uz-Cyrl-UZ"/>
        </w:rPr>
        <w:t>[</w:t>
      </w:r>
      <w:r w:rsidRPr="00B14D36">
        <w:rPr>
          <w:rFonts w:ascii="Times New Roman" w:hAnsi="Times New Roman" w:cs="Times New Roman"/>
          <w:noProof/>
          <w:sz w:val="20"/>
          <w:szCs w:val="20"/>
          <w:lang w:val="en-GB"/>
        </w:rPr>
        <w:t>59</w:t>
      </w:r>
      <w:r>
        <w:rPr>
          <w:rFonts w:ascii="Times New Roman" w:hAnsi="Times New Roman" w:cs="Times New Roman"/>
          <w:noProof/>
          <w:sz w:val="20"/>
          <w:szCs w:val="20"/>
          <w:lang w:val="uz-Cyrl-UZ"/>
        </w:rPr>
        <w:t>]</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Nemat-Nasser, S., &amp; Isaacs, J. (1997). Direct measurement of isothermal flow stress of metals at elevated temperatures and high strain rates with application to Ta and Ta-W alloys. </w:t>
      </w:r>
      <w:r w:rsidRPr="009A0EEB">
        <w:rPr>
          <w:rFonts w:ascii="Times New Roman" w:hAnsi="Times New Roman" w:cs="Times New Roman"/>
          <w:i/>
          <w:iCs/>
          <w:noProof/>
          <w:sz w:val="20"/>
          <w:szCs w:val="20"/>
          <w:lang w:val="uz-Cyrl-UZ"/>
        </w:rPr>
        <w:t>Acta Materialia, 45</w:t>
      </w:r>
      <w:r w:rsidRPr="009A0EEB">
        <w:rPr>
          <w:rFonts w:ascii="Times New Roman" w:hAnsi="Times New Roman" w:cs="Times New Roman"/>
          <w:noProof/>
          <w:sz w:val="20"/>
          <w:szCs w:val="20"/>
          <w:lang w:val="uz-Cyrl-UZ"/>
        </w:rPr>
        <w:t>, pp. 907-919.</w:t>
      </w:r>
    </w:p>
    <w:p w:rsidR="00A67EE0" w:rsidRPr="00B14D36" w:rsidRDefault="00A67EE0" w:rsidP="00516648">
      <w:pPr>
        <w:pStyle w:val="Bibliografia"/>
        <w:spacing w:line="360" w:lineRule="auto"/>
        <w:ind w:left="426" w:hanging="426"/>
        <w:rPr>
          <w:rFonts w:ascii="Times New Roman" w:hAnsi="Times New Roman" w:cs="Times New Roman"/>
          <w:noProof/>
          <w:sz w:val="20"/>
          <w:szCs w:val="20"/>
          <w:lang w:val="en-GB"/>
        </w:rPr>
      </w:pPr>
      <w:r>
        <w:rPr>
          <w:rFonts w:ascii="Times New Roman" w:hAnsi="Times New Roman" w:cs="Times New Roman"/>
          <w:noProof/>
          <w:sz w:val="20"/>
          <w:szCs w:val="20"/>
          <w:lang w:val="uz-Cyrl-UZ"/>
        </w:rPr>
        <w:t>[6</w:t>
      </w:r>
      <w:r w:rsidRPr="00A67EE0">
        <w:rPr>
          <w:rFonts w:ascii="Times New Roman" w:hAnsi="Times New Roman" w:cs="Times New Roman"/>
          <w:noProof/>
          <w:sz w:val="20"/>
          <w:szCs w:val="20"/>
          <w:lang w:val="en-GB"/>
        </w:rPr>
        <w:t>0</w:t>
      </w:r>
      <w:r>
        <w:rPr>
          <w:rFonts w:ascii="Times New Roman" w:hAnsi="Times New Roman" w:cs="Times New Roman"/>
          <w:noProof/>
          <w:sz w:val="20"/>
          <w:szCs w:val="20"/>
          <w:lang w:val="uz-Cyrl-UZ"/>
        </w:rPr>
        <w:t>]</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Nemat-Nasser, S., Okinawa, T., &amp; Ni, L. (1998c). A physically-based constitutive model for BCC crystals with application to polycristalline tantalum. </w:t>
      </w:r>
      <w:r w:rsidRPr="009A0EEB">
        <w:rPr>
          <w:rFonts w:ascii="Times New Roman" w:hAnsi="Times New Roman" w:cs="Times New Roman"/>
          <w:i/>
          <w:iCs/>
          <w:noProof/>
          <w:sz w:val="20"/>
          <w:szCs w:val="20"/>
          <w:lang w:val="uz-Cyrl-UZ"/>
        </w:rPr>
        <w:t>Journal of Mechanics and Physics of Solids, 46</w:t>
      </w:r>
      <w:r w:rsidRPr="009A0EEB">
        <w:rPr>
          <w:rFonts w:ascii="Times New Roman" w:hAnsi="Times New Roman" w:cs="Times New Roman"/>
          <w:noProof/>
          <w:sz w:val="20"/>
          <w:szCs w:val="20"/>
          <w:lang w:val="uz-Cyrl-UZ"/>
        </w:rPr>
        <w:t>, pp. 1009-1038.</w:t>
      </w:r>
    </w:p>
    <w:p w:rsidR="00AC3B1A" w:rsidRDefault="00516ED6"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A67EE0" w:rsidRPr="00B14D36">
        <w:rPr>
          <w:rFonts w:ascii="Times New Roman" w:hAnsi="Times New Roman" w:cs="Times New Roman"/>
          <w:noProof/>
          <w:sz w:val="20"/>
          <w:szCs w:val="20"/>
          <w:lang w:val="en-GB"/>
        </w:rPr>
        <w:t>61</w:t>
      </w:r>
      <w:r>
        <w:rPr>
          <w:rFonts w:ascii="Times New Roman" w:hAnsi="Times New Roman" w:cs="Times New Roman"/>
          <w:noProof/>
          <w:sz w:val="20"/>
          <w:szCs w:val="20"/>
          <w:lang w:val="uz-Cyrl-UZ"/>
        </w:rPr>
        <w:t>]</w:t>
      </w:r>
      <w:r w:rsidR="00921A0B">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Guo, W., Zhang, X., Su, J., Su, Y., Zeng, Z., &amp; Shao, X. (2011). The characteristics of plastic flow and a physically-based model for 3003 Al-Mn alloy upon a wide range of strain rates and temperatures. </w:t>
      </w:r>
      <w:r w:rsidRPr="009A0EEB">
        <w:rPr>
          <w:rFonts w:ascii="Times New Roman" w:hAnsi="Times New Roman" w:cs="Times New Roman"/>
          <w:i/>
          <w:iCs/>
          <w:noProof/>
          <w:sz w:val="20"/>
          <w:szCs w:val="20"/>
          <w:lang w:val="uz-Cyrl-UZ"/>
        </w:rPr>
        <w:t>European Journal of Machanics A/Solids, 30</w:t>
      </w:r>
      <w:r w:rsidRPr="009A0EEB">
        <w:rPr>
          <w:rFonts w:ascii="Times New Roman" w:hAnsi="Times New Roman" w:cs="Times New Roman"/>
          <w:noProof/>
          <w:sz w:val="20"/>
          <w:szCs w:val="20"/>
          <w:lang w:val="uz-Cyrl-UZ"/>
        </w:rPr>
        <w:t>, pp. 54-62.</w:t>
      </w:r>
    </w:p>
    <w:p w:rsidR="006830FA" w:rsidRPr="009A0EEB" w:rsidRDefault="006830F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w:t>
      </w:r>
      <w:r w:rsidR="00A67EE0" w:rsidRPr="00B14D36">
        <w:rPr>
          <w:rFonts w:ascii="Times New Roman" w:hAnsi="Times New Roman" w:cs="Times New Roman"/>
          <w:noProof/>
          <w:sz w:val="20"/>
          <w:szCs w:val="20"/>
          <w:lang w:val="en-GB"/>
        </w:rPr>
        <w:t>2</w:t>
      </w:r>
      <w:r>
        <w:rPr>
          <w:rFonts w:ascii="Times New Roman" w:hAnsi="Times New Roman" w:cs="Times New Roman"/>
          <w:noProof/>
          <w:sz w:val="20"/>
          <w:szCs w:val="20"/>
          <w:lang w:val="uz-Cyrl-UZ"/>
        </w:rPr>
        <w:t>]</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Nemat-Nasser, S., Ni, L., &amp; Okinawa, T. (1998a). A constitutive model for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crystals with application to polycrystalline OFHC copper. </w:t>
      </w:r>
      <w:r w:rsidRPr="009A0EEB">
        <w:rPr>
          <w:rFonts w:ascii="Times New Roman" w:hAnsi="Times New Roman" w:cs="Times New Roman"/>
          <w:i/>
          <w:iCs/>
          <w:noProof/>
          <w:sz w:val="20"/>
          <w:szCs w:val="20"/>
          <w:lang w:val="uz-Cyrl-UZ"/>
        </w:rPr>
        <w:t>Mechanics of Materials, 30</w:t>
      </w:r>
      <w:r w:rsidRPr="009A0EEB">
        <w:rPr>
          <w:rFonts w:ascii="Times New Roman" w:hAnsi="Times New Roman" w:cs="Times New Roman"/>
          <w:noProof/>
          <w:sz w:val="20"/>
          <w:szCs w:val="20"/>
          <w:lang w:val="uz-Cyrl-UZ"/>
        </w:rPr>
        <w:t>, pp. 325-341.</w:t>
      </w:r>
    </w:p>
    <w:p w:rsidR="006830FA" w:rsidRPr="006830FA" w:rsidRDefault="006830F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[63]</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Nemat-Nasser, S., Guo, W., &amp; Liu, M. (1999</w:t>
      </w:r>
      <w:r w:rsidR="00A67EE0" w:rsidRPr="00B14D36">
        <w:rPr>
          <w:rFonts w:ascii="Times New Roman" w:hAnsi="Times New Roman" w:cs="Times New Roman"/>
          <w:noProof/>
          <w:sz w:val="20"/>
          <w:szCs w:val="20"/>
          <w:lang w:val="en-GB"/>
        </w:rPr>
        <w:t>a</w:t>
      </w:r>
      <w:r w:rsidRPr="009A0EEB">
        <w:rPr>
          <w:rFonts w:ascii="Times New Roman" w:hAnsi="Times New Roman" w:cs="Times New Roman"/>
          <w:noProof/>
          <w:sz w:val="20"/>
          <w:szCs w:val="20"/>
          <w:lang w:val="uz-Cyrl-UZ"/>
        </w:rPr>
        <w:t xml:space="preserve">). Experimentally-based micromechanical modelling of dynamic response of molybdenum. </w:t>
      </w:r>
      <w:r w:rsidRPr="009A0EEB">
        <w:rPr>
          <w:rFonts w:ascii="Times New Roman" w:hAnsi="Times New Roman" w:cs="Times New Roman"/>
          <w:i/>
          <w:iCs/>
          <w:noProof/>
          <w:sz w:val="20"/>
          <w:szCs w:val="20"/>
          <w:lang w:val="uz-Cyrl-UZ"/>
        </w:rPr>
        <w:t>Scripta Materialia, 40</w:t>
      </w:r>
      <w:r w:rsidRPr="009A0EEB">
        <w:rPr>
          <w:rFonts w:ascii="Times New Roman" w:hAnsi="Times New Roman" w:cs="Times New Roman"/>
          <w:noProof/>
          <w:sz w:val="20"/>
          <w:szCs w:val="20"/>
          <w:lang w:val="uz-Cyrl-UZ"/>
        </w:rPr>
        <w:t>, pp. 859-872.</w:t>
      </w:r>
    </w:p>
    <w:p w:rsidR="006830FA" w:rsidRPr="006830FA" w:rsidRDefault="006830F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[64]</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Nemat-Nasser, S., Guo, W., &amp; Cheng, J. (1999</w:t>
      </w:r>
      <w:r w:rsidR="00A67EE0" w:rsidRPr="003F4CD5">
        <w:rPr>
          <w:rFonts w:ascii="Times New Roman" w:hAnsi="Times New Roman" w:cs="Times New Roman"/>
          <w:noProof/>
          <w:sz w:val="20"/>
          <w:szCs w:val="20"/>
        </w:rPr>
        <w:t>b</w:t>
      </w:r>
      <w:r w:rsidRPr="009A0EEB">
        <w:rPr>
          <w:rFonts w:ascii="Times New Roman" w:hAnsi="Times New Roman" w:cs="Times New Roman"/>
          <w:noProof/>
          <w:sz w:val="20"/>
          <w:szCs w:val="20"/>
          <w:lang w:val="uz-Cyrl-UZ"/>
        </w:rPr>
        <w:t xml:space="preserve">). Mechanical properties and deformation mechanisms of a commercially pure titanium. </w:t>
      </w:r>
      <w:r w:rsidRPr="009A0EEB">
        <w:rPr>
          <w:rFonts w:ascii="Times New Roman" w:hAnsi="Times New Roman" w:cs="Times New Roman"/>
          <w:i/>
          <w:iCs/>
          <w:noProof/>
          <w:sz w:val="20"/>
          <w:szCs w:val="20"/>
          <w:lang w:val="uz-Cyrl-UZ"/>
        </w:rPr>
        <w:t>Acta Materialia, 47</w:t>
      </w:r>
      <w:r w:rsidRPr="009A0EEB">
        <w:rPr>
          <w:rFonts w:ascii="Times New Roman" w:hAnsi="Times New Roman" w:cs="Times New Roman"/>
          <w:noProof/>
          <w:sz w:val="20"/>
          <w:szCs w:val="20"/>
          <w:lang w:val="uz-Cyrl-UZ"/>
        </w:rPr>
        <w:t>, pp. 3705-3720.</w:t>
      </w:r>
    </w:p>
    <w:p w:rsidR="00541B6B" w:rsidRDefault="00541B6B" w:rsidP="00516648">
      <w:pPr>
        <w:pStyle w:val="Bibliografia"/>
        <w:spacing w:line="360" w:lineRule="auto"/>
        <w:ind w:left="426" w:hanging="426"/>
        <w:rPr>
          <w:rFonts w:ascii="Times New Roman" w:hAnsi="Times New Roman" w:cs="Times New Roman"/>
          <w:noProof/>
          <w:sz w:val="20"/>
          <w:szCs w:val="20"/>
        </w:rPr>
      </w:pPr>
      <w:r w:rsidRPr="00937520">
        <w:rPr>
          <w:rFonts w:ascii="Times New Roman" w:hAnsi="Times New Roman" w:cs="Times New Roman"/>
          <w:noProof/>
          <w:sz w:val="20"/>
          <w:szCs w:val="20"/>
          <w:lang w:val="en-GB"/>
        </w:rPr>
        <w:t>[65]</w:t>
      </w:r>
      <w:r w:rsidR="00921A0B" w:rsidRPr="00937520">
        <w:rPr>
          <w:rFonts w:ascii="Times New Roman" w:hAnsi="Times New Roman" w:cs="Times New Roman"/>
          <w:noProof/>
          <w:sz w:val="20"/>
          <w:szCs w:val="20"/>
          <w:lang w:val="en-GB"/>
        </w:rPr>
        <w:tab/>
      </w:r>
      <w:r w:rsidRPr="00937520">
        <w:rPr>
          <w:rFonts w:ascii="Times New Roman" w:hAnsi="Times New Roman" w:cs="Times New Roman"/>
          <w:noProof/>
          <w:sz w:val="20"/>
          <w:szCs w:val="20"/>
          <w:lang w:val="en-GB"/>
        </w:rPr>
        <w:t xml:space="preserve">Cheng, J., &amp; Nemat-Nasser, S. (2000). A model for experimentally-observed high-strain-rate dynamic strain aging in titanium. </w:t>
      </w:r>
      <w:r w:rsidRPr="009A0EEB">
        <w:rPr>
          <w:rFonts w:ascii="Times New Roman" w:hAnsi="Times New Roman" w:cs="Times New Roman"/>
          <w:i/>
          <w:iCs/>
          <w:noProof/>
          <w:sz w:val="20"/>
          <w:szCs w:val="20"/>
        </w:rPr>
        <w:t>Acta Materialia, 48</w:t>
      </w:r>
      <w:r w:rsidRPr="009A0EEB">
        <w:rPr>
          <w:rFonts w:ascii="Times New Roman" w:hAnsi="Times New Roman" w:cs="Times New Roman"/>
          <w:noProof/>
          <w:sz w:val="20"/>
          <w:szCs w:val="20"/>
        </w:rPr>
        <w:t>, pp. 3131-3144.</w:t>
      </w:r>
    </w:p>
    <w:p w:rsidR="008B16C8" w:rsidRPr="009837F3" w:rsidRDefault="009837F3" w:rsidP="00516648">
      <w:pPr>
        <w:pStyle w:val="Bibliografia"/>
        <w:spacing w:line="360" w:lineRule="auto"/>
        <w:ind w:left="426" w:hanging="426"/>
        <w:rPr>
          <w:rFonts w:ascii="Times New Roman" w:hAnsi="Times New Roman" w:cs="Times New Roman"/>
          <w:noProof/>
          <w:sz w:val="20"/>
          <w:szCs w:val="20"/>
          <w:lang w:val="uz-Cyrl-UZ"/>
        </w:rPr>
      </w:pPr>
      <w:r w:rsidRPr="009837F3">
        <w:rPr>
          <w:rFonts w:ascii="Times New Roman" w:hAnsi="Times New Roman" w:cs="Times New Roman"/>
          <w:noProof/>
          <w:sz w:val="20"/>
          <w:szCs w:val="20"/>
          <w:lang w:val="uz-Cyrl-UZ"/>
        </w:rPr>
        <w:lastRenderedPageBreak/>
        <w:t>[66]</w:t>
      </w:r>
      <w:r w:rsidRPr="009837F3">
        <w:rPr>
          <w:rFonts w:ascii="Times New Roman" w:hAnsi="Times New Roman" w:cs="Times New Roman"/>
          <w:noProof/>
          <w:sz w:val="20"/>
          <w:szCs w:val="20"/>
          <w:lang w:val="uz-Cyrl-UZ"/>
        </w:rPr>
        <w:tab/>
        <w:t xml:space="preserve">Nemat-Nasser, S., Guo, W., &amp; Kihl, D. (2001). Thermomechanical response of AL-6XN stainless steel over a wide range of strain rates. </w:t>
      </w:r>
      <w:r w:rsidRPr="009837F3">
        <w:rPr>
          <w:rFonts w:ascii="Times New Roman" w:hAnsi="Times New Roman" w:cs="Times New Roman"/>
          <w:i/>
          <w:iCs/>
          <w:noProof/>
          <w:sz w:val="20"/>
          <w:szCs w:val="20"/>
          <w:lang w:val="uz-Cyrl-UZ"/>
        </w:rPr>
        <w:t>Journal of the Mechanics and Physics of Solids, 49</w:t>
      </w:r>
      <w:r w:rsidRPr="009837F3">
        <w:rPr>
          <w:rFonts w:ascii="Times New Roman" w:hAnsi="Times New Roman" w:cs="Times New Roman"/>
          <w:noProof/>
          <w:sz w:val="20"/>
          <w:szCs w:val="20"/>
          <w:lang w:val="uz-Cyrl-UZ"/>
        </w:rPr>
        <w:t>, pp. 1823-1846.</w:t>
      </w:r>
    </w:p>
    <w:p w:rsidR="008B16C8" w:rsidRPr="00D62B27"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[67]</w:t>
      </w:r>
      <w:r>
        <w:rPr>
          <w:rFonts w:ascii="Times New Roman" w:hAnsi="Times New Roman" w:cs="Times New Roman"/>
          <w:noProof/>
          <w:sz w:val="20"/>
          <w:szCs w:val="20"/>
          <w:lang w:val="uz-Cyrl-UZ"/>
        </w:rPr>
        <w:tab/>
      </w:r>
      <w:r w:rsidRPr="00611E95">
        <w:rPr>
          <w:rFonts w:ascii="Times New Roman" w:hAnsi="Times New Roman" w:cs="Times New Roman"/>
          <w:noProof/>
          <w:sz w:val="20"/>
          <w:szCs w:val="20"/>
          <w:lang w:val="uz-Cyrl-UZ"/>
        </w:rPr>
        <w:t xml:space="preserve">Follansbee, P. (1985). </w:t>
      </w:r>
      <w:r w:rsidRPr="00611E95">
        <w:rPr>
          <w:rFonts w:ascii="Times New Roman" w:hAnsi="Times New Roman" w:cs="Times New Roman"/>
          <w:i/>
          <w:iCs/>
          <w:noProof/>
          <w:sz w:val="20"/>
          <w:szCs w:val="20"/>
          <w:lang w:val="uz-Cyrl-UZ"/>
        </w:rPr>
        <w:t xml:space="preserve">High strain rate deformation in </w:t>
      </w:r>
      <w:r w:rsidR="00E957BD">
        <w:rPr>
          <w:rFonts w:ascii="Times New Roman" w:hAnsi="Times New Roman" w:cs="Times New Roman"/>
          <w:i/>
          <w:iCs/>
          <w:noProof/>
          <w:sz w:val="20"/>
          <w:szCs w:val="20"/>
          <w:lang w:val="uz-Cyrl-UZ"/>
        </w:rPr>
        <w:t>FCC</w:t>
      </w:r>
      <w:r w:rsidRPr="00611E95">
        <w:rPr>
          <w:rFonts w:ascii="Times New Roman" w:hAnsi="Times New Roman" w:cs="Times New Roman"/>
          <w:i/>
          <w:iCs/>
          <w:noProof/>
          <w:sz w:val="20"/>
          <w:szCs w:val="20"/>
          <w:lang w:val="uz-Cyrl-UZ"/>
        </w:rPr>
        <w:t xml:space="preserve"> metals and alloys.</w:t>
      </w:r>
      <w:r w:rsidRPr="00611E95">
        <w:rPr>
          <w:rFonts w:ascii="Times New Roman" w:hAnsi="Times New Roman" w:cs="Times New Roman"/>
          <w:noProof/>
          <w:sz w:val="20"/>
          <w:szCs w:val="20"/>
          <w:lang w:val="uz-Cyrl-UZ"/>
        </w:rPr>
        <w:t xml:space="preserve"> Los Alamos National Laboratory.</w:t>
      </w:r>
    </w:p>
    <w:p w:rsidR="008B16C8" w:rsidRPr="00D62B27"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[68]</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Kim, J., &amp; Shin, H. (2009). Comparison of plasticity models for tantalum and a modification of the PTW model for wide ranges of strain, strain rate, and tyemperature. </w:t>
      </w:r>
      <w:r w:rsidRPr="009A0EEB">
        <w:rPr>
          <w:rFonts w:ascii="Times New Roman" w:hAnsi="Times New Roman" w:cs="Times New Roman"/>
          <w:i/>
          <w:iCs/>
          <w:noProof/>
          <w:sz w:val="20"/>
          <w:szCs w:val="20"/>
          <w:lang w:val="uz-Cyrl-UZ"/>
        </w:rPr>
        <w:t>International Journal of Impact Engineering, 36</w:t>
      </w:r>
      <w:r w:rsidRPr="009A0EEB">
        <w:rPr>
          <w:rFonts w:ascii="Times New Roman" w:hAnsi="Times New Roman" w:cs="Times New Roman"/>
          <w:noProof/>
          <w:sz w:val="20"/>
          <w:szCs w:val="20"/>
          <w:lang w:val="uz-Cyrl-UZ"/>
        </w:rPr>
        <w:t>, pp. 746-753.</w:t>
      </w:r>
    </w:p>
    <w:p w:rsidR="008B16C8" w:rsidRPr="009A0EEB"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[69]</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Rusinek, A., &amp; Klepaczko, J. (2001). Shear testing of a sheet steel at wide range of strain rates and a constitutive relation with strain-rates and temperature dependence of the flow stress. </w:t>
      </w:r>
      <w:r w:rsidRPr="009A0EEB">
        <w:rPr>
          <w:rFonts w:ascii="Times New Roman" w:hAnsi="Times New Roman" w:cs="Times New Roman"/>
          <w:i/>
          <w:iCs/>
          <w:noProof/>
          <w:sz w:val="20"/>
          <w:szCs w:val="20"/>
          <w:lang w:val="uz-Cyrl-UZ"/>
        </w:rPr>
        <w:t>International Journal of Plasticity, 17</w:t>
      </w:r>
      <w:r w:rsidRPr="009A0EEB">
        <w:rPr>
          <w:rFonts w:ascii="Times New Roman" w:hAnsi="Times New Roman" w:cs="Times New Roman"/>
          <w:noProof/>
          <w:sz w:val="20"/>
          <w:szCs w:val="20"/>
          <w:lang w:val="uz-Cyrl-UZ"/>
        </w:rPr>
        <w:t>, pp. 87-115.</w:t>
      </w:r>
    </w:p>
    <w:p w:rsidR="008B16C8"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[70]</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Rusinek, A., &amp; Rodriguez-Martinez, J. (2009). Thermo-viscoplastic constitutive relation for aluminium alloys, modeling of negative strain rate sensitivity and viscous drag effects. </w:t>
      </w:r>
      <w:r w:rsidRPr="009A0EEB">
        <w:rPr>
          <w:rFonts w:ascii="Times New Roman" w:hAnsi="Times New Roman" w:cs="Times New Roman"/>
          <w:i/>
          <w:iCs/>
          <w:noProof/>
          <w:sz w:val="20"/>
          <w:szCs w:val="20"/>
          <w:lang w:val="uz-Cyrl-UZ"/>
        </w:rPr>
        <w:t>Materials and Design, 30</w:t>
      </w:r>
      <w:r w:rsidRPr="009A0EEB">
        <w:rPr>
          <w:rFonts w:ascii="Times New Roman" w:hAnsi="Times New Roman" w:cs="Times New Roman"/>
          <w:noProof/>
          <w:sz w:val="20"/>
          <w:szCs w:val="20"/>
          <w:lang w:val="uz-Cyrl-UZ"/>
        </w:rPr>
        <w:t>, pp. 4377-4390.</w:t>
      </w:r>
    </w:p>
    <w:p w:rsidR="008B16C8"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[71]</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Rusinek, A., Rodriguez-Martinez, J., &amp; Arias, A. (2010). A thermo-viscoplastic constitutive model for </w:t>
      </w:r>
      <w:r w:rsidR="00E957BD">
        <w:rPr>
          <w:rFonts w:ascii="Times New Roman" w:hAnsi="Times New Roman" w:cs="Times New Roman"/>
          <w:noProof/>
          <w:sz w:val="20"/>
          <w:szCs w:val="20"/>
          <w:lang w:val="uz-Cyrl-UZ"/>
        </w:rPr>
        <w:t>FCC</w:t>
      </w:r>
      <w:r w:rsidRPr="009A0EEB">
        <w:rPr>
          <w:rFonts w:ascii="Times New Roman" w:hAnsi="Times New Roman" w:cs="Times New Roman"/>
          <w:noProof/>
          <w:sz w:val="20"/>
          <w:szCs w:val="20"/>
          <w:lang w:val="uz-Cyrl-UZ"/>
        </w:rPr>
        <w:t xml:space="preserve"> metals with application to OFHC copper. </w:t>
      </w:r>
      <w:r w:rsidRPr="009A0EEB">
        <w:rPr>
          <w:rFonts w:ascii="Times New Roman" w:hAnsi="Times New Roman" w:cs="Times New Roman"/>
          <w:i/>
          <w:iCs/>
          <w:noProof/>
          <w:sz w:val="20"/>
          <w:szCs w:val="20"/>
          <w:lang w:val="uz-Cyrl-UZ"/>
        </w:rPr>
        <w:t>International Journal of Mechanical Sciences, 52</w:t>
      </w:r>
      <w:r w:rsidRPr="009A0EEB">
        <w:rPr>
          <w:rFonts w:ascii="Times New Roman" w:hAnsi="Times New Roman" w:cs="Times New Roman"/>
          <w:noProof/>
          <w:sz w:val="20"/>
          <w:szCs w:val="20"/>
          <w:lang w:val="uz-Cyrl-UZ"/>
        </w:rPr>
        <w:t>, pp. 120-135.</w:t>
      </w:r>
    </w:p>
    <w:p w:rsidR="008B16C8" w:rsidRPr="009A0EEB"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[72]</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Kapoor, R., &amp; Nemat-Nasser, S. (2000). Comparison between high strain-rate and low strain-rate deformation of tantalum. </w:t>
      </w:r>
      <w:r w:rsidRPr="009A0EEB">
        <w:rPr>
          <w:rFonts w:ascii="Times New Roman" w:hAnsi="Times New Roman" w:cs="Times New Roman"/>
          <w:i/>
          <w:iCs/>
          <w:noProof/>
          <w:sz w:val="20"/>
          <w:szCs w:val="20"/>
          <w:lang w:val="uz-Cyrl-UZ"/>
        </w:rPr>
        <w:t>Metall. Mater. Trans. A, 31</w:t>
      </w:r>
      <w:r w:rsidRPr="009A0EEB">
        <w:rPr>
          <w:rFonts w:ascii="Times New Roman" w:hAnsi="Times New Roman" w:cs="Times New Roman"/>
          <w:noProof/>
          <w:sz w:val="20"/>
          <w:szCs w:val="20"/>
          <w:lang w:val="uz-Cyrl-UZ"/>
        </w:rPr>
        <w:t>, pp. 815-823.</w:t>
      </w:r>
    </w:p>
    <w:p w:rsidR="008B16C8" w:rsidRPr="00B42D16"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[73]</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Rodriguez-Martinez, J., Rusinek, A., &amp; Arias, A. (2011). Thermo-viscoplastic behaviour of 2024-T3 aluminium sheets subjected to low velocity perforation at different tempratures. </w:t>
      </w:r>
      <w:r w:rsidRPr="009A0EEB">
        <w:rPr>
          <w:rFonts w:ascii="Times New Roman" w:hAnsi="Times New Roman" w:cs="Times New Roman"/>
          <w:i/>
          <w:iCs/>
          <w:noProof/>
          <w:sz w:val="20"/>
          <w:szCs w:val="20"/>
          <w:lang w:val="uz-Cyrl-UZ"/>
        </w:rPr>
        <w:t>Thin-Walled structures, 49</w:t>
      </w:r>
      <w:r w:rsidRPr="009A0EEB">
        <w:rPr>
          <w:rFonts w:ascii="Times New Roman" w:hAnsi="Times New Roman" w:cs="Times New Roman"/>
          <w:noProof/>
          <w:sz w:val="20"/>
          <w:szCs w:val="20"/>
          <w:lang w:val="uz-Cyrl-UZ"/>
        </w:rPr>
        <w:t>, pp. 819-832.</w:t>
      </w:r>
    </w:p>
    <w:p w:rsidR="008B16C8" w:rsidRPr="00937520" w:rsidRDefault="008B16C8"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[74]</w:t>
      </w:r>
      <w:r w:rsidRPr="00937520">
        <w:rPr>
          <w:rFonts w:ascii="Times New Roman" w:hAnsi="Times New Roman" w:cs="Times New Roman"/>
          <w:noProof/>
          <w:sz w:val="20"/>
          <w:szCs w:val="20"/>
          <w:lang w:val="en-GB"/>
        </w:rPr>
        <w:tab/>
        <w:t xml:space="preserve">Austin, R., &amp; McDowell, D. (2011). A dislocation-based constitutive model for viscoplastic deformation of </w:t>
      </w:r>
      <w:r w:rsidR="00E957BD">
        <w:rPr>
          <w:rFonts w:ascii="Times New Roman" w:hAnsi="Times New Roman" w:cs="Times New Roman"/>
          <w:noProof/>
          <w:sz w:val="20"/>
          <w:szCs w:val="20"/>
          <w:lang w:val="en-GB"/>
        </w:rPr>
        <w:t>FCC</w:t>
      </w:r>
      <w:r w:rsidRPr="00937520">
        <w:rPr>
          <w:rFonts w:ascii="Times New Roman" w:hAnsi="Times New Roman" w:cs="Times New Roman"/>
          <w:noProof/>
          <w:sz w:val="20"/>
          <w:szCs w:val="20"/>
          <w:lang w:val="en-GB"/>
        </w:rPr>
        <w:t xml:space="preserve"> metals at very high strain rates. </w:t>
      </w:r>
      <w:r w:rsidRPr="00937520">
        <w:rPr>
          <w:rFonts w:ascii="Times New Roman" w:hAnsi="Times New Roman" w:cs="Times New Roman"/>
          <w:i/>
          <w:iCs/>
          <w:noProof/>
          <w:sz w:val="20"/>
          <w:szCs w:val="20"/>
          <w:lang w:val="en-GB"/>
        </w:rPr>
        <w:t>International Journal of Plasticity, 27</w:t>
      </w:r>
      <w:r w:rsidRPr="00937520">
        <w:rPr>
          <w:rFonts w:ascii="Times New Roman" w:hAnsi="Times New Roman" w:cs="Times New Roman"/>
          <w:noProof/>
          <w:sz w:val="20"/>
          <w:szCs w:val="20"/>
          <w:lang w:val="en-GB"/>
        </w:rPr>
        <w:t>, pp. 1-24.</w:t>
      </w:r>
    </w:p>
    <w:p w:rsidR="008B16C8" w:rsidRPr="00943AA6"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[75]</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Armstrong, R., Arnold, W., &amp; Zerilli, F. (2007). Dislocation mechanics of shock-induced plasticity. </w:t>
      </w:r>
      <w:r w:rsidRPr="009A0EEB">
        <w:rPr>
          <w:rFonts w:ascii="Times New Roman" w:hAnsi="Times New Roman" w:cs="Times New Roman"/>
          <w:i/>
          <w:iCs/>
          <w:noProof/>
          <w:sz w:val="20"/>
          <w:szCs w:val="20"/>
          <w:lang w:val="uz-Cyrl-UZ"/>
        </w:rPr>
        <w:t>Metallurgical and Materials Transactions A, 38A</w:t>
      </w:r>
      <w:r w:rsidRPr="009A0EEB">
        <w:rPr>
          <w:rFonts w:ascii="Times New Roman" w:hAnsi="Times New Roman" w:cs="Times New Roman"/>
          <w:noProof/>
          <w:sz w:val="20"/>
          <w:szCs w:val="20"/>
          <w:lang w:val="uz-Cyrl-UZ"/>
        </w:rPr>
        <w:t>, pp. 2605-2610.</w:t>
      </w:r>
    </w:p>
    <w:p w:rsidR="008B16C8" w:rsidRPr="009A0EEB"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[76]</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Armstrong, R., Arnold, W., &amp; Zerilli, F. (2009). Dislocation mechanics of copper and iron in high rate deformation tests. </w:t>
      </w:r>
      <w:r w:rsidRPr="009A0EEB">
        <w:rPr>
          <w:rFonts w:ascii="Times New Roman" w:hAnsi="Times New Roman" w:cs="Times New Roman"/>
          <w:i/>
          <w:iCs/>
          <w:noProof/>
          <w:sz w:val="20"/>
          <w:szCs w:val="20"/>
          <w:lang w:val="uz-Cyrl-UZ"/>
        </w:rPr>
        <w:t>Journal of Applied Physics, 105</w:t>
      </w:r>
      <w:r w:rsidRPr="009A0EEB">
        <w:rPr>
          <w:rFonts w:ascii="Times New Roman" w:hAnsi="Times New Roman" w:cs="Times New Roman"/>
          <w:noProof/>
          <w:sz w:val="20"/>
          <w:szCs w:val="20"/>
          <w:lang w:val="uz-Cyrl-UZ"/>
        </w:rPr>
        <w:t>, pp. 23511-1: 23511-7.</w:t>
      </w:r>
    </w:p>
    <w:p w:rsidR="008B16C8"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[77]</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Austin, R., &amp; McDowell, D. (2012). Parametrization of a rate-dependent model of shock-induced plasticity for copper, nickel, and aluminum. </w:t>
      </w:r>
      <w:r w:rsidRPr="009A0EEB">
        <w:rPr>
          <w:rFonts w:ascii="Times New Roman" w:hAnsi="Times New Roman" w:cs="Times New Roman"/>
          <w:i/>
          <w:iCs/>
          <w:noProof/>
          <w:sz w:val="20"/>
          <w:szCs w:val="20"/>
          <w:lang w:val="uz-Cyrl-UZ"/>
        </w:rPr>
        <w:t>International Journal of Plasticity, 32-33</w:t>
      </w:r>
      <w:r w:rsidRPr="009A0EEB">
        <w:rPr>
          <w:rFonts w:ascii="Times New Roman" w:hAnsi="Times New Roman" w:cs="Times New Roman"/>
          <w:noProof/>
          <w:sz w:val="20"/>
          <w:szCs w:val="20"/>
          <w:lang w:val="uz-Cyrl-UZ"/>
        </w:rPr>
        <w:t>, pp. 134-154.</w:t>
      </w:r>
    </w:p>
    <w:p w:rsidR="008B16C8" w:rsidRPr="00A80DDC"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[78]</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Molinari, A., &amp; Ravichandran, G. (2005). Constitutive modeling of high-strain-rate deformation in metals based on the evolution of an effective microstructural length. </w:t>
      </w:r>
      <w:r w:rsidRPr="009A0EEB">
        <w:rPr>
          <w:rFonts w:ascii="Times New Roman" w:hAnsi="Times New Roman" w:cs="Times New Roman"/>
          <w:i/>
          <w:iCs/>
          <w:noProof/>
          <w:sz w:val="20"/>
          <w:szCs w:val="20"/>
          <w:lang w:val="uz-Cyrl-UZ"/>
        </w:rPr>
        <w:t>Mechanics of Materials, 37</w:t>
      </w:r>
      <w:r w:rsidRPr="009A0EEB">
        <w:rPr>
          <w:rFonts w:ascii="Times New Roman" w:hAnsi="Times New Roman" w:cs="Times New Roman"/>
          <w:noProof/>
          <w:sz w:val="20"/>
          <w:szCs w:val="20"/>
          <w:lang w:val="uz-Cyrl-UZ"/>
        </w:rPr>
        <w:t>, pp. 737-752.</w:t>
      </w:r>
    </w:p>
    <w:p w:rsidR="008B16C8" w:rsidRPr="00937520" w:rsidRDefault="008B16C8"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[79]</w:t>
      </w:r>
      <w:r w:rsidRPr="00937520">
        <w:rPr>
          <w:rFonts w:ascii="Times New Roman" w:hAnsi="Times New Roman" w:cs="Times New Roman"/>
          <w:noProof/>
          <w:sz w:val="20"/>
          <w:szCs w:val="20"/>
          <w:lang w:val="en-GB"/>
        </w:rPr>
        <w:tab/>
        <w:t xml:space="preserve">Clausen, A., Borvik, T., Hopperstad, O., &amp; Benallal, A. (2004). Flow and fracture characteristics of aluminium alloy AA5083-H116 as function of strain rate, temperature and triaxaiality. </w:t>
      </w:r>
      <w:r w:rsidRPr="00937520">
        <w:rPr>
          <w:rFonts w:ascii="Times New Roman" w:hAnsi="Times New Roman" w:cs="Times New Roman"/>
          <w:i/>
          <w:iCs/>
          <w:noProof/>
          <w:sz w:val="20"/>
          <w:szCs w:val="20"/>
          <w:lang w:val="en-GB"/>
        </w:rPr>
        <w:t>Materials Science and Engineering, A364</w:t>
      </w:r>
      <w:r w:rsidRPr="00937520">
        <w:rPr>
          <w:rFonts w:ascii="Times New Roman" w:hAnsi="Times New Roman" w:cs="Times New Roman"/>
          <w:noProof/>
          <w:sz w:val="20"/>
          <w:szCs w:val="20"/>
          <w:lang w:val="en-GB"/>
        </w:rPr>
        <w:t>, pp. 260-272.</w:t>
      </w:r>
    </w:p>
    <w:p w:rsidR="008B16C8" w:rsidRDefault="008B16C8"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[80]</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Zhang, S., McCormick, P., &amp; Estrin, Y. (2001). The morphology of Portevin-Le Chatelier bands: finite element simulation for Al-Mg-Si. </w:t>
      </w:r>
      <w:r w:rsidRPr="009A0EEB">
        <w:rPr>
          <w:rFonts w:ascii="Times New Roman" w:hAnsi="Times New Roman" w:cs="Times New Roman"/>
          <w:i/>
          <w:iCs/>
          <w:noProof/>
          <w:sz w:val="20"/>
          <w:szCs w:val="20"/>
          <w:lang w:val="uz-Cyrl-UZ"/>
        </w:rPr>
        <w:t>Acta Materialia, 49</w:t>
      </w:r>
      <w:r w:rsidRPr="009A0EEB">
        <w:rPr>
          <w:rFonts w:ascii="Times New Roman" w:hAnsi="Times New Roman" w:cs="Times New Roman"/>
          <w:noProof/>
          <w:sz w:val="20"/>
          <w:szCs w:val="20"/>
          <w:lang w:val="uz-Cyrl-UZ"/>
        </w:rPr>
        <w:t>, pp. 1087-1094.</w:t>
      </w:r>
    </w:p>
    <w:p w:rsidR="00462D23" w:rsidRPr="00462D23" w:rsidRDefault="00462D23" w:rsidP="00516648">
      <w:pPr>
        <w:pStyle w:val="Bibliografia"/>
        <w:spacing w:line="360" w:lineRule="auto"/>
        <w:ind w:left="426" w:hanging="426"/>
        <w:rPr>
          <w:rFonts w:ascii="Times New Roman" w:hAnsi="Times New Roman" w:cs="Times New Roman"/>
          <w:noProof/>
          <w:sz w:val="20"/>
          <w:szCs w:val="20"/>
          <w:lang w:val="uz-Cyrl-UZ"/>
        </w:rPr>
      </w:pPr>
      <w:r w:rsidRPr="00380DE3">
        <w:rPr>
          <w:rFonts w:ascii="Times New Roman" w:hAnsi="Times New Roman" w:cs="Times New Roman"/>
          <w:noProof/>
          <w:sz w:val="20"/>
          <w:szCs w:val="20"/>
          <w:lang w:val="uz-Cyrl-UZ"/>
        </w:rPr>
        <w:t>[81]</w:t>
      </w:r>
      <w:r w:rsidRPr="00380DE3">
        <w:rPr>
          <w:rFonts w:ascii="Times New Roman" w:hAnsi="Times New Roman" w:cs="Times New Roman"/>
          <w:noProof/>
          <w:sz w:val="20"/>
          <w:szCs w:val="20"/>
          <w:lang w:val="uz-Cyrl-UZ"/>
        </w:rPr>
        <w:tab/>
        <w:t xml:space="preserve">Anand, L. (1982). Constitutive equations for the rate-dependent deformation of metals at elevated temperatures. </w:t>
      </w:r>
      <w:r w:rsidRPr="00380DE3">
        <w:rPr>
          <w:rFonts w:ascii="Times New Roman" w:hAnsi="Times New Roman" w:cs="Times New Roman"/>
          <w:i/>
          <w:iCs/>
          <w:noProof/>
          <w:sz w:val="20"/>
          <w:szCs w:val="20"/>
          <w:lang w:val="uz-Cyrl-UZ"/>
        </w:rPr>
        <w:t>Journal of Engineering materials and Technology, 104</w:t>
      </w:r>
      <w:r w:rsidRPr="00380DE3">
        <w:rPr>
          <w:rFonts w:ascii="Times New Roman" w:hAnsi="Times New Roman" w:cs="Times New Roman"/>
          <w:noProof/>
          <w:sz w:val="20"/>
          <w:szCs w:val="20"/>
          <w:lang w:val="uz-Cyrl-UZ"/>
        </w:rPr>
        <w:t>, pp. 12-17.</w:t>
      </w:r>
    </w:p>
    <w:p w:rsidR="008B16C8" w:rsidRPr="00934BAF" w:rsidRDefault="00634B0A" w:rsidP="00516648">
      <w:pPr>
        <w:pStyle w:val="Bibliografia"/>
        <w:spacing w:line="360" w:lineRule="auto"/>
        <w:ind w:left="426" w:hanging="426"/>
        <w:rPr>
          <w:rFonts w:ascii="Times New Roman" w:hAnsi="Times New Roman" w:cs="Times New Roman"/>
          <w:noProof/>
          <w:sz w:val="20"/>
          <w:szCs w:val="20"/>
          <w:lang w:val="uz-Cyrl-UZ"/>
        </w:rPr>
      </w:pPr>
      <w:r w:rsidRPr="00934BAF">
        <w:rPr>
          <w:rFonts w:ascii="Times New Roman" w:hAnsi="Times New Roman" w:cs="Times New Roman"/>
          <w:noProof/>
          <w:sz w:val="20"/>
          <w:szCs w:val="20"/>
          <w:lang w:val="uz-Cyrl-UZ"/>
        </w:rPr>
        <w:t>[82</w:t>
      </w:r>
      <w:r w:rsidR="008B16C8" w:rsidRPr="00934BAF">
        <w:rPr>
          <w:rFonts w:ascii="Times New Roman" w:hAnsi="Times New Roman" w:cs="Times New Roman"/>
          <w:noProof/>
          <w:sz w:val="20"/>
          <w:szCs w:val="20"/>
          <w:lang w:val="uz-Cyrl-UZ"/>
        </w:rPr>
        <w:t>]</w:t>
      </w:r>
      <w:r w:rsidR="008B16C8" w:rsidRPr="00934BAF">
        <w:rPr>
          <w:rFonts w:ascii="Times New Roman" w:hAnsi="Times New Roman" w:cs="Times New Roman"/>
          <w:noProof/>
          <w:sz w:val="20"/>
          <w:szCs w:val="20"/>
          <w:lang w:val="uz-Cyrl-UZ"/>
        </w:rPr>
        <w:tab/>
        <w:t xml:space="preserve">Voyiadjis, G., &amp; Abed, F. (2005). Microstructural based models for BCC and </w:t>
      </w:r>
      <w:r w:rsidR="00E957BD">
        <w:rPr>
          <w:rFonts w:ascii="Times New Roman" w:hAnsi="Times New Roman" w:cs="Times New Roman"/>
          <w:noProof/>
          <w:sz w:val="20"/>
          <w:szCs w:val="20"/>
          <w:lang w:val="uz-Cyrl-UZ"/>
        </w:rPr>
        <w:t>FCC</w:t>
      </w:r>
      <w:r w:rsidR="008B16C8" w:rsidRPr="00934BAF">
        <w:rPr>
          <w:rFonts w:ascii="Times New Roman" w:hAnsi="Times New Roman" w:cs="Times New Roman"/>
          <w:noProof/>
          <w:sz w:val="20"/>
          <w:szCs w:val="20"/>
          <w:lang w:val="uz-Cyrl-UZ"/>
        </w:rPr>
        <w:t xml:space="preserve"> metals with tempearature and strain rate dependency. </w:t>
      </w:r>
      <w:r w:rsidR="008B16C8" w:rsidRPr="00934BAF">
        <w:rPr>
          <w:rFonts w:ascii="Times New Roman" w:hAnsi="Times New Roman" w:cs="Times New Roman"/>
          <w:i/>
          <w:iCs/>
          <w:noProof/>
          <w:sz w:val="20"/>
          <w:szCs w:val="20"/>
          <w:lang w:val="uz-Cyrl-UZ"/>
        </w:rPr>
        <w:t>Mechanics of materials, 37</w:t>
      </w:r>
      <w:r w:rsidR="008B16C8" w:rsidRPr="00934BAF">
        <w:rPr>
          <w:rFonts w:ascii="Times New Roman" w:hAnsi="Times New Roman" w:cs="Times New Roman"/>
          <w:noProof/>
          <w:sz w:val="20"/>
          <w:szCs w:val="20"/>
          <w:lang w:val="uz-Cyrl-UZ"/>
        </w:rPr>
        <w:t>, pp. 355-378.</w:t>
      </w:r>
    </w:p>
    <w:p w:rsidR="008B16C8" w:rsidRPr="00D62B27"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[83</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Kocks, U., &amp; Mecking, H. (200</w:t>
      </w:r>
      <w:r w:rsidR="00FA6756" w:rsidRPr="00FA6756">
        <w:rPr>
          <w:rFonts w:ascii="Times New Roman" w:hAnsi="Times New Roman" w:cs="Times New Roman"/>
          <w:noProof/>
          <w:sz w:val="20"/>
          <w:szCs w:val="20"/>
          <w:lang w:val="en-GB"/>
        </w:rPr>
        <w:t>3</w:t>
      </w:r>
      <w:r w:rsidR="008B16C8" w:rsidRPr="009A0EEB">
        <w:rPr>
          <w:rFonts w:ascii="Times New Roman" w:hAnsi="Times New Roman" w:cs="Times New Roman"/>
          <w:noProof/>
          <w:sz w:val="20"/>
          <w:szCs w:val="20"/>
          <w:lang w:val="uz-Cyrl-UZ"/>
        </w:rPr>
        <w:t xml:space="preserve">). </w:t>
      </w:r>
      <w:r w:rsidR="00FA6756" w:rsidRPr="00FA6756">
        <w:rPr>
          <w:rFonts w:ascii="Times New Roman" w:hAnsi="Times New Roman" w:cs="Times New Roman"/>
          <w:noProof/>
          <w:sz w:val="20"/>
          <w:szCs w:val="20"/>
          <w:lang w:val="en-GB"/>
        </w:rPr>
        <w:t xml:space="preserve">Physics and ohenomenology of strain hardening: the FCC case, </w:t>
      </w:r>
      <w:r w:rsidR="008B16C8" w:rsidRPr="009A0EEB">
        <w:rPr>
          <w:rFonts w:ascii="Times New Roman" w:hAnsi="Times New Roman" w:cs="Times New Roman"/>
          <w:noProof/>
          <w:sz w:val="20"/>
          <w:szCs w:val="20"/>
          <w:lang w:val="uz-Cyrl-UZ"/>
        </w:rPr>
        <w:t xml:space="preserve">Progress in Material Science. </w:t>
      </w:r>
      <w:r w:rsidR="008B16C8" w:rsidRPr="009A0EEB">
        <w:rPr>
          <w:rFonts w:ascii="Times New Roman" w:hAnsi="Times New Roman" w:cs="Times New Roman"/>
          <w:i/>
          <w:iCs/>
          <w:noProof/>
          <w:sz w:val="20"/>
          <w:szCs w:val="20"/>
          <w:lang w:val="uz-Cyrl-UZ"/>
        </w:rPr>
        <w:t>48</w:t>
      </w:r>
      <w:r w:rsidR="008B16C8" w:rsidRPr="009A0EEB">
        <w:rPr>
          <w:rFonts w:ascii="Times New Roman" w:hAnsi="Times New Roman" w:cs="Times New Roman"/>
          <w:noProof/>
          <w:sz w:val="20"/>
          <w:szCs w:val="20"/>
          <w:lang w:val="uz-Cyrl-UZ"/>
        </w:rPr>
        <w:t>, pp. 171-273.</w:t>
      </w:r>
    </w:p>
    <w:p w:rsidR="008B16C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[84</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Holmedal, B. (2007). On the formulation of the mechanical threshold stress model. </w:t>
      </w:r>
      <w:r w:rsidR="008B16C8" w:rsidRPr="009A0EEB">
        <w:rPr>
          <w:rFonts w:ascii="Times New Roman" w:hAnsi="Times New Roman" w:cs="Times New Roman"/>
          <w:i/>
          <w:iCs/>
          <w:noProof/>
          <w:sz w:val="20"/>
          <w:szCs w:val="20"/>
          <w:lang w:val="uz-Cyrl-UZ"/>
        </w:rPr>
        <w:t>Acta Materiallia, 55</w:t>
      </w:r>
      <w:r w:rsidR="008B16C8" w:rsidRPr="009A0EEB">
        <w:rPr>
          <w:rFonts w:ascii="Times New Roman" w:hAnsi="Times New Roman" w:cs="Times New Roman"/>
          <w:noProof/>
          <w:sz w:val="20"/>
          <w:szCs w:val="20"/>
          <w:lang w:val="uz-Cyrl-UZ"/>
        </w:rPr>
        <w:t>, pp. 2739-2746.</w:t>
      </w:r>
    </w:p>
    <w:p w:rsidR="008B16C8" w:rsidRPr="00937520" w:rsidRDefault="00634B0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s-AR"/>
        </w:rPr>
        <w:t>[85</w:t>
      </w:r>
      <w:r w:rsidR="008B16C8" w:rsidRPr="00937520">
        <w:rPr>
          <w:rFonts w:ascii="Times New Roman" w:hAnsi="Times New Roman" w:cs="Times New Roman"/>
          <w:noProof/>
          <w:sz w:val="20"/>
          <w:szCs w:val="20"/>
          <w:lang w:val="es-AR"/>
        </w:rPr>
        <w:t>]</w:t>
      </w:r>
      <w:r w:rsidR="008B16C8" w:rsidRPr="00937520">
        <w:rPr>
          <w:rFonts w:ascii="Times New Roman" w:hAnsi="Times New Roman" w:cs="Times New Roman"/>
          <w:noProof/>
          <w:sz w:val="20"/>
          <w:szCs w:val="20"/>
          <w:lang w:val="es-AR"/>
        </w:rPr>
        <w:tab/>
        <w:t xml:space="preserve">Huang, M., Rivera-Diaz-del-Castillo, P. E., Bouaziz, O., &amp; van der Zwaag, S. (2009). </w:t>
      </w:r>
      <w:r w:rsidR="008B16C8" w:rsidRPr="00937520">
        <w:rPr>
          <w:rFonts w:ascii="Times New Roman" w:hAnsi="Times New Roman" w:cs="Times New Roman"/>
          <w:noProof/>
          <w:sz w:val="20"/>
          <w:szCs w:val="20"/>
          <w:lang w:val="en-GB"/>
        </w:rPr>
        <w:t xml:space="preserve">Modelling plastic deformation of metals over a wide range of strain rates using irreversible thermodynamics. In I. P. Ltd (Ed.), </w:t>
      </w:r>
      <w:r w:rsidR="008B16C8" w:rsidRPr="00937520">
        <w:rPr>
          <w:rFonts w:ascii="Times New Roman" w:hAnsi="Times New Roman" w:cs="Times New Roman"/>
          <w:i/>
          <w:iCs/>
          <w:noProof/>
          <w:sz w:val="20"/>
          <w:szCs w:val="20"/>
          <w:lang w:val="en-GB"/>
        </w:rPr>
        <w:t>IOP Conf. Series: Materials Science and Engineering</w:t>
      </w:r>
      <w:r w:rsidR="008B16C8" w:rsidRPr="00937520">
        <w:rPr>
          <w:rFonts w:ascii="Times New Roman" w:hAnsi="Times New Roman" w:cs="Times New Roman"/>
          <w:noProof/>
          <w:sz w:val="20"/>
          <w:szCs w:val="20"/>
          <w:lang w:val="en-GB"/>
        </w:rPr>
        <w:t xml:space="preserve">, </w:t>
      </w:r>
      <w:r w:rsidR="008B16C8" w:rsidRPr="00937520">
        <w:rPr>
          <w:rFonts w:ascii="Times New Roman" w:hAnsi="Times New Roman" w:cs="Times New Roman"/>
          <w:i/>
          <w:iCs/>
          <w:noProof/>
          <w:sz w:val="20"/>
          <w:szCs w:val="20"/>
          <w:lang w:val="en-GB"/>
        </w:rPr>
        <w:t>3.</w:t>
      </w:r>
      <w:r w:rsidR="008B16C8" w:rsidRPr="00937520">
        <w:rPr>
          <w:rFonts w:ascii="Times New Roman" w:hAnsi="Times New Roman" w:cs="Times New Roman"/>
          <w:noProof/>
          <w:sz w:val="20"/>
          <w:szCs w:val="20"/>
          <w:lang w:val="en-GB"/>
        </w:rPr>
        <w:t xml:space="preserve"> </w:t>
      </w:r>
    </w:p>
    <w:p w:rsidR="008B16C8" w:rsidRPr="00A47B9C"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[86</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Forde, L., Walley, S., Peyton-Jones, M., Proud, W., Cullis, I., &amp; Church, P. (2009). The use of symetric Taylor impact to validadte constitutive models for an </w:t>
      </w:r>
      <w:r w:rsidR="00E957BD">
        <w:rPr>
          <w:rFonts w:ascii="Times New Roman" w:hAnsi="Times New Roman" w:cs="Times New Roman"/>
          <w:noProof/>
          <w:sz w:val="20"/>
          <w:szCs w:val="20"/>
          <w:lang w:val="uz-Cyrl-UZ"/>
        </w:rPr>
        <w:t>FCC</w:t>
      </w:r>
      <w:r w:rsidR="008B16C8" w:rsidRPr="009A0EEB">
        <w:rPr>
          <w:rFonts w:ascii="Times New Roman" w:hAnsi="Times New Roman" w:cs="Times New Roman"/>
          <w:noProof/>
          <w:sz w:val="20"/>
          <w:szCs w:val="20"/>
          <w:lang w:val="uz-Cyrl-UZ"/>
        </w:rPr>
        <w:t xml:space="preserve"> metal (copper) and a BCC alloy (RHA steel). In E. Sciences (Ed.), </w:t>
      </w:r>
      <w:r w:rsidR="008B16C8" w:rsidRPr="009A0EEB">
        <w:rPr>
          <w:rFonts w:ascii="Times New Roman" w:hAnsi="Times New Roman" w:cs="Times New Roman"/>
          <w:i/>
          <w:iCs/>
          <w:noProof/>
          <w:sz w:val="20"/>
          <w:szCs w:val="20"/>
          <w:lang w:val="uz-Cyrl-UZ"/>
        </w:rPr>
        <w:t>DYMAT</w:t>
      </w:r>
      <w:r w:rsidR="008B16C8" w:rsidRPr="009A0EEB">
        <w:rPr>
          <w:rFonts w:ascii="Times New Roman" w:hAnsi="Times New Roman" w:cs="Times New Roman"/>
          <w:noProof/>
          <w:sz w:val="20"/>
          <w:szCs w:val="20"/>
          <w:lang w:val="uz-Cyrl-UZ"/>
        </w:rPr>
        <w:t>, (pp. 1245-1250).</w:t>
      </w:r>
    </w:p>
    <w:p w:rsidR="008B16C8" w:rsidRPr="00A47B9C"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[87</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Forde, L., Proud, W., &amp; Walley, S. (2009). Symmetrical Taylor Impact studoes on copper. </w:t>
      </w:r>
      <w:r w:rsidR="008B16C8" w:rsidRPr="009A0EEB">
        <w:rPr>
          <w:rFonts w:ascii="Times New Roman" w:hAnsi="Times New Roman" w:cs="Times New Roman"/>
          <w:i/>
          <w:iCs/>
          <w:noProof/>
          <w:sz w:val="20"/>
          <w:szCs w:val="20"/>
          <w:lang w:val="uz-Cyrl-UZ"/>
        </w:rPr>
        <w:t>Proceedings of the Royal Society, 465</w:t>
      </w:r>
      <w:r w:rsidR="008B16C8" w:rsidRPr="009A0EEB">
        <w:rPr>
          <w:rFonts w:ascii="Times New Roman" w:hAnsi="Times New Roman" w:cs="Times New Roman"/>
          <w:noProof/>
          <w:sz w:val="20"/>
          <w:szCs w:val="20"/>
          <w:lang w:val="uz-Cyrl-UZ"/>
        </w:rPr>
        <w:t>, pp. 769-790.</w:t>
      </w:r>
    </w:p>
    <w:p w:rsidR="008B16C8" w:rsidRPr="00C14FD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[88</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Durrenberger, L., Molibnari, A., &amp; Rusinek, A. (2008). Internal variable modeling of the high strain-rate behavior of metals with applications to multiphase steels. </w:t>
      </w:r>
      <w:r w:rsidR="008B16C8" w:rsidRPr="009A0EEB">
        <w:rPr>
          <w:rFonts w:ascii="Times New Roman" w:hAnsi="Times New Roman" w:cs="Times New Roman"/>
          <w:i/>
          <w:iCs/>
          <w:noProof/>
          <w:sz w:val="20"/>
          <w:szCs w:val="20"/>
          <w:lang w:val="uz-Cyrl-UZ"/>
        </w:rPr>
        <w:t>Materials Science and Engineering A, 478</w:t>
      </w:r>
      <w:r w:rsidR="008B16C8" w:rsidRPr="009A0EEB">
        <w:rPr>
          <w:rFonts w:ascii="Times New Roman" w:hAnsi="Times New Roman" w:cs="Times New Roman"/>
          <w:noProof/>
          <w:sz w:val="20"/>
          <w:szCs w:val="20"/>
          <w:lang w:val="uz-Cyrl-UZ"/>
        </w:rPr>
        <w:t>, pp. 297-304.</w:t>
      </w:r>
    </w:p>
    <w:p w:rsidR="008B16C8" w:rsidRPr="00937520" w:rsidRDefault="00D45425" w:rsidP="00516648">
      <w:pPr>
        <w:pStyle w:val="Bibliografia"/>
        <w:spacing w:line="360" w:lineRule="auto"/>
        <w:ind w:left="426" w:hanging="426"/>
        <w:rPr>
          <w:rFonts w:ascii="Times New Roman" w:hAnsi="Times New Roman" w:cs="Times New Roman"/>
          <w:noProof/>
          <w:sz w:val="20"/>
          <w:szCs w:val="20"/>
          <w:lang w:val="en-GB"/>
        </w:rPr>
      </w:pPr>
      <w:r w:rsidDel="00D45425">
        <w:rPr>
          <w:rFonts w:ascii="Times New Roman" w:hAnsi="Times New Roman" w:cs="Times New Roman"/>
          <w:noProof/>
          <w:sz w:val="20"/>
          <w:szCs w:val="20"/>
          <w:lang w:val="uz-Cyrl-UZ"/>
        </w:rPr>
        <w:t xml:space="preserve"> </w:t>
      </w:r>
      <w:r w:rsidR="00634B0A" w:rsidRPr="00937520">
        <w:rPr>
          <w:rFonts w:ascii="Times New Roman" w:hAnsi="Times New Roman" w:cs="Times New Roman"/>
          <w:noProof/>
          <w:sz w:val="20"/>
          <w:szCs w:val="20"/>
          <w:lang w:val="en-GB"/>
        </w:rPr>
        <w:t>[</w:t>
      </w:r>
      <w:r w:rsidR="007767C2">
        <w:rPr>
          <w:rFonts w:ascii="Times New Roman" w:hAnsi="Times New Roman" w:cs="Times New Roman"/>
          <w:noProof/>
          <w:sz w:val="20"/>
          <w:szCs w:val="20"/>
          <w:lang w:val="en-GB"/>
        </w:rPr>
        <w:t>89</w:t>
      </w:r>
      <w:r w:rsidR="008B16C8" w:rsidRPr="00937520">
        <w:rPr>
          <w:rFonts w:ascii="Times New Roman" w:hAnsi="Times New Roman" w:cs="Times New Roman"/>
          <w:noProof/>
          <w:sz w:val="20"/>
          <w:szCs w:val="20"/>
          <w:lang w:val="en-GB"/>
        </w:rPr>
        <w:t>]</w:t>
      </w:r>
      <w:r w:rsidR="008B16C8" w:rsidRPr="00937520">
        <w:rPr>
          <w:rFonts w:ascii="Times New Roman" w:hAnsi="Times New Roman" w:cs="Times New Roman"/>
          <w:noProof/>
          <w:sz w:val="20"/>
          <w:szCs w:val="20"/>
          <w:lang w:val="en-GB"/>
        </w:rPr>
        <w:tab/>
        <w:t xml:space="preserve">Johnson, G., &amp; Cook, W. (1983). A constitutive model and data for metals subjected to large strains, high strain rates and high temperatures. </w:t>
      </w:r>
      <w:r w:rsidR="008B16C8" w:rsidRPr="00937520">
        <w:rPr>
          <w:rFonts w:ascii="Times New Roman" w:hAnsi="Times New Roman" w:cs="Times New Roman"/>
          <w:i/>
          <w:iCs/>
          <w:noProof/>
          <w:sz w:val="20"/>
          <w:szCs w:val="20"/>
          <w:lang w:val="en-GB"/>
        </w:rPr>
        <w:t>Proceedings of the Seventh International Symposium on Ballistics, The Hague, 19-21 April 1983, Netherlands</w:t>
      </w:r>
      <w:r w:rsidR="008B16C8" w:rsidRPr="00937520">
        <w:rPr>
          <w:rFonts w:ascii="Times New Roman" w:hAnsi="Times New Roman" w:cs="Times New Roman"/>
          <w:noProof/>
          <w:sz w:val="20"/>
          <w:szCs w:val="20"/>
          <w:lang w:val="en-GB"/>
        </w:rPr>
        <w:t>, pp. 541-548.</w:t>
      </w:r>
    </w:p>
    <w:p w:rsidR="008B16C8" w:rsidRPr="00B42D16"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w:t>
      </w:r>
      <w:r w:rsidR="007767C2" w:rsidRPr="007767C2">
        <w:rPr>
          <w:rFonts w:ascii="Times New Roman" w:hAnsi="Times New Roman" w:cs="Times New Roman"/>
          <w:noProof/>
          <w:sz w:val="20"/>
          <w:szCs w:val="20"/>
          <w:lang w:val="en-GB"/>
        </w:rPr>
        <w:t>90</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Borvik, T., Hopperstad, O., Berstad, T., &amp; Langseth, M. (2001a). A computational model of viscoplasticity and ductile damage for impact and penetration. </w:t>
      </w:r>
      <w:r w:rsidR="008B16C8" w:rsidRPr="009A0EEB">
        <w:rPr>
          <w:rFonts w:ascii="Times New Roman" w:hAnsi="Times New Roman" w:cs="Times New Roman"/>
          <w:i/>
          <w:iCs/>
          <w:noProof/>
          <w:sz w:val="20"/>
          <w:szCs w:val="20"/>
          <w:lang w:val="uz-Cyrl-UZ"/>
        </w:rPr>
        <w:t>Eur. J. Mech. A/Solids, 20</w:t>
      </w:r>
      <w:r w:rsidR="008B16C8" w:rsidRPr="009A0EEB">
        <w:rPr>
          <w:rFonts w:ascii="Times New Roman" w:hAnsi="Times New Roman" w:cs="Times New Roman"/>
          <w:noProof/>
          <w:sz w:val="20"/>
          <w:szCs w:val="20"/>
          <w:lang w:val="uz-Cyrl-UZ"/>
        </w:rPr>
        <w:t>, pp. 685-712.</w:t>
      </w:r>
    </w:p>
    <w:p w:rsidR="008B16C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91</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Rule, W., &amp; Jones, S. (1998). A revised form for the Johnson-Cook strength model. </w:t>
      </w:r>
      <w:r w:rsidR="008B16C8" w:rsidRPr="009A0EEB">
        <w:rPr>
          <w:rFonts w:ascii="Times New Roman" w:hAnsi="Times New Roman" w:cs="Times New Roman"/>
          <w:i/>
          <w:iCs/>
          <w:noProof/>
          <w:sz w:val="20"/>
          <w:szCs w:val="20"/>
          <w:lang w:val="uz-Cyrl-UZ"/>
        </w:rPr>
        <w:t>International Journal of Impact Engineering, 21</w:t>
      </w:r>
      <w:r w:rsidR="008B16C8" w:rsidRPr="009A0EEB">
        <w:rPr>
          <w:rFonts w:ascii="Times New Roman" w:hAnsi="Times New Roman" w:cs="Times New Roman"/>
          <w:noProof/>
          <w:sz w:val="20"/>
          <w:szCs w:val="20"/>
          <w:lang w:val="uz-Cyrl-UZ"/>
        </w:rPr>
        <w:t>, pp. 609-624.</w:t>
      </w:r>
    </w:p>
    <w:p w:rsidR="008B16C8" w:rsidRPr="009837F3"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92</w:t>
      </w:r>
      <w:r w:rsidR="009837F3">
        <w:rPr>
          <w:rFonts w:ascii="Times New Roman" w:hAnsi="Times New Roman" w:cs="Times New Roman"/>
          <w:noProof/>
          <w:sz w:val="20"/>
          <w:szCs w:val="20"/>
          <w:lang w:val="uz-Cyrl-UZ"/>
        </w:rPr>
        <w:t>]</w:t>
      </w:r>
      <w:r w:rsidR="009837F3">
        <w:rPr>
          <w:rFonts w:ascii="Times New Roman" w:hAnsi="Times New Roman" w:cs="Times New Roman"/>
          <w:noProof/>
          <w:sz w:val="20"/>
          <w:szCs w:val="20"/>
          <w:lang w:val="uz-Cyrl-UZ"/>
        </w:rPr>
        <w:tab/>
      </w:r>
      <w:r w:rsidR="009837F3" w:rsidRPr="009A0EEB">
        <w:rPr>
          <w:rFonts w:ascii="Times New Roman" w:hAnsi="Times New Roman" w:cs="Times New Roman"/>
          <w:noProof/>
          <w:sz w:val="20"/>
          <w:szCs w:val="20"/>
          <w:lang w:val="uz-Cyrl-UZ"/>
        </w:rPr>
        <w:t xml:space="preserve">Zhang, H., Wen, W., &amp; Cui, H. (2009). Behaviours of IC10 alloy over a wide range of strain rates and temperatures: Experiments and modeling. </w:t>
      </w:r>
      <w:r w:rsidR="009837F3" w:rsidRPr="009A0EEB">
        <w:rPr>
          <w:rFonts w:ascii="Times New Roman" w:hAnsi="Times New Roman" w:cs="Times New Roman"/>
          <w:i/>
          <w:iCs/>
          <w:noProof/>
          <w:sz w:val="20"/>
          <w:szCs w:val="20"/>
          <w:lang w:val="uz-Cyrl-UZ"/>
        </w:rPr>
        <w:t>Materials Science and Engineering A, 504</w:t>
      </w:r>
      <w:r w:rsidR="009837F3" w:rsidRPr="009A0EEB">
        <w:rPr>
          <w:rFonts w:ascii="Times New Roman" w:hAnsi="Times New Roman" w:cs="Times New Roman"/>
          <w:noProof/>
          <w:sz w:val="20"/>
          <w:szCs w:val="20"/>
          <w:lang w:val="uz-Cyrl-UZ"/>
        </w:rPr>
        <w:t>, pp. 99-103.</w:t>
      </w:r>
    </w:p>
    <w:p w:rsidR="008B16C8" w:rsidRPr="008B16C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93</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Vural, M., &amp; Cairo, J. (2009). Experimental analysis and constitutive modeling for the newly developed 2139-T8 alloy. </w:t>
      </w:r>
      <w:r w:rsidR="008B16C8" w:rsidRPr="009A0EEB">
        <w:rPr>
          <w:rFonts w:ascii="Times New Roman" w:hAnsi="Times New Roman" w:cs="Times New Roman"/>
          <w:i/>
          <w:iCs/>
          <w:noProof/>
          <w:sz w:val="20"/>
          <w:szCs w:val="20"/>
          <w:lang w:val="uz-Cyrl-UZ"/>
        </w:rPr>
        <w:t>Materials Science and Engineering A, 520</w:t>
      </w:r>
      <w:r w:rsidR="008B16C8" w:rsidRPr="009A0EEB">
        <w:rPr>
          <w:rFonts w:ascii="Times New Roman" w:hAnsi="Times New Roman" w:cs="Times New Roman"/>
          <w:noProof/>
          <w:sz w:val="20"/>
          <w:szCs w:val="20"/>
          <w:lang w:val="uz-Cyrl-UZ"/>
        </w:rPr>
        <w:t>, pp. 56-65.</w:t>
      </w:r>
    </w:p>
    <w:p w:rsidR="008B16C8" w:rsidRPr="003A5DF7"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94</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Lin, Y., Xia, Y., Chen, X., &amp; Chen, M. (2010). Constitutive descriptions for hot compressed 2124-T851 aluminum alloy over a wide range of temperature and strain rate. </w:t>
      </w:r>
      <w:r w:rsidR="008B16C8" w:rsidRPr="009A0EEB">
        <w:rPr>
          <w:rFonts w:ascii="Times New Roman" w:hAnsi="Times New Roman" w:cs="Times New Roman"/>
          <w:i/>
          <w:iCs/>
          <w:noProof/>
          <w:sz w:val="20"/>
          <w:szCs w:val="20"/>
          <w:lang w:val="uz-Cyrl-UZ"/>
        </w:rPr>
        <w:t>Computationla Materials Science, 50</w:t>
      </w:r>
      <w:r w:rsidR="008B16C8" w:rsidRPr="009A0EEB">
        <w:rPr>
          <w:rFonts w:ascii="Times New Roman" w:hAnsi="Times New Roman" w:cs="Times New Roman"/>
          <w:noProof/>
          <w:sz w:val="20"/>
          <w:szCs w:val="20"/>
          <w:lang w:val="uz-Cyrl-UZ"/>
        </w:rPr>
        <w:t>, pp. 227-233.</w:t>
      </w:r>
    </w:p>
    <w:p w:rsidR="008B16C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95</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Lin, Y., Chen, X., &amp; Liu, G. (2010). A modified Johnson-Cook model for tensile behaviors of typical high-strength alloy steel. </w:t>
      </w:r>
      <w:r w:rsidR="008B16C8" w:rsidRPr="009A0EEB">
        <w:rPr>
          <w:rFonts w:ascii="Times New Roman" w:hAnsi="Times New Roman" w:cs="Times New Roman"/>
          <w:i/>
          <w:iCs/>
          <w:noProof/>
          <w:sz w:val="20"/>
          <w:szCs w:val="20"/>
          <w:lang w:val="uz-Cyrl-UZ"/>
        </w:rPr>
        <w:t>Materials Science and Engineering A, 527</w:t>
      </w:r>
      <w:r w:rsidR="008B16C8" w:rsidRPr="009A0EEB">
        <w:rPr>
          <w:rFonts w:ascii="Times New Roman" w:hAnsi="Times New Roman" w:cs="Times New Roman"/>
          <w:noProof/>
          <w:sz w:val="20"/>
          <w:szCs w:val="20"/>
          <w:lang w:val="uz-Cyrl-UZ"/>
        </w:rPr>
        <w:t>, pp. 6980-6986.</w:t>
      </w:r>
    </w:p>
    <w:p w:rsidR="008B16C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96</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Shin, H., &amp; Kim, J. (2010). A phenomenological constitutive equation to describe various flow stress behaviors of materials in wide strain rate and temperature regimes. </w:t>
      </w:r>
      <w:r w:rsidR="008B16C8" w:rsidRPr="009A0EEB">
        <w:rPr>
          <w:rFonts w:ascii="Times New Roman" w:hAnsi="Times New Roman" w:cs="Times New Roman"/>
          <w:i/>
          <w:iCs/>
          <w:noProof/>
          <w:sz w:val="20"/>
          <w:szCs w:val="20"/>
          <w:lang w:val="uz-Cyrl-UZ"/>
        </w:rPr>
        <w:t>Journal of Engineering Materials and Technology, 132(2):021009</w:t>
      </w:r>
      <w:r w:rsidR="008B16C8" w:rsidRPr="009A0EEB">
        <w:rPr>
          <w:rFonts w:ascii="Times New Roman" w:hAnsi="Times New Roman" w:cs="Times New Roman"/>
          <w:noProof/>
          <w:sz w:val="20"/>
          <w:szCs w:val="20"/>
          <w:lang w:val="uz-Cyrl-UZ"/>
        </w:rPr>
        <w:t>.</w:t>
      </w:r>
    </w:p>
    <w:p w:rsidR="008B16C8" w:rsidRPr="008B16C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97</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Wang, Y., Zhou, Y., &amp; Xia, Y. (2004). A constitutive description of tensile behaviour for brass over a wide range of strain rates. </w:t>
      </w:r>
      <w:r w:rsidR="008B16C8" w:rsidRPr="009A0EEB">
        <w:rPr>
          <w:rFonts w:ascii="Times New Roman" w:hAnsi="Times New Roman" w:cs="Times New Roman"/>
          <w:i/>
          <w:iCs/>
          <w:noProof/>
          <w:sz w:val="20"/>
          <w:szCs w:val="20"/>
          <w:lang w:val="uz-Cyrl-UZ"/>
        </w:rPr>
        <w:t>Materials Science and Engineering A, 372</w:t>
      </w:r>
      <w:r w:rsidR="008B16C8" w:rsidRPr="009A0EEB">
        <w:rPr>
          <w:rFonts w:ascii="Times New Roman" w:hAnsi="Times New Roman" w:cs="Times New Roman"/>
          <w:noProof/>
          <w:sz w:val="20"/>
          <w:szCs w:val="20"/>
          <w:lang w:val="uz-Cyrl-UZ"/>
        </w:rPr>
        <w:t>, pp. 186-190.</w:t>
      </w:r>
    </w:p>
    <w:p w:rsidR="008B16C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98</w:t>
      </w:r>
      <w:r w:rsidR="008B16C8">
        <w:rPr>
          <w:rFonts w:ascii="Times New Roman" w:hAnsi="Times New Roman" w:cs="Times New Roman"/>
          <w:noProof/>
          <w:sz w:val="20"/>
          <w:szCs w:val="20"/>
          <w:lang w:val="uz-Cyrl-UZ"/>
        </w:rPr>
        <w:t>]</w:t>
      </w:r>
      <w:r w:rsidR="008B16C8">
        <w:rPr>
          <w:rFonts w:ascii="Times New Roman" w:hAnsi="Times New Roman" w:cs="Times New Roman"/>
          <w:noProof/>
          <w:sz w:val="20"/>
          <w:szCs w:val="20"/>
          <w:lang w:val="uz-Cyrl-UZ"/>
        </w:rPr>
        <w:tab/>
      </w:r>
      <w:r w:rsidR="008B16C8" w:rsidRPr="009A0EEB">
        <w:rPr>
          <w:rFonts w:ascii="Times New Roman" w:hAnsi="Times New Roman" w:cs="Times New Roman"/>
          <w:noProof/>
          <w:sz w:val="20"/>
          <w:szCs w:val="20"/>
          <w:lang w:val="uz-Cyrl-UZ"/>
        </w:rPr>
        <w:t xml:space="preserve">Hou, Q., &amp; Wang, J. (2010). A modified Johnson-Cook constitutive model for Mg-Gd-Y alloy extended to a wide range of temperatures. </w:t>
      </w:r>
      <w:r w:rsidR="008B16C8" w:rsidRPr="009A0EEB">
        <w:rPr>
          <w:rFonts w:ascii="Times New Roman" w:hAnsi="Times New Roman" w:cs="Times New Roman"/>
          <w:i/>
          <w:iCs/>
          <w:noProof/>
          <w:sz w:val="20"/>
          <w:szCs w:val="20"/>
          <w:lang w:val="uz-Cyrl-UZ"/>
        </w:rPr>
        <w:t>Computational Materials Science, 50</w:t>
      </w:r>
      <w:r w:rsidR="008B16C8" w:rsidRPr="009A0EEB">
        <w:rPr>
          <w:rFonts w:ascii="Times New Roman" w:hAnsi="Times New Roman" w:cs="Times New Roman"/>
          <w:noProof/>
          <w:sz w:val="20"/>
          <w:szCs w:val="20"/>
          <w:lang w:val="uz-Cyrl-UZ"/>
        </w:rPr>
        <w:t>, pp. 147-152.</w:t>
      </w:r>
    </w:p>
    <w:p w:rsid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007767C2" w:rsidRPr="002B31DA">
        <w:rPr>
          <w:rFonts w:ascii="Times New Roman" w:hAnsi="Times New Roman" w:cs="Times New Roman"/>
          <w:noProof/>
          <w:sz w:val="20"/>
          <w:szCs w:val="20"/>
          <w:lang w:val="en-GB"/>
        </w:rPr>
        <w:t>99</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Lin, Y., &amp; Chen, X. (2010). A combined Johnson-Cook and Zerilli-Armstrong model for hot compressed typical high-strength alloy steel. </w:t>
      </w:r>
      <w:r w:rsidR="008D0EDB" w:rsidRPr="009A0EEB">
        <w:rPr>
          <w:rFonts w:ascii="Times New Roman" w:hAnsi="Times New Roman" w:cs="Times New Roman"/>
          <w:i/>
          <w:iCs/>
          <w:noProof/>
          <w:sz w:val="20"/>
          <w:szCs w:val="20"/>
          <w:lang w:val="uz-Cyrl-UZ"/>
        </w:rPr>
        <w:t>Computational Materials Science, 49</w:t>
      </w:r>
      <w:r w:rsidR="008D0EDB" w:rsidRPr="009A0EEB">
        <w:rPr>
          <w:rFonts w:ascii="Times New Roman" w:hAnsi="Times New Roman" w:cs="Times New Roman"/>
          <w:noProof/>
          <w:sz w:val="20"/>
          <w:szCs w:val="20"/>
          <w:lang w:val="uz-Cyrl-UZ"/>
        </w:rPr>
        <w:t>, pp. 628-633.</w:t>
      </w:r>
    </w:p>
    <w:p w:rsidR="00D45425" w:rsidRPr="00E3100C" w:rsidRDefault="00634B0A" w:rsidP="00D45425">
      <w:pPr>
        <w:pStyle w:val="Bibliografia"/>
        <w:spacing w:line="360" w:lineRule="auto"/>
        <w:ind w:left="426" w:hanging="426"/>
        <w:rPr>
          <w:rFonts w:ascii="Times New Roman" w:hAnsi="Times New Roman" w:cs="Times New Roman"/>
          <w:noProof/>
          <w:sz w:val="20"/>
          <w:szCs w:val="20"/>
          <w:lang w:val="en-GB"/>
        </w:rPr>
      </w:pPr>
      <w:r>
        <w:rPr>
          <w:rFonts w:ascii="Times New Roman" w:hAnsi="Times New Roman" w:cs="Times New Roman"/>
          <w:noProof/>
          <w:sz w:val="20"/>
          <w:szCs w:val="20"/>
          <w:lang w:val="uz-Cyrl-UZ"/>
        </w:rPr>
        <w:t>[</w:t>
      </w:r>
      <w:r w:rsidR="007767C2">
        <w:rPr>
          <w:rFonts w:ascii="Times New Roman" w:hAnsi="Times New Roman" w:cs="Times New Roman"/>
          <w:noProof/>
          <w:sz w:val="20"/>
          <w:szCs w:val="20"/>
          <w:lang w:val="uz-Cyrl-UZ"/>
        </w:rPr>
        <w:t>1</w:t>
      </w:r>
      <w:r w:rsidR="007767C2" w:rsidRPr="00683035">
        <w:rPr>
          <w:rFonts w:ascii="Times New Roman" w:hAnsi="Times New Roman" w:cs="Times New Roman"/>
          <w:noProof/>
          <w:sz w:val="20"/>
          <w:szCs w:val="20"/>
          <w:lang w:val="fr-FR"/>
        </w:rPr>
        <w:t>00</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Lin, Y., Li, Q., Xia, Y., &amp; Li, L. (2012). A phenomenological constitutive model for high temperature flow stress precistion of Al-Cu-Mg alloy. </w:t>
      </w:r>
      <w:r w:rsidR="008D0EDB" w:rsidRPr="009A0EEB">
        <w:rPr>
          <w:rFonts w:ascii="Times New Roman" w:hAnsi="Times New Roman" w:cs="Times New Roman"/>
          <w:i/>
          <w:iCs/>
          <w:noProof/>
          <w:sz w:val="20"/>
          <w:szCs w:val="20"/>
          <w:lang w:val="uz-Cyrl-UZ"/>
        </w:rPr>
        <w:t>Materials Science and Engineering A, 534</w:t>
      </w:r>
      <w:r w:rsidR="008D0EDB" w:rsidRPr="009A0EEB">
        <w:rPr>
          <w:rFonts w:ascii="Times New Roman" w:hAnsi="Times New Roman" w:cs="Times New Roman"/>
          <w:noProof/>
          <w:sz w:val="20"/>
          <w:szCs w:val="20"/>
          <w:lang w:val="uz-Cyrl-UZ"/>
        </w:rPr>
        <w:t>, pp. 654-662.</w:t>
      </w:r>
    </w:p>
    <w:p w:rsidR="00D45425" w:rsidRPr="008D6F45" w:rsidRDefault="00D45425" w:rsidP="00D45425">
      <w:pPr>
        <w:pStyle w:val="Bibliografia"/>
        <w:spacing w:line="360" w:lineRule="auto"/>
        <w:ind w:left="426" w:hanging="426"/>
        <w:rPr>
          <w:rFonts w:ascii="Times New Roman" w:hAnsi="Times New Roman" w:cs="Times New Roman"/>
          <w:noProof/>
          <w:sz w:val="20"/>
          <w:szCs w:val="20"/>
          <w:lang w:val="uz-Cyrl-UZ"/>
        </w:rPr>
      </w:pPr>
      <w:r w:rsidRPr="00D45425">
        <w:rPr>
          <w:rFonts w:ascii="Times New Roman" w:hAnsi="Times New Roman" w:cs="Times New Roman"/>
          <w:noProof/>
          <w:sz w:val="20"/>
          <w:szCs w:val="20"/>
          <w:lang w:val="uz-Cyrl-UZ"/>
        </w:rPr>
        <w:t xml:space="preserve"> </w:t>
      </w:r>
      <w:r>
        <w:rPr>
          <w:rFonts w:ascii="Times New Roman" w:hAnsi="Times New Roman" w:cs="Times New Roman"/>
          <w:noProof/>
          <w:sz w:val="20"/>
          <w:szCs w:val="20"/>
          <w:lang w:val="uz-Cyrl-UZ"/>
        </w:rPr>
        <w:t>[</w:t>
      </w:r>
      <w:r w:rsidRPr="002B31DA">
        <w:rPr>
          <w:rFonts w:ascii="Times New Roman" w:hAnsi="Times New Roman" w:cs="Times New Roman"/>
          <w:noProof/>
          <w:sz w:val="20"/>
          <w:szCs w:val="20"/>
          <w:lang w:val="en-GB"/>
        </w:rPr>
        <w:t>101</w:t>
      </w:r>
      <w:r>
        <w:rPr>
          <w:rFonts w:ascii="Times New Roman" w:hAnsi="Times New Roman" w:cs="Times New Roman"/>
          <w:noProof/>
          <w:sz w:val="20"/>
          <w:szCs w:val="20"/>
          <w:lang w:val="uz-Cyrl-UZ"/>
        </w:rPr>
        <w:t>]</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Kocks, U. (1976). Laws for work-hardening and low temperature creep. </w:t>
      </w:r>
      <w:r w:rsidRPr="009A0EEB">
        <w:rPr>
          <w:rFonts w:ascii="Times New Roman" w:hAnsi="Times New Roman" w:cs="Times New Roman"/>
          <w:i/>
          <w:iCs/>
          <w:noProof/>
          <w:sz w:val="20"/>
          <w:szCs w:val="20"/>
          <w:lang w:val="uz-Cyrl-UZ"/>
        </w:rPr>
        <w:t xml:space="preserve">Journal of Engineering Materials and Technology, </w:t>
      </w:r>
      <w:r w:rsidRPr="009A0EEB">
        <w:rPr>
          <w:rFonts w:ascii="Times New Roman" w:hAnsi="Times New Roman" w:cs="Times New Roman"/>
          <w:noProof/>
          <w:sz w:val="20"/>
          <w:szCs w:val="20"/>
          <w:lang w:val="uz-Cyrl-UZ"/>
        </w:rPr>
        <w:t>pp. 76-85.</w:t>
      </w:r>
    </w:p>
    <w:p w:rsidR="00D45425" w:rsidRPr="00A80DDC" w:rsidRDefault="00D45425" w:rsidP="00D45425">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w:t>
      </w:r>
      <w:r w:rsidRPr="002B31DA">
        <w:rPr>
          <w:rFonts w:ascii="Times New Roman" w:hAnsi="Times New Roman" w:cs="Times New Roman"/>
          <w:noProof/>
          <w:sz w:val="20"/>
          <w:szCs w:val="20"/>
          <w:lang w:val="en-GB"/>
        </w:rPr>
        <w:t>102</w:t>
      </w:r>
      <w:r>
        <w:rPr>
          <w:rFonts w:ascii="Times New Roman" w:hAnsi="Times New Roman" w:cs="Times New Roman"/>
          <w:noProof/>
          <w:sz w:val="20"/>
          <w:szCs w:val="20"/>
          <w:lang w:val="uz-Cyrl-UZ"/>
        </w:rPr>
        <w:t>]</w:t>
      </w:r>
      <w:r>
        <w:rPr>
          <w:rFonts w:ascii="Times New Roman" w:hAnsi="Times New Roman" w:cs="Times New Roman"/>
          <w:noProof/>
          <w:sz w:val="20"/>
          <w:szCs w:val="20"/>
          <w:lang w:val="uz-Cyrl-UZ"/>
        </w:rPr>
        <w:tab/>
      </w:r>
      <w:r w:rsidRPr="009A0EEB">
        <w:rPr>
          <w:rFonts w:ascii="Times New Roman" w:hAnsi="Times New Roman" w:cs="Times New Roman"/>
          <w:noProof/>
          <w:sz w:val="20"/>
          <w:szCs w:val="20"/>
          <w:lang w:val="uz-Cyrl-UZ"/>
        </w:rPr>
        <w:t xml:space="preserve">Naderi, M., Durrenberger, L., Molinari, A., &amp; Bleck, W. (2008). Constitutive relationships for 22MnB5 boron steel deformed isothermally at ahigh temperatures. </w:t>
      </w:r>
      <w:r w:rsidRPr="009A0EEB">
        <w:rPr>
          <w:rFonts w:ascii="Times New Roman" w:hAnsi="Times New Roman" w:cs="Times New Roman"/>
          <w:i/>
          <w:iCs/>
          <w:noProof/>
          <w:sz w:val="20"/>
          <w:szCs w:val="20"/>
          <w:lang w:val="uz-Cyrl-UZ"/>
        </w:rPr>
        <w:t>Materials Science and Engineering A, 478</w:t>
      </w:r>
      <w:r w:rsidRPr="009A0EEB">
        <w:rPr>
          <w:rFonts w:ascii="Times New Roman" w:hAnsi="Times New Roman" w:cs="Times New Roman"/>
          <w:noProof/>
          <w:sz w:val="20"/>
          <w:szCs w:val="20"/>
          <w:lang w:val="uz-Cyrl-UZ"/>
        </w:rPr>
        <w:t>, pp. 130-139.</w:t>
      </w:r>
    </w:p>
    <w:p w:rsidR="008D0EDB" w:rsidRPr="00197158" w:rsidRDefault="008D0EDB" w:rsidP="00516648">
      <w:pPr>
        <w:pStyle w:val="Bibliografia"/>
        <w:spacing w:line="360" w:lineRule="auto"/>
        <w:ind w:left="426" w:hanging="426"/>
        <w:rPr>
          <w:rFonts w:ascii="Times New Roman" w:hAnsi="Times New Roman" w:cs="Times New Roman"/>
          <w:noProof/>
          <w:sz w:val="20"/>
          <w:szCs w:val="20"/>
          <w:lang w:val="uz-Cyrl-UZ"/>
        </w:rPr>
      </w:pPr>
    </w:p>
    <w:p w:rsidR="008D0EDB" w:rsidRPr="0019715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[103</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Lin, Y., Chen, M., &amp; Zhong, J. (2008). Constitutive modeling for elevated temperature flow behaviour of 42CrMo steel. </w:t>
      </w:r>
      <w:r w:rsidR="008D0EDB" w:rsidRPr="009A0EEB">
        <w:rPr>
          <w:rFonts w:ascii="Times New Roman" w:hAnsi="Times New Roman" w:cs="Times New Roman"/>
          <w:i/>
          <w:iCs/>
          <w:noProof/>
          <w:sz w:val="20"/>
          <w:szCs w:val="20"/>
          <w:lang w:val="uz-Cyrl-UZ"/>
        </w:rPr>
        <w:t>Computational Materials Science, 42</w:t>
      </w:r>
      <w:r w:rsidR="008D0EDB" w:rsidRPr="009A0EEB">
        <w:rPr>
          <w:rFonts w:ascii="Times New Roman" w:hAnsi="Times New Roman" w:cs="Times New Roman"/>
          <w:noProof/>
          <w:sz w:val="20"/>
          <w:szCs w:val="20"/>
          <w:lang w:val="uz-Cyrl-UZ"/>
        </w:rPr>
        <w:t>, pp. 470-477.</w:t>
      </w:r>
    </w:p>
    <w:p w:rsid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[104</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Lin, Y., &amp; Liu, G. (2010). A new mathematical model for predicting flow stress of typical high-strength alloy steel at elevated high temperature. </w:t>
      </w:r>
      <w:r w:rsidR="008D0EDB" w:rsidRPr="009A0EEB">
        <w:rPr>
          <w:rFonts w:ascii="Times New Roman" w:hAnsi="Times New Roman" w:cs="Times New Roman"/>
          <w:i/>
          <w:iCs/>
          <w:noProof/>
          <w:sz w:val="20"/>
          <w:szCs w:val="20"/>
          <w:lang w:val="uz-Cyrl-UZ"/>
        </w:rPr>
        <w:t>Computational Materials Science, 48</w:t>
      </w:r>
      <w:r w:rsidR="008D0EDB" w:rsidRPr="009A0EEB">
        <w:rPr>
          <w:rFonts w:ascii="Times New Roman" w:hAnsi="Times New Roman" w:cs="Times New Roman"/>
          <w:noProof/>
          <w:sz w:val="20"/>
          <w:szCs w:val="20"/>
          <w:lang w:val="uz-Cyrl-UZ"/>
        </w:rPr>
        <w:t>, pp. 54-58.</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[105</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Nes, E. (1998). Modelling of work hardening and stress saturation in </w:t>
      </w:r>
      <w:r w:rsidR="00E957BD">
        <w:rPr>
          <w:rFonts w:ascii="Times New Roman" w:hAnsi="Times New Roman" w:cs="Times New Roman"/>
          <w:noProof/>
          <w:sz w:val="20"/>
          <w:szCs w:val="20"/>
          <w:lang w:val="uz-Cyrl-UZ"/>
        </w:rPr>
        <w:t>FCC</w:t>
      </w:r>
      <w:r w:rsidR="008D0EDB" w:rsidRPr="009A0EEB">
        <w:rPr>
          <w:rFonts w:ascii="Times New Roman" w:hAnsi="Times New Roman" w:cs="Times New Roman"/>
          <w:noProof/>
          <w:sz w:val="20"/>
          <w:szCs w:val="20"/>
          <w:lang w:val="uz-Cyrl-UZ"/>
        </w:rPr>
        <w:t xml:space="preserve"> metals. </w:t>
      </w:r>
      <w:r w:rsidR="008D0EDB" w:rsidRPr="009A0EEB">
        <w:rPr>
          <w:rFonts w:ascii="Times New Roman" w:hAnsi="Times New Roman" w:cs="Times New Roman"/>
          <w:i/>
          <w:iCs/>
          <w:noProof/>
          <w:sz w:val="20"/>
          <w:szCs w:val="20"/>
          <w:lang w:val="uz-Cyrl-UZ"/>
        </w:rPr>
        <w:t>Progress in Materials Sciences, 41</w:t>
      </w:r>
      <w:r w:rsidR="008D0EDB" w:rsidRPr="009A0EEB">
        <w:rPr>
          <w:rFonts w:ascii="Times New Roman" w:hAnsi="Times New Roman" w:cs="Times New Roman"/>
          <w:noProof/>
          <w:sz w:val="20"/>
          <w:szCs w:val="20"/>
          <w:lang w:val="uz-Cyrl-UZ"/>
        </w:rPr>
        <w:t>, pp. 129-193.</w:t>
      </w:r>
    </w:p>
    <w:p w:rsidR="008D0EDB" w:rsidRPr="0019715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[106</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Lemaitre, J. (1992). </w:t>
      </w:r>
      <w:r w:rsidR="008D0EDB" w:rsidRPr="009A0EEB">
        <w:rPr>
          <w:rFonts w:ascii="Times New Roman" w:hAnsi="Times New Roman" w:cs="Times New Roman"/>
          <w:i/>
          <w:iCs/>
          <w:noProof/>
          <w:sz w:val="20"/>
          <w:szCs w:val="20"/>
          <w:lang w:val="uz-Cyrl-UZ"/>
        </w:rPr>
        <w:t>A course on damage mechanics.</w:t>
      </w:r>
      <w:r w:rsidR="008D0EDB" w:rsidRPr="009A0EEB">
        <w:rPr>
          <w:rFonts w:ascii="Times New Roman" w:hAnsi="Times New Roman" w:cs="Times New Roman"/>
          <w:noProof/>
          <w:sz w:val="20"/>
          <w:szCs w:val="20"/>
          <w:lang w:val="uz-Cyrl-UZ"/>
        </w:rPr>
        <w:t xml:space="preserve"> Springer-Verlag.</w:t>
      </w:r>
    </w:p>
    <w:p w:rsidR="008D0EDB" w:rsidRPr="00D2402F"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[107</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Gurson, A. (1977). Continuum theory of ductile rupture by void nucleation and growth: Part 1 - Yield criteria and flow rules for porous ductile media. </w:t>
      </w:r>
      <w:r w:rsidR="008D0EDB" w:rsidRPr="009A0EEB">
        <w:rPr>
          <w:rFonts w:ascii="Times New Roman" w:hAnsi="Times New Roman" w:cs="Times New Roman"/>
          <w:i/>
          <w:iCs/>
          <w:noProof/>
          <w:sz w:val="20"/>
          <w:szCs w:val="20"/>
          <w:lang w:val="uz-Cyrl-UZ"/>
        </w:rPr>
        <w:t>Journal of Engineering Materials and Technology</w:t>
      </w:r>
      <w:r w:rsidR="008D0EDB" w:rsidRPr="009A0EEB">
        <w:rPr>
          <w:rFonts w:ascii="Times New Roman" w:hAnsi="Times New Roman" w:cs="Times New Roman"/>
          <w:noProof/>
          <w:sz w:val="20"/>
          <w:szCs w:val="20"/>
          <w:lang w:val="uz-Cyrl-UZ"/>
        </w:rPr>
        <w:t>, pp. 1-15.</w:t>
      </w:r>
    </w:p>
    <w:p w:rsid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[108</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Borvik, T., Hopperstad, O., &amp; Berstad, T. (2003). On the influence of stress strain triaxiality and strain rate on the behaviour of a structural steel. part II. Numerical study. </w:t>
      </w:r>
      <w:r w:rsidR="008D0EDB" w:rsidRPr="009A0EEB">
        <w:rPr>
          <w:rFonts w:ascii="Times New Roman" w:hAnsi="Times New Roman" w:cs="Times New Roman"/>
          <w:i/>
          <w:iCs/>
          <w:noProof/>
          <w:sz w:val="20"/>
          <w:szCs w:val="20"/>
          <w:lang w:val="uz-Cyrl-UZ"/>
        </w:rPr>
        <w:t>European Journal of Mechanics A/Solids, 22</w:t>
      </w:r>
      <w:r w:rsidR="008D0EDB" w:rsidRPr="009A0EEB">
        <w:rPr>
          <w:rFonts w:ascii="Times New Roman" w:hAnsi="Times New Roman" w:cs="Times New Roman"/>
          <w:noProof/>
          <w:sz w:val="20"/>
          <w:szCs w:val="20"/>
          <w:lang w:val="uz-Cyrl-UZ"/>
        </w:rPr>
        <w:t>, pp. 15-32.</w:t>
      </w:r>
    </w:p>
    <w:p w:rsidR="008D0EDB" w:rsidRPr="00A92A8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[109</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Borvik, T., Langseth, M., Hopperstad, O., &amp; Malo, K. (1999). Ballistic penetration of steel plates. </w:t>
      </w:r>
      <w:r w:rsidR="008D0EDB" w:rsidRPr="009A0EEB">
        <w:rPr>
          <w:rFonts w:ascii="Times New Roman" w:hAnsi="Times New Roman" w:cs="Times New Roman"/>
          <w:i/>
          <w:iCs/>
          <w:noProof/>
          <w:sz w:val="20"/>
          <w:szCs w:val="20"/>
          <w:lang w:val="uz-Cyrl-UZ"/>
        </w:rPr>
        <w:t>International Journal of Impact Engineering, 22</w:t>
      </w:r>
      <w:r w:rsidR="008D0EDB" w:rsidRPr="009A0EEB">
        <w:rPr>
          <w:rFonts w:ascii="Times New Roman" w:hAnsi="Times New Roman" w:cs="Times New Roman"/>
          <w:noProof/>
          <w:sz w:val="20"/>
          <w:szCs w:val="20"/>
          <w:lang w:val="uz-Cyrl-UZ"/>
        </w:rPr>
        <w:t>, pp. 855-886.</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[110</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Borvik, T., Hopperstad, O., Berstad, T., &amp; Langseth, M. (2001). Numerical simulation of plugging failure in ballistic penetration. </w:t>
      </w:r>
      <w:r w:rsidR="008D0EDB" w:rsidRPr="009A0EEB">
        <w:rPr>
          <w:rFonts w:ascii="Times New Roman" w:hAnsi="Times New Roman" w:cs="Times New Roman"/>
          <w:i/>
          <w:iCs/>
          <w:noProof/>
          <w:sz w:val="20"/>
          <w:szCs w:val="20"/>
          <w:lang w:val="uz-Cyrl-UZ"/>
        </w:rPr>
        <w:t>International Journal of Solids and Structures, 38</w:t>
      </w:r>
      <w:r w:rsidR="008D0EDB" w:rsidRPr="009A0EEB">
        <w:rPr>
          <w:rFonts w:ascii="Times New Roman" w:hAnsi="Times New Roman" w:cs="Times New Roman"/>
          <w:noProof/>
          <w:sz w:val="20"/>
          <w:szCs w:val="20"/>
          <w:lang w:val="uz-Cyrl-UZ"/>
        </w:rPr>
        <w:t>, pp. 6241-6264.</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[111</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Borvik, T., Hopperstad, O., Berstad, T., &amp; Langseth, M. (2001b). Numerical simulation of plugging failure in ballistic penetration. </w:t>
      </w:r>
      <w:r w:rsidR="008D0EDB" w:rsidRPr="009A0EEB">
        <w:rPr>
          <w:rFonts w:ascii="Times New Roman" w:hAnsi="Times New Roman" w:cs="Times New Roman"/>
          <w:i/>
          <w:iCs/>
          <w:noProof/>
          <w:sz w:val="20"/>
          <w:szCs w:val="20"/>
          <w:lang w:val="uz-Cyrl-UZ"/>
        </w:rPr>
        <w:t>International Journal of Solids and Structures, 38</w:t>
      </w:r>
      <w:r w:rsidR="008D0EDB" w:rsidRPr="009A0EEB">
        <w:rPr>
          <w:rFonts w:ascii="Times New Roman" w:hAnsi="Times New Roman" w:cs="Times New Roman"/>
          <w:noProof/>
          <w:sz w:val="20"/>
          <w:szCs w:val="20"/>
          <w:lang w:val="uz-Cyrl-UZ"/>
        </w:rPr>
        <w:t>, pp. 6241-6264.</w:t>
      </w:r>
    </w:p>
    <w:p w:rsidR="008D0EDB" w:rsidRP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[112</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Yuen, S., &amp; Nurick, G. (2005). Experimental and numerical studies on the response of quadrangular stiffened plates. part I: subjected to uniform blast load. </w:t>
      </w:r>
      <w:r w:rsidR="008D0EDB" w:rsidRPr="009A0EEB">
        <w:rPr>
          <w:rFonts w:ascii="Times New Roman" w:hAnsi="Times New Roman" w:cs="Times New Roman"/>
          <w:i/>
          <w:iCs/>
          <w:noProof/>
          <w:sz w:val="20"/>
          <w:szCs w:val="20"/>
          <w:lang w:val="uz-Cyrl-UZ"/>
        </w:rPr>
        <w:t>International Journal of Impact Engineering, 31</w:t>
      </w:r>
      <w:r w:rsidR="008D0EDB" w:rsidRPr="009A0EEB">
        <w:rPr>
          <w:rFonts w:ascii="Times New Roman" w:hAnsi="Times New Roman" w:cs="Times New Roman"/>
          <w:noProof/>
          <w:sz w:val="20"/>
          <w:szCs w:val="20"/>
          <w:lang w:val="uz-Cyrl-UZ"/>
        </w:rPr>
        <w:t>, pp. 55-83.</w:t>
      </w:r>
    </w:p>
    <w:p w:rsid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[113</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Barlat, F., &amp; Lian, J. (1989). Plastic behaviour and stretchability of sheet metals. Part I: A Yield function for orthotropic sheets under plane stress conditions. </w:t>
      </w:r>
      <w:r w:rsidR="008D0EDB" w:rsidRPr="009A0EEB">
        <w:rPr>
          <w:rFonts w:ascii="Times New Roman" w:hAnsi="Times New Roman" w:cs="Times New Roman"/>
          <w:i/>
          <w:iCs/>
          <w:noProof/>
          <w:sz w:val="20"/>
          <w:szCs w:val="20"/>
          <w:lang w:val="uz-Cyrl-UZ"/>
        </w:rPr>
        <w:t>UInternational Journal of Plasticity, 5</w:t>
      </w:r>
      <w:r w:rsidR="008D0EDB" w:rsidRPr="009A0EEB">
        <w:rPr>
          <w:rFonts w:ascii="Times New Roman" w:hAnsi="Times New Roman" w:cs="Times New Roman"/>
          <w:noProof/>
          <w:sz w:val="20"/>
          <w:szCs w:val="20"/>
          <w:lang w:val="uz-Cyrl-UZ"/>
        </w:rPr>
        <w:t>, pp. 51-66.</w:t>
      </w:r>
    </w:p>
    <w:p w:rsidR="008D0EDB" w:rsidRPr="001D16CA"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[114</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Neukamm, F., Feucht, M., &amp; Haufe, A. (2008). Consistent damage modelling in the process chain of forming to crashworthiness simulations. </w:t>
      </w:r>
      <w:r w:rsidR="008D0EDB" w:rsidRPr="009A0EEB">
        <w:rPr>
          <w:rFonts w:ascii="Times New Roman" w:hAnsi="Times New Roman" w:cs="Times New Roman"/>
          <w:i/>
          <w:iCs/>
          <w:noProof/>
          <w:sz w:val="20"/>
          <w:szCs w:val="20"/>
          <w:lang w:val="uz-Cyrl-UZ"/>
        </w:rPr>
        <w:t>LS-DYNA Anwenderforum.</w:t>
      </w:r>
      <w:r w:rsidR="008D0EDB" w:rsidRPr="009A0EEB">
        <w:rPr>
          <w:rFonts w:ascii="Times New Roman" w:hAnsi="Times New Roman" w:cs="Times New Roman"/>
          <w:noProof/>
          <w:sz w:val="20"/>
          <w:szCs w:val="20"/>
          <w:lang w:val="uz-Cyrl-UZ"/>
        </w:rPr>
        <w:t xml:space="preserve"> Bamberg.</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[115</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Lesuer, D., Kay, G., &amp; LeBlanc, M. (2001). Modeling large-strain, high rate deformation in metals. </w:t>
      </w:r>
      <w:r w:rsidR="008D0EDB" w:rsidRPr="009A0EEB">
        <w:rPr>
          <w:rFonts w:ascii="Times New Roman" w:hAnsi="Times New Roman" w:cs="Times New Roman"/>
          <w:i/>
          <w:iCs/>
          <w:noProof/>
          <w:sz w:val="20"/>
          <w:szCs w:val="20"/>
          <w:lang w:val="uz-Cyrl-UZ"/>
        </w:rPr>
        <w:t>Third Biennal Tri-Laboratory Engineering Conference Modeling and Simulation.</w:t>
      </w:r>
      <w:r w:rsidR="008D0EDB" w:rsidRPr="009A0EEB">
        <w:rPr>
          <w:rFonts w:ascii="Times New Roman" w:hAnsi="Times New Roman" w:cs="Times New Roman"/>
          <w:noProof/>
          <w:sz w:val="20"/>
          <w:szCs w:val="20"/>
          <w:lang w:val="uz-Cyrl-UZ"/>
        </w:rPr>
        <w:t xml:space="preserve"> Pleasanton: Lawrence Livermore National Laboratory.</w:t>
      </w:r>
    </w:p>
    <w:p w:rsidR="008D0EDB" w:rsidRPr="0019715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[116</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Lesuer, D., Kay, G., &amp; LeBlanc, M. (2001). </w:t>
      </w:r>
      <w:r w:rsidR="008D0EDB" w:rsidRPr="009A0EEB">
        <w:rPr>
          <w:rFonts w:ascii="Times New Roman" w:hAnsi="Times New Roman" w:cs="Times New Roman"/>
          <w:i/>
          <w:iCs/>
          <w:noProof/>
          <w:sz w:val="20"/>
          <w:szCs w:val="20"/>
          <w:lang w:val="uz-Cyrl-UZ"/>
        </w:rPr>
        <w:t>Modellng large-strain, high rate deformation in metals.</w:t>
      </w:r>
      <w:r w:rsidR="008D0EDB" w:rsidRPr="009A0EEB">
        <w:rPr>
          <w:rFonts w:ascii="Times New Roman" w:hAnsi="Times New Roman" w:cs="Times New Roman"/>
          <w:noProof/>
          <w:sz w:val="20"/>
          <w:szCs w:val="20"/>
          <w:lang w:val="uz-Cyrl-UZ"/>
        </w:rPr>
        <w:t xml:space="preserve"> Lawrence Livermore National Laboratory, UCRL-JC-134118.</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[117</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Bovirk, T., Hassen, A., Dey, S., Langberg, H., &amp; Langseth, M. (2008). On the ballistic and blastload response of a 20 ft ISO container protected with aluminium panels filled with a local mass - Phase I: Design of protective system. </w:t>
      </w:r>
      <w:r w:rsidR="008D0EDB" w:rsidRPr="009A0EEB">
        <w:rPr>
          <w:rFonts w:ascii="Times New Roman" w:hAnsi="Times New Roman" w:cs="Times New Roman"/>
          <w:i/>
          <w:iCs/>
          <w:noProof/>
          <w:sz w:val="20"/>
          <w:szCs w:val="20"/>
          <w:lang w:val="uz-Cyrl-UZ"/>
        </w:rPr>
        <w:t>Engineering Structures, 30</w:t>
      </w:r>
      <w:r w:rsidR="008D0EDB" w:rsidRPr="009A0EEB">
        <w:rPr>
          <w:rFonts w:ascii="Times New Roman" w:hAnsi="Times New Roman" w:cs="Times New Roman"/>
          <w:noProof/>
          <w:sz w:val="20"/>
          <w:szCs w:val="20"/>
          <w:lang w:val="uz-Cyrl-UZ"/>
        </w:rPr>
        <w:t>, pp. 1605-1620.</w:t>
      </w:r>
    </w:p>
    <w:p w:rsidR="008D0EDB" w:rsidRPr="001C24F9"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[118</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Spranghers, K., Vasilakos, I., Lecompte, D., Sol, H., &amp; Vantomme, J. (2013). Numerical simulation and experimental validation of the dynamic response of aluminum plates under free air explosions. </w:t>
      </w:r>
      <w:r w:rsidR="008D0EDB" w:rsidRPr="009A0EEB">
        <w:rPr>
          <w:rFonts w:ascii="Times New Roman" w:hAnsi="Times New Roman" w:cs="Times New Roman"/>
          <w:i/>
          <w:iCs/>
          <w:noProof/>
          <w:sz w:val="20"/>
          <w:szCs w:val="20"/>
          <w:lang w:val="uz-Cyrl-UZ"/>
        </w:rPr>
        <w:t>International Journal of Impact Engineering, 54</w:t>
      </w:r>
      <w:r w:rsidR="008D0EDB" w:rsidRPr="009A0EEB">
        <w:rPr>
          <w:rFonts w:ascii="Times New Roman" w:hAnsi="Times New Roman" w:cs="Times New Roman"/>
          <w:noProof/>
          <w:sz w:val="20"/>
          <w:szCs w:val="20"/>
          <w:lang w:val="uz-Cyrl-UZ"/>
        </w:rPr>
        <w:t>, pp. 83-95.</w:t>
      </w:r>
    </w:p>
    <w:p w:rsidR="008D0ED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[119</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Bonora, N. (1997). A nonlinear CDM model for ductile failure. </w:t>
      </w:r>
      <w:r w:rsidR="008D0EDB" w:rsidRPr="009A0EEB">
        <w:rPr>
          <w:rFonts w:ascii="Times New Roman" w:hAnsi="Times New Roman" w:cs="Times New Roman"/>
          <w:i/>
          <w:iCs/>
          <w:noProof/>
          <w:sz w:val="20"/>
          <w:szCs w:val="20"/>
          <w:lang w:val="uz-Cyrl-UZ"/>
        </w:rPr>
        <w:t>Engineering Fracture mechanics, 58</w:t>
      </w:r>
      <w:r w:rsidR="008D0EDB" w:rsidRPr="009A0EEB">
        <w:rPr>
          <w:rFonts w:ascii="Times New Roman" w:hAnsi="Times New Roman" w:cs="Times New Roman"/>
          <w:noProof/>
          <w:sz w:val="20"/>
          <w:szCs w:val="20"/>
          <w:lang w:val="uz-Cyrl-UZ"/>
        </w:rPr>
        <w:t>, pp. 11-28.</w:t>
      </w:r>
    </w:p>
    <w:p w:rsidR="008D0EDB"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[120</w:t>
      </w:r>
      <w:r w:rsidR="008D0EDB">
        <w:rPr>
          <w:rFonts w:ascii="Times New Roman" w:hAnsi="Times New Roman" w:cs="Times New Roman"/>
          <w:noProof/>
          <w:sz w:val="20"/>
          <w:szCs w:val="20"/>
          <w:lang w:val="uz-Cyrl-UZ"/>
        </w:rPr>
        <w:t>]</w:t>
      </w:r>
      <w:r w:rsidR="008D0EDB">
        <w:rPr>
          <w:rFonts w:ascii="Times New Roman" w:hAnsi="Times New Roman" w:cs="Times New Roman"/>
          <w:noProof/>
          <w:sz w:val="20"/>
          <w:szCs w:val="20"/>
          <w:lang w:val="uz-Cyrl-UZ"/>
        </w:rPr>
        <w:tab/>
      </w:r>
      <w:r w:rsidR="008D0EDB" w:rsidRPr="009A0EEB">
        <w:rPr>
          <w:rFonts w:ascii="Times New Roman" w:hAnsi="Times New Roman" w:cs="Times New Roman"/>
          <w:noProof/>
          <w:sz w:val="20"/>
          <w:szCs w:val="20"/>
          <w:lang w:val="uz-Cyrl-UZ"/>
        </w:rPr>
        <w:t xml:space="preserve">Johnson, G., &amp; Cook, W. (1985). Fracture characteristics of three metals subjected to various strains, strain rates , temperatures and pressures. </w:t>
      </w:r>
      <w:r w:rsidR="008D0EDB" w:rsidRPr="009A0EEB">
        <w:rPr>
          <w:rFonts w:ascii="Times New Roman" w:hAnsi="Times New Roman" w:cs="Times New Roman"/>
          <w:i/>
          <w:iCs/>
          <w:noProof/>
          <w:sz w:val="20"/>
          <w:szCs w:val="20"/>
          <w:lang w:val="uz-Cyrl-UZ"/>
        </w:rPr>
        <w:t>Engineering Fracture mechanics, 21 No. 1</w:t>
      </w:r>
      <w:r w:rsidR="008D0EDB" w:rsidRPr="009A0EEB">
        <w:rPr>
          <w:rFonts w:ascii="Times New Roman" w:hAnsi="Times New Roman" w:cs="Times New Roman"/>
          <w:noProof/>
          <w:sz w:val="20"/>
          <w:szCs w:val="20"/>
          <w:lang w:val="uz-Cyrl-UZ"/>
        </w:rPr>
        <w:t>, pp. 31-48.</w:t>
      </w:r>
    </w:p>
    <w:p w:rsidR="00945F05"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[121</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Nurick, G., &amp; Martin, J. (1989a). Deformation of thin plates subjected to impulsive loading - A review Part I: Theoretical considerations. </w:t>
      </w:r>
      <w:r w:rsidR="00945F05" w:rsidRPr="009A0EEB">
        <w:rPr>
          <w:rFonts w:ascii="Times New Roman" w:hAnsi="Times New Roman" w:cs="Times New Roman"/>
          <w:i/>
          <w:iCs/>
          <w:noProof/>
          <w:sz w:val="20"/>
          <w:szCs w:val="20"/>
          <w:lang w:val="uz-Cyrl-UZ"/>
        </w:rPr>
        <w:t>International Journal of Impact Engineering, 8</w:t>
      </w:r>
      <w:r w:rsidR="00945F05" w:rsidRPr="009A0EEB">
        <w:rPr>
          <w:rFonts w:ascii="Times New Roman" w:hAnsi="Times New Roman" w:cs="Times New Roman"/>
          <w:noProof/>
          <w:sz w:val="20"/>
          <w:szCs w:val="20"/>
          <w:lang w:val="uz-Cyrl-UZ"/>
        </w:rPr>
        <w:t>, pp. 159-170.</w:t>
      </w:r>
    </w:p>
    <w:p w:rsidR="00945F05"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[122</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Nurick, G., &amp; Martin, J. (1989b). Deformation of thin plates subjected to impulsive loading - A review Part II: Experimental studies. </w:t>
      </w:r>
      <w:r w:rsidR="00945F05" w:rsidRPr="009A0EEB">
        <w:rPr>
          <w:rFonts w:ascii="Times New Roman" w:hAnsi="Times New Roman" w:cs="Times New Roman"/>
          <w:i/>
          <w:iCs/>
          <w:noProof/>
          <w:sz w:val="20"/>
          <w:szCs w:val="20"/>
          <w:lang w:val="uz-Cyrl-UZ"/>
        </w:rPr>
        <w:t>International Journal of Impact Engineering, 8</w:t>
      </w:r>
      <w:r w:rsidR="00945F05" w:rsidRPr="009A0EEB">
        <w:rPr>
          <w:rFonts w:ascii="Times New Roman" w:hAnsi="Times New Roman" w:cs="Times New Roman"/>
          <w:noProof/>
          <w:sz w:val="20"/>
          <w:szCs w:val="20"/>
          <w:lang w:val="uz-Cyrl-UZ"/>
        </w:rPr>
        <w:t>, pp. 171-186.</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[123</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Teeling-Smith, R., &amp; Nurick, G. (1991). The deformation and tearing of thin circular plates subjected to impulsive loads. </w:t>
      </w:r>
      <w:r w:rsidR="00945F05" w:rsidRPr="009A0EEB">
        <w:rPr>
          <w:rFonts w:ascii="Times New Roman" w:hAnsi="Times New Roman" w:cs="Times New Roman"/>
          <w:i/>
          <w:iCs/>
          <w:noProof/>
          <w:sz w:val="20"/>
          <w:szCs w:val="20"/>
          <w:lang w:val="uz-Cyrl-UZ"/>
        </w:rPr>
        <w:t>International Journal of Impact Engineering, 11</w:t>
      </w:r>
      <w:r w:rsidR="00945F05" w:rsidRPr="009A0EEB">
        <w:rPr>
          <w:rFonts w:ascii="Times New Roman" w:hAnsi="Times New Roman" w:cs="Times New Roman"/>
          <w:noProof/>
          <w:sz w:val="20"/>
          <w:szCs w:val="20"/>
          <w:lang w:val="uz-Cyrl-UZ"/>
        </w:rPr>
        <w:t>, pp. 77-91.</w:t>
      </w:r>
    </w:p>
    <w:p w:rsidR="00945F05"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[124</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Nurick, G., Gelman, M., &amp; Marshall, N. (1996a). Tearing of blast loaded plates with clamped boundary conditions. </w:t>
      </w:r>
      <w:r w:rsidR="00945F05" w:rsidRPr="009A0EEB">
        <w:rPr>
          <w:rFonts w:ascii="Times New Roman" w:hAnsi="Times New Roman" w:cs="Times New Roman"/>
          <w:i/>
          <w:iCs/>
          <w:noProof/>
          <w:sz w:val="20"/>
          <w:szCs w:val="20"/>
          <w:lang w:val="uz-Cyrl-UZ"/>
        </w:rPr>
        <w:t>International Journal of Impact Engineering, 18</w:t>
      </w:r>
      <w:r w:rsidR="00945F05" w:rsidRPr="009A0EEB">
        <w:rPr>
          <w:rFonts w:ascii="Times New Roman" w:hAnsi="Times New Roman" w:cs="Times New Roman"/>
          <w:noProof/>
          <w:sz w:val="20"/>
          <w:szCs w:val="20"/>
          <w:lang w:val="uz-Cyrl-UZ"/>
        </w:rPr>
        <w:t>, pp. 803-827.</w:t>
      </w:r>
    </w:p>
    <w:p w:rsidR="00945F05" w:rsidRPr="0015270A"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[125</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Olson, M., Nurick, G., &amp; Fagnan, J. (1993). Deformation and rupture of blast loaded square plates - predictions and experiments. </w:t>
      </w:r>
      <w:r w:rsidR="00945F05" w:rsidRPr="009A0EEB">
        <w:rPr>
          <w:rFonts w:ascii="Times New Roman" w:hAnsi="Times New Roman" w:cs="Times New Roman"/>
          <w:i/>
          <w:iCs/>
          <w:noProof/>
          <w:sz w:val="20"/>
          <w:szCs w:val="20"/>
          <w:lang w:val="uz-Cyrl-UZ"/>
        </w:rPr>
        <w:t>International Journal of Impact Engineering, 13</w:t>
      </w:r>
      <w:r w:rsidR="00945F05" w:rsidRPr="009A0EEB">
        <w:rPr>
          <w:rFonts w:ascii="Times New Roman" w:hAnsi="Times New Roman" w:cs="Times New Roman"/>
          <w:noProof/>
          <w:sz w:val="20"/>
          <w:szCs w:val="20"/>
          <w:lang w:val="uz-Cyrl-UZ"/>
        </w:rPr>
        <w:t>, pp. 279-292.</w:t>
      </w:r>
    </w:p>
    <w:p w:rsidR="00945F05"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[126</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Nurick, G., &amp; Shave, G. (1996b). The deformation and tearing of thin square plates subjected to impulse loads - an experimental study. </w:t>
      </w:r>
      <w:r w:rsidR="00945F05" w:rsidRPr="009A0EEB">
        <w:rPr>
          <w:rFonts w:ascii="Times New Roman" w:hAnsi="Times New Roman" w:cs="Times New Roman"/>
          <w:i/>
          <w:iCs/>
          <w:noProof/>
          <w:sz w:val="20"/>
          <w:szCs w:val="20"/>
          <w:lang w:val="uz-Cyrl-UZ"/>
        </w:rPr>
        <w:t>Internatiional Journal of Impact Engineering, 18</w:t>
      </w:r>
      <w:r w:rsidR="00945F05" w:rsidRPr="009A0EEB">
        <w:rPr>
          <w:rFonts w:ascii="Times New Roman" w:hAnsi="Times New Roman" w:cs="Times New Roman"/>
          <w:noProof/>
          <w:sz w:val="20"/>
          <w:szCs w:val="20"/>
          <w:lang w:val="uz-Cyrl-UZ"/>
        </w:rPr>
        <w:t>, pp. 99-116.</w:t>
      </w:r>
    </w:p>
    <w:p w:rsidR="00945F05" w:rsidRPr="00937520" w:rsidRDefault="00634B0A" w:rsidP="00516648">
      <w:pPr>
        <w:pStyle w:val="Bibliografia"/>
        <w:spacing w:line="360" w:lineRule="auto"/>
        <w:ind w:left="426" w:hanging="426"/>
        <w:rPr>
          <w:rFonts w:ascii="Times New Roman" w:hAnsi="Times New Roman" w:cs="Times New Roman"/>
          <w:noProof/>
          <w:sz w:val="20"/>
          <w:szCs w:val="20"/>
          <w:lang w:val="en-GB"/>
        </w:rPr>
      </w:pPr>
      <w:r w:rsidRPr="00937520">
        <w:rPr>
          <w:rFonts w:ascii="Times New Roman" w:hAnsi="Times New Roman" w:cs="Times New Roman"/>
          <w:noProof/>
          <w:sz w:val="20"/>
          <w:szCs w:val="20"/>
          <w:lang w:val="en-GB"/>
        </w:rPr>
        <w:t>[127</w:t>
      </w:r>
      <w:r w:rsidR="00945F05" w:rsidRPr="00937520">
        <w:rPr>
          <w:rFonts w:ascii="Times New Roman" w:hAnsi="Times New Roman" w:cs="Times New Roman"/>
          <w:noProof/>
          <w:sz w:val="20"/>
          <w:szCs w:val="20"/>
          <w:lang w:val="en-GB"/>
        </w:rPr>
        <w:t>]</w:t>
      </w:r>
      <w:r w:rsidR="00945F05" w:rsidRPr="00937520">
        <w:rPr>
          <w:rFonts w:ascii="Times New Roman" w:hAnsi="Times New Roman" w:cs="Times New Roman"/>
          <w:noProof/>
          <w:sz w:val="20"/>
          <w:szCs w:val="20"/>
          <w:lang w:val="en-GB"/>
        </w:rPr>
        <w:tab/>
        <w:t xml:space="preserve">Menkes, S., &amp; Opat, H. (1973). Tearing and Shear Failures in Explosively Loaded Clamped Beams. </w:t>
      </w:r>
      <w:r w:rsidR="00945F05" w:rsidRPr="00937520">
        <w:rPr>
          <w:rFonts w:ascii="Times New Roman" w:hAnsi="Times New Roman" w:cs="Times New Roman"/>
          <w:i/>
          <w:iCs/>
          <w:noProof/>
          <w:sz w:val="20"/>
          <w:szCs w:val="20"/>
          <w:lang w:val="en-GB"/>
        </w:rPr>
        <w:t>Exp. Mech., Vol.13</w:t>
      </w:r>
      <w:r w:rsidR="00945F05" w:rsidRPr="00937520">
        <w:rPr>
          <w:rFonts w:ascii="Times New Roman" w:hAnsi="Times New Roman" w:cs="Times New Roman"/>
          <w:noProof/>
          <w:sz w:val="20"/>
          <w:szCs w:val="20"/>
          <w:lang w:val="en-GB"/>
        </w:rPr>
        <w:t>, pp. 480-486.</w:t>
      </w:r>
    </w:p>
    <w:p w:rsidR="00945F05" w:rsidRPr="0015270A"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[128</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Nurick, G., Olson, M., Fagnan, J., &amp; Levin, A. (1995). Deformation and tearing of blast-loaded stiffened square plates. </w:t>
      </w:r>
      <w:r w:rsidR="00945F05" w:rsidRPr="009A0EEB">
        <w:rPr>
          <w:rFonts w:ascii="Times New Roman" w:hAnsi="Times New Roman" w:cs="Times New Roman"/>
          <w:i/>
          <w:iCs/>
          <w:noProof/>
          <w:sz w:val="20"/>
          <w:szCs w:val="20"/>
          <w:lang w:val="uz-Cyrl-UZ"/>
        </w:rPr>
        <w:t>Internatiional Journal of Impact Engineering, 16</w:t>
      </w:r>
      <w:r w:rsidR="00945F05" w:rsidRPr="009A0EEB">
        <w:rPr>
          <w:rFonts w:ascii="Times New Roman" w:hAnsi="Times New Roman" w:cs="Times New Roman"/>
          <w:noProof/>
          <w:sz w:val="20"/>
          <w:szCs w:val="20"/>
          <w:lang w:val="uz-Cyrl-UZ"/>
        </w:rPr>
        <w:t>, pp. 273-291.</w:t>
      </w:r>
    </w:p>
    <w:p w:rsidR="00945F05"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[129</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Kazemahvazi, S., Radford, D., Deshpande, V., &amp; Fleck, N. (2007). Dynamic failure of clamped circular plates subjected to an underwater shock. </w:t>
      </w:r>
      <w:r w:rsidR="00945F05" w:rsidRPr="009A0EEB">
        <w:rPr>
          <w:rFonts w:ascii="Times New Roman" w:hAnsi="Times New Roman" w:cs="Times New Roman"/>
          <w:i/>
          <w:iCs/>
          <w:noProof/>
          <w:sz w:val="20"/>
          <w:szCs w:val="20"/>
          <w:lang w:val="uz-Cyrl-UZ"/>
        </w:rPr>
        <w:t>Journal of Mechanics of materials and Structures, 2</w:t>
      </w:r>
      <w:r w:rsidR="00945F05" w:rsidRPr="009A0EEB">
        <w:rPr>
          <w:rFonts w:ascii="Times New Roman" w:hAnsi="Times New Roman" w:cs="Times New Roman"/>
          <w:noProof/>
          <w:sz w:val="20"/>
          <w:szCs w:val="20"/>
          <w:lang w:val="uz-Cyrl-UZ"/>
        </w:rPr>
        <w:t>, pp. 2007-2013.</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[130</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Wierzbicki, T. (1999). Petalling of plates under explosive and impact loading. </w:t>
      </w:r>
      <w:r w:rsidR="00945F05" w:rsidRPr="009A0EEB">
        <w:rPr>
          <w:rFonts w:ascii="Times New Roman" w:hAnsi="Times New Roman" w:cs="Times New Roman"/>
          <w:i/>
          <w:iCs/>
          <w:noProof/>
          <w:sz w:val="20"/>
          <w:szCs w:val="20"/>
          <w:lang w:val="uz-Cyrl-UZ"/>
        </w:rPr>
        <w:t>International Journal of Impact Engineering, 22</w:t>
      </w:r>
      <w:r w:rsidR="00945F05" w:rsidRPr="009A0EEB">
        <w:rPr>
          <w:rFonts w:ascii="Times New Roman" w:hAnsi="Times New Roman" w:cs="Times New Roman"/>
          <w:noProof/>
          <w:sz w:val="20"/>
          <w:szCs w:val="20"/>
          <w:lang w:val="uz-Cyrl-UZ"/>
        </w:rPr>
        <w:t>, pp. 935-954.</w:t>
      </w:r>
    </w:p>
    <w:p w:rsidR="00945F05"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[131</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Lee, Y.-W., &amp; Wierzbicki, T. (2005b). Fracture prediction of thin plates under localized impulsive loading. Part II: discing and petalling. </w:t>
      </w:r>
      <w:r w:rsidR="00945F05" w:rsidRPr="009A0EEB">
        <w:rPr>
          <w:rFonts w:ascii="Times New Roman" w:hAnsi="Times New Roman" w:cs="Times New Roman"/>
          <w:i/>
          <w:iCs/>
          <w:noProof/>
          <w:sz w:val="20"/>
          <w:szCs w:val="20"/>
          <w:lang w:val="uz-Cyrl-UZ"/>
        </w:rPr>
        <w:t>International Journal of Impact Engineering, 31</w:t>
      </w:r>
      <w:r w:rsidR="00945F05" w:rsidRPr="009A0EEB">
        <w:rPr>
          <w:rFonts w:ascii="Times New Roman" w:hAnsi="Times New Roman" w:cs="Times New Roman"/>
          <w:noProof/>
          <w:sz w:val="20"/>
          <w:szCs w:val="20"/>
          <w:lang w:val="uz-Cyrl-UZ"/>
        </w:rPr>
        <w:t>, pp. 1277-1308.</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[132</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Lee, Y.-W., &amp; Wierzbicki, T. (2005a). Fracture prediction of thin plates under localized impulsive loading. Part I: dishing. </w:t>
      </w:r>
      <w:r w:rsidR="00945F05" w:rsidRPr="009A0EEB">
        <w:rPr>
          <w:rFonts w:ascii="Times New Roman" w:hAnsi="Times New Roman" w:cs="Times New Roman"/>
          <w:i/>
          <w:iCs/>
          <w:noProof/>
          <w:sz w:val="20"/>
          <w:szCs w:val="20"/>
          <w:lang w:val="uz-Cyrl-UZ"/>
        </w:rPr>
        <w:t>International Journal of Impact Engineering, 31</w:t>
      </w:r>
      <w:r w:rsidR="00945F05" w:rsidRPr="009A0EEB">
        <w:rPr>
          <w:rFonts w:ascii="Times New Roman" w:hAnsi="Times New Roman" w:cs="Times New Roman"/>
          <w:noProof/>
          <w:sz w:val="20"/>
          <w:szCs w:val="20"/>
          <w:lang w:val="uz-Cyrl-UZ"/>
        </w:rPr>
        <w:t>, pp. 1253-1276.</w:t>
      </w:r>
    </w:p>
    <w:p w:rsidR="00945F05"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[133</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Schubak, R., Olson, M., &amp; Anderson, D. (1993a). Rigid-plastic modelling of blast-loaded stiffened plates - part I: One way stiffened plates. </w:t>
      </w:r>
      <w:r w:rsidR="00945F05" w:rsidRPr="009A0EEB">
        <w:rPr>
          <w:rFonts w:ascii="Times New Roman" w:hAnsi="Times New Roman" w:cs="Times New Roman"/>
          <w:i/>
          <w:iCs/>
          <w:noProof/>
          <w:sz w:val="20"/>
          <w:szCs w:val="20"/>
          <w:lang w:val="uz-Cyrl-UZ"/>
        </w:rPr>
        <w:t>International Journal of Mechanical Sciences, 35</w:t>
      </w:r>
      <w:r w:rsidR="00945F05" w:rsidRPr="009A0EEB">
        <w:rPr>
          <w:rFonts w:ascii="Times New Roman" w:hAnsi="Times New Roman" w:cs="Times New Roman"/>
          <w:noProof/>
          <w:sz w:val="20"/>
          <w:szCs w:val="20"/>
          <w:lang w:val="uz-Cyrl-UZ"/>
        </w:rPr>
        <w:t>, pp. 289-306.</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[134</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Schubak, R., Olson, M., &amp; Anderson, D. (1993b). Rigid-plastic modelling of blast-loaded stiffened plates - part I: Partial end fixity, rate effects and two-way stiffened plates. </w:t>
      </w:r>
      <w:r w:rsidR="00945F05" w:rsidRPr="009A0EEB">
        <w:rPr>
          <w:rFonts w:ascii="Times New Roman" w:hAnsi="Times New Roman" w:cs="Times New Roman"/>
          <w:i/>
          <w:iCs/>
          <w:noProof/>
          <w:sz w:val="20"/>
          <w:szCs w:val="20"/>
          <w:lang w:val="uz-Cyrl-UZ"/>
        </w:rPr>
        <w:t>International Journal of Mechanical Sciences, 35</w:t>
      </w:r>
      <w:r w:rsidR="00945F05" w:rsidRPr="009A0EEB">
        <w:rPr>
          <w:rFonts w:ascii="Times New Roman" w:hAnsi="Times New Roman" w:cs="Times New Roman"/>
          <w:noProof/>
          <w:sz w:val="20"/>
          <w:szCs w:val="20"/>
          <w:lang w:val="uz-Cyrl-UZ"/>
        </w:rPr>
        <w:t>, pp. 307-324.</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[135</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Schleyer, G., Hsu, S., White, M., &amp; Birch, R. (2003). Puilse pressure loading of clamped mild steel plates. </w:t>
      </w:r>
      <w:r w:rsidR="00945F05" w:rsidRPr="009A0EEB">
        <w:rPr>
          <w:rFonts w:ascii="Times New Roman" w:hAnsi="Times New Roman" w:cs="Times New Roman"/>
          <w:i/>
          <w:iCs/>
          <w:noProof/>
          <w:sz w:val="20"/>
          <w:szCs w:val="20"/>
          <w:lang w:val="uz-Cyrl-UZ"/>
        </w:rPr>
        <w:t>International Journal of Impact Engineering, 28</w:t>
      </w:r>
      <w:r w:rsidR="00945F05" w:rsidRPr="009A0EEB">
        <w:rPr>
          <w:rFonts w:ascii="Times New Roman" w:hAnsi="Times New Roman" w:cs="Times New Roman"/>
          <w:noProof/>
          <w:sz w:val="20"/>
          <w:szCs w:val="20"/>
          <w:lang w:val="uz-Cyrl-UZ"/>
        </w:rPr>
        <w:t>, pp. 223-247.</w:t>
      </w:r>
    </w:p>
    <w:p w:rsidR="00945F05"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[136</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Pan, Y., &amp; Louca, L. (1999). Experimental and numerical studies on the response of stiffened plates subjected to gas explosions. </w:t>
      </w:r>
      <w:r w:rsidR="00945F05" w:rsidRPr="009A0EEB">
        <w:rPr>
          <w:rFonts w:ascii="Times New Roman" w:hAnsi="Times New Roman" w:cs="Times New Roman"/>
          <w:i/>
          <w:iCs/>
          <w:noProof/>
          <w:sz w:val="20"/>
          <w:szCs w:val="20"/>
          <w:lang w:val="uz-Cyrl-UZ"/>
        </w:rPr>
        <w:t>journal of Constructional Steel Research, 52</w:t>
      </w:r>
      <w:r w:rsidR="00945F05" w:rsidRPr="009A0EEB">
        <w:rPr>
          <w:rFonts w:ascii="Times New Roman" w:hAnsi="Times New Roman" w:cs="Times New Roman"/>
          <w:noProof/>
          <w:sz w:val="20"/>
          <w:szCs w:val="20"/>
          <w:lang w:val="uz-Cyrl-UZ"/>
        </w:rPr>
        <w:t>, pp. 171-193.</w:t>
      </w:r>
    </w:p>
    <w:p w:rsidR="00945F05" w:rsidRPr="00A575C2"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[137</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Yu, J., &amp; Jones, N. (1989). Numerical simulation of a clamped beam under impact loading. </w:t>
      </w:r>
      <w:r w:rsidR="00945F05" w:rsidRPr="009A0EEB">
        <w:rPr>
          <w:rFonts w:ascii="Times New Roman" w:hAnsi="Times New Roman" w:cs="Times New Roman"/>
          <w:i/>
          <w:iCs/>
          <w:noProof/>
          <w:sz w:val="20"/>
          <w:szCs w:val="20"/>
          <w:lang w:val="uz-Cyrl-UZ"/>
        </w:rPr>
        <w:t>Computers and Structures, 32</w:t>
      </w:r>
      <w:r w:rsidR="00945F05" w:rsidRPr="009A0EEB">
        <w:rPr>
          <w:rFonts w:ascii="Times New Roman" w:hAnsi="Times New Roman" w:cs="Times New Roman"/>
          <w:noProof/>
          <w:sz w:val="20"/>
          <w:szCs w:val="20"/>
          <w:lang w:val="uz-Cyrl-UZ"/>
        </w:rPr>
        <w:t>, pp. 281-293.</w:t>
      </w:r>
    </w:p>
    <w:p w:rsidR="00945F05" w:rsidRPr="000C61E0"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[138</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Koko, T., &amp; Olson, M. (1991). Non-linear analysis of stiffened plates using super elements. </w:t>
      </w:r>
      <w:r w:rsidR="00945F05" w:rsidRPr="009A0EEB">
        <w:rPr>
          <w:rFonts w:ascii="Times New Roman" w:hAnsi="Times New Roman" w:cs="Times New Roman"/>
          <w:i/>
          <w:iCs/>
          <w:noProof/>
          <w:sz w:val="20"/>
          <w:szCs w:val="20"/>
          <w:lang w:val="uz-Cyrl-UZ"/>
        </w:rPr>
        <w:t>International Journal for Numerical Methods in Engineering, 31</w:t>
      </w:r>
      <w:r w:rsidR="00945F05">
        <w:rPr>
          <w:rFonts w:ascii="Times New Roman" w:hAnsi="Times New Roman" w:cs="Times New Roman"/>
          <w:noProof/>
          <w:sz w:val="20"/>
          <w:szCs w:val="20"/>
          <w:lang w:val="uz-Cyrl-UZ"/>
        </w:rPr>
        <w:t>, pp. 319-343.</w:t>
      </w:r>
    </w:p>
    <w:p w:rsidR="00945F05" w:rsidRPr="00A92A8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[139</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Balden, V., &amp; Nurick, G. (2005). Numerical simulation of the post-failure motion of steel plates subjected to blast loading. </w:t>
      </w:r>
      <w:r w:rsidR="00945F05" w:rsidRPr="009A0EEB">
        <w:rPr>
          <w:rFonts w:ascii="Times New Roman" w:hAnsi="Times New Roman" w:cs="Times New Roman"/>
          <w:i/>
          <w:iCs/>
          <w:noProof/>
          <w:sz w:val="20"/>
          <w:szCs w:val="20"/>
          <w:lang w:val="uz-Cyrl-UZ"/>
        </w:rPr>
        <w:t>International Journal of Impact Engineering, 32</w:t>
      </w:r>
      <w:r w:rsidR="00945F05" w:rsidRPr="009A0EEB">
        <w:rPr>
          <w:rFonts w:ascii="Times New Roman" w:hAnsi="Times New Roman" w:cs="Times New Roman"/>
          <w:noProof/>
          <w:sz w:val="20"/>
          <w:szCs w:val="20"/>
          <w:lang w:val="uz-Cyrl-UZ"/>
        </w:rPr>
        <w:t>, pp. 14-34.</w:t>
      </w:r>
    </w:p>
    <w:p w:rsidR="000C61E0" w:rsidRPr="00C6099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[140</w:t>
      </w:r>
      <w:r w:rsidR="00945F05">
        <w:rPr>
          <w:rFonts w:ascii="Times New Roman" w:hAnsi="Times New Roman" w:cs="Times New Roman"/>
          <w:noProof/>
          <w:sz w:val="20"/>
          <w:szCs w:val="20"/>
          <w:lang w:val="uz-Cyrl-UZ"/>
        </w:rPr>
        <w:t>]</w:t>
      </w:r>
      <w:r w:rsidR="00945F05">
        <w:rPr>
          <w:rFonts w:ascii="Times New Roman" w:hAnsi="Times New Roman" w:cs="Times New Roman"/>
          <w:noProof/>
          <w:sz w:val="20"/>
          <w:szCs w:val="20"/>
          <w:lang w:val="uz-Cyrl-UZ"/>
        </w:rPr>
        <w:tab/>
      </w:r>
      <w:r w:rsidR="00945F05" w:rsidRPr="009A0EEB">
        <w:rPr>
          <w:rFonts w:ascii="Times New Roman" w:hAnsi="Times New Roman" w:cs="Times New Roman"/>
          <w:noProof/>
          <w:sz w:val="20"/>
          <w:szCs w:val="20"/>
          <w:lang w:val="uz-Cyrl-UZ"/>
        </w:rPr>
        <w:t xml:space="preserve">Langdon, G., Yuen, S. K., &amp; Nurick, G. (2005b). Experimental and numerical studies on the response of quadrangular stiffened plates. Part II: localised blast loading. </w:t>
      </w:r>
      <w:r w:rsidR="00945F05" w:rsidRPr="009A0EEB">
        <w:rPr>
          <w:rFonts w:ascii="Times New Roman" w:hAnsi="Times New Roman" w:cs="Times New Roman"/>
          <w:i/>
          <w:iCs/>
          <w:noProof/>
          <w:sz w:val="20"/>
          <w:szCs w:val="20"/>
          <w:lang w:val="uz-Cyrl-UZ"/>
        </w:rPr>
        <w:t>International Journal of Impact Engineering</w:t>
      </w:r>
      <w:r w:rsidR="00945F05" w:rsidRPr="009A0EEB">
        <w:rPr>
          <w:rFonts w:ascii="Times New Roman" w:hAnsi="Times New Roman" w:cs="Times New Roman"/>
          <w:noProof/>
          <w:sz w:val="20"/>
          <w:szCs w:val="20"/>
          <w:lang w:val="uz-Cyrl-UZ"/>
        </w:rPr>
        <w:t>, pp. 85-111.</w:t>
      </w:r>
    </w:p>
    <w:p w:rsidR="00F72BA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[141</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Langdon, G., &amp; Schleyer, G. (2005a). Inelastic deformation and failure of profiled stainless steel blast wall panels. part I: analytical modelling considerations. </w:t>
      </w:r>
      <w:r w:rsidR="00F72BA8" w:rsidRPr="009A0EEB">
        <w:rPr>
          <w:rFonts w:ascii="Times New Roman" w:hAnsi="Times New Roman" w:cs="Times New Roman"/>
          <w:i/>
          <w:iCs/>
          <w:noProof/>
          <w:sz w:val="20"/>
          <w:szCs w:val="20"/>
          <w:lang w:val="uz-Cyrl-UZ"/>
        </w:rPr>
        <w:t>International Journal of Impact Engineering, 31</w:t>
      </w:r>
      <w:r w:rsidR="00F72BA8" w:rsidRPr="009A0EEB">
        <w:rPr>
          <w:rFonts w:ascii="Times New Roman" w:hAnsi="Times New Roman" w:cs="Times New Roman"/>
          <w:noProof/>
          <w:sz w:val="20"/>
          <w:szCs w:val="20"/>
          <w:lang w:val="uz-Cyrl-UZ"/>
        </w:rPr>
        <w:t>, pp. 371-399.</w:t>
      </w:r>
    </w:p>
    <w:p w:rsidR="00A575C2" w:rsidRPr="00F72BA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[142</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Langdon, G., &amp; Schleyer, G. (2006). Deformation and failure of profiled stainless steel blast wall panels. part III: finite element simulations and overall summary. </w:t>
      </w:r>
      <w:r w:rsidR="00F72BA8" w:rsidRPr="009A0EEB">
        <w:rPr>
          <w:rFonts w:ascii="Times New Roman" w:hAnsi="Times New Roman" w:cs="Times New Roman"/>
          <w:i/>
          <w:iCs/>
          <w:noProof/>
          <w:sz w:val="20"/>
          <w:szCs w:val="20"/>
          <w:lang w:val="uz-Cyrl-UZ"/>
        </w:rPr>
        <w:t>International Journal of Impact Engineering, 32</w:t>
      </w:r>
      <w:r w:rsidR="00F72BA8" w:rsidRPr="009A0EEB">
        <w:rPr>
          <w:rFonts w:ascii="Times New Roman" w:hAnsi="Times New Roman" w:cs="Times New Roman"/>
          <w:noProof/>
          <w:sz w:val="20"/>
          <w:szCs w:val="20"/>
          <w:lang w:val="uz-Cyrl-UZ"/>
        </w:rPr>
        <w:t>, pp. 988-1012.</w:t>
      </w:r>
    </w:p>
    <w:p w:rsidR="00A575C2" w:rsidRPr="00F72BA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[143</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Jones, N., Uran, T., &amp; Tekin, S. (1970). The dynamic plastic behaviour of fully clamped rectangular plates. </w:t>
      </w:r>
      <w:r w:rsidR="00F72BA8" w:rsidRPr="009A0EEB">
        <w:rPr>
          <w:rFonts w:ascii="Times New Roman" w:hAnsi="Times New Roman" w:cs="Times New Roman"/>
          <w:i/>
          <w:iCs/>
          <w:noProof/>
          <w:sz w:val="20"/>
          <w:szCs w:val="20"/>
          <w:lang w:val="uz-Cyrl-UZ"/>
        </w:rPr>
        <w:t>International Journal of Solids Structures, 6</w:t>
      </w:r>
      <w:r w:rsidR="00F72BA8" w:rsidRPr="009A0EEB">
        <w:rPr>
          <w:rFonts w:ascii="Times New Roman" w:hAnsi="Times New Roman" w:cs="Times New Roman"/>
          <w:noProof/>
          <w:sz w:val="20"/>
          <w:szCs w:val="20"/>
          <w:lang w:val="uz-Cyrl-UZ"/>
        </w:rPr>
        <w:t>, pp. 1499-1512.</w:t>
      </w:r>
    </w:p>
    <w:p w:rsidR="000C61E0" w:rsidRPr="00F72BA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[144</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Iqbal, M., Khan, S., Ansari, R., &amp; Gupta, N. (2013). Experimental and numerical studies of double-nosed projectile impact on aluminum plates. </w:t>
      </w:r>
      <w:r w:rsidR="00F72BA8" w:rsidRPr="009A0EEB">
        <w:rPr>
          <w:rFonts w:ascii="Times New Roman" w:hAnsi="Times New Roman" w:cs="Times New Roman"/>
          <w:i/>
          <w:iCs/>
          <w:noProof/>
          <w:sz w:val="20"/>
          <w:szCs w:val="20"/>
          <w:lang w:val="uz-Cyrl-UZ"/>
        </w:rPr>
        <w:t>International Journal of Impact Engineering, 54</w:t>
      </w:r>
      <w:r w:rsidR="00F72BA8" w:rsidRPr="009A0EEB">
        <w:rPr>
          <w:rFonts w:ascii="Times New Roman" w:hAnsi="Times New Roman" w:cs="Times New Roman"/>
          <w:noProof/>
          <w:sz w:val="20"/>
          <w:szCs w:val="20"/>
          <w:lang w:val="uz-Cyrl-UZ"/>
        </w:rPr>
        <w:t>, pp. 232-245.</w:t>
      </w:r>
    </w:p>
    <w:p w:rsidR="00187AF5"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sz w:val="20"/>
          <w:szCs w:val="20"/>
          <w:lang w:val="en-GB"/>
        </w:rPr>
        <w:t>[145</w:t>
      </w:r>
      <w:r w:rsidR="00187AF5">
        <w:rPr>
          <w:rFonts w:ascii="Times New Roman" w:hAnsi="Times New Roman" w:cs="Times New Roman"/>
          <w:sz w:val="20"/>
          <w:szCs w:val="20"/>
          <w:lang w:val="en-GB"/>
        </w:rPr>
        <w:t>]</w:t>
      </w:r>
      <w:r w:rsidR="00187AF5">
        <w:rPr>
          <w:rFonts w:ascii="Times New Roman" w:hAnsi="Times New Roman" w:cs="Times New Roman"/>
          <w:sz w:val="20"/>
          <w:szCs w:val="20"/>
          <w:lang w:val="en-GB"/>
        </w:rPr>
        <w:tab/>
      </w:r>
      <w:r w:rsidR="00A52B2C" w:rsidRPr="009A0EEB">
        <w:rPr>
          <w:rFonts w:ascii="Times New Roman" w:hAnsi="Times New Roman" w:cs="Times New Roman"/>
          <w:sz w:val="20"/>
          <w:szCs w:val="20"/>
          <w:lang w:val="en-GB"/>
        </w:rPr>
        <w:fldChar w:fldCharType="begin"/>
      </w:r>
      <w:r w:rsidR="00985DE6" w:rsidRPr="009A0EEB">
        <w:rPr>
          <w:rFonts w:ascii="Times New Roman" w:hAnsi="Times New Roman" w:cs="Times New Roman"/>
          <w:sz w:val="20"/>
          <w:szCs w:val="20"/>
          <w:lang w:val="en-GB"/>
        </w:rPr>
        <w:instrText xml:space="preserve"> BIBLIOGRAPHY  \l 2070 </w:instrText>
      </w:r>
      <w:r w:rsidR="00A52B2C" w:rsidRPr="009A0EEB">
        <w:rPr>
          <w:rFonts w:ascii="Times New Roman" w:hAnsi="Times New Roman" w:cs="Times New Roman"/>
          <w:sz w:val="20"/>
          <w:szCs w:val="20"/>
          <w:lang w:val="en-GB"/>
        </w:rPr>
        <w:fldChar w:fldCharType="separate"/>
      </w:r>
      <w:r w:rsidR="00591696" w:rsidRPr="009A0EEB">
        <w:rPr>
          <w:rFonts w:ascii="Times New Roman" w:hAnsi="Times New Roman" w:cs="Times New Roman"/>
          <w:noProof/>
          <w:sz w:val="20"/>
          <w:szCs w:val="20"/>
          <w:lang w:val="uz-Cyrl-UZ"/>
        </w:rPr>
        <w:t xml:space="preserve">Abdulhamid, H., Kolopp, A., Bouvet, C., &amp; Rivallant, S. (2013). Experimental and numerical study of AA5086-H111 aluminum plates subjected to impact. </w:t>
      </w:r>
      <w:r w:rsidR="00591696" w:rsidRPr="009A0EEB">
        <w:rPr>
          <w:rFonts w:ascii="Times New Roman" w:hAnsi="Times New Roman" w:cs="Times New Roman"/>
          <w:i/>
          <w:iCs/>
          <w:noProof/>
          <w:sz w:val="20"/>
          <w:szCs w:val="20"/>
          <w:lang w:val="uz-Cyrl-UZ"/>
        </w:rPr>
        <w:t>International Journal of Impact Engineering, 51</w:t>
      </w:r>
      <w:r w:rsidR="00591696" w:rsidRPr="009A0EEB">
        <w:rPr>
          <w:rFonts w:ascii="Times New Roman" w:hAnsi="Times New Roman" w:cs="Times New Roman"/>
          <w:noProof/>
          <w:sz w:val="20"/>
          <w:szCs w:val="20"/>
          <w:lang w:val="uz-Cyrl-UZ"/>
        </w:rPr>
        <w:t>, pp. 1-12.</w:t>
      </w:r>
    </w:p>
    <w:p w:rsidR="00F44908" w:rsidRPr="00F4490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[146</w:t>
      </w:r>
      <w:r w:rsidR="00F44908">
        <w:rPr>
          <w:rFonts w:ascii="Times New Roman" w:hAnsi="Times New Roman" w:cs="Times New Roman"/>
          <w:noProof/>
          <w:sz w:val="20"/>
          <w:szCs w:val="20"/>
          <w:lang w:val="uz-Cyrl-UZ"/>
        </w:rPr>
        <w:t>]</w:t>
      </w:r>
      <w:r w:rsidR="00F44908">
        <w:rPr>
          <w:rFonts w:ascii="Times New Roman" w:hAnsi="Times New Roman" w:cs="Times New Roman"/>
          <w:noProof/>
          <w:sz w:val="20"/>
          <w:szCs w:val="20"/>
          <w:lang w:val="uz-Cyrl-UZ"/>
        </w:rPr>
        <w:tab/>
      </w:r>
      <w:r w:rsidR="00F44908" w:rsidRPr="009A0EEB">
        <w:rPr>
          <w:rFonts w:ascii="Times New Roman" w:hAnsi="Times New Roman" w:cs="Times New Roman"/>
          <w:noProof/>
          <w:sz w:val="20"/>
          <w:szCs w:val="20"/>
          <w:lang w:val="uz-Cyrl-UZ"/>
        </w:rPr>
        <w:t xml:space="preserve">Borvik, T., Olovsson, L., Dey, S., &amp; Lanseth, M. (2011). Normal and oblique impact of small arms bullets on AA6082-T4 aluminium protective plates. </w:t>
      </w:r>
      <w:r w:rsidR="00F44908" w:rsidRPr="009A0EEB">
        <w:rPr>
          <w:rFonts w:ascii="Times New Roman" w:hAnsi="Times New Roman" w:cs="Times New Roman"/>
          <w:i/>
          <w:iCs/>
          <w:noProof/>
          <w:sz w:val="20"/>
          <w:szCs w:val="20"/>
          <w:lang w:val="uz-Cyrl-UZ"/>
        </w:rPr>
        <w:t>International Jounal of Impact Engineering, 38</w:t>
      </w:r>
      <w:r w:rsidR="00F44908" w:rsidRPr="009A0EEB">
        <w:rPr>
          <w:rFonts w:ascii="Times New Roman" w:hAnsi="Times New Roman" w:cs="Times New Roman"/>
          <w:noProof/>
          <w:sz w:val="20"/>
          <w:szCs w:val="20"/>
          <w:lang w:val="uz-Cyrl-UZ"/>
        </w:rPr>
        <w:t>, pp. 577-589.</w:t>
      </w:r>
    </w:p>
    <w:p w:rsidR="00F44908" w:rsidRPr="00F4490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[147</w:t>
      </w:r>
      <w:r w:rsidR="00F44908">
        <w:rPr>
          <w:rFonts w:ascii="Times New Roman" w:hAnsi="Times New Roman" w:cs="Times New Roman"/>
          <w:noProof/>
          <w:sz w:val="20"/>
          <w:szCs w:val="20"/>
          <w:lang w:val="uz-Cyrl-UZ"/>
        </w:rPr>
        <w:t>]</w:t>
      </w:r>
      <w:r w:rsidR="00F44908">
        <w:rPr>
          <w:rFonts w:ascii="Times New Roman" w:hAnsi="Times New Roman" w:cs="Times New Roman"/>
          <w:noProof/>
          <w:sz w:val="20"/>
          <w:szCs w:val="20"/>
          <w:lang w:val="uz-Cyrl-UZ"/>
        </w:rPr>
        <w:tab/>
      </w:r>
      <w:r w:rsidR="00F44908" w:rsidRPr="009A0EEB">
        <w:rPr>
          <w:rFonts w:ascii="Times New Roman" w:hAnsi="Times New Roman" w:cs="Times New Roman"/>
          <w:noProof/>
          <w:sz w:val="20"/>
          <w:szCs w:val="20"/>
          <w:lang w:val="uz-Cyrl-UZ"/>
        </w:rPr>
        <w:t xml:space="preserve">Borvik, T., Hopperstad, O. S., &amp; Pederson, K. O. (2010). Quasi-brittle fracture during structural impact of AA7075-T651 aluminium plates. </w:t>
      </w:r>
      <w:r w:rsidR="00F44908" w:rsidRPr="009A0EEB">
        <w:rPr>
          <w:rFonts w:ascii="Times New Roman" w:hAnsi="Times New Roman" w:cs="Times New Roman"/>
          <w:i/>
          <w:iCs/>
          <w:noProof/>
          <w:sz w:val="20"/>
          <w:szCs w:val="20"/>
          <w:lang w:val="uz-Cyrl-UZ"/>
        </w:rPr>
        <w:t>International Journal of Impact Engineering, 37</w:t>
      </w:r>
      <w:r w:rsidR="00F44908" w:rsidRPr="009A0EEB">
        <w:rPr>
          <w:rFonts w:ascii="Times New Roman" w:hAnsi="Times New Roman" w:cs="Times New Roman"/>
          <w:noProof/>
          <w:sz w:val="20"/>
          <w:szCs w:val="20"/>
          <w:lang w:val="uz-Cyrl-UZ"/>
        </w:rPr>
        <w:t>, pp. 537-551.</w:t>
      </w:r>
    </w:p>
    <w:p w:rsidR="00F4490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[148</w:t>
      </w:r>
      <w:r w:rsidR="00F44908">
        <w:rPr>
          <w:rFonts w:ascii="Times New Roman" w:hAnsi="Times New Roman" w:cs="Times New Roman"/>
          <w:noProof/>
          <w:sz w:val="20"/>
          <w:szCs w:val="20"/>
          <w:lang w:val="uz-Cyrl-UZ"/>
        </w:rPr>
        <w:t>]</w:t>
      </w:r>
      <w:r w:rsidR="00F44908">
        <w:rPr>
          <w:rFonts w:ascii="Times New Roman" w:hAnsi="Times New Roman" w:cs="Times New Roman"/>
          <w:noProof/>
          <w:sz w:val="20"/>
          <w:szCs w:val="20"/>
          <w:lang w:val="uz-Cyrl-UZ"/>
        </w:rPr>
        <w:tab/>
      </w:r>
      <w:r w:rsidR="00F44908" w:rsidRPr="009A0EEB">
        <w:rPr>
          <w:rFonts w:ascii="Times New Roman" w:hAnsi="Times New Roman" w:cs="Times New Roman"/>
          <w:noProof/>
          <w:sz w:val="20"/>
          <w:szCs w:val="20"/>
          <w:lang w:val="uz-Cyrl-UZ"/>
        </w:rPr>
        <w:t xml:space="preserve">Borvik, T., Forrestal, M., Hopperstad, O., Warren, T., &amp; Langseth, M. (2009). Perforation of AA5083-H116 aluminium plates with conical-nose steel projectiles - calculations. </w:t>
      </w:r>
      <w:r w:rsidR="00F44908" w:rsidRPr="009A0EEB">
        <w:rPr>
          <w:rFonts w:ascii="Times New Roman" w:hAnsi="Times New Roman" w:cs="Times New Roman"/>
          <w:i/>
          <w:iCs/>
          <w:noProof/>
          <w:sz w:val="20"/>
          <w:szCs w:val="20"/>
          <w:lang w:val="uz-Cyrl-UZ"/>
        </w:rPr>
        <w:t>International Journal of Impact Engineering, 36</w:t>
      </w:r>
      <w:r w:rsidR="00F44908" w:rsidRPr="009A0EEB">
        <w:rPr>
          <w:rFonts w:ascii="Times New Roman" w:hAnsi="Times New Roman" w:cs="Times New Roman"/>
          <w:noProof/>
          <w:sz w:val="20"/>
          <w:szCs w:val="20"/>
          <w:lang w:val="uz-Cyrl-UZ"/>
        </w:rPr>
        <w:t>, pp. 426-437.</w:t>
      </w:r>
    </w:p>
    <w:p w:rsidR="00F4490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[149</w:t>
      </w:r>
      <w:r w:rsidR="00F44908">
        <w:rPr>
          <w:rFonts w:ascii="Times New Roman" w:hAnsi="Times New Roman" w:cs="Times New Roman"/>
          <w:noProof/>
          <w:sz w:val="20"/>
          <w:szCs w:val="20"/>
          <w:lang w:val="uz-Cyrl-UZ"/>
        </w:rPr>
        <w:t>]</w:t>
      </w:r>
      <w:r w:rsidR="00F44908">
        <w:rPr>
          <w:rFonts w:ascii="Times New Roman" w:hAnsi="Times New Roman" w:cs="Times New Roman"/>
          <w:noProof/>
          <w:sz w:val="20"/>
          <w:szCs w:val="20"/>
          <w:lang w:val="uz-Cyrl-UZ"/>
        </w:rPr>
        <w:tab/>
      </w:r>
      <w:r w:rsidR="00F44908" w:rsidRPr="009A0EEB">
        <w:rPr>
          <w:rFonts w:ascii="Times New Roman" w:hAnsi="Times New Roman" w:cs="Times New Roman"/>
          <w:noProof/>
          <w:sz w:val="20"/>
          <w:szCs w:val="20"/>
          <w:lang w:val="uz-Cyrl-UZ"/>
        </w:rPr>
        <w:t xml:space="preserve">Gupta, N., Iqbal, M., &amp; Sekhon, G. (2006). Experimental and numerical studies on the behavior of thin auminum plates subjected to impact by blunt-and-hemispherical-nosed projectiles. </w:t>
      </w:r>
      <w:r w:rsidR="00F44908" w:rsidRPr="009A0EEB">
        <w:rPr>
          <w:rFonts w:ascii="Times New Roman" w:hAnsi="Times New Roman" w:cs="Times New Roman"/>
          <w:i/>
          <w:iCs/>
          <w:noProof/>
          <w:sz w:val="20"/>
          <w:szCs w:val="20"/>
          <w:lang w:val="uz-Cyrl-UZ"/>
        </w:rPr>
        <w:t>International Journal of Impact Engineering, 32</w:t>
      </w:r>
      <w:r w:rsidR="00F44908" w:rsidRPr="009A0EEB">
        <w:rPr>
          <w:rFonts w:ascii="Times New Roman" w:hAnsi="Times New Roman" w:cs="Times New Roman"/>
          <w:noProof/>
          <w:sz w:val="20"/>
          <w:szCs w:val="20"/>
          <w:lang w:val="uz-Cyrl-UZ"/>
        </w:rPr>
        <w:t>, pp. 1921-1944.</w:t>
      </w:r>
    </w:p>
    <w:p w:rsidR="00F44908" w:rsidRPr="002750AF"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[150</w:t>
      </w:r>
      <w:r w:rsidR="002750AF">
        <w:rPr>
          <w:rFonts w:ascii="Times New Roman" w:hAnsi="Times New Roman" w:cs="Times New Roman"/>
          <w:noProof/>
          <w:sz w:val="20"/>
          <w:szCs w:val="20"/>
          <w:lang w:val="uz-Cyrl-UZ"/>
        </w:rPr>
        <w:t>]</w:t>
      </w:r>
      <w:r w:rsidR="002750AF">
        <w:rPr>
          <w:rFonts w:ascii="Times New Roman" w:hAnsi="Times New Roman" w:cs="Times New Roman"/>
          <w:noProof/>
          <w:sz w:val="20"/>
          <w:szCs w:val="20"/>
          <w:lang w:val="uz-Cyrl-UZ"/>
        </w:rPr>
        <w:tab/>
      </w:r>
      <w:r w:rsidR="002750AF" w:rsidRPr="009A0EEB">
        <w:rPr>
          <w:rFonts w:ascii="Times New Roman" w:hAnsi="Times New Roman" w:cs="Times New Roman"/>
          <w:noProof/>
          <w:sz w:val="20"/>
          <w:szCs w:val="20"/>
          <w:lang w:val="uz-Cyrl-UZ"/>
        </w:rPr>
        <w:t xml:space="preserve">Sorensen, B., Kimsey, K., &amp; Love, B. (2008). High-velocity impact of low-density projectiles on structural aluminum armor. </w:t>
      </w:r>
      <w:r w:rsidR="002750AF" w:rsidRPr="009A0EEB">
        <w:rPr>
          <w:rFonts w:ascii="Times New Roman" w:hAnsi="Times New Roman" w:cs="Times New Roman"/>
          <w:i/>
          <w:iCs/>
          <w:noProof/>
          <w:sz w:val="20"/>
          <w:szCs w:val="20"/>
          <w:lang w:val="uz-Cyrl-UZ"/>
        </w:rPr>
        <w:t>International Journal of Impact Engineering, 35</w:t>
      </w:r>
      <w:r w:rsidR="002750AF" w:rsidRPr="009A0EEB">
        <w:rPr>
          <w:rFonts w:ascii="Times New Roman" w:hAnsi="Times New Roman" w:cs="Times New Roman"/>
          <w:noProof/>
          <w:sz w:val="20"/>
          <w:szCs w:val="20"/>
          <w:lang w:val="uz-Cyrl-UZ"/>
        </w:rPr>
        <w:t>, pp. 1808-1815.</w:t>
      </w:r>
    </w:p>
    <w:p w:rsidR="00F4490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[151</w:t>
      </w:r>
      <w:r w:rsidR="00F44908">
        <w:rPr>
          <w:rFonts w:ascii="Times New Roman" w:hAnsi="Times New Roman" w:cs="Times New Roman"/>
          <w:noProof/>
          <w:sz w:val="20"/>
          <w:szCs w:val="20"/>
          <w:lang w:val="uz-Cyrl-UZ"/>
        </w:rPr>
        <w:t>]</w:t>
      </w:r>
      <w:r w:rsidR="00F44908">
        <w:rPr>
          <w:rFonts w:ascii="Times New Roman" w:hAnsi="Times New Roman" w:cs="Times New Roman"/>
          <w:noProof/>
          <w:sz w:val="20"/>
          <w:szCs w:val="20"/>
          <w:lang w:val="uz-Cyrl-UZ"/>
        </w:rPr>
        <w:tab/>
      </w:r>
      <w:r w:rsidR="00F44908" w:rsidRPr="009A0EEB">
        <w:rPr>
          <w:rFonts w:ascii="Times New Roman" w:hAnsi="Times New Roman" w:cs="Times New Roman"/>
          <w:noProof/>
          <w:sz w:val="20"/>
          <w:szCs w:val="20"/>
          <w:lang w:val="uz-Cyrl-UZ"/>
        </w:rPr>
        <w:t xml:space="preserve">Borvik, T., Clausen, A., Eriksson, M., Berstad, T., Hopperstad, O., &amp; Langseth, M. (2005). Experimental and numerical study on the perforation of AA6005-T6 panels. </w:t>
      </w:r>
      <w:r w:rsidR="00F44908" w:rsidRPr="009A0EEB">
        <w:rPr>
          <w:rFonts w:ascii="Times New Roman" w:hAnsi="Times New Roman" w:cs="Times New Roman"/>
          <w:i/>
          <w:iCs/>
          <w:noProof/>
          <w:sz w:val="20"/>
          <w:szCs w:val="20"/>
          <w:lang w:val="uz-Cyrl-UZ"/>
        </w:rPr>
        <w:t>International Journal of Impact Engineering, 32</w:t>
      </w:r>
      <w:r w:rsidR="00F44908" w:rsidRPr="009A0EEB">
        <w:rPr>
          <w:rFonts w:ascii="Times New Roman" w:hAnsi="Times New Roman" w:cs="Times New Roman"/>
          <w:noProof/>
          <w:sz w:val="20"/>
          <w:szCs w:val="20"/>
          <w:lang w:val="uz-Cyrl-UZ"/>
        </w:rPr>
        <w:t>, pp. 35-64.</w:t>
      </w:r>
    </w:p>
    <w:p w:rsidR="00F72BA8"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[152</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Jones, N. (1989). </w:t>
      </w:r>
      <w:r w:rsidR="00F72BA8" w:rsidRPr="009A0EEB">
        <w:rPr>
          <w:rFonts w:ascii="Times New Roman" w:hAnsi="Times New Roman" w:cs="Times New Roman"/>
          <w:i/>
          <w:iCs/>
          <w:noProof/>
          <w:sz w:val="20"/>
          <w:szCs w:val="20"/>
          <w:lang w:val="uz-Cyrl-UZ"/>
        </w:rPr>
        <w:t>Structural Impact.</w:t>
      </w:r>
      <w:r w:rsidR="00F72BA8" w:rsidRPr="009A0EEB">
        <w:rPr>
          <w:rFonts w:ascii="Times New Roman" w:hAnsi="Times New Roman" w:cs="Times New Roman"/>
          <w:noProof/>
          <w:sz w:val="20"/>
          <w:szCs w:val="20"/>
          <w:lang w:val="uz-Cyrl-UZ"/>
        </w:rPr>
        <w:t xml:space="preserve"> Cambridge University Press.</w:t>
      </w:r>
    </w:p>
    <w:p w:rsidR="00F72BA8" w:rsidRPr="008B16C8"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lastRenderedPageBreak/>
        <w:t>[153</w:t>
      </w:r>
      <w:r w:rsidR="00F72BA8">
        <w:rPr>
          <w:rFonts w:ascii="Times New Roman" w:hAnsi="Times New Roman" w:cs="Times New Roman"/>
          <w:noProof/>
          <w:sz w:val="20"/>
          <w:szCs w:val="20"/>
          <w:lang w:val="uz-Cyrl-UZ"/>
        </w:rPr>
        <w:t>]</w:t>
      </w:r>
      <w:r w:rsidR="00F72BA8">
        <w:rPr>
          <w:rFonts w:ascii="Times New Roman" w:hAnsi="Times New Roman" w:cs="Times New Roman"/>
          <w:noProof/>
          <w:sz w:val="20"/>
          <w:szCs w:val="20"/>
          <w:lang w:val="uz-Cyrl-UZ"/>
        </w:rPr>
        <w:tab/>
      </w:r>
      <w:r w:rsidR="00F72BA8" w:rsidRPr="009A0EEB">
        <w:rPr>
          <w:rFonts w:ascii="Times New Roman" w:hAnsi="Times New Roman" w:cs="Times New Roman"/>
          <w:noProof/>
          <w:sz w:val="20"/>
          <w:szCs w:val="20"/>
          <w:lang w:val="uz-Cyrl-UZ"/>
        </w:rPr>
        <w:t xml:space="preserve">Ramajeyathilagam, K., Vendhan, C., &amp; Bhujanga Rao, V. (2000). Non-linear transient dynamic response of rectangular plates under shock loading. </w:t>
      </w:r>
      <w:r w:rsidR="00F72BA8" w:rsidRPr="009A0EEB">
        <w:rPr>
          <w:rFonts w:ascii="Times New Roman" w:hAnsi="Times New Roman" w:cs="Times New Roman"/>
          <w:i/>
          <w:iCs/>
          <w:noProof/>
          <w:sz w:val="20"/>
          <w:szCs w:val="20"/>
          <w:lang w:val="uz-Cyrl-UZ"/>
        </w:rPr>
        <w:t>International Journal of Impact Engineering, 24</w:t>
      </w:r>
      <w:r w:rsidR="00F72BA8" w:rsidRPr="009A0EEB">
        <w:rPr>
          <w:rFonts w:ascii="Times New Roman" w:hAnsi="Times New Roman" w:cs="Times New Roman"/>
          <w:noProof/>
          <w:sz w:val="20"/>
          <w:szCs w:val="20"/>
          <w:lang w:val="uz-Cyrl-UZ"/>
        </w:rPr>
        <w:t>, pp. 999-1015.</w:t>
      </w:r>
    </w:p>
    <w:p w:rsidR="002750AF"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[154</w:t>
      </w:r>
      <w:r w:rsidR="002750AF">
        <w:rPr>
          <w:rFonts w:ascii="Times New Roman" w:hAnsi="Times New Roman" w:cs="Times New Roman"/>
          <w:noProof/>
          <w:sz w:val="20"/>
          <w:szCs w:val="20"/>
          <w:lang w:val="uz-Cyrl-UZ"/>
        </w:rPr>
        <w:t>]</w:t>
      </w:r>
      <w:r w:rsidR="002750AF">
        <w:rPr>
          <w:rFonts w:ascii="Times New Roman" w:hAnsi="Times New Roman" w:cs="Times New Roman"/>
          <w:noProof/>
          <w:sz w:val="20"/>
          <w:szCs w:val="20"/>
          <w:lang w:val="uz-Cyrl-UZ"/>
        </w:rPr>
        <w:tab/>
      </w:r>
      <w:r w:rsidR="002750AF" w:rsidRPr="009A0EEB">
        <w:rPr>
          <w:rFonts w:ascii="Times New Roman" w:hAnsi="Times New Roman" w:cs="Times New Roman"/>
          <w:noProof/>
          <w:sz w:val="20"/>
          <w:szCs w:val="20"/>
          <w:lang w:val="uz-Cyrl-UZ"/>
        </w:rPr>
        <w:t xml:space="preserve">Yuan, Y., &amp; Tan, P. (2013). Deformation and failure of rectangular plates subjected to impulsive loadings. </w:t>
      </w:r>
      <w:r w:rsidR="002750AF" w:rsidRPr="009A0EEB">
        <w:rPr>
          <w:rFonts w:ascii="Times New Roman" w:hAnsi="Times New Roman" w:cs="Times New Roman"/>
          <w:i/>
          <w:iCs/>
          <w:noProof/>
          <w:sz w:val="20"/>
          <w:szCs w:val="20"/>
          <w:lang w:val="uz-Cyrl-UZ"/>
        </w:rPr>
        <w:t>International Journal of Impact Engineering, 59</w:t>
      </w:r>
      <w:r w:rsidR="002750AF" w:rsidRPr="009A0EEB">
        <w:rPr>
          <w:rFonts w:ascii="Times New Roman" w:hAnsi="Times New Roman" w:cs="Times New Roman"/>
          <w:noProof/>
          <w:sz w:val="20"/>
          <w:szCs w:val="20"/>
          <w:lang w:val="uz-Cyrl-UZ"/>
        </w:rPr>
        <w:t>, pp. 46-59.</w:t>
      </w:r>
    </w:p>
    <w:p w:rsidR="002750AF"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[155</w:t>
      </w:r>
      <w:r w:rsidR="002750AF">
        <w:rPr>
          <w:rFonts w:ascii="Times New Roman" w:hAnsi="Times New Roman" w:cs="Times New Roman"/>
          <w:noProof/>
          <w:sz w:val="20"/>
          <w:szCs w:val="20"/>
          <w:lang w:val="uz-Cyrl-UZ"/>
        </w:rPr>
        <w:t>]</w:t>
      </w:r>
      <w:r w:rsidR="002750AF">
        <w:rPr>
          <w:rFonts w:ascii="Times New Roman" w:hAnsi="Times New Roman" w:cs="Times New Roman"/>
          <w:noProof/>
          <w:sz w:val="20"/>
          <w:szCs w:val="20"/>
          <w:lang w:val="uz-Cyrl-UZ"/>
        </w:rPr>
        <w:tab/>
      </w:r>
      <w:r w:rsidR="002750AF" w:rsidRPr="009A0EEB">
        <w:rPr>
          <w:rFonts w:ascii="Times New Roman" w:hAnsi="Times New Roman" w:cs="Times New Roman"/>
          <w:noProof/>
          <w:sz w:val="20"/>
          <w:szCs w:val="20"/>
          <w:lang w:val="uz-Cyrl-UZ"/>
        </w:rPr>
        <w:t xml:space="preserve">Jones, N. (1993). Recent studies on the response of structures subjected to large impact loads. </w:t>
      </w:r>
      <w:r w:rsidR="002750AF" w:rsidRPr="009A0EEB">
        <w:rPr>
          <w:rFonts w:ascii="Times New Roman" w:hAnsi="Times New Roman" w:cs="Times New Roman"/>
          <w:i/>
          <w:iCs/>
          <w:noProof/>
          <w:sz w:val="20"/>
          <w:szCs w:val="20"/>
          <w:lang w:val="uz-Cyrl-UZ"/>
        </w:rPr>
        <w:t>Ship Structures Symposium '93.</w:t>
      </w:r>
      <w:r w:rsidR="002750AF" w:rsidRPr="009A0EEB">
        <w:rPr>
          <w:rFonts w:ascii="Times New Roman" w:hAnsi="Times New Roman" w:cs="Times New Roman"/>
          <w:noProof/>
          <w:sz w:val="20"/>
          <w:szCs w:val="20"/>
          <w:lang w:val="uz-Cyrl-UZ"/>
        </w:rPr>
        <w:t xml:space="preserve"> Arlington, Virginia.</w:t>
      </w:r>
    </w:p>
    <w:p w:rsidR="002750AF" w:rsidRPr="009A0EEB"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[156</w:t>
      </w:r>
      <w:r w:rsidR="002750AF">
        <w:rPr>
          <w:rFonts w:ascii="Times New Roman" w:hAnsi="Times New Roman" w:cs="Times New Roman"/>
          <w:noProof/>
          <w:sz w:val="20"/>
          <w:szCs w:val="20"/>
          <w:lang w:val="uz-Cyrl-UZ"/>
        </w:rPr>
        <w:t>]</w:t>
      </w:r>
      <w:r w:rsidR="002750AF">
        <w:rPr>
          <w:rFonts w:ascii="Times New Roman" w:hAnsi="Times New Roman" w:cs="Times New Roman"/>
          <w:noProof/>
          <w:sz w:val="20"/>
          <w:szCs w:val="20"/>
          <w:lang w:val="uz-Cyrl-UZ"/>
        </w:rPr>
        <w:tab/>
      </w:r>
      <w:r w:rsidR="002750AF" w:rsidRPr="009A0EEB">
        <w:rPr>
          <w:rFonts w:ascii="Times New Roman" w:hAnsi="Times New Roman" w:cs="Times New Roman"/>
          <w:noProof/>
          <w:sz w:val="20"/>
          <w:szCs w:val="20"/>
          <w:lang w:val="uz-Cyrl-UZ"/>
        </w:rPr>
        <w:t xml:space="preserve">Rudrapatna, N., Vaziri, R., &amp; Olson, M. (1999). Deformation and failure of blast-loaded square plates. </w:t>
      </w:r>
      <w:r w:rsidR="002750AF" w:rsidRPr="009A0EEB">
        <w:rPr>
          <w:rFonts w:ascii="Times New Roman" w:hAnsi="Times New Roman" w:cs="Times New Roman"/>
          <w:i/>
          <w:iCs/>
          <w:noProof/>
          <w:sz w:val="20"/>
          <w:szCs w:val="20"/>
          <w:lang w:val="uz-Cyrl-UZ"/>
        </w:rPr>
        <w:t>International Journal of Imapact Engineering, 22</w:t>
      </w:r>
      <w:r w:rsidR="002750AF" w:rsidRPr="009A0EEB">
        <w:rPr>
          <w:rFonts w:ascii="Times New Roman" w:hAnsi="Times New Roman" w:cs="Times New Roman"/>
          <w:noProof/>
          <w:sz w:val="20"/>
          <w:szCs w:val="20"/>
          <w:lang w:val="uz-Cyrl-UZ"/>
        </w:rPr>
        <w:t>, pp. 449-467.</w:t>
      </w:r>
    </w:p>
    <w:p w:rsidR="00F44908" w:rsidRPr="002750AF"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[157</w:t>
      </w:r>
      <w:r w:rsidR="002750AF">
        <w:rPr>
          <w:rFonts w:ascii="Times New Roman" w:hAnsi="Times New Roman" w:cs="Times New Roman"/>
          <w:noProof/>
          <w:sz w:val="20"/>
          <w:szCs w:val="20"/>
          <w:lang w:val="uz-Cyrl-UZ"/>
        </w:rPr>
        <w:t>]</w:t>
      </w:r>
      <w:r w:rsidR="002750AF">
        <w:rPr>
          <w:rFonts w:ascii="Times New Roman" w:hAnsi="Times New Roman" w:cs="Times New Roman"/>
          <w:noProof/>
          <w:sz w:val="20"/>
          <w:szCs w:val="20"/>
          <w:lang w:val="uz-Cyrl-UZ"/>
        </w:rPr>
        <w:tab/>
      </w:r>
      <w:r w:rsidR="002750AF" w:rsidRPr="009A0EEB">
        <w:rPr>
          <w:rFonts w:ascii="Times New Roman" w:hAnsi="Times New Roman" w:cs="Times New Roman"/>
          <w:noProof/>
          <w:sz w:val="20"/>
          <w:szCs w:val="20"/>
          <w:lang w:val="uz-Cyrl-UZ"/>
        </w:rPr>
        <w:t xml:space="preserve">Jacinto, A., Ambrosini, R., &amp; Danesi, R. (2001). Experimental and computaional analysis of plates under air blast loading. </w:t>
      </w:r>
      <w:r w:rsidR="002750AF" w:rsidRPr="009A0EEB">
        <w:rPr>
          <w:rFonts w:ascii="Times New Roman" w:hAnsi="Times New Roman" w:cs="Times New Roman"/>
          <w:i/>
          <w:iCs/>
          <w:noProof/>
          <w:sz w:val="20"/>
          <w:szCs w:val="20"/>
          <w:lang w:val="uz-Cyrl-UZ"/>
        </w:rPr>
        <w:t>International Journal of impact Engineering, 25</w:t>
      </w:r>
      <w:r w:rsidR="002750AF" w:rsidRPr="009A0EEB">
        <w:rPr>
          <w:rFonts w:ascii="Times New Roman" w:hAnsi="Times New Roman" w:cs="Times New Roman"/>
          <w:noProof/>
          <w:sz w:val="20"/>
          <w:szCs w:val="20"/>
          <w:lang w:val="uz-Cyrl-UZ"/>
        </w:rPr>
        <w:t>, pp. 927-947.</w:t>
      </w:r>
    </w:p>
    <w:p w:rsidR="007A3CC5" w:rsidRPr="003C3691" w:rsidRDefault="00634B0A" w:rsidP="00516648">
      <w:pPr>
        <w:pStyle w:val="Bibliografia"/>
        <w:spacing w:line="360" w:lineRule="auto"/>
        <w:ind w:left="426" w:hanging="426"/>
        <w:rPr>
          <w:rFonts w:ascii="Times New Roman" w:hAnsi="Times New Roman" w:cs="Times New Roman"/>
          <w:noProof/>
          <w:sz w:val="20"/>
          <w:szCs w:val="20"/>
          <w:lang w:val="uz-Cyrl-UZ"/>
        </w:rPr>
      </w:pPr>
      <w:r>
        <w:rPr>
          <w:rFonts w:ascii="Times New Roman" w:hAnsi="Times New Roman" w:cs="Times New Roman"/>
          <w:noProof/>
          <w:sz w:val="20"/>
          <w:szCs w:val="20"/>
          <w:lang w:val="uz-Cyrl-UZ"/>
        </w:rPr>
        <w:t>[158</w:t>
      </w:r>
      <w:r w:rsidR="00187AF5">
        <w:rPr>
          <w:rFonts w:ascii="Times New Roman" w:hAnsi="Times New Roman" w:cs="Times New Roman"/>
          <w:noProof/>
          <w:sz w:val="20"/>
          <w:szCs w:val="20"/>
          <w:lang w:val="uz-Cyrl-UZ"/>
        </w:rPr>
        <w:t>]</w:t>
      </w:r>
      <w:r w:rsidR="00187AF5">
        <w:rPr>
          <w:rFonts w:ascii="Times New Roman" w:hAnsi="Times New Roman" w:cs="Times New Roman"/>
          <w:noProof/>
          <w:sz w:val="20"/>
          <w:szCs w:val="20"/>
          <w:lang w:val="uz-Cyrl-UZ"/>
        </w:rPr>
        <w:tab/>
      </w:r>
      <w:r w:rsidR="00591696" w:rsidRPr="009A0EEB">
        <w:rPr>
          <w:rFonts w:ascii="Times New Roman" w:hAnsi="Times New Roman" w:cs="Times New Roman"/>
          <w:noProof/>
          <w:sz w:val="20"/>
          <w:szCs w:val="20"/>
          <w:lang w:val="uz-Cyrl-UZ"/>
        </w:rPr>
        <w:t xml:space="preserve">Bonorchis, D., &amp; Nurick, G. (2009). The influence of boundary conditions on the loading of rectangular plates subjected to localised blast loading - Importance in numerical simulations. </w:t>
      </w:r>
      <w:r w:rsidR="00591696" w:rsidRPr="009A0EEB">
        <w:rPr>
          <w:rFonts w:ascii="Times New Roman" w:hAnsi="Times New Roman" w:cs="Times New Roman"/>
          <w:i/>
          <w:iCs/>
          <w:noProof/>
          <w:sz w:val="20"/>
          <w:szCs w:val="20"/>
          <w:lang w:val="uz-Cyrl-UZ"/>
        </w:rPr>
        <w:t>International Journal of Impact Engineering, 36</w:t>
      </w:r>
      <w:r w:rsidR="00591696" w:rsidRPr="009A0EEB">
        <w:rPr>
          <w:rFonts w:ascii="Times New Roman" w:hAnsi="Times New Roman" w:cs="Times New Roman"/>
          <w:noProof/>
          <w:sz w:val="20"/>
          <w:szCs w:val="20"/>
          <w:lang w:val="uz-Cyrl-UZ"/>
        </w:rPr>
        <w:t>, pp. 40-52.</w:t>
      </w:r>
    </w:p>
    <w:p w:rsidR="00CA2CA4" w:rsidRDefault="00A52B2C" w:rsidP="00516648">
      <w:pPr>
        <w:pStyle w:val="Bibliografia"/>
        <w:spacing w:line="360" w:lineRule="auto"/>
        <w:ind w:left="426" w:hanging="426"/>
        <w:rPr>
          <w:rFonts w:ascii="Times New Roman" w:hAnsi="Times New Roman" w:cs="Times New Roman"/>
          <w:sz w:val="20"/>
          <w:szCs w:val="20"/>
          <w:lang w:val="en-GB"/>
        </w:rPr>
      </w:pPr>
      <w:r w:rsidRPr="009A0EEB">
        <w:rPr>
          <w:rFonts w:ascii="Times New Roman" w:hAnsi="Times New Roman" w:cs="Times New Roman"/>
          <w:sz w:val="20"/>
          <w:szCs w:val="20"/>
          <w:lang w:val="en-GB"/>
        </w:rPr>
        <w:fldChar w:fldCharType="end"/>
      </w:r>
      <w:bookmarkEnd w:id="0"/>
      <w:r w:rsidR="00FA3741">
        <w:rPr>
          <w:rFonts w:ascii="Times New Roman" w:hAnsi="Times New Roman" w:cs="Times New Roman"/>
          <w:sz w:val="20"/>
          <w:szCs w:val="20"/>
          <w:lang w:val="en-GB"/>
        </w:rPr>
        <w:t>[159]</w:t>
      </w:r>
      <w:r w:rsidR="00FA3741">
        <w:rPr>
          <w:rFonts w:ascii="Times New Roman" w:hAnsi="Times New Roman" w:cs="Times New Roman"/>
          <w:sz w:val="20"/>
          <w:szCs w:val="20"/>
          <w:lang w:val="en-GB"/>
        </w:rPr>
        <w:tab/>
      </w:r>
      <w:proofErr w:type="spellStart"/>
      <w:r w:rsidR="00FA3741">
        <w:rPr>
          <w:rFonts w:ascii="Times New Roman" w:hAnsi="Times New Roman" w:cs="Times New Roman"/>
          <w:sz w:val="20"/>
          <w:szCs w:val="20"/>
          <w:lang w:val="en-GB"/>
        </w:rPr>
        <w:t>Wehrenberg</w:t>
      </w:r>
      <w:proofErr w:type="spellEnd"/>
      <w:r w:rsidR="00FA3741">
        <w:rPr>
          <w:rFonts w:ascii="Times New Roman" w:hAnsi="Times New Roman" w:cs="Times New Roman"/>
          <w:sz w:val="20"/>
          <w:szCs w:val="20"/>
          <w:lang w:val="en-GB"/>
        </w:rPr>
        <w:t xml:space="preserve">, </w:t>
      </w:r>
      <w:proofErr w:type="spellStart"/>
      <w:r w:rsidR="00FA3741">
        <w:rPr>
          <w:rFonts w:ascii="Times New Roman" w:hAnsi="Times New Roman" w:cs="Times New Roman"/>
          <w:sz w:val="20"/>
          <w:szCs w:val="20"/>
          <w:lang w:val="en-GB"/>
        </w:rPr>
        <w:t>C.</w:t>
      </w:r>
      <w:proofErr w:type="gramStart"/>
      <w:r w:rsidR="00FA3741">
        <w:rPr>
          <w:rFonts w:ascii="Times New Roman" w:hAnsi="Times New Roman" w:cs="Times New Roman"/>
          <w:sz w:val="20"/>
          <w:szCs w:val="20"/>
          <w:lang w:val="en-GB"/>
        </w:rPr>
        <w:t>,</w:t>
      </w:r>
      <w:r w:rsidR="00FA3741" w:rsidRPr="00893260">
        <w:rPr>
          <w:rFonts w:ascii="Times New Roman" w:hAnsi="Times New Roman" w:cs="Times New Roman"/>
          <w:i/>
          <w:sz w:val="20"/>
          <w:szCs w:val="20"/>
          <w:lang w:val="en-GB"/>
        </w:rPr>
        <w:t>et</w:t>
      </w:r>
      <w:proofErr w:type="spellEnd"/>
      <w:proofErr w:type="gramEnd"/>
      <w:r w:rsidR="00FA3741" w:rsidRPr="00893260">
        <w:rPr>
          <w:rFonts w:ascii="Times New Roman" w:hAnsi="Times New Roman" w:cs="Times New Roman"/>
          <w:i/>
          <w:sz w:val="20"/>
          <w:szCs w:val="20"/>
          <w:lang w:val="en-GB"/>
        </w:rPr>
        <w:t xml:space="preserve"> all</w:t>
      </w:r>
      <w:r w:rsidR="00FA3741">
        <w:rPr>
          <w:rFonts w:ascii="Times New Roman" w:hAnsi="Times New Roman" w:cs="Times New Roman"/>
          <w:sz w:val="20"/>
          <w:szCs w:val="20"/>
          <w:lang w:val="en-GB"/>
        </w:rPr>
        <w:t xml:space="preserve"> (2014). Strain anisotropy and shear strength of shock compressed </w:t>
      </w:r>
      <w:proofErr w:type="spellStart"/>
      <w:r w:rsidR="00FA3741">
        <w:rPr>
          <w:rFonts w:ascii="Times New Roman" w:hAnsi="Times New Roman" w:cs="Times New Roman"/>
          <w:sz w:val="20"/>
          <w:szCs w:val="20"/>
          <w:lang w:val="en-GB"/>
        </w:rPr>
        <w:t>tantalumfrom</w:t>
      </w:r>
      <w:proofErr w:type="spellEnd"/>
      <w:r w:rsidR="00FA3741">
        <w:rPr>
          <w:rFonts w:ascii="Times New Roman" w:hAnsi="Times New Roman" w:cs="Times New Roman"/>
          <w:sz w:val="20"/>
          <w:szCs w:val="20"/>
          <w:lang w:val="en-GB"/>
        </w:rPr>
        <w:t xml:space="preserve"> </w:t>
      </w:r>
      <w:r w:rsidR="00FA3741" w:rsidRPr="00FA3741">
        <w:rPr>
          <w:rFonts w:ascii="Times New Roman" w:hAnsi="Times New Roman" w:cs="Times New Roman"/>
          <w:i/>
          <w:sz w:val="20"/>
          <w:szCs w:val="20"/>
          <w:lang w:val="en-GB"/>
        </w:rPr>
        <w:t xml:space="preserve">in-situ </w:t>
      </w:r>
      <w:proofErr w:type="spellStart"/>
      <w:proofErr w:type="gramStart"/>
      <w:r w:rsidR="00FA3741">
        <w:rPr>
          <w:rFonts w:ascii="Times New Roman" w:hAnsi="Times New Roman" w:cs="Times New Roman"/>
          <w:sz w:val="20"/>
          <w:szCs w:val="20"/>
          <w:lang w:val="en-GB"/>
        </w:rPr>
        <w:t>laue</w:t>
      </w:r>
      <w:proofErr w:type="spellEnd"/>
      <w:proofErr w:type="gramEnd"/>
      <w:r w:rsidR="00FA3741">
        <w:rPr>
          <w:rFonts w:ascii="Times New Roman" w:hAnsi="Times New Roman" w:cs="Times New Roman"/>
          <w:sz w:val="20"/>
          <w:szCs w:val="20"/>
          <w:lang w:val="en-GB"/>
        </w:rPr>
        <w:t xml:space="preserve"> diffraction. Journal of Physics: Conference Series 500.18</w:t>
      </w:r>
      <w:r w:rsidR="00FA3741" w:rsidRPr="00FA3741">
        <w:rPr>
          <w:rFonts w:ascii="Times New Roman" w:hAnsi="Times New Roman" w:cs="Times New Roman"/>
          <w:sz w:val="20"/>
          <w:szCs w:val="20"/>
          <w:vertAlign w:val="superscript"/>
          <w:lang w:val="en-GB"/>
        </w:rPr>
        <w:t>th</w:t>
      </w:r>
      <w:r w:rsidR="00FA3741">
        <w:rPr>
          <w:rFonts w:ascii="Times New Roman" w:hAnsi="Times New Roman" w:cs="Times New Roman"/>
          <w:sz w:val="20"/>
          <w:szCs w:val="20"/>
          <w:lang w:val="en-GB"/>
        </w:rPr>
        <w:t xml:space="preserve"> APS-SCCM and 24</w:t>
      </w:r>
      <w:r w:rsidR="00FA3741" w:rsidRPr="00FA3741">
        <w:rPr>
          <w:rFonts w:ascii="Times New Roman" w:hAnsi="Times New Roman" w:cs="Times New Roman"/>
          <w:sz w:val="20"/>
          <w:szCs w:val="20"/>
          <w:vertAlign w:val="superscript"/>
          <w:lang w:val="en-GB"/>
        </w:rPr>
        <w:t>th</w:t>
      </w:r>
      <w:r w:rsidR="00FA3741">
        <w:rPr>
          <w:rFonts w:ascii="Times New Roman" w:hAnsi="Times New Roman" w:cs="Times New Roman"/>
          <w:sz w:val="20"/>
          <w:szCs w:val="20"/>
          <w:lang w:val="en-GB"/>
        </w:rPr>
        <w:t xml:space="preserve"> AIRAPT</w:t>
      </w:r>
    </w:p>
    <w:p w:rsidR="00893260" w:rsidRPr="00893260" w:rsidRDefault="00893260" w:rsidP="00893260">
      <w:pPr>
        <w:rPr>
          <w:lang w:val="en-GB"/>
        </w:rPr>
      </w:pPr>
      <w:r>
        <w:rPr>
          <w:lang w:val="en-GB"/>
        </w:rPr>
        <w:t>[160]</w:t>
      </w:r>
      <w:r>
        <w:rPr>
          <w:lang w:val="en-GB"/>
        </w:rPr>
        <w:tab/>
      </w:r>
      <w:proofErr w:type="spellStart"/>
      <w:r w:rsidRPr="00893260">
        <w:rPr>
          <w:rFonts w:ascii="Times New Roman" w:hAnsi="Times New Roman" w:cs="Times New Roman"/>
          <w:sz w:val="20"/>
          <w:szCs w:val="20"/>
          <w:lang w:val="en-GB"/>
        </w:rPr>
        <w:t>Hawreliak</w:t>
      </w:r>
      <w:proofErr w:type="spellEnd"/>
      <w:r w:rsidRPr="00893260">
        <w:rPr>
          <w:rFonts w:ascii="Times New Roman" w:hAnsi="Times New Roman" w:cs="Times New Roman"/>
          <w:sz w:val="20"/>
          <w:szCs w:val="20"/>
          <w:lang w:val="en-GB"/>
        </w:rPr>
        <w:t xml:space="preserve">, J. </w:t>
      </w:r>
      <w:r w:rsidRPr="00893260">
        <w:rPr>
          <w:rFonts w:ascii="Times New Roman" w:hAnsi="Times New Roman" w:cs="Times New Roman"/>
          <w:i/>
          <w:sz w:val="20"/>
          <w:szCs w:val="20"/>
          <w:lang w:val="en-GB"/>
        </w:rPr>
        <w:t xml:space="preserve">et </w:t>
      </w:r>
      <w:proofErr w:type="gramStart"/>
      <w:r w:rsidRPr="00893260">
        <w:rPr>
          <w:rFonts w:ascii="Times New Roman" w:hAnsi="Times New Roman" w:cs="Times New Roman"/>
          <w:i/>
          <w:sz w:val="20"/>
          <w:szCs w:val="20"/>
          <w:lang w:val="en-GB"/>
        </w:rPr>
        <w:t>all</w:t>
      </w:r>
      <w:r w:rsidRPr="00893260">
        <w:rPr>
          <w:rFonts w:ascii="Times New Roman" w:hAnsi="Times New Roman" w:cs="Times New Roman"/>
          <w:sz w:val="20"/>
          <w:szCs w:val="20"/>
          <w:lang w:val="en-GB"/>
        </w:rPr>
        <w:t xml:space="preserve"> ,</w:t>
      </w:r>
      <w:proofErr w:type="gramEnd"/>
      <w:r w:rsidRPr="00893260">
        <w:rPr>
          <w:rFonts w:ascii="Times New Roman" w:hAnsi="Times New Roman" w:cs="Times New Roman"/>
          <w:sz w:val="20"/>
          <w:szCs w:val="20"/>
          <w:lang w:val="en-GB"/>
        </w:rPr>
        <w:t xml:space="preserve"> (2007). In-situ probing of lattice response in shock compressed materials using x-ray diffraction. LLNL, CCRL-PROC-233046</w:t>
      </w:r>
    </w:p>
    <w:p w:rsidR="00CA2CA4" w:rsidRDefault="00CA2CA4" w:rsidP="00516648">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br w:type="page"/>
      </w:r>
    </w:p>
    <w:p w:rsidR="00CA2CA4" w:rsidRPr="00CA2CA4" w:rsidRDefault="00CA2CA4" w:rsidP="00516648">
      <w:pPr>
        <w:spacing w:line="360" w:lineRule="auto"/>
        <w:jc w:val="both"/>
        <w:rPr>
          <w:rFonts w:ascii="Times New Roman" w:hAnsi="Times New Roman" w:cs="Times New Roman"/>
          <w:b/>
          <w:sz w:val="28"/>
          <w:szCs w:val="28"/>
          <w:lang w:val="en-GB"/>
        </w:rPr>
      </w:pPr>
      <w:r w:rsidRPr="00CA2CA4">
        <w:rPr>
          <w:rFonts w:ascii="Times New Roman" w:hAnsi="Times New Roman" w:cs="Times New Roman"/>
          <w:b/>
          <w:sz w:val="28"/>
          <w:szCs w:val="28"/>
          <w:lang w:val="en-GB"/>
        </w:rPr>
        <w:lastRenderedPageBreak/>
        <w:t>FIGURE CAPTIONS</w:t>
      </w:r>
    </w:p>
    <w:p w:rsidR="00CA2CA4" w:rsidRDefault="00CA2CA4" w:rsidP="00516648">
      <w:pPr>
        <w:pStyle w:val="Legenda"/>
        <w:spacing w:line="360" w:lineRule="auto"/>
        <w:rPr>
          <w:rFonts w:ascii="Times New Roman" w:hAnsi="Times New Roman" w:cs="Times New Roman"/>
          <w:b w:val="0"/>
          <w:color w:val="auto"/>
          <w:sz w:val="20"/>
          <w:szCs w:val="20"/>
          <w:lang w:val="en-GB"/>
        </w:rPr>
      </w:pPr>
      <w:bookmarkStart w:id="1" w:name="_Toc395720863"/>
    </w:p>
    <w:p w:rsidR="00CA2CA4" w:rsidRPr="009E6AE6" w:rsidRDefault="00CA2CA4" w:rsidP="00516648">
      <w:pPr>
        <w:pStyle w:val="Legenda"/>
        <w:spacing w:line="360" w:lineRule="auto"/>
        <w:rPr>
          <w:rFonts w:ascii="Times New Roman" w:hAnsi="Times New Roman" w:cs="Times New Roman"/>
          <w:b w:val="0"/>
          <w:noProof/>
          <w:color w:val="auto"/>
          <w:sz w:val="20"/>
          <w:szCs w:val="20"/>
          <w:lang w:val="en-GB"/>
        </w:rPr>
      </w:pPr>
      <w:proofErr w:type="gramStart"/>
      <w:r w:rsidRPr="009E6AE6">
        <w:rPr>
          <w:rFonts w:ascii="Times New Roman" w:hAnsi="Times New Roman" w:cs="Times New Roman"/>
          <w:b w:val="0"/>
          <w:color w:val="auto"/>
          <w:sz w:val="20"/>
          <w:szCs w:val="20"/>
          <w:lang w:val="en-GB"/>
        </w:rPr>
        <w:t>Fig.</w:t>
      </w:r>
      <w:proofErr w:type="gramEnd"/>
      <w:r>
        <w:rPr>
          <w:rFonts w:ascii="Times New Roman" w:hAnsi="Times New Roman" w:cs="Times New Roman"/>
          <w:b w:val="0"/>
          <w:color w:val="auto"/>
          <w:sz w:val="20"/>
          <w:szCs w:val="20"/>
          <w:lang w:val="en-GB"/>
        </w:rPr>
        <w:t> </w:t>
      </w:r>
      <w:r w:rsidR="00A52B2C" w:rsidRPr="009E6AE6">
        <w:rPr>
          <w:rFonts w:ascii="Times New Roman" w:hAnsi="Times New Roman" w:cs="Times New Roman"/>
          <w:b w:val="0"/>
          <w:color w:val="auto"/>
          <w:sz w:val="20"/>
          <w:szCs w:val="20"/>
        </w:rPr>
        <w:fldChar w:fldCharType="begin"/>
      </w:r>
      <w:r w:rsidRPr="009E6AE6">
        <w:rPr>
          <w:rFonts w:ascii="Times New Roman" w:hAnsi="Times New Roman" w:cs="Times New Roman"/>
          <w:b w:val="0"/>
          <w:color w:val="auto"/>
          <w:sz w:val="20"/>
          <w:szCs w:val="20"/>
          <w:lang w:val="en-GB"/>
        </w:rPr>
        <w:instrText xml:space="preserve"> SEQ Figure \* ARABIC </w:instrText>
      </w:r>
      <w:r w:rsidR="00A52B2C" w:rsidRPr="009E6AE6">
        <w:rPr>
          <w:rFonts w:ascii="Times New Roman" w:hAnsi="Times New Roman" w:cs="Times New Roman"/>
          <w:b w:val="0"/>
          <w:color w:val="auto"/>
          <w:sz w:val="20"/>
          <w:szCs w:val="20"/>
        </w:rPr>
        <w:fldChar w:fldCharType="separate"/>
      </w:r>
      <w:r>
        <w:rPr>
          <w:rFonts w:ascii="Times New Roman" w:hAnsi="Times New Roman" w:cs="Times New Roman"/>
          <w:b w:val="0"/>
          <w:noProof/>
          <w:color w:val="auto"/>
          <w:sz w:val="20"/>
          <w:szCs w:val="20"/>
          <w:lang w:val="en-GB"/>
        </w:rPr>
        <w:t>1</w:t>
      </w:r>
      <w:r w:rsidR="00A52B2C" w:rsidRPr="009E6AE6">
        <w:rPr>
          <w:rFonts w:ascii="Times New Roman" w:hAnsi="Times New Roman" w:cs="Times New Roman"/>
          <w:b w:val="0"/>
          <w:color w:val="auto"/>
          <w:sz w:val="20"/>
          <w:szCs w:val="20"/>
        </w:rPr>
        <w:fldChar w:fldCharType="end"/>
      </w:r>
      <w:r>
        <w:rPr>
          <w:rFonts w:ascii="Times New Roman" w:hAnsi="Times New Roman" w:cs="Times New Roman"/>
          <w:b w:val="0"/>
          <w:color w:val="auto"/>
          <w:sz w:val="20"/>
          <w:szCs w:val="20"/>
          <w:lang w:val="en-GB"/>
        </w:rPr>
        <w:t>: </w:t>
      </w:r>
      <w:r w:rsidRPr="009E6AE6">
        <w:rPr>
          <w:rFonts w:ascii="Times New Roman" w:hAnsi="Times New Roman" w:cs="Times New Roman"/>
          <w:b w:val="0"/>
          <w:color w:val="auto"/>
          <w:sz w:val="20"/>
          <w:szCs w:val="20"/>
          <w:lang w:val="en-GB"/>
        </w:rPr>
        <w:t>Stress-strain curves at different strain rates for material in which work hardening rate is (</w:t>
      </w:r>
      <w:r>
        <w:rPr>
          <w:rFonts w:ascii="Times New Roman" w:hAnsi="Times New Roman" w:cs="Times New Roman"/>
          <w:b w:val="0"/>
          <w:color w:val="auto"/>
          <w:sz w:val="20"/>
          <w:szCs w:val="20"/>
          <w:lang w:val="en-GB"/>
        </w:rPr>
        <w:t>left</w:t>
      </w:r>
      <w:r w:rsidRPr="009E6AE6">
        <w:rPr>
          <w:rFonts w:ascii="Times New Roman" w:hAnsi="Times New Roman" w:cs="Times New Roman"/>
          <w:b w:val="0"/>
          <w:color w:val="auto"/>
          <w:sz w:val="20"/>
          <w:szCs w:val="20"/>
          <w:lang w:val="en-GB"/>
        </w:rPr>
        <w:t>) insensitive and (</w:t>
      </w:r>
      <w:r>
        <w:rPr>
          <w:rFonts w:ascii="Times New Roman" w:hAnsi="Times New Roman" w:cs="Times New Roman"/>
          <w:b w:val="0"/>
          <w:color w:val="auto"/>
          <w:sz w:val="20"/>
          <w:szCs w:val="20"/>
          <w:lang w:val="en-GB"/>
        </w:rPr>
        <w:t>right</w:t>
      </w:r>
      <w:r w:rsidRPr="009E6AE6">
        <w:rPr>
          <w:rFonts w:ascii="Times New Roman" w:hAnsi="Times New Roman" w:cs="Times New Roman"/>
          <w:b w:val="0"/>
          <w:color w:val="auto"/>
          <w:sz w:val="20"/>
          <w:szCs w:val="20"/>
          <w:lang w:val="en-GB"/>
        </w:rPr>
        <w:t>) sensitive to strain rate</w:t>
      </w:r>
      <w:bookmarkEnd w:id="1"/>
      <w:r>
        <w:rPr>
          <w:rFonts w:ascii="Times New Roman" w:hAnsi="Times New Roman" w:cs="Times New Roman"/>
          <w:b w:val="0"/>
          <w:color w:val="auto"/>
          <w:sz w:val="20"/>
          <w:szCs w:val="20"/>
          <w:lang w:val="en-GB"/>
        </w:rPr>
        <w:t xml:space="preserve"> (a</w:t>
      </w:r>
      <w:r w:rsidRPr="009E6AE6">
        <w:rPr>
          <w:rFonts w:ascii="Times New Roman" w:hAnsi="Times New Roman" w:cs="Times New Roman"/>
          <w:b w:val="0"/>
          <w:color w:val="auto"/>
          <w:sz w:val="20"/>
          <w:szCs w:val="20"/>
          <w:lang w:val="en-GB"/>
        </w:rPr>
        <w:t xml:space="preserve">dapted from </w:t>
      </w:r>
      <w:r w:rsidRPr="003F4CD5">
        <w:rPr>
          <w:rFonts w:ascii="Times New Roman" w:hAnsi="Times New Roman" w:cs="Times New Roman"/>
          <w:b w:val="0"/>
          <w:color w:val="auto"/>
          <w:sz w:val="20"/>
          <w:szCs w:val="20"/>
          <w:lang w:val="en-GB"/>
        </w:rPr>
        <w:t>[7], pp. 367).</w:t>
      </w:r>
    </w:p>
    <w:p w:rsidR="00CA2CA4" w:rsidRPr="003F4CD5" w:rsidRDefault="00CA2CA4" w:rsidP="00516648">
      <w:pPr>
        <w:keepNext/>
        <w:spacing w:line="360" w:lineRule="auto"/>
        <w:jc w:val="center"/>
        <w:rPr>
          <w:rFonts w:ascii="Tipo de letra del sistema Fina" w:hAnsi="Tipo de letra del sistema Fina"/>
          <w:lang w:val="en-GB"/>
        </w:rPr>
      </w:pPr>
    </w:p>
    <w:p w:rsidR="00CA2CA4" w:rsidRPr="00E44B11" w:rsidRDefault="00CA2CA4" w:rsidP="00516648">
      <w:pPr>
        <w:pStyle w:val="Legenda"/>
        <w:spacing w:line="360" w:lineRule="auto"/>
        <w:rPr>
          <w:rFonts w:ascii="Times New Roman" w:hAnsi="Times New Roman" w:cs="Times New Roman"/>
          <w:b w:val="0"/>
          <w:color w:val="auto"/>
          <w:sz w:val="20"/>
          <w:szCs w:val="20"/>
          <w:lang w:val="en-GB"/>
        </w:rPr>
      </w:pPr>
      <w:r w:rsidRPr="00E44B11">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 </w:t>
      </w:r>
      <w:r w:rsidRPr="00E44B11">
        <w:rPr>
          <w:rFonts w:ascii="Times New Roman" w:hAnsi="Times New Roman" w:cs="Times New Roman"/>
          <w:b w:val="0"/>
          <w:color w:val="auto"/>
          <w:sz w:val="20"/>
          <w:szCs w:val="20"/>
          <w:lang w:val="en-GB"/>
        </w:rPr>
        <w:t xml:space="preserve">Schematic of a dislocation overcoming barriers with the assistance of a thermal energy (reprinted from [12] </w:t>
      </w:r>
      <w:r w:rsidRPr="00E44B11">
        <w:rPr>
          <w:rFonts w:ascii="Times New Roman" w:hAnsi="Times New Roman" w:cs="Times New Roman"/>
          <w:b w:val="0"/>
          <w:noProof/>
          <w:color w:val="auto"/>
          <w:sz w:val="20"/>
          <w:szCs w:val="20"/>
          <w:lang w:val="uz-Cyrl-UZ"/>
        </w:rPr>
        <w:t xml:space="preserve">Constitutive description of dynamic deformation: physically-based mechanisms. </w:t>
      </w:r>
      <w:r w:rsidRPr="00E44B11">
        <w:rPr>
          <w:rFonts w:ascii="Times New Roman" w:hAnsi="Times New Roman" w:cs="Times New Roman"/>
          <w:b w:val="0"/>
          <w:i/>
          <w:iCs/>
          <w:noProof/>
          <w:color w:val="auto"/>
          <w:sz w:val="20"/>
          <w:szCs w:val="20"/>
          <w:lang w:val="uz-Cyrl-UZ"/>
        </w:rPr>
        <w:t>Materials Science and Engineering A, 322</w:t>
      </w:r>
      <w:r>
        <w:rPr>
          <w:rFonts w:ascii="Times New Roman" w:hAnsi="Times New Roman" w:cs="Times New Roman"/>
          <w:b w:val="0"/>
          <w:i/>
          <w:iCs/>
          <w:noProof/>
          <w:color w:val="auto"/>
          <w:sz w:val="20"/>
          <w:szCs w:val="20"/>
          <w:lang w:val="uz-Cyrl-UZ"/>
        </w:rPr>
        <w:t>,</w:t>
      </w:r>
      <w:r w:rsidRPr="00E44B11">
        <w:rPr>
          <w:rFonts w:ascii="Times New Roman" w:hAnsi="Times New Roman" w:cs="Times New Roman"/>
          <w:b w:val="0"/>
          <w:noProof/>
          <w:color w:val="auto"/>
          <w:sz w:val="20"/>
          <w:szCs w:val="20"/>
          <w:lang w:val="uz-Cyrl-UZ"/>
        </w:rPr>
        <w:t xml:space="preserve"> Meyers, M., Benson, D., Voringer, O., Kad, B., Xue, Q., &amp; Fu, H.-H., pp. 194-216.</w:t>
      </w:r>
      <w:r w:rsidRPr="00E44B11">
        <w:rPr>
          <w:rFonts w:ascii="Times New Roman" w:hAnsi="Times New Roman" w:cs="Times New Roman"/>
          <w:b w:val="0"/>
          <w:color w:val="auto"/>
          <w:sz w:val="20"/>
          <w:szCs w:val="20"/>
          <w:lang w:val="en-GB"/>
        </w:rPr>
        <w:t xml:space="preserve"> </w:t>
      </w:r>
      <w:proofErr w:type="gramStart"/>
      <w:r w:rsidRPr="00E44B11">
        <w:rPr>
          <w:rFonts w:ascii="Times New Roman" w:hAnsi="Times New Roman" w:cs="Times New Roman"/>
          <w:b w:val="0"/>
          <w:color w:val="auto"/>
          <w:sz w:val="20"/>
          <w:szCs w:val="20"/>
          <w:lang w:val="en-GB"/>
        </w:rPr>
        <w:t>Copyright 2002,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E961E3" w:rsidRDefault="00CA2CA4" w:rsidP="00516648">
      <w:pPr>
        <w:pStyle w:val="Legenda"/>
        <w:spacing w:line="360" w:lineRule="auto"/>
        <w:rPr>
          <w:rFonts w:ascii="Times New Roman" w:hAnsi="Times New Roman" w:cs="Times New Roman"/>
          <w:b w:val="0"/>
          <w:color w:val="auto"/>
          <w:sz w:val="20"/>
          <w:szCs w:val="20"/>
          <w:lang w:val="en-GB"/>
        </w:rPr>
      </w:pPr>
      <w:r w:rsidRPr="001655BE">
        <w:rPr>
          <w:rFonts w:ascii="Times New Roman" w:hAnsi="Times New Roman" w:cs="Times New Roman"/>
          <w:b w:val="0"/>
          <w:color w:val="auto"/>
          <w:sz w:val="20"/>
          <w:szCs w:val="20"/>
          <w:lang w:val="en-GB"/>
        </w:rPr>
        <w:t>Fig.</w:t>
      </w:r>
      <w:r>
        <w:rPr>
          <w:rFonts w:ascii="Times New Roman" w:hAnsi="Times New Roman" w:cs="Times New Roman"/>
          <w:b w:val="0"/>
          <w:color w:val="auto"/>
          <w:sz w:val="20"/>
          <w:szCs w:val="20"/>
          <w:lang w:val="en-GB"/>
        </w:rPr>
        <w:t> 3: </w:t>
      </w:r>
      <w:r w:rsidRPr="001655BE">
        <w:rPr>
          <w:rFonts w:ascii="Times New Roman" w:hAnsi="Times New Roman" w:cs="Times New Roman"/>
          <w:b w:val="0"/>
          <w:color w:val="auto"/>
          <w:sz w:val="20"/>
          <w:szCs w:val="20"/>
          <w:lang w:val="en-GB"/>
        </w:rPr>
        <w:t xml:space="preserve">Schematic illustration of the variation of the strain-hardening rate with </w:t>
      </w:r>
      <m:oMath>
        <m:acc>
          <m:accPr>
            <m:ctrlPr>
              <w:rPr>
                <w:rFonts w:ascii="Cambria Math" w:hAnsi="Cambria Math" w:cs="Times New Roman"/>
                <w:b w:val="0"/>
                <w:i/>
                <w:color w:val="auto"/>
                <w:sz w:val="20"/>
                <w:szCs w:val="20"/>
                <w:lang w:val="en-GB"/>
              </w:rPr>
            </m:ctrlPr>
          </m:accPr>
          <m:e>
            <m:r>
              <m:rPr>
                <m:sty m:val="bi"/>
              </m:rPr>
              <w:rPr>
                <w:rFonts w:ascii="Cambria Math" w:hAnsi="Cambria Math" w:cs="Times New Roman"/>
                <w:color w:val="auto"/>
                <w:sz w:val="20"/>
                <w:szCs w:val="20"/>
                <w:lang w:val="en-GB"/>
              </w:rPr>
              <m:t>σ</m:t>
            </m:r>
          </m:e>
        </m:acc>
      </m:oMath>
      <w:r w:rsidRPr="001655BE">
        <w:rPr>
          <w:rFonts w:ascii="Times New Roman" w:hAnsi="Times New Roman" w:cs="Times New Roman"/>
          <w:b w:val="0"/>
          <w:color w:val="auto"/>
          <w:sz w:val="20"/>
          <w:szCs w:val="20"/>
          <w:lang w:val="en-GB"/>
        </w:rPr>
        <w:t xml:space="preserve"> as a function of strain rate and </w:t>
      </w:r>
      <w:r w:rsidRPr="00E961E3">
        <w:rPr>
          <w:rFonts w:ascii="Times New Roman" w:hAnsi="Times New Roman" w:cs="Times New Roman"/>
          <w:b w:val="0"/>
          <w:color w:val="auto"/>
          <w:sz w:val="20"/>
          <w:szCs w:val="20"/>
          <w:lang w:val="en-GB"/>
        </w:rPr>
        <w:t xml:space="preserve">temperature. The dashed line shows Voce behaviour (reprinted from [17] </w:t>
      </w:r>
      <w:r w:rsidRPr="00E961E3">
        <w:rPr>
          <w:rFonts w:ascii="Times New Roman" w:hAnsi="Times New Roman" w:cs="Times New Roman"/>
          <w:b w:val="0"/>
          <w:noProof/>
          <w:color w:val="auto"/>
          <w:sz w:val="20"/>
          <w:szCs w:val="20"/>
          <w:lang w:val="uz-Cyrl-UZ"/>
        </w:rPr>
        <w:t xml:space="preserve">A constitutive description of the deformation of copper based on the use of the mechanical threshold stress as an internal state variable. </w:t>
      </w:r>
      <w:r w:rsidRPr="00E961E3">
        <w:rPr>
          <w:rFonts w:ascii="Times New Roman" w:hAnsi="Times New Roman" w:cs="Times New Roman"/>
          <w:b w:val="0"/>
          <w:i/>
          <w:iCs/>
          <w:noProof/>
          <w:color w:val="auto"/>
          <w:sz w:val="20"/>
          <w:szCs w:val="20"/>
          <w:lang w:val="uz-Cyrl-UZ"/>
        </w:rPr>
        <w:t>Acta Metall.</w:t>
      </w:r>
      <w:r w:rsidRPr="00E961E3">
        <w:rPr>
          <w:rFonts w:ascii="Times New Roman" w:hAnsi="Times New Roman" w:cs="Times New Roman"/>
          <w:b w:val="0"/>
          <w:iCs/>
          <w:noProof/>
          <w:color w:val="auto"/>
          <w:sz w:val="20"/>
          <w:szCs w:val="20"/>
          <w:lang w:val="uz-Cyrl-UZ"/>
        </w:rPr>
        <w:t xml:space="preserve">, 36, </w:t>
      </w:r>
      <w:r w:rsidRPr="00E961E3">
        <w:rPr>
          <w:rFonts w:ascii="Times New Roman" w:hAnsi="Times New Roman" w:cs="Times New Roman"/>
          <w:b w:val="0"/>
          <w:noProof/>
          <w:color w:val="auto"/>
          <w:sz w:val="20"/>
          <w:szCs w:val="20"/>
          <w:lang w:val="uz-Cyrl-UZ"/>
        </w:rPr>
        <w:t>Follansbee, P., &amp; Kocks, U., pp. 81-93</w:t>
      </w:r>
      <w:r w:rsidRPr="00E961E3">
        <w:rPr>
          <w:rFonts w:ascii="Times New Roman" w:hAnsi="Times New Roman" w:cs="Times New Roman"/>
          <w:b w:val="0"/>
          <w:color w:val="auto"/>
          <w:sz w:val="20"/>
          <w:szCs w:val="20"/>
          <w:lang w:val="en-GB"/>
        </w:rPr>
        <w:t xml:space="preserve">. </w:t>
      </w:r>
      <w:proofErr w:type="gramStart"/>
      <w:r w:rsidRPr="00E961E3">
        <w:rPr>
          <w:rFonts w:ascii="Times New Roman" w:hAnsi="Times New Roman" w:cs="Times New Roman"/>
          <w:b w:val="0"/>
          <w:color w:val="auto"/>
          <w:sz w:val="20"/>
          <w:szCs w:val="20"/>
          <w:lang w:val="en-GB"/>
        </w:rPr>
        <w:t>Copyright 1988,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E961E3" w:rsidRDefault="00CA2CA4" w:rsidP="00516648">
      <w:pPr>
        <w:pStyle w:val="Legenda"/>
        <w:spacing w:line="360" w:lineRule="auto"/>
        <w:rPr>
          <w:rFonts w:ascii="Times New Roman" w:hAnsi="Times New Roman" w:cs="Times New Roman"/>
          <w:b w:val="0"/>
          <w:color w:val="auto"/>
          <w:lang w:val="en-GB"/>
        </w:rPr>
      </w:pPr>
      <w:r w:rsidRPr="00E961E3">
        <w:rPr>
          <w:rFonts w:ascii="Times New Roman" w:hAnsi="Times New Roman" w:cs="Times New Roman"/>
          <w:b w:val="0"/>
          <w:color w:val="auto"/>
          <w:lang w:val="en-GB"/>
        </w:rPr>
        <w:t>Fig.</w:t>
      </w:r>
      <w:r w:rsidRPr="003F4CD5">
        <w:rPr>
          <w:rFonts w:ascii="Times New Roman" w:hAnsi="Times New Roman" w:cs="Times New Roman"/>
          <w:b w:val="0"/>
          <w:color w:val="auto"/>
          <w:lang w:val="en-GB"/>
        </w:rPr>
        <w:t> 4: </w:t>
      </w:r>
      <w:r w:rsidRPr="00E961E3">
        <w:rPr>
          <w:rFonts w:ascii="Times New Roman" w:hAnsi="Times New Roman" w:cs="Times New Roman"/>
          <w:b w:val="0"/>
          <w:color w:val="auto"/>
          <w:lang w:val="en-GB"/>
        </w:rPr>
        <w:t>Schematic</w:t>
      </w:r>
      <w:r w:rsidRPr="00E961E3">
        <w:rPr>
          <w:rStyle w:val="nfase"/>
          <w:rFonts w:ascii="Times New Roman" w:hAnsi="Times New Roman" w:cs="Times New Roman"/>
          <w:b w:val="0"/>
          <w:color w:val="auto"/>
          <w:lang w:val="en-GB"/>
        </w:rPr>
        <w:t xml:space="preserve"> </w:t>
      </w:r>
      <w:r w:rsidRPr="00E961E3">
        <w:rPr>
          <w:rStyle w:val="nfase"/>
          <w:rFonts w:ascii="Times New Roman" w:hAnsi="Times New Roman" w:cs="Times New Roman"/>
          <w:b w:val="0"/>
          <w:i w:val="0"/>
          <w:color w:val="auto"/>
          <w:lang w:val="en-GB"/>
        </w:rPr>
        <w:t xml:space="preserve">behaviour of yield stress versus temperature of pure </w:t>
      </w:r>
      <w:r w:rsidR="00E957BD">
        <w:rPr>
          <w:rStyle w:val="nfase"/>
          <w:rFonts w:ascii="Times New Roman" w:hAnsi="Times New Roman" w:cs="Times New Roman"/>
          <w:b w:val="0"/>
          <w:i w:val="0"/>
          <w:color w:val="auto"/>
          <w:lang w:val="en-GB"/>
        </w:rPr>
        <w:t>FCC</w:t>
      </w:r>
      <w:r w:rsidRPr="00E961E3">
        <w:rPr>
          <w:rStyle w:val="nfase"/>
          <w:rFonts w:ascii="Times New Roman" w:hAnsi="Times New Roman" w:cs="Times New Roman"/>
          <w:b w:val="0"/>
          <w:i w:val="0"/>
          <w:color w:val="auto"/>
          <w:lang w:val="en-GB"/>
        </w:rPr>
        <w:t xml:space="preserve"> metal (r</w:t>
      </w:r>
      <w:r w:rsidRPr="00E961E3">
        <w:rPr>
          <w:rFonts w:ascii="Times New Roman" w:hAnsi="Times New Roman" w:cs="Times New Roman"/>
          <w:b w:val="0"/>
          <w:color w:val="auto"/>
          <w:lang w:val="en-GB"/>
        </w:rPr>
        <w:t xml:space="preserve">eprinted from [19] </w:t>
      </w:r>
      <w:r w:rsidRPr="00E961E3">
        <w:rPr>
          <w:rFonts w:ascii="Times New Roman" w:hAnsi="Times New Roman" w:cs="Times New Roman"/>
          <w:b w:val="0"/>
          <w:noProof/>
          <w:color w:val="auto"/>
          <w:sz w:val="20"/>
          <w:szCs w:val="20"/>
          <w:lang w:val="uz-Cyrl-UZ"/>
        </w:rPr>
        <w:t xml:space="preserve">A physically based constitutive model for </w:t>
      </w:r>
      <w:r w:rsidR="00E957BD">
        <w:rPr>
          <w:rFonts w:ascii="Times New Roman" w:hAnsi="Times New Roman" w:cs="Times New Roman"/>
          <w:b w:val="0"/>
          <w:noProof/>
          <w:color w:val="auto"/>
          <w:sz w:val="20"/>
          <w:szCs w:val="20"/>
          <w:lang w:val="uz-Cyrl-UZ"/>
        </w:rPr>
        <w:t>FCC</w:t>
      </w:r>
      <w:r w:rsidRPr="00E961E3">
        <w:rPr>
          <w:rFonts w:ascii="Times New Roman" w:hAnsi="Times New Roman" w:cs="Times New Roman"/>
          <w:b w:val="0"/>
          <w:noProof/>
          <w:color w:val="auto"/>
          <w:sz w:val="20"/>
          <w:szCs w:val="20"/>
          <w:lang w:val="uz-Cyrl-UZ"/>
        </w:rPr>
        <w:t xml:space="preserve"> metals with applications to dynamic hardness. </w:t>
      </w:r>
      <w:r w:rsidRPr="00E961E3">
        <w:rPr>
          <w:rFonts w:ascii="Times New Roman" w:hAnsi="Times New Roman" w:cs="Times New Roman"/>
          <w:b w:val="0"/>
          <w:i/>
          <w:iCs/>
          <w:noProof/>
          <w:color w:val="auto"/>
          <w:sz w:val="20"/>
          <w:szCs w:val="20"/>
          <w:lang w:val="uz-Cyrl-UZ"/>
        </w:rPr>
        <w:t>Mechanics of materials</w:t>
      </w:r>
      <w:r w:rsidRPr="00E961E3">
        <w:rPr>
          <w:rFonts w:ascii="Times New Roman" w:hAnsi="Times New Roman" w:cs="Times New Roman"/>
          <w:b w:val="0"/>
          <w:iCs/>
          <w:noProof/>
          <w:color w:val="auto"/>
          <w:sz w:val="20"/>
          <w:szCs w:val="20"/>
          <w:lang w:val="uz-Cyrl-UZ"/>
        </w:rPr>
        <w:t xml:space="preserve">, 40, </w:t>
      </w:r>
      <w:r w:rsidRPr="00E961E3">
        <w:rPr>
          <w:rFonts w:ascii="Times New Roman" w:hAnsi="Times New Roman" w:cs="Times New Roman"/>
          <w:b w:val="0"/>
          <w:noProof/>
          <w:color w:val="auto"/>
          <w:sz w:val="20"/>
          <w:szCs w:val="20"/>
          <w:lang w:val="uz-Cyrl-UZ"/>
        </w:rPr>
        <w:t>Voyiadjis, G., &amp; Almasri, A., pp. 549-563</w:t>
      </w:r>
      <w:r w:rsidRPr="00E961E3">
        <w:rPr>
          <w:rFonts w:ascii="Times New Roman" w:hAnsi="Times New Roman" w:cs="Times New Roman"/>
          <w:b w:val="0"/>
          <w:color w:val="auto"/>
          <w:lang w:val="en-GB"/>
        </w:rPr>
        <w:t xml:space="preserve">. </w:t>
      </w:r>
      <w:proofErr w:type="gramStart"/>
      <w:r w:rsidRPr="00E961E3">
        <w:rPr>
          <w:rFonts w:ascii="Times New Roman" w:hAnsi="Times New Roman" w:cs="Times New Roman"/>
          <w:b w:val="0"/>
          <w:color w:val="auto"/>
          <w:lang w:val="en-GB"/>
        </w:rPr>
        <w:t>Copyright 2008, with permission from Elsevier).</w:t>
      </w:r>
      <w:proofErr w:type="gramEnd"/>
    </w:p>
    <w:p w:rsidR="00CA2CA4" w:rsidRPr="009E6AE6" w:rsidRDefault="00CA2CA4" w:rsidP="00516648">
      <w:pPr>
        <w:keepNext/>
        <w:spacing w:line="360" w:lineRule="auto"/>
        <w:jc w:val="both"/>
        <w:rPr>
          <w:rFonts w:ascii="Tipo de letra del sistema Fina" w:hAnsi="Tipo de letra del sistema Fina"/>
          <w:lang w:val="en-GB"/>
        </w:rPr>
      </w:pPr>
    </w:p>
    <w:p w:rsidR="00CA2CA4" w:rsidRPr="00AD6BB6" w:rsidRDefault="00CA2CA4" w:rsidP="00516648">
      <w:pPr>
        <w:pStyle w:val="Legenda"/>
        <w:spacing w:line="360" w:lineRule="auto"/>
        <w:rPr>
          <w:rFonts w:ascii="Times New Roman" w:hAnsi="Times New Roman" w:cs="Times New Roman"/>
          <w:b w:val="0"/>
          <w:color w:val="auto"/>
          <w:sz w:val="20"/>
          <w:szCs w:val="20"/>
          <w:lang w:val="en-GB"/>
        </w:rPr>
      </w:pPr>
      <w:r w:rsidRPr="00AD6BB6">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5: </w:t>
      </w:r>
      <w:r w:rsidRPr="00AD6BB6">
        <w:rPr>
          <w:rFonts w:ascii="Times New Roman" w:hAnsi="Times New Roman" w:cs="Times New Roman"/>
          <w:b w:val="0"/>
          <w:color w:val="auto"/>
          <w:sz w:val="20"/>
          <w:szCs w:val="20"/>
          <w:lang w:val="en-GB"/>
        </w:rPr>
        <w:t>Experimental and calculated (fitted) stress-strain curves aluminium at constant strain rates</w:t>
      </w:r>
      <w:r>
        <w:rPr>
          <w:rFonts w:ascii="Times New Roman" w:hAnsi="Times New Roman" w:cs="Times New Roman"/>
          <w:b w:val="0"/>
          <w:color w:val="auto"/>
          <w:sz w:val="20"/>
          <w:szCs w:val="20"/>
          <w:lang w:val="en-GB"/>
        </w:rPr>
        <w:t xml:space="preserve"> (r</w:t>
      </w:r>
      <w:r w:rsidRPr="00AD6BB6">
        <w:rPr>
          <w:rFonts w:ascii="Times New Roman" w:hAnsi="Times New Roman" w:cs="Times New Roman"/>
          <w:b w:val="0"/>
          <w:color w:val="auto"/>
          <w:sz w:val="20"/>
          <w:szCs w:val="20"/>
          <w:lang w:val="en-GB"/>
        </w:rPr>
        <w:t xml:space="preserve">eprinted </w:t>
      </w:r>
      <w:r w:rsidRPr="00E961E3">
        <w:rPr>
          <w:rFonts w:ascii="Times New Roman" w:hAnsi="Times New Roman" w:cs="Times New Roman"/>
          <w:b w:val="0"/>
          <w:color w:val="auto"/>
          <w:sz w:val="20"/>
          <w:szCs w:val="20"/>
          <w:lang w:val="en-GB"/>
        </w:rPr>
        <w:t xml:space="preserve">from [33] </w:t>
      </w:r>
      <w:r w:rsidRPr="00E961E3">
        <w:rPr>
          <w:rFonts w:ascii="Times New Roman" w:hAnsi="Times New Roman" w:cs="Times New Roman"/>
          <w:b w:val="0"/>
          <w:noProof/>
          <w:color w:val="auto"/>
          <w:sz w:val="20"/>
          <w:szCs w:val="20"/>
          <w:lang w:val="en-GB"/>
        </w:rPr>
        <w:t xml:space="preserve">The application of B-P constitutive equations in finite element analysis of high velocity impact. </w:t>
      </w:r>
      <w:r w:rsidRPr="00E961E3">
        <w:rPr>
          <w:rFonts w:ascii="Times New Roman" w:hAnsi="Times New Roman" w:cs="Times New Roman"/>
          <w:b w:val="0"/>
          <w:i/>
          <w:iCs/>
          <w:noProof/>
          <w:color w:val="auto"/>
          <w:sz w:val="20"/>
          <w:szCs w:val="20"/>
          <w:lang w:val="en-GB"/>
        </w:rPr>
        <w:t>International Journal of Solids and Structures</w:t>
      </w:r>
      <w:r w:rsidRPr="00E961E3">
        <w:rPr>
          <w:rFonts w:ascii="Times New Roman" w:hAnsi="Times New Roman" w:cs="Times New Roman"/>
          <w:b w:val="0"/>
          <w:iCs/>
          <w:noProof/>
          <w:color w:val="auto"/>
          <w:sz w:val="20"/>
          <w:szCs w:val="20"/>
          <w:lang w:val="en-GB"/>
        </w:rPr>
        <w:t xml:space="preserve">, 38, </w:t>
      </w:r>
      <w:r w:rsidRPr="00E961E3">
        <w:rPr>
          <w:rFonts w:ascii="Times New Roman" w:hAnsi="Times New Roman" w:cs="Times New Roman"/>
          <w:b w:val="0"/>
          <w:noProof/>
          <w:color w:val="auto"/>
          <w:sz w:val="20"/>
          <w:szCs w:val="20"/>
          <w:lang w:val="en-GB"/>
        </w:rPr>
        <w:t>Song, S., Duan, Z., &amp; Tan, D., pp. 5215-5222</w:t>
      </w:r>
      <w:r w:rsidRPr="00E961E3">
        <w:rPr>
          <w:rFonts w:ascii="Times New Roman" w:hAnsi="Times New Roman" w:cs="Times New Roman"/>
          <w:b w:val="0"/>
          <w:color w:val="auto"/>
          <w:sz w:val="20"/>
          <w:szCs w:val="20"/>
          <w:lang w:val="en-GB"/>
        </w:rPr>
        <w:t xml:space="preserve">. </w:t>
      </w:r>
      <w:proofErr w:type="gramStart"/>
      <w:r w:rsidRPr="00E961E3">
        <w:rPr>
          <w:rFonts w:ascii="Times New Roman" w:hAnsi="Times New Roman" w:cs="Times New Roman"/>
          <w:b w:val="0"/>
          <w:color w:val="auto"/>
          <w:sz w:val="20"/>
          <w:szCs w:val="20"/>
          <w:lang w:val="en-GB"/>
        </w:rPr>
        <w:t>Copyright</w:t>
      </w:r>
      <w:r w:rsidRPr="00AD6BB6">
        <w:rPr>
          <w:rFonts w:ascii="Times New Roman" w:hAnsi="Times New Roman" w:cs="Times New Roman"/>
          <w:b w:val="0"/>
          <w:color w:val="auto"/>
          <w:sz w:val="20"/>
          <w:szCs w:val="20"/>
          <w:lang w:val="en-GB"/>
        </w:rPr>
        <w:t xml:space="preserve"> 2001, with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E961E3" w:rsidRDefault="00CA2CA4" w:rsidP="00516648">
      <w:pPr>
        <w:pStyle w:val="Legenda"/>
        <w:spacing w:line="360" w:lineRule="auto"/>
        <w:rPr>
          <w:rFonts w:ascii="Times New Roman" w:hAnsi="Times New Roman" w:cs="Times New Roman"/>
          <w:b w:val="0"/>
          <w:color w:val="auto"/>
          <w:sz w:val="20"/>
          <w:szCs w:val="20"/>
          <w:lang w:val="en-GB"/>
        </w:rPr>
      </w:pPr>
      <w:r w:rsidRPr="00E961E3">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6: </w:t>
      </w:r>
      <w:r w:rsidRPr="00E961E3">
        <w:rPr>
          <w:rFonts w:ascii="Times New Roman" w:hAnsi="Times New Roman" w:cs="Times New Roman"/>
          <w:b w:val="0"/>
          <w:color w:val="auto"/>
          <w:sz w:val="20"/>
          <w:szCs w:val="20"/>
          <w:lang w:val="en-GB"/>
        </w:rPr>
        <w:t>Comparison of theoretical and experimental values on thermal softening of 30CrMnSiA at a strain rate of 1 s</w:t>
      </w:r>
      <w:r w:rsidRPr="00E961E3">
        <w:rPr>
          <w:rFonts w:ascii="Times New Roman" w:hAnsi="Times New Roman" w:cs="Times New Roman"/>
          <w:b w:val="0"/>
          <w:color w:val="auto"/>
          <w:sz w:val="20"/>
          <w:szCs w:val="20"/>
          <w:vertAlign w:val="superscript"/>
          <w:lang w:val="en-GB"/>
        </w:rPr>
        <w:t>-1</w:t>
      </w:r>
      <w:r w:rsidRPr="00E961E3">
        <w:rPr>
          <w:rFonts w:ascii="Times New Roman" w:hAnsi="Times New Roman" w:cs="Times New Roman"/>
          <w:b w:val="0"/>
          <w:color w:val="auto"/>
          <w:sz w:val="20"/>
          <w:szCs w:val="20"/>
          <w:lang w:val="en-GB"/>
        </w:rPr>
        <w:t xml:space="preserve"> (reprinted from [32] </w:t>
      </w:r>
      <w:r w:rsidRPr="00E961E3">
        <w:rPr>
          <w:rFonts w:ascii="Times New Roman" w:hAnsi="Times New Roman" w:cs="Times New Roman"/>
          <w:b w:val="0"/>
          <w:noProof/>
          <w:color w:val="auto"/>
          <w:sz w:val="20"/>
          <w:szCs w:val="20"/>
          <w:lang w:val="en-GB"/>
        </w:rPr>
        <w:t xml:space="preserve">Mechanical properties and constitutive relationships of 30CrMnSiA steel heated at high rate. </w:t>
      </w:r>
      <w:proofErr w:type="gramStart"/>
      <w:r w:rsidRPr="00E961E3">
        <w:rPr>
          <w:rFonts w:ascii="Times New Roman" w:hAnsi="Times New Roman" w:cs="Times New Roman"/>
          <w:b w:val="0"/>
          <w:i/>
          <w:iCs/>
          <w:noProof/>
          <w:color w:val="auto"/>
          <w:sz w:val="20"/>
          <w:szCs w:val="20"/>
          <w:lang w:val="en-GB"/>
        </w:rPr>
        <w:t>Materials Science and Engineering A</w:t>
      </w:r>
      <w:r w:rsidRPr="00E961E3">
        <w:rPr>
          <w:rFonts w:ascii="Times New Roman" w:hAnsi="Times New Roman" w:cs="Times New Roman"/>
          <w:b w:val="0"/>
          <w:iCs/>
          <w:noProof/>
          <w:color w:val="auto"/>
          <w:sz w:val="20"/>
          <w:szCs w:val="20"/>
          <w:lang w:val="en-GB"/>
        </w:rPr>
        <w:t xml:space="preserve">, 483-484, </w:t>
      </w:r>
      <w:r w:rsidRPr="00E961E3">
        <w:rPr>
          <w:rFonts w:ascii="Times New Roman" w:hAnsi="Times New Roman" w:cs="Times New Roman"/>
          <w:b w:val="0"/>
          <w:noProof/>
          <w:color w:val="auto"/>
          <w:sz w:val="20"/>
          <w:szCs w:val="20"/>
          <w:lang w:val="en-GB"/>
        </w:rPr>
        <w:t>Chen, S., Huang, C., Wang, C., &amp; Duan, Z., pp. 105-108</w:t>
      </w:r>
      <w:r w:rsidRPr="00E961E3">
        <w:rPr>
          <w:rFonts w:ascii="Times New Roman" w:hAnsi="Times New Roman" w:cs="Times New Roman"/>
          <w:b w:val="0"/>
          <w:color w:val="auto"/>
          <w:sz w:val="20"/>
          <w:szCs w:val="20"/>
          <w:lang w:val="en-GB"/>
        </w:rPr>
        <w:t>.</w:t>
      </w:r>
      <w:proofErr w:type="gramEnd"/>
      <w:r w:rsidRPr="00E961E3">
        <w:rPr>
          <w:rFonts w:ascii="Times New Roman" w:hAnsi="Times New Roman" w:cs="Times New Roman"/>
          <w:b w:val="0"/>
          <w:color w:val="auto"/>
          <w:sz w:val="20"/>
          <w:szCs w:val="20"/>
          <w:lang w:val="en-GB"/>
        </w:rPr>
        <w:t xml:space="preserve"> </w:t>
      </w:r>
      <w:proofErr w:type="gramStart"/>
      <w:r w:rsidRPr="00E961E3">
        <w:rPr>
          <w:rFonts w:ascii="Times New Roman" w:hAnsi="Times New Roman" w:cs="Times New Roman"/>
          <w:b w:val="0"/>
          <w:color w:val="auto"/>
          <w:sz w:val="20"/>
          <w:szCs w:val="20"/>
          <w:lang w:val="en-GB"/>
        </w:rPr>
        <w:t>Copyright 2008, with permission from Elsevier).</w:t>
      </w:r>
      <w:proofErr w:type="gramEnd"/>
    </w:p>
    <w:p w:rsidR="00CA2CA4" w:rsidRPr="009E6AE6" w:rsidRDefault="00CA2CA4" w:rsidP="00516648">
      <w:pPr>
        <w:spacing w:line="360" w:lineRule="auto"/>
        <w:jc w:val="both"/>
        <w:rPr>
          <w:rFonts w:ascii="Tipo de letra del sistema Fina" w:hAnsi="Tipo de letra del sistema Fina" w:cs="AdvP497E2"/>
          <w:lang w:val="en-GB"/>
        </w:rPr>
      </w:pPr>
    </w:p>
    <w:p w:rsidR="00CA2CA4" w:rsidRPr="00D60266" w:rsidRDefault="00CA2CA4" w:rsidP="00516648">
      <w:pPr>
        <w:pStyle w:val="Legenda"/>
        <w:spacing w:line="360" w:lineRule="auto"/>
        <w:rPr>
          <w:rFonts w:ascii="Times New Roman" w:hAnsi="Times New Roman" w:cs="Times New Roman"/>
          <w:b w:val="0"/>
          <w:color w:val="auto"/>
          <w:sz w:val="20"/>
          <w:szCs w:val="20"/>
          <w:lang w:val="en-GB"/>
        </w:rPr>
      </w:pPr>
      <w:r w:rsidRPr="00B32649">
        <w:rPr>
          <w:rFonts w:ascii="Times New Roman" w:hAnsi="Times New Roman" w:cs="Times New Roman"/>
          <w:b w:val="0"/>
          <w:color w:val="auto"/>
          <w:sz w:val="20"/>
          <w:szCs w:val="20"/>
          <w:lang w:val="en-GB"/>
        </w:rPr>
        <w:lastRenderedPageBreak/>
        <w:t>Fig.</w:t>
      </w:r>
      <w:r w:rsidRPr="003F4CD5">
        <w:rPr>
          <w:rFonts w:ascii="Times New Roman" w:hAnsi="Times New Roman" w:cs="Times New Roman"/>
          <w:b w:val="0"/>
          <w:color w:val="auto"/>
          <w:sz w:val="20"/>
          <w:szCs w:val="20"/>
          <w:lang w:val="en-GB"/>
        </w:rPr>
        <w:t> 7: </w:t>
      </w:r>
      <w:r w:rsidRPr="00B32649">
        <w:rPr>
          <w:rFonts w:ascii="Times New Roman" w:hAnsi="Times New Roman" w:cs="Times New Roman"/>
          <w:b w:val="0"/>
          <w:color w:val="auto"/>
          <w:sz w:val="20"/>
          <w:szCs w:val="20"/>
          <w:lang w:val="en-GB"/>
        </w:rPr>
        <w:t>Experimental (</w:t>
      </w:r>
      <w:r>
        <w:rPr>
          <w:rFonts w:ascii="Times New Roman" w:hAnsi="Times New Roman" w:cs="Times New Roman"/>
          <w:b w:val="0"/>
          <w:color w:val="auto"/>
          <w:sz w:val="20"/>
          <w:szCs w:val="20"/>
          <w:lang w:val="en-GB"/>
        </w:rPr>
        <w:t>dashed line</w:t>
      </w:r>
      <w:r w:rsidRPr="00B32649">
        <w:rPr>
          <w:rFonts w:ascii="Times New Roman" w:hAnsi="Times New Roman" w:cs="Times New Roman"/>
          <w:b w:val="0"/>
          <w:color w:val="auto"/>
          <w:sz w:val="20"/>
          <w:szCs w:val="20"/>
          <w:lang w:val="en-GB"/>
        </w:rPr>
        <w:t>) and calculated (</w:t>
      </w:r>
      <w:r>
        <w:rPr>
          <w:rFonts w:ascii="Times New Roman" w:hAnsi="Times New Roman" w:cs="Times New Roman"/>
          <w:b w:val="0"/>
          <w:color w:val="auto"/>
          <w:sz w:val="20"/>
          <w:szCs w:val="20"/>
          <w:lang w:val="en-GB"/>
        </w:rPr>
        <w:t>solid line</w:t>
      </w:r>
      <w:r w:rsidRPr="00B32649">
        <w:rPr>
          <w:rFonts w:ascii="Times New Roman" w:hAnsi="Times New Roman" w:cs="Times New Roman"/>
          <w:b w:val="0"/>
          <w:color w:val="auto"/>
          <w:sz w:val="20"/>
          <w:szCs w:val="20"/>
          <w:lang w:val="en-GB"/>
        </w:rPr>
        <w:t>) shock induced wave profiles showing the motion of aluminium - PMMA interface versus time for various Pressure, Temperatur</w:t>
      </w:r>
      <w:r>
        <w:rPr>
          <w:rFonts w:ascii="Times New Roman" w:hAnsi="Times New Roman" w:cs="Times New Roman"/>
          <w:b w:val="0"/>
          <w:color w:val="auto"/>
          <w:sz w:val="20"/>
          <w:szCs w:val="20"/>
          <w:lang w:val="en-GB"/>
        </w:rPr>
        <w:t>e and strain dependencies: (a) p</w:t>
      </w:r>
      <w:r w:rsidRPr="00B32649">
        <w:rPr>
          <w:rFonts w:ascii="Times New Roman" w:hAnsi="Times New Roman" w:cs="Times New Roman"/>
          <w:b w:val="0"/>
          <w:color w:val="auto"/>
          <w:sz w:val="20"/>
          <w:szCs w:val="20"/>
          <w:lang w:val="en-GB"/>
        </w:rPr>
        <w:t>ure hydro</w:t>
      </w:r>
      <w:r>
        <w:rPr>
          <w:rFonts w:ascii="Times New Roman" w:hAnsi="Times New Roman" w:cs="Times New Roman"/>
          <w:b w:val="0"/>
          <w:color w:val="auto"/>
          <w:sz w:val="20"/>
          <w:szCs w:val="20"/>
          <w:lang w:val="en-GB"/>
        </w:rPr>
        <w:t>;</w:t>
      </w:r>
      <w:r w:rsidRPr="00B32649">
        <w:rPr>
          <w:rFonts w:ascii="Times New Roman" w:hAnsi="Times New Roman" w:cs="Times New Roman"/>
          <w:b w:val="0"/>
          <w:color w:val="auto"/>
          <w:sz w:val="20"/>
          <w:szCs w:val="20"/>
          <w:lang w:val="en-GB"/>
        </w:rPr>
        <w:t xml:space="preserve"> (b) </w:t>
      </w:r>
      <w:r>
        <w:rPr>
          <w:rFonts w:ascii="Times New Roman" w:hAnsi="Times New Roman" w:cs="Times New Roman"/>
          <w:b w:val="0"/>
          <w:color w:val="auto"/>
          <w:sz w:val="20"/>
          <w:szCs w:val="20"/>
          <w:lang w:val="en-GB"/>
        </w:rPr>
        <w:t>c</w:t>
      </w:r>
      <w:r w:rsidRPr="00B32649">
        <w:rPr>
          <w:rFonts w:ascii="Times New Roman" w:hAnsi="Times New Roman" w:cs="Times New Roman"/>
          <w:b w:val="0"/>
          <w:color w:val="auto"/>
          <w:sz w:val="20"/>
          <w:szCs w:val="20"/>
          <w:lang w:val="en-GB"/>
        </w:rPr>
        <w:t xml:space="preserve">onstant </w:t>
      </w:r>
      <m:oMath>
        <m:r>
          <m:rPr>
            <m:sty m:val="bi"/>
          </m:rPr>
          <w:rPr>
            <w:rFonts w:ascii="Cambria Math" w:hAnsi="Cambria Math" w:cs="Times New Roman"/>
            <w:color w:val="auto"/>
            <w:sz w:val="20"/>
            <w:szCs w:val="20"/>
            <w:lang w:val="en-GB"/>
          </w:rPr>
          <m:t>Y</m:t>
        </m:r>
      </m:oMath>
      <w:r w:rsidRPr="00B32649">
        <w:rPr>
          <w:rFonts w:ascii="Times New Roman" w:hAnsi="Times New Roman" w:cs="Times New Roman"/>
          <w:b w:val="0"/>
          <w:color w:val="auto"/>
          <w:sz w:val="20"/>
          <w:szCs w:val="20"/>
          <w:lang w:val="en-GB"/>
        </w:rPr>
        <w:t xml:space="preserve"> and </w:t>
      </w:r>
      <m:oMath>
        <m:r>
          <m:rPr>
            <m:sty m:val="bi"/>
          </m:rPr>
          <w:rPr>
            <w:rFonts w:ascii="Cambria Math" w:hAnsi="Cambria Math" w:cs="Times New Roman"/>
            <w:color w:val="auto"/>
            <w:sz w:val="20"/>
            <w:szCs w:val="20"/>
            <w:lang w:val="en-GB"/>
          </w:rPr>
          <m:t>G</m:t>
        </m:r>
      </m:oMath>
      <w:r w:rsidRPr="00900D97">
        <w:rPr>
          <w:rFonts w:ascii="Times New Roman" w:hAnsi="Times New Roman" w:cs="Times New Roman"/>
          <w:b w:val="0"/>
          <w:color w:val="auto"/>
          <w:sz w:val="20"/>
          <w:szCs w:val="20"/>
          <w:lang w:val="en-GB"/>
        </w:rPr>
        <w:t xml:space="preserve">; </w:t>
      </w:r>
      <w:r>
        <w:rPr>
          <w:rFonts w:ascii="Times New Roman" w:hAnsi="Times New Roman" w:cs="Times New Roman"/>
          <w:b w:val="0"/>
          <w:color w:val="auto"/>
          <w:sz w:val="20"/>
          <w:szCs w:val="20"/>
          <w:lang w:val="en-GB"/>
        </w:rPr>
        <w:t>(c) a</w:t>
      </w:r>
      <w:r w:rsidRPr="00B32649">
        <w:rPr>
          <w:rFonts w:ascii="Times New Roman" w:hAnsi="Times New Roman" w:cs="Times New Roman"/>
          <w:b w:val="0"/>
          <w:color w:val="auto"/>
          <w:sz w:val="20"/>
          <w:szCs w:val="20"/>
          <w:lang w:val="en-GB"/>
        </w:rPr>
        <w:t>dding work hardening</w:t>
      </w:r>
      <w:r>
        <w:rPr>
          <w:rFonts w:ascii="Times New Roman" w:hAnsi="Times New Roman" w:cs="Times New Roman"/>
          <w:b w:val="0"/>
          <w:color w:val="auto"/>
          <w:sz w:val="20"/>
          <w:szCs w:val="20"/>
          <w:lang w:val="en-GB"/>
        </w:rPr>
        <w:t>;</w:t>
      </w:r>
      <w:r w:rsidRPr="00B32649">
        <w:rPr>
          <w:rFonts w:ascii="Times New Roman" w:hAnsi="Times New Roman" w:cs="Times New Roman"/>
          <w:b w:val="0"/>
          <w:color w:val="auto"/>
          <w:sz w:val="20"/>
          <w:szCs w:val="20"/>
          <w:lang w:val="en-GB"/>
        </w:rPr>
        <w:t xml:space="preserve"> </w:t>
      </w:r>
      <w:r>
        <w:rPr>
          <w:rFonts w:ascii="Times New Roman" w:hAnsi="Times New Roman" w:cs="Times New Roman"/>
          <w:b w:val="0"/>
          <w:color w:val="auto"/>
          <w:sz w:val="20"/>
          <w:szCs w:val="20"/>
          <w:lang w:val="en-GB"/>
        </w:rPr>
        <w:t>(d) a</w:t>
      </w:r>
      <w:r w:rsidRPr="00B32649">
        <w:rPr>
          <w:rFonts w:ascii="Times New Roman" w:hAnsi="Times New Roman" w:cs="Times New Roman"/>
          <w:b w:val="0"/>
          <w:color w:val="auto"/>
          <w:sz w:val="20"/>
          <w:szCs w:val="20"/>
          <w:lang w:val="en-GB"/>
        </w:rPr>
        <w:t xml:space="preserve">dding the </w:t>
      </w:r>
      <m:oMath>
        <m:r>
          <m:rPr>
            <m:sty m:val="bi"/>
          </m:rPr>
          <w:rPr>
            <w:rFonts w:ascii="Cambria Math" w:hAnsi="Cambria Math" w:cs="Times New Roman"/>
            <w:color w:val="auto"/>
            <w:sz w:val="20"/>
            <w:szCs w:val="20"/>
            <w:lang w:val="en-GB"/>
          </w:rPr>
          <m:t>P</m:t>
        </m:r>
      </m:oMath>
      <w:r w:rsidRPr="00B32649">
        <w:rPr>
          <w:rFonts w:ascii="Times New Roman" w:hAnsi="Times New Roman" w:cs="Times New Roman"/>
          <w:b w:val="0"/>
          <w:color w:val="auto"/>
          <w:sz w:val="20"/>
          <w:szCs w:val="20"/>
          <w:lang w:val="en-GB"/>
        </w:rPr>
        <w:t xml:space="preserve"> dependence of </w:t>
      </w:r>
      <m:oMath>
        <m:r>
          <m:rPr>
            <m:sty m:val="bi"/>
          </m:rPr>
          <w:rPr>
            <w:rFonts w:ascii="Cambria Math" w:hAnsi="Cambria Math" w:cs="Times New Roman"/>
            <w:color w:val="auto"/>
            <w:sz w:val="20"/>
            <w:szCs w:val="20"/>
            <w:lang w:val="en-GB"/>
          </w:rPr>
          <m:t>Y</m:t>
        </m:r>
      </m:oMath>
      <w:r>
        <w:rPr>
          <w:rFonts w:ascii="Times New Roman" w:hAnsi="Times New Roman" w:cs="Times New Roman"/>
          <w:b w:val="0"/>
          <w:color w:val="auto"/>
          <w:sz w:val="20"/>
          <w:szCs w:val="20"/>
          <w:lang w:val="en-GB"/>
        </w:rPr>
        <w:t>; (f) a</w:t>
      </w:r>
      <w:r w:rsidRPr="00B32649">
        <w:rPr>
          <w:rFonts w:ascii="Times New Roman" w:hAnsi="Times New Roman" w:cs="Times New Roman"/>
          <w:b w:val="0"/>
          <w:color w:val="auto"/>
          <w:sz w:val="20"/>
          <w:szCs w:val="20"/>
          <w:lang w:val="en-GB"/>
        </w:rPr>
        <w:t xml:space="preserve">dding </w:t>
      </w:r>
      <m:oMath>
        <m:r>
          <m:rPr>
            <m:sty m:val="bi"/>
          </m:rPr>
          <w:rPr>
            <w:rFonts w:ascii="Cambria Math" w:hAnsi="Cambria Math" w:cs="Times New Roman"/>
            <w:color w:val="auto"/>
            <w:sz w:val="20"/>
            <w:szCs w:val="20"/>
            <w:lang w:val="en-GB"/>
          </w:rPr>
          <m:t>T</m:t>
        </m:r>
      </m:oMath>
      <w:r w:rsidRPr="00B32649">
        <w:rPr>
          <w:rFonts w:ascii="Times New Roman" w:hAnsi="Times New Roman" w:cs="Times New Roman"/>
          <w:b w:val="0"/>
          <w:color w:val="auto"/>
          <w:sz w:val="20"/>
          <w:szCs w:val="20"/>
          <w:lang w:val="en-GB"/>
        </w:rPr>
        <w:t xml:space="preserve"> </w:t>
      </w:r>
      <w:r w:rsidRPr="00D60266">
        <w:rPr>
          <w:rFonts w:ascii="Times New Roman" w:hAnsi="Times New Roman" w:cs="Times New Roman"/>
          <w:b w:val="0"/>
          <w:color w:val="auto"/>
          <w:sz w:val="20"/>
          <w:szCs w:val="20"/>
          <w:lang w:val="en-GB"/>
        </w:rPr>
        <w:t xml:space="preserve">dependence; (g) adding the Bauschinger model with </w:t>
      </w:r>
      <m:oMath>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G</m:t>
            </m:r>
          </m:e>
          <m:sub>
            <m:r>
              <m:rPr>
                <m:sty m:val="bi"/>
              </m:rPr>
              <w:rPr>
                <w:rFonts w:ascii="Cambria Math" w:hAnsi="Cambria Math" w:cs="Times New Roman"/>
                <w:color w:val="auto"/>
                <w:sz w:val="20"/>
                <w:szCs w:val="20"/>
                <w:lang w:val="en-GB"/>
              </w:rPr>
              <m:t>1</m:t>
            </m:r>
          </m:sub>
        </m:sSub>
        <m:r>
          <m:rPr>
            <m:sty m:val="bi"/>
          </m:rPr>
          <w:rPr>
            <w:rFonts w:ascii="Cambria Math" w:hAnsi="Cambria Math" w:cs="Times New Roman"/>
            <w:color w:val="auto"/>
            <w:sz w:val="20"/>
            <w:szCs w:val="20"/>
            <w:lang w:val="en-GB"/>
          </w:rPr>
          <m:t>=</m:t>
        </m:r>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G</m:t>
            </m:r>
          </m:e>
          <m:sub>
            <m:r>
              <m:rPr>
                <m:sty m:val="bi"/>
              </m:rPr>
              <w:rPr>
                <w:rFonts w:ascii="Cambria Math" w:hAnsi="Cambria Math" w:cs="Times New Roman"/>
                <w:color w:val="auto"/>
                <w:sz w:val="20"/>
                <w:szCs w:val="20"/>
                <w:lang w:val="en-GB"/>
              </w:rPr>
              <m:t>0</m:t>
            </m:r>
          </m:sub>
        </m:sSub>
      </m:oMath>
      <w:r w:rsidRPr="00D60266">
        <w:rPr>
          <w:rFonts w:ascii="Times New Roman" w:hAnsi="Times New Roman" w:cs="Times New Roman"/>
          <w:b w:val="0"/>
          <w:color w:val="auto"/>
          <w:sz w:val="20"/>
          <w:szCs w:val="20"/>
          <w:lang w:val="en-GB"/>
        </w:rPr>
        <w:t xml:space="preserve">; (h) the Bauschinger effect with </w:t>
      </w:r>
      <m:oMath>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G</m:t>
            </m:r>
          </m:e>
          <m:sub>
            <m:r>
              <m:rPr>
                <m:sty m:val="bi"/>
              </m:rPr>
              <w:rPr>
                <w:rFonts w:ascii="Cambria Math" w:hAnsi="Cambria Math" w:cs="Times New Roman"/>
                <w:color w:val="auto"/>
                <w:sz w:val="20"/>
                <w:szCs w:val="20"/>
                <w:lang w:val="en-GB"/>
              </w:rPr>
              <m:t>1</m:t>
            </m:r>
          </m:sub>
        </m:sSub>
        <m:r>
          <m:rPr>
            <m:sty m:val="bi"/>
          </m:rPr>
          <w:rPr>
            <w:rFonts w:ascii="Cambria Math" w:hAnsi="Cambria Math" w:cs="Times New Roman"/>
            <w:color w:val="auto"/>
            <w:sz w:val="20"/>
            <w:szCs w:val="20"/>
            <w:lang w:val="en-GB"/>
          </w:rPr>
          <m:t>=0.725</m:t>
        </m:r>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G</m:t>
            </m:r>
          </m:e>
          <m:sub>
            <m:r>
              <m:rPr>
                <m:sty m:val="bi"/>
              </m:rPr>
              <w:rPr>
                <w:rFonts w:ascii="Cambria Math" w:hAnsi="Cambria Math" w:cs="Times New Roman"/>
                <w:color w:val="auto"/>
                <w:sz w:val="20"/>
                <w:szCs w:val="20"/>
                <w:lang w:val="en-GB"/>
              </w:rPr>
              <m:t>0</m:t>
            </m:r>
          </m:sub>
        </m:sSub>
      </m:oMath>
      <w:r w:rsidRPr="00D60266">
        <w:rPr>
          <w:rFonts w:ascii="Times New Roman" w:hAnsi="Times New Roman" w:cs="Times New Roman"/>
          <w:b w:val="0"/>
          <w:color w:val="auto"/>
          <w:sz w:val="20"/>
          <w:szCs w:val="20"/>
          <w:lang w:val="en-GB"/>
        </w:rPr>
        <w:t xml:space="preserve"> (reproduced with permission from [35]</w:t>
      </w:r>
      <w:r>
        <w:rPr>
          <w:rFonts w:ascii="Times New Roman" w:hAnsi="Times New Roman" w:cs="Times New Roman"/>
          <w:b w:val="0"/>
          <w:color w:val="auto"/>
          <w:sz w:val="20"/>
          <w:szCs w:val="20"/>
          <w:lang w:val="en-GB"/>
        </w:rPr>
        <w:t xml:space="preserve"> </w:t>
      </w:r>
      <w:r w:rsidRPr="00D60266">
        <w:rPr>
          <w:rFonts w:ascii="Times New Roman" w:hAnsi="Times New Roman" w:cs="Times New Roman"/>
          <w:b w:val="0"/>
          <w:noProof/>
          <w:color w:val="auto"/>
          <w:sz w:val="20"/>
          <w:szCs w:val="20"/>
          <w:lang w:val="en-GB"/>
        </w:rPr>
        <w:t xml:space="preserve">Steinberg, D., </w:t>
      </w:r>
      <w:r>
        <w:rPr>
          <w:rFonts w:ascii="Times New Roman" w:hAnsi="Times New Roman" w:cs="Times New Roman"/>
          <w:b w:val="0"/>
          <w:noProof/>
          <w:color w:val="auto"/>
          <w:sz w:val="20"/>
          <w:szCs w:val="20"/>
          <w:lang w:val="en-GB"/>
        </w:rPr>
        <w:t>Cochran, S., &amp; Guinan, M</w:t>
      </w:r>
      <w:r w:rsidRPr="00D60266">
        <w:rPr>
          <w:rFonts w:ascii="Times New Roman" w:hAnsi="Times New Roman" w:cs="Times New Roman"/>
          <w:b w:val="0"/>
          <w:noProof/>
          <w:color w:val="auto"/>
          <w:sz w:val="20"/>
          <w:szCs w:val="20"/>
          <w:lang w:val="en-GB"/>
        </w:rPr>
        <w:t xml:space="preserve">. A constitutive model for metals applicable at highstrain rate. </w:t>
      </w:r>
      <w:r w:rsidRPr="00D60266">
        <w:rPr>
          <w:rFonts w:ascii="Times New Roman" w:hAnsi="Times New Roman" w:cs="Times New Roman"/>
          <w:b w:val="0"/>
          <w:i/>
          <w:iCs/>
          <w:noProof/>
          <w:color w:val="auto"/>
          <w:sz w:val="20"/>
          <w:szCs w:val="20"/>
          <w:lang w:val="en-GB"/>
        </w:rPr>
        <w:t>Journal of Applied Physics, 51</w:t>
      </w:r>
      <w:r>
        <w:rPr>
          <w:rFonts w:ascii="Times New Roman" w:hAnsi="Times New Roman" w:cs="Times New Roman"/>
          <w:b w:val="0"/>
          <w:noProof/>
          <w:color w:val="auto"/>
          <w:sz w:val="20"/>
          <w:szCs w:val="20"/>
          <w:lang w:val="en-GB"/>
        </w:rPr>
        <w:t>, pp. 1498-1504</w:t>
      </w:r>
      <w:r w:rsidRPr="00D60266">
        <w:rPr>
          <w:rFonts w:ascii="Times New Roman" w:hAnsi="Times New Roman" w:cs="Times New Roman"/>
          <w:b w:val="0"/>
          <w:color w:val="auto"/>
          <w:sz w:val="20"/>
          <w:szCs w:val="20"/>
          <w:lang w:val="en-GB"/>
        </w:rPr>
        <w:t xml:space="preserve">. </w:t>
      </w:r>
      <w:proofErr w:type="gramStart"/>
      <w:r w:rsidRPr="00D60266">
        <w:rPr>
          <w:rFonts w:ascii="Times New Roman" w:hAnsi="Times New Roman" w:cs="Times New Roman"/>
          <w:b w:val="0"/>
          <w:color w:val="auto"/>
          <w:sz w:val="20"/>
          <w:szCs w:val="20"/>
          <w:lang w:val="en-GB"/>
        </w:rPr>
        <w:t>Copyright 1980, AIP Publishing LLC).</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235804" w:rsidRDefault="00CA2CA4" w:rsidP="00516648">
      <w:pPr>
        <w:pStyle w:val="Legenda"/>
        <w:spacing w:line="360" w:lineRule="auto"/>
        <w:rPr>
          <w:rFonts w:ascii="Times New Roman" w:hAnsi="Times New Roman" w:cs="Times New Roman"/>
          <w:b w:val="0"/>
          <w:color w:val="auto"/>
          <w:sz w:val="20"/>
          <w:szCs w:val="20"/>
          <w:lang w:val="en-GB"/>
        </w:rPr>
      </w:pPr>
      <w:r w:rsidRPr="00AA5C80">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8: </w:t>
      </w:r>
      <w:r w:rsidRPr="00AA5C80">
        <w:rPr>
          <w:rFonts w:ascii="Times New Roman" w:hAnsi="Times New Roman" w:cs="Times New Roman"/>
          <w:b w:val="0"/>
          <w:color w:val="auto"/>
          <w:sz w:val="20"/>
          <w:szCs w:val="20"/>
          <w:lang w:val="en-GB"/>
        </w:rPr>
        <w:t xml:space="preserve">Comparison of model prediction with the experimental data for annealed OFHC copper at different </w:t>
      </w:r>
      <w:r w:rsidRPr="00235804">
        <w:rPr>
          <w:rFonts w:ascii="Times New Roman" w:hAnsi="Times New Roman" w:cs="Times New Roman"/>
          <w:b w:val="0"/>
          <w:color w:val="auto"/>
          <w:sz w:val="20"/>
          <w:szCs w:val="20"/>
          <w:lang w:val="en-GB"/>
        </w:rPr>
        <w:t>temperatures with the strain rate of 4000 s</w:t>
      </w:r>
      <w:r w:rsidRPr="00235804">
        <w:rPr>
          <w:rFonts w:ascii="Times New Roman" w:hAnsi="Times New Roman" w:cs="Times New Roman"/>
          <w:b w:val="0"/>
          <w:color w:val="auto"/>
          <w:sz w:val="20"/>
          <w:szCs w:val="20"/>
          <w:vertAlign w:val="superscript"/>
          <w:lang w:val="en-GB"/>
        </w:rPr>
        <w:t>-1</w:t>
      </w:r>
      <w:r w:rsidRPr="00235804">
        <w:rPr>
          <w:rFonts w:ascii="Times New Roman" w:hAnsi="Times New Roman" w:cs="Times New Roman"/>
          <w:b w:val="0"/>
          <w:color w:val="auto"/>
          <w:sz w:val="20"/>
          <w:szCs w:val="20"/>
          <w:lang w:val="en-GB"/>
        </w:rPr>
        <w:t xml:space="preserve"> (reprinted from [42] </w:t>
      </w:r>
      <w:r w:rsidRPr="00235804">
        <w:rPr>
          <w:rFonts w:ascii="Times New Roman" w:hAnsi="Times New Roman" w:cs="Times New Roman"/>
          <w:b w:val="0"/>
          <w:noProof/>
          <w:color w:val="auto"/>
          <w:sz w:val="20"/>
          <w:szCs w:val="20"/>
          <w:lang w:val="uz-Cyrl-UZ"/>
        </w:rPr>
        <w:t xml:space="preserve">A constitutive model for dynamic plasticity of </w:t>
      </w:r>
      <w:r w:rsidR="00E957BD">
        <w:rPr>
          <w:rFonts w:ascii="Times New Roman" w:hAnsi="Times New Roman" w:cs="Times New Roman"/>
          <w:b w:val="0"/>
          <w:noProof/>
          <w:color w:val="auto"/>
          <w:sz w:val="20"/>
          <w:szCs w:val="20"/>
          <w:lang w:val="uz-Cyrl-UZ"/>
        </w:rPr>
        <w:t>FCC</w:t>
      </w:r>
      <w:r w:rsidRPr="00235804">
        <w:rPr>
          <w:rFonts w:ascii="Times New Roman" w:hAnsi="Times New Roman" w:cs="Times New Roman"/>
          <w:b w:val="0"/>
          <w:noProof/>
          <w:color w:val="auto"/>
          <w:sz w:val="20"/>
          <w:szCs w:val="20"/>
          <w:lang w:val="uz-Cyrl-UZ"/>
        </w:rPr>
        <w:t xml:space="preserve"> metals. </w:t>
      </w:r>
      <w:r w:rsidRPr="00235804">
        <w:rPr>
          <w:rFonts w:ascii="Times New Roman" w:hAnsi="Times New Roman" w:cs="Times New Roman"/>
          <w:b w:val="0"/>
          <w:i/>
          <w:iCs/>
          <w:noProof/>
          <w:color w:val="auto"/>
          <w:sz w:val="20"/>
          <w:szCs w:val="20"/>
          <w:lang w:val="uz-Cyrl-UZ"/>
        </w:rPr>
        <w:t>Materials Science and Engineering A</w:t>
      </w:r>
      <w:r w:rsidRPr="00235804">
        <w:rPr>
          <w:rFonts w:ascii="Times New Roman" w:hAnsi="Times New Roman" w:cs="Times New Roman"/>
          <w:b w:val="0"/>
          <w:iCs/>
          <w:noProof/>
          <w:color w:val="auto"/>
          <w:sz w:val="20"/>
          <w:szCs w:val="20"/>
          <w:lang w:val="uz-Cyrl-UZ"/>
        </w:rPr>
        <w:t xml:space="preserve">, 527, </w:t>
      </w:r>
      <w:r w:rsidRPr="00235804">
        <w:rPr>
          <w:rFonts w:ascii="Times New Roman" w:hAnsi="Times New Roman" w:cs="Times New Roman"/>
          <w:b w:val="0"/>
          <w:noProof/>
          <w:color w:val="auto"/>
          <w:sz w:val="20"/>
          <w:szCs w:val="20"/>
          <w:lang w:val="uz-Cyrl-UZ"/>
        </w:rPr>
        <w:t>Gao, C., &amp; Zhang, L., pp. 3138-3143</w:t>
      </w:r>
      <w:r w:rsidRPr="00235804">
        <w:rPr>
          <w:rFonts w:ascii="Times New Roman" w:hAnsi="Times New Roman" w:cs="Times New Roman"/>
          <w:b w:val="0"/>
          <w:color w:val="auto"/>
          <w:sz w:val="20"/>
          <w:szCs w:val="20"/>
          <w:lang w:val="en-GB"/>
        </w:rPr>
        <w:t xml:space="preserve">. </w:t>
      </w:r>
      <w:proofErr w:type="gramStart"/>
      <w:r w:rsidRPr="00235804">
        <w:rPr>
          <w:rFonts w:ascii="Times New Roman" w:hAnsi="Times New Roman" w:cs="Times New Roman"/>
          <w:b w:val="0"/>
          <w:color w:val="auto"/>
          <w:sz w:val="20"/>
          <w:szCs w:val="20"/>
          <w:lang w:val="en-GB"/>
        </w:rPr>
        <w:t>Copyright 2010, with permission from Elsevier).</w:t>
      </w:r>
      <w:proofErr w:type="gramEnd"/>
    </w:p>
    <w:p w:rsidR="00CA2CA4" w:rsidRPr="009E6AE6" w:rsidRDefault="00CA2CA4" w:rsidP="00516648">
      <w:pPr>
        <w:keepNext/>
        <w:spacing w:line="360" w:lineRule="auto"/>
        <w:jc w:val="both"/>
        <w:rPr>
          <w:rFonts w:ascii="Tipo de letra del sistema Fina" w:hAnsi="Tipo de letra del sistema Fina"/>
          <w:lang w:val="en-GB"/>
        </w:rPr>
      </w:pPr>
    </w:p>
    <w:p w:rsidR="00CA2CA4" w:rsidRPr="00235804" w:rsidRDefault="00CA2CA4" w:rsidP="00516648">
      <w:pPr>
        <w:pStyle w:val="Legenda"/>
        <w:spacing w:line="360" w:lineRule="auto"/>
        <w:rPr>
          <w:rFonts w:ascii="Times New Roman" w:hAnsi="Times New Roman" w:cs="Times New Roman"/>
          <w:b w:val="0"/>
          <w:color w:val="auto"/>
          <w:sz w:val="20"/>
          <w:szCs w:val="20"/>
          <w:lang w:val="en-GB"/>
        </w:rPr>
      </w:pPr>
      <w:r w:rsidRPr="00D944FE">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9: </w:t>
      </w:r>
      <w:r w:rsidRPr="00D944FE">
        <w:rPr>
          <w:rFonts w:ascii="Times New Roman" w:hAnsi="Times New Roman" w:cs="Times New Roman"/>
          <w:b w:val="0"/>
          <w:color w:val="auto"/>
          <w:sz w:val="20"/>
          <w:szCs w:val="20"/>
          <w:lang w:val="en-GB"/>
        </w:rPr>
        <w:t xml:space="preserve">Predictions of the model and comparison with experimental results for copper at (a) </w:t>
      </w:r>
      <m:oMath>
        <m:acc>
          <m:accPr>
            <m:chr m:val="̇"/>
            <m:ctrlPr>
              <w:rPr>
                <w:rFonts w:ascii="Cambria Math" w:hAnsi="Cambria Math" w:cs="Times New Roman"/>
                <w:b w:val="0"/>
                <w:i/>
                <w:color w:val="auto"/>
                <w:sz w:val="20"/>
                <w:szCs w:val="20"/>
                <w:lang w:val="en-GB"/>
              </w:rPr>
            </m:ctrlPr>
          </m:accPr>
          <m:e>
            <m:r>
              <m:rPr>
                <m:sty m:val="bi"/>
              </m:rPr>
              <w:rPr>
                <w:rFonts w:ascii="Cambria Math" w:hAnsi="Cambria Math" w:cs="Times New Roman"/>
                <w:color w:val="auto"/>
                <w:sz w:val="20"/>
                <w:szCs w:val="20"/>
                <w:lang w:val="en-GB"/>
              </w:rPr>
              <m:t>ε</m:t>
            </m:r>
          </m:e>
        </m:acc>
        <m:r>
          <m:rPr>
            <m:sty m:val="bi"/>
          </m:rPr>
          <w:rPr>
            <w:rFonts w:ascii="Cambria Math" w:hAnsi="Cambria Math" w:cs="Times New Roman"/>
            <w:color w:val="auto"/>
            <w:sz w:val="20"/>
            <w:szCs w:val="20"/>
            <w:lang w:val="en-GB"/>
          </w:rPr>
          <m:t>=0.01</m:t>
        </m:r>
      </m:oMath>
      <w:r w:rsidRPr="00D944FE">
        <w:rPr>
          <w:rFonts w:ascii="Times New Roman" w:hAnsi="Times New Roman" w:cs="Times New Roman"/>
          <w:b w:val="0"/>
          <w:color w:val="auto"/>
          <w:sz w:val="20"/>
          <w:szCs w:val="20"/>
          <w:lang w:val="en-GB"/>
        </w:rPr>
        <w:t xml:space="preserve"> s</w:t>
      </w:r>
      <w:r w:rsidRPr="00D944FE">
        <w:rPr>
          <w:rFonts w:ascii="Times New Roman" w:hAnsi="Times New Roman" w:cs="Times New Roman"/>
          <w:b w:val="0"/>
          <w:color w:val="auto"/>
          <w:sz w:val="20"/>
          <w:szCs w:val="20"/>
          <w:vertAlign w:val="superscript"/>
          <w:lang w:val="en-GB"/>
        </w:rPr>
        <w:t>-1</w:t>
      </w:r>
      <w:r w:rsidRPr="00D944FE">
        <w:rPr>
          <w:rFonts w:ascii="Times New Roman" w:hAnsi="Times New Roman" w:cs="Times New Roman"/>
          <w:b w:val="0"/>
          <w:color w:val="auto"/>
          <w:sz w:val="20"/>
          <w:szCs w:val="20"/>
          <w:lang w:val="en-GB"/>
        </w:rPr>
        <w:t xml:space="preserve"> and (b) </w:t>
      </w:r>
      <m:oMath>
        <m:acc>
          <m:accPr>
            <m:chr m:val="̇"/>
            <m:ctrlPr>
              <w:rPr>
                <w:rFonts w:ascii="Cambria Math" w:hAnsi="Cambria Math" w:cs="Times New Roman"/>
                <w:b w:val="0"/>
                <w:i/>
                <w:color w:val="auto"/>
                <w:sz w:val="20"/>
                <w:szCs w:val="20"/>
                <w:lang w:val="en-GB"/>
              </w:rPr>
            </m:ctrlPr>
          </m:accPr>
          <m:e>
            <m:r>
              <m:rPr>
                <m:sty m:val="bi"/>
              </m:rPr>
              <w:rPr>
                <w:rFonts w:ascii="Cambria Math" w:hAnsi="Cambria Math" w:cs="Times New Roman"/>
                <w:color w:val="auto"/>
                <w:sz w:val="20"/>
                <w:szCs w:val="20"/>
                <w:lang w:val="en-GB"/>
              </w:rPr>
              <m:t>ε</m:t>
            </m:r>
          </m:e>
        </m:acc>
        <m:r>
          <m:rPr>
            <m:sty m:val="bi"/>
          </m:rPr>
          <w:rPr>
            <w:rFonts w:ascii="Cambria Math" w:hAnsi="Cambria Math" w:cs="Times New Roman"/>
            <w:color w:val="auto"/>
            <w:sz w:val="20"/>
            <w:szCs w:val="20"/>
            <w:lang w:val="en-GB"/>
          </w:rPr>
          <m:t>=8500</m:t>
        </m:r>
      </m:oMath>
      <w:r w:rsidRPr="00235804">
        <w:rPr>
          <w:rFonts w:ascii="Times New Roman" w:hAnsi="Times New Roman" w:cs="Times New Roman"/>
          <w:b w:val="0"/>
          <w:color w:val="auto"/>
          <w:sz w:val="20"/>
          <w:szCs w:val="20"/>
          <w:lang w:val="en-GB"/>
        </w:rPr>
        <w:t xml:space="preserve"> s</w:t>
      </w:r>
      <w:r w:rsidRPr="00235804">
        <w:rPr>
          <w:rFonts w:ascii="Times New Roman" w:hAnsi="Times New Roman" w:cs="Times New Roman"/>
          <w:b w:val="0"/>
          <w:color w:val="auto"/>
          <w:sz w:val="20"/>
          <w:szCs w:val="20"/>
          <w:vertAlign w:val="superscript"/>
          <w:lang w:val="en-GB"/>
        </w:rPr>
        <w:t>-1</w:t>
      </w:r>
      <w:r w:rsidRPr="00235804">
        <w:rPr>
          <w:rFonts w:ascii="Times New Roman" w:hAnsi="Times New Roman" w:cs="Times New Roman"/>
          <w:b w:val="0"/>
          <w:color w:val="auto"/>
          <w:sz w:val="20"/>
          <w:szCs w:val="20"/>
          <w:lang w:val="en-GB"/>
        </w:rPr>
        <w:t>. The calculations for the latter strain rate are for both isothermal (</w:t>
      </w:r>
      <m:oMath>
        <m:r>
          <m:rPr>
            <m:sty m:val="bi"/>
          </m:rPr>
          <w:rPr>
            <w:rFonts w:ascii="Cambria Math" w:hAnsi="Cambria Math" w:cs="Times New Roman"/>
            <w:color w:val="auto"/>
            <w:sz w:val="20"/>
            <w:szCs w:val="20"/>
            <w:lang w:val="en-GB"/>
          </w:rPr>
          <m:t xml:space="preserve">T=295 </m:t>
        </m:r>
        <m:r>
          <m:rPr>
            <m:sty m:val="b"/>
          </m:rPr>
          <w:rPr>
            <w:rFonts w:ascii="Cambria Math" w:hAnsi="Cambria Math" w:cs="Times New Roman"/>
            <w:color w:val="auto"/>
            <w:sz w:val="20"/>
            <w:szCs w:val="20"/>
            <w:lang w:val="en-GB"/>
          </w:rPr>
          <m:t>K</m:t>
        </m:r>
      </m:oMath>
      <w:r w:rsidRPr="00235804">
        <w:rPr>
          <w:rFonts w:ascii="Times New Roman" w:hAnsi="Times New Roman" w:cs="Times New Roman"/>
          <w:b w:val="0"/>
          <w:color w:val="auto"/>
          <w:sz w:val="20"/>
          <w:szCs w:val="20"/>
          <w:lang w:val="en-GB"/>
        </w:rPr>
        <w:t xml:space="preserve"> dashed line) and adiabatic (solid line) (reprinted from [17] </w:t>
      </w:r>
      <w:r w:rsidRPr="00235804">
        <w:rPr>
          <w:rFonts w:ascii="Times New Roman" w:hAnsi="Times New Roman" w:cs="Times New Roman"/>
          <w:b w:val="0"/>
          <w:noProof/>
          <w:color w:val="auto"/>
          <w:sz w:val="20"/>
          <w:szCs w:val="20"/>
          <w:lang w:val="uz-Cyrl-UZ"/>
        </w:rPr>
        <w:t xml:space="preserve">A constitutive description of the deformation of copper based on the use of the mechanical threshold stress as an internal state variable. </w:t>
      </w:r>
      <w:r w:rsidRPr="00235804">
        <w:rPr>
          <w:rFonts w:ascii="Times New Roman" w:hAnsi="Times New Roman" w:cs="Times New Roman"/>
          <w:b w:val="0"/>
          <w:i/>
          <w:iCs/>
          <w:noProof/>
          <w:color w:val="auto"/>
          <w:sz w:val="20"/>
          <w:szCs w:val="20"/>
          <w:lang w:val="uz-Cyrl-UZ"/>
        </w:rPr>
        <w:t>Acta Metall.</w:t>
      </w:r>
      <w:r w:rsidRPr="00235804">
        <w:rPr>
          <w:rFonts w:ascii="Times New Roman" w:hAnsi="Times New Roman" w:cs="Times New Roman"/>
          <w:b w:val="0"/>
          <w:iCs/>
          <w:noProof/>
          <w:color w:val="auto"/>
          <w:sz w:val="20"/>
          <w:szCs w:val="20"/>
          <w:lang w:val="uz-Cyrl-UZ"/>
        </w:rPr>
        <w:t>, 36</w:t>
      </w:r>
      <w:r w:rsidRPr="00235804">
        <w:rPr>
          <w:rFonts w:ascii="Times New Roman" w:hAnsi="Times New Roman" w:cs="Times New Roman"/>
          <w:b w:val="0"/>
          <w:noProof/>
          <w:color w:val="auto"/>
          <w:sz w:val="20"/>
          <w:szCs w:val="20"/>
          <w:lang w:val="uz-Cyrl-UZ"/>
        </w:rPr>
        <w:t>, Follansbee, P., &amp; Kocks, U. pp. 81-93</w:t>
      </w:r>
      <w:r w:rsidRPr="00235804">
        <w:rPr>
          <w:rFonts w:ascii="Times New Roman" w:hAnsi="Times New Roman" w:cs="Times New Roman"/>
          <w:b w:val="0"/>
          <w:color w:val="auto"/>
          <w:sz w:val="20"/>
          <w:szCs w:val="20"/>
          <w:lang w:val="en-GB"/>
        </w:rPr>
        <w:t xml:space="preserve">. </w:t>
      </w:r>
      <w:proofErr w:type="gramStart"/>
      <w:r w:rsidRPr="00235804">
        <w:rPr>
          <w:rFonts w:ascii="Times New Roman" w:hAnsi="Times New Roman" w:cs="Times New Roman"/>
          <w:b w:val="0"/>
          <w:color w:val="auto"/>
          <w:sz w:val="20"/>
          <w:szCs w:val="20"/>
          <w:lang w:val="en-GB"/>
        </w:rPr>
        <w:t>Copyright 1988,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3F4CD5" w:rsidRDefault="00CA2CA4" w:rsidP="00516648">
      <w:pPr>
        <w:pStyle w:val="Legenda"/>
        <w:spacing w:line="360" w:lineRule="auto"/>
        <w:rPr>
          <w:b w:val="0"/>
          <w:color w:val="auto"/>
          <w:sz w:val="20"/>
          <w:szCs w:val="20"/>
          <w:lang w:val="en-GB"/>
        </w:rPr>
      </w:pPr>
      <w:r w:rsidRPr="00B43C74">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10: </w:t>
      </w:r>
      <w:r w:rsidRPr="00B43C74">
        <w:rPr>
          <w:rFonts w:ascii="Times New Roman" w:hAnsi="Times New Roman" w:cs="Times New Roman"/>
          <w:b w:val="0"/>
          <w:color w:val="auto"/>
          <w:sz w:val="20"/>
          <w:szCs w:val="20"/>
          <w:lang w:val="en-GB"/>
        </w:rPr>
        <w:t>Comparison of calculation and experiment for a Ta target shocked to a peak stress of 230</w:t>
      </w:r>
      <w:r>
        <w:rPr>
          <w:rFonts w:ascii="Times New Roman" w:hAnsi="Times New Roman" w:cs="Times New Roman"/>
          <w:b w:val="0"/>
          <w:color w:val="auto"/>
          <w:sz w:val="20"/>
          <w:szCs w:val="20"/>
          <w:lang w:val="en-GB"/>
        </w:rPr>
        <w:t> </w:t>
      </w:r>
      <w:proofErr w:type="gramStart"/>
      <w:r>
        <w:rPr>
          <w:rFonts w:ascii="Times New Roman" w:hAnsi="Times New Roman" w:cs="Times New Roman"/>
          <w:b w:val="0"/>
          <w:color w:val="auto"/>
          <w:sz w:val="20"/>
          <w:szCs w:val="20"/>
          <w:lang w:val="en-GB"/>
        </w:rPr>
        <w:t>GPa</w:t>
      </w:r>
      <w:proofErr w:type="gramEnd"/>
      <w:r>
        <w:rPr>
          <w:rFonts w:ascii="Times New Roman" w:hAnsi="Times New Roman" w:cs="Times New Roman"/>
          <w:b w:val="0"/>
          <w:color w:val="auto"/>
          <w:sz w:val="20"/>
          <w:szCs w:val="20"/>
          <w:lang w:val="en-GB"/>
        </w:rPr>
        <w:t xml:space="preserve"> </w:t>
      </w:r>
      <w:r w:rsidRPr="00D60266">
        <w:rPr>
          <w:rFonts w:ascii="Times New Roman" w:hAnsi="Times New Roman" w:cs="Times New Roman"/>
          <w:b w:val="0"/>
          <w:color w:val="auto"/>
          <w:sz w:val="20"/>
          <w:szCs w:val="20"/>
          <w:lang w:val="en-GB"/>
        </w:rPr>
        <w:t>(reprod</w:t>
      </w:r>
      <w:r>
        <w:rPr>
          <w:rFonts w:ascii="Times New Roman" w:hAnsi="Times New Roman" w:cs="Times New Roman"/>
          <w:b w:val="0"/>
          <w:color w:val="auto"/>
          <w:sz w:val="20"/>
          <w:szCs w:val="20"/>
          <w:lang w:val="en-GB"/>
        </w:rPr>
        <w:t xml:space="preserve">uced with permission from [48] </w:t>
      </w:r>
      <w:r w:rsidRPr="00D60266">
        <w:rPr>
          <w:rFonts w:ascii="Times New Roman" w:hAnsi="Times New Roman" w:cs="Times New Roman"/>
          <w:b w:val="0"/>
          <w:noProof/>
          <w:color w:val="auto"/>
          <w:sz w:val="20"/>
          <w:szCs w:val="20"/>
          <w:lang w:val="en-GB"/>
        </w:rPr>
        <w:t xml:space="preserve">Steinberg, D., &amp; Lund, C. (1989). A constitutive model for strain rates from 10-4 to 106 s-1. </w:t>
      </w:r>
      <w:r w:rsidRPr="00D60266">
        <w:rPr>
          <w:rFonts w:ascii="Times New Roman" w:hAnsi="Times New Roman" w:cs="Times New Roman"/>
          <w:b w:val="0"/>
          <w:i/>
          <w:iCs/>
          <w:noProof/>
          <w:color w:val="auto"/>
          <w:sz w:val="20"/>
          <w:szCs w:val="20"/>
          <w:lang w:val="en-GB"/>
        </w:rPr>
        <w:t>Journal of Applied Physics, 65</w:t>
      </w:r>
      <w:r>
        <w:rPr>
          <w:rFonts w:ascii="Times New Roman" w:hAnsi="Times New Roman" w:cs="Times New Roman"/>
          <w:b w:val="0"/>
          <w:noProof/>
          <w:color w:val="auto"/>
          <w:sz w:val="20"/>
          <w:szCs w:val="20"/>
          <w:lang w:val="en-GB"/>
        </w:rPr>
        <w:t>, pp. 1528-1533</w:t>
      </w:r>
      <w:r w:rsidRPr="00D60266">
        <w:rPr>
          <w:rFonts w:ascii="Times New Roman" w:hAnsi="Times New Roman" w:cs="Times New Roman"/>
          <w:b w:val="0"/>
          <w:color w:val="auto"/>
          <w:sz w:val="20"/>
          <w:szCs w:val="20"/>
          <w:lang w:val="en-GB"/>
        </w:rPr>
        <w:t xml:space="preserve">. </w:t>
      </w:r>
      <w:proofErr w:type="gramStart"/>
      <w:r w:rsidRPr="00D60266">
        <w:rPr>
          <w:rFonts w:ascii="Times New Roman" w:hAnsi="Times New Roman" w:cs="Times New Roman"/>
          <w:b w:val="0"/>
          <w:color w:val="auto"/>
          <w:sz w:val="20"/>
          <w:szCs w:val="20"/>
          <w:lang w:val="en-GB"/>
        </w:rPr>
        <w:t>Copyright 1989, AIP Publishing LLC).</w:t>
      </w:r>
      <w:proofErr w:type="gramEnd"/>
    </w:p>
    <w:p w:rsidR="00CA2CA4" w:rsidRDefault="00CA2CA4" w:rsidP="00516648">
      <w:pPr>
        <w:pStyle w:val="Legenda"/>
        <w:spacing w:line="360" w:lineRule="auto"/>
        <w:jc w:val="both"/>
        <w:rPr>
          <w:lang w:val="en-GB"/>
        </w:rPr>
      </w:pPr>
    </w:p>
    <w:p w:rsidR="00CA2CA4" w:rsidRPr="00FF3444" w:rsidRDefault="00CA2CA4" w:rsidP="00516648">
      <w:pPr>
        <w:pStyle w:val="Legenda"/>
        <w:spacing w:line="360" w:lineRule="auto"/>
        <w:rPr>
          <w:rFonts w:ascii="Times New Roman" w:hAnsi="Times New Roman" w:cs="Times New Roman"/>
          <w:b w:val="0"/>
          <w:color w:val="auto"/>
          <w:sz w:val="20"/>
          <w:szCs w:val="20"/>
          <w:lang w:val="en-GB"/>
        </w:rPr>
      </w:pPr>
      <w:r w:rsidRPr="007C04C9">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11: </w:t>
      </w:r>
      <w:r w:rsidRPr="007C04C9">
        <w:rPr>
          <w:rFonts w:ascii="Times New Roman" w:hAnsi="Times New Roman" w:cs="Times New Roman"/>
          <w:b w:val="0"/>
          <w:color w:val="auto"/>
          <w:sz w:val="20"/>
          <w:szCs w:val="20"/>
          <w:lang w:val="en-GB"/>
        </w:rPr>
        <w:t xml:space="preserve">Observed and calculated responses for nanocrystalline aluminium at different strain rates by using KHL model for various grain sizes (reprinted from [54] </w:t>
      </w:r>
      <w:r w:rsidRPr="007C04C9">
        <w:rPr>
          <w:rFonts w:ascii="Times New Roman" w:hAnsi="Times New Roman" w:cs="Times New Roman"/>
          <w:b w:val="0"/>
          <w:noProof/>
          <w:color w:val="auto"/>
          <w:sz w:val="20"/>
          <w:szCs w:val="20"/>
          <w:lang w:val="uz-Cyrl-UZ"/>
        </w:rPr>
        <w:t xml:space="preserve">Nanocrystalline aluminium and iron: Mechanical behaviour at quasi-static and high strain rates, and constitutive modeling. </w:t>
      </w:r>
      <w:r w:rsidRPr="007C04C9">
        <w:rPr>
          <w:rFonts w:ascii="Times New Roman" w:hAnsi="Times New Roman" w:cs="Times New Roman"/>
          <w:b w:val="0"/>
          <w:i/>
          <w:iCs/>
          <w:noProof/>
          <w:color w:val="auto"/>
          <w:sz w:val="20"/>
          <w:szCs w:val="20"/>
          <w:lang w:val="uz-Cyrl-UZ"/>
        </w:rPr>
        <w:t>International Journal of Plasticity</w:t>
      </w:r>
      <w:r w:rsidRPr="007C04C9">
        <w:rPr>
          <w:rFonts w:ascii="Times New Roman" w:hAnsi="Times New Roman" w:cs="Times New Roman"/>
          <w:b w:val="0"/>
          <w:iCs/>
          <w:noProof/>
          <w:color w:val="auto"/>
          <w:sz w:val="20"/>
          <w:szCs w:val="20"/>
          <w:lang w:val="uz-Cyrl-UZ"/>
        </w:rPr>
        <w:t xml:space="preserve">, 22, </w:t>
      </w:r>
      <w:r w:rsidRPr="007C04C9">
        <w:rPr>
          <w:rFonts w:ascii="Times New Roman" w:hAnsi="Times New Roman" w:cs="Times New Roman"/>
          <w:b w:val="0"/>
          <w:noProof/>
          <w:color w:val="auto"/>
          <w:sz w:val="20"/>
          <w:szCs w:val="20"/>
          <w:lang w:val="uz-Cyrl-UZ"/>
        </w:rPr>
        <w:t>Khan, A., Suh, Y., Chen, X., Takacs, L., &amp; Zhang, H., pp. 195-209</w:t>
      </w:r>
      <w:r w:rsidRPr="007C04C9">
        <w:rPr>
          <w:rFonts w:ascii="Times New Roman" w:hAnsi="Times New Roman" w:cs="Times New Roman"/>
          <w:b w:val="0"/>
          <w:color w:val="auto"/>
          <w:sz w:val="20"/>
          <w:szCs w:val="20"/>
          <w:lang w:val="en-GB"/>
        </w:rPr>
        <w:t xml:space="preserve">. </w:t>
      </w:r>
      <w:proofErr w:type="gramStart"/>
      <w:r w:rsidRPr="007C04C9">
        <w:rPr>
          <w:rFonts w:ascii="Times New Roman" w:hAnsi="Times New Roman" w:cs="Times New Roman"/>
          <w:b w:val="0"/>
          <w:color w:val="auto"/>
          <w:sz w:val="20"/>
          <w:szCs w:val="20"/>
          <w:lang w:val="en-GB"/>
        </w:rPr>
        <w:t>Copyright 2006, with permission from Elsevier).</w:t>
      </w:r>
      <w:proofErr w:type="gramEnd"/>
    </w:p>
    <w:p w:rsidR="00CA2CA4" w:rsidRPr="009E6AE6" w:rsidRDefault="00CA2CA4" w:rsidP="00516648">
      <w:pPr>
        <w:keepNext/>
        <w:autoSpaceDE w:val="0"/>
        <w:autoSpaceDN w:val="0"/>
        <w:adjustRightInd w:val="0"/>
        <w:spacing w:after="0" w:line="360" w:lineRule="auto"/>
        <w:jc w:val="both"/>
        <w:rPr>
          <w:rFonts w:ascii="Tipo de letra del sistema Fina" w:hAnsi="Tipo de letra del sistema Fina"/>
          <w:lang w:val="en-GB"/>
        </w:rPr>
      </w:pPr>
    </w:p>
    <w:p w:rsidR="00CA2CA4" w:rsidRPr="007C04C9" w:rsidRDefault="00CA2CA4" w:rsidP="00516648">
      <w:pPr>
        <w:pStyle w:val="Legenda"/>
        <w:spacing w:line="360" w:lineRule="auto"/>
        <w:rPr>
          <w:rFonts w:ascii="Times New Roman" w:hAnsi="Times New Roman" w:cs="Times New Roman"/>
          <w:b w:val="0"/>
          <w:color w:val="auto"/>
          <w:sz w:val="20"/>
          <w:szCs w:val="20"/>
          <w:lang w:val="en-GB"/>
        </w:rPr>
      </w:pPr>
      <w:r w:rsidRPr="007C04C9">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12: </w:t>
      </w:r>
      <w:r w:rsidRPr="007C04C9">
        <w:rPr>
          <w:rFonts w:ascii="Times New Roman" w:hAnsi="Times New Roman" w:cs="Times New Roman"/>
          <w:b w:val="0"/>
          <w:color w:val="auto"/>
          <w:sz w:val="20"/>
          <w:szCs w:val="20"/>
          <w:lang w:val="en-GB"/>
        </w:rPr>
        <w:t>The KLF model correlation of the compressive viscoplastic response of 10 h milled (</w:t>
      </w:r>
      <w:r w:rsidRPr="007C04C9">
        <w:rPr>
          <w:rFonts w:ascii="Times New Roman" w:hAnsi="Times New Roman" w:cs="Times New Roman"/>
          <w:b w:val="0"/>
          <w:i/>
          <w:color w:val="auto"/>
          <w:sz w:val="20"/>
          <w:szCs w:val="20"/>
          <w:lang w:val="en-GB"/>
        </w:rPr>
        <w:t>d</w:t>
      </w:r>
      <w:r w:rsidRPr="007C04C9">
        <w:rPr>
          <w:rFonts w:ascii="Times New Roman" w:hAnsi="Times New Roman" w:cs="Times New Roman"/>
          <w:b w:val="0"/>
          <w:color w:val="auto"/>
          <w:sz w:val="20"/>
          <w:szCs w:val="20"/>
          <w:lang w:val="en-GB"/>
        </w:rPr>
        <w:t xml:space="preserve"> = 82mm) bulk Al at different temperatures and dynamic strain rates (reprinted from [57] </w:t>
      </w:r>
      <w:r w:rsidRPr="007C04C9">
        <w:rPr>
          <w:rFonts w:ascii="Times New Roman" w:hAnsi="Times New Roman" w:cs="Times New Roman"/>
          <w:b w:val="0"/>
          <w:noProof/>
          <w:color w:val="auto"/>
          <w:sz w:val="20"/>
          <w:szCs w:val="20"/>
          <w:lang w:val="uz-Cyrl-UZ"/>
        </w:rPr>
        <w:t xml:space="preserve">Grain size, strain rate, and temperature dependence of flow stress in ultra-fine grained and nanocrystalline Cu and Al: Synthesis, </w:t>
      </w:r>
      <w:r w:rsidRPr="007C04C9">
        <w:rPr>
          <w:rFonts w:ascii="Times New Roman" w:hAnsi="Times New Roman" w:cs="Times New Roman"/>
          <w:b w:val="0"/>
          <w:noProof/>
          <w:color w:val="auto"/>
          <w:sz w:val="20"/>
          <w:szCs w:val="20"/>
          <w:lang w:val="uz-Cyrl-UZ"/>
        </w:rPr>
        <w:lastRenderedPageBreak/>
        <w:t xml:space="preserve">experiment, and constitutive modeling. </w:t>
      </w:r>
      <w:r w:rsidRPr="007C04C9">
        <w:rPr>
          <w:rFonts w:ascii="Times New Roman" w:hAnsi="Times New Roman" w:cs="Times New Roman"/>
          <w:b w:val="0"/>
          <w:i/>
          <w:iCs/>
          <w:noProof/>
          <w:color w:val="auto"/>
          <w:sz w:val="20"/>
          <w:szCs w:val="20"/>
          <w:lang w:val="uz-Cyrl-UZ"/>
        </w:rPr>
        <w:t>International Journal of Plasticity</w:t>
      </w:r>
      <w:r w:rsidRPr="007C04C9">
        <w:rPr>
          <w:rFonts w:ascii="Times New Roman" w:hAnsi="Times New Roman" w:cs="Times New Roman"/>
          <w:b w:val="0"/>
          <w:iCs/>
          <w:noProof/>
          <w:color w:val="auto"/>
          <w:sz w:val="20"/>
          <w:szCs w:val="20"/>
          <w:lang w:val="uz-Cyrl-UZ"/>
        </w:rPr>
        <w:t>, 25</w:t>
      </w:r>
      <w:r w:rsidRPr="007C04C9">
        <w:rPr>
          <w:rFonts w:ascii="Times New Roman" w:hAnsi="Times New Roman" w:cs="Times New Roman"/>
          <w:b w:val="0"/>
          <w:noProof/>
          <w:color w:val="auto"/>
          <w:sz w:val="20"/>
          <w:szCs w:val="20"/>
          <w:lang w:val="uz-Cyrl-UZ"/>
        </w:rPr>
        <w:t>, Farrokh, B., &amp; Khan, A. pp. 715-732</w:t>
      </w:r>
      <w:r w:rsidRPr="007C04C9">
        <w:rPr>
          <w:rFonts w:ascii="Times New Roman" w:hAnsi="Times New Roman" w:cs="Times New Roman"/>
          <w:b w:val="0"/>
          <w:color w:val="auto"/>
          <w:sz w:val="20"/>
          <w:szCs w:val="20"/>
          <w:lang w:val="en-GB"/>
        </w:rPr>
        <w:t xml:space="preserve">. </w:t>
      </w:r>
      <w:proofErr w:type="gramStart"/>
      <w:r w:rsidRPr="007C04C9">
        <w:rPr>
          <w:rFonts w:ascii="Times New Roman" w:hAnsi="Times New Roman" w:cs="Times New Roman"/>
          <w:b w:val="0"/>
          <w:color w:val="auto"/>
          <w:sz w:val="20"/>
          <w:szCs w:val="20"/>
          <w:lang w:val="en-GB"/>
        </w:rPr>
        <w:t>Copyright 2009,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7C04C9" w:rsidRDefault="00CA2CA4" w:rsidP="00516648">
      <w:pPr>
        <w:pStyle w:val="Legenda"/>
        <w:spacing w:line="360" w:lineRule="auto"/>
        <w:rPr>
          <w:rFonts w:ascii="Times New Roman" w:hAnsi="Times New Roman" w:cs="Times New Roman"/>
          <w:b w:val="0"/>
          <w:color w:val="auto"/>
          <w:sz w:val="20"/>
          <w:szCs w:val="20"/>
          <w:lang w:val="en-GB"/>
        </w:rPr>
      </w:pPr>
      <w:r w:rsidRPr="008415A9">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13: </w:t>
      </w:r>
      <w:r w:rsidRPr="008415A9">
        <w:rPr>
          <w:rFonts w:ascii="Times New Roman" w:hAnsi="Times New Roman" w:cs="Times New Roman"/>
          <w:b w:val="0"/>
          <w:color w:val="auto"/>
          <w:sz w:val="20"/>
          <w:szCs w:val="20"/>
          <w:lang w:val="en-GB"/>
        </w:rPr>
        <w:t xml:space="preserve">Comparison of model prediction with experimental results for annealed OFHC copper at different strain </w:t>
      </w:r>
      <w:r w:rsidRPr="007C04C9">
        <w:rPr>
          <w:rFonts w:ascii="Times New Roman" w:hAnsi="Times New Roman" w:cs="Times New Roman"/>
          <w:b w:val="0"/>
          <w:color w:val="auto"/>
          <w:sz w:val="20"/>
          <w:szCs w:val="20"/>
          <w:lang w:val="en-GB"/>
        </w:rPr>
        <w:t xml:space="preserve">rates and temperatures using NNL constitutive model (reprinted from [14] </w:t>
      </w:r>
      <w:r w:rsidRPr="007C04C9">
        <w:rPr>
          <w:rFonts w:ascii="Times New Roman" w:hAnsi="Times New Roman" w:cs="Times New Roman"/>
          <w:b w:val="0"/>
          <w:noProof/>
          <w:color w:val="auto"/>
          <w:sz w:val="20"/>
          <w:szCs w:val="20"/>
          <w:lang w:val="uz-Cyrl-UZ"/>
        </w:rPr>
        <w:t xml:space="preserve">Flow stress of </w:t>
      </w:r>
      <w:r w:rsidR="00E957BD">
        <w:rPr>
          <w:rFonts w:ascii="Times New Roman" w:hAnsi="Times New Roman" w:cs="Times New Roman"/>
          <w:b w:val="0"/>
          <w:noProof/>
          <w:color w:val="auto"/>
          <w:sz w:val="20"/>
          <w:szCs w:val="20"/>
          <w:lang w:val="uz-Cyrl-UZ"/>
        </w:rPr>
        <w:t>FCC</w:t>
      </w:r>
      <w:r w:rsidRPr="007C04C9">
        <w:rPr>
          <w:rFonts w:ascii="Times New Roman" w:hAnsi="Times New Roman" w:cs="Times New Roman"/>
          <w:b w:val="0"/>
          <w:noProof/>
          <w:color w:val="auto"/>
          <w:sz w:val="20"/>
          <w:szCs w:val="20"/>
          <w:lang w:val="uz-Cyrl-UZ"/>
        </w:rPr>
        <w:t xml:space="preserve"> polycrystals with application to OFHC Cu. </w:t>
      </w:r>
      <w:r w:rsidRPr="007C04C9">
        <w:rPr>
          <w:rFonts w:ascii="Times New Roman" w:hAnsi="Times New Roman" w:cs="Times New Roman"/>
          <w:b w:val="0"/>
          <w:i/>
          <w:iCs/>
          <w:noProof/>
          <w:color w:val="auto"/>
          <w:sz w:val="20"/>
          <w:szCs w:val="20"/>
          <w:lang w:val="uz-Cyrl-UZ"/>
        </w:rPr>
        <w:t>Acta Materiallia</w:t>
      </w:r>
      <w:r w:rsidRPr="007C04C9">
        <w:rPr>
          <w:rFonts w:ascii="Times New Roman" w:hAnsi="Times New Roman" w:cs="Times New Roman"/>
          <w:b w:val="0"/>
          <w:iCs/>
          <w:noProof/>
          <w:color w:val="auto"/>
          <w:sz w:val="20"/>
          <w:szCs w:val="20"/>
          <w:lang w:val="uz-Cyrl-UZ"/>
        </w:rPr>
        <w:t>, 46</w:t>
      </w:r>
      <w:r w:rsidRPr="007C04C9">
        <w:rPr>
          <w:rFonts w:ascii="Times New Roman" w:hAnsi="Times New Roman" w:cs="Times New Roman"/>
          <w:b w:val="0"/>
          <w:noProof/>
          <w:color w:val="auto"/>
          <w:sz w:val="20"/>
          <w:szCs w:val="20"/>
          <w:lang w:val="uz-Cyrl-UZ"/>
        </w:rPr>
        <w:t>, Nemat-Nasser, S., &amp; Li, Y. pp. 565-577</w:t>
      </w:r>
      <w:r w:rsidRPr="007C04C9">
        <w:rPr>
          <w:rFonts w:ascii="Times New Roman" w:hAnsi="Times New Roman" w:cs="Times New Roman"/>
          <w:b w:val="0"/>
          <w:color w:val="auto"/>
          <w:sz w:val="20"/>
          <w:szCs w:val="20"/>
          <w:lang w:val="en-GB"/>
        </w:rPr>
        <w:t xml:space="preserve">. </w:t>
      </w:r>
      <w:proofErr w:type="gramStart"/>
      <w:r w:rsidRPr="007C04C9">
        <w:rPr>
          <w:rFonts w:ascii="Times New Roman" w:hAnsi="Times New Roman" w:cs="Times New Roman"/>
          <w:b w:val="0"/>
          <w:color w:val="auto"/>
          <w:sz w:val="20"/>
          <w:szCs w:val="20"/>
          <w:lang w:val="en-GB"/>
        </w:rPr>
        <w:t>Copyright 1998, with permission from Elsevier).</w:t>
      </w:r>
      <w:proofErr w:type="gramEnd"/>
    </w:p>
    <w:p w:rsidR="00CA2CA4" w:rsidRPr="009E6AE6" w:rsidRDefault="00CA2CA4" w:rsidP="00516648">
      <w:pPr>
        <w:pStyle w:val="Legenda"/>
        <w:spacing w:line="360" w:lineRule="auto"/>
        <w:jc w:val="both"/>
        <w:rPr>
          <w:rFonts w:ascii="Tipo de letra del sistema Fina" w:hAnsi="Tipo de letra del sistema Fina"/>
          <w:lang w:val="en-GB"/>
        </w:rPr>
      </w:pPr>
    </w:p>
    <w:p w:rsidR="00CA2CA4" w:rsidRPr="00E8097D" w:rsidRDefault="00CA2CA4" w:rsidP="00516648">
      <w:pPr>
        <w:pStyle w:val="Legenda"/>
        <w:spacing w:line="360" w:lineRule="auto"/>
        <w:rPr>
          <w:rFonts w:ascii="Times New Roman" w:hAnsi="Times New Roman" w:cs="Times New Roman"/>
          <w:b w:val="0"/>
          <w:color w:val="auto"/>
          <w:sz w:val="20"/>
          <w:szCs w:val="20"/>
          <w:lang w:val="en-GB"/>
        </w:rPr>
      </w:pPr>
      <w:r w:rsidRPr="00E8097D">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14: </w:t>
      </w:r>
      <w:r w:rsidRPr="00E8097D">
        <w:rPr>
          <w:rFonts w:ascii="Times New Roman" w:hAnsi="Times New Roman" w:cs="Times New Roman"/>
          <w:b w:val="0"/>
          <w:color w:val="auto"/>
          <w:sz w:val="20"/>
          <w:szCs w:val="20"/>
          <w:lang w:val="en-GB"/>
        </w:rPr>
        <w:t>Comparisons between model and experiment for various strain rates and temperatures</w:t>
      </w:r>
      <w:r>
        <w:rPr>
          <w:rFonts w:ascii="Times New Roman" w:hAnsi="Times New Roman" w:cs="Times New Roman"/>
          <w:b w:val="0"/>
          <w:color w:val="auto"/>
          <w:sz w:val="20"/>
          <w:szCs w:val="20"/>
          <w:lang w:val="en-GB"/>
        </w:rPr>
        <w:t xml:space="preserve">: </w:t>
      </w:r>
      <w:r w:rsidRPr="00E8097D">
        <w:rPr>
          <w:rFonts w:ascii="Times New Roman" w:hAnsi="Times New Roman" w:cs="Times New Roman"/>
          <w:b w:val="0"/>
          <w:color w:val="auto"/>
          <w:sz w:val="20"/>
          <w:szCs w:val="20"/>
          <w:lang w:val="en-GB"/>
        </w:rPr>
        <w:t xml:space="preserve">experimental </w:t>
      </w:r>
      <w:r w:rsidRPr="007C04C9">
        <w:rPr>
          <w:rFonts w:ascii="Times New Roman" w:hAnsi="Times New Roman" w:cs="Times New Roman"/>
          <w:b w:val="0"/>
          <w:color w:val="auto"/>
          <w:sz w:val="20"/>
          <w:szCs w:val="20"/>
          <w:lang w:val="en-GB"/>
        </w:rPr>
        <w:t xml:space="preserve">data (dotted), continuum model calculations (dashed) and model calculations using the present constitutive model (solid) (reprinted from [62] </w:t>
      </w:r>
      <w:r w:rsidRPr="007C04C9">
        <w:rPr>
          <w:rFonts w:ascii="Times New Roman" w:hAnsi="Times New Roman" w:cs="Times New Roman"/>
          <w:b w:val="0"/>
          <w:noProof/>
          <w:color w:val="auto"/>
          <w:sz w:val="20"/>
          <w:szCs w:val="20"/>
          <w:lang w:val="uz-Cyrl-UZ"/>
        </w:rPr>
        <w:t xml:space="preserve">A constitutive model for </w:t>
      </w:r>
      <w:r w:rsidR="00E957BD">
        <w:rPr>
          <w:rFonts w:ascii="Times New Roman" w:hAnsi="Times New Roman" w:cs="Times New Roman"/>
          <w:b w:val="0"/>
          <w:noProof/>
          <w:color w:val="auto"/>
          <w:sz w:val="20"/>
          <w:szCs w:val="20"/>
          <w:lang w:val="uz-Cyrl-UZ"/>
        </w:rPr>
        <w:t>FCC</w:t>
      </w:r>
      <w:r w:rsidRPr="007C04C9">
        <w:rPr>
          <w:rFonts w:ascii="Times New Roman" w:hAnsi="Times New Roman" w:cs="Times New Roman"/>
          <w:b w:val="0"/>
          <w:noProof/>
          <w:color w:val="auto"/>
          <w:sz w:val="20"/>
          <w:szCs w:val="20"/>
          <w:lang w:val="uz-Cyrl-UZ"/>
        </w:rPr>
        <w:t xml:space="preserve"> crystals with application to polycrystalline OFHC copper. </w:t>
      </w:r>
      <w:r w:rsidRPr="007C04C9">
        <w:rPr>
          <w:rFonts w:ascii="Times New Roman" w:hAnsi="Times New Roman" w:cs="Times New Roman"/>
          <w:b w:val="0"/>
          <w:i/>
          <w:iCs/>
          <w:noProof/>
          <w:color w:val="auto"/>
          <w:sz w:val="20"/>
          <w:szCs w:val="20"/>
          <w:lang w:val="uz-Cyrl-UZ"/>
        </w:rPr>
        <w:t>Mechanics of Materials</w:t>
      </w:r>
      <w:r w:rsidRPr="007C04C9">
        <w:rPr>
          <w:rFonts w:ascii="Times New Roman" w:hAnsi="Times New Roman" w:cs="Times New Roman"/>
          <w:b w:val="0"/>
          <w:iCs/>
          <w:noProof/>
          <w:color w:val="auto"/>
          <w:sz w:val="20"/>
          <w:szCs w:val="20"/>
          <w:lang w:val="uz-Cyrl-UZ"/>
        </w:rPr>
        <w:t>, 30</w:t>
      </w:r>
      <w:r w:rsidRPr="007C04C9">
        <w:rPr>
          <w:rFonts w:ascii="Times New Roman" w:hAnsi="Times New Roman" w:cs="Times New Roman"/>
          <w:b w:val="0"/>
          <w:noProof/>
          <w:color w:val="auto"/>
          <w:sz w:val="20"/>
          <w:szCs w:val="20"/>
          <w:lang w:val="uz-Cyrl-UZ"/>
        </w:rPr>
        <w:t>, Nemat-Nasser, S., Ni, L., &amp; Okinawa, T. pp. 325-341</w:t>
      </w:r>
      <w:r w:rsidRPr="007C04C9">
        <w:rPr>
          <w:rFonts w:ascii="Times New Roman" w:hAnsi="Times New Roman" w:cs="Times New Roman"/>
          <w:b w:val="0"/>
          <w:color w:val="auto"/>
          <w:sz w:val="20"/>
          <w:szCs w:val="20"/>
          <w:lang w:val="en-GB"/>
        </w:rPr>
        <w:t>.</w:t>
      </w:r>
      <w:r>
        <w:rPr>
          <w:rFonts w:ascii="Times New Roman" w:hAnsi="Times New Roman" w:cs="Times New Roman"/>
          <w:b w:val="0"/>
          <w:color w:val="auto"/>
          <w:sz w:val="20"/>
          <w:szCs w:val="20"/>
          <w:lang w:val="en-GB"/>
        </w:rPr>
        <w:t xml:space="preserve"> </w:t>
      </w:r>
      <w:proofErr w:type="gramStart"/>
      <w:r>
        <w:rPr>
          <w:rFonts w:ascii="Times New Roman" w:hAnsi="Times New Roman" w:cs="Times New Roman"/>
          <w:b w:val="0"/>
          <w:color w:val="auto"/>
          <w:sz w:val="20"/>
          <w:szCs w:val="20"/>
          <w:lang w:val="en-GB"/>
        </w:rPr>
        <w:t>Copyright</w:t>
      </w:r>
      <w:r w:rsidRPr="00E8097D">
        <w:rPr>
          <w:rFonts w:ascii="Times New Roman" w:hAnsi="Times New Roman" w:cs="Times New Roman"/>
          <w:b w:val="0"/>
          <w:color w:val="auto"/>
          <w:sz w:val="20"/>
          <w:szCs w:val="20"/>
          <w:lang w:val="en-GB"/>
        </w:rPr>
        <w:t xml:space="preserve"> 1998, with permission from Elsevier</w:t>
      </w:r>
      <w:r>
        <w:rPr>
          <w:rFonts w:ascii="Times New Roman" w:hAnsi="Times New Roman" w:cs="Times New Roman"/>
          <w:b w:val="0"/>
          <w:color w:val="auto"/>
          <w:sz w:val="20"/>
          <w:szCs w:val="20"/>
          <w:lang w:val="en-GB"/>
        </w:rPr>
        <w:t>).</w:t>
      </w:r>
      <w:proofErr w:type="gramEnd"/>
    </w:p>
    <w:p w:rsidR="00CA2CA4" w:rsidRPr="003F4CD5" w:rsidRDefault="00CA2CA4" w:rsidP="00516648">
      <w:pPr>
        <w:keepNext/>
        <w:spacing w:line="360" w:lineRule="auto"/>
        <w:jc w:val="both"/>
        <w:rPr>
          <w:rFonts w:ascii="Tipo de letra del sistema Fina" w:hAnsi="Tipo de letra del sistema Fina"/>
          <w:lang w:val="en-GB"/>
        </w:rPr>
      </w:pPr>
    </w:p>
    <w:p w:rsidR="00CA2CA4" w:rsidRPr="00205B53" w:rsidRDefault="00CA2CA4" w:rsidP="00516648">
      <w:pPr>
        <w:pStyle w:val="Legenda"/>
        <w:spacing w:line="360" w:lineRule="auto"/>
        <w:rPr>
          <w:rFonts w:ascii="Times New Roman" w:hAnsi="Times New Roman" w:cs="Times New Roman"/>
          <w:b w:val="0"/>
          <w:color w:val="auto"/>
          <w:sz w:val="20"/>
          <w:szCs w:val="20"/>
          <w:lang w:val="en-GB"/>
        </w:rPr>
      </w:pPr>
      <w:bookmarkStart w:id="2" w:name="_Toc395720878"/>
      <w:r w:rsidRPr="00205B53">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15: </w:t>
      </w:r>
      <w:r w:rsidRPr="00205B53">
        <w:rPr>
          <w:rFonts w:ascii="Times New Roman" w:hAnsi="Times New Roman" w:cs="Times New Roman"/>
          <w:b w:val="0"/>
          <w:color w:val="auto"/>
          <w:sz w:val="20"/>
          <w:szCs w:val="20"/>
          <w:lang w:val="en-GB"/>
        </w:rPr>
        <w:t>Stress strain curves obtained from experiments on OHFC copper and model for various temperatures</w:t>
      </w:r>
      <w:bookmarkEnd w:id="2"/>
      <w:r>
        <w:rPr>
          <w:rFonts w:ascii="Times New Roman" w:hAnsi="Times New Roman" w:cs="Times New Roman"/>
          <w:b w:val="0"/>
          <w:color w:val="auto"/>
          <w:sz w:val="20"/>
          <w:szCs w:val="20"/>
          <w:lang w:val="en-GB"/>
        </w:rPr>
        <w:t xml:space="preserve"> </w:t>
      </w:r>
      <w:r w:rsidRPr="008B56D3">
        <w:rPr>
          <w:rFonts w:ascii="Times New Roman" w:hAnsi="Times New Roman" w:cs="Times New Roman"/>
          <w:b w:val="0"/>
          <w:color w:val="auto"/>
          <w:sz w:val="20"/>
          <w:szCs w:val="20"/>
          <w:lang w:val="en-GB"/>
        </w:rPr>
        <w:t xml:space="preserve">(reprinted from [65] </w:t>
      </w:r>
      <w:r w:rsidRPr="008B56D3">
        <w:rPr>
          <w:rFonts w:ascii="Times New Roman" w:hAnsi="Times New Roman" w:cs="Times New Roman"/>
          <w:b w:val="0"/>
          <w:noProof/>
          <w:color w:val="auto"/>
          <w:sz w:val="20"/>
          <w:szCs w:val="20"/>
          <w:lang w:val="en-GB"/>
        </w:rPr>
        <w:t xml:space="preserve">A model for experimentally-observed high-strain-rate dynamic strain aging in titanium. </w:t>
      </w:r>
      <w:r w:rsidRPr="003F4CD5">
        <w:rPr>
          <w:rFonts w:ascii="Times New Roman" w:hAnsi="Times New Roman" w:cs="Times New Roman"/>
          <w:b w:val="0"/>
          <w:i/>
          <w:iCs/>
          <w:noProof/>
          <w:color w:val="auto"/>
          <w:sz w:val="20"/>
          <w:szCs w:val="20"/>
          <w:lang w:val="en-GB"/>
        </w:rPr>
        <w:t>Acta Materialia</w:t>
      </w:r>
      <w:r w:rsidRPr="003F4CD5">
        <w:rPr>
          <w:rFonts w:ascii="Times New Roman" w:hAnsi="Times New Roman" w:cs="Times New Roman"/>
          <w:b w:val="0"/>
          <w:iCs/>
          <w:noProof/>
          <w:color w:val="auto"/>
          <w:sz w:val="20"/>
          <w:szCs w:val="20"/>
          <w:lang w:val="en-GB"/>
        </w:rPr>
        <w:t>, 48</w:t>
      </w:r>
      <w:r w:rsidRPr="003F4CD5">
        <w:rPr>
          <w:rFonts w:ascii="Times New Roman" w:hAnsi="Times New Roman" w:cs="Times New Roman"/>
          <w:b w:val="0"/>
          <w:noProof/>
          <w:color w:val="auto"/>
          <w:sz w:val="20"/>
          <w:szCs w:val="20"/>
          <w:lang w:val="en-GB"/>
        </w:rPr>
        <w:t xml:space="preserve">, </w:t>
      </w:r>
      <w:r w:rsidRPr="008B56D3">
        <w:rPr>
          <w:rFonts w:ascii="Times New Roman" w:hAnsi="Times New Roman" w:cs="Times New Roman"/>
          <w:b w:val="0"/>
          <w:noProof/>
          <w:color w:val="auto"/>
          <w:sz w:val="20"/>
          <w:szCs w:val="20"/>
          <w:lang w:val="en-GB"/>
        </w:rPr>
        <w:t>Cheng, J., &amp; Nemat-Nasser, S.</w:t>
      </w:r>
      <w:r>
        <w:rPr>
          <w:rFonts w:ascii="Times New Roman" w:hAnsi="Times New Roman" w:cs="Times New Roman"/>
          <w:b w:val="0"/>
          <w:noProof/>
          <w:color w:val="auto"/>
          <w:sz w:val="20"/>
          <w:szCs w:val="20"/>
          <w:lang w:val="en-GB"/>
        </w:rPr>
        <w:t>,</w:t>
      </w:r>
      <w:r w:rsidRPr="008B56D3">
        <w:rPr>
          <w:rFonts w:ascii="Times New Roman" w:hAnsi="Times New Roman" w:cs="Times New Roman"/>
          <w:b w:val="0"/>
          <w:noProof/>
          <w:color w:val="auto"/>
          <w:sz w:val="20"/>
          <w:szCs w:val="20"/>
          <w:lang w:val="en-GB"/>
        </w:rPr>
        <w:t xml:space="preserve"> </w:t>
      </w:r>
      <w:r w:rsidRPr="003F4CD5">
        <w:rPr>
          <w:rFonts w:ascii="Times New Roman" w:hAnsi="Times New Roman" w:cs="Times New Roman"/>
          <w:b w:val="0"/>
          <w:noProof/>
          <w:color w:val="auto"/>
          <w:sz w:val="20"/>
          <w:szCs w:val="20"/>
          <w:lang w:val="en-GB"/>
        </w:rPr>
        <w:t>pp. 3131-3144</w:t>
      </w:r>
      <w:r w:rsidRPr="008B56D3">
        <w:rPr>
          <w:rFonts w:ascii="Times New Roman" w:hAnsi="Times New Roman" w:cs="Times New Roman"/>
          <w:b w:val="0"/>
          <w:color w:val="auto"/>
          <w:sz w:val="20"/>
          <w:szCs w:val="20"/>
          <w:lang w:val="en-GB"/>
        </w:rPr>
        <w:t xml:space="preserve">. </w:t>
      </w:r>
      <w:proofErr w:type="gramStart"/>
      <w:r w:rsidRPr="008B56D3">
        <w:rPr>
          <w:rFonts w:ascii="Times New Roman" w:hAnsi="Times New Roman" w:cs="Times New Roman"/>
          <w:b w:val="0"/>
          <w:color w:val="auto"/>
          <w:sz w:val="20"/>
          <w:szCs w:val="20"/>
          <w:lang w:val="en-GB"/>
        </w:rPr>
        <w:t>Copyright 2000, with</w:t>
      </w:r>
      <w:r w:rsidRPr="00205B53">
        <w:rPr>
          <w:rFonts w:ascii="Times New Roman" w:hAnsi="Times New Roman" w:cs="Times New Roman"/>
          <w:b w:val="0"/>
          <w:color w:val="auto"/>
          <w:sz w:val="20"/>
          <w:szCs w:val="20"/>
          <w:lang w:val="en-GB"/>
        </w:rPr>
        <w:t xml:space="preserve">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spacing w:line="360" w:lineRule="auto"/>
        <w:jc w:val="both"/>
        <w:rPr>
          <w:rFonts w:ascii="Tipo de letra del sistema Fina" w:hAnsi="Tipo de letra del sistema Fina"/>
          <w:highlight w:val="yellow"/>
          <w:lang w:val="en-GB"/>
        </w:rPr>
      </w:pPr>
    </w:p>
    <w:p w:rsidR="00CA2CA4" w:rsidRPr="008B56D3" w:rsidRDefault="00CA2CA4" w:rsidP="00516648">
      <w:pPr>
        <w:pStyle w:val="Legenda"/>
        <w:spacing w:line="360" w:lineRule="auto"/>
        <w:rPr>
          <w:rFonts w:ascii="Times New Roman" w:hAnsi="Times New Roman" w:cs="Times New Roman"/>
          <w:b w:val="0"/>
          <w:color w:val="auto"/>
          <w:sz w:val="20"/>
          <w:szCs w:val="20"/>
          <w:lang w:val="en-GB"/>
        </w:rPr>
      </w:pPr>
      <w:r w:rsidRPr="00473946">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16: </w:t>
      </w:r>
      <w:r w:rsidRPr="00473946">
        <w:rPr>
          <w:rFonts w:ascii="Times New Roman" w:hAnsi="Times New Roman" w:cs="Times New Roman"/>
          <w:b w:val="0"/>
          <w:color w:val="auto"/>
          <w:sz w:val="20"/>
          <w:szCs w:val="20"/>
          <w:lang w:val="en-GB"/>
        </w:rPr>
        <w:t>Comparison of model predictions with experimental results at a strain rate of 3500</w:t>
      </w:r>
      <w:r>
        <w:rPr>
          <w:rFonts w:ascii="Times New Roman" w:hAnsi="Times New Roman" w:cs="Times New Roman"/>
          <w:b w:val="0"/>
          <w:color w:val="auto"/>
          <w:sz w:val="20"/>
          <w:szCs w:val="20"/>
          <w:lang w:val="en-GB"/>
        </w:rPr>
        <w:t> </w:t>
      </w:r>
      <w:r w:rsidRPr="00473946">
        <w:rPr>
          <w:rFonts w:ascii="Times New Roman" w:hAnsi="Times New Roman" w:cs="Times New Roman"/>
          <w:b w:val="0"/>
          <w:color w:val="auto"/>
          <w:sz w:val="20"/>
          <w:szCs w:val="20"/>
          <w:lang w:val="en-GB"/>
        </w:rPr>
        <w:t>s</w:t>
      </w:r>
      <w:r w:rsidRPr="00473946">
        <w:rPr>
          <w:rFonts w:ascii="Times New Roman" w:hAnsi="Times New Roman" w:cs="Times New Roman"/>
          <w:b w:val="0"/>
          <w:color w:val="auto"/>
          <w:sz w:val="20"/>
          <w:szCs w:val="20"/>
          <w:vertAlign w:val="superscript"/>
          <w:lang w:val="en-GB"/>
        </w:rPr>
        <w:t>-1</w:t>
      </w:r>
      <w:r w:rsidRPr="00473946">
        <w:rPr>
          <w:rFonts w:ascii="Times New Roman" w:hAnsi="Times New Roman" w:cs="Times New Roman"/>
          <w:b w:val="0"/>
          <w:color w:val="auto"/>
          <w:sz w:val="20"/>
          <w:szCs w:val="20"/>
          <w:lang w:val="en-GB"/>
        </w:rPr>
        <w:t xml:space="preserve"> </w:t>
      </w:r>
      <w:r>
        <w:rPr>
          <w:rFonts w:ascii="Times New Roman" w:hAnsi="Times New Roman" w:cs="Times New Roman"/>
          <w:b w:val="0"/>
          <w:color w:val="auto"/>
          <w:sz w:val="20"/>
          <w:szCs w:val="20"/>
          <w:lang w:val="en-GB"/>
        </w:rPr>
        <w:t>(r</w:t>
      </w:r>
      <w:r w:rsidRPr="00473946">
        <w:rPr>
          <w:rFonts w:ascii="Times New Roman" w:hAnsi="Times New Roman" w:cs="Times New Roman"/>
          <w:b w:val="0"/>
          <w:color w:val="auto"/>
          <w:sz w:val="20"/>
          <w:szCs w:val="20"/>
          <w:lang w:val="en-GB"/>
        </w:rPr>
        <w:t xml:space="preserve">eprinted from </w:t>
      </w:r>
      <w:r w:rsidRPr="008B56D3">
        <w:rPr>
          <w:rFonts w:ascii="Times New Roman" w:hAnsi="Times New Roman" w:cs="Times New Roman"/>
          <w:b w:val="0"/>
          <w:color w:val="auto"/>
          <w:sz w:val="20"/>
          <w:szCs w:val="20"/>
          <w:lang w:val="en-GB"/>
        </w:rPr>
        <w:t xml:space="preserve">[66] </w:t>
      </w:r>
      <w:r w:rsidRPr="008B56D3">
        <w:rPr>
          <w:rFonts w:ascii="Times New Roman" w:hAnsi="Times New Roman" w:cs="Times New Roman"/>
          <w:b w:val="0"/>
          <w:noProof/>
          <w:color w:val="auto"/>
          <w:sz w:val="20"/>
          <w:szCs w:val="20"/>
          <w:lang w:val="uz-Cyrl-UZ"/>
        </w:rPr>
        <w:t xml:space="preserve">Thermomechanical response of AL-6XN stainless steel over a wide range of strain rates. </w:t>
      </w:r>
      <w:r w:rsidRPr="008B56D3">
        <w:rPr>
          <w:rFonts w:ascii="Times New Roman" w:hAnsi="Times New Roman" w:cs="Times New Roman"/>
          <w:b w:val="0"/>
          <w:i/>
          <w:iCs/>
          <w:noProof/>
          <w:color w:val="auto"/>
          <w:sz w:val="20"/>
          <w:szCs w:val="20"/>
          <w:lang w:val="uz-Cyrl-UZ"/>
        </w:rPr>
        <w:t>Journal of the Mechanics and Physics of Solids</w:t>
      </w:r>
      <w:r w:rsidRPr="008B56D3">
        <w:rPr>
          <w:rFonts w:ascii="Times New Roman" w:hAnsi="Times New Roman" w:cs="Times New Roman"/>
          <w:b w:val="0"/>
          <w:iCs/>
          <w:noProof/>
          <w:color w:val="auto"/>
          <w:sz w:val="20"/>
          <w:szCs w:val="20"/>
          <w:lang w:val="uz-Cyrl-UZ"/>
        </w:rPr>
        <w:t>, 49</w:t>
      </w:r>
      <w:r w:rsidRPr="008B56D3">
        <w:rPr>
          <w:rFonts w:ascii="Times New Roman" w:hAnsi="Times New Roman" w:cs="Times New Roman"/>
          <w:b w:val="0"/>
          <w:noProof/>
          <w:color w:val="auto"/>
          <w:sz w:val="20"/>
          <w:szCs w:val="20"/>
          <w:lang w:val="uz-Cyrl-UZ"/>
        </w:rPr>
        <w:t>, Nemat-Nasser, S., Guo, W., &amp; Kihl, D. pp. 1823-1846</w:t>
      </w:r>
      <w:r w:rsidRPr="008B56D3">
        <w:rPr>
          <w:rFonts w:ascii="Times New Roman" w:hAnsi="Times New Roman" w:cs="Times New Roman"/>
          <w:b w:val="0"/>
          <w:color w:val="auto"/>
          <w:sz w:val="20"/>
          <w:szCs w:val="20"/>
          <w:lang w:val="en-GB"/>
        </w:rPr>
        <w:t xml:space="preserve">. </w:t>
      </w:r>
      <w:proofErr w:type="gramStart"/>
      <w:r w:rsidRPr="008B56D3">
        <w:rPr>
          <w:rFonts w:ascii="Times New Roman" w:hAnsi="Times New Roman" w:cs="Times New Roman"/>
          <w:b w:val="0"/>
          <w:color w:val="auto"/>
          <w:sz w:val="20"/>
          <w:szCs w:val="20"/>
          <w:lang w:val="en-GB"/>
        </w:rPr>
        <w:t>Copyright 2001 with permission from Elsevier).</w:t>
      </w:r>
      <w:proofErr w:type="gramEnd"/>
    </w:p>
    <w:p w:rsidR="00CA2CA4" w:rsidRPr="003F4CD5" w:rsidRDefault="00CA2CA4" w:rsidP="00516648">
      <w:pPr>
        <w:keepNext/>
        <w:autoSpaceDE w:val="0"/>
        <w:autoSpaceDN w:val="0"/>
        <w:adjustRightInd w:val="0"/>
        <w:spacing w:after="0" w:line="360" w:lineRule="auto"/>
        <w:jc w:val="both"/>
        <w:rPr>
          <w:rFonts w:ascii="Tipo de letra del sistema Fina" w:hAnsi="Tipo de letra del sistema Fina"/>
          <w:lang w:val="en-GB"/>
        </w:rPr>
      </w:pPr>
    </w:p>
    <w:p w:rsidR="00CA2CA4" w:rsidRPr="00FF3444" w:rsidRDefault="00CA2CA4" w:rsidP="00516648">
      <w:pPr>
        <w:pStyle w:val="Legenda"/>
        <w:spacing w:line="360" w:lineRule="auto"/>
        <w:rPr>
          <w:rFonts w:ascii="Times New Roman" w:hAnsi="Times New Roman" w:cs="Times New Roman"/>
          <w:b w:val="0"/>
          <w:color w:val="auto"/>
          <w:sz w:val="20"/>
          <w:szCs w:val="20"/>
          <w:lang w:val="en-GB"/>
        </w:rPr>
      </w:pPr>
      <w:bookmarkStart w:id="3" w:name="_Toc395720880"/>
      <w:r w:rsidRPr="00901F6E">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17: </w:t>
      </w:r>
      <w:r w:rsidRPr="00901F6E">
        <w:rPr>
          <w:rFonts w:ascii="Times New Roman" w:hAnsi="Times New Roman" w:cs="Times New Roman"/>
          <w:b w:val="0"/>
          <w:color w:val="auto"/>
          <w:sz w:val="20"/>
          <w:szCs w:val="20"/>
          <w:lang w:val="en-GB"/>
        </w:rPr>
        <w:t>Prediction capability of MPTW for experimental</w:t>
      </w:r>
      <w:r>
        <w:rPr>
          <w:rFonts w:ascii="Times New Roman" w:hAnsi="Times New Roman" w:cs="Times New Roman"/>
          <w:b w:val="0"/>
          <w:color w:val="auto"/>
          <w:sz w:val="20"/>
          <w:szCs w:val="20"/>
          <w:lang w:val="en-GB"/>
        </w:rPr>
        <w:t xml:space="preserve"> data for Ta at moderately high </w:t>
      </w:r>
      <w:r w:rsidRPr="00901F6E">
        <w:rPr>
          <w:rFonts w:ascii="Times New Roman" w:hAnsi="Times New Roman" w:cs="Times New Roman"/>
          <w:b w:val="0"/>
          <w:color w:val="auto"/>
          <w:sz w:val="20"/>
          <w:szCs w:val="20"/>
          <w:lang w:val="en-GB"/>
        </w:rPr>
        <w:t xml:space="preserve">strain-rates (2200 – </w:t>
      </w:r>
      <w:r w:rsidRPr="008B56D3">
        <w:rPr>
          <w:rFonts w:ascii="Times New Roman" w:hAnsi="Times New Roman" w:cs="Times New Roman"/>
          <w:b w:val="0"/>
          <w:color w:val="auto"/>
          <w:sz w:val="20"/>
          <w:szCs w:val="20"/>
          <w:lang w:val="en-GB"/>
        </w:rPr>
        <w:t>2900 s</w:t>
      </w:r>
      <w:r w:rsidRPr="008B56D3">
        <w:rPr>
          <w:rFonts w:ascii="Times New Roman" w:hAnsi="Times New Roman" w:cs="Times New Roman"/>
          <w:b w:val="0"/>
          <w:color w:val="auto"/>
          <w:sz w:val="20"/>
          <w:szCs w:val="20"/>
          <w:vertAlign w:val="superscript"/>
          <w:lang w:val="en-GB"/>
        </w:rPr>
        <w:t>-1</w:t>
      </w:r>
      <w:r w:rsidRPr="008B56D3">
        <w:rPr>
          <w:rFonts w:ascii="Times New Roman" w:hAnsi="Times New Roman" w:cs="Times New Roman"/>
          <w:b w:val="0"/>
          <w:color w:val="auto"/>
          <w:sz w:val="20"/>
          <w:szCs w:val="20"/>
          <w:lang w:val="en-GB"/>
        </w:rPr>
        <w:t>) and elevated temperatures</w:t>
      </w:r>
      <w:bookmarkEnd w:id="3"/>
      <w:r w:rsidRPr="008B56D3">
        <w:rPr>
          <w:rFonts w:ascii="Times New Roman" w:hAnsi="Times New Roman" w:cs="Times New Roman"/>
          <w:b w:val="0"/>
          <w:color w:val="auto"/>
          <w:sz w:val="20"/>
          <w:szCs w:val="20"/>
          <w:lang w:val="en-GB"/>
        </w:rPr>
        <w:t xml:space="preserve"> (reprinted from [68] </w:t>
      </w:r>
      <w:r w:rsidRPr="008B56D3">
        <w:rPr>
          <w:rFonts w:ascii="Times New Roman" w:hAnsi="Times New Roman" w:cs="Times New Roman"/>
          <w:b w:val="0"/>
          <w:noProof/>
          <w:color w:val="auto"/>
          <w:sz w:val="20"/>
          <w:szCs w:val="20"/>
          <w:lang w:val="uz-Cyrl-UZ"/>
        </w:rPr>
        <w:t xml:space="preserve">Comparison of plasticity models for tantalum and a modification of the PTW model for wide ranges of strain, strain rate, and tyemperature. </w:t>
      </w:r>
      <w:r w:rsidRPr="008B56D3">
        <w:rPr>
          <w:rFonts w:ascii="Times New Roman" w:hAnsi="Times New Roman" w:cs="Times New Roman"/>
          <w:b w:val="0"/>
          <w:i/>
          <w:iCs/>
          <w:noProof/>
          <w:color w:val="auto"/>
          <w:sz w:val="20"/>
          <w:szCs w:val="20"/>
          <w:lang w:val="uz-Cyrl-UZ"/>
        </w:rPr>
        <w:t>International Journal of Impact Engineering</w:t>
      </w:r>
      <w:r w:rsidRPr="008B56D3">
        <w:rPr>
          <w:rFonts w:ascii="Times New Roman" w:hAnsi="Times New Roman" w:cs="Times New Roman"/>
          <w:b w:val="0"/>
          <w:iCs/>
          <w:noProof/>
          <w:color w:val="auto"/>
          <w:sz w:val="20"/>
          <w:szCs w:val="20"/>
          <w:lang w:val="uz-Cyrl-UZ"/>
        </w:rPr>
        <w:t>, 36</w:t>
      </w:r>
      <w:r w:rsidRPr="008B56D3">
        <w:rPr>
          <w:rFonts w:ascii="Times New Roman" w:hAnsi="Times New Roman" w:cs="Times New Roman"/>
          <w:b w:val="0"/>
          <w:noProof/>
          <w:color w:val="auto"/>
          <w:sz w:val="20"/>
          <w:szCs w:val="20"/>
          <w:lang w:val="uz-Cyrl-UZ"/>
        </w:rPr>
        <w:t>, Kim, J., &amp; Shin, H. pp. 746-753</w:t>
      </w:r>
      <w:r w:rsidRPr="008B56D3">
        <w:rPr>
          <w:rFonts w:ascii="Times New Roman" w:hAnsi="Times New Roman" w:cs="Times New Roman"/>
          <w:b w:val="0"/>
          <w:color w:val="auto"/>
          <w:sz w:val="20"/>
          <w:szCs w:val="20"/>
          <w:lang w:val="en-GB"/>
        </w:rPr>
        <w:t xml:space="preserve">. </w:t>
      </w:r>
      <w:proofErr w:type="gramStart"/>
      <w:r w:rsidRPr="008B56D3">
        <w:rPr>
          <w:rFonts w:ascii="Times New Roman" w:hAnsi="Times New Roman" w:cs="Times New Roman"/>
          <w:b w:val="0"/>
          <w:color w:val="auto"/>
          <w:sz w:val="20"/>
          <w:szCs w:val="20"/>
          <w:lang w:val="en-GB"/>
        </w:rPr>
        <w:t>Copyright 2009, with permission from</w:t>
      </w:r>
      <w:r w:rsidRPr="00901F6E">
        <w:rPr>
          <w:rFonts w:ascii="Times New Roman" w:hAnsi="Times New Roman" w:cs="Times New Roman"/>
          <w:b w:val="0"/>
          <w:color w:val="auto"/>
          <w:sz w:val="20"/>
          <w:szCs w:val="20"/>
          <w:lang w:val="en-GB"/>
        </w:rPr>
        <w:t xml:space="preserve"> Elsevier</w:t>
      </w:r>
      <w:r>
        <w:rPr>
          <w:rFonts w:ascii="Times New Roman" w:hAnsi="Times New Roman" w:cs="Times New Roman"/>
          <w:b w:val="0"/>
          <w:color w:val="auto"/>
          <w:sz w:val="20"/>
          <w:szCs w:val="20"/>
          <w:lang w:val="en-GB"/>
        </w:rPr>
        <w:t>).</w:t>
      </w:r>
      <w:proofErr w:type="gramEnd"/>
    </w:p>
    <w:p w:rsidR="00CA2CA4" w:rsidRDefault="00CA2CA4" w:rsidP="00516648">
      <w:pPr>
        <w:pStyle w:val="Legenda"/>
        <w:spacing w:line="360" w:lineRule="auto"/>
        <w:rPr>
          <w:lang w:val="en-GB"/>
        </w:rPr>
      </w:pPr>
    </w:p>
    <w:p w:rsidR="00CA2CA4" w:rsidRPr="00614D41" w:rsidRDefault="00CA2CA4" w:rsidP="00516648">
      <w:pPr>
        <w:pStyle w:val="Legenda"/>
        <w:spacing w:line="360" w:lineRule="auto"/>
        <w:rPr>
          <w:rFonts w:ascii="Times New Roman" w:hAnsi="Times New Roman" w:cs="Times New Roman"/>
          <w:b w:val="0"/>
          <w:color w:val="auto"/>
          <w:sz w:val="20"/>
          <w:szCs w:val="20"/>
          <w:lang w:val="en-GB"/>
        </w:rPr>
      </w:pPr>
      <w:r w:rsidRPr="00614D41">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18: </w:t>
      </w:r>
      <w:r w:rsidRPr="00614D41">
        <w:rPr>
          <w:rFonts w:ascii="Times New Roman" w:hAnsi="Times New Roman" w:cs="Times New Roman"/>
          <w:b w:val="0"/>
          <w:color w:val="auto"/>
          <w:sz w:val="20"/>
          <w:szCs w:val="20"/>
          <w:lang w:val="en-GB"/>
        </w:rPr>
        <w:t xml:space="preserve">Description of the flow stress evolution with plastic strain using the MRK model and comparison with </w:t>
      </w:r>
      <w:r w:rsidRPr="009B6F46">
        <w:rPr>
          <w:rFonts w:ascii="Times New Roman" w:hAnsi="Times New Roman" w:cs="Times New Roman"/>
          <w:b w:val="0"/>
          <w:color w:val="auto"/>
          <w:sz w:val="20"/>
          <w:szCs w:val="20"/>
          <w:lang w:val="en-GB"/>
        </w:rPr>
        <w:t>experiments at 4000 s</w:t>
      </w:r>
      <w:r w:rsidRPr="009B6F46">
        <w:rPr>
          <w:rFonts w:ascii="Times New Roman" w:hAnsi="Times New Roman" w:cs="Times New Roman"/>
          <w:b w:val="0"/>
          <w:color w:val="auto"/>
          <w:sz w:val="20"/>
          <w:szCs w:val="20"/>
          <w:vertAlign w:val="superscript"/>
          <w:lang w:val="en-GB"/>
        </w:rPr>
        <w:t>-1</w:t>
      </w:r>
      <w:r w:rsidRPr="009B6F46">
        <w:rPr>
          <w:rFonts w:ascii="Times New Roman" w:hAnsi="Times New Roman" w:cs="Times New Roman"/>
          <w:b w:val="0"/>
          <w:color w:val="auto"/>
          <w:sz w:val="20"/>
          <w:szCs w:val="20"/>
          <w:lang w:val="en-GB"/>
        </w:rPr>
        <w:t xml:space="preserve"> (a) </w:t>
      </w:r>
      <m:oMath>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T</m:t>
            </m:r>
          </m:e>
          <m:sub>
            <m:r>
              <m:rPr>
                <m:sty m:val="bi"/>
              </m:rPr>
              <w:rPr>
                <w:rFonts w:ascii="Cambria Math" w:hAnsi="Cambria Math" w:cs="Times New Roman"/>
                <w:color w:val="auto"/>
                <w:sz w:val="20"/>
                <w:szCs w:val="20"/>
                <w:vertAlign w:val="subscript"/>
                <w:lang w:val="en-GB"/>
              </w:rPr>
              <m:t>a</m:t>
            </m:r>
          </m:sub>
        </m:sSub>
        <m:r>
          <m:rPr>
            <m:sty m:val="bi"/>
          </m:rPr>
          <w:rPr>
            <w:rFonts w:ascii="Cambria Math" w:hAnsi="Cambria Math" w:cs="Times New Roman"/>
            <w:color w:val="auto"/>
            <w:sz w:val="20"/>
            <w:szCs w:val="20"/>
            <w:lang w:val="en-GB"/>
          </w:rPr>
          <m:t>=500 </m:t>
        </m:r>
        <m:r>
          <m:rPr>
            <m:sty m:val="b"/>
          </m:rPr>
          <w:rPr>
            <w:rFonts w:ascii="Cambria Math" w:hAnsi="Cambria Math" w:cs="Times New Roman"/>
            <w:color w:val="auto"/>
            <w:sz w:val="20"/>
            <w:szCs w:val="20"/>
            <w:lang w:val="en-GB"/>
          </w:rPr>
          <m:t>K</m:t>
        </m:r>
      </m:oMath>
      <w:r w:rsidRPr="009B6F46">
        <w:rPr>
          <w:rFonts w:ascii="Times New Roman" w:hAnsi="Times New Roman" w:cs="Times New Roman"/>
          <w:b w:val="0"/>
          <w:color w:val="auto"/>
          <w:sz w:val="20"/>
          <w:szCs w:val="20"/>
          <w:lang w:val="en-GB"/>
        </w:rPr>
        <w:t xml:space="preserve"> and (b) </w:t>
      </w:r>
      <m:oMath>
        <m:sSub>
          <m:sSubPr>
            <m:ctrlPr>
              <w:rPr>
                <w:rFonts w:ascii="Cambria Math" w:hAnsi="Cambria Math" w:cs="Times New Roman"/>
                <w:b w:val="0"/>
                <w:i/>
                <w:color w:val="auto"/>
                <w:sz w:val="20"/>
                <w:szCs w:val="20"/>
                <w:lang w:val="en-GB"/>
              </w:rPr>
            </m:ctrlPr>
          </m:sSubPr>
          <m:e>
            <m:r>
              <m:rPr>
                <m:sty m:val="bi"/>
              </m:rPr>
              <w:rPr>
                <w:rFonts w:ascii="Cambria Math" w:hAnsi="Cambria Math" w:cs="Times New Roman"/>
                <w:color w:val="auto"/>
                <w:sz w:val="20"/>
                <w:szCs w:val="20"/>
                <w:lang w:val="en-GB"/>
              </w:rPr>
              <m:t>T</m:t>
            </m:r>
          </m:e>
          <m:sub>
            <m:r>
              <m:rPr>
                <m:sty m:val="bi"/>
              </m:rPr>
              <w:rPr>
                <w:rFonts w:ascii="Cambria Math" w:hAnsi="Cambria Math" w:cs="Times New Roman"/>
                <w:color w:val="auto"/>
                <w:sz w:val="20"/>
                <w:szCs w:val="20"/>
                <w:vertAlign w:val="subscript"/>
                <w:lang w:val="en-GB"/>
              </w:rPr>
              <m:t>a</m:t>
            </m:r>
          </m:sub>
        </m:sSub>
        <m:r>
          <m:rPr>
            <m:sty m:val="bi"/>
          </m:rPr>
          <w:rPr>
            <w:rFonts w:ascii="Cambria Math" w:hAnsi="Cambria Math" w:cs="Times New Roman"/>
            <w:color w:val="auto"/>
            <w:sz w:val="20"/>
            <w:szCs w:val="20"/>
            <w:lang w:val="en-GB"/>
          </w:rPr>
          <m:t>=700 </m:t>
        </m:r>
        <m:r>
          <m:rPr>
            <m:sty m:val="b"/>
          </m:rPr>
          <w:rPr>
            <w:rFonts w:ascii="Cambria Math" w:hAnsi="Cambria Math" w:cs="Times New Roman"/>
            <w:color w:val="auto"/>
            <w:sz w:val="20"/>
            <w:szCs w:val="20"/>
            <w:lang w:val="en-GB"/>
          </w:rPr>
          <m:t>K</m:t>
        </m:r>
      </m:oMath>
      <w:r w:rsidRPr="009B6F46">
        <w:rPr>
          <w:rFonts w:ascii="Times New Roman" w:hAnsi="Times New Roman" w:cs="Times New Roman"/>
          <w:b w:val="0"/>
          <w:color w:val="auto"/>
          <w:sz w:val="20"/>
          <w:szCs w:val="20"/>
          <w:lang w:val="en-GB"/>
        </w:rPr>
        <w:t xml:space="preserve"> (reprinted from [71] </w:t>
      </w:r>
      <w:r w:rsidRPr="009B6F46">
        <w:rPr>
          <w:rFonts w:ascii="Times New Roman" w:hAnsi="Times New Roman" w:cs="Times New Roman"/>
          <w:b w:val="0"/>
          <w:noProof/>
          <w:color w:val="auto"/>
          <w:sz w:val="20"/>
          <w:szCs w:val="20"/>
          <w:lang w:val="uz-Cyrl-UZ"/>
        </w:rPr>
        <w:t>A thermo-</w:t>
      </w:r>
      <w:r w:rsidRPr="009B6F46">
        <w:rPr>
          <w:rFonts w:ascii="Times New Roman" w:hAnsi="Times New Roman" w:cs="Times New Roman"/>
          <w:b w:val="0"/>
          <w:noProof/>
          <w:color w:val="auto"/>
          <w:sz w:val="20"/>
          <w:szCs w:val="20"/>
          <w:lang w:val="uz-Cyrl-UZ"/>
        </w:rPr>
        <w:lastRenderedPageBreak/>
        <w:t xml:space="preserve">viscoplastic constitutive model for </w:t>
      </w:r>
      <w:r w:rsidR="00E957BD">
        <w:rPr>
          <w:rFonts w:ascii="Times New Roman" w:hAnsi="Times New Roman" w:cs="Times New Roman"/>
          <w:b w:val="0"/>
          <w:noProof/>
          <w:color w:val="auto"/>
          <w:sz w:val="20"/>
          <w:szCs w:val="20"/>
          <w:lang w:val="uz-Cyrl-UZ"/>
        </w:rPr>
        <w:t>FCC</w:t>
      </w:r>
      <w:r w:rsidRPr="009B6F46">
        <w:rPr>
          <w:rFonts w:ascii="Times New Roman" w:hAnsi="Times New Roman" w:cs="Times New Roman"/>
          <w:b w:val="0"/>
          <w:noProof/>
          <w:color w:val="auto"/>
          <w:sz w:val="20"/>
          <w:szCs w:val="20"/>
          <w:lang w:val="uz-Cyrl-UZ"/>
        </w:rPr>
        <w:t xml:space="preserve"> metals with application to OFHC copper. </w:t>
      </w:r>
      <w:r w:rsidRPr="009B6F46">
        <w:rPr>
          <w:rFonts w:ascii="Times New Roman" w:hAnsi="Times New Roman" w:cs="Times New Roman"/>
          <w:b w:val="0"/>
          <w:i/>
          <w:iCs/>
          <w:noProof/>
          <w:color w:val="auto"/>
          <w:sz w:val="20"/>
          <w:szCs w:val="20"/>
          <w:lang w:val="uz-Cyrl-UZ"/>
        </w:rPr>
        <w:t>International Journal of Mechanical Sciences</w:t>
      </w:r>
      <w:r w:rsidRPr="009B6F46">
        <w:rPr>
          <w:rFonts w:ascii="Times New Roman" w:hAnsi="Times New Roman" w:cs="Times New Roman"/>
          <w:b w:val="0"/>
          <w:iCs/>
          <w:noProof/>
          <w:color w:val="auto"/>
          <w:sz w:val="20"/>
          <w:szCs w:val="20"/>
          <w:lang w:val="uz-Cyrl-UZ"/>
        </w:rPr>
        <w:t>, 52</w:t>
      </w:r>
      <w:r w:rsidRPr="009B6F46">
        <w:rPr>
          <w:rFonts w:ascii="Times New Roman" w:hAnsi="Times New Roman" w:cs="Times New Roman"/>
          <w:b w:val="0"/>
          <w:noProof/>
          <w:color w:val="auto"/>
          <w:sz w:val="20"/>
          <w:szCs w:val="20"/>
          <w:lang w:val="uz-Cyrl-UZ"/>
        </w:rPr>
        <w:t>, Rusinek, A., Rodriguez-Martinez, J., &amp; Arias, A. pp. 120-135</w:t>
      </w:r>
      <w:r w:rsidRPr="009B6F46">
        <w:rPr>
          <w:rFonts w:ascii="Times New Roman" w:hAnsi="Times New Roman" w:cs="Times New Roman"/>
          <w:b w:val="0"/>
          <w:color w:val="auto"/>
          <w:sz w:val="20"/>
          <w:szCs w:val="20"/>
          <w:lang w:val="en-GB"/>
        </w:rPr>
        <w:t xml:space="preserve">. </w:t>
      </w:r>
      <w:proofErr w:type="gramStart"/>
      <w:r w:rsidRPr="009B6F46">
        <w:rPr>
          <w:rFonts w:ascii="Times New Roman" w:hAnsi="Times New Roman" w:cs="Times New Roman"/>
          <w:b w:val="0"/>
          <w:color w:val="auto"/>
          <w:sz w:val="20"/>
          <w:szCs w:val="20"/>
          <w:lang w:val="en-GB"/>
        </w:rPr>
        <w:t>Copyright 2010, with</w:t>
      </w:r>
      <w:r w:rsidRPr="00614D41">
        <w:rPr>
          <w:rFonts w:ascii="Times New Roman" w:hAnsi="Times New Roman" w:cs="Times New Roman"/>
          <w:b w:val="0"/>
          <w:color w:val="auto"/>
          <w:sz w:val="20"/>
          <w:szCs w:val="20"/>
          <w:lang w:val="en-GB"/>
        </w:rPr>
        <w:t xml:space="preserve">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spacing w:line="360" w:lineRule="auto"/>
        <w:jc w:val="both"/>
        <w:rPr>
          <w:rFonts w:ascii="Tipo de letra del sistema Fina" w:hAnsi="Tipo de letra del sistema Fina"/>
          <w:highlight w:val="yellow"/>
          <w:lang w:val="en-GB"/>
        </w:rPr>
      </w:pPr>
    </w:p>
    <w:p w:rsidR="00CA2CA4" w:rsidRPr="009B6F46" w:rsidRDefault="00CA2CA4" w:rsidP="00516648">
      <w:pPr>
        <w:pStyle w:val="Legenda"/>
        <w:spacing w:line="360" w:lineRule="auto"/>
        <w:rPr>
          <w:rFonts w:ascii="Times New Roman" w:hAnsi="Times New Roman" w:cs="Times New Roman"/>
          <w:b w:val="0"/>
          <w:color w:val="auto"/>
          <w:sz w:val="20"/>
          <w:szCs w:val="20"/>
          <w:lang w:val="en-GB"/>
        </w:rPr>
      </w:pPr>
      <w:r w:rsidRPr="00EC4B60">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19: </w:t>
      </w:r>
      <w:r w:rsidRPr="00EC4B60">
        <w:rPr>
          <w:rFonts w:ascii="Times New Roman" w:hAnsi="Times New Roman" w:cs="Times New Roman"/>
          <w:b w:val="0"/>
          <w:color w:val="auto"/>
          <w:sz w:val="20"/>
          <w:szCs w:val="20"/>
          <w:lang w:val="en-GB"/>
        </w:rPr>
        <w:t xml:space="preserve">Comparison of isothermal and non isothermal FE simulations of tensile test using the HV model at two </w:t>
      </w:r>
      <w:r w:rsidRPr="009B6F46">
        <w:rPr>
          <w:rFonts w:ascii="Times New Roman" w:hAnsi="Times New Roman" w:cs="Times New Roman"/>
          <w:b w:val="0"/>
          <w:color w:val="auto"/>
          <w:sz w:val="20"/>
          <w:szCs w:val="20"/>
          <w:lang w:val="en-GB"/>
        </w:rPr>
        <w:t>nominal strain rates (a) 10 s</w:t>
      </w:r>
      <w:r w:rsidRPr="009B6F46">
        <w:rPr>
          <w:rFonts w:ascii="Times New Roman" w:hAnsi="Times New Roman" w:cs="Times New Roman"/>
          <w:b w:val="0"/>
          <w:color w:val="auto"/>
          <w:sz w:val="20"/>
          <w:szCs w:val="20"/>
          <w:vertAlign w:val="superscript"/>
          <w:lang w:val="en-GB"/>
        </w:rPr>
        <w:t>-1</w:t>
      </w:r>
      <w:r w:rsidRPr="009B6F46">
        <w:rPr>
          <w:rFonts w:ascii="Times New Roman" w:hAnsi="Times New Roman" w:cs="Times New Roman"/>
          <w:b w:val="0"/>
          <w:color w:val="auto"/>
          <w:sz w:val="20"/>
          <w:szCs w:val="20"/>
          <w:lang w:val="en-GB"/>
        </w:rPr>
        <w:t xml:space="preserve"> (b) 10 s</w:t>
      </w:r>
      <w:r w:rsidRPr="009B6F46">
        <w:rPr>
          <w:rFonts w:ascii="Times New Roman" w:hAnsi="Times New Roman" w:cs="Times New Roman"/>
          <w:b w:val="0"/>
          <w:color w:val="auto"/>
          <w:sz w:val="20"/>
          <w:szCs w:val="20"/>
          <w:vertAlign w:val="superscript"/>
          <w:lang w:val="en-GB"/>
        </w:rPr>
        <w:t>-3</w:t>
      </w:r>
      <w:r w:rsidRPr="009B6F46">
        <w:rPr>
          <w:rFonts w:ascii="Times New Roman" w:hAnsi="Times New Roman" w:cs="Times New Roman"/>
          <w:b w:val="0"/>
          <w:color w:val="auto"/>
          <w:sz w:val="20"/>
          <w:szCs w:val="20"/>
          <w:lang w:val="en-GB"/>
        </w:rPr>
        <w:t xml:space="preserve"> (reprinted from [18] </w:t>
      </w:r>
      <w:r w:rsidRPr="009B6F46">
        <w:rPr>
          <w:rFonts w:ascii="Times New Roman" w:hAnsi="Times New Roman" w:cs="Times New Roman"/>
          <w:b w:val="0"/>
          <w:noProof/>
          <w:color w:val="auto"/>
          <w:sz w:val="20"/>
          <w:szCs w:val="20"/>
          <w:lang w:val="en-GB"/>
        </w:rPr>
        <w:t xml:space="preserve">A plastic constitutive equation incorporating strain, strain-rate, and temperature. </w:t>
      </w:r>
      <w:r w:rsidRPr="009B6F46">
        <w:rPr>
          <w:rFonts w:ascii="Times New Roman" w:hAnsi="Times New Roman" w:cs="Times New Roman"/>
          <w:b w:val="0"/>
          <w:i/>
          <w:iCs/>
          <w:noProof/>
          <w:color w:val="auto"/>
          <w:sz w:val="20"/>
          <w:szCs w:val="20"/>
          <w:lang w:val="en-GB"/>
        </w:rPr>
        <w:t>International Journal of Plasticity</w:t>
      </w:r>
      <w:r w:rsidRPr="009B6F46">
        <w:rPr>
          <w:rFonts w:ascii="Times New Roman" w:hAnsi="Times New Roman" w:cs="Times New Roman"/>
          <w:b w:val="0"/>
          <w:iCs/>
          <w:noProof/>
          <w:color w:val="auto"/>
          <w:sz w:val="20"/>
          <w:szCs w:val="20"/>
          <w:lang w:val="en-GB"/>
        </w:rPr>
        <w:t>, 26</w:t>
      </w:r>
      <w:r w:rsidRPr="009B6F46">
        <w:rPr>
          <w:rFonts w:ascii="Times New Roman" w:hAnsi="Times New Roman" w:cs="Times New Roman"/>
          <w:b w:val="0"/>
          <w:noProof/>
          <w:color w:val="auto"/>
          <w:sz w:val="20"/>
          <w:szCs w:val="20"/>
          <w:lang w:val="en-GB"/>
        </w:rPr>
        <w:t>, Sung, J., Kim, J., &amp; Wagoner, R. pp. 1746-1771</w:t>
      </w:r>
      <w:r w:rsidRPr="009B6F46">
        <w:rPr>
          <w:rFonts w:ascii="Times New Roman" w:hAnsi="Times New Roman" w:cs="Times New Roman"/>
          <w:b w:val="0"/>
          <w:color w:val="auto"/>
          <w:sz w:val="20"/>
          <w:szCs w:val="20"/>
          <w:lang w:val="en-GB"/>
        </w:rPr>
        <w:t xml:space="preserve">. </w:t>
      </w:r>
      <w:proofErr w:type="gramStart"/>
      <w:r w:rsidRPr="009B6F46">
        <w:rPr>
          <w:rFonts w:ascii="Times New Roman" w:hAnsi="Times New Roman" w:cs="Times New Roman"/>
          <w:b w:val="0"/>
          <w:color w:val="auto"/>
          <w:sz w:val="20"/>
          <w:szCs w:val="20"/>
          <w:lang w:val="en-GB"/>
        </w:rPr>
        <w:t>Copyright 2010,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US"/>
        </w:rPr>
      </w:pPr>
    </w:p>
    <w:p w:rsidR="00CA2CA4" w:rsidRPr="009B6F46" w:rsidRDefault="00CA2CA4" w:rsidP="00516648">
      <w:pPr>
        <w:pStyle w:val="Legenda"/>
        <w:spacing w:line="360" w:lineRule="auto"/>
        <w:rPr>
          <w:rFonts w:ascii="Times New Roman" w:hAnsi="Times New Roman" w:cs="Times New Roman"/>
          <w:b w:val="0"/>
          <w:color w:val="auto"/>
          <w:sz w:val="20"/>
          <w:szCs w:val="20"/>
          <w:lang w:val="en-GB"/>
        </w:rPr>
      </w:pPr>
      <w:r w:rsidRPr="00DC5706">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20: </w:t>
      </w:r>
      <w:r w:rsidRPr="00DC5706">
        <w:rPr>
          <w:rFonts w:ascii="Times New Roman" w:hAnsi="Times New Roman" w:cs="Times New Roman"/>
          <w:b w:val="0"/>
          <w:color w:val="auto"/>
          <w:sz w:val="20"/>
          <w:szCs w:val="20"/>
          <w:lang w:val="en-GB"/>
        </w:rPr>
        <w:t xml:space="preserve">Fixed-point material velocity profiles </w:t>
      </w:r>
      <w:r>
        <w:rPr>
          <w:rFonts w:ascii="Times New Roman" w:hAnsi="Times New Roman" w:cs="Times New Roman"/>
          <w:b w:val="0"/>
          <w:color w:val="auto"/>
          <w:sz w:val="20"/>
          <w:szCs w:val="20"/>
          <w:lang w:val="en-GB"/>
        </w:rPr>
        <w:t xml:space="preserve">for </w:t>
      </w:r>
      <w:r w:rsidRPr="00DC5706">
        <w:rPr>
          <w:rFonts w:ascii="Times New Roman" w:hAnsi="Times New Roman" w:cs="Times New Roman"/>
          <w:b w:val="0"/>
          <w:color w:val="auto"/>
          <w:sz w:val="20"/>
          <w:szCs w:val="20"/>
          <w:lang w:val="en-GB"/>
        </w:rPr>
        <w:t>6071-AA computed using steady wave analysis are compared to experimental measurements for shock stress amplitudes of (a) 2.1 GPa</w:t>
      </w:r>
      <w:r>
        <w:rPr>
          <w:rFonts w:ascii="Times New Roman" w:hAnsi="Times New Roman" w:cs="Times New Roman"/>
          <w:b w:val="0"/>
          <w:color w:val="auto"/>
          <w:sz w:val="20"/>
          <w:szCs w:val="20"/>
          <w:lang w:val="en-GB"/>
        </w:rPr>
        <w:t>;</w:t>
      </w:r>
      <w:r w:rsidRPr="00DC5706">
        <w:rPr>
          <w:rFonts w:ascii="Times New Roman" w:hAnsi="Times New Roman" w:cs="Times New Roman"/>
          <w:b w:val="0"/>
          <w:color w:val="auto"/>
          <w:sz w:val="20"/>
          <w:szCs w:val="20"/>
          <w:lang w:val="en-GB"/>
        </w:rPr>
        <w:t xml:space="preserve"> (b) 3.7 GPa</w:t>
      </w:r>
      <w:r>
        <w:rPr>
          <w:rFonts w:ascii="Times New Roman" w:hAnsi="Times New Roman" w:cs="Times New Roman"/>
          <w:b w:val="0"/>
          <w:color w:val="auto"/>
          <w:sz w:val="20"/>
          <w:szCs w:val="20"/>
          <w:lang w:val="en-GB"/>
        </w:rPr>
        <w:t>;</w:t>
      </w:r>
      <w:r w:rsidRPr="00DC5706">
        <w:rPr>
          <w:rFonts w:ascii="Times New Roman" w:hAnsi="Times New Roman" w:cs="Times New Roman"/>
          <w:b w:val="0"/>
          <w:color w:val="auto"/>
          <w:sz w:val="20"/>
          <w:szCs w:val="20"/>
          <w:lang w:val="en-GB"/>
        </w:rPr>
        <w:t xml:space="preserve"> (c) 9.0 GPa</w:t>
      </w:r>
      <w:r>
        <w:rPr>
          <w:rFonts w:ascii="Times New Roman" w:hAnsi="Times New Roman" w:cs="Times New Roman"/>
          <w:b w:val="0"/>
          <w:color w:val="auto"/>
          <w:sz w:val="20"/>
          <w:szCs w:val="20"/>
          <w:lang w:val="en-GB"/>
        </w:rPr>
        <w:t>; and</w:t>
      </w:r>
      <w:r w:rsidRPr="00DC5706">
        <w:rPr>
          <w:rFonts w:ascii="Times New Roman" w:hAnsi="Times New Roman" w:cs="Times New Roman"/>
          <w:b w:val="0"/>
          <w:color w:val="auto"/>
          <w:sz w:val="20"/>
          <w:szCs w:val="20"/>
          <w:lang w:val="en-GB"/>
        </w:rPr>
        <w:t xml:space="preserve"> (d) </w:t>
      </w:r>
      <w:r w:rsidRPr="009B6F46">
        <w:rPr>
          <w:rFonts w:ascii="Times New Roman" w:hAnsi="Times New Roman" w:cs="Times New Roman"/>
          <w:b w:val="0"/>
          <w:color w:val="auto"/>
          <w:sz w:val="20"/>
          <w:szCs w:val="20"/>
          <w:lang w:val="en-GB"/>
        </w:rPr>
        <w:t xml:space="preserve">material velocities profiles plotted on common axes (reprinted from [74] </w:t>
      </w:r>
      <w:r w:rsidRPr="009B6F46">
        <w:rPr>
          <w:rFonts w:ascii="Times New Roman" w:hAnsi="Times New Roman" w:cs="Times New Roman"/>
          <w:b w:val="0"/>
          <w:noProof/>
          <w:color w:val="auto"/>
          <w:sz w:val="20"/>
          <w:szCs w:val="20"/>
          <w:lang w:val="en-GB"/>
        </w:rPr>
        <w:t xml:space="preserve">A dislocation-based constitutive model for viscoplastic deformation of </w:t>
      </w:r>
      <w:r w:rsidR="00E957BD">
        <w:rPr>
          <w:rFonts w:ascii="Times New Roman" w:hAnsi="Times New Roman" w:cs="Times New Roman"/>
          <w:b w:val="0"/>
          <w:noProof/>
          <w:color w:val="auto"/>
          <w:sz w:val="20"/>
          <w:szCs w:val="20"/>
          <w:lang w:val="en-GB"/>
        </w:rPr>
        <w:t>FCC</w:t>
      </w:r>
      <w:r w:rsidRPr="009B6F46">
        <w:rPr>
          <w:rFonts w:ascii="Times New Roman" w:hAnsi="Times New Roman" w:cs="Times New Roman"/>
          <w:b w:val="0"/>
          <w:noProof/>
          <w:color w:val="auto"/>
          <w:sz w:val="20"/>
          <w:szCs w:val="20"/>
          <w:lang w:val="en-GB"/>
        </w:rPr>
        <w:t xml:space="preserve"> metals at very high strain rates. </w:t>
      </w:r>
      <w:r w:rsidRPr="009B6F46">
        <w:rPr>
          <w:rFonts w:ascii="Times New Roman" w:hAnsi="Times New Roman" w:cs="Times New Roman"/>
          <w:b w:val="0"/>
          <w:i/>
          <w:iCs/>
          <w:noProof/>
          <w:color w:val="auto"/>
          <w:sz w:val="20"/>
          <w:szCs w:val="20"/>
          <w:lang w:val="en-GB"/>
        </w:rPr>
        <w:t>International Journal of Plasticity</w:t>
      </w:r>
      <w:r w:rsidRPr="009B6F46">
        <w:rPr>
          <w:rFonts w:ascii="Times New Roman" w:hAnsi="Times New Roman" w:cs="Times New Roman"/>
          <w:b w:val="0"/>
          <w:iCs/>
          <w:noProof/>
          <w:color w:val="auto"/>
          <w:sz w:val="20"/>
          <w:szCs w:val="20"/>
          <w:lang w:val="en-GB"/>
        </w:rPr>
        <w:t>, 27</w:t>
      </w:r>
      <w:r w:rsidRPr="009B6F46">
        <w:rPr>
          <w:rFonts w:ascii="Times New Roman" w:hAnsi="Times New Roman" w:cs="Times New Roman"/>
          <w:b w:val="0"/>
          <w:noProof/>
          <w:color w:val="auto"/>
          <w:sz w:val="20"/>
          <w:szCs w:val="20"/>
          <w:lang w:val="en-GB"/>
        </w:rPr>
        <w:t>, Austin, R., &amp; McDowell, D. pp. 1-24</w:t>
      </w:r>
      <w:r w:rsidRPr="009B6F46">
        <w:rPr>
          <w:rFonts w:ascii="Times New Roman" w:hAnsi="Times New Roman" w:cs="Times New Roman"/>
          <w:b w:val="0"/>
          <w:color w:val="auto"/>
          <w:sz w:val="20"/>
          <w:szCs w:val="20"/>
          <w:lang w:val="en-GB"/>
        </w:rPr>
        <w:t xml:space="preserve">. </w:t>
      </w:r>
      <w:proofErr w:type="gramStart"/>
      <w:r w:rsidRPr="009B6F46">
        <w:rPr>
          <w:rFonts w:ascii="Times New Roman" w:hAnsi="Times New Roman" w:cs="Times New Roman"/>
          <w:b w:val="0"/>
          <w:color w:val="auto"/>
          <w:sz w:val="20"/>
          <w:szCs w:val="20"/>
          <w:lang w:val="en-GB"/>
        </w:rPr>
        <w:t>Copyright 2011, with permission from Elsevier).</w:t>
      </w:r>
      <w:proofErr w:type="gramEnd"/>
    </w:p>
    <w:p w:rsidR="00CA2CA4" w:rsidRPr="009E6AE6" w:rsidRDefault="00CA2CA4" w:rsidP="00516648">
      <w:pPr>
        <w:autoSpaceDE w:val="0"/>
        <w:autoSpaceDN w:val="0"/>
        <w:adjustRightInd w:val="0"/>
        <w:spacing w:after="0" w:line="360" w:lineRule="auto"/>
        <w:jc w:val="both"/>
        <w:rPr>
          <w:rFonts w:ascii="Tipo de letra del sistema Fina" w:hAnsi="Tipo de letra del sistema Fina" w:cs="AdvP497E2"/>
          <w:lang w:val="en-GB"/>
        </w:rPr>
      </w:pPr>
    </w:p>
    <w:p w:rsidR="00CA2CA4" w:rsidRPr="009B6F46" w:rsidRDefault="00CA2CA4" w:rsidP="00516648">
      <w:pPr>
        <w:pStyle w:val="Legenda"/>
        <w:spacing w:line="360" w:lineRule="auto"/>
        <w:rPr>
          <w:rFonts w:ascii="Times New Roman" w:hAnsi="Times New Roman" w:cs="Times New Roman"/>
          <w:b w:val="0"/>
          <w:i/>
          <w:color w:val="auto"/>
          <w:sz w:val="20"/>
          <w:szCs w:val="20"/>
          <w:lang w:val="en-GB"/>
        </w:rPr>
      </w:pPr>
      <w:r w:rsidRPr="00D51A4E">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21: </w:t>
      </w:r>
      <w:r>
        <w:rPr>
          <w:rFonts w:ascii="Times New Roman" w:hAnsi="Times New Roman" w:cs="Times New Roman"/>
          <w:b w:val="0"/>
          <w:color w:val="auto"/>
          <w:sz w:val="20"/>
          <w:szCs w:val="20"/>
          <w:lang w:val="en-GB"/>
        </w:rPr>
        <w:t>Localised strain-</w:t>
      </w:r>
      <w:r w:rsidRPr="00D51A4E">
        <w:rPr>
          <w:rFonts w:ascii="Times New Roman" w:hAnsi="Times New Roman" w:cs="Times New Roman"/>
          <w:b w:val="0"/>
          <w:color w:val="auto"/>
          <w:sz w:val="20"/>
          <w:szCs w:val="20"/>
          <w:lang w:val="en-GB"/>
        </w:rPr>
        <w:t xml:space="preserve">rate pattern in a tensile round bar specimen for an imposed strain rate </w:t>
      </w:r>
      <w:proofErr w:type="gramStart"/>
      <w:r w:rsidRPr="00D51A4E">
        <w:rPr>
          <w:rFonts w:ascii="Times New Roman" w:hAnsi="Times New Roman" w:cs="Times New Roman"/>
          <w:b w:val="0"/>
          <w:color w:val="auto"/>
          <w:sz w:val="20"/>
          <w:szCs w:val="20"/>
          <w:lang w:val="en-GB"/>
        </w:rPr>
        <w:t>of 0.002</w:t>
      </w:r>
      <w:r>
        <w:rPr>
          <w:rFonts w:ascii="Times New Roman" w:hAnsi="Times New Roman" w:cs="Times New Roman"/>
          <w:b w:val="0"/>
          <w:color w:val="auto"/>
          <w:sz w:val="20"/>
          <w:szCs w:val="20"/>
          <w:lang w:val="en-GB"/>
        </w:rPr>
        <w:t> </w:t>
      </w:r>
      <w:r w:rsidRPr="00D51A4E">
        <w:rPr>
          <w:rFonts w:ascii="Times New Roman" w:hAnsi="Times New Roman" w:cs="Times New Roman"/>
          <w:b w:val="0"/>
          <w:color w:val="auto"/>
          <w:sz w:val="20"/>
          <w:szCs w:val="20"/>
          <w:lang w:val="en-GB"/>
        </w:rPr>
        <w:t>s</w:t>
      </w:r>
      <w:r w:rsidRPr="00D51A4E">
        <w:rPr>
          <w:rFonts w:ascii="Times New Roman" w:hAnsi="Times New Roman" w:cs="Times New Roman"/>
          <w:b w:val="0"/>
          <w:color w:val="auto"/>
          <w:sz w:val="20"/>
          <w:szCs w:val="20"/>
          <w:vertAlign w:val="superscript"/>
          <w:lang w:val="en-GB"/>
        </w:rPr>
        <w:t>-1</w:t>
      </w:r>
      <w:proofErr w:type="gramEnd"/>
      <w:r>
        <w:rPr>
          <w:rFonts w:ascii="Times New Roman" w:hAnsi="Times New Roman" w:cs="Times New Roman"/>
          <w:b w:val="0"/>
          <w:color w:val="auto"/>
          <w:sz w:val="20"/>
          <w:szCs w:val="20"/>
          <w:lang w:val="en-GB"/>
        </w:rPr>
        <w:t xml:space="preserve"> </w:t>
      </w:r>
      <w:r w:rsidRPr="009B6F46">
        <w:rPr>
          <w:rFonts w:ascii="Times New Roman" w:hAnsi="Times New Roman" w:cs="Times New Roman"/>
          <w:b w:val="0"/>
          <w:color w:val="auto"/>
          <w:sz w:val="20"/>
          <w:szCs w:val="20"/>
          <w:lang w:val="en-GB"/>
        </w:rPr>
        <w:t xml:space="preserve">(reprinted from [80] </w:t>
      </w:r>
      <w:r w:rsidRPr="009B6F46">
        <w:rPr>
          <w:rFonts w:ascii="Times New Roman" w:hAnsi="Times New Roman" w:cs="Times New Roman"/>
          <w:b w:val="0"/>
          <w:noProof/>
          <w:color w:val="auto"/>
          <w:sz w:val="20"/>
          <w:szCs w:val="20"/>
          <w:lang w:val="uz-Cyrl-UZ"/>
        </w:rPr>
        <w:t xml:space="preserve">The morphology of Portevin-Le Chatelier bands: finite element simulation for Al-Mg-Si. </w:t>
      </w:r>
      <w:r w:rsidRPr="009B6F46">
        <w:rPr>
          <w:rFonts w:ascii="Times New Roman" w:hAnsi="Times New Roman" w:cs="Times New Roman"/>
          <w:b w:val="0"/>
          <w:i/>
          <w:iCs/>
          <w:noProof/>
          <w:color w:val="auto"/>
          <w:sz w:val="20"/>
          <w:szCs w:val="20"/>
          <w:lang w:val="uz-Cyrl-UZ"/>
        </w:rPr>
        <w:t>Acta Materialia</w:t>
      </w:r>
      <w:r w:rsidRPr="009B6F46">
        <w:rPr>
          <w:rFonts w:ascii="Times New Roman" w:hAnsi="Times New Roman" w:cs="Times New Roman"/>
          <w:b w:val="0"/>
          <w:iCs/>
          <w:noProof/>
          <w:color w:val="auto"/>
          <w:sz w:val="20"/>
          <w:szCs w:val="20"/>
          <w:lang w:val="uz-Cyrl-UZ"/>
        </w:rPr>
        <w:t>, 49</w:t>
      </w:r>
      <w:r w:rsidRPr="009B6F46">
        <w:rPr>
          <w:rFonts w:ascii="Times New Roman" w:hAnsi="Times New Roman" w:cs="Times New Roman"/>
          <w:b w:val="0"/>
          <w:noProof/>
          <w:color w:val="auto"/>
          <w:sz w:val="20"/>
          <w:szCs w:val="20"/>
          <w:lang w:val="uz-Cyrl-UZ"/>
        </w:rPr>
        <w:t>, Zhang, S., McCormick, P., &amp; Estrin, Y. pp. 1087-1094</w:t>
      </w:r>
      <w:r w:rsidRPr="009B6F46">
        <w:rPr>
          <w:rFonts w:ascii="Times New Roman" w:hAnsi="Times New Roman" w:cs="Times New Roman"/>
          <w:b w:val="0"/>
          <w:color w:val="auto"/>
          <w:sz w:val="20"/>
          <w:szCs w:val="20"/>
          <w:lang w:val="en-GB"/>
        </w:rPr>
        <w:t xml:space="preserve">. </w:t>
      </w:r>
      <w:proofErr w:type="gramStart"/>
      <w:r w:rsidRPr="009B6F46">
        <w:rPr>
          <w:rFonts w:ascii="Times New Roman" w:hAnsi="Times New Roman" w:cs="Times New Roman"/>
          <w:b w:val="0"/>
          <w:color w:val="auto"/>
          <w:sz w:val="20"/>
          <w:szCs w:val="20"/>
          <w:lang w:val="en-GB"/>
        </w:rPr>
        <w:t>Copyright 2001, with permission from Elsevier).</w:t>
      </w:r>
      <w:proofErr w:type="gramEnd"/>
    </w:p>
    <w:p w:rsidR="00CA2CA4" w:rsidRPr="009E6AE6" w:rsidRDefault="00CA2CA4" w:rsidP="00516648">
      <w:pPr>
        <w:autoSpaceDE w:val="0"/>
        <w:autoSpaceDN w:val="0"/>
        <w:adjustRightInd w:val="0"/>
        <w:spacing w:after="0" w:line="360" w:lineRule="auto"/>
        <w:jc w:val="both"/>
        <w:rPr>
          <w:rFonts w:ascii="Tipo de letra del sistema Fina" w:hAnsi="Tipo de letra del sistema Fina"/>
          <w:position w:val="-36"/>
          <w:lang w:val="en-US"/>
        </w:rPr>
      </w:pPr>
    </w:p>
    <w:p w:rsidR="00CA2CA4" w:rsidRPr="00BF2027" w:rsidRDefault="00CA2CA4" w:rsidP="00516648">
      <w:pPr>
        <w:pStyle w:val="Legenda"/>
        <w:spacing w:line="360" w:lineRule="auto"/>
        <w:rPr>
          <w:rFonts w:ascii="Times New Roman" w:hAnsi="Times New Roman" w:cs="Times New Roman"/>
          <w:b w:val="0"/>
          <w:i/>
          <w:color w:val="auto"/>
          <w:sz w:val="20"/>
          <w:szCs w:val="20"/>
          <w:lang w:val="en-GB"/>
        </w:rPr>
      </w:pPr>
      <w:r w:rsidRPr="002D017F">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22: </w:t>
      </w:r>
      <w:r w:rsidRPr="002D017F">
        <w:rPr>
          <w:rFonts w:ascii="Times New Roman" w:hAnsi="Times New Roman" w:cs="Times New Roman"/>
          <w:b w:val="0"/>
          <w:color w:val="auto"/>
          <w:sz w:val="20"/>
          <w:szCs w:val="20"/>
          <w:lang w:val="en-GB"/>
        </w:rPr>
        <w:t>Stress-strain data for an Fe-0.05</w:t>
      </w:r>
      <w:r>
        <w:rPr>
          <w:rFonts w:ascii="Times New Roman" w:hAnsi="Times New Roman" w:cs="Times New Roman"/>
          <w:b w:val="0"/>
          <w:color w:val="auto"/>
          <w:sz w:val="20"/>
          <w:szCs w:val="20"/>
          <w:lang w:val="en-GB"/>
        </w:rPr>
        <w:t>%</w:t>
      </w:r>
      <w:r w:rsidRPr="002D017F">
        <w:rPr>
          <w:rFonts w:ascii="Times New Roman" w:hAnsi="Times New Roman" w:cs="Times New Roman"/>
          <w:b w:val="0"/>
          <w:color w:val="auto"/>
          <w:sz w:val="20"/>
          <w:szCs w:val="20"/>
          <w:lang w:val="en-GB"/>
        </w:rPr>
        <w:t xml:space="preserve"> weight carbon steel showing the influence of strain rate on the stress-strain behaviour at a constant temperature of 1223</w:t>
      </w:r>
      <w:r>
        <w:rPr>
          <w:rFonts w:ascii="Times New Roman" w:hAnsi="Times New Roman" w:cs="Times New Roman"/>
          <w:b w:val="0"/>
          <w:color w:val="auto"/>
          <w:sz w:val="20"/>
          <w:szCs w:val="20"/>
          <w:lang w:val="en-GB"/>
        </w:rPr>
        <w:t> </w:t>
      </w:r>
      <w:r w:rsidRPr="002D017F">
        <w:rPr>
          <w:rFonts w:ascii="Times New Roman" w:hAnsi="Times New Roman" w:cs="Times New Roman"/>
          <w:b w:val="0"/>
          <w:color w:val="auto"/>
          <w:sz w:val="20"/>
          <w:szCs w:val="20"/>
          <w:lang w:val="en-GB"/>
        </w:rPr>
        <w:t>K (</w:t>
      </w:r>
      <w:r>
        <w:rPr>
          <w:rFonts w:ascii="Times New Roman" w:hAnsi="Times New Roman" w:cs="Times New Roman"/>
          <w:b w:val="0"/>
          <w:color w:val="auto"/>
          <w:sz w:val="20"/>
          <w:szCs w:val="20"/>
          <w:lang w:val="en-GB"/>
        </w:rPr>
        <w:t xml:space="preserve">solid </w:t>
      </w:r>
      <w:r w:rsidRPr="002D017F">
        <w:rPr>
          <w:rFonts w:ascii="Times New Roman" w:hAnsi="Times New Roman" w:cs="Times New Roman"/>
          <w:b w:val="0"/>
          <w:color w:val="auto"/>
          <w:sz w:val="20"/>
          <w:szCs w:val="20"/>
          <w:lang w:val="en-GB"/>
        </w:rPr>
        <w:t>lines are theoretically calculated curves)</w:t>
      </w:r>
      <w:r>
        <w:rPr>
          <w:rFonts w:ascii="Times New Roman" w:hAnsi="Times New Roman" w:cs="Times New Roman"/>
          <w:b w:val="0"/>
          <w:color w:val="auto"/>
          <w:sz w:val="20"/>
          <w:szCs w:val="20"/>
          <w:lang w:val="en-GB"/>
        </w:rPr>
        <w:t xml:space="preserve"> (r</w:t>
      </w:r>
      <w:r w:rsidRPr="002D017F">
        <w:rPr>
          <w:rFonts w:ascii="Times New Roman" w:hAnsi="Times New Roman" w:cs="Times New Roman"/>
          <w:b w:val="0"/>
          <w:color w:val="auto"/>
          <w:sz w:val="20"/>
          <w:szCs w:val="20"/>
          <w:lang w:val="en-GB"/>
        </w:rPr>
        <w:t xml:space="preserve">eprinted </w:t>
      </w:r>
      <w:r w:rsidRPr="00BF2027">
        <w:rPr>
          <w:rFonts w:ascii="Times New Roman" w:hAnsi="Times New Roman" w:cs="Times New Roman"/>
          <w:b w:val="0"/>
          <w:color w:val="auto"/>
          <w:sz w:val="20"/>
          <w:szCs w:val="20"/>
          <w:lang w:val="en-GB"/>
        </w:rPr>
        <w:t xml:space="preserve">from [81] </w:t>
      </w:r>
      <w:r w:rsidRPr="00BF2027">
        <w:rPr>
          <w:rFonts w:ascii="Times New Roman" w:hAnsi="Times New Roman" w:cs="Times New Roman"/>
          <w:b w:val="0"/>
          <w:noProof/>
          <w:color w:val="auto"/>
          <w:sz w:val="20"/>
          <w:szCs w:val="20"/>
          <w:lang w:val="uz-Cyrl-UZ"/>
        </w:rPr>
        <w:t xml:space="preserve">Constitutive equations for the rate-dependent deformation of metals at elevated temperatures. </w:t>
      </w:r>
      <w:r w:rsidRPr="00BF2027">
        <w:rPr>
          <w:rFonts w:ascii="Times New Roman" w:hAnsi="Times New Roman" w:cs="Times New Roman"/>
          <w:b w:val="0"/>
          <w:i/>
          <w:iCs/>
          <w:noProof/>
          <w:color w:val="auto"/>
          <w:sz w:val="20"/>
          <w:szCs w:val="20"/>
          <w:lang w:val="uz-Cyrl-UZ"/>
        </w:rPr>
        <w:t>Journal of Engineering materials and Technology</w:t>
      </w:r>
      <w:r w:rsidRPr="00BF2027">
        <w:rPr>
          <w:rFonts w:ascii="Times New Roman" w:hAnsi="Times New Roman" w:cs="Times New Roman"/>
          <w:b w:val="0"/>
          <w:iCs/>
          <w:noProof/>
          <w:color w:val="auto"/>
          <w:sz w:val="20"/>
          <w:szCs w:val="20"/>
          <w:lang w:val="uz-Cyrl-UZ"/>
        </w:rPr>
        <w:t>, 104</w:t>
      </w:r>
      <w:r w:rsidRPr="00BF2027">
        <w:rPr>
          <w:rFonts w:ascii="Times New Roman" w:hAnsi="Times New Roman" w:cs="Times New Roman"/>
          <w:b w:val="0"/>
          <w:noProof/>
          <w:color w:val="auto"/>
          <w:sz w:val="20"/>
          <w:szCs w:val="20"/>
          <w:lang w:val="uz-Cyrl-UZ"/>
        </w:rPr>
        <w:t>, Anand, L. pp. 12-17</w:t>
      </w:r>
      <w:r w:rsidRPr="00BF2027">
        <w:rPr>
          <w:rFonts w:ascii="Times New Roman" w:hAnsi="Times New Roman" w:cs="Times New Roman"/>
          <w:b w:val="0"/>
          <w:color w:val="auto"/>
          <w:sz w:val="20"/>
          <w:szCs w:val="20"/>
          <w:lang w:val="en-GB"/>
        </w:rPr>
        <w:t xml:space="preserve">. </w:t>
      </w:r>
      <w:proofErr w:type="gramStart"/>
      <w:r w:rsidRPr="00BF2027">
        <w:rPr>
          <w:rFonts w:ascii="Times New Roman" w:hAnsi="Times New Roman" w:cs="Times New Roman"/>
          <w:b w:val="0"/>
          <w:color w:val="auto"/>
          <w:sz w:val="20"/>
          <w:szCs w:val="20"/>
          <w:lang w:val="en-GB"/>
        </w:rPr>
        <w:t>Copyright 1982, with permission from ASME).</w:t>
      </w:r>
      <w:proofErr w:type="gramEnd"/>
    </w:p>
    <w:p w:rsidR="00CA2CA4" w:rsidRPr="009E6AE6" w:rsidRDefault="00CA2CA4" w:rsidP="00516648">
      <w:pPr>
        <w:autoSpaceDE w:val="0"/>
        <w:autoSpaceDN w:val="0"/>
        <w:adjustRightInd w:val="0"/>
        <w:spacing w:after="0" w:line="360" w:lineRule="auto"/>
        <w:jc w:val="both"/>
        <w:rPr>
          <w:rFonts w:ascii="Tipo de letra del sistema Fina" w:hAnsi="Tipo de letra del sistema Fina"/>
          <w:lang w:val="en-US"/>
        </w:rPr>
      </w:pPr>
    </w:p>
    <w:p w:rsidR="00CA2CA4" w:rsidRPr="00BF2027" w:rsidRDefault="00CA2CA4" w:rsidP="00516648">
      <w:pPr>
        <w:pStyle w:val="Legenda"/>
        <w:spacing w:line="360" w:lineRule="auto"/>
        <w:rPr>
          <w:rFonts w:ascii="Times New Roman" w:hAnsi="Times New Roman" w:cs="Times New Roman"/>
          <w:b w:val="0"/>
          <w:i/>
          <w:color w:val="auto"/>
          <w:sz w:val="20"/>
          <w:szCs w:val="20"/>
          <w:lang w:val="en-GB"/>
        </w:rPr>
      </w:pPr>
      <w:r w:rsidRPr="00D13ED7">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23: </w:t>
      </w:r>
      <w:r w:rsidRPr="00D13ED7">
        <w:rPr>
          <w:rFonts w:ascii="Times New Roman" w:hAnsi="Times New Roman" w:cs="Times New Roman"/>
          <w:b w:val="0"/>
          <w:color w:val="auto"/>
          <w:sz w:val="20"/>
          <w:szCs w:val="20"/>
          <w:lang w:val="en-GB"/>
        </w:rPr>
        <w:t xml:space="preserve">Adiabatic stress-strain curves for OFHC </w:t>
      </w:r>
      <w:proofErr w:type="gramStart"/>
      <w:r w:rsidRPr="00D13ED7">
        <w:rPr>
          <w:rFonts w:ascii="Times New Roman" w:hAnsi="Times New Roman" w:cs="Times New Roman"/>
          <w:b w:val="0"/>
          <w:color w:val="auto"/>
          <w:sz w:val="20"/>
          <w:szCs w:val="20"/>
          <w:lang w:val="en-GB"/>
        </w:rPr>
        <w:t>copper,</w:t>
      </w:r>
      <w:proofErr w:type="gramEnd"/>
      <w:r w:rsidRPr="00D13ED7">
        <w:rPr>
          <w:rFonts w:ascii="Times New Roman" w:hAnsi="Times New Roman" w:cs="Times New Roman"/>
          <w:b w:val="0"/>
          <w:color w:val="auto"/>
          <w:sz w:val="20"/>
          <w:szCs w:val="20"/>
          <w:lang w:val="en-GB"/>
        </w:rPr>
        <w:t xml:space="preserve"> compared with experimental results at 4000 s</w:t>
      </w:r>
      <w:r w:rsidRPr="00D13ED7">
        <w:rPr>
          <w:rFonts w:ascii="Times New Roman" w:hAnsi="Times New Roman" w:cs="Times New Roman"/>
          <w:b w:val="0"/>
          <w:color w:val="auto"/>
          <w:sz w:val="20"/>
          <w:szCs w:val="20"/>
          <w:vertAlign w:val="superscript"/>
          <w:lang w:val="en-GB"/>
        </w:rPr>
        <w:t>-1</w:t>
      </w:r>
      <w:r w:rsidRPr="00D13ED7">
        <w:rPr>
          <w:rFonts w:ascii="Times New Roman" w:hAnsi="Times New Roman" w:cs="Times New Roman"/>
          <w:b w:val="0"/>
          <w:color w:val="auto"/>
          <w:sz w:val="20"/>
          <w:szCs w:val="20"/>
          <w:lang w:val="en-GB"/>
        </w:rPr>
        <w:t xml:space="preserve"> strain </w:t>
      </w:r>
      <w:r w:rsidRPr="00BF2027">
        <w:rPr>
          <w:rFonts w:ascii="Times New Roman" w:hAnsi="Times New Roman" w:cs="Times New Roman"/>
          <w:b w:val="0"/>
          <w:color w:val="auto"/>
          <w:sz w:val="20"/>
          <w:szCs w:val="20"/>
          <w:lang w:val="en-GB"/>
        </w:rPr>
        <w:t xml:space="preserve">rates at different initial temperatures (reprinted from [82] </w:t>
      </w:r>
      <w:r w:rsidRPr="00BF2027">
        <w:rPr>
          <w:rFonts w:ascii="Times New Roman" w:hAnsi="Times New Roman" w:cs="Times New Roman"/>
          <w:b w:val="0"/>
          <w:noProof/>
          <w:color w:val="auto"/>
          <w:sz w:val="20"/>
          <w:szCs w:val="20"/>
          <w:lang w:val="uz-Cyrl-UZ"/>
        </w:rPr>
        <w:t xml:space="preserve">Microstructural based models for BCC and </w:t>
      </w:r>
      <w:r w:rsidR="00E957BD">
        <w:rPr>
          <w:rFonts w:ascii="Times New Roman" w:hAnsi="Times New Roman" w:cs="Times New Roman"/>
          <w:b w:val="0"/>
          <w:noProof/>
          <w:color w:val="auto"/>
          <w:sz w:val="20"/>
          <w:szCs w:val="20"/>
          <w:lang w:val="uz-Cyrl-UZ"/>
        </w:rPr>
        <w:t>FCC</w:t>
      </w:r>
      <w:r w:rsidRPr="00BF2027">
        <w:rPr>
          <w:rFonts w:ascii="Times New Roman" w:hAnsi="Times New Roman" w:cs="Times New Roman"/>
          <w:b w:val="0"/>
          <w:noProof/>
          <w:color w:val="auto"/>
          <w:sz w:val="20"/>
          <w:szCs w:val="20"/>
          <w:lang w:val="uz-Cyrl-UZ"/>
        </w:rPr>
        <w:t xml:space="preserve"> metals with tempearature and strain rate dependency. </w:t>
      </w:r>
      <w:r w:rsidRPr="00BF2027">
        <w:rPr>
          <w:rFonts w:ascii="Times New Roman" w:hAnsi="Times New Roman" w:cs="Times New Roman"/>
          <w:b w:val="0"/>
          <w:i/>
          <w:iCs/>
          <w:noProof/>
          <w:color w:val="auto"/>
          <w:sz w:val="20"/>
          <w:szCs w:val="20"/>
          <w:lang w:val="uz-Cyrl-UZ"/>
        </w:rPr>
        <w:t>Mechanics of materials</w:t>
      </w:r>
      <w:r w:rsidRPr="00BF2027">
        <w:rPr>
          <w:rFonts w:ascii="Times New Roman" w:hAnsi="Times New Roman" w:cs="Times New Roman"/>
          <w:b w:val="0"/>
          <w:iCs/>
          <w:noProof/>
          <w:color w:val="auto"/>
          <w:sz w:val="20"/>
          <w:szCs w:val="20"/>
          <w:lang w:val="uz-Cyrl-UZ"/>
        </w:rPr>
        <w:t>, 37</w:t>
      </w:r>
      <w:r w:rsidRPr="00BF2027">
        <w:rPr>
          <w:rFonts w:ascii="Times New Roman" w:hAnsi="Times New Roman" w:cs="Times New Roman"/>
          <w:b w:val="0"/>
          <w:noProof/>
          <w:color w:val="auto"/>
          <w:sz w:val="20"/>
          <w:szCs w:val="20"/>
          <w:lang w:val="uz-Cyrl-UZ"/>
        </w:rPr>
        <w:t>, Voyiadjis, G., &amp; Abed, F. pp. 355-378</w:t>
      </w:r>
      <w:r w:rsidRPr="00BF2027">
        <w:rPr>
          <w:rFonts w:ascii="Times New Roman" w:hAnsi="Times New Roman" w:cs="Times New Roman"/>
          <w:b w:val="0"/>
          <w:color w:val="auto"/>
          <w:sz w:val="20"/>
          <w:szCs w:val="20"/>
          <w:lang w:val="en-GB"/>
        </w:rPr>
        <w:t xml:space="preserve">. </w:t>
      </w:r>
      <w:proofErr w:type="gramStart"/>
      <w:r w:rsidRPr="00BF2027">
        <w:rPr>
          <w:rFonts w:ascii="Times New Roman" w:hAnsi="Times New Roman" w:cs="Times New Roman"/>
          <w:b w:val="0"/>
          <w:color w:val="auto"/>
          <w:sz w:val="20"/>
          <w:szCs w:val="20"/>
          <w:lang w:val="en-GB"/>
        </w:rPr>
        <w:t>Copyright 2005, with permission from Elsevier).</w:t>
      </w:r>
      <w:proofErr w:type="gramEnd"/>
    </w:p>
    <w:p w:rsidR="00CA2CA4" w:rsidRPr="009E6AE6" w:rsidRDefault="00CA2CA4" w:rsidP="00516648">
      <w:pPr>
        <w:spacing w:line="360" w:lineRule="auto"/>
        <w:jc w:val="both"/>
        <w:rPr>
          <w:rFonts w:ascii="Tipo de letra del sistema Fina" w:hAnsi="Tipo de letra del sistema Fina"/>
          <w:highlight w:val="yellow"/>
          <w:lang w:val="en-GB"/>
        </w:rPr>
      </w:pPr>
    </w:p>
    <w:p w:rsidR="00CA2CA4" w:rsidRPr="00F06DF8" w:rsidRDefault="00CA2CA4" w:rsidP="00516648">
      <w:pPr>
        <w:pStyle w:val="Legenda"/>
        <w:spacing w:line="360" w:lineRule="auto"/>
        <w:rPr>
          <w:rFonts w:ascii="Times New Roman" w:hAnsi="Times New Roman" w:cs="Times New Roman"/>
          <w:b w:val="0"/>
          <w:i/>
          <w:color w:val="auto"/>
          <w:sz w:val="20"/>
          <w:szCs w:val="20"/>
          <w:lang w:val="en-GB"/>
        </w:rPr>
      </w:pPr>
      <w:r w:rsidRPr="00F06DF8">
        <w:rPr>
          <w:rFonts w:ascii="Times New Roman" w:hAnsi="Times New Roman" w:cs="Times New Roman"/>
          <w:b w:val="0"/>
          <w:color w:val="auto"/>
          <w:sz w:val="20"/>
          <w:szCs w:val="20"/>
          <w:lang w:val="en-GB"/>
        </w:rPr>
        <w:lastRenderedPageBreak/>
        <w:t>Fig.</w:t>
      </w:r>
      <w:r w:rsidRPr="003F4CD5">
        <w:rPr>
          <w:rFonts w:ascii="Times New Roman" w:hAnsi="Times New Roman" w:cs="Times New Roman"/>
          <w:b w:val="0"/>
          <w:color w:val="auto"/>
          <w:sz w:val="20"/>
          <w:szCs w:val="20"/>
          <w:lang w:val="en-GB"/>
        </w:rPr>
        <w:t> 24: </w:t>
      </w:r>
      <w:r w:rsidRPr="00F06DF8">
        <w:rPr>
          <w:rFonts w:ascii="Times New Roman" w:hAnsi="Times New Roman" w:cs="Times New Roman"/>
          <w:b w:val="0"/>
          <w:color w:val="auto"/>
          <w:sz w:val="20"/>
          <w:szCs w:val="20"/>
          <w:lang w:val="en-GB"/>
        </w:rPr>
        <w:t xml:space="preserve">Comparison of VA model for the stress-strain curve at different strain rates with experimental data and </w:t>
      </w:r>
      <w:r w:rsidRPr="00BF2027">
        <w:rPr>
          <w:rFonts w:ascii="Times New Roman" w:hAnsi="Times New Roman" w:cs="Times New Roman"/>
          <w:b w:val="0"/>
          <w:color w:val="auto"/>
          <w:sz w:val="20"/>
          <w:szCs w:val="20"/>
          <w:lang w:val="en-GB"/>
        </w:rPr>
        <w:t xml:space="preserve">the NNL model [14] (reprinted from [19] </w:t>
      </w:r>
      <w:r w:rsidRPr="00BF2027">
        <w:rPr>
          <w:rFonts w:ascii="Times New Roman" w:hAnsi="Times New Roman" w:cs="Times New Roman"/>
          <w:b w:val="0"/>
          <w:noProof/>
          <w:color w:val="auto"/>
          <w:sz w:val="20"/>
          <w:szCs w:val="20"/>
          <w:lang w:val="uz-Cyrl-UZ"/>
        </w:rPr>
        <w:t xml:space="preserve">A physically based constitutive model for </w:t>
      </w:r>
      <w:r w:rsidR="00E957BD">
        <w:rPr>
          <w:rFonts w:ascii="Times New Roman" w:hAnsi="Times New Roman" w:cs="Times New Roman"/>
          <w:b w:val="0"/>
          <w:noProof/>
          <w:color w:val="auto"/>
          <w:sz w:val="20"/>
          <w:szCs w:val="20"/>
          <w:lang w:val="uz-Cyrl-UZ"/>
        </w:rPr>
        <w:t>FCC</w:t>
      </w:r>
      <w:r w:rsidRPr="00BF2027">
        <w:rPr>
          <w:rFonts w:ascii="Times New Roman" w:hAnsi="Times New Roman" w:cs="Times New Roman"/>
          <w:b w:val="0"/>
          <w:noProof/>
          <w:color w:val="auto"/>
          <w:sz w:val="20"/>
          <w:szCs w:val="20"/>
          <w:lang w:val="uz-Cyrl-UZ"/>
        </w:rPr>
        <w:t xml:space="preserve"> metals with applications to dynamic hardness. </w:t>
      </w:r>
      <w:r w:rsidRPr="00BF2027">
        <w:rPr>
          <w:rFonts w:ascii="Times New Roman" w:hAnsi="Times New Roman" w:cs="Times New Roman"/>
          <w:b w:val="0"/>
          <w:i/>
          <w:iCs/>
          <w:noProof/>
          <w:color w:val="auto"/>
          <w:sz w:val="20"/>
          <w:szCs w:val="20"/>
          <w:lang w:val="uz-Cyrl-UZ"/>
        </w:rPr>
        <w:t>Mechanics of materials</w:t>
      </w:r>
      <w:r w:rsidRPr="00BF2027">
        <w:rPr>
          <w:rFonts w:ascii="Times New Roman" w:hAnsi="Times New Roman" w:cs="Times New Roman"/>
          <w:b w:val="0"/>
          <w:iCs/>
          <w:noProof/>
          <w:color w:val="auto"/>
          <w:sz w:val="20"/>
          <w:szCs w:val="20"/>
          <w:lang w:val="uz-Cyrl-UZ"/>
        </w:rPr>
        <w:t>, 40</w:t>
      </w:r>
      <w:r w:rsidRPr="00BF2027">
        <w:rPr>
          <w:rFonts w:ascii="Times New Roman" w:hAnsi="Times New Roman" w:cs="Times New Roman"/>
          <w:b w:val="0"/>
          <w:noProof/>
          <w:color w:val="auto"/>
          <w:sz w:val="20"/>
          <w:szCs w:val="20"/>
          <w:lang w:val="uz-Cyrl-UZ"/>
        </w:rPr>
        <w:t>, Voyiadjis, G., &amp; Almasri, A. pp. 549-563</w:t>
      </w:r>
      <w:r w:rsidRPr="00BF2027">
        <w:rPr>
          <w:rFonts w:ascii="Times New Roman" w:hAnsi="Times New Roman" w:cs="Times New Roman"/>
          <w:b w:val="0"/>
          <w:color w:val="auto"/>
          <w:sz w:val="20"/>
          <w:szCs w:val="20"/>
          <w:lang w:val="en-GB"/>
        </w:rPr>
        <w:t>.</w:t>
      </w:r>
      <w:r>
        <w:rPr>
          <w:rFonts w:ascii="Times New Roman" w:hAnsi="Times New Roman" w:cs="Times New Roman"/>
          <w:b w:val="0"/>
          <w:color w:val="auto"/>
          <w:sz w:val="20"/>
          <w:szCs w:val="20"/>
          <w:lang w:val="en-GB"/>
        </w:rPr>
        <w:t xml:space="preserve"> </w:t>
      </w:r>
      <w:proofErr w:type="gramStart"/>
      <w:r>
        <w:rPr>
          <w:rFonts w:ascii="Times New Roman" w:hAnsi="Times New Roman" w:cs="Times New Roman"/>
          <w:b w:val="0"/>
          <w:color w:val="auto"/>
          <w:sz w:val="20"/>
          <w:szCs w:val="20"/>
          <w:lang w:val="en-GB"/>
        </w:rPr>
        <w:t>Copyright</w:t>
      </w:r>
      <w:r w:rsidRPr="00F06DF8">
        <w:rPr>
          <w:rFonts w:ascii="Times New Roman" w:hAnsi="Times New Roman" w:cs="Times New Roman"/>
          <w:b w:val="0"/>
          <w:color w:val="auto"/>
          <w:sz w:val="20"/>
          <w:szCs w:val="20"/>
          <w:lang w:val="en-GB"/>
        </w:rPr>
        <w:t xml:space="preserve"> 2008, with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keepNext/>
        <w:spacing w:line="360" w:lineRule="auto"/>
        <w:jc w:val="both"/>
        <w:rPr>
          <w:rFonts w:ascii="Tipo de letra del sistema Fina" w:hAnsi="Tipo de letra del sistema Fina"/>
          <w:lang w:val="en-GB"/>
        </w:rPr>
      </w:pPr>
    </w:p>
    <w:p w:rsidR="00CA2CA4" w:rsidRPr="00BF2027" w:rsidRDefault="00CA2CA4" w:rsidP="00516648">
      <w:pPr>
        <w:pStyle w:val="Legenda"/>
        <w:spacing w:line="360" w:lineRule="auto"/>
        <w:rPr>
          <w:rFonts w:ascii="Times New Roman" w:hAnsi="Times New Roman" w:cs="Times New Roman"/>
          <w:b w:val="0"/>
          <w:i/>
          <w:color w:val="auto"/>
          <w:sz w:val="20"/>
          <w:szCs w:val="20"/>
          <w:lang w:val="en-GB"/>
        </w:rPr>
      </w:pPr>
      <w:r w:rsidRPr="00A029DF">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25: </w:t>
      </w:r>
      <w:r w:rsidRPr="00A029DF">
        <w:rPr>
          <w:rFonts w:ascii="Times New Roman" w:hAnsi="Times New Roman" w:cs="Times New Roman"/>
          <w:b w:val="0"/>
          <w:color w:val="auto"/>
          <w:sz w:val="20"/>
          <w:szCs w:val="20"/>
          <w:lang w:val="en-GB"/>
        </w:rPr>
        <w:t xml:space="preserve">Comparison of different models’ predictions with Clifton’s experimental data </w:t>
      </w:r>
      <w:r>
        <w:rPr>
          <w:rFonts w:ascii="Times New Roman" w:hAnsi="Times New Roman" w:cs="Times New Roman"/>
          <w:b w:val="0"/>
          <w:color w:val="auto"/>
          <w:sz w:val="20"/>
          <w:szCs w:val="20"/>
          <w:lang w:val="en-GB"/>
        </w:rPr>
        <w:t>[17]</w:t>
      </w:r>
      <w:r w:rsidRPr="00A029DF">
        <w:rPr>
          <w:rFonts w:ascii="Times New Roman" w:hAnsi="Times New Roman" w:cs="Times New Roman"/>
          <w:b w:val="0"/>
          <w:color w:val="auto"/>
          <w:sz w:val="20"/>
          <w:szCs w:val="20"/>
          <w:lang w:val="en-GB"/>
        </w:rPr>
        <w:t xml:space="preserve"> for the relation of </w:t>
      </w:r>
      <w:r w:rsidRPr="00BF2027">
        <w:rPr>
          <w:rFonts w:ascii="Times New Roman" w:hAnsi="Times New Roman" w:cs="Times New Roman"/>
          <w:b w:val="0"/>
          <w:color w:val="auto"/>
          <w:sz w:val="20"/>
          <w:szCs w:val="20"/>
          <w:lang w:val="en-GB"/>
        </w:rPr>
        <w:t xml:space="preserve">flow stress versus strain in annealed OFHC copper at </w:t>
      </w:r>
      <m:oMath>
        <m:r>
          <m:rPr>
            <m:sty m:val="bi"/>
          </m:rPr>
          <w:rPr>
            <w:rFonts w:ascii="Cambria Math" w:hAnsi="Cambria Math" w:cs="Times New Roman"/>
            <w:color w:val="auto"/>
            <w:sz w:val="20"/>
            <w:szCs w:val="20"/>
            <w:lang w:val="en-GB"/>
          </w:rPr>
          <m:t>6.4×</m:t>
        </m:r>
        <m:sSup>
          <m:sSupPr>
            <m:ctrlPr>
              <w:rPr>
                <w:rFonts w:ascii="Cambria Math" w:hAnsi="Cambria Math" w:cs="Times New Roman"/>
                <w:b w:val="0"/>
                <w:i/>
                <w:color w:val="auto"/>
                <w:sz w:val="20"/>
                <w:szCs w:val="20"/>
                <w:vertAlign w:val="superscript"/>
                <w:lang w:val="en-GB"/>
              </w:rPr>
            </m:ctrlPr>
          </m:sSupPr>
          <m:e>
            <m:r>
              <m:rPr>
                <m:sty m:val="bi"/>
              </m:rPr>
              <w:rPr>
                <w:rFonts w:ascii="Cambria Math" w:hAnsi="Cambria Math" w:cs="Times New Roman"/>
                <w:color w:val="auto"/>
                <w:sz w:val="20"/>
                <w:szCs w:val="20"/>
                <w:vertAlign w:val="superscript"/>
                <w:lang w:val="en-GB"/>
              </w:rPr>
              <m:t>10</m:t>
            </m:r>
          </m:e>
          <m:sup>
            <m:r>
              <m:rPr>
                <m:sty m:val="bi"/>
              </m:rPr>
              <w:rPr>
                <w:rFonts w:ascii="Cambria Math" w:hAnsi="Cambria Math" w:cs="Times New Roman"/>
                <w:color w:val="auto"/>
                <w:sz w:val="20"/>
                <w:szCs w:val="20"/>
                <w:vertAlign w:val="superscript"/>
                <w:lang w:val="en-GB"/>
              </w:rPr>
              <m:t>5</m:t>
            </m:r>
          </m:sup>
        </m:sSup>
        <m:r>
          <m:rPr>
            <m:sty m:val="bi"/>
          </m:rPr>
          <w:rPr>
            <w:rFonts w:ascii="Cambria Math" w:hAnsi="Cambria Math" w:cs="Times New Roman"/>
            <w:color w:val="auto"/>
            <w:sz w:val="20"/>
            <w:szCs w:val="20"/>
            <w:lang w:val="en-GB"/>
          </w:rPr>
          <m:t xml:space="preserve"> </m:t>
        </m:r>
        <m:sSup>
          <m:sSupPr>
            <m:ctrlPr>
              <w:rPr>
                <w:rFonts w:ascii="Cambria Math" w:hAnsi="Cambria Math" w:cs="Times New Roman"/>
                <w:b w:val="0"/>
                <w:i/>
                <w:color w:val="auto"/>
                <w:sz w:val="20"/>
                <w:szCs w:val="20"/>
                <w:vertAlign w:val="superscript"/>
                <w:lang w:val="en-GB"/>
              </w:rPr>
            </m:ctrlPr>
          </m:sSupPr>
          <m:e>
            <m:r>
              <m:rPr>
                <m:sty m:val="b"/>
              </m:rPr>
              <w:rPr>
                <w:rFonts w:ascii="Cambria Math" w:hAnsi="Cambria Math" w:cs="Times New Roman"/>
                <w:color w:val="auto"/>
                <w:sz w:val="20"/>
                <w:szCs w:val="20"/>
                <w:lang w:val="en-GB"/>
              </w:rPr>
              <m:t>s</m:t>
            </m:r>
            <m:ctrlPr>
              <w:rPr>
                <w:rFonts w:ascii="Cambria Math" w:hAnsi="Cambria Math" w:cs="Times New Roman"/>
                <w:b w:val="0"/>
                <w:i/>
                <w:color w:val="auto"/>
                <w:sz w:val="20"/>
                <w:szCs w:val="20"/>
                <w:lang w:val="en-GB"/>
              </w:rPr>
            </m:ctrlPr>
          </m:e>
          <m:sup>
            <m:r>
              <m:rPr>
                <m:sty m:val="bi"/>
              </m:rPr>
              <w:rPr>
                <w:rFonts w:ascii="Cambria Math" w:hAnsi="Cambria Math" w:cs="Times New Roman"/>
                <w:color w:val="auto"/>
                <w:sz w:val="20"/>
                <w:szCs w:val="20"/>
                <w:vertAlign w:val="superscript"/>
                <w:lang w:val="en-GB"/>
              </w:rPr>
              <m:t>-1</m:t>
            </m:r>
          </m:sup>
        </m:sSup>
      </m:oMath>
      <w:r w:rsidRPr="00BF2027">
        <w:rPr>
          <w:rFonts w:ascii="Times New Roman" w:hAnsi="Times New Roman" w:cs="Times New Roman"/>
          <w:b w:val="0"/>
          <w:color w:val="auto"/>
          <w:sz w:val="20"/>
          <w:szCs w:val="20"/>
          <w:lang w:val="en-GB"/>
        </w:rPr>
        <w:t xml:space="preserve"> and room temperature (reprinted from [23] </w:t>
      </w:r>
      <w:r w:rsidRPr="00BF2027">
        <w:rPr>
          <w:rFonts w:ascii="Times New Roman" w:hAnsi="Times New Roman" w:cs="Times New Roman"/>
          <w:b w:val="0"/>
          <w:noProof/>
          <w:color w:val="auto"/>
          <w:sz w:val="20"/>
          <w:szCs w:val="20"/>
          <w:lang w:val="en-GB"/>
        </w:rPr>
        <w:t xml:space="preserve">Constitutive modelling of plasticity of </w:t>
      </w:r>
      <w:r w:rsidR="00E957BD">
        <w:rPr>
          <w:rFonts w:ascii="Times New Roman" w:hAnsi="Times New Roman" w:cs="Times New Roman"/>
          <w:b w:val="0"/>
          <w:noProof/>
          <w:color w:val="auto"/>
          <w:sz w:val="20"/>
          <w:szCs w:val="20"/>
          <w:lang w:val="en-GB"/>
        </w:rPr>
        <w:t>FCC</w:t>
      </w:r>
      <w:r w:rsidRPr="00BF2027">
        <w:rPr>
          <w:rFonts w:ascii="Times New Roman" w:hAnsi="Times New Roman" w:cs="Times New Roman"/>
          <w:b w:val="0"/>
          <w:noProof/>
          <w:color w:val="auto"/>
          <w:sz w:val="20"/>
          <w:szCs w:val="20"/>
          <w:lang w:val="en-GB"/>
        </w:rPr>
        <w:t xml:space="preserve"> metals under extremely high strain rates. </w:t>
      </w:r>
      <w:proofErr w:type="gramStart"/>
      <w:r w:rsidRPr="00BF2027">
        <w:rPr>
          <w:rFonts w:ascii="Times New Roman" w:hAnsi="Times New Roman" w:cs="Times New Roman"/>
          <w:b w:val="0"/>
          <w:i/>
          <w:iCs/>
          <w:noProof/>
          <w:color w:val="auto"/>
          <w:sz w:val="20"/>
          <w:szCs w:val="20"/>
          <w:lang w:val="en-GB"/>
        </w:rPr>
        <w:t>International Journal of Plasticity</w:t>
      </w:r>
      <w:r w:rsidRPr="00BF2027">
        <w:rPr>
          <w:rFonts w:ascii="Times New Roman" w:hAnsi="Times New Roman" w:cs="Times New Roman"/>
          <w:b w:val="0"/>
          <w:iCs/>
          <w:noProof/>
          <w:color w:val="auto"/>
          <w:sz w:val="20"/>
          <w:szCs w:val="20"/>
          <w:lang w:val="en-GB"/>
        </w:rPr>
        <w:t>, 32-33</w:t>
      </w:r>
      <w:r w:rsidRPr="00BF2027">
        <w:rPr>
          <w:rFonts w:ascii="Times New Roman" w:hAnsi="Times New Roman" w:cs="Times New Roman"/>
          <w:b w:val="0"/>
          <w:noProof/>
          <w:color w:val="auto"/>
          <w:sz w:val="20"/>
          <w:szCs w:val="20"/>
          <w:lang w:val="en-GB"/>
        </w:rPr>
        <w:t>, Gao, C., &amp; Zhang, L. pp. 121-133</w:t>
      </w:r>
      <w:r w:rsidRPr="00BF2027">
        <w:rPr>
          <w:rFonts w:ascii="Times New Roman" w:hAnsi="Times New Roman" w:cs="Times New Roman"/>
          <w:b w:val="0"/>
          <w:color w:val="auto"/>
          <w:sz w:val="20"/>
          <w:szCs w:val="20"/>
          <w:lang w:val="en-GB"/>
        </w:rPr>
        <w:t>.</w:t>
      </w:r>
      <w:proofErr w:type="gramEnd"/>
      <w:r w:rsidRPr="00BF2027">
        <w:rPr>
          <w:rFonts w:ascii="Times New Roman" w:hAnsi="Times New Roman" w:cs="Times New Roman"/>
          <w:b w:val="0"/>
          <w:color w:val="auto"/>
          <w:sz w:val="20"/>
          <w:szCs w:val="20"/>
          <w:lang w:val="en-GB"/>
        </w:rPr>
        <w:t xml:space="preserve"> </w:t>
      </w:r>
      <w:proofErr w:type="gramStart"/>
      <w:r w:rsidRPr="00BF2027">
        <w:rPr>
          <w:rFonts w:ascii="Times New Roman" w:hAnsi="Times New Roman" w:cs="Times New Roman"/>
          <w:b w:val="0"/>
          <w:color w:val="auto"/>
          <w:sz w:val="20"/>
          <w:szCs w:val="20"/>
          <w:lang w:val="en-GB"/>
        </w:rPr>
        <w:t>Copyright 2012, with permission from Elsevier).</w:t>
      </w:r>
      <w:proofErr w:type="gramEnd"/>
    </w:p>
    <w:p w:rsidR="00CA2CA4" w:rsidRPr="009E6AE6" w:rsidRDefault="00CA2CA4" w:rsidP="00516648">
      <w:pPr>
        <w:keepNext/>
        <w:spacing w:line="360" w:lineRule="auto"/>
        <w:jc w:val="both"/>
        <w:rPr>
          <w:rFonts w:ascii="Tipo de letra del sistema Fina" w:hAnsi="Tipo de letra del sistema Fina"/>
          <w:lang w:val="en-GB"/>
        </w:rPr>
      </w:pPr>
    </w:p>
    <w:p w:rsidR="00CA2CA4" w:rsidRPr="009F2E60" w:rsidRDefault="00CA2CA4" w:rsidP="00516648">
      <w:pPr>
        <w:pStyle w:val="Legenda"/>
        <w:spacing w:line="360" w:lineRule="auto"/>
        <w:rPr>
          <w:rFonts w:ascii="Times New Roman" w:hAnsi="Times New Roman" w:cs="Times New Roman"/>
          <w:b w:val="0"/>
          <w:i/>
          <w:color w:val="auto"/>
          <w:sz w:val="20"/>
          <w:szCs w:val="20"/>
          <w:lang w:val="en-GB"/>
        </w:rPr>
      </w:pPr>
      <w:r w:rsidRPr="009F2E60">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26: </w:t>
      </w:r>
      <w:r w:rsidRPr="009F2E60">
        <w:rPr>
          <w:rFonts w:ascii="Times New Roman" w:hAnsi="Times New Roman" w:cs="Times New Roman"/>
          <w:b w:val="0"/>
          <w:color w:val="auto"/>
          <w:sz w:val="20"/>
          <w:szCs w:val="20"/>
          <w:lang w:val="en-GB"/>
        </w:rPr>
        <w:t>Model prediction for the relations of flow stress versus strain for OHFC copper under very high strain rates at room and elevated temperatures</w:t>
      </w:r>
      <w:r>
        <w:rPr>
          <w:rFonts w:ascii="Times New Roman" w:hAnsi="Times New Roman" w:cs="Times New Roman"/>
          <w:b w:val="0"/>
          <w:color w:val="auto"/>
          <w:sz w:val="20"/>
          <w:szCs w:val="20"/>
          <w:lang w:val="en-GB"/>
        </w:rPr>
        <w:t xml:space="preserve"> (r</w:t>
      </w:r>
      <w:r w:rsidRPr="009F2E60">
        <w:rPr>
          <w:rFonts w:ascii="Times New Roman" w:hAnsi="Times New Roman" w:cs="Times New Roman"/>
          <w:b w:val="0"/>
          <w:color w:val="auto"/>
          <w:sz w:val="20"/>
          <w:szCs w:val="20"/>
          <w:lang w:val="en-GB"/>
        </w:rPr>
        <w:t xml:space="preserve">eprinted from </w:t>
      </w:r>
      <w:r>
        <w:rPr>
          <w:rFonts w:ascii="Times New Roman" w:hAnsi="Times New Roman" w:cs="Times New Roman"/>
          <w:b w:val="0"/>
          <w:color w:val="auto"/>
          <w:sz w:val="20"/>
          <w:szCs w:val="20"/>
          <w:lang w:val="en-GB"/>
        </w:rPr>
        <w:t xml:space="preserve">[23] </w:t>
      </w:r>
      <w:r w:rsidRPr="00BF2027">
        <w:rPr>
          <w:rFonts w:ascii="Times New Roman" w:hAnsi="Times New Roman" w:cs="Times New Roman"/>
          <w:b w:val="0"/>
          <w:noProof/>
          <w:color w:val="auto"/>
          <w:sz w:val="20"/>
          <w:szCs w:val="20"/>
          <w:lang w:val="en-GB"/>
        </w:rPr>
        <w:t xml:space="preserve">Constitutive modelling of plasticity of </w:t>
      </w:r>
      <w:r w:rsidR="00E957BD">
        <w:rPr>
          <w:rFonts w:ascii="Times New Roman" w:hAnsi="Times New Roman" w:cs="Times New Roman"/>
          <w:b w:val="0"/>
          <w:noProof/>
          <w:color w:val="auto"/>
          <w:sz w:val="20"/>
          <w:szCs w:val="20"/>
          <w:lang w:val="en-GB"/>
        </w:rPr>
        <w:t>FCC</w:t>
      </w:r>
      <w:r w:rsidRPr="00BF2027">
        <w:rPr>
          <w:rFonts w:ascii="Times New Roman" w:hAnsi="Times New Roman" w:cs="Times New Roman"/>
          <w:b w:val="0"/>
          <w:noProof/>
          <w:color w:val="auto"/>
          <w:sz w:val="20"/>
          <w:szCs w:val="20"/>
          <w:lang w:val="en-GB"/>
        </w:rPr>
        <w:t xml:space="preserve"> metals under extremely high strain rates. </w:t>
      </w:r>
      <w:proofErr w:type="gramStart"/>
      <w:r w:rsidRPr="00BF2027">
        <w:rPr>
          <w:rFonts w:ascii="Times New Roman" w:hAnsi="Times New Roman" w:cs="Times New Roman"/>
          <w:b w:val="0"/>
          <w:i/>
          <w:iCs/>
          <w:noProof/>
          <w:color w:val="auto"/>
          <w:sz w:val="20"/>
          <w:szCs w:val="20"/>
          <w:lang w:val="en-GB"/>
        </w:rPr>
        <w:t>International Journal of Plasticity</w:t>
      </w:r>
      <w:r w:rsidRPr="00BF2027">
        <w:rPr>
          <w:rFonts w:ascii="Times New Roman" w:hAnsi="Times New Roman" w:cs="Times New Roman"/>
          <w:b w:val="0"/>
          <w:iCs/>
          <w:noProof/>
          <w:color w:val="auto"/>
          <w:sz w:val="20"/>
          <w:szCs w:val="20"/>
          <w:lang w:val="en-GB"/>
        </w:rPr>
        <w:t>, 32-33</w:t>
      </w:r>
      <w:r w:rsidRPr="00BF2027">
        <w:rPr>
          <w:rFonts w:ascii="Times New Roman" w:hAnsi="Times New Roman" w:cs="Times New Roman"/>
          <w:b w:val="0"/>
          <w:noProof/>
          <w:color w:val="auto"/>
          <w:sz w:val="20"/>
          <w:szCs w:val="20"/>
          <w:lang w:val="en-GB"/>
        </w:rPr>
        <w:t>, Gao, C., &amp; Zhang, L. pp. 121-133</w:t>
      </w:r>
      <w:r>
        <w:rPr>
          <w:rFonts w:ascii="Times New Roman" w:hAnsi="Times New Roman" w:cs="Times New Roman"/>
          <w:b w:val="0"/>
          <w:color w:val="auto"/>
          <w:sz w:val="20"/>
          <w:szCs w:val="20"/>
          <w:lang w:val="en-GB"/>
        </w:rPr>
        <w:t>.</w:t>
      </w:r>
      <w:proofErr w:type="gramEnd"/>
      <w:r>
        <w:rPr>
          <w:rFonts w:ascii="Times New Roman" w:hAnsi="Times New Roman" w:cs="Times New Roman"/>
          <w:b w:val="0"/>
          <w:color w:val="auto"/>
          <w:sz w:val="20"/>
          <w:szCs w:val="20"/>
          <w:lang w:val="en-GB"/>
        </w:rPr>
        <w:t xml:space="preserve"> </w:t>
      </w:r>
      <w:proofErr w:type="gramStart"/>
      <w:r>
        <w:rPr>
          <w:rFonts w:ascii="Times New Roman" w:hAnsi="Times New Roman" w:cs="Times New Roman"/>
          <w:b w:val="0"/>
          <w:color w:val="auto"/>
          <w:sz w:val="20"/>
          <w:szCs w:val="20"/>
          <w:lang w:val="en-GB"/>
        </w:rPr>
        <w:t>Copyright</w:t>
      </w:r>
      <w:r w:rsidRPr="009F2E60">
        <w:rPr>
          <w:rFonts w:ascii="Times New Roman" w:hAnsi="Times New Roman" w:cs="Times New Roman"/>
          <w:b w:val="0"/>
          <w:color w:val="auto"/>
          <w:sz w:val="20"/>
          <w:szCs w:val="20"/>
          <w:lang w:val="en-GB"/>
        </w:rPr>
        <w:t xml:space="preserve"> 2012, with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216348" w:rsidRDefault="00CA2CA4" w:rsidP="00516648">
      <w:pPr>
        <w:pStyle w:val="Legenda"/>
        <w:spacing w:line="360" w:lineRule="auto"/>
        <w:rPr>
          <w:rFonts w:ascii="Times New Roman" w:hAnsi="Times New Roman" w:cs="Times New Roman"/>
          <w:b w:val="0"/>
          <w:i/>
          <w:color w:val="auto"/>
          <w:sz w:val="20"/>
          <w:szCs w:val="20"/>
          <w:lang w:val="en-GB"/>
        </w:rPr>
      </w:pPr>
      <w:r w:rsidRPr="00216348">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27: </w:t>
      </w:r>
      <w:r w:rsidRPr="00216348">
        <w:rPr>
          <w:rFonts w:ascii="Times New Roman" w:hAnsi="Times New Roman" w:cs="Times New Roman"/>
          <w:b w:val="0"/>
          <w:color w:val="auto"/>
          <w:sz w:val="20"/>
          <w:szCs w:val="20"/>
          <w:lang w:val="en-GB"/>
        </w:rPr>
        <w:t xml:space="preserve">Flow stress and average dislocation density at </w:t>
      </w:r>
      <m:oMath>
        <m:r>
          <m:rPr>
            <m:sty m:val="bi"/>
          </m:rPr>
          <w:rPr>
            <w:rFonts w:ascii="Cambria Math" w:hAnsi="Cambria Math" w:cs="Times New Roman"/>
            <w:color w:val="auto"/>
            <w:sz w:val="20"/>
            <w:szCs w:val="20"/>
            <w:lang w:val="en-GB"/>
          </w:rPr>
          <m:t>ε=0.15</m:t>
        </m:r>
      </m:oMath>
      <w:r w:rsidRPr="00216348">
        <w:rPr>
          <w:rFonts w:ascii="Times New Roman" w:hAnsi="Times New Roman" w:cs="Times New Roman"/>
          <w:b w:val="0"/>
          <w:color w:val="auto"/>
          <w:sz w:val="20"/>
          <w:szCs w:val="20"/>
          <w:lang w:val="en-GB"/>
        </w:rPr>
        <w:t xml:space="preserve"> for wide ranges of strain rates (reproduced from [85]</w:t>
      </w:r>
      <w:r>
        <w:rPr>
          <w:rFonts w:ascii="Times New Roman" w:hAnsi="Times New Roman" w:cs="Times New Roman"/>
          <w:b w:val="0"/>
          <w:color w:val="auto"/>
          <w:sz w:val="20"/>
          <w:szCs w:val="20"/>
          <w:lang w:val="en-GB"/>
        </w:rPr>
        <w:t xml:space="preserve"> </w:t>
      </w:r>
      <w:r w:rsidRPr="003F4CD5">
        <w:rPr>
          <w:rFonts w:ascii="Times New Roman" w:hAnsi="Times New Roman" w:cs="Times New Roman"/>
          <w:b w:val="0"/>
          <w:noProof/>
          <w:color w:val="auto"/>
          <w:sz w:val="20"/>
          <w:szCs w:val="20"/>
          <w:lang w:val="en-GB"/>
        </w:rPr>
        <w:t xml:space="preserve">Huang, M., Rivera-Diaz-del-Castillo, P.E., Bouaziz, O., &amp; van der Zwaag, S., </w:t>
      </w:r>
      <w:r w:rsidRPr="00216348">
        <w:rPr>
          <w:rFonts w:ascii="Times New Roman" w:hAnsi="Times New Roman" w:cs="Times New Roman"/>
          <w:b w:val="0"/>
          <w:noProof/>
          <w:color w:val="auto"/>
          <w:sz w:val="20"/>
          <w:szCs w:val="20"/>
          <w:lang w:val="en-GB"/>
        </w:rPr>
        <w:t xml:space="preserve">Modelling plastic deformation of metals over a wide range of strain rates using irreversible thermodynamics. </w:t>
      </w:r>
      <w:proofErr w:type="gramStart"/>
      <w:r w:rsidRPr="00216348">
        <w:rPr>
          <w:rFonts w:ascii="Times New Roman" w:hAnsi="Times New Roman" w:cs="Times New Roman"/>
          <w:b w:val="0"/>
          <w:noProof/>
          <w:color w:val="auto"/>
          <w:sz w:val="20"/>
          <w:szCs w:val="20"/>
          <w:lang w:val="en-GB"/>
        </w:rPr>
        <w:t xml:space="preserve">In I. P. Ltd (Ed.), </w:t>
      </w:r>
      <w:r w:rsidRPr="00216348">
        <w:rPr>
          <w:rFonts w:ascii="Times New Roman" w:hAnsi="Times New Roman" w:cs="Times New Roman"/>
          <w:b w:val="0"/>
          <w:i/>
          <w:iCs/>
          <w:noProof/>
          <w:color w:val="auto"/>
          <w:sz w:val="20"/>
          <w:szCs w:val="20"/>
          <w:lang w:val="en-GB"/>
        </w:rPr>
        <w:t>IOP Conf. Series: Materials Science and Engineering</w:t>
      </w:r>
      <w:r w:rsidRPr="00216348">
        <w:rPr>
          <w:rFonts w:ascii="Times New Roman" w:hAnsi="Times New Roman" w:cs="Times New Roman"/>
          <w:b w:val="0"/>
          <w:noProof/>
          <w:color w:val="auto"/>
          <w:sz w:val="20"/>
          <w:szCs w:val="20"/>
          <w:lang w:val="en-GB"/>
        </w:rPr>
        <w:t xml:space="preserve">, </w:t>
      </w:r>
      <w:r>
        <w:rPr>
          <w:rFonts w:ascii="Times New Roman" w:hAnsi="Times New Roman" w:cs="Times New Roman"/>
          <w:b w:val="0"/>
          <w:iCs/>
          <w:noProof/>
          <w:color w:val="auto"/>
          <w:sz w:val="20"/>
          <w:szCs w:val="20"/>
          <w:lang w:val="en-GB"/>
        </w:rPr>
        <w:t>3</w:t>
      </w:r>
      <w:r w:rsidRPr="00216348">
        <w:rPr>
          <w:rFonts w:ascii="Times New Roman" w:hAnsi="Times New Roman" w:cs="Times New Roman"/>
          <w:b w:val="0"/>
          <w:color w:val="auto"/>
          <w:sz w:val="20"/>
          <w:szCs w:val="20"/>
          <w:lang w:val="en-GB"/>
        </w:rPr>
        <w:t>. Copyright 2009, with permission of IOP Publishing</w:t>
      </w:r>
      <w:r>
        <w:rPr>
          <w:rFonts w:ascii="Times New Roman" w:hAnsi="Times New Roman" w:cs="Times New Roman"/>
          <w:b w:val="0"/>
          <w:color w:val="auto"/>
          <w:sz w:val="20"/>
          <w:szCs w:val="20"/>
          <w:lang w:val="en-GB"/>
        </w:rPr>
        <w:t>).</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1860D0" w:rsidRDefault="00CA2CA4" w:rsidP="00516648">
      <w:pPr>
        <w:pStyle w:val="Legenda"/>
        <w:spacing w:line="360" w:lineRule="auto"/>
        <w:rPr>
          <w:rFonts w:ascii="Times New Roman" w:hAnsi="Times New Roman" w:cs="Times New Roman"/>
          <w:b w:val="0"/>
          <w:i/>
          <w:color w:val="auto"/>
          <w:sz w:val="20"/>
          <w:szCs w:val="20"/>
          <w:lang w:val="en-GB"/>
        </w:rPr>
      </w:pPr>
      <w:r w:rsidRPr="008A6F35">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28: </w:t>
      </w:r>
      <w:r w:rsidRPr="008A6F35">
        <w:rPr>
          <w:rFonts w:ascii="Times New Roman" w:hAnsi="Times New Roman" w:cs="Times New Roman"/>
          <w:b w:val="0"/>
          <w:color w:val="auto"/>
          <w:sz w:val="20"/>
          <w:szCs w:val="20"/>
          <w:lang w:val="en-GB"/>
        </w:rPr>
        <w:t>Flow stress comparison between calculated and measured results for changing conditions (reproduced from [11]</w:t>
      </w:r>
      <w:r>
        <w:rPr>
          <w:rFonts w:ascii="Times New Roman" w:hAnsi="Times New Roman" w:cs="Times New Roman"/>
          <w:b w:val="0"/>
          <w:color w:val="auto"/>
          <w:sz w:val="20"/>
          <w:szCs w:val="20"/>
          <w:lang w:val="en-GB"/>
        </w:rPr>
        <w:t xml:space="preserve"> </w:t>
      </w:r>
      <w:r w:rsidRPr="008A6F35">
        <w:rPr>
          <w:rFonts w:ascii="Times New Roman" w:hAnsi="Times New Roman" w:cs="Times New Roman"/>
          <w:b w:val="0"/>
          <w:noProof/>
          <w:color w:val="auto"/>
          <w:sz w:val="20"/>
          <w:szCs w:val="20"/>
          <w:lang w:val="uz-Cyrl-UZ"/>
        </w:rPr>
        <w:t>Go</w:t>
      </w:r>
      <w:r>
        <w:rPr>
          <w:rFonts w:ascii="Times New Roman" w:hAnsi="Times New Roman" w:cs="Times New Roman"/>
          <w:b w:val="0"/>
          <w:noProof/>
          <w:color w:val="auto"/>
          <w:sz w:val="20"/>
          <w:szCs w:val="20"/>
          <w:lang w:val="uz-Cyrl-UZ"/>
        </w:rPr>
        <w:t>uld, P., &amp; Goldthorpe, B</w:t>
      </w:r>
      <w:r w:rsidRPr="008A6F35">
        <w:rPr>
          <w:rFonts w:ascii="Times New Roman" w:hAnsi="Times New Roman" w:cs="Times New Roman"/>
          <w:b w:val="0"/>
          <w:noProof/>
          <w:color w:val="auto"/>
          <w:sz w:val="20"/>
          <w:szCs w:val="20"/>
          <w:lang w:val="uz-Cyrl-UZ"/>
        </w:rPr>
        <w:t xml:space="preserve">. A path-dependent sonstitutive model for gilding copper. </w:t>
      </w:r>
      <w:r w:rsidRPr="008A6F35">
        <w:rPr>
          <w:rFonts w:ascii="Times New Roman" w:hAnsi="Times New Roman" w:cs="Times New Roman"/>
          <w:b w:val="0"/>
          <w:i/>
          <w:iCs/>
          <w:noProof/>
          <w:color w:val="auto"/>
          <w:sz w:val="20"/>
          <w:szCs w:val="20"/>
          <w:lang w:val="uz-Cyrl-UZ"/>
        </w:rPr>
        <w:t>Journal of Physics IV France</w:t>
      </w:r>
      <w:r w:rsidRPr="007021B4">
        <w:rPr>
          <w:rFonts w:ascii="Times New Roman" w:hAnsi="Times New Roman" w:cs="Times New Roman"/>
          <w:b w:val="0"/>
          <w:iCs/>
          <w:noProof/>
          <w:color w:val="auto"/>
          <w:sz w:val="20"/>
          <w:szCs w:val="20"/>
          <w:lang w:val="uz-Cyrl-UZ"/>
        </w:rPr>
        <w:t>, 10</w:t>
      </w:r>
      <w:r w:rsidRPr="007021B4">
        <w:rPr>
          <w:rFonts w:ascii="Times New Roman" w:hAnsi="Times New Roman" w:cs="Times New Roman"/>
          <w:b w:val="0"/>
          <w:noProof/>
          <w:color w:val="auto"/>
          <w:sz w:val="20"/>
          <w:szCs w:val="20"/>
          <w:lang w:val="uz-Cyrl-UZ"/>
        </w:rPr>
        <w:t>,</w:t>
      </w:r>
      <w:r w:rsidRPr="008A6F35">
        <w:rPr>
          <w:rFonts w:ascii="Times New Roman" w:hAnsi="Times New Roman" w:cs="Times New Roman"/>
          <w:b w:val="0"/>
          <w:noProof/>
          <w:color w:val="auto"/>
          <w:sz w:val="20"/>
          <w:szCs w:val="20"/>
          <w:lang w:val="uz-Cyrl-UZ"/>
        </w:rPr>
        <w:t xml:space="preserve"> pp. 39-45</w:t>
      </w:r>
      <w:r w:rsidRPr="008A6F35">
        <w:rPr>
          <w:rFonts w:ascii="Times New Roman" w:hAnsi="Times New Roman" w:cs="Times New Roman"/>
          <w:b w:val="0"/>
          <w:color w:val="auto"/>
          <w:sz w:val="20"/>
          <w:szCs w:val="20"/>
          <w:lang w:val="en-GB"/>
        </w:rPr>
        <w:t xml:space="preserve">. </w:t>
      </w:r>
      <w:proofErr w:type="gramStart"/>
      <w:r w:rsidRPr="008A6F35">
        <w:rPr>
          <w:rFonts w:ascii="Times New Roman" w:hAnsi="Times New Roman" w:cs="Times New Roman"/>
          <w:b w:val="0"/>
          <w:color w:val="auto"/>
          <w:sz w:val="20"/>
          <w:szCs w:val="20"/>
          <w:lang w:val="en-GB"/>
        </w:rPr>
        <w:t>Copyright 2000, with permission from EDP Sciences).</w:t>
      </w:r>
      <w:proofErr w:type="gramEnd"/>
    </w:p>
    <w:p w:rsidR="00CA2CA4" w:rsidRPr="009E6AE6" w:rsidRDefault="00CA2CA4" w:rsidP="00516648">
      <w:pPr>
        <w:autoSpaceDE w:val="0"/>
        <w:autoSpaceDN w:val="0"/>
        <w:adjustRightInd w:val="0"/>
        <w:spacing w:after="0" w:line="360" w:lineRule="auto"/>
        <w:jc w:val="both"/>
        <w:rPr>
          <w:rFonts w:ascii="Tipo de letra del sistema Fina" w:hAnsi="Tipo de letra del sistema Fina"/>
          <w:lang w:val="en-US"/>
        </w:rPr>
      </w:pPr>
    </w:p>
    <w:p w:rsidR="00CA2CA4" w:rsidRPr="001F7C1D" w:rsidRDefault="00CA2CA4" w:rsidP="00516648">
      <w:pPr>
        <w:pStyle w:val="Legenda"/>
        <w:spacing w:line="360" w:lineRule="auto"/>
        <w:rPr>
          <w:rFonts w:ascii="Times New Roman" w:hAnsi="Times New Roman" w:cs="Times New Roman"/>
          <w:b w:val="0"/>
          <w:i/>
          <w:color w:val="auto"/>
          <w:sz w:val="20"/>
          <w:szCs w:val="20"/>
          <w:lang w:val="en-GB"/>
        </w:rPr>
      </w:pPr>
      <w:proofErr w:type="gramStart"/>
      <w:r w:rsidRPr="00526110">
        <w:rPr>
          <w:rFonts w:ascii="Times New Roman" w:hAnsi="Times New Roman" w:cs="Times New Roman"/>
          <w:b w:val="0"/>
          <w:color w:val="auto"/>
          <w:sz w:val="20"/>
          <w:szCs w:val="20"/>
          <w:lang w:val="en-GB"/>
        </w:rPr>
        <w:t>Fig.</w:t>
      </w:r>
      <w:proofErr w:type="gramEnd"/>
      <w:r w:rsidRPr="00526110">
        <w:rPr>
          <w:rFonts w:ascii="Times New Roman" w:hAnsi="Times New Roman" w:cs="Times New Roman"/>
          <w:b w:val="0"/>
          <w:color w:val="auto"/>
          <w:sz w:val="20"/>
          <w:szCs w:val="20"/>
          <w:lang w:val="en-GB"/>
        </w:rPr>
        <w:t> </w:t>
      </w:r>
      <w:r w:rsidR="00A52B2C" w:rsidRPr="00526110">
        <w:rPr>
          <w:rFonts w:ascii="Times New Roman" w:hAnsi="Times New Roman" w:cs="Times New Roman"/>
          <w:b w:val="0"/>
          <w:color w:val="auto"/>
          <w:sz w:val="20"/>
          <w:szCs w:val="20"/>
        </w:rPr>
        <w:fldChar w:fldCharType="begin"/>
      </w:r>
      <w:r w:rsidRPr="00526110">
        <w:rPr>
          <w:rFonts w:ascii="Times New Roman" w:hAnsi="Times New Roman" w:cs="Times New Roman"/>
          <w:b w:val="0"/>
          <w:color w:val="auto"/>
          <w:sz w:val="20"/>
          <w:szCs w:val="20"/>
          <w:lang w:val="en-GB"/>
        </w:rPr>
        <w:instrText xml:space="preserve"> SEQ Figure \* ARABIC </w:instrText>
      </w:r>
      <w:r w:rsidR="00A52B2C" w:rsidRPr="00526110">
        <w:rPr>
          <w:rFonts w:ascii="Times New Roman" w:hAnsi="Times New Roman" w:cs="Times New Roman"/>
          <w:b w:val="0"/>
          <w:color w:val="auto"/>
          <w:sz w:val="20"/>
          <w:szCs w:val="20"/>
        </w:rPr>
        <w:fldChar w:fldCharType="separate"/>
      </w:r>
      <w:r>
        <w:rPr>
          <w:rFonts w:ascii="Times New Roman" w:hAnsi="Times New Roman" w:cs="Times New Roman"/>
          <w:b w:val="0"/>
          <w:noProof/>
          <w:color w:val="auto"/>
          <w:sz w:val="20"/>
          <w:szCs w:val="20"/>
          <w:lang w:val="en-GB"/>
        </w:rPr>
        <w:t>2</w:t>
      </w:r>
      <w:r w:rsidR="00A52B2C" w:rsidRPr="00526110">
        <w:rPr>
          <w:rFonts w:ascii="Times New Roman" w:hAnsi="Times New Roman" w:cs="Times New Roman"/>
          <w:b w:val="0"/>
          <w:color w:val="auto"/>
          <w:sz w:val="20"/>
          <w:szCs w:val="20"/>
        </w:rPr>
        <w:fldChar w:fldCharType="end"/>
      </w:r>
      <w:r w:rsidRPr="003F4CD5">
        <w:rPr>
          <w:rFonts w:ascii="Times New Roman" w:hAnsi="Times New Roman" w:cs="Times New Roman"/>
          <w:b w:val="0"/>
          <w:color w:val="auto"/>
          <w:sz w:val="20"/>
          <w:szCs w:val="20"/>
          <w:lang w:val="en-GB"/>
        </w:rPr>
        <w:t>9</w:t>
      </w:r>
      <w:r w:rsidRPr="00526110">
        <w:rPr>
          <w:rFonts w:ascii="Times New Roman" w:hAnsi="Times New Roman" w:cs="Times New Roman"/>
          <w:b w:val="0"/>
          <w:color w:val="auto"/>
          <w:sz w:val="20"/>
          <w:szCs w:val="20"/>
          <w:lang w:val="en-GB"/>
        </w:rPr>
        <w:t xml:space="preserve">: Model prediction (solid line) compared with experimental results (circles) for a compression test for </w:t>
      </w:r>
      <w:r w:rsidRPr="001F7C1D">
        <w:rPr>
          <w:rFonts w:ascii="Times New Roman" w:hAnsi="Times New Roman" w:cs="Times New Roman"/>
          <w:b w:val="0"/>
          <w:color w:val="auto"/>
          <w:sz w:val="20"/>
          <w:szCs w:val="20"/>
          <w:lang w:val="en-GB"/>
        </w:rPr>
        <w:t xml:space="preserve">annealed copper [17] (reprinted from [78] </w:t>
      </w:r>
      <w:r w:rsidRPr="001F7C1D">
        <w:rPr>
          <w:rFonts w:ascii="Times New Roman" w:hAnsi="Times New Roman" w:cs="Times New Roman"/>
          <w:b w:val="0"/>
          <w:noProof/>
          <w:color w:val="auto"/>
          <w:sz w:val="20"/>
          <w:szCs w:val="20"/>
          <w:lang w:val="uz-Cyrl-UZ"/>
        </w:rPr>
        <w:t xml:space="preserve">Constitutive modeling of high-strain-rate deformation in metals based on the evolution of an effective microstructural length. </w:t>
      </w:r>
      <w:r w:rsidRPr="001F7C1D">
        <w:rPr>
          <w:rFonts w:ascii="Times New Roman" w:hAnsi="Times New Roman" w:cs="Times New Roman"/>
          <w:b w:val="0"/>
          <w:i/>
          <w:iCs/>
          <w:noProof/>
          <w:color w:val="auto"/>
          <w:sz w:val="20"/>
          <w:szCs w:val="20"/>
          <w:lang w:val="uz-Cyrl-UZ"/>
        </w:rPr>
        <w:t>Mechanics of Materials</w:t>
      </w:r>
      <w:r w:rsidRPr="001F7C1D">
        <w:rPr>
          <w:rFonts w:ascii="Times New Roman" w:hAnsi="Times New Roman" w:cs="Times New Roman"/>
          <w:b w:val="0"/>
          <w:iCs/>
          <w:noProof/>
          <w:color w:val="auto"/>
          <w:sz w:val="20"/>
          <w:szCs w:val="20"/>
          <w:lang w:val="uz-Cyrl-UZ"/>
        </w:rPr>
        <w:t>, 37</w:t>
      </w:r>
      <w:r w:rsidRPr="001F7C1D">
        <w:rPr>
          <w:rFonts w:ascii="Times New Roman" w:hAnsi="Times New Roman" w:cs="Times New Roman"/>
          <w:b w:val="0"/>
          <w:noProof/>
          <w:color w:val="auto"/>
          <w:sz w:val="20"/>
          <w:szCs w:val="20"/>
          <w:lang w:val="uz-Cyrl-UZ"/>
        </w:rPr>
        <w:t>, Molinari, A., &amp; Ravichandran, G. pp. 737-752</w:t>
      </w:r>
      <w:r w:rsidRPr="001F7C1D">
        <w:rPr>
          <w:rFonts w:ascii="Times New Roman" w:hAnsi="Times New Roman" w:cs="Times New Roman"/>
          <w:b w:val="0"/>
          <w:color w:val="auto"/>
          <w:sz w:val="20"/>
          <w:szCs w:val="20"/>
          <w:lang w:val="en-GB"/>
        </w:rPr>
        <w:t xml:space="preserve">. </w:t>
      </w:r>
      <w:proofErr w:type="gramStart"/>
      <w:r w:rsidRPr="001F7C1D">
        <w:rPr>
          <w:rFonts w:ascii="Times New Roman" w:hAnsi="Times New Roman" w:cs="Times New Roman"/>
          <w:b w:val="0"/>
          <w:color w:val="auto"/>
          <w:sz w:val="20"/>
          <w:szCs w:val="20"/>
          <w:lang w:val="en-GB"/>
        </w:rPr>
        <w:t>Copyright 2005, with permission from Elsevier).</w:t>
      </w:r>
      <w:proofErr w:type="gramEnd"/>
    </w:p>
    <w:p w:rsidR="00CA2CA4" w:rsidRPr="009E6AE6" w:rsidRDefault="00CA2CA4" w:rsidP="00516648">
      <w:pPr>
        <w:keepNext/>
        <w:autoSpaceDE w:val="0"/>
        <w:autoSpaceDN w:val="0"/>
        <w:adjustRightInd w:val="0"/>
        <w:spacing w:after="0" w:line="360" w:lineRule="auto"/>
        <w:jc w:val="both"/>
        <w:rPr>
          <w:rFonts w:ascii="Tipo de letra del sistema Fina" w:hAnsi="Tipo de letra del sistema Fina"/>
          <w:lang w:val="en-GB"/>
        </w:rPr>
      </w:pPr>
    </w:p>
    <w:p w:rsidR="00CA2CA4" w:rsidRPr="008D0270" w:rsidRDefault="00CA2CA4" w:rsidP="00516648">
      <w:pPr>
        <w:pStyle w:val="Legenda"/>
        <w:spacing w:line="360" w:lineRule="auto"/>
        <w:rPr>
          <w:rFonts w:ascii="Times New Roman" w:hAnsi="Times New Roman" w:cs="Times New Roman"/>
          <w:b w:val="0"/>
          <w:i/>
          <w:color w:val="auto"/>
          <w:sz w:val="20"/>
          <w:szCs w:val="20"/>
          <w:lang w:val="en-GB"/>
        </w:rPr>
      </w:pPr>
      <w:r w:rsidRPr="003E18BD">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30: </w:t>
      </w:r>
      <w:r w:rsidRPr="003E18BD">
        <w:rPr>
          <w:rFonts w:ascii="Times New Roman" w:hAnsi="Times New Roman" w:cs="Times New Roman"/>
          <w:b w:val="0"/>
          <w:color w:val="auto"/>
          <w:sz w:val="20"/>
          <w:szCs w:val="20"/>
          <w:lang w:val="en-GB"/>
        </w:rPr>
        <w:t>Stress-Strain correlations between experimental da</w:t>
      </w:r>
      <w:r>
        <w:rPr>
          <w:rFonts w:ascii="Times New Roman" w:hAnsi="Times New Roman" w:cs="Times New Roman"/>
          <w:b w:val="0"/>
          <w:color w:val="auto"/>
          <w:sz w:val="20"/>
          <w:szCs w:val="20"/>
          <w:lang w:val="en-GB"/>
        </w:rPr>
        <w:t>ta and constitutive models (a) s</w:t>
      </w:r>
      <w:r w:rsidRPr="003E18BD">
        <w:rPr>
          <w:rFonts w:ascii="Times New Roman" w:hAnsi="Times New Roman" w:cs="Times New Roman"/>
          <w:b w:val="0"/>
          <w:color w:val="auto"/>
          <w:sz w:val="20"/>
          <w:szCs w:val="20"/>
          <w:lang w:val="en-GB"/>
        </w:rPr>
        <w:t>train rate 0.1 s</w:t>
      </w:r>
      <w:r w:rsidRPr="003E18BD">
        <w:rPr>
          <w:rFonts w:ascii="Times New Roman" w:hAnsi="Times New Roman" w:cs="Times New Roman"/>
          <w:b w:val="0"/>
          <w:color w:val="auto"/>
          <w:sz w:val="20"/>
          <w:szCs w:val="20"/>
          <w:vertAlign w:val="superscript"/>
          <w:lang w:val="en-GB"/>
        </w:rPr>
        <w:t>-1</w:t>
      </w:r>
      <w:r>
        <w:rPr>
          <w:rFonts w:ascii="Times New Roman" w:hAnsi="Times New Roman" w:cs="Times New Roman"/>
          <w:b w:val="0"/>
          <w:color w:val="auto"/>
          <w:sz w:val="20"/>
          <w:szCs w:val="20"/>
          <w:lang w:val="en-GB"/>
        </w:rPr>
        <w:t xml:space="preserve">; (b) </w:t>
      </w:r>
      <w:r w:rsidRPr="008D0270">
        <w:rPr>
          <w:rFonts w:ascii="Times New Roman" w:hAnsi="Times New Roman" w:cs="Times New Roman"/>
          <w:b w:val="0"/>
          <w:color w:val="auto"/>
          <w:sz w:val="20"/>
          <w:szCs w:val="20"/>
          <w:lang w:val="en-GB"/>
        </w:rPr>
        <w:t>strain rate 1 s</w:t>
      </w:r>
      <w:r w:rsidRPr="008D0270">
        <w:rPr>
          <w:rFonts w:ascii="Times New Roman" w:hAnsi="Times New Roman" w:cs="Times New Roman"/>
          <w:b w:val="0"/>
          <w:color w:val="auto"/>
          <w:sz w:val="20"/>
          <w:szCs w:val="20"/>
          <w:vertAlign w:val="superscript"/>
          <w:lang w:val="en-GB"/>
        </w:rPr>
        <w:t>-1</w:t>
      </w:r>
      <w:r w:rsidRPr="008D0270">
        <w:rPr>
          <w:rFonts w:ascii="Times New Roman" w:hAnsi="Times New Roman" w:cs="Times New Roman"/>
          <w:b w:val="0"/>
          <w:color w:val="auto"/>
          <w:sz w:val="20"/>
          <w:szCs w:val="20"/>
          <w:lang w:val="en-GB"/>
        </w:rPr>
        <w:t xml:space="preserve"> (reprinted from [90] </w:t>
      </w:r>
      <w:r w:rsidRPr="008D0270">
        <w:rPr>
          <w:rFonts w:ascii="Times New Roman" w:hAnsi="Times New Roman" w:cs="Times New Roman"/>
          <w:b w:val="0"/>
          <w:noProof/>
          <w:color w:val="auto"/>
          <w:sz w:val="20"/>
          <w:szCs w:val="20"/>
          <w:lang w:val="uz-Cyrl-UZ"/>
        </w:rPr>
        <w:t xml:space="preserve">Constitutive relationships for 22MnB5 boron steel deformed isothermally at ahigh temperatures. </w:t>
      </w:r>
      <w:r w:rsidRPr="008D0270">
        <w:rPr>
          <w:rFonts w:ascii="Times New Roman" w:hAnsi="Times New Roman" w:cs="Times New Roman"/>
          <w:b w:val="0"/>
          <w:i/>
          <w:iCs/>
          <w:noProof/>
          <w:color w:val="auto"/>
          <w:sz w:val="20"/>
          <w:szCs w:val="20"/>
          <w:lang w:val="uz-Cyrl-UZ"/>
        </w:rPr>
        <w:t>Materials Science and Engineering A</w:t>
      </w:r>
      <w:r w:rsidRPr="008D0270">
        <w:rPr>
          <w:rFonts w:ascii="Times New Roman" w:hAnsi="Times New Roman" w:cs="Times New Roman"/>
          <w:b w:val="0"/>
          <w:iCs/>
          <w:noProof/>
          <w:color w:val="auto"/>
          <w:sz w:val="20"/>
          <w:szCs w:val="20"/>
          <w:lang w:val="uz-Cyrl-UZ"/>
        </w:rPr>
        <w:t>, 478</w:t>
      </w:r>
      <w:r w:rsidRPr="008D0270">
        <w:rPr>
          <w:rFonts w:ascii="Times New Roman" w:hAnsi="Times New Roman" w:cs="Times New Roman"/>
          <w:b w:val="0"/>
          <w:noProof/>
          <w:color w:val="auto"/>
          <w:sz w:val="20"/>
          <w:szCs w:val="20"/>
          <w:lang w:val="uz-Cyrl-UZ"/>
        </w:rPr>
        <w:t>, Naderi, M., Durrenberger, L., Molinari, A., &amp; Bleck, W. pp. 130-139</w:t>
      </w:r>
      <w:r w:rsidRPr="008D0270">
        <w:rPr>
          <w:rFonts w:ascii="Times New Roman" w:hAnsi="Times New Roman" w:cs="Times New Roman"/>
          <w:b w:val="0"/>
          <w:color w:val="auto"/>
          <w:sz w:val="20"/>
          <w:szCs w:val="20"/>
          <w:lang w:val="en-GB"/>
        </w:rPr>
        <w:t xml:space="preserve">. </w:t>
      </w:r>
      <w:proofErr w:type="gramStart"/>
      <w:r w:rsidRPr="008D0270">
        <w:rPr>
          <w:rFonts w:ascii="Times New Roman" w:hAnsi="Times New Roman" w:cs="Times New Roman"/>
          <w:b w:val="0"/>
          <w:color w:val="auto"/>
          <w:sz w:val="20"/>
          <w:szCs w:val="20"/>
          <w:lang w:val="en-GB"/>
        </w:rPr>
        <w:t>Copyright 2008, with permission from Elsevier).</w:t>
      </w:r>
      <w:proofErr w:type="gramEnd"/>
    </w:p>
    <w:p w:rsidR="00CA2CA4" w:rsidRPr="009E6AE6" w:rsidRDefault="00CA2CA4" w:rsidP="00516648">
      <w:pPr>
        <w:spacing w:line="360" w:lineRule="auto"/>
        <w:jc w:val="both"/>
        <w:rPr>
          <w:rFonts w:ascii="Tipo de letra del sistema Fina" w:hAnsi="Tipo de letra del sistema Fina"/>
          <w:lang w:val="en-GB"/>
        </w:rPr>
      </w:pPr>
    </w:p>
    <w:p w:rsidR="00CA2CA4" w:rsidRPr="00755430" w:rsidRDefault="00CA2CA4" w:rsidP="00516648">
      <w:pPr>
        <w:pStyle w:val="Legenda"/>
        <w:spacing w:line="360" w:lineRule="auto"/>
        <w:rPr>
          <w:rFonts w:ascii="Times New Roman" w:hAnsi="Times New Roman" w:cs="Times New Roman"/>
          <w:b w:val="0"/>
          <w:i/>
          <w:color w:val="auto"/>
          <w:sz w:val="20"/>
          <w:szCs w:val="20"/>
          <w:lang w:val="en-GB"/>
        </w:rPr>
      </w:pPr>
      <w:r w:rsidRPr="00755430">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31: </w:t>
      </w:r>
      <w:r w:rsidRPr="00755430">
        <w:rPr>
          <w:rFonts w:ascii="Times New Roman" w:hAnsi="Times New Roman" w:cs="Times New Roman"/>
          <w:b w:val="0"/>
          <w:color w:val="auto"/>
          <w:sz w:val="20"/>
          <w:szCs w:val="20"/>
          <w:lang w:val="en-GB"/>
        </w:rPr>
        <w:t>Comparison of experimental stress-strain curves (solid lines) with MJC model predictions</w:t>
      </w:r>
      <w:r>
        <w:rPr>
          <w:rFonts w:ascii="Times New Roman" w:hAnsi="Times New Roman" w:cs="Times New Roman"/>
          <w:b w:val="0"/>
          <w:color w:val="auto"/>
          <w:sz w:val="20"/>
          <w:szCs w:val="20"/>
          <w:lang w:val="en-GB"/>
        </w:rPr>
        <w:t>:</w:t>
      </w:r>
      <w:r w:rsidRPr="00755430">
        <w:rPr>
          <w:rFonts w:ascii="Times New Roman" w:hAnsi="Times New Roman" w:cs="Times New Roman"/>
          <w:b w:val="0"/>
          <w:color w:val="auto"/>
          <w:sz w:val="20"/>
          <w:szCs w:val="20"/>
          <w:lang w:val="en-GB"/>
        </w:rPr>
        <w:t xml:space="preserve"> (a) temperature dependence of flow stress at a reference strain rate of 10</w:t>
      </w:r>
      <w:r w:rsidRPr="00755430">
        <w:rPr>
          <w:rFonts w:ascii="Times New Roman" w:hAnsi="Times New Roman" w:cs="Times New Roman"/>
          <w:b w:val="0"/>
          <w:color w:val="auto"/>
          <w:sz w:val="20"/>
          <w:szCs w:val="20"/>
          <w:vertAlign w:val="superscript"/>
          <w:lang w:val="en-GB"/>
        </w:rPr>
        <w:t>-4</w:t>
      </w:r>
      <w:r w:rsidRPr="00755430">
        <w:rPr>
          <w:rFonts w:ascii="Times New Roman" w:hAnsi="Times New Roman" w:cs="Times New Roman"/>
          <w:b w:val="0"/>
          <w:color w:val="auto"/>
          <w:sz w:val="20"/>
          <w:szCs w:val="20"/>
          <w:lang w:val="en-GB"/>
        </w:rPr>
        <w:t xml:space="preserve"> s</w:t>
      </w:r>
      <w:r w:rsidRPr="00755430">
        <w:rPr>
          <w:rFonts w:ascii="Times New Roman" w:hAnsi="Times New Roman" w:cs="Times New Roman"/>
          <w:b w:val="0"/>
          <w:color w:val="auto"/>
          <w:sz w:val="20"/>
          <w:szCs w:val="20"/>
          <w:vertAlign w:val="superscript"/>
          <w:lang w:val="en-GB"/>
        </w:rPr>
        <w:t>-1</w:t>
      </w:r>
      <w:r>
        <w:rPr>
          <w:rFonts w:ascii="Times New Roman" w:hAnsi="Times New Roman" w:cs="Times New Roman"/>
          <w:b w:val="0"/>
          <w:color w:val="auto"/>
          <w:sz w:val="20"/>
          <w:szCs w:val="20"/>
          <w:lang w:val="en-GB"/>
        </w:rPr>
        <w:t xml:space="preserve">; and </w:t>
      </w:r>
      <w:r w:rsidRPr="00755430">
        <w:rPr>
          <w:rFonts w:ascii="Times New Roman" w:hAnsi="Times New Roman" w:cs="Times New Roman"/>
          <w:b w:val="0"/>
          <w:color w:val="auto"/>
          <w:sz w:val="20"/>
          <w:szCs w:val="20"/>
          <w:lang w:val="en-GB"/>
        </w:rPr>
        <w:t xml:space="preserve">(b) effect of strain rate and </w:t>
      </w:r>
      <w:r w:rsidRPr="002012CB">
        <w:rPr>
          <w:rFonts w:ascii="Times New Roman" w:hAnsi="Times New Roman" w:cs="Times New Roman"/>
          <w:b w:val="0"/>
          <w:color w:val="auto"/>
          <w:sz w:val="20"/>
          <w:szCs w:val="20"/>
          <w:lang w:val="en-GB"/>
        </w:rPr>
        <w:t xml:space="preserve">temperature (reprinted from [95] </w:t>
      </w:r>
      <w:r w:rsidRPr="002012CB">
        <w:rPr>
          <w:rFonts w:ascii="Times New Roman" w:hAnsi="Times New Roman" w:cs="Times New Roman"/>
          <w:b w:val="0"/>
          <w:noProof/>
          <w:color w:val="auto"/>
          <w:sz w:val="20"/>
          <w:szCs w:val="20"/>
          <w:lang w:val="uz-Cyrl-UZ"/>
        </w:rPr>
        <w:t xml:space="preserve">Experimental analysis and constitutive modeling for the newly developed 2139-T8 alloy. </w:t>
      </w:r>
      <w:r w:rsidRPr="002012CB">
        <w:rPr>
          <w:rFonts w:ascii="Times New Roman" w:hAnsi="Times New Roman" w:cs="Times New Roman"/>
          <w:b w:val="0"/>
          <w:i/>
          <w:iCs/>
          <w:noProof/>
          <w:color w:val="auto"/>
          <w:sz w:val="20"/>
          <w:szCs w:val="20"/>
          <w:lang w:val="uz-Cyrl-UZ"/>
        </w:rPr>
        <w:t>Materials Science and Engineering A</w:t>
      </w:r>
      <w:r w:rsidRPr="002012CB">
        <w:rPr>
          <w:rFonts w:ascii="Times New Roman" w:hAnsi="Times New Roman" w:cs="Times New Roman"/>
          <w:b w:val="0"/>
          <w:iCs/>
          <w:noProof/>
          <w:color w:val="auto"/>
          <w:sz w:val="20"/>
          <w:szCs w:val="20"/>
          <w:lang w:val="uz-Cyrl-UZ"/>
        </w:rPr>
        <w:t>, 520</w:t>
      </w:r>
      <w:r w:rsidRPr="002012CB">
        <w:rPr>
          <w:rFonts w:ascii="Times New Roman" w:hAnsi="Times New Roman" w:cs="Times New Roman"/>
          <w:b w:val="0"/>
          <w:noProof/>
          <w:color w:val="auto"/>
          <w:sz w:val="20"/>
          <w:szCs w:val="20"/>
          <w:lang w:val="uz-Cyrl-UZ"/>
        </w:rPr>
        <w:t>, Vural, M., &amp; Cairo, J. pp. 56-65</w:t>
      </w:r>
      <w:r w:rsidRPr="002012CB">
        <w:rPr>
          <w:rFonts w:ascii="Times New Roman" w:hAnsi="Times New Roman" w:cs="Times New Roman"/>
          <w:b w:val="0"/>
          <w:color w:val="auto"/>
          <w:sz w:val="20"/>
          <w:szCs w:val="20"/>
          <w:lang w:val="en-GB"/>
        </w:rPr>
        <w:t xml:space="preserve">. </w:t>
      </w:r>
      <w:proofErr w:type="gramStart"/>
      <w:r w:rsidRPr="002012CB">
        <w:rPr>
          <w:rFonts w:ascii="Times New Roman" w:hAnsi="Times New Roman" w:cs="Times New Roman"/>
          <w:b w:val="0"/>
          <w:color w:val="auto"/>
          <w:sz w:val="20"/>
          <w:szCs w:val="20"/>
          <w:lang w:val="en-GB"/>
        </w:rPr>
        <w:t>Copyright 2009,</w:t>
      </w:r>
      <w:r w:rsidRPr="00755430">
        <w:rPr>
          <w:rFonts w:ascii="Times New Roman" w:hAnsi="Times New Roman" w:cs="Times New Roman"/>
          <w:b w:val="0"/>
          <w:color w:val="auto"/>
          <w:sz w:val="20"/>
          <w:szCs w:val="20"/>
          <w:lang w:val="en-GB"/>
        </w:rPr>
        <w:t xml:space="preserve"> with permission from Elsevier</w:t>
      </w:r>
      <w:r>
        <w:rPr>
          <w:rFonts w:ascii="Times New Roman" w:hAnsi="Times New Roman" w:cs="Times New Roman"/>
          <w:b w:val="0"/>
          <w:color w:val="auto"/>
          <w:sz w:val="20"/>
          <w:szCs w:val="20"/>
          <w:lang w:val="en-GB"/>
        </w:rPr>
        <w:t>).</w:t>
      </w:r>
      <w:proofErr w:type="gramEnd"/>
    </w:p>
    <w:p w:rsidR="00CA2CA4" w:rsidRPr="009E6AE6" w:rsidRDefault="00CA2CA4" w:rsidP="00516648">
      <w:pPr>
        <w:autoSpaceDE w:val="0"/>
        <w:autoSpaceDN w:val="0"/>
        <w:adjustRightInd w:val="0"/>
        <w:spacing w:after="0" w:line="360" w:lineRule="auto"/>
        <w:jc w:val="both"/>
        <w:rPr>
          <w:rFonts w:ascii="Tipo de letra del sistema Fina" w:hAnsi="Tipo de letra del sistema Fina" w:cs="AdvP497E2"/>
          <w:lang w:val="en-GB"/>
        </w:rPr>
      </w:pPr>
    </w:p>
    <w:p w:rsidR="00CA2CA4" w:rsidRPr="00C81385" w:rsidRDefault="00CA2CA4" w:rsidP="00516648">
      <w:pPr>
        <w:pStyle w:val="Legenda"/>
        <w:spacing w:line="360" w:lineRule="auto"/>
        <w:rPr>
          <w:rFonts w:ascii="Times New Roman" w:hAnsi="Times New Roman" w:cs="Times New Roman"/>
          <w:b w:val="0"/>
          <w:i/>
          <w:color w:val="auto"/>
          <w:sz w:val="20"/>
          <w:szCs w:val="20"/>
          <w:lang w:val="en-GB"/>
        </w:rPr>
      </w:pPr>
      <w:proofErr w:type="gramStart"/>
      <w:r w:rsidRPr="00C81385">
        <w:rPr>
          <w:rFonts w:ascii="Times New Roman" w:hAnsi="Times New Roman" w:cs="Times New Roman"/>
          <w:b w:val="0"/>
          <w:color w:val="auto"/>
          <w:sz w:val="20"/>
          <w:szCs w:val="20"/>
          <w:lang w:val="en-GB"/>
        </w:rPr>
        <w:t>Fig.</w:t>
      </w:r>
      <w:proofErr w:type="gramEnd"/>
      <w:r w:rsidRPr="00C81385">
        <w:rPr>
          <w:rFonts w:ascii="Times New Roman" w:hAnsi="Times New Roman" w:cs="Times New Roman"/>
          <w:b w:val="0"/>
          <w:color w:val="auto"/>
          <w:sz w:val="20"/>
          <w:szCs w:val="20"/>
          <w:lang w:val="en-GB"/>
        </w:rPr>
        <w:t> </w:t>
      </w:r>
      <w:r w:rsidR="00A52B2C" w:rsidRPr="00C81385">
        <w:rPr>
          <w:rFonts w:ascii="Times New Roman" w:hAnsi="Times New Roman" w:cs="Times New Roman"/>
          <w:b w:val="0"/>
          <w:color w:val="auto"/>
          <w:sz w:val="20"/>
          <w:szCs w:val="20"/>
        </w:rPr>
        <w:fldChar w:fldCharType="begin"/>
      </w:r>
      <w:r w:rsidRPr="00C81385">
        <w:rPr>
          <w:rFonts w:ascii="Times New Roman" w:hAnsi="Times New Roman" w:cs="Times New Roman"/>
          <w:b w:val="0"/>
          <w:color w:val="auto"/>
          <w:sz w:val="20"/>
          <w:szCs w:val="20"/>
          <w:lang w:val="en-GB"/>
        </w:rPr>
        <w:instrText xml:space="preserve"> SEQ Figure \* ARABIC </w:instrText>
      </w:r>
      <w:r w:rsidR="00A52B2C" w:rsidRPr="00C81385">
        <w:rPr>
          <w:rFonts w:ascii="Times New Roman" w:hAnsi="Times New Roman" w:cs="Times New Roman"/>
          <w:b w:val="0"/>
          <w:color w:val="auto"/>
          <w:sz w:val="20"/>
          <w:szCs w:val="20"/>
        </w:rPr>
        <w:fldChar w:fldCharType="separate"/>
      </w:r>
      <w:r>
        <w:rPr>
          <w:rFonts w:ascii="Times New Roman" w:hAnsi="Times New Roman" w:cs="Times New Roman"/>
          <w:b w:val="0"/>
          <w:noProof/>
          <w:color w:val="auto"/>
          <w:sz w:val="20"/>
          <w:szCs w:val="20"/>
          <w:lang w:val="en-GB"/>
        </w:rPr>
        <w:t>3</w:t>
      </w:r>
      <w:r w:rsidR="00A52B2C" w:rsidRPr="00C81385">
        <w:rPr>
          <w:rFonts w:ascii="Times New Roman" w:hAnsi="Times New Roman" w:cs="Times New Roman"/>
          <w:b w:val="0"/>
          <w:color w:val="auto"/>
          <w:sz w:val="20"/>
          <w:szCs w:val="20"/>
        </w:rPr>
        <w:fldChar w:fldCharType="end"/>
      </w:r>
      <w:r w:rsidRPr="003F4CD5">
        <w:rPr>
          <w:rFonts w:ascii="Times New Roman" w:hAnsi="Times New Roman" w:cs="Times New Roman"/>
          <w:b w:val="0"/>
          <w:color w:val="auto"/>
          <w:sz w:val="20"/>
          <w:szCs w:val="20"/>
          <w:lang w:val="en-GB"/>
        </w:rPr>
        <w:t>2</w:t>
      </w:r>
      <w:r w:rsidRPr="00C81385">
        <w:rPr>
          <w:rFonts w:ascii="Times New Roman" w:hAnsi="Times New Roman" w:cs="Times New Roman"/>
          <w:b w:val="0"/>
          <w:color w:val="auto"/>
          <w:sz w:val="20"/>
          <w:szCs w:val="20"/>
          <w:lang w:val="en-GB"/>
        </w:rPr>
        <w:t xml:space="preserve">: Predicted and measured flow stress for 42CrMo steel under different strain rates and different forming </w:t>
      </w:r>
      <w:r w:rsidRPr="00A039A7">
        <w:rPr>
          <w:rFonts w:ascii="Times New Roman" w:hAnsi="Times New Roman" w:cs="Times New Roman"/>
          <w:b w:val="0"/>
          <w:color w:val="auto"/>
          <w:sz w:val="20"/>
          <w:szCs w:val="20"/>
          <w:lang w:val="en-GB"/>
        </w:rPr>
        <w:t xml:space="preserve">temperatures: (a) 850˚C; (b) 950˚C; (c) 1050˚C; and (d) 1150˚C (reprinted from [104] </w:t>
      </w:r>
      <w:r w:rsidRPr="00A039A7">
        <w:rPr>
          <w:rFonts w:ascii="Times New Roman" w:hAnsi="Times New Roman" w:cs="Times New Roman"/>
          <w:b w:val="0"/>
          <w:noProof/>
          <w:color w:val="auto"/>
          <w:sz w:val="20"/>
          <w:szCs w:val="20"/>
          <w:lang w:val="uz-Cyrl-UZ"/>
        </w:rPr>
        <w:t xml:space="preserve">A new mathematical model for predicting flow stress of typical high-strength alloy steel at elevated high temperature. </w:t>
      </w:r>
      <w:r w:rsidRPr="00A039A7">
        <w:rPr>
          <w:rFonts w:ascii="Times New Roman" w:hAnsi="Times New Roman" w:cs="Times New Roman"/>
          <w:b w:val="0"/>
          <w:i/>
          <w:iCs/>
          <w:noProof/>
          <w:color w:val="auto"/>
          <w:sz w:val="20"/>
          <w:szCs w:val="20"/>
          <w:lang w:val="uz-Cyrl-UZ"/>
        </w:rPr>
        <w:t>Computational Materials Science</w:t>
      </w:r>
      <w:r w:rsidRPr="00A039A7">
        <w:rPr>
          <w:rFonts w:ascii="Times New Roman" w:hAnsi="Times New Roman" w:cs="Times New Roman"/>
          <w:b w:val="0"/>
          <w:iCs/>
          <w:noProof/>
          <w:color w:val="auto"/>
          <w:sz w:val="20"/>
          <w:szCs w:val="20"/>
          <w:lang w:val="uz-Cyrl-UZ"/>
        </w:rPr>
        <w:t>, 48</w:t>
      </w:r>
      <w:r w:rsidRPr="00A039A7">
        <w:rPr>
          <w:rFonts w:ascii="Times New Roman" w:hAnsi="Times New Roman" w:cs="Times New Roman"/>
          <w:b w:val="0"/>
          <w:noProof/>
          <w:color w:val="auto"/>
          <w:sz w:val="20"/>
          <w:szCs w:val="20"/>
          <w:lang w:val="uz-Cyrl-UZ"/>
        </w:rPr>
        <w:t>, Lin, Y., &amp; Liu, G. pp. 54-58</w:t>
      </w:r>
      <w:r w:rsidRPr="00A039A7">
        <w:rPr>
          <w:rFonts w:ascii="Times New Roman" w:hAnsi="Times New Roman" w:cs="Times New Roman"/>
          <w:b w:val="0"/>
          <w:color w:val="auto"/>
          <w:sz w:val="20"/>
          <w:szCs w:val="20"/>
          <w:lang w:val="en-GB"/>
        </w:rPr>
        <w:t xml:space="preserve">. </w:t>
      </w:r>
      <w:proofErr w:type="gramStart"/>
      <w:r w:rsidRPr="00A039A7">
        <w:rPr>
          <w:rFonts w:ascii="Times New Roman" w:hAnsi="Times New Roman" w:cs="Times New Roman"/>
          <w:b w:val="0"/>
          <w:color w:val="auto"/>
          <w:sz w:val="20"/>
          <w:szCs w:val="20"/>
          <w:lang w:val="en-GB"/>
        </w:rPr>
        <w:t>Copyright 2010, with permission from</w:t>
      </w:r>
      <w:r w:rsidRPr="00C81385">
        <w:rPr>
          <w:rFonts w:ascii="Times New Roman" w:hAnsi="Times New Roman" w:cs="Times New Roman"/>
          <w:b w:val="0"/>
          <w:color w:val="auto"/>
          <w:sz w:val="20"/>
          <w:szCs w:val="20"/>
          <w:lang w:val="en-GB"/>
        </w:rPr>
        <w:t xml:space="preserve"> Elsevier</w:t>
      </w:r>
      <w:r>
        <w:rPr>
          <w:rFonts w:ascii="Times New Roman" w:hAnsi="Times New Roman" w:cs="Times New Roman"/>
          <w:b w:val="0"/>
          <w:color w:val="auto"/>
          <w:sz w:val="20"/>
          <w:szCs w:val="20"/>
          <w:lang w:val="en-GB"/>
        </w:rPr>
        <w:t>).</w:t>
      </w:r>
      <w:proofErr w:type="gramEnd"/>
    </w:p>
    <w:p w:rsidR="00CA2CA4" w:rsidRPr="003F4CD5" w:rsidRDefault="00CA2CA4" w:rsidP="00516648">
      <w:pPr>
        <w:keepNext/>
        <w:spacing w:line="360" w:lineRule="auto"/>
        <w:jc w:val="both"/>
        <w:rPr>
          <w:rFonts w:ascii="Tipo de letra del sistema Fina" w:hAnsi="Tipo de letra del sistema Fina"/>
          <w:lang w:val="en-GB"/>
        </w:rPr>
      </w:pPr>
    </w:p>
    <w:p w:rsidR="00CA2CA4" w:rsidRPr="00B769CE" w:rsidRDefault="00CA2CA4" w:rsidP="00516648">
      <w:pPr>
        <w:pStyle w:val="Legenda"/>
        <w:spacing w:line="360" w:lineRule="auto"/>
        <w:rPr>
          <w:rFonts w:ascii="Times New Roman" w:hAnsi="Times New Roman" w:cs="Times New Roman"/>
          <w:b w:val="0"/>
          <w:color w:val="auto"/>
          <w:sz w:val="20"/>
          <w:szCs w:val="20"/>
          <w:lang w:val="en-GB"/>
        </w:rPr>
      </w:pPr>
      <w:r w:rsidRPr="00B769CE">
        <w:rPr>
          <w:rFonts w:ascii="Times New Roman" w:hAnsi="Times New Roman" w:cs="Times New Roman"/>
          <w:b w:val="0"/>
          <w:color w:val="auto"/>
          <w:sz w:val="20"/>
          <w:szCs w:val="20"/>
          <w:lang w:val="en-GB"/>
        </w:rPr>
        <w:t>Fig.</w:t>
      </w:r>
      <w:r w:rsidRPr="003F4CD5">
        <w:rPr>
          <w:rFonts w:ascii="Times New Roman" w:hAnsi="Times New Roman" w:cs="Times New Roman"/>
          <w:b w:val="0"/>
          <w:color w:val="auto"/>
          <w:sz w:val="20"/>
          <w:szCs w:val="20"/>
          <w:lang w:val="en-GB"/>
        </w:rPr>
        <w:t> 33: (</w:t>
      </w:r>
      <w:r w:rsidRPr="00B769CE">
        <w:rPr>
          <w:rFonts w:ascii="Times New Roman" w:hAnsi="Times New Roman" w:cs="Times New Roman"/>
          <w:b w:val="0"/>
          <w:color w:val="auto"/>
          <w:sz w:val="20"/>
          <w:szCs w:val="20"/>
          <w:lang w:val="en-GB"/>
        </w:rPr>
        <w:t>a) Comparison between the stress-strain rate behaviour predicted by the mechanism-based material model and experimental d</w:t>
      </w:r>
      <w:r>
        <w:rPr>
          <w:rFonts w:ascii="Times New Roman" w:hAnsi="Times New Roman" w:cs="Times New Roman"/>
          <w:b w:val="0"/>
          <w:color w:val="auto"/>
          <w:sz w:val="20"/>
          <w:szCs w:val="20"/>
          <w:lang w:val="en-GB"/>
        </w:rPr>
        <w:t xml:space="preserve">ata for 6061-T6, with </w:t>
      </w:r>
      <w:r w:rsidRPr="00B769CE">
        <w:rPr>
          <w:rFonts w:ascii="Times New Roman" w:hAnsi="Times New Roman" w:cs="Times New Roman"/>
          <w:b w:val="0"/>
          <w:color w:val="auto"/>
          <w:sz w:val="20"/>
          <w:szCs w:val="20"/>
          <w:lang w:val="en-GB"/>
        </w:rPr>
        <w:t>regions of the stress-strain rate curve that are dominated by discrete obstacle plasticity and drag controlled plasticity</w:t>
      </w:r>
      <w:r>
        <w:rPr>
          <w:rFonts w:ascii="Times New Roman" w:hAnsi="Times New Roman" w:cs="Times New Roman"/>
          <w:b w:val="0"/>
          <w:color w:val="auto"/>
          <w:sz w:val="20"/>
          <w:szCs w:val="20"/>
          <w:lang w:val="en-GB"/>
        </w:rPr>
        <w:t>. (</w:t>
      </w:r>
      <w:r w:rsidRPr="00B769CE">
        <w:rPr>
          <w:rFonts w:ascii="Times New Roman" w:hAnsi="Times New Roman" w:cs="Times New Roman"/>
          <w:b w:val="0"/>
          <w:color w:val="auto"/>
          <w:sz w:val="20"/>
          <w:szCs w:val="20"/>
          <w:lang w:val="en-GB"/>
        </w:rPr>
        <w:t xml:space="preserve">b) </w:t>
      </w:r>
      <w:r>
        <w:rPr>
          <w:rFonts w:ascii="Times New Roman" w:hAnsi="Times New Roman" w:cs="Times New Roman"/>
          <w:b w:val="0"/>
          <w:color w:val="auto"/>
          <w:sz w:val="20"/>
          <w:szCs w:val="20"/>
          <w:lang w:val="en-GB"/>
        </w:rPr>
        <w:t xml:space="preserve">Similar </w:t>
      </w:r>
      <w:r w:rsidRPr="00B769CE">
        <w:rPr>
          <w:rFonts w:ascii="Times New Roman" w:hAnsi="Times New Roman" w:cs="Times New Roman"/>
          <w:b w:val="0"/>
          <w:color w:val="auto"/>
          <w:sz w:val="20"/>
          <w:szCs w:val="20"/>
          <w:lang w:val="en-GB"/>
        </w:rPr>
        <w:t>comparison for Ti-6Al-4V alloy</w:t>
      </w:r>
      <w:r>
        <w:rPr>
          <w:rFonts w:ascii="Times New Roman" w:hAnsi="Times New Roman" w:cs="Times New Roman"/>
          <w:b w:val="0"/>
          <w:color w:val="auto"/>
          <w:sz w:val="20"/>
          <w:szCs w:val="20"/>
          <w:lang w:val="en-GB"/>
        </w:rPr>
        <w:t xml:space="preserve"> </w:t>
      </w:r>
      <w:r w:rsidRPr="009D2E56">
        <w:rPr>
          <w:rFonts w:ascii="Times New Roman" w:hAnsi="Times New Roman" w:cs="Times New Roman"/>
          <w:b w:val="0"/>
          <w:color w:val="auto"/>
          <w:sz w:val="20"/>
          <w:szCs w:val="20"/>
          <w:lang w:val="en-GB"/>
        </w:rPr>
        <w:t xml:space="preserve">(reproduced from [115] </w:t>
      </w:r>
      <w:r w:rsidRPr="009D2E56">
        <w:rPr>
          <w:rFonts w:ascii="Times New Roman" w:hAnsi="Times New Roman" w:cs="Times New Roman"/>
          <w:b w:val="0"/>
          <w:noProof/>
          <w:color w:val="auto"/>
          <w:sz w:val="20"/>
          <w:szCs w:val="20"/>
          <w:lang w:val="uz-Cyrl-UZ"/>
        </w:rPr>
        <w:t xml:space="preserve">Modeling large-strain, high rate deformation in metals. </w:t>
      </w:r>
      <w:r w:rsidRPr="009D2E56">
        <w:rPr>
          <w:rFonts w:ascii="Times New Roman" w:hAnsi="Times New Roman" w:cs="Times New Roman"/>
          <w:b w:val="0"/>
          <w:i/>
          <w:iCs/>
          <w:noProof/>
          <w:color w:val="auto"/>
          <w:sz w:val="20"/>
          <w:szCs w:val="20"/>
          <w:lang w:val="uz-Cyrl-UZ"/>
        </w:rPr>
        <w:t>Third Biennal Tri-Laboratory Engineering Conference Modeling and Simulation.</w:t>
      </w:r>
      <w:r w:rsidRPr="009D2E56">
        <w:rPr>
          <w:rFonts w:ascii="Times New Roman" w:hAnsi="Times New Roman" w:cs="Times New Roman"/>
          <w:b w:val="0"/>
          <w:noProof/>
          <w:color w:val="auto"/>
          <w:sz w:val="20"/>
          <w:szCs w:val="20"/>
          <w:lang w:val="uz-Cyrl-UZ"/>
        </w:rPr>
        <w:t xml:space="preserve"> Pleasanton: Lawrence Livermore National Laboratory, Lesuer, D., Kay, G., &amp; LeBlanc, M</w:t>
      </w:r>
      <w:r w:rsidRPr="009D2E56">
        <w:rPr>
          <w:rFonts w:ascii="Times New Roman" w:hAnsi="Times New Roman" w:cs="Times New Roman"/>
          <w:b w:val="0"/>
          <w:color w:val="auto"/>
          <w:sz w:val="20"/>
          <w:szCs w:val="20"/>
          <w:lang w:val="en-GB"/>
        </w:rPr>
        <w:t xml:space="preserve">. </w:t>
      </w:r>
      <w:proofErr w:type="gramStart"/>
      <w:r w:rsidRPr="009D2E56">
        <w:rPr>
          <w:rFonts w:ascii="Times New Roman" w:hAnsi="Times New Roman" w:cs="Times New Roman"/>
          <w:b w:val="0"/>
          <w:color w:val="auto"/>
          <w:sz w:val="20"/>
          <w:szCs w:val="20"/>
          <w:lang w:val="en-GB"/>
        </w:rPr>
        <w:t>Copyright 2001; with permission of Lawrence Livermore</w:t>
      </w:r>
      <w:r w:rsidRPr="00B769CE">
        <w:rPr>
          <w:rFonts w:ascii="Times New Roman" w:hAnsi="Times New Roman" w:cs="Times New Roman"/>
          <w:b w:val="0"/>
          <w:color w:val="auto"/>
          <w:sz w:val="20"/>
          <w:szCs w:val="20"/>
          <w:lang w:val="en-GB"/>
        </w:rPr>
        <w:t xml:space="preserve"> National Laboratory</w:t>
      </w:r>
      <w:r>
        <w:rPr>
          <w:rFonts w:ascii="Times New Roman" w:hAnsi="Times New Roman" w:cs="Times New Roman"/>
          <w:b w:val="0"/>
          <w:color w:val="auto"/>
          <w:sz w:val="20"/>
          <w:szCs w:val="20"/>
          <w:lang w:val="en-GB"/>
        </w:rPr>
        <w:t>).</w:t>
      </w:r>
      <w:proofErr w:type="gramEnd"/>
    </w:p>
    <w:p w:rsidR="00B75B56" w:rsidRPr="003F4CD5" w:rsidRDefault="00B75B56" w:rsidP="00516648">
      <w:pPr>
        <w:pStyle w:val="Bibliografia"/>
        <w:spacing w:line="360" w:lineRule="auto"/>
        <w:ind w:left="426" w:hanging="426"/>
        <w:rPr>
          <w:rFonts w:ascii="Times New Roman" w:hAnsi="Times New Roman" w:cs="Times New Roman"/>
          <w:noProof/>
          <w:sz w:val="20"/>
          <w:szCs w:val="20"/>
          <w:lang w:val="en-GB"/>
        </w:rPr>
      </w:pPr>
    </w:p>
    <w:sectPr w:rsidR="00B75B56" w:rsidRPr="003F4CD5" w:rsidSect="00A82BC1">
      <w:footerReference w:type="even" r:id="rId8"/>
      <w:footerReference w:type="default" r:id="rId9"/>
      <w:footnotePr>
        <w:numFmt w:val="chicago"/>
      </w:footnotePr>
      <w:pgSz w:w="11901" w:h="16817"/>
      <w:pgMar w:top="1701" w:right="1701" w:bottom="1701" w:left="1701"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8B4" w:rsidRDefault="00A848B4" w:rsidP="00C82529">
      <w:pPr>
        <w:spacing w:after="0" w:line="240" w:lineRule="auto"/>
      </w:pPr>
      <w:r>
        <w:separator/>
      </w:r>
    </w:p>
  </w:endnote>
  <w:endnote w:type="continuationSeparator" w:id="0">
    <w:p w:rsidR="00A848B4" w:rsidRDefault="00A848B4" w:rsidP="00C825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Tipo de letra del sistema Fina">
    <w:altName w:val="Corbel"/>
    <w:charset w:val="00"/>
    <w:family w:val="auto"/>
    <w:pitch w:val="variable"/>
    <w:sig w:usb0="00000001" w:usb1="5000205B" w:usb2="00000002" w:usb3="00000000" w:csb0="00000007" w:csb1="00000000"/>
  </w:font>
  <w:font w:name="AdvP497E2">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1DA" w:rsidRDefault="00A52B2C" w:rsidP="004958AC">
    <w:pPr>
      <w:pStyle w:val="Rodap"/>
      <w:framePr w:wrap="around" w:vAnchor="text" w:hAnchor="margin" w:xAlign="center" w:y="1"/>
      <w:rPr>
        <w:rStyle w:val="Nmerodepgina"/>
      </w:rPr>
    </w:pPr>
    <w:r>
      <w:rPr>
        <w:rStyle w:val="Nmerodepgina"/>
      </w:rPr>
      <w:fldChar w:fldCharType="begin"/>
    </w:r>
    <w:r w:rsidR="002B31DA">
      <w:rPr>
        <w:rStyle w:val="Nmerodepgina"/>
      </w:rPr>
      <w:instrText xml:space="preserve">PAGE  </w:instrText>
    </w:r>
    <w:r>
      <w:rPr>
        <w:rStyle w:val="Nmerodepgina"/>
      </w:rPr>
      <w:fldChar w:fldCharType="end"/>
    </w:r>
  </w:p>
  <w:p w:rsidR="002B31DA" w:rsidRDefault="002B31DA">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1DA" w:rsidRDefault="00A52B2C" w:rsidP="004958AC">
    <w:pPr>
      <w:pStyle w:val="Rodap"/>
      <w:framePr w:wrap="around" w:vAnchor="text" w:hAnchor="margin" w:xAlign="center" w:y="1"/>
      <w:rPr>
        <w:rStyle w:val="Nmerodepgina"/>
      </w:rPr>
    </w:pPr>
    <w:r>
      <w:rPr>
        <w:rStyle w:val="Nmerodepgina"/>
      </w:rPr>
      <w:fldChar w:fldCharType="begin"/>
    </w:r>
    <w:r w:rsidR="002B31DA">
      <w:rPr>
        <w:rStyle w:val="Nmerodepgina"/>
      </w:rPr>
      <w:instrText xml:space="preserve">PAGE  </w:instrText>
    </w:r>
    <w:r>
      <w:rPr>
        <w:rStyle w:val="Nmerodepgina"/>
      </w:rPr>
      <w:fldChar w:fldCharType="separate"/>
    </w:r>
    <w:r w:rsidR="00AE0400">
      <w:rPr>
        <w:rStyle w:val="Nmerodepgina"/>
        <w:noProof/>
      </w:rPr>
      <w:t>16</w:t>
    </w:r>
    <w:r>
      <w:rPr>
        <w:rStyle w:val="Nmerodepgina"/>
      </w:rPr>
      <w:fldChar w:fldCharType="end"/>
    </w:r>
  </w:p>
  <w:p w:rsidR="002B31DA" w:rsidRDefault="002B31DA">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8B4" w:rsidRDefault="00A848B4" w:rsidP="00C82529">
      <w:pPr>
        <w:spacing w:after="0" w:line="240" w:lineRule="auto"/>
      </w:pPr>
      <w:r>
        <w:separator/>
      </w:r>
    </w:p>
  </w:footnote>
  <w:footnote w:type="continuationSeparator" w:id="0">
    <w:p w:rsidR="00A848B4" w:rsidRDefault="00A848B4" w:rsidP="00C82529">
      <w:pPr>
        <w:spacing w:after="0" w:line="240" w:lineRule="auto"/>
      </w:pPr>
      <w:r>
        <w:continuationSeparator/>
      </w:r>
    </w:p>
  </w:footnote>
  <w:footnote w:id="1">
    <w:p w:rsidR="002B31DA" w:rsidRPr="00E24B0F" w:rsidRDefault="002B31DA">
      <w:pPr>
        <w:pStyle w:val="Textodenotaderodap"/>
        <w:rPr>
          <w:rFonts w:ascii="Times New Roman" w:hAnsi="Times New Roman" w:cs="Times New Roman"/>
          <w:lang w:val="pt-BR"/>
        </w:rPr>
      </w:pPr>
      <w:r w:rsidRPr="00E24B0F">
        <w:rPr>
          <w:rStyle w:val="Refdenotaderodap"/>
          <w:rFonts w:ascii="Times New Roman" w:hAnsi="Times New Roman" w:cs="Times New Roman"/>
        </w:rPr>
        <w:footnoteRef/>
      </w:r>
      <w:r w:rsidRPr="00E24B0F">
        <w:rPr>
          <w:rFonts w:ascii="Times New Roman" w:hAnsi="Times New Roman" w:cs="Times New Roman"/>
        </w:rPr>
        <w:t xml:space="preserve"> </w:t>
      </w:r>
      <w:r w:rsidRPr="00E24B0F">
        <w:rPr>
          <w:rFonts w:ascii="Times New Roman" w:hAnsi="Times New Roman" w:cs="Times New Roman"/>
          <w:lang w:val="pt-BR"/>
        </w:rPr>
        <w:t>Corresponding author</w:t>
      </w:r>
      <w:r>
        <w:rPr>
          <w:rFonts w:ascii="Times New Roman" w:hAnsi="Times New Roman" w:cs="Times New Roman"/>
          <w:lang w:val="pt-BR"/>
        </w:rPr>
        <w:t xml:space="preserve"> contacts</w:t>
      </w:r>
      <w:r w:rsidRPr="00E24B0F">
        <w:rPr>
          <w:rFonts w:ascii="Times New Roman" w:hAnsi="Times New Roman" w:cs="Times New Roman"/>
          <w:lang w:val="pt-BR"/>
        </w:rPr>
        <w:t>: f.teixeira-dias@ed.ac.uk (F. Teixeira-Dias)</w:t>
      </w:r>
      <w:r>
        <w:rPr>
          <w:rFonts w:ascii="Times New Roman" w:hAnsi="Times New Roman" w:cs="Times New Roman"/>
          <w:lang w:val="pt-BR"/>
        </w:rPr>
        <w:t>, Tel: +44 (0)131 50 6768.</w:t>
      </w:r>
    </w:p>
  </w:footnote>
  <w:footnote w:id="2">
    <w:p w:rsidR="002B31DA" w:rsidRPr="00816285" w:rsidRDefault="002B31DA" w:rsidP="000779A2">
      <w:pPr>
        <w:pStyle w:val="Textodenotaderodap"/>
        <w:rPr>
          <w:rFonts w:ascii="Times New Roman" w:hAnsi="Times New Roman" w:cs="Times New Roman"/>
          <w:sz w:val="16"/>
          <w:szCs w:val="16"/>
          <w:lang w:val="en-GB"/>
        </w:rPr>
      </w:pPr>
      <w:r w:rsidRPr="00816285">
        <w:rPr>
          <w:rStyle w:val="Refdenotaderodap"/>
          <w:rFonts w:ascii="Times New Roman" w:hAnsi="Times New Roman" w:cs="Times New Roman"/>
          <w:sz w:val="16"/>
          <w:szCs w:val="16"/>
        </w:rPr>
        <w:footnoteRef/>
      </w:r>
      <w:r w:rsidRPr="00816285">
        <w:rPr>
          <w:rFonts w:ascii="Times New Roman" w:hAnsi="Times New Roman" w:cs="Times New Roman"/>
          <w:sz w:val="16"/>
          <w:szCs w:val="16"/>
          <w:lang w:val="en-GB"/>
        </w:rPr>
        <w:t xml:space="preserve"> </w:t>
      </w:r>
      <w:r w:rsidRPr="00816285">
        <w:rPr>
          <w:rFonts w:ascii="Times New Roman" w:hAnsi="Times New Roman" w:cs="Times New Roman"/>
          <w:sz w:val="16"/>
          <w:szCs w:val="16"/>
          <w:highlight w:val="lightGray"/>
          <w:lang w:val="en-GB"/>
        </w:rPr>
        <w:t>An overdriven shock wave is one in which the plastic wave has overrun the elastic precursor producing a shock wave front steeper than that, which would result from adiabatic elastic compression</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57D43"/>
    <w:multiLevelType w:val="hybridMultilevel"/>
    <w:tmpl w:val="A13E7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8554FEF"/>
    <w:multiLevelType w:val="hybridMultilevel"/>
    <w:tmpl w:val="91329790"/>
    <w:lvl w:ilvl="0" w:tplc="08090001">
      <w:start w:val="1"/>
      <w:numFmt w:val="bullet"/>
      <w:lvlText w:val=""/>
      <w:lvlJc w:val="left"/>
      <w:pPr>
        <w:ind w:left="896" w:hanging="360"/>
      </w:pPr>
      <w:rPr>
        <w:rFonts w:ascii="Symbol" w:hAnsi="Symbol"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2">
    <w:nsid w:val="0D825ABC"/>
    <w:multiLevelType w:val="hybridMultilevel"/>
    <w:tmpl w:val="571C6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9D87A2D"/>
    <w:multiLevelType w:val="hybridMultilevel"/>
    <w:tmpl w:val="EC8411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1567A8F"/>
    <w:multiLevelType w:val="hybridMultilevel"/>
    <w:tmpl w:val="F41684D0"/>
    <w:lvl w:ilvl="0" w:tplc="3F424DCC">
      <w:start w:val="6"/>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nsid w:val="32FB0E50"/>
    <w:multiLevelType w:val="hybridMultilevel"/>
    <w:tmpl w:val="665A2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7421472"/>
    <w:multiLevelType w:val="hybridMultilevel"/>
    <w:tmpl w:val="F87EA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E950E1B"/>
    <w:multiLevelType w:val="multilevel"/>
    <w:tmpl w:val="C3B22C0C"/>
    <w:lvl w:ilvl="0">
      <w:start w:val="1"/>
      <w:numFmt w:val="decimal"/>
      <w:lvlText w:val="%1."/>
      <w:lvlJc w:val="left"/>
      <w:pPr>
        <w:ind w:left="1069" w:hanging="360"/>
      </w:pPr>
      <w:rPr>
        <w:rFonts w:hint="default"/>
      </w:rPr>
    </w:lvl>
    <w:lvl w:ilvl="1">
      <w:start w:val="2"/>
      <w:numFmt w:val="decimal"/>
      <w:isLgl/>
      <w:lvlText w:val="%1.%2."/>
      <w:lvlJc w:val="left"/>
      <w:pPr>
        <w:ind w:left="1211"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nsid w:val="3F433EC4"/>
    <w:multiLevelType w:val="hybridMultilevel"/>
    <w:tmpl w:val="39503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571E754B"/>
    <w:multiLevelType w:val="multilevel"/>
    <w:tmpl w:val="293400D4"/>
    <w:lvl w:ilvl="0">
      <w:start w:val="2"/>
      <w:numFmt w:val="decimal"/>
      <w:lvlText w:val="%1."/>
      <w:lvlJc w:val="left"/>
      <w:pPr>
        <w:ind w:left="360" w:hanging="360"/>
      </w:pPr>
      <w:rPr>
        <w:rFonts w:hint="default"/>
      </w:rPr>
    </w:lvl>
    <w:lvl w:ilvl="1">
      <w:start w:val="2"/>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0">
    <w:nsid w:val="62B32EDD"/>
    <w:multiLevelType w:val="hybridMultilevel"/>
    <w:tmpl w:val="D0C84392"/>
    <w:lvl w:ilvl="0" w:tplc="3F9CD214">
      <w:start w:val="2"/>
      <w:numFmt w:val="decimal"/>
      <w:lvlText w:val="%1."/>
      <w:lvlJc w:val="left"/>
      <w:pPr>
        <w:ind w:left="1426" w:hanging="360"/>
      </w:pPr>
      <w:rPr>
        <w:rFonts w:hint="default"/>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1">
    <w:nsid w:val="63DD5F84"/>
    <w:multiLevelType w:val="hybridMultilevel"/>
    <w:tmpl w:val="604E20A2"/>
    <w:lvl w:ilvl="0" w:tplc="DBF027FC">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6786043"/>
    <w:multiLevelType w:val="hybridMultilevel"/>
    <w:tmpl w:val="488A25C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C4D0A56"/>
    <w:multiLevelType w:val="hybridMultilevel"/>
    <w:tmpl w:val="2CCC1816"/>
    <w:lvl w:ilvl="0" w:tplc="E8CA550C">
      <w:start w:val="2"/>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nsid w:val="70AD697C"/>
    <w:multiLevelType w:val="hybridMultilevel"/>
    <w:tmpl w:val="A0460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FC110D"/>
    <w:multiLevelType w:val="hybridMultilevel"/>
    <w:tmpl w:val="ADA87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914319"/>
    <w:multiLevelType w:val="hybridMultilevel"/>
    <w:tmpl w:val="C4CEC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F500670"/>
    <w:multiLevelType w:val="hybridMultilevel"/>
    <w:tmpl w:val="4FB2B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11"/>
  </w:num>
  <w:num w:numId="4">
    <w:abstractNumId w:val="3"/>
  </w:num>
  <w:num w:numId="5">
    <w:abstractNumId w:val="4"/>
  </w:num>
  <w:num w:numId="6">
    <w:abstractNumId w:val="14"/>
  </w:num>
  <w:num w:numId="7">
    <w:abstractNumId w:val="15"/>
  </w:num>
  <w:num w:numId="8">
    <w:abstractNumId w:val="10"/>
  </w:num>
  <w:num w:numId="9">
    <w:abstractNumId w:val="9"/>
  </w:num>
  <w:num w:numId="10">
    <w:abstractNumId w:val="12"/>
  </w:num>
  <w:num w:numId="11">
    <w:abstractNumId w:val="5"/>
  </w:num>
  <w:num w:numId="12">
    <w:abstractNumId w:val="0"/>
  </w:num>
  <w:num w:numId="13">
    <w:abstractNumId w:val="8"/>
  </w:num>
  <w:num w:numId="14">
    <w:abstractNumId w:val="17"/>
  </w:num>
  <w:num w:numId="15">
    <w:abstractNumId w:val="2"/>
  </w:num>
  <w:num w:numId="16">
    <w:abstractNumId w:val="6"/>
  </w:num>
  <w:num w:numId="17">
    <w:abstractNumId w:val="1"/>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1"/>
  <w:proofState w:spelling="clean" w:grammar="clean"/>
  <w:trackRevisions/>
  <w:doNotTrackMoves/>
  <w:defaultTabStop w:val="720"/>
  <w:hyphenationZone w:val="425"/>
  <w:characterSpacingControl w:val="doNotCompress"/>
  <w:hdrShapeDefaults>
    <o:shapedefaults v:ext="edit" spidmax="38914"/>
  </w:hdrShapeDefaults>
  <w:footnotePr>
    <w:numFmt w:val="chicago"/>
    <w:footnote w:id="-1"/>
    <w:footnote w:id="0"/>
  </w:footnotePr>
  <w:endnotePr>
    <w:endnote w:id="-1"/>
    <w:endnote w:id="0"/>
  </w:endnotePr>
  <w:compat>
    <w:useFELayout/>
  </w:compat>
  <w:rsids>
    <w:rsidRoot w:val="00833991"/>
    <w:rsid w:val="000001D6"/>
    <w:rsid w:val="000004C1"/>
    <w:rsid w:val="00001BB7"/>
    <w:rsid w:val="00001F6E"/>
    <w:rsid w:val="0000266E"/>
    <w:rsid w:val="00003AA2"/>
    <w:rsid w:val="00003E5F"/>
    <w:rsid w:val="0000437E"/>
    <w:rsid w:val="0000439A"/>
    <w:rsid w:val="0000486A"/>
    <w:rsid w:val="00004B5D"/>
    <w:rsid w:val="0000609E"/>
    <w:rsid w:val="00006F1F"/>
    <w:rsid w:val="00007756"/>
    <w:rsid w:val="00007F53"/>
    <w:rsid w:val="00010A41"/>
    <w:rsid w:val="00010A48"/>
    <w:rsid w:val="00010EE1"/>
    <w:rsid w:val="00011198"/>
    <w:rsid w:val="000114BA"/>
    <w:rsid w:val="00011B95"/>
    <w:rsid w:val="00011D0D"/>
    <w:rsid w:val="00012D8E"/>
    <w:rsid w:val="0001400A"/>
    <w:rsid w:val="00014EE9"/>
    <w:rsid w:val="0001502E"/>
    <w:rsid w:val="000151A3"/>
    <w:rsid w:val="000168A7"/>
    <w:rsid w:val="000168C6"/>
    <w:rsid w:val="00016E4A"/>
    <w:rsid w:val="00017BFF"/>
    <w:rsid w:val="0002068C"/>
    <w:rsid w:val="000209F5"/>
    <w:rsid w:val="00021687"/>
    <w:rsid w:val="00021A0D"/>
    <w:rsid w:val="000221C0"/>
    <w:rsid w:val="00024643"/>
    <w:rsid w:val="00024F3E"/>
    <w:rsid w:val="00024F71"/>
    <w:rsid w:val="0002501C"/>
    <w:rsid w:val="0002526E"/>
    <w:rsid w:val="000252E1"/>
    <w:rsid w:val="000258B0"/>
    <w:rsid w:val="00025DFB"/>
    <w:rsid w:val="00027862"/>
    <w:rsid w:val="00027C94"/>
    <w:rsid w:val="00027CAF"/>
    <w:rsid w:val="00031455"/>
    <w:rsid w:val="00031A79"/>
    <w:rsid w:val="0003267F"/>
    <w:rsid w:val="000327A5"/>
    <w:rsid w:val="00033AA1"/>
    <w:rsid w:val="00034024"/>
    <w:rsid w:val="000348E9"/>
    <w:rsid w:val="00035DB4"/>
    <w:rsid w:val="0003754D"/>
    <w:rsid w:val="000377EB"/>
    <w:rsid w:val="00037B64"/>
    <w:rsid w:val="00037E72"/>
    <w:rsid w:val="00042598"/>
    <w:rsid w:val="00043C7B"/>
    <w:rsid w:val="000443F7"/>
    <w:rsid w:val="0004492E"/>
    <w:rsid w:val="00044DDA"/>
    <w:rsid w:val="00044E08"/>
    <w:rsid w:val="00045498"/>
    <w:rsid w:val="000454B4"/>
    <w:rsid w:val="000462D8"/>
    <w:rsid w:val="00046E02"/>
    <w:rsid w:val="0004750E"/>
    <w:rsid w:val="00050548"/>
    <w:rsid w:val="0005174D"/>
    <w:rsid w:val="00051A0F"/>
    <w:rsid w:val="00051DAC"/>
    <w:rsid w:val="000522B9"/>
    <w:rsid w:val="000525C4"/>
    <w:rsid w:val="00052C47"/>
    <w:rsid w:val="000532B9"/>
    <w:rsid w:val="0005345A"/>
    <w:rsid w:val="000535C9"/>
    <w:rsid w:val="000540EF"/>
    <w:rsid w:val="000546EF"/>
    <w:rsid w:val="00054897"/>
    <w:rsid w:val="00054D5F"/>
    <w:rsid w:val="00055D85"/>
    <w:rsid w:val="00056A7E"/>
    <w:rsid w:val="000575C2"/>
    <w:rsid w:val="00060010"/>
    <w:rsid w:val="00060990"/>
    <w:rsid w:val="00061596"/>
    <w:rsid w:val="00062AE4"/>
    <w:rsid w:val="00062FB7"/>
    <w:rsid w:val="00064399"/>
    <w:rsid w:val="0006601E"/>
    <w:rsid w:val="00066206"/>
    <w:rsid w:val="00066A85"/>
    <w:rsid w:val="00066D1A"/>
    <w:rsid w:val="0006713F"/>
    <w:rsid w:val="000679E7"/>
    <w:rsid w:val="00067E52"/>
    <w:rsid w:val="0007078D"/>
    <w:rsid w:val="000779A2"/>
    <w:rsid w:val="00081538"/>
    <w:rsid w:val="00081794"/>
    <w:rsid w:val="000827BD"/>
    <w:rsid w:val="000829E2"/>
    <w:rsid w:val="000834C7"/>
    <w:rsid w:val="0008364C"/>
    <w:rsid w:val="0008457F"/>
    <w:rsid w:val="00084638"/>
    <w:rsid w:val="000848A7"/>
    <w:rsid w:val="00085A6E"/>
    <w:rsid w:val="00085E50"/>
    <w:rsid w:val="00086E39"/>
    <w:rsid w:val="00086EB4"/>
    <w:rsid w:val="00087EB9"/>
    <w:rsid w:val="00090B04"/>
    <w:rsid w:val="000915B5"/>
    <w:rsid w:val="00091882"/>
    <w:rsid w:val="00091CD2"/>
    <w:rsid w:val="00091FA0"/>
    <w:rsid w:val="00092639"/>
    <w:rsid w:val="0009291E"/>
    <w:rsid w:val="00093FE2"/>
    <w:rsid w:val="00094060"/>
    <w:rsid w:val="000942CE"/>
    <w:rsid w:val="0009459B"/>
    <w:rsid w:val="00094CBA"/>
    <w:rsid w:val="000951BD"/>
    <w:rsid w:val="00095943"/>
    <w:rsid w:val="00095FCF"/>
    <w:rsid w:val="000964B2"/>
    <w:rsid w:val="00096C6B"/>
    <w:rsid w:val="000973E4"/>
    <w:rsid w:val="00097542"/>
    <w:rsid w:val="00097568"/>
    <w:rsid w:val="000A02F6"/>
    <w:rsid w:val="000A06B0"/>
    <w:rsid w:val="000A0782"/>
    <w:rsid w:val="000A1ECE"/>
    <w:rsid w:val="000A215C"/>
    <w:rsid w:val="000A4DCC"/>
    <w:rsid w:val="000A67AC"/>
    <w:rsid w:val="000A6E82"/>
    <w:rsid w:val="000A7B1F"/>
    <w:rsid w:val="000A7DC2"/>
    <w:rsid w:val="000B0681"/>
    <w:rsid w:val="000B0FC8"/>
    <w:rsid w:val="000B1AD4"/>
    <w:rsid w:val="000B1E8B"/>
    <w:rsid w:val="000B249E"/>
    <w:rsid w:val="000B2D4D"/>
    <w:rsid w:val="000B2F85"/>
    <w:rsid w:val="000B3599"/>
    <w:rsid w:val="000B3A98"/>
    <w:rsid w:val="000B4313"/>
    <w:rsid w:val="000B4379"/>
    <w:rsid w:val="000B4F9C"/>
    <w:rsid w:val="000B6104"/>
    <w:rsid w:val="000B6CDE"/>
    <w:rsid w:val="000B7BF6"/>
    <w:rsid w:val="000C0A39"/>
    <w:rsid w:val="000C0CEA"/>
    <w:rsid w:val="000C107E"/>
    <w:rsid w:val="000C10F2"/>
    <w:rsid w:val="000C34B6"/>
    <w:rsid w:val="000C5759"/>
    <w:rsid w:val="000C5B01"/>
    <w:rsid w:val="000C61E0"/>
    <w:rsid w:val="000C76CD"/>
    <w:rsid w:val="000C7C7E"/>
    <w:rsid w:val="000D05E5"/>
    <w:rsid w:val="000D0CE3"/>
    <w:rsid w:val="000D145A"/>
    <w:rsid w:val="000D16B8"/>
    <w:rsid w:val="000D2191"/>
    <w:rsid w:val="000D287A"/>
    <w:rsid w:val="000D4FB0"/>
    <w:rsid w:val="000D52F3"/>
    <w:rsid w:val="000D5D8D"/>
    <w:rsid w:val="000D5E7D"/>
    <w:rsid w:val="000D7558"/>
    <w:rsid w:val="000E0126"/>
    <w:rsid w:val="000E0A7F"/>
    <w:rsid w:val="000E0AAD"/>
    <w:rsid w:val="000E2633"/>
    <w:rsid w:val="000E2AF1"/>
    <w:rsid w:val="000E350D"/>
    <w:rsid w:val="000E3821"/>
    <w:rsid w:val="000E3C8D"/>
    <w:rsid w:val="000E3E72"/>
    <w:rsid w:val="000E411F"/>
    <w:rsid w:val="000E43C5"/>
    <w:rsid w:val="000E444A"/>
    <w:rsid w:val="000E4469"/>
    <w:rsid w:val="000E44A5"/>
    <w:rsid w:val="000E48D3"/>
    <w:rsid w:val="000E5CAB"/>
    <w:rsid w:val="000E613B"/>
    <w:rsid w:val="000F014C"/>
    <w:rsid w:val="000F21BC"/>
    <w:rsid w:val="000F34A0"/>
    <w:rsid w:val="000F377D"/>
    <w:rsid w:val="000F38C6"/>
    <w:rsid w:val="000F419A"/>
    <w:rsid w:val="000F7152"/>
    <w:rsid w:val="00101BFE"/>
    <w:rsid w:val="00102B7A"/>
    <w:rsid w:val="00102BA4"/>
    <w:rsid w:val="00104CAC"/>
    <w:rsid w:val="00106370"/>
    <w:rsid w:val="00106666"/>
    <w:rsid w:val="00106C79"/>
    <w:rsid w:val="0011182B"/>
    <w:rsid w:val="00111832"/>
    <w:rsid w:val="00112559"/>
    <w:rsid w:val="00112672"/>
    <w:rsid w:val="00112726"/>
    <w:rsid w:val="0011330C"/>
    <w:rsid w:val="00113413"/>
    <w:rsid w:val="00113CE6"/>
    <w:rsid w:val="00114E08"/>
    <w:rsid w:val="00114E8D"/>
    <w:rsid w:val="00115372"/>
    <w:rsid w:val="00115A88"/>
    <w:rsid w:val="001170D0"/>
    <w:rsid w:val="0011762B"/>
    <w:rsid w:val="001176CC"/>
    <w:rsid w:val="001201BC"/>
    <w:rsid w:val="001234EB"/>
    <w:rsid w:val="00124153"/>
    <w:rsid w:val="00124647"/>
    <w:rsid w:val="00124967"/>
    <w:rsid w:val="00124AFE"/>
    <w:rsid w:val="001252CD"/>
    <w:rsid w:val="0012540C"/>
    <w:rsid w:val="001264A5"/>
    <w:rsid w:val="00130634"/>
    <w:rsid w:val="00130750"/>
    <w:rsid w:val="00131B2E"/>
    <w:rsid w:val="00131F28"/>
    <w:rsid w:val="00132CBC"/>
    <w:rsid w:val="00133453"/>
    <w:rsid w:val="00133523"/>
    <w:rsid w:val="00133572"/>
    <w:rsid w:val="00134CCB"/>
    <w:rsid w:val="001361B3"/>
    <w:rsid w:val="00136616"/>
    <w:rsid w:val="00140183"/>
    <w:rsid w:val="0014138C"/>
    <w:rsid w:val="00142173"/>
    <w:rsid w:val="001430F6"/>
    <w:rsid w:val="00143D24"/>
    <w:rsid w:val="00145147"/>
    <w:rsid w:val="00146A1B"/>
    <w:rsid w:val="001472E3"/>
    <w:rsid w:val="00147C0C"/>
    <w:rsid w:val="00150A7E"/>
    <w:rsid w:val="00150CAA"/>
    <w:rsid w:val="001514DD"/>
    <w:rsid w:val="001514FC"/>
    <w:rsid w:val="0015175E"/>
    <w:rsid w:val="0015270A"/>
    <w:rsid w:val="00152D65"/>
    <w:rsid w:val="00153C46"/>
    <w:rsid w:val="00154004"/>
    <w:rsid w:val="00154CB1"/>
    <w:rsid w:val="00155E64"/>
    <w:rsid w:val="001575F2"/>
    <w:rsid w:val="00160026"/>
    <w:rsid w:val="00161290"/>
    <w:rsid w:val="00161465"/>
    <w:rsid w:val="00161A53"/>
    <w:rsid w:val="00162721"/>
    <w:rsid w:val="0016364B"/>
    <w:rsid w:val="001643D8"/>
    <w:rsid w:val="0016442E"/>
    <w:rsid w:val="001646D9"/>
    <w:rsid w:val="00164E04"/>
    <w:rsid w:val="00164E9B"/>
    <w:rsid w:val="0016523A"/>
    <w:rsid w:val="00166EAD"/>
    <w:rsid w:val="00167164"/>
    <w:rsid w:val="001671C6"/>
    <w:rsid w:val="00170055"/>
    <w:rsid w:val="001700B6"/>
    <w:rsid w:val="00172779"/>
    <w:rsid w:val="00172A8B"/>
    <w:rsid w:val="00172CD8"/>
    <w:rsid w:val="00173830"/>
    <w:rsid w:val="001746D9"/>
    <w:rsid w:val="00176511"/>
    <w:rsid w:val="00182E99"/>
    <w:rsid w:val="00183F14"/>
    <w:rsid w:val="00183FE7"/>
    <w:rsid w:val="00185B49"/>
    <w:rsid w:val="00187AF5"/>
    <w:rsid w:val="00187D2B"/>
    <w:rsid w:val="00187E7C"/>
    <w:rsid w:val="001903DA"/>
    <w:rsid w:val="001923E5"/>
    <w:rsid w:val="001928B4"/>
    <w:rsid w:val="00192A2A"/>
    <w:rsid w:val="00193511"/>
    <w:rsid w:val="0019372B"/>
    <w:rsid w:val="00193F2F"/>
    <w:rsid w:val="00194655"/>
    <w:rsid w:val="00194C8B"/>
    <w:rsid w:val="00194C9D"/>
    <w:rsid w:val="001954DF"/>
    <w:rsid w:val="0019591E"/>
    <w:rsid w:val="00197158"/>
    <w:rsid w:val="0019723B"/>
    <w:rsid w:val="00197706"/>
    <w:rsid w:val="00197ED0"/>
    <w:rsid w:val="001A060D"/>
    <w:rsid w:val="001A1371"/>
    <w:rsid w:val="001A2AD8"/>
    <w:rsid w:val="001A2E7E"/>
    <w:rsid w:val="001A334B"/>
    <w:rsid w:val="001A33FA"/>
    <w:rsid w:val="001A3DAA"/>
    <w:rsid w:val="001A573A"/>
    <w:rsid w:val="001A628E"/>
    <w:rsid w:val="001A71C5"/>
    <w:rsid w:val="001A7D89"/>
    <w:rsid w:val="001B03F9"/>
    <w:rsid w:val="001B2147"/>
    <w:rsid w:val="001B4B7E"/>
    <w:rsid w:val="001B4FC0"/>
    <w:rsid w:val="001B5419"/>
    <w:rsid w:val="001B5FD4"/>
    <w:rsid w:val="001B609C"/>
    <w:rsid w:val="001B683F"/>
    <w:rsid w:val="001B6C77"/>
    <w:rsid w:val="001B6D0C"/>
    <w:rsid w:val="001B7B0E"/>
    <w:rsid w:val="001C14C2"/>
    <w:rsid w:val="001C159A"/>
    <w:rsid w:val="001C1E1D"/>
    <w:rsid w:val="001C24F9"/>
    <w:rsid w:val="001C2FF8"/>
    <w:rsid w:val="001C40E1"/>
    <w:rsid w:val="001C4CEA"/>
    <w:rsid w:val="001C56D4"/>
    <w:rsid w:val="001C595C"/>
    <w:rsid w:val="001C59A7"/>
    <w:rsid w:val="001C6286"/>
    <w:rsid w:val="001C7B36"/>
    <w:rsid w:val="001D0885"/>
    <w:rsid w:val="001D16CA"/>
    <w:rsid w:val="001D1897"/>
    <w:rsid w:val="001D3512"/>
    <w:rsid w:val="001D3709"/>
    <w:rsid w:val="001D3BA8"/>
    <w:rsid w:val="001D3DAF"/>
    <w:rsid w:val="001D4144"/>
    <w:rsid w:val="001D4300"/>
    <w:rsid w:val="001D438D"/>
    <w:rsid w:val="001D4BC8"/>
    <w:rsid w:val="001D4C46"/>
    <w:rsid w:val="001D7CDE"/>
    <w:rsid w:val="001E0393"/>
    <w:rsid w:val="001E17FB"/>
    <w:rsid w:val="001E2452"/>
    <w:rsid w:val="001E30A4"/>
    <w:rsid w:val="001E3B95"/>
    <w:rsid w:val="001E3EF1"/>
    <w:rsid w:val="001E4052"/>
    <w:rsid w:val="001E476D"/>
    <w:rsid w:val="001E4C27"/>
    <w:rsid w:val="001E5034"/>
    <w:rsid w:val="001E50FB"/>
    <w:rsid w:val="001E5594"/>
    <w:rsid w:val="001E57DC"/>
    <w:rsid w:val="001E5D52"/>
    <w:rsid w:val="001E6FC8"/>
    <w:rsid w:val="001E71F0"/>
    <w:rsid w:val="001E7B01"/>
    <w:rsid w:val="001F036C"/>
    <w:rsid w:val="001F0956"/>
    <w:rsid w:val="001F1221"/>
    <w:rsid w:val="001F1972"/>
    <w:rsid w:val="001F2215"/>
    <w:rsid w:val="001F2388"/>
    <w:rsid w:val="001F3AE4"/>
    <w:rsid w:val="001F4EED"/>
    <w:rsid w:val="001F5567"/>
    <w:rsid w:val="00200854"/>
    <w:rsid w:val="00200AE2"/>
    <w:rsid w:val="0020119E"/>
    <w:rsid w:val="002015A7"/>
    <w:rsid w:val="00202DBA"/>
    <w:rsid w:val="00203304"/>
    <w:rsid w:val="00203694"/>
    <w:rsid w:val="00207181"/>
    <w:rsid w:val="002079D8"/>
    <w:rsid w:val="00207B44"/>
    <w:rsid w:val="002101EB"/>
    <w:rsid w:val="00210D56"/>
    <w:rsid w:val="00211F86"/>
    <w:rsid w:val="00212677"/>
    <w:rsid w:val="00213181"/>
    <w:rsid w:val="0021479A"/>
    <w:rsid w:val="00214AE0"/>
    <w:rsid w:val="00215D92"/>
    <w:rsid w:val="0021611B"/>
    <w:rsid w:val="00222049"/>
    <w:rsid w:val="002227F3"/>
    <w:rsid w:val="00223198"/>
    <w:rsid w:val="00223AA7"/>
    <w:rsid w:val="00223B17"/>
    <w:rsid w:val="00223F12"/>
    <w:rsid w:val="00224628"/>
    <w:rsid w:val="002247C1"/>
    <w:rsid w:val="00224FF9"/>
    <w:rsid w:val="002250F0"/>
    <w:rsid w:val="002261E6"/>
    <w:rsid w:val="002266E3"/>
    <w:rsid w:val="00227469"/>
    <w:rsid w:val="002274E3"/>
    <w:rsid w:val="0022757C"/>
    <w:rsid w:val="0023128D"/>
    <w:rsid w:val="00231554"/>
    <w:rsid w:val="00231BA4"/>
    <w:rsid w:val="00232F04"/>
    <w:rsid w:val="002336CD"/>
    <w:rsid w:val="002336FC"/>
    <w:rsid w:val="00233B3A"/>
    <w:rsid w:val="00233B9E"/>
    <w:rsid w:val="00234CAE"/>
    <w:rsid w:val="002353A5"/>
    <w:rsid w:val="0023548D"/>
    <w:rsid w:val="00236461"/>
    <w:rsid w:val="00236680"/>
    <w:rsid w:val="00236948"/>
    <w:rsid w:val="00236E8C"/>
    <w:rsid w:val="002406A4"/>
    <w:rsid w:val="00240F9B"/>
    <w:rsid w:val="00241F94"/>
    <w:rsid w:val="00242A79"/>
    <w:rsid w:val="00243BDE"/>
    <w:rsid w:val="00246F64"/>
    <w:rsid w:val="00250169"/>
    <w:rsid w:val="002509EF"/>
    <w:rsid w:val="00250A92"/>
    <w:rsid w:val="00252043"/>
    <w:rsid w:val="002520B8"/>
    <w:rsid w:val="002539B5"/>
    <w:rsid w:val="00253F45"/>
    <w:rsid w:val="00253F8E"/>
    <w:rsid w:val="00254433"/>
    <w:rsid w:val="00254B61"/>
    <w:rsid w:val="00255E41"/>
    <w:rsid w:val="00256A67"/>
    <w:rsid w:val="0025723E"/>
    <w:rsid w:val="00257A00"/>
    <w:rsid w:val="0026142A"/>
    <w:rsid w:val="002629C4"/>
    <w:rsid w:val="00263A5C"/>
    <w:rsid w:val="002644C6"/>
    <w:rsid w:val="00264D69"/>
    <w:rsid w:val="00264F09"/>
    <w:rsid w:val="002651B6"/>
    <w:rsid w:val="00265618"/>
    <w:rsid w:val="0026641A"/>
    <w:rsid w:val="002676F7"/>
    <w:rsid w:val="00270D02"/>
    <w:rsid w:val="00271B49"/>
    <w:rsid w:val="002721BF"/>
    <w:rsid w:val="00272580"/>
    <w:rsid w:val="00272E64"/>
    <w:rsid w:val="002737A6"/>
    <w:rsid w:val="00273BD8"/>
    <w:rsid w:val="002746C3"/>
    <w:rsid w:val="002750AF"/>
    <w:rsid w:val="00275636"/>
    <w:rsid w:val="00277130"/>
    <w:rsid w:val="002774B4"/>
    <w:rsid w:val="00277C43"/>
    <w:rsid w:val="00277D03"/>
    <w:rsid w:val="00280111"/>
    <w:rsid w:val="00281AA7"/>
    <w:rsid w:val="00281BBB"/>
    <w:rsid w:val="00281BC5"/>
    <w:rsid w:val="00282943"/>
    <w:rsid w:val="00282978"/>
    <w:rsid w:val="00282BE6"/>
    <w:rsid w:val="00284742"/>
    <w:rsid w:val="00285150"/>
    <w:rsid w:val="00285473"/>
    <w:rsid w:val="00285FB4"/>
    <w:rsid w:val="002870A3"/>
    <w:rsid w:val="0028773F"/>
    <w:rsid w:val="0028788B"/>
    <w:rsid w:val="00287F1D"/>
    <w:rsid w:val="00291AF0"/>
    <w:rsid w:val="0029282C"/>
    <w:rsid w:val="00292A75"/>
    <w:rsid w:val="00292C02"/>
    <w:rsid w:val="00292D72"/>
    <w:rsid w:val="00293A2D"/>
    <w:rsid w:val="00293A7C"/>
    <w:rsid w:val="00294178"/>
    <w:rsid w:val="00295E89"/>
    <w:rsid w:val="00296093"/>
    <w:rsid w:val="002964D7"/>
    <w:rsid w:val="00296624"/>
    <w:rsid w:val="0029673F"/>
    <w:rsid w:val="00297AF2"/>
    <w:rsid w:val="00297F43"/>
    <w:rsid w:val="002A000D"/>
    <w:rsid w:val="002A1C25"/>
    <w:rsid w:val="002A1F44"/>
    <w:rsid w:val="002A2313"/>
    <w:rsid w:val="002A2C2E"/>
    <w:rsid w:val="002A324A"/>
    <w:rsid w:val="002A668A"/>
    <w:rsid w:val="002A6B51"/>
    <w:rsid w:val="002A76AC"/>
    <w:rsid w:val="002B12FC"/>
    <w:rsid w:val="002B31DA"/>
    <w:rsid w:val="002B5BE4"/>
    <w:rsid w:val="002B6951"/>
    <w:rsid w:val="002B78C6"/>
    <w:rsid w:val="002B7AE1"/>
    <w:rsid w:val="002C0399"/>
    <w:rsid w:val="002C0A39"/>
    <w:rsid w:val="002C0ADD"/>
    <w:rsid w:val="002C100F"/>
    <w:rsid w:val="002C10AA"/>
    <w:rsid w:val="002C27D2"/>
    <w:rsid w:val="002C2A83"/>
    <w:rsid w:val="002C2D9B"/>
    <w:rsid w:val="002C3BC0"/>
    <w:rsid w:val="002C539F"/>
    <w:rsid w:val="002C6F5B"/>
    <w:rsid w:val="002D1212"/>
    <w:rsid w:val="002D211B"/>
    <w:rsid w:val="002D3B1D"/>
    <w:rsid w:val="002D3DD0"/>
    <w:rsid w:val="002D43AA"/>
    <w:rsid w:val="002D4A28"/>
    <w:rsid w:val="002D4B0F"/>
    <w:rsid w:val="002D4EA3"/>
    <w:rsid w:val="002D5E9F"/>
    <w:rsid w:val="002D6752"/>
    <w:rsid w:val="002D67DE"/>
    <w:rsid w:val="002D75C9"/>
    <w:rsid w:val="002E0E0D"/>
    <w:rsid w:val="002E1238"/>
    <w:rsid w:val="002E2DBD"/>
    <w:rsid w:val="002E3259"/>
    <w:rsid w:val="002E3878"/>
    <w:rsid w:val="002E4893"/>
    <w:rsid w:val="002E54F3"/>
    <w:rsid w:val="002E6918"/>
    <w:rsid w:val="002E7984"/>
    <w:rsid w:val="002F0125"/>
    <w:rsid w:val="002F185D"/>
    <w:rsid w:val="002F1BCD"/>
    <w:rsid w:val="002F2AE9"/>
    <w:rsid w:val="002F2BF1"/>
    <w:rsid w:val="002F2DBC"/>
    <w:rsid w:val="002F3321"/>
    <w:rsid w:val="002F39D5"/>
    <w:rsid w:val="002F39FF"/>
    <w:rsid w:val="002F535E"/>
    <w:rsid w:val="002F5D34"/>
    <w:rsid w:val="002F661D"/>
    <w:rsid w:val="002F66B7"/>
    <w:rsid w:val="002F6FCE"/>
    <w:rsid w:val="002F76EE"/>
    <w:rsid w:val="00300EC7"/>
    <w:rsid w:val="00301D7B"/>
    <w:rsid w:val="003056A0"/>
    <w:rsid w:val="00305CF9"/>
    <w:rsid w:val="00306485"/>
    <w:rsid w:val="003064F8"/>
    <w:rsid w:val="003067A8"/>
    <w:rsid w:val="00307A53"/>
    <w:rsid w:val="00307D9A"/>
    <w:rsid w:val="00307E04"/>
    <w:rsid w:val="00307F61"/>
    <w:rsid w:val="00310CB1"/>
    <w:rsid w:val="00311154"/>
    <w:rsid w:val="003112D4"/>
    <w:rsid w:val="00311BF0"/>
    <w:rsid w:val="00312CF5"/>
    <w:rsid w:val="00313832"/>
    <w:rsid w:val="0031384D"/>
    <w:rsid w:val="00313C25"/>
    <w:rsid w:val="003147B3"/>
    <w:rsid w:val="003157E6"/>
    <w:rsid w:val="003157EF"/>
    <w:rsid w:val="00315B48"/>
    <w:rsid w:val="00316327"/>
    <w:rsid w:val="00316365"/>
    <w:rsid w:val="003163A8"/>
    <w:rsid w:val="00316614"/>
    <w:rsid w:val="00316F84"/>
    <w:rsid w:val="00317136"/>
    <w:rsid w:val="003175FA"/>
    <w:rsid w:val="00317951"/>
    <w:rsid w:val="00317AEB"/>
    <w:rsid w:val="00320DC7"/>
    <w:rsid w:val="00320DDF"/>
    <w:rsid w:val="00321786"/>
    <w:rsid w:val="003222CE"/>
    <w:rsid w:val="0032400C"/>
    <w:rsid w:val="00324545"/>
    <w:rsid w:val="00324C14"/>
    <w:rsid w:val="00325247"/>
    <w:rsid w:val="0032546A"/>
    <w:rsid w:val="00326171"/>
    <w:rsid w:val="0032671C"/>
    <w:rsid w:val="00327673"/>
    <w:rsid w:val="00327C71"/>
    <w:rsid w:val="00327E6E"/>
    <w:rsid w:val="00330898"/>
    <w:rsid w:val="00330A0F"/>
    <w:rsid w:val="00330F57"/>
    <w:rsid w:val="00331543"/>
    <w:rsid w:val="00331A31"/>
    <w:rsid w:val="003320A5"/>
    <w:rsid w:val="0033264C"/>
    <w:rsid w:val="0033334A"/>
    <w:rsid w:val="00333DAD"/>
    <w:rsid w:val="0033514E"/>
    <w:rsid w:val="00335DDF"/>
    <w:rsid w:val="00337186"/>
    <w:rsid w:val="0033792F"/>
    <w:rsid w:val="00337F49"/>
    <w:rsid w:val="00337F77"/>
    <w:rsid w:val="0034090B"/>
    <w:rsid w:val="003415BA"/>
    <w:rsid w:val="003423CA"/>
    <w:rsid w:val="003437D7"/>
    <w:rsid w:val="00343844"/>
    <w:rsid w:val="00344C28"/>
    <w:rsid w:val="00345FAC"/>
    <w:rsid w:val="00347170"/>
    <w:rsid w:val="00347579"/>
    <w:rsid w:val="003500E1"/>
    <w:rsid w:val="00350352"/>
    <w:rsid w:val="00350604"/>
    <w:rsid w:val="003529C5"/>
    <w:rsid w:val="00352DED"/>
    <w:rsid w:val="00353CAB"/>
    <w:rsid w:val="0035514A"/>
    <w:rsid w:val="003570C3"/>
    <w:rsid w:val="00357882"/>
    <w:rsid w:val="00357ED0"/>
    <w:rsid w:val="00357F9D"/>
    <w:rsid w:val="00360051"/>
    <w:rsid w:val="0036046D"/>
    <w:rsid w:val="003614C3"/>
    <w:rsid w:val="00363102"/>
    <w:rsid w:val="00363515"/>
    <w:rsid w:val="00363926"/>
    <w:rsid w:val="003639BC"/>
    <w:rsid w:val="0036427B"/>
    <w:rsid w:val="00365596"/>
    <w:rsid w:val="003672FA"/>
    <w:rsid w:val="00367AA6"/>
    <w:rsid w:val="00367FD3"/>
    <w:rsid w:val="00370040"/>
    <w:rsid w:val="003706AB"/>
    <w:rsid w:val="00370DF4"/>
    <w:rsid w:val="00370F9F"/>
    <w:rsid w:val="00372A8F"/>
    <w:rsid w:val="00373308"/>
    <w:rsid w:val="00373CE7"/>
    <w:rsid w:val="00373DC3"/>
    <w:rsid w:val="00373FA4"/>
    <w:rsid w:val="003745C3"/>
    <w:rsid w:val="00374C6A"/>
    <w:rsid w:val="00375AC0"/>
    <w:rsid w:val="00376200"/>
    <w:rsid w:val="00377BC0"/>
    <w:rsid w:val="00377C53"/>
    <w:rsid w:val="0038009E"/>
    <w:rsid w:val="00380DE3"/>
    <w:rsid w:val="00381757"/>
    <w:rsid w:val="00383371"/>
    <w:rsid w:val="00383BD6"/>
    <w:rsid w:val="00384056"/>
    <w:rsid w:val="00384B66"/>
    <w:rsid w:val="003854A0"/>
    <w:rsid w:val="00385BB5"/>
    <w:rsid w:val="00386944"/>
    <w:rsid w:val="00386964"/>
    <w:rsid w:val="003875A1"/>
    <w:rsid w:val="00387853"/>
    <w:rsid w:val="00387DF2"/>
    <w:rsid w:val="00390245"/>
    <w:rsid w:val="0039114F"/>
    <w:rsid w:val="00391404"/>
    <w:rsid w:val="0039290B"/>
    <w:rsid w:val="0039345F"/>
    <w:rsid w:val="003937AF"/>
    <w:rsid w:val="0039684E"/>
    <w:rsid w:val="00396C42"/>
    <w:rsid w:val="00396E98"/>
    <w:rsid w:val="00397988"/>
    <w:rsid w:val="00397B2B"/>
    <w:rsid w:val="00397BC4"/>
    <w:rsid w:val="00397C28"/>
    <w:rsid w:val="00397DC4"/>
    <w:rsid w:val="003A1672"/>
    <w:rsid w:val="003A2C21"/>
    <w:rsid w:val="003A3AA0"/>
    <w:rsid w:val="003A42DE"/>
    <w:rsid w:val="003A42ED"/>
    <w:rsid w:val="003A5DF7"/>
    <w:rsid w:val="003A6244"/>
    <w:rsid w:val="003A67C9"/>
    <w:rsid w:val="003A783A"/>
    <w:rsid w:val="003B1347"/>
    <w:rsid w:val="003B17FE"/>
    <w:rsid w:val="003B2051"/>
    <w:rsid w:val="003B2053"/>
    <w:rsid w:val="003B29AC"/>
    <w:rsid w:val="003B3136"/>
    <w:rsid w:val="003B36A8"/>
    <w:rsid w:val="003B41CE"/>
    <w:rsid w:val="003B42DF"/>
    <w:rsid w:val="003B54C7"/>
    <w:rsid w:val="003B56BD"/>
    <w:rsid w:val="003B571D"/>
    <w:rsid w:val="003B5C24"/>
    <w:rsid w:val="003B5D40"/>
    <w:rsid w:val="003B5D7C"/>
    <w:rsid w:val="003B616E"/>
    <w:rsid w:val="003B6B7E"/>
    <w:rsid w:val="003B6FC9"/>
    <w:rsid w:val="003C21B1"/>
    <w:rsid w:val="003C3691"/>
    <w:rsid w:val="003C4BE9"/>
    <w:rsid w:val="003C4F64"/>
    <w:rsid w:val="003C60BB"/>
    <w:rsid w:val="003C695D"/>
    <w:rsid w:val="003C6DBF"/>
    <w:rsid w:val="003C6DC3"/>
    <w:rsid w:val="003C6F53"/>
    <w:rsid w:val="003C78C6"/>
    <w:rsid w:val="003D001C"/>
    <w:rsid w:val="003D03DB"/>
    <w:rsid w:val="003D0930"/>
    <w:rsid w:val="003D145A"/>
    <w:rsid w:val="003D16D3"/>
    <w:rsid w:val="003D1D5F"/>
    <w:rsid w:val="003D2043"/>
    <w:rsid w:val="003D2893"/>
    <w:rsid w:val="003D3D6C"/>
    <w:rsid w:val="003D4003"/>
    <w:rsid w:val="003D486B"/>
    <w:rsid w:val="003D4F4B"/>
    <w:rsid w:val="003D6AC1"/>
    <w:rsid w:val="003D6C15"/>
    <w:rsid w:val="003D733E"/>
    <w:rsid w:val="003E1813"/>
    <w:rsid w:val="003E1ABE"/>
    <w:rsid w:val="003E1AC2"/>
    <w:rsid w:val="003E1E1C"/>
    <w:rsid w:val="003E26C5"/>
    <w:rsid w:val="003E2D5A"/>
    <w:rsid w:val="003E308D"/>
    <w:rsid w:val="003E5D38"/>
    <w:rsid w:val="003E6221"/>
    <w:rsid w:val="003E6820"/>
    <w:rsid w:val="003E715C"/>
    <w:rsid w:val="003E7977"/>
    <w:rsid w:val="003F08A8"/>
    <w:rsid w:val="003F2303"/>
    <w:rsid w:val="003F28DC"/>
    <w:rsid w:val="003F43DC"/>
    <w:rsid w:val="003F4B48"/>
    <w:rsid w:val="003F4CD5"/>
    <w:rsid w:val="003F53AB"/>
    <w:rsid w:val="003F5B25"/>
    <w:rsid w:val="003F7FE4"/>
    <w:rsid w:val="00400411"/>
    <w:rsid w:val="00401FE9"/>
    <w:rsid w:val="004020D7"/>
    <w:rsid w:val="0040267F"/>
    <w:rsid w:val="00402A12"/>
    <w:rsid w:val="00402BF0"/>
    <w:rsid w:val="004052C0"/>
    <w:rsid w:val="00405A45"/>
    <w:rsid w:val="004060A6"/>
    <w:rsid w:val="00407167"/>
    <w:rsid w:val="00407E6C"/>
    <w:rsid w:val="004119A7"/>
    <w:rsid w:val="00411F89"/>
    <w:rsid w:val="004128FC"/>
    <w:rsid w:val="00413405"/>
    <w:rsid w:val="0041455D"/>
    <w:rsid w:val="00417D3B"/>
    <w:rsid w:val="00422130"/>
    <w:rsid w:val="0042221C"/>
    <w:rsid w:val="0042330F"/>
    <w:rsid w:val="00424606"/>
    <w:rsid w:val="004252A2"/>
    <w:rsid w:val="00425B38"/>
    <w:rsid w:val="00425E87"/>
    <w:rsid w:val="00427D4B"/>
    <w:rsid w:val="004302D8"/>
    <w:rsid w:val="0043057A"/>
    <w:rsid w:val="004322B1"/>
    <w:rsid w:val="00432939"/>
    <w:rsid w:val="00433DAC"/>
    <w:rsid w:val="00436550"/>
    <w:rsid w:val="00436A3C"/>
    <w:rsid w:val="00436DD1"/>
    <w:rsid w:val="00436DDA"/>
    <w:rsid w:val="004375FD"/>
    <w:rsid w:val="00437F38"/>
    <w:rsid w:val="00437FA7"/>
    <w:rsid w:val="00440077"/>
    <w:rsid w:val="004409B6"/>
    <w:rsid w:val="004409B9"/>
    <w:rsid w:val="00440AAD"/>
    <w:rsid w:val="0044140C"/>
    <w:rsid w:val="00441C0C"/>
    <w:rsid w:val="00441F7E"/>
    <w:rsid w:val="00442D61"/>
    <w:rsid w:val="00444011"/>
    <w:rsid w:val="004443B6"/>
    <w:rsid w:val="00444EAF"/>
    <w:rsid w:val="00445421"/>
    <w:rsid w:val="004457B5"/>
    <w:rsid w:val="00446FD9"/>
    <w:rsid w:val="0044738E"/>
    <w:rsid w:val="0045285D"/>
    <w:rsid w:val="00454BC0"/>
    <w:rsid w:val="00455950"/>
    <w:rsid w:val="00456CE3"/>
    <w:rsid w:val="00457A87"/>
    <w:rsid w:val="00460746"/>
    <w:rsid w:val="004614CF"/>
    <w:rsid w:val="00461AC3"/>
    <w:rsid w:val="00462D23"/>
    <w:rsid w:val="00464164"/>
    <w:rsid w:val="0046443C"/>
    <w:rsid w:val="00464961"/>
    <w:rsid w:val="00466ABF"/>
    <w:rsid w:val="00467405"/>
    <w:rsid w:val="004678A4"/>
    <w:rsid w:val="00467F03"/>
    <w:rsid w:val="00467F78"/>
    <w:rsid w:val="00470121"/>
    <w:rsid w:val="00470168"/>
    <w:rsid w:val="004704FF"/>
    <w:rsid w:val="0047086B"/>
    <w:rsid w:val="00470BBC"/>
    <w:rsid w:val="00471741"/>
    <w:rsid w:val="0047216E"/>
    <w:rsid w:val="00472D20"/>
    <w:rsid w:val="00472F89"/>
    <w:rsid w:val="004735DD"/>
    <w:rsid w:val="0047393D"/>
    <w:rsid w:val="00473DE8"/>
    <w:rsid w:val="00474CAB"/>
    <w:rsid w:val="004757E7"/>
    <w:rsid w:val="00475A12"/>
    <w:rsid w:val="00475A2A"/>
    <w:rsid w:val="00476C28"/>
    <w:rsid w:val="00476C92"/>
    <w:rsid w:val="00476CE1"/>
    <w:rsid w:val="00477253"/>
    <w:rsid w:val="00480140"/>
    <w:rsid w:val="00480460"/>
    <w:rsid w:val="00480974"/>
    <w:rsid w:val="004816B5"/>
    <w:rsid w:val="0048206E"/>
    <w:rsid w:val="00482905"/>
    <w:rsid w:val="00482B0B"/>
    <w:rsid w:val="0048318C"/>
    <w:rsid w:val="00483A6F"/>
    <w:rsid w:val="00483D35"/>
    <w:rsid w:val="0048441A"/>
    <w:rsid w:val="004855A1"/>
    <w:rsid w:val="004855C6"/>
    <w:rsid w:val="00486BA0"/>
    <w:rsid w:val="00486C20"/>
    <w:rsid w:val="004902E4"/>
    <w:rsid w:val="0049083E"/>
    <w:rsid w:val="004908F7"/>
    <w:rsid w:val="00490B7F"/>
    <w:rsid w:val="00490E15"/>
    <w:rsid w:val="00491172"/>
    <w:rsid w:val="004925C7"/>
    <w:rsid w:val="00494B6F"/>
    <w:rsid w:val="004950E0"/>
    <w:rsid w:val="004958AC"/>
    <w:rsid w:val="0049623F"/>
    <w:rsid w:val="00496310"/>
    <w:rsid w:val="00496397"/>
    <w:rsid w:val="004970E5"/>
    <w:rsid w:val="004972B6"/>
    <w:rsid w:val="004A07C8"/>
    <w:rsid w:val="004A29D2"/>
    <w:rsid w:val="004A3210"/>
    <w:rsid w:val="004A4527"/>
    <w:rsid w:val="004A462E"/>
    <w:rsid w:val="004A4A4A"/>
    <w:rsid w:val="004A5A2B"/>
    <w:rsid w:val="004A7C65"/>
    <w:rsid w:val="004B05A7"/>
    <w:rsid w:val="004B2DC5"/>
    <w:rsid w:val="004B34D3"/>
    <w:rsid w:val="004B41DC"/>
    <w:rsid w:val="004B6462"/>
    <w:rsid w:val="004B6528"/>
    <w:rsid w:val="004B66B3"/>
    <w:rsid w:val="004B6C2B"/>
    <w:rsid w:val="004C1266"/>
    <w:rsid w:val="004C35C8"/>
    <w:rsid w:val="004C3F64"/>
    <w:rsid w:val="004C3FEE"/>
    <w:rsid w:val="004C434D"/>
    <w:rsid w:val="004C4813"/>
    <w:rsid w:val="004C5144"/>
    <w:rsid w:val="004C6520"/>
    <w:rsid w:val="004C667C"/>
    <w:rsid w:val="004C7CCE"/>
    <w:rsid w:val="004D1408"/>
    <w:rsid w:val="004D2466"/>
    <w:rsid w:val="004D25BE"/>
    <w:rsid w:val="004D309D"/>
    <w:rsid w:val="004D409C"/>
    <w:rsid w:val="004D5133"/>
    <w:rsid w:val="004D5664"/>
    <w:rsid w:val="004D5CD1"/>
    <w:rsid w:val="004D6B67"/>
    <w:rsid w:val="004D6D1F"/>
    <w:rsid w:val="004D7664"/>
    <w:rsid w:val="004D7CE6"/>
    <w:rsid w:val="004E0A0F"/>
    <w:rsid w:val="004E0B06"/>
    <w:rsid w:val="004E16A7"/>
    <w:rsid w:val="004E1712"/>
    <w:rsid w:val="004E239B"/>
    <w:rsid w:val="004E248D"/>
    <w:rsid w:val="004E28D9"/>
    <w:rsid w:val="004E2B5E"/>
    <w:rsid w:val="004E487D"/>
    <w:rsid w:val="004E4CCF"/>
    <w:rsid w:val="004E4D50"/>
    <w:rsid w:val="004E5283"/>
    <w:rsid w:val="004E626B"/>
    <w:rsid w:val="004E62A4"/>
    <w:rsid w:val="004E62EE"/>
    <w:rsid w:val="004E7DAF"/>
    <w:rsid w:val="004F122A"/>
    <w:rsid w:val="004F1948"/>
    <w:rsid w:val="004F1BD6"/>
    <w:rsid w:val="004F207A"/>
    <w:rsid w:val="004F2C27"/>
    <w:rsid w:val="004F2E90"/>
    <w:rsid w:val="004F3B32"/>
    <w:rsid w:val="004F3D2D"/>
    <w:rsid w:val="004F50AF"/>
    <w:rsid w:val="004F5631"/>
    <w:rsid w:val="004F59B1"/>
    <w:rsid w:val="004F5B8F"/>
    <w:rsid w:val="004F5EF8"/>
    <w:rsid w:val="004F5FDD"/>
    <w:rsid w:val="004F6939"/>
    <w:rsid w:val="004F722E"/>
    <w:rsid w:val="00500A9E"/>
    <w:rsid w:val="005017CD"/>
    <w:rsid w:val="005020C0"/>
    <w:rsid w:val="00502C04"/>
    <w:rsid w:val="00502ED0"/>
    <w:rsid w:val="00503005"/>
    <w:rsid w:val="0050308F"/>
    <w:rsid w:val="00503DF2"/>
    <w:rsid w:val="00503F4B"/>
    <w:rsid w:val="00505837"/>
    <w:rsid w:val="00505B70"/>
    <w:rsid w:val="00505E40"/>
    <w:rsid w:val="00507608"/>
    <w:rsid w:val="00510250"/>
    <w:rsid w:val="00510A7C"/>
    <w:rsid w:val="00510D74"/>
    <w:rsid w:val="005125DE"/>
    <w:rsid w:val="00512609"/>
    <w:rsid w:val="00513402"/>
    <w:rsid w:val="0051343B"/>
    <w:rsid w:val="005142E5"/>
    <w:rsid w:val="00514495"/>
    <w:rsid w:val="005146E1"/>
    <w:rsid w:val="00515749"/>
    <w:rsid w:val="0051581F"/>
    <w:rsid w:val="00516648"/>
    <w:rsid w:val="00516ED6"/>
    <w:rsid w:val="00516F08"/>
    <w:rsid w:val="00517EE8"/>
    <w:rsid w:val="00520C66"/>
    <w:rsid w:val="00520FCA"/>
    <w:rsid w:val="00521FCF"/>
    <w:rsid w:val="0052216E"/>
    <w:rsid w:val="005236B0"/>
    <w:rsid w:val="00523738"/>
    <w:rsid w:val="005239A4"/>
    <w:rsid w:val="00524247"/>
    <w:rsid w:val="005242C4"/>
    <w:rsid w:val="005251B8"/>
    <w:rsid w:val="00526A38"/>
    <w:rsid w:val="00526C5B"/>
    <w:rsid w:val="005277B8"/>
    <w:rsid w:val="00530468"/>
    <w:rsid w:val="00530F0F"/>
    <w:rsid w:val="005310FD"/>
    <w:rsid w:val="0053182C"/>
    <w:rsid w:val="0053247D"/>
    <w:rsid w:val="005326B1"/>
    <w:rsid w:val="0053276D"/>
    <w:rsid w:val="0053325A"/>
    <w:rsid w:val="00533971"/>
    <w:rsid w:val="00533A62"/>
    <w:rsid w:val="00534490"/>
    <w:rsid w:val="00535EA4"/>
    <w:rsid w:val="00536069"/>
    <w:rsid w:val="0054051B"/>
    <w:rsid w:val="00540892"/>
    <w:rsid w:val="00540E1C"/>
    <w:rsid w:val="00540E48"/>
    <w:rsid w:val="00541344"/>
    <w:rsid w:val="00541B6B"/>
    <w:rsid w:val="00541FE7"/>
    <w:rsid w:val="00542819"/>
    <w:rsid w:val="005428EF"/>
    <w:rsid w:val="005438B5"/>
    <w:rsid w:val="00543B82"/>
    <w:rsid w:val="005467E6"/>
    <w:rsid w:val="00550A66"/>
    <w:rsid w:val="005518BB"/>
    <w:rsid w:val="005518FE"/>
    <w:rsid w:val="00551920"/>
    <w:rsid w:val="00552ED0"/>
    <w:rsid w:val="005537C4"/>
    <w:rsid w:val="005540B2"/>
    <w:rsid w:val="0055419C"/>
    <w:rsid w:val="00554200"/>
    <w:rsid w:val="00555B20"/>
    <w:rsid w:val="00555B9A"/>
    <w:rsid w:val="0055671C"/>
    <w:rsid w:val="005577C9"/>
    <w:rsid w:val="0056081D"/>
    <w:rsid w:val="00560CB4"/>
    <w:rsid w:val="00561B40"/>
    <w:rsid w:val="00561BDC"/>
    <w:rsid w:val="00561C07"/>
    <w:rsid w:val="005627C9"/>
    <w:rsid w:val="00562F1D"/>
    <w:rsid w:val="00564487"/>
    <w:rsid w:val="00564C51"/>
    <w:rsid w:val="00564D7F"/>
    <w:rsid w:val="005662E5"/>
    <w:rsid w:val="00567624"/>
    <w:rsid w:val="00567EA3"/>
    <w:rsid w:val="00570353"/>
    <w:rsid w:val="00570B7E"/>
    <w:rsid w:val="00572245"/>
    <w:rsid w:val="005725C8"/>
    <w:rsid w:val="00572681"/>
    <w:rsid w:val="00572A8C"/>
    <w:rsid w:val="005733F9"/>
    <w:rsid w:val="00574D44"/>
    <w:rsid w:val="005754AB"/>
    <w:rsid w:val="0057656E"/>
    <w:rsid w:val="005767DD"/>
    <w:rsid w:val="0057696F"/>
    <w:rsid w:val="00580802"/>
    <w:rsid w:val="0058080D"/>
    <w:rsid w:val="00580AD6"/>
    <w:rsid w:val="00582621"/>
    <w:rsid w:val="00582EAD"/>
    <w:rsid w:val="00583F40"/>
    <w:rsid w:val="005849C3"/>
    <w:rsid w:val="00584ECF"/>
    <w:rsid w:val="00585327"/>
    <w:rsid w:val="00585BF2"/>
    <w:rsid w:val="00586BEC"/>
    <w:rsid w:val="0058714E"/>
    <w:rsid w:val="005876C0"/>
    <w:rsid w:val="00587802"/>
    <w:rsid w:val="00590C88"/>
    <w:rsid w:val="0059146A"/>
    <w:rsid w:val="00591696"/>
    <w:rsid w:val="00591F83"/>
    <w:rsid w:val="005920A9"/>
    <w:rsid w:val="00593D47"/>
    <w:rsid w:val="005940F3"/>
    <w:rsid w:val="005942EB"/>
    <w:rsid w:val="005948BC"/>
    <w:rsid w:val="00594CF0"/>
    <w:rsid w:val="0059681B"/>
    <w:rsid w:val="00597FB3"/>
    <w:rsid w:val="005A04FF"/>
    <w:rsid w:val="005A238C"/>
    <w:rsid w:val="005A2733"/>
    <w:rsid w:val="005A2D9B"/>
    <w:rsid w:val="005A34F4"/>
    <w:rsid w:val="005A48FB"/>
    <w:rsid w:val="005A59CA"/>
    <w:rsid w:val="005A5D2D"/>
    <w:rsid w:val="005A7E95"/>
    <w:rsid w:val="005B00DA"/>
    <w:rsid w:val="005B073D"/>
    <w:rsid w:val="005B0EFF"/>
    <w:rsid w:val="005B1201"/>
    <w:rsid w:val="005B34D1"/>
    <w:rsid w:val="005B3C5D"/>
    <w:rsid w:val="005B3CA8"/>
    <w:rsid w:val="005B50D1"/>
    <w:rsid w:val="005B6627"/>
    <w:rsid w:val="005B6F40"/>
    <w:rsid w:val="005B7AFA"/>
    <w:rsid w:val="005C018E"/>
    <w:rsid w:val="005C0455"/>
    <w:rsid w:val="005C0651"/>
    <w:rsid w:val="005C113A"/>
    <w:rsid w:val="005C18D9"/>
    <w:rsid w:val="005C208E"/>
    <w:rsid w:val="005C224A"/>
    <w:rsid w:val="005C25B0"/>
    <w:rsid w:val="005C2DFD"/>
    <w:rsid w:val="005C48CA"/>
    <w:rsid w:val="005D0AD6"/>
    <w:rsid w:val="005D12B0"/>
    <w:rsid w:val="005D24EF"/>
    <w:rsid w:val="005D25A7"/>
    <w:rsid w:val="005D2751"/>
    <w:rsid w:val="005D3475"/>
    <w:rsid w:val="005D3E88"/>
    <w:rsid w:val="005D3FA1"/>
    <w:rsid w:val="005D5261"/>
    <w:rsid w:val="005D6743"/>
    <w:rsid w:val="005D694E"/>
    <w:rsid w:val="005D69BF"/>
    <w:rsid w:val="005D7939"/>
    <w:rsid w:val="005D7984"/>
    <w:rsid w:val="005E0B0D"/>
    <w:rsid w:val="005E0D48"/>
    <w:rsid w:val="005E192E"/>
    <w:rsid w:val="005E2975"/>
    <w:rsid w:val="005E2D9F"/>
    <w:rsid w:val="005E3DD3"/>
    <w:rsid w:val="005E3F38"/>
    <w:rsid w:val="005E5ADA"/>
    <w:rsid w:val="005E639E"/>
    <w:rsid w:val="005E64C3"/>
    <w:rsid w:val="005E6EE7"/>
    <w:rsid w:val="005E74AC"/>
    <w:rsid w:val="005E7548"/>
    <w:rsid w:val="005F0C4D"/>
    <w:rsid w:val="005F0D0C"/>
    <w:rsid w:val="005F3895"/>
    <w:rsid w:val="005F3AB1"/>
    <w:rsid w:val="005F3B84"/>
    <w:rsid w:val="005F4BBD"/>
    <w:rsid w:val="005F4C68"/>
    <w:rsid w:val="005F51E1"/>
    <w:rsid w:val="005F5474"/>
    <w:rsid w:val="005F5746"/>
    <w:rsid w:val="005F7118"/>
    <w:rsid w:val="005F798B"/>
    <w:rsid w:val="005F7B08"/>
    <w:rsid w:val="006003D0"/>
    <w:rsid w:val="006026C9"/>
    <w:rsid w:val="00602A27"/>
    <w:rsid w:val="00602D1E"/>
    <w:rsid w:val="00603987"/>
    <w:rsid w:val="006043D4"/>
    <w:rsid w:val="00604BAE"/>
    <w:rsid w:val="00604E6B"/>
    <w:rsid w:val="00605337"/>
    <w:rsid w:val="00605C4D"/>
    <w:rsid w:val="00606E30"/>
    <w:rsid w:val="00607688"/>
    <w:rsid w:val="00607F38"/>
    <w:rsid w:val="00607F7A"/>
    <w:rsid w:val="00610B19"/>
    <w:rsid w:val="00610EAB"/>
    <w:rsid w:val="006111E2"/>
    <w:rsid w:val="00611785"/>
    <w:rsid w:val="00611D90"/>
    <w:rsid w:val="00611E95"/>
    <w:rsid w:val="0061235C"/>
    <w:rsid w:val="00615DF6"/>
    <w:rsid w:val="00615FB2"/>
    <w:rsid w:val="00616AA3"/>
    <w:rsid w:val="00616CCD"/>
    <w:rsid w:val="006171C9"/>
    <w:rsid w:val="00620C08"/>
    <w:rsid w:val="006219C6"/>
    <w:rsid w:val="00621B67"/>
    <w:rsid w:val="006234BB"/>
    <w:rsid w:val="0062381A"/>
    <w:rsid w:val="0062436A"/>
    <w:rsid w:val="00625417"/>
    <w:rsid w:val="006259A0"/>
    <w:rsid w:val="00625E45"/>
    <w:rsid w:val="00626157"/>
    <w:rsid w:val="00627083"/>
    <w:rsid w:val="006304C9"/>
    <w:rsid w:val="00633CAC"/>
    <w:rsid w:val="00634349"/>
    <w:rsid w:val="00634B0A"/>
    <w:rsid w:val="00634D2D"/>
    <w:rsid w:val="00635D88"/>
    <w:rsid w:val="006412E7"/>
    <w:rsid w:val="006416DA"/>
    <w:rsid w:val="00641766"/>
    <w:rsid w:val="00641DD7"/>
    <w:rsid w:val="00641DFD"/>
    <w:rsid w:val="00642F4C"/>
    <w:rsid w:val="00643996"/>
    <w:rsid w:val="006451AA"/>
    <w:rsid w:val="0064740D"/>
    <w:rsid w:val="0065052B"/>
    <w:rsid w:val="006509DC"/>
    <w:rsid w:val="006517F2"/>
    <w:rsid w:val="00651D7E"/>
    <w:rsid w:val="006526FC"/>
    <w:rsid w:val="0065334C"/>
    <w:rsid w:val="006537A1"/>
    <w:rsid w:val="0065391B"/>
    <w:rsid w:val="00653AFC"/>
    <w:rsid w:val="00653EA7"/>
    <w:rsid w:val="00654365"/>
    <w:rsid w:val="00654CB6"/>
    <w:rsid w:val="00655660"/>
    <w:rsid w:val="00656442"/>
    <w:rsid w:val="00657970"/>
    <w:rsid w:val="00657D67"/>
    <w:rsid w:val="00657DEC"/>
    <w:rsid w:val="006601D8"/>
    <w:rsid w:val="00660A46"/>
    <w:rsid w:val="00660CE1"/>
    <w:rsid w:val="00660EAE"/>
    <w:rsid w:val="00663124"/>
    <w:rsid w:val="0066370E"/>
    <w:rsid w:val="006648A5"/>
    <w:rsid w:val="00665677"/>
    <w:rsid w:val="00665C5B"/>
    <w:rsid w:val="00667AB4"/>
    <w:rsid w:val="006704BC"/>
    <w:rsid w:val="00671A27"/>
    <w:rsid w:val="0067385E"/>
    <w:rsid w:val="006738D7"/>
    <w:rsid w:val="00675431"/>
    <w:rsid w:val="00676F9E"/>
    <w:rsid w:val="006774DD"/>
    <w:rsid w:val="006814F6"/>
    <w:rsid w:val="00681A80"/>
    <w:rsid w:val="00681F13"/>
    <w:rsid w:val="00682306"/>
    <w:rsid w:val="00682A6D"/>
    <w:rsid w:val="00683035"/>
    <w:rsid w:val="006830FA"/>
    <w:rsid w:val="00683226"/>
    <w:rsid w:val="00686473"/>
    <w:rsid w:val="0069077E"/>
    <w:rsid w:val="00690A02"/>
    <w:rsid w:val="00691057"/>
    <w:rsid w:val="00691A2E"/>
    <w:rsid w:val="00694E84"/>
    <w:rsid w:val="00695259"/>
    <w:rsid w:val="00695264"/>
    <w:rsid w:val="00695BDD"/>
    <w:rsid w:val="00695C72"/>
    <w:rsid w:val="0069628F"/>
    <w:rsid w:val="006971C0"/>
    <w:rsid w:val="00697B56"/>
    <w:rsid w:val="006A027F"/>
    <w:rsid w:val="006A0497"/>
    <w:rsid w:val="006A0E7B"/>
    <w:rsid w:val="006A1C8C"/>
    <w:rsid w:val="006A2803"/>
    <w:rsid w:val="006A424F"/>
    <w:rsid w:val="006A4FB6"/>
    <w:rsid w:val="006A53B6"/>
    <w:rsid w:val="006A56D0"/>
    <w:rsid w:val="006A61F8"/>
    <w:rsid w:val="006A7A41"/>
    <w:rsid w:val="006B0323"/>
    <w:rsid w:val="006B1080"/>
    <w:rsid w:val="006B188E"/>
    <w:rsid w:val="006B1AEC"/>
    <w:rsid w:val="006B3009"/>
    <w:rsid w:val="006B332E"/>
    <w:rsid w:val="006B341D"/>
    <w:rsid w:val="006B3590"/>
    <w:rsid w:val="006B3A0C"/>
    <w:rsid w:val="006B4309"/>
    <w:rsid w:val="006B5260"/>
    <w:rsid w:val="006B5433"/>
    <w:rsid w:val="006B5A65"/>
    <w:rsid w:val="006B64CF"/>
    <w:rsid w:val="006B751E"/>
    <w:rsid w:val="006C1051"/>
    <w:rsid w:val="006C128F"/>
    <w:rsid w:val="006C2700"/>
    <w:rsid w:val="006C2720"/>
    <w:rsid w:val="006C2BEC"/>
    <w:rsid w:val="006C32DC"/>
    <w:rsid w:val="006C360B"/>
    <w:rsid w:val="006C3BC7"/>
    <w:rsid w:val="006C4462"/>
    <w:rsid w:val="006C59C3"/>
    <w:rsid w:val="006C68DE"/>
    <w:rsid w:val="006C71AF"/>
    <w:rsid w:val="006C77CA"/>
    <w:rsid w:val="006D1E58"/>
    <w:rsid w:val="006D28F4"/>
    <w:rsid w:val="006D3033"/>
    <w:rsid w:val="006D3390"/>
    <w:rsid w:val="006D3A97"/>
    <w:rsid w:val="006D4172"/>
    <w:rsid w:val="006D61A1"/>
    <w:rsid w:val="006D6454"/>
    <w:rsid w:val="006D65FA"/>
    <w:rsid w:val="006D6923"/>
    <w:rsid w:val="006D6BBB"/>
    <w:rsid w:val="006D75B1"/>
    <w:rsid w:val="006D7D5A"/>
    <w:rsid w:val="006E03B3"/>
    <w:rsid w:val="006E1084"/>
    <w:rsid w:val="006E1FAF"/>
    <w:rsid w:val="006E39ED"/>
    <w:rsid w:val="006E4EF0"/>
    <w:rsid w:val="006E5031"/>
    <w:rsid w:val="006E5700"/>
    <w:rsid w:val="006E5BF1"/>
    <w:rsid w:val="006E605F"/>
    <w:rsid w:val="006E61EB"/>
    <w:rsid w:val="006E6258"/>
    <w:rsid w:val="006E66EA"/>
    <w:rsid w:val="006E7751"/>
    <w:rsid w:val="006E7781"/>
    <w:rsid w:val="006E789B"/>
    <w:rsid w:val="006F1098"/>
    <w:rsid w:val="006F1B36"/>
    <w:rsid w:val="006F1F18"/>
    <w:rsid w:val="006F2E48"/>
    <w:rsid w:val="006F3400"/>
    <w:rsid w:val="006F37C6"/>
    <w:rsid w:val="006F426C"/>
    <w:rsid w:val="006F4C6F"/>
    <w:rsid w:val="006F6098"/>
    <w:rsid w:val="006F68CD"/>
    <w:rsid w:val="006F73C9"/>
    <w:rsid w:val="006F75FF"/>
    <w:rsid w:val="00700094"/>
    <w:rsid w:val="007002EA"/>
    <w:rsid w:val="0070051F"/>
    <w:rsid w:val="00700BD4"/>
    <w:rsid w:val="00700FB9"/>
    <w:rsid w:val="00701B2F"/>
    <w:rsid w:val="00702150"/>
    <w:rsid w:val="00702BA7"/>
    <w:rsid w:val="00702F54"/>
    <w:rsid w:val="007035B1"/>
    <w:rsid w:val="00705928"/>
    <w:rsid w:val="00705B24"/>
    <w:rsid w:val="00706192"/>
    <w:rsid w:val="00707EF1"/>
    <w:rsid w:val="00710044"/>
    <w:rsid w:val="00710877"/>
    <w:rsid w:val="00710C29"/>
    <w:rsid w:val="00712295"/>
    <w:rsid w:val="00713458"/>
    <w:rsid w:val="00715383"/>
    <w:rsid w:val="00715894"/>
    <w:rsid w:val="00715986"/>
    <w:rsid w:val="00715C56"/>
    <w:rsid w:val="0071668F"/>
    <w:rsid w:val="00716824"/>
    <w:rsid w:val="00717288"/>
    <w:rsid w:val="00720964"/>
    <w:rsid w:val="00721A11"/>
    <w:rsid w:val="007226E0"/>
    <w:rsid w:val="0072338B"/>
    <w:rsid w:val="00723C0D"/>
    <w:rsid w:val="00723CBA"/>
    <w:rsid w:val="00724346"/>
    <w:rsid w:val="00724B3E"/>
    <w:rsid w:val="0072538C"/>
    <w:rsid w:val="0072594D"/>
    <w:rsid w:val="00725D37"/>
    <w:rsid w:val="007264F1"/>
    <w:rsid w:val="00727186"/>
    <w:rsid w:val="00727FD7"/>
    <w:rsid w:val="00730515"/>
    <w:rsid w:val="007308D4"/>
    <w:rsid w:val="00731656"/>
    <w:rsid w:val="00731F1D"/>
    <w:rsid w:val="00732421"/>
    <w:rsid w:val="00733714"/>
    <w:rsid w:val="007359C4"/>
    <w:rsid w:val="00735EEA"/>
    <w:rsid w:val="00736232"/>
    <w:rsid w:val="00736A56"/>
    <w:rsid w:val="0073742E"/>
    <w:rsid w:val="0073743E"/>
    <w:rsid w:val="00737485"/>
    <w:rsid w:val="0074057D"/>
    <w:rsid w:val="00740AB7"/>
    <w:rsid w:val="007413C1"/>
    <w:rsid w:val="00741E73"/>
    <w:rsid w:val="00742B07"/>
    <w:rsid w:val="00742D84"/>
    <w:rsid w:val="007435CC"/>
    <w:rsid w:val="00746A0A"/>
    <w:rsid w:val="00746BF5"/>
    <w:rsid w:val="00747125"/>
    <w:rsid w:val="00747384"/>
    <w:rsid w:val="007477AA"/>
    <w:rsid w:val="00747908"/>
    <w:rsid w:val="00747CA0"/>
    <w:rsid w:val="00747DD9"/>
    <w:rsid w:val="0075075B"/>
    <w:rsid w:val="007519E5"/>
    <w:rsid w:val="0075257C"/>
    <w:rsid w:val="00752EB6"/>
    <w:rsid w:val="0075583C"/>
    <w:rsid w:val="00755A60"/>
    <w:rsid w:val="00755C38"/>
    <w:rsid w:val="0075748E"/>
    <w:rsid w:val="00757BF1"/>
    <w:rsid w:val="00757FA5"/>
    <w:rsid w:val="007600C0"/>
    <w:rsid w:val="00760114"/>
    <w:rsid w:val="007603E7"/>
    <w:rsid w:val="00760C62"/>
    <w:rsid w:val="0076196B"/>
    <w:rsid w:val="00761F74"/>
    <w:rsid w:val="00762185"/>
    <w:rsid w:val="007635EE"/>
    <w:rsid w:val="00763772"/>
    <w:rsid w:val="007637AA"/>
    <w:rsid w:val="00765A81"/>
    <w:rsid w:val="007666CF"/>
    <w:rsid w:val="00767C10"/>
    <w:rsid w:val="00770478"/>
    <w:rsid w:val="0077234E"/>
    <w:rsid w:val="00772A7B"/>
    <w:rsid w:val="0077321D"/>
    <w:rsid w:val="00775526"/>
    <w:rsid w:val="0077594E"/>
    <w:rsid w:val="00775BBA"/>
    <w:rsid w:val="007767C2"/>
    <w:rsid w:val="00776949"/>
    <w:rsid w:val="007816BC"/>
    <w:rsid w:val="00781D91"/>
    <w:rsid w:val="00783653"/>
    <w:rsid w:val="00783FA1"/>
    <w:rsid w:val="0078460F"/>
    <w:rsid w:val="007859C6"/>
    <w:rsid w:val="00786020"/>
    <w:rsid w:val="00786316"/>
    <w:rsid w:val="00786E6A"/>
    <w:rsid w:val="00786FBC"/>
    <w:rsid w:val="007874E4"/>
    <w:rsid w:val="00787561"/>
    <w:rsid w:val="0078779C"/>
    <w:rsid w:val="0079010D"/>
    <w:rsid w:val="00790895"/>
    <w:rsid w:val="00790B07"/>
    <w:rsid w:val="0079169C"/>
    <w:rsid w:val="00791EE4"/>
    <w:rsid w:val="00792447"/>
    <w:rsid w:val="007934CA"/>
    <w:rsid w:val="00793F21"/>
    <w:rsid w:val="00794308"/>
    <w:rsid w:val="00795768"/>
    <w:rsid w:val="00796C5C"/>
    <w:rsid w:val="0079764B"/>
    <w:rsid w:val="00797C14"/>
    <w:rsid w:val="007A0224"/>
    <w:rsid w:val="007A2135"/>
    <w:rsid w:val="007A39A4"/>
    <w:rsid w:val="007A3CC5"/>
    <w:rsid w:val="007A5756"/>
    <w:rsid w:val="007A72D9"/>
    <w:rsid w:val="007B0C23"/>
    <w:rsid w:val="007B235B"/>
    <w:rsid w:val="007B2C0A"/>
    <w:rsid w:val="007B3238"/>
    <w:rsid w:val="007B35C7"/>
    <w:rsid w:val="007B373E"/>
    <w:rsid w:val="007B3D06"/>
    <w:rsid w:val="007B477B"/>
    <w:rsid w:val="007B4F40"/>
    <w:rsid w:val="007B69B6"/>
    <w:rsid w:val="007B6C8F"/>
    <w:rsid w:val="007B7350"/>
    <w:rsid w:val="007B7AA9"/>
    <w:rsid w:val="007B7B80"/>
    <w:rsid w:val="007C1BBA"/>
    <w:rsid w:val="007C227E"/>
    <w:rsid w:val="007C4F93"/>
    <w:rsid w:val="007C52F3"/>
    <w:rsid w:val="007C596C"/>
    <w:rsid w:val="007C62F3"/>
    <w:rsid w:val="007C7645"/>
    <w:rsid w:val="007D082A"/>
    <w:rsid w:val="007D0D24"/>
    <w:rsid w:val="007D0EAA"/>
    <w:rsid w:val="007D1EC3"/>
    <w:rsid w:val="007D266D"/>
    <w:rsid w:val="007D2890"/>
    <w:rsid w:val="007D28B0"/>
    <w:rsid w:val="007D3A57"/>
    <w:rsid w:val="007D52AA"/>
    <w:rsid w:val="007D538B"/>
    <w:rsid w:val="007D560B"/>
    <w:rsid w:val="007D5A9E"/>
    <w:rsid w:val="007D5DCF"/>
    <w:rsid w:val="007D6AC5"/>
    <w:rsid w:val="007D6DFE"/>
    <w:rsid w:val="007D7DFA"/>
    <w:rsid w:val="007E0FB7"/>
    <w:rsid w:val="007E17F8"/>
    <w:rsid w:val="007E1C6F"/>
    <w:rsid w:val="007E20E6"/>
    <w:rsid w:val="007E2B77"/>
    <w:rsid w:val="007E2E16"/>
    <w:rsid w:val="007E3079"/>
    <w:rsid w:val="007E3317"/>
    <w:rsid w:val="007E39F7"/>
    <w:rsid w:val="007E4226"/>
    <w:rsid w:val="007E443E"/>
    <w:rsid w:val="007E4BA4"/>
    <w:rsid w:val="007E4DF2"/>
    <w:rsid w:val="007E5997"/>
    <w:rsid w:val="007E5DF7"/>
    <w:rsid w:val="007E6764"/>
    <w:rsid w:val="007E6A2C"/>
    <w:rsid w:val="007E745E"/>
    <w:rsid w:val="007E7731"/>
    <w:rsid w:val="007E7C7B"/>
    <w:rsid w:val="007F0650"/>
    <w:rsid w:val="007F1556"/>
    <w:rsid w:val="007F2105"/>
    <w:rsid w:val="007F23DE"/>
    <w:rsid w:val="007F42F7"/>
    <w:rsid w:val="007F440C"/>
    <w:rsid w:val="007F4EB8"/>
    <w:rsid w:val="007F6083"/>
    <w:rsid w:val="007F60ED"/>
    <w:rsid w:val="007F65C7"/>
    <w:rsid w:val="007F6BA6"/>
    <w:rsid w:val="007F7FDB"/>
    <w:rsid w:val="00802152"/>
    <w:rsid w:val="00803E30"/>
    <w:rsid w:val="0080423C"/>
    <w:rsid w:val="00805167"/>
    <w:rsid w:val="008055AE"/>
    <w:rsid w:val="0080565E"/>
    <w:rsid w:val="00805E00"/>
    <w:rsid w:val="008068C0"/>
    <w:rsid w:val="00806B59"/>
    <w:rsid w:val="008112F9"/>
    <w:rsid w:val="00811678"/>
    <w:rsid w:val="0081189B"/>
    <w:rsid w:val="008125FD"/>
    <w:rsid w:val="00812F8E"/>
    <w:rsid w:val="00813148"/>
    <w:rsid w:val="008138C5"/>
    <w:rsid w:val="00814A5D"/>
    <w:rsid w:val="00816285"/>
    <w:rsid w:val="008162E5"/>
    <w:rsid w:val="008175BD"/>
    <w:rsid w:val="008179DA"/>
    <w:rsid w:val="00820158"/>
    <w:rsid w:val="00820A9A"/>
    <w:rsid w:val="00820CA9"/>
    <w:rsid w:val="00821E1A"/>
    <w:rsid w:val="00823D18"/>
    <w:rsid w:val="00823E05"/>
    <w:rsid w:val="008244B1"/>
    <w:rsid w:val="008247A9"/>
    <w:rsid w:val="00824BF9"/>
    <w:rsid w:val="008257E6"/>
    <w:rsid w:val="0082784A"/>
    <w:rsid w:val="00827CE5"/>
    <w:rsid w:val="00827D38"/>
    <w:rsid w:val="00830F8B"/>
    <w:rsid w:val="00831394"/>
    <w:rsid w:val="00831EFB"/>
    <w:rsid w:val="0083267B"/>
    <w:rsid w:val="008337D7"/>
    <w:rsid w:val="00833991"/>
    <w:rsid w:val="00833B1E"/>
    <w:rsid w:val="00833D07"/>
    <w:rsid w:val="00834807"/>
    <w:rsid w:val="008357CB"/>
    <w:rsid w:val="00835C7B"/>
    <w:rsid w:val="00836A73"/>
    <w:rsid w:val="0083754F"/>
    <w:rsid w:val="00840D7E"/>
    <w:rsid w:val="0084205B"/>
    <w:rsid w:val="00843866"/>
    <w:rsid w:val="00843F89"/>
    <w:rsid w:val="00844F5B"/>
    <w:rsid w:val="00845054"/>
    <w:rsid w:val="0084593E"/>
    <w:rsid w:val="00845BF4"/>
    <w:rsid w:val="0084695D"/>
    <w:rsid w:val="00846AAB"/>
    <w:rsid w:val="00850322"/>
    <w:rsid w:val="008508B6"/>
    <w:rsid w:val="00851522"/>
    <w:rsid w:val="00854C92"/>
    <w:rsid w:val="00855452"/>
    <w:rsid w:val="0085772A"/>
    <w:rsid w:val="00861D24"/>
    <w:rsid w:val="00861E06"/>
    <w:rsid w:val="0086223C"/>
    <w:rsid w:val="00862DCE"/>
    <w:rsid w:val="00863030"/>
    <w:rsid w:val="008634A5"/>
    <w:rsid w:val="0086366A"/>
    <w:rsid w:val="00863744"/>
    <w:rsid w:val="008666BE"/>
    <w:rsid w:val="00866EDA"/>
    <w:rsid w:val="008676E7"/>
    <w:rsid w:val="00870A77"/>
    <w:rsid w:val="00871FB9"/>
    <w:rsid w:val="008728AB"/>
    <w:rsid w:val="008754F8"/>
    <w:rsid w:val="00877313"/>
    <w:rsid w:val="008806A7"/>
    <w:rsid w:val="00881172"/>
    <w:rsid w:val="008814DE"/>
    <w:rsid w:val="0088323B"/>
    <w:rsid w:val="008834A2"/>
    <w:rsid w:val="00883BF0"/>
    <w:rsid w:val="00884057"/>
    <w:rsid w:val="008848B2"/>
    <w:rsid w:val="00884997"/>
    <w:rsid w:val="008853B9"/>
    <w:rsid w:val="00885A8A"/>
    <w:rsid w:val="00885FDF"/>
    <w:rsid w:val="008865B7"/>
    <w:rsid w:val="008869C9"/>
    <w:rsid w:val="00886FE3"/>
    <w:rsid w:val="00887398"/>
    <w:rsid w:val="0088761A"/>
    <w:rsid w:val="008916B8"/>
    <w:rsid w:val="00891CF6"/>
    <w:rsid w:val="00892612"/>
    <w:rsid w:val="00893260"/>
    <w:rsid w:val="00893394"/>
    <w:rsid w:val="008936F4"/>
    <w:rsid w:val="008940EA"/>
    <w:rsid w:val="0089527B"/>
    <w:rsid w:val="00895C1F"/>
    <w:rsid w:val="00896553"/>
    <w:rsid w:val="00896871"/>
    <w:rsid w:val="00897283"/>
    <w:rsid w:val="00897579"/>
    <w:rsid w:val="008A067A"/>
    <w:rsid w:val="008A112A"/>
    <w:rsid w:val="008A14B9"/>
    <w:rsid w:val="008A17A8"/>
    <w:rsid w:val="008A19C4"/>
    <w:rsid w:val="008A28BC"/>
    <w:rsid w:val="008A2AC5"/>
    <w:rsid w:val="008A3FA4"/>
    <w:rsid w:val="008A451D"/>
    <w:rsid w:val="008A50F4"/>
    <w:rsid w:val="008A5FD2"/>
    <w:rsid w:val="008B04D2"/>
    <w:rsid w:val="008B16C8"/>
    <w:rsid w:val="008B37DE"/>
    <w:rsid w:val="008B463E"/>
    <w:rsid w:val="008B5EE4"/>
    <w:rsid w:val="008B7DCC"/>
    <w:rsid w:val="008C2B31"/>
    <w:rsid w:val="008C2D01"/>
    <w:rsid w:val="008C4453"/>
    <w:rsid w:val="008C5493"/>
    <w:rsid w:val="008C58AC"/>
    <w:rsid w:val="008C6376"/>
    <w:rsid w:val="008C77F1"/>
    <w:rsid w:val="008C7A20"/>
    <w:rsid w:val="008C7F0C"/>
    <w:rsid w:val="008D0EDB"/>
    <w:rsid w:val="008D12E6"/>
    <w:rsid w:val="008D1ABD"/>
    <w:rsid w:val="008D219F"/>
    <w:rsid w:val="008D32A6"/>
    <w:rsid w:val="008D356F"/>
    <w:rsid w:val="008D379C"/>
    <w:rsid w:val="008D3A8E"/>
    <w:rsid w:val="008D3FDC"/>
    <w:rsid w:val="008D44C4"/>
    <w:rsid w:val="008D534F"/>
    <w:rsid w:val="008D5A77"/>
    <w:rsid w:val="008D67AD"/>
    <w:rsid w:val="008D6F45"/>
    <w:rsid w:val="008D7261"/>
    <w:rsid w:val="008D7975"/>
    <w:rsid w:val="008D7A15"/>
    <w:rsid w:val="008E0AF9"/>
    <w:rsid w:val="008E0E98"/>
    <w:rsid w:val="008E14A0"/>
    <w:rsid w:val="008E2740"/>
    <w:rsid w:val="008E3168"/>
    <w:rsid w:val="008E36F8"/>
    <w:rsid w:val="008E3772"/>
    <w:rsid w:val="008E41DF"/>
    <w:rsid w:val="008E45E2"/>
    <w:rsid w:val="008E53A1"/>
    <w:rsid w:val="008E5B5C"/>
    <w:rsid w:val="008E63B3"/>
    <w:rsid w:val="008E679B"/>
    <w:rsid w:val="008E699E"/>
    <w:rsid w:val="008E73B9"/>
    <w:rsid w:val="008F3206"/>
    <w:rsid w:val="008F32BF"/>
    <w:rsid w:val="008F3963"/>
    <w:rsid w:val="008F4E66"/>
    <w:rsid w:val="008F4FB6"/>
    <w:rsid w:val="008F641A"/>
    <w:rsid w:val="008F68CA"/>
    <w:rsid w:val="008F6D3E"/>
    <w:rsid w:val="008F7753"/>
    <w:rsid w:val="008F77E3"/>
    <w:rsid w:val="00900FE6"/>
    <w:rsid w:val="00901732"/>
    <w:rsid w:val="00902528"/>
    <w:rsid w:val="0090252A"/>
    <w:rsid w:val="0090429D"/>
    <w:rsid w:val="00904C3D"/>
    <w:rsid w:val="00905EDA"/>
    <w:rsid w:val="0090684F"/>
    <w:rsid w:val="009068A7"/>
    <w:rsid w:val="00906EBA"/>
    <w:rsid w:val="00907522"/>
    <w:rsid w:val="00907856"/>
    <w:rsid w:val="00907947"/>
    <w:rsid w:val="009112F2"/>
    <w:rsid w:val="009113D5"/>
    <w:rsid w:val="00911B5A"/>
    <w:rsid w:val="009129F1"/>
    <w:rsid w:val="00912E7E"/>
    <w:rsid w:val="00913881"/>
    <w:rsid w:val="00913FBE"/>
    <w:rsid w:val="009142E5"/>
    <w:rsid w:val="0091496C"/>
    <w:rsid w:val="00915D73"/>
    <w:rsid w:val="00915E8E"/>
    <w:rsid w:val="00915F97"/>
    <w:rsid w:val="00916071"/>
    <w:rsid w:val="00916D94"/>
    <w:rsid w:val="00916DB8"/>
    <w:rsid w:val="009171D5"/>
    <w:rsid w:val="009175D7"/>
    <w:rsid w:val="00920D38"/>
    <w:rsid w:val="0092164B"/>
    <w:rsid w:val="00921A0B"/>
    <w:rsid w:val="00921CD2"/>
    <w:rsid w:val="00921DB3"/>
    <w:rsid w:val="009232B6"/>
    <w:rsid w:val="00923456"/>
    <w:rsid w:val="0092416F"/>
    <w:rsid w:val="009249CE"/>
    <w:rsid w:val="0092536C"/>
    <w:rsid w:val="00925571"/>
    <w:rsid w:val="009279AE"/>
    <w:rsid w:val="00927CA6"/>
    <w:rsid w:val="00930B1A"/>
    <w:rsid w:val="00931517"/>
    <w:rsid w:val="00931B46"/>
    <w:rsid w:val="0093267D"/>
    <w:rsid w:val="0093277C"/>
    <w:rsid w:val="009328FD"/>
    <w:rsid w:val="00932AAD"/>
    <w:rsid w:val="00933AE1"/>
    <w:rsid w:val="00934395"/>
    <w:rsid w:val="00934BAF"/>
    <w:rsid w:val="00935357"/>
    <w:rsid w:val="0093546B"/>
    <w:rsid w:val="00935564"/>
    <w:rsid w:val="00935598"/>
    <w:rsid w:val="009364F5"/>
    <w:rsid w:val="009366C1"/>
    <w:rsid w:val="00936B80"/>
    <w:rsid w:val="009373CB"/>
    <w:rsid w:val="00937520"/>
    <w:rsid w:val="00937F23"/>
    <w:rsid w:val="009404BC"/>
    <w:rsid w:val="00940EE2"/>
    <w:rsid w:val="00941BC3"/>
    <w:rsid w:val="009423CB"/>
    <w:rsid w:val="0094245D"/>
    <w:rsid w:val="00942690"/>
    <w:rsid w:val="00943AA6"/>
    <w:rsid w:val="00943B55"/>
    <w:rsid w:val="00945F05"/>
    <w:rsid w:val="009462BE"/>
    <w:rsid w:val="0094648D"/>
    <w:rsid w:val="009466A7"/>
    <w:rsid w:val="009470FD"/>
    <w:rsid w:val="009472A1"/>
    <w:rsid w:val="00947C7B"/>
    <w:rsid w:val="00950369"/>
    <w:rsid w:val="0095097C"/>
    <w:rsid w:val="00950FB5"/>
    <w:rsid w:val="009510DF"/>
    <w:rsid w:val="009526B4"/>
    <w:rsid w:val="00953C3C"/>
    <w:rsid w:val="0095449D"/>
    <w:rsid w:val="00955A0C"/>
    <w:rsid w:val="009602A2"/>
    <w:rsid w:val="00961339"/>
    <w:rsid w:val="00962006"/>
    <w:rsid w:val="00962EB1"/>
    <w:rsid w:val="00964985"/>
    <w:rsid w:val="00964DBF"/>
    <w:rsid w:val="009659CC"/>
    <w:rsid w:val="00966A83"/>
    <w:rsid w:val="00966BAA"/>
    <w:rsid w:val="0096724B"/>
    <w:rsid w:val="00967CC2"/>
    <w:rsid w:val="00970FEC"/>
    <w:rsid w:val="00971E8E"/>
    <w:rsid w:val="009720A6"/>
    <w:rsid w:val="00972368"/>
    <w:rsid w:val="00972ACA"/>
    <w:rsid w:val="00972C06"/>
    <w:rsid w:val="00972FE2"/>
    <w:rsid w:val="00973A6B"/>
    <w:rsid w:val="00975065"/>
    <w:rsid w:val="00976050"/>
    <w:rsid w:val="00976583"/>
    <w:rsid w:val="00977108"/>
    <w:rsid w:val="00981036"/>
    <w:rsid w:val="0098180D"/>
    <w:rsid w:val="00981A57"/>
    <w:rsid w:val="00981C96"/>
    <w:rsid w:val="0098231C"/>
    <w:rsid w:val="00982EC9"/>
    <w:rsid w:val="00983011"/>
    <w:rsid w:val="009837F3"/>
    <w:rsid w:val="00984938"/>
    <w:rsid w:val="00984E8D"/>
    <w:rsid w:val="00985864"/>
    <w:rsid w:val="00985DE6"/>
    <w:rsid w:val="00986749"/>
    <w:rsid w:val="0098709C"/>
    <w:rsid w:val="00987611"/>
    <w:rsid w:val="00990526"/>
    <w:rsid w:val="0099060B"/>
    <w:rsid w:val="0099084D"/>
    <w:rsid w:val="009916C2"/>
    <w:rsid w:val="009926D4"/>
    <w:rsid w:val="00992AC7"/>
    <w:rsid w:val="009936E2"/>
    <w:rsid w:val="009937F9"/>
    <w:rsid w:val="009940E0"/>
    <w:rsid w:val="00994D1D"/>
    <w:rsid w:val="00995B27"/>
    <w:rsid w:val="00996AA4"/>
    <w:rsid w:val="0099712F"/>
    <w:rsid w:val="009971A1"/>
    <w:rsid w:val="009A0C05"/>
    <w:rsid w:val="009A0EEB"/>
    <w:rsid w:val="009A186B"/>
    <w:rsid w:val="009A1DF4"/>
    <w:rsid w:val="009A219B"/>
    <w:rsid w:val="009A2982"/>
    <w:rsid w:val="009A2A69"/>
    <w:rsid w:val="009A31F8"/>
    <w:rsid w:val="009A36C9"/>
    <w:rsid w:val="009A3F40"/>
    <w:rsid w:val="009B0254"/>
    <w:rsid w:val="009B17F9"/>
    <w:rsid w:val="009B2CCF"/>
    <w:rsid w:val="009B33C4"/>
    <w:rsid w:val="009B3641"/>
    <w:rsid w:val="009B396E"/>
    <w:rsid w:val="009B5B69"/>
    <w:rsid w:val="009B5D10"/>
    <w:rsid w:val="009B5D3E"/>
    <w:rsid w:val="009B6FA5"/>
    <w:rsid w:val="009B77AE"/>
    <w:rsid w:val="009C013F"/>
    <w:rsid w:val="009C07AD"/>
    <w:rsid w:val="009C10E9"/>
    <w:rsid w:val="009C1370"/>
    <w:rsid w:val="009C1EBA"/>
    <w:rsid w:val="009C2C54"/>
    <w:rsid w:val="009C3A5D"/>
    <w:rsid w:val="009C4335"/>
    <w:rsid w:val="009C485A"/>
    <w:rsid w:val="009C516B"/>
    <w:rsid w:val="009C79B9"/>
    <w:rsid w:val="009D2727"/>
    <w:rsid w:val="009D3300"/>
    <w:rsid w:val="009D3C48"/>
    <w:rsid w:val="009D4825"/>
    <w:rsid w:val="009D6351"/>
    <w:rsid w:val="009D6931"/>
    <w:rsid w:val="009D6B26"/>
    <w:rsid w:val="009E0568"/>
    <w:rsid w:val="009E09C4"/>
    <w:rsid w:val="009E0F61"/>
    <w:rsid w:val="009E24C6"/>
    <w:rsid w:val="009E2CD5"/>
    <w:rsid w:val="009E3184"/>
    <w:rsid w:val="009E3DD5"/>
    <w:rsid w:val="009E5172"/>
    <w:rsid w:val="009E59D8"/>
    <w:rsid w:val="009E5D06"/>
    <w:rsid w:val="009E619B"/>
    <w:rsid w:val="009E650B"/>
    <w:rsid w:val="009E6A80"/>
    <w:rsid w:val="009E7E70"/>
    <w:rsid w:val="009F2360"/>
    <w:rsid w:val="009F382C"/>
    <w:rsid w:val="009F4B4B"/>
    <w:rsid w:val="009F4E25"/>
    <w:rsid w:val="009F5BF8"/>
    <w:rsid w:val="009F671F"/>
    <w:rsid w:val="009F6A27"/>
    <w:rsid w:val="009F7327"/>
    <w:rsid w:val="009F7603"/>
    <w:rsid w:val="009F7839"/>
    <w:rsid w:val="009F7860"/>
    <w:rsid w:val="00A00292"/>
    <w:rsid w:val="00A00E32"/>
    <w:rsid w:val="00A01C45"/>
    <w:rsid w:val="00A01D9C"/>
    <w:rsid w:val="00A02B5B"/>
    <w:rsid w:val="00A02C5D"/>
    <w:rsid w:val="00A03395"/>
    <w:rsid w:val="00A04F4C"/>
    <w:rsid w:val="00A054C4"/>
    <w:rsid w:val="00A0570F"/>
    <w:rsid w:val="00A05D95"/>
    <w:rsid w:val="00A11F0E"/>
    <w:rsid w:val="00A11F28"/>
    <w:rsid w:val="00A12319"/>
    <w:rsid w:val="00A12F92"/>
    <w:rsid w:val="00A132FC"/>
    <w:rsid w:val="00A140BC"/>
    <w:rsid w:val="00A143A9"/>
    <w:rsid w:val="00A15A5F"/>
    <w:rsid w:val="00A15D1E"/>
    <w:rsid w:val="00A16B3C"/>
    <w:rsid w:val="00A16E64"/>
    <w:rsid w:val="00A17460"/>
    <w:rsid w:val="00A215CA"/>
    <w:rsid w:val="00A21AFC"/>
    <w:rsid w:val="00A2227D"/>
    <w:rsid w:val="00A22D51"/>
    <w:rsid w:val="00A22F30"/>
    <w:rsid w:val="00A23856"/>
    <w:rsid w:val="00A24611"/>
    <w:rsid w:val="00A24680"/>
    <w:rsid w:val="00A2481E"/>
    <w:rsid w:val="00A25055"/>
    <w:rsid w:val="00A25C87"/>
    <w:rsid w:val="00A26479"/>
    <w:rsid w:val="00A26E54"/>
    <w:rsid w:val="00A30F40"/>
    <w:rsid w:val="00A30FE6"/>
    <w:rsid w:val="00A31ABA"/>
    <w:rsid w:val="00A32EDD"/>
    <w:rsid w:val="00A340F3"/>
    <w:rsid w:val="00A34122"/>
    <w:rsid w:val="00A34B6F"/>
    <w:rsid w:val="00A35AB6"/>
    <w:rsid w:val="00A3783C"/>
    <w:rsid w:val="00A40C72"/>
    <w:rsid w:val="00A4131A"/>
    <w:rsid w:val="00A41510"/>
    <w:rsid w:val="00A4223C"/>
    <w:rsid w:val="00A43994"/>
    <w:rsid w:val="00A444D8"/>
    <w:rsid w:val="00A4565A"/>
    <w:rsid w:val="00A45CB9"/>
    <w:rsid w:val="00A465F9"/>
    <w:rsid w:val="00A4726D"/>
    <w:rsid w:val="00A47B9C"/>
    <w:rsid w:val="00A47E53"/>
    <w:rsid w:val="00A47E80"/>
    <w:rsid w:val="00A47ED4"/>
    <w:rsid w:val="00A517FA"/>
    <w:rsid w:val="00A51BA6"/>
    <w:rsid w:val="00A51F62"/>
    <w:rsid w:val="00A526C6"/>
    <w:rsid w:val="00A52B2C"/>
    <w:rsid w:val="00A52DC3"/>
    <w:rsid w:val="00A52EB3"/>
    <w:rsid w:val="00A54E71"/>
    <w:rsid w:val="00A55B9F"/>
    <w:rsid w:val="00A55D52"/>
    <w:rsid w:val="00A56074"/>
    <w:rsid w:val="00A56D54"/>
    <w:rsid w:val="00A575C2"/>
    <w:rsid w:val="00A57856"/>
    <w:rsid w:val="00A5792A"/>
    <w:rsid w:val="00A60948"/>
    <w:rsid w:val="00A60AD9"/>
    <w:rsid w:val="00A60D09"/>
    <w:rsid w:val="00A61CC2"/>
    <w:rsid w:val="00A620A7"/>
    <w:rsid w:val="00A62BC4"/>
    <w:rsid w:val="00A638F2"/>
    <w:rsid w:val="00A63D57"/>
    <w:rsid w:val="00A63F72"/>
    <w:rsid w:val="00A64349"/>
    <w:rsid w:val="00A656DC"/>
    <w:rsid w:val="00A65768"/>
    <w:rsid w:val="00A66499"/>
    <w:rsid w:val="00A670C0"/>
    <w:rsid w:val="00A67EE0"/>
    <w:rsid w:val="00A7024F"/>
    <w:rsid w:val="00A706F5"/>
    <w:rsid w:val="00A7140A"/>
    <w:rsid w:val="00A71CF1"/>
    <w:rsid w:val="00A7305B"/>
    <w:rsid w:val="00A75364"/>
    <w:rsid w:val="00A7665E"/>
    <w:rsid w:val="00A768B1"/>
    <w:rsid w:val="00A77228"/>
    <w:rsid w:val="00A77F2E"/>
    <w:rsid w:val="00A8020C"/>
    <w:rsid w:val="00A80DDC"/>
    <w:rsid w:val="00A82BC1"/>
    <w:rsid w:val="00A83C6A"/>
    <w:rsid w:val="00A846B4"/>
    <w:rsid w:val="00A848B4"/>
    <w:rsid w:val="00A85D33"/>
    <w:rsid w:val="00A87917"/>
    <w:rsid w:val="00A87C50"/>
    <w:rsid w:val="00A87CC3"/>
    <w:rsid w:val="00A911DF"/>
    <w:rsid w:val="00A918D7"/>
    <w:rsid w:val="00A92A8B"/>
    <w:rsid w:val="00A92CB1"/>
    <w:rsid w:val="00A938D8"/>
    <w:rsid w:val="00A93C1E"/>
    <w:rsid w:val="00A93C2C"/>
    <w:rsid w:val="00A93DF3"/>
    <w:rsid w:val="00A94838"/>
    <w:rsid w:val="00A96E90"/>
    <w:rsid w:val="00AA23A2"/>
    <w:rsid w:val="00AA267A"/>
    <w:rsid w:val="00AA2A8A"/>
    <w:rsid w:val="00AA54AF"/>
    <w:rsid w:val="00AA56EC"/>
    <w:rsid w:val="00AA5BAA"/>
    <w:rsid w:val="00AA5C0B"/>
    <w:rsid w:val="00AA6527"/>
    <w:rsid w:val="00AA7632"/>
    <w:rsid w:val="00AB05EC"/>
    <w:rsid w:val="00AB0D70"/>
    <w:rsid w:val="00AB21FB"/>
    <w:rsid w:val="00AB25D6"/>
    <w:rsid w:val="00AB2A18"/>
    <w:rsid w:val="00AB3351"/>
    <w:rsid w:val="00AB58F0"/>
    <w:rsid w:val="00AB5B2B"/>
    <w:rsid w:val="00AB5C44"/>
    <w:rsid w:val="00AB6712"/>
    <w:rsid w:val="00AB6BBD"/>
    <w:rsid w:val="00AB71F6"/>
    <w:rsid w:val="00AC0B70"/>
    <w:rsid w:val="00AC160C"/>
    <w:rsid w:val="00AC16DE"/>
    <w:rsid w:val="00AC1C52"/>
    <w:rsid w:val="00AC228A"/>
    <w:rsid w:val="00AC2A70"/>
    <w:rsid w:val="00AC37B8"/>
    <w:rsid w:val="00AC399F"/>
    <w:rsid w:val="00AC3B1A"/>
    <w:rsid w:val="00AC526F"/>
    <w:rsid w:val="00AC55E8"/>
    <w:rsid w:val="00AC59E7"/>
    <w:rsid w:val="00AC6320"/>
    <w:rsid w:val="00AC642C"/>
    <w:rsid w:val="00AC7E34"/>
    <w:rsid w:val="00AC7E90"/>
    <w:rsid w:val="00AD2870"/>
    <w:rsid w:val="00AD3001"/>
    <w:rsid w:val="00AD303C"/>
    <w:rsid w:val="00AD37CD"/>
    <w:rsid w:val="00AD3B7B"/>
    <w:rsid w:val="00AD44CD"/>
    <w:rsid w:val="00AD4A96"/>
    <w:rsid w:val="00AD58C2"/>
    <w:rsid w:val="00AD6DD1"/>
    <w:rsid w:val="00AD7503"/>
    <w:rsid w:val="00AD7BCB"/>
    <w:rsid w:val="00AE0400"/>
    <w:rsid w:val="00AE0EEF"/>
    <w:rsid w:val="00AE1A7C"/>
    <w:rsid w:val="00AE2542"/>
    <w:rsid w:val="00AE3625"/>
    <w:rsid w:val="00AE37E5"/>
    <w:rsid w:val="00AE4077"/>
    <w:rsid w:val="00AE4B3C"/>
    <w:rsid w:val="00AE543D"/>
    <w:rsid w:val="00AE7D9D"/>
    <w:rsid w:val="00AF137F"/>
    <w:rsid w:val="00AF1F9C"/>
    <w:rsid w:val="00AF2402"/>
    <w:rsid w:val="00AF2FCD"/>
    <w:rsid w:val="00AF38AD"/>
    <w:rsid w:val="00AF3A84"/>
    <w:rsid w:val="00AF46AF"/>
    <w:rsid w:val="00AF5571"/>
    <w:rsid w:val="00AF6DF4"/>
    <w:rsid w:val="00AF706A"/>
    <w:rsid w:val="00B00194"/>
    <w:rsid w:val="00B0188D"/>
    <w:rsid w:val="00B03AF8"/>
    <w:rsid w:val="00B04DE4"/>
    <w:rsid w:val="00B05A6F"/>
    <w:rsid w:val="00B065BB"/>
    <w:rsid w:val="00B070E0"/>
    <w:rsid w:val="00B079B3"/>
    <w:rsid w:val="00B079EA"/>
    <w:rsid w:val="00B10DC2"/>
    <w:rsid w:val="00B11D45"/>
    <w:rsid w:val="00B12670"/>
    <w:rsid w:val="00B136DE"/>
    <w:rsid w:val="00B14594"/>
    <w:rsid w:val="00B14D36"/>
    <w:rsid w:val="00B155E2"/>
    <w:rsid w:val="00B1568D"/>
    <w:rsid w:val="00B16ECD"/>
    <w:rsid w:val="00B17F9E"/>
    <w:rsid w:val="00B203D9"/>
    <w:rsid w:val="00B2180A"/>
    <w:rsid w:val="00B21EBE"/>
    <w:rsid w:val="00B223EE"/>
    <w:rsid w:val="00B2253D"/>
    <w:rsid w:val="00B22796"/>
    <w:rsid w:val="00B229F4"/>
    <w:rsid w:val="00B242FC"/>
    <w:rsid w:val="00B24AC0"/>
    <w:rsid w:val="00B250A5"/>
    <w:rsid w:val="00B263A9"/>
    <w:rsid w:val="00B2679B"/>
    <w:rsid w:val="00B268C9"/>
    <w:rsid w:val="00B27150"/>
    <w:rsid w:val="00B2756A"/>
    <w:rsid w:val="00B2789A"/>
    <w:rsid w:val="00B27A4D"/>
    <w:rsid w:val="00B31A6C"/>
    <w:rsid w:val="00B33765"/>
    <w:rsid w:val="00B34990"/>
    <w:rsid w:val="00B35162"/>
    <w:rsid w:val="00B35AAB"/>
    <w:rsid w:val="00B35E4E"/>
    <w:rsid w:val="00B36AB1"/>
    <w:rsid w:val="00B370C9"/>
    <w:rsid w:val="00B404B2"/>
    <w:rsid w:val="00B41245"/>
    <w:rsid w:val="00B429AD"/>
    <w:rsid w:val="00B42D16"/>
    <w:rsid w:val="00B445AC"/>
    <w:rsid w:val="00B44C02"/>
    <w:rsid w:val="00B47CF3"/>
    <w:rsid w:val="00B50273"/>
    <w:rsid w:val="00B50772"/>
    <w:rsid w:val="00B50842"/>
    <w:rsid w:val="00B5113A"/>
    <w:rsid w:val="00B51E9C"/>
    <w:rsid w:val="00B52195"/>
    <w:rsid w:val="00B53CB1"/>
    <w:rsid w:val="00B5432D"/>
    <w:rsid w:val="00B551B1"/>
    <w:rsid w:val="00B56519"/>
    <w:rsid w:val="00B575D2"/>
    <w:rsid w:val="00B62078"/>
    <w:rsid w:val="00B621A4"/>
    <w:rsid w:val="00B62330"/>
    <w:rsid w:val="00B6284D"/>
    <w:rsid w:val="00B62B02"/>
    <w:rsid w:val="00B62D83"/>
    <w:rsid w:val="00B634FA"/>
    <w:rsid w:val="00B64227"/>
    <w:rsid w:val="00B64AAF"/>
    <w:rsid w:val="00B64CBC"/>
    <w:rsid w:val="00B6683E"/>
    <w:rsid w:val="00B6741C"/>
    <w:rsid w:val="00B701B2"/>
    <w:rsid w:val="00B7042A"/>
    <w:rsid w:val="00B71322"/>
    <w:rsid w:val="00B7132F"/>
    <w:rsid w:val="00B7154C"/>
    <w:rsid w:val="00B7263F"/>
    <w:rsid w:val="00B731F9"/>
    <w:rsid w:val="00B73E4C"/>
    <w:rsid w:val="00B7540A"/>
    <w:rsid w:val="00B7592B"/>
    <w:rsid w:val="00B75B56"/>
    <w:rsid w:val="00B76767"/>
    <w:rsid w:val="00B76A0D"/>
    <w:rsid w:val="00B81BAA"/>
    <w:rsid w:val="00B82830"/>
    <w:rsid w:val="00B82DD6"/>
    <w:rsid w:val="00B83454"/>
    <w:rsid w:val="00B83E07"/>
    <w:rsid w:val="00B849A8"/>
    <w:rsid w:val="00B8553D"/>
    <w:rsid w:val="00B856D6"/>
    <w:rsid w:val="00B858FA"/>
    <w:rsid w:val="00B908DC"/>
    <w:rsid w:val="00B90DDE"/>
    <w:rsid w:val="00B914E6"/>
    <w:rsid w:val="00B92D92"/>
    <w:rsid w:val="00B93357"/>
    <w:rsid w:val="00B94BE9"/>
    <w:rsid w:val="00B95173"/>
    <w:rsid w:val="00B96474"/>
    <w:rsid w:val="00B9687B"/>
    <w:rsid w:val="00B96A2A"/>
    <w:rsid w:val="00B96F30"/>
    <w:rsid w:val="00BA08B7"/>
    <w:rsid w:val="00BA09FA"/>
    <w:rsid w:val="00BA22D5"/>
    <w:rsid w:val="00BA3CF6"/>
    <w:rsid w:val="00BA3F07"/>
    <w:rsid w:val="00BA45E7"/>
    <w:rsid w:val="00BA5822"/>
    <w:rsid w:val="00BA67CC"/>
    <w:rsid w:val="00BA6D03"/>
    <w:rsid w:val="00BA74C9"/>
    <w:rsid w:val="00BA7AAE"/>
    <w:rsid w:val="00BA7C51"/>
    <w:rsid w:val="00BB04CA"/>
    <w:rsid w:val="00BB04D5"/>
    <w:rsid w:val="00BB0D17"/>
    <w:rsid w:val="00BB201A"/>
    <w:rsid w:val="00BB2647"/>
    <w:rsid w:val="00BB2BD9"/>
    <w:rsid w:val="00BB2FB1"/>
    <w:rsid w:val="00BB30CE"/>
    <w:rsid w:val="00BB339D"/>
    <w:rsid w:val="00BB5C98"/>
    <w:rsid w:val="00BB5F24"/>
    <w:rsid w:val="00BB5F37"/>
    <w:rsid w:val="00BB680D"/>
    <w:rsid w:val="00BB7A9E"/>
    <w:rsid w:val="00BB7DB1"/>
    <w:rsid w:val="00BC08DB"/>
    <w:rsid w:val="00BC0F02"/>
    <w:rsid w:val="00BC115C"/>
    <w:rsid w:val="00BC1349"/>
    <w:rsid w:val="00BC205D"/>
    <w:rsid w:val="00BC29BF"/>
    <w:rsid w:val="00BC2A09"/>
    <w:rsid w:val="00BC2F98"/>
    <w:rsid w:val="00BC4288"/>
    <w:rsid w:val="00BC4289"/>
    <w:rsid w:val="00BC434B"/>
    <w:rsid w:val="00BC477D"/>
    <w:rsid w:val="00BC52E0"/>
    <w:rsid w:val="00BC59D5"/>
    <w:rsid w:val="00BC6D05"/>
    <w:rsid w:val="00BD0D45"/>
    <w:rsid w:val="00BD135A"/>
    <w:rsid w:val="00BD1653"/>
    <w:rsid w:val="00BD22E4"/>
    <w:rsid w:val="00BD36BC"/>
    <w:rsid w:val="00BD38C1"/>
    <w:rsid w:val="00BD39B6"/>
    <w:rsid w:val="00BD41E6"/>
    <w:rsid w:val="00BD6CBF"/>
    <w:rsid w:val="00BE0A5D"/>
    <w:rsid w:val="00BE0BD4"/>
    <w:rsid w:val="00BE129D"/>
    <w:rsid w:val="00BE3606"/>
    <w:rsid w:val="00BE453E"/>
    <w:rsid w:val="00BE7243"/>
    <w:rsid w:val="00BF05DD"/>
    <w:rsid w:val="00BF0D3E"/>
    <w:rsid w:val="00BF1D72"/>
    <w:rsid w:val="00BF2392"/>
    <w:rsid w:val="00BF2DC1"/>
    <w:rsid w:val="00BF35B6"/>
    <w:rsid w:val="00BF3E28"/>
    <w:rsid w:val="00BF59C1"/>
    <w:rsid w:val="00BF6624"/>
    <w:rsid w:val="00C010C0"/>
    <w:rsid w:val="00C0120A"/>
    <w:rsid w:val="00C018BF"/>
    <w:rsid w:val="00C01B18"/>
    <w:rsid w:val="00C01C1C"/>
    <w:rsid w:val="00C02CF0"/>
    <w:rsid w:val="00C035F2"/>
    <w:rsid w:val="00C0394C"/>
    <w:rsid w:val="00C04CE6"/>
    <w:rsid w:val="00C05140"/>
    <w:rsid w:val="00C05423"/>
    <w:rsid w:val="00C05524"/>
    <w:rsid w:val="00C05C35"/>
    <w:rsid w:val="00C07227"/>
    <w:rsid w:val="00C10357"/>
    <w:rsid w:val="00C11884"/>
    <w:rsid w:val="00C13B5A"/>
    <w:rsid w:val="00C14028"/>
    <w:rsid w:val="00C144E7"/>
    <w:rsid w:val="00C148D2"/>
    <w:rsid w:val="00C14DBF"/>
    <w:rsid w:val="00C14FD8"/>
    <w:rsid w:val="00C153CC"/>
    <w:rsid w:val="00C15F11"/>
    <w:rsid w:val="00C165EA"/>
    <w:rsid w:val="00C17491"/>
    <w:rsid w:val="00C174C9"/>
    <w:rsid w:val="00C2047B"/>
    <w:rsid w:val="00C212C2"/>
    <w:rsid w:val="00C22180"/>
    <w:rsid w:val="00C22855"/>
    <w:rsid w:val="00C230DD"/>
    <w:rsid w:val="00C23220"/>
    <w:rsid w:val="00C24024"/>
    <w:rsid w:val="00C2412C"/>
    <w:rsid w:val="00C246AB"/>
    <w:rsid w:val="00C24976"/>
    <w:rsid w:val="00C251FE"/>
    <w:rsid w:val="00C259E6"/>
    <w:rsid w:val="00C2753E"/>
    <w:rsid w:val="00C301A5"/>
    <w:rsid w:val="00C30E37"/>
    <w:rsid w:val="00C31228"/>
    <w:rsid w:val="00C3289B"/>
    <w:rsid w:val="00C330F2"/>
    <w:rsid w:val="00C3404E"/>
    <w:rsid w:val="00C34101"/>
    <w:rsid w:val="00C349AC"/>
    <w:rsid w:val="00C3638E"/>
    <w:rsid w:val="00C363A4"/>
    <w:rsid w:val="00C367CF"/>
    <w:rsid w:val="00C36B00"/>
    <w:rsid w:val="00C36E96"/>
    <w:rsid w:val="00C3709E"/>
    <w:rsid w:val="00C375CF"/>
    <w:rsid w:val="00C37847"/>
    <w:rsid w:val="00C405C9"/>
    <w:rsid w:val="00C420EA"/>
    <w:rsid w:val="00C43203"/>
    <w:rsid w:val="00C43C97"/>
    <w:rsid w:val="00C4541E"/>
    <w:rsid w:val="00C46201"/>
    <w:rsid w:val="00C46597"/>
    <w:rsid w:val="00C466FB"/>
    <w:rsid w:val="00C47214"/>
    <w:rsid w:val="00C50300"/>
    <w:rsid w:val="00C50ECE"/>
    <w:rsid w:val="00C510E5"/>
    <w:rsid w:val="00C512D9"/>
    <w:rsid w:val="00C5189A"/>
    <w:rsid w:val="00C51B7D"/>
    <w:rsid w:val="00C52AA8"/>
    <w:rsid w:val="00C53693"/>
    <w:rsid w:val="00C53709"/>
    <w:rsid w:val="00C54272"/>
    <w:rsid w:val="00C5596D"/>
    <w:rsid w:val="00C55CDB"/>
    <w:rsid w:val="00C55E7E"/>
    <w:rsid w:val="00C56F6E"/>
    <w:rsid w:val="00C574BF"/>
    <w:rsid w:val="00C577C8"/>
    <w:rsid w:val="00C60998"/>
    <w:rsid w:val="00C63337"/>
    <w:rsid w:val="00C63D4E"/>
    <w:rsid w:val="00C641A1"/>
    <w:rsid w:val="00C645F6"/>
    <w:rsid w:val="00C646A4"/>
    <w:rsid w:val="00C64EB0"/>
    <w:rsid w:val="00C65DD7"/>
    <w:rsid w:val="00C664A8"/>
    <w:rsid w:val="00C70A36"/>
    <w:rsid w:val="00C70BA1"/>
    <w:rsid w:val="00C714B4"/>
    <w:rsid w:val="00C71905"/>
    <w:rsid w:val="00C71A86"/>
    <w:rsid w:val="00C71E95"/>
    <w:rsid w:val="00C72E1C"/>
    <w:rsid w:val="00C74CC2"/>
    <w:rsid w:val="00C7558F"/>
    <w:rsid w:val="00C75F60"/>
    <w:rsid w:val="00C76538"/>
    <w:rsid w:val="00C77304"/>
    <w:rsid w:val="00C7731E"/>
    <w:rsid w:val="00C800E9"/>
    <w:rsid w:val="00C80B7D"/>
    <w:rsid w:val="00C810E8"/>
    <w:rsid w:val="00C82529"/>
    <w:rsid w:val="00C8272F"/>
    <w:rsid w:val="00C827A0"/>
    <w:rsid w:val="00C82851"/>
    <w:rsid w:val="00C82AC1"/>
    <w:rsid w:val="00C841CA"/>
    <w:rsid w:val="00C84304"/>
    <w:rsid w:val="00C8471D"/>
    <w:rsid w:val="00C84C6A"/>
    <w:rsid w:val="00C85A7A"/>
    <w:rsid w:val="00C85D51"/>
    <w:rsid w:val="00C869BE"/>
    <w:rsid w:val="00C8723B"/>
    <w:rsid w:val="00C87793"/>
    <w:rsid w:val="00C87B47"/>
    <w:rsid w:val="00C87C43"/>
    <w:rsid w:val="00C90326"/>
    <w:rsid w:val="00C904BA"/>
    <w:rsid w:val="00C9276B"/>
    <w:rsid w:val="00C947CA"/>
    <w:rsid w:val="00C95A3A"/>
    <w:rsid w:val="00C95D3B"/>
    <w:rsid w:val="00C96BBF"/>
    <w:rsid w:val="00C96F1F"/>
    <w:rsid w:val="00C97227"/>
    <w:rsid w:val="00CA0174"/>
    <w:rsid w:val="00CA0EF2"/>
    <w:rsid w:val="00CA189B"/>
    <w:rsid w:val="00CA2649"/>
    <w:rsid w:val="00CA2CA4"/>
    <w:rsid w:val="00CA3B08"/>
    <w:rsid w:val="00CA3C95"/>
    <w:rsid w:val="00CA3EB0"/>
    <w:rsid w:val="00CA5EC5"/>
    <w:rsid w:val="00CA732D"/>
    <w:rsid w:val="00CB0E4D"/>
    <w:rsid w:val="00CB0F7E"/>
    <w:rsid w:val="00CB2E43"/>
    <w:rsid w:val="00CB4F34"/>
    <w:rsid w:val="00CB52EC"/>
    <w:rsid w:val="00CB58AF"/>
    <w:rsid w:val="00CB5AD2"/>
    <w:rsid w:val="00CB5BE8"/>
    <w:rsid w:val="00CB5CC9"/>
    <w:rsid w:val="00CB5EAF"/>
    <w:rsid w:val="00CB5F4C"/>
    <w:rsid w:val="00CB5FB6"/>
    <w:rsid w:val="00CB630C"/>
    <w:rsid w:val="00CB6B60"/>
    <w:rsid w:val="00CB6C7C"/>
    <w:rsid w:val="00CB7153"/>
    <w:rsid w:val="00CB74CC"/>
    <w:rsid w:val="00CB7E6F"/>
    <w:rsid w:val="00CC0673"/>
    <w:rsid w:val="00CC0E21"/>
    <w:rsid w:val="00CC0E9D"/>
    <w:rsid w:val="00CC1042"/>
    <w:rsid w:val="00CC1469"/>
    <w:rsid w:val="00CC159B"/>
    <w:rsid w:val="00CC2446"/>
    <w:rsid w:val="00CC30A9"/>
    <w:rsid w:val="00CC53A1"/>
    <w:rsid w:val="00CC58B9"/>
    <w:rsid w:val="00CC5E37"/>
    <w:rsid w:val="00CC634D"/>
    <w:rsid w:val="00CC65DC"/>
    <w:rsid w:val="00CC6B2B"/>
    <w:rsid w:val="00CC6F3E"/>
    <w:rsid w:val="00CC79B5"/>
    <w:rsid w:val="00CD017B"/>
    <w:rsid w:val="00CD09DF"/>
    <w:rsid w:val="00CD307C"/>
    <w:rsid w:val="00CD32DF"/>
    <w:rsid w:val="00CD4B9A"/>
    <w:rsid w:val="00CD51F1"/>
    <w:rsid w:val="00CD656E"/>
    <w:rsid w:val="00CE379C"/>
    <w:rsid w:val="00CE4913"/>
    <w:rsid w:val="00CE601B"/>
    <w:rsid w:val="00CE64B7"/>
    <w:rsid w:val="00CE725B"/>
    <w:rsid w:val="00CF0EF3"/>
    <w:rsid w:val="00CF11C8"/>
    <w:rsid w:val="00CF2052"/>
    <w:rsid w:val="00CF2238"/>
    <w:rsid w:val="00CF3FF2"/>
    <w:rsid w:val="00CF4033"/>
    <w:rsid w:val="00CF4E18"/>
    <w:rsid w:val="00CF5C91"/>
    <w:rsid w:val="00CF5D05"/>
    <w:rsid w:val="00CF61DE"/>
    <w:rsid w:val="00CF6691"/>
    <w:rsid w:val="00CF6872"/>
    <w:rsid w:val="00CF7175"/>
    <w:rsid w:val="00D004DA"/>
    <w:rsid w:val="00D0124C"/>
    <w:rsid w:val="00D025EF"/>
    <w:rsid w:val="00D03310"/>
    <w:rsid w:val="00D05180"/>
    <w:rsid w:val="00D05A62"/>
    <w:rsid w:val="00D0600D"/>
    <w:rsid w:val="00D0782C"/>
    <w:rsid w:val="00D07ABD"/>
    <w:rsid w:val="00D07F9A"/>
    <w:rsid w:val="00D112D0"/>
    <w:rsid w:val="00D11BE2"/>
    <w:rsid w:val="00D1227E"/>
    <w:rsid w:val="00D12889"/>
    <w:rsid w:val="00D130C5"/>
    <w:rsid w:val="00D142FC"/>
    <w:rsid w:val="00D1526E"/>
    <w:rsid w:val="00D1585E"/>
    <w:rsid w:val="00D164BB"/>
    <w:rsid w:val="00D17305"/>
    <w:rsid w:val="00D21554"/>
    <w:rsid w:val="00D23D50"/>
    <w:rsid w:val="00D23E10"/>
    <w:rsid w:val="00D2402F"/>
    <w:rsid w:val="00D25E59"/>
    <w:rsid w:val="00D27C21"/>
    <w:rsid w:val="00D3013A"/>
    <w:rsid w:val="00D30762"/>
    <w:rsid w:val="00D30954"/>
    <w:rsid w:val="00D31A20"/>
    <w:rsid w:val="00D32452"/>
    <w:rsid w:val="00D33710"/>
    <w:rsid w:val="00D33B89"/>
    <w:rsid w:val="00D34A4A"/>
    <w:rsid w:val="00D36315"/>
    <w:rsid w:val="00D40B57"/>
    <w:rsid w:val="00D41874"/>
    <w:rsid w:val="00D41AAF"/>
    <w:rsid w:val="00D42BC6"/>
    <w:rsid w:val="00D4449F"/>
    <w:rsid w:val="00D44BFC"/>
    <w:rsid w:val="00D44EA4"/>
    <w:rsid w:val="00D45425"/>
    <w:rsid w:val="00D45706"/>
    <w:rsid w:val="00D458E3"/>
    <w:rsid w:val="00D4598F"/>
    <w:rsid w:val="00D45B82"/>
    <w:rsid w:val="00D47834"/>
    <w:rsid w:val="00D515AF"/>
    <w:rsid w:val="00D51D4E"/>
    <w:rsid w:val="00D52617"/>
    <w:rsid w:val="00D52ED2"/>
    <w:rsid w:val="00D54538"/>
    <w:rsid w:val="00D550D4"/>
    <w:rsid w:val="00D562D1"/>
    <w:rsid w:val="00D563E9"/>
    <w:rsid w:val="00D5694B"/>
    <w:rsid w:val="00D57B9A"/>
    <w:rsid w:val="00D601AC"/>
    <w:rsid w:val="00D605AA"/>
    <w:rsid w:val="00D6081A"/>
    <w:rsid w:val="00D60B85"/>
    <w:rsid w:val="00D60C65"/>
    <w:rsid w:val="00D61387"/>
    <w:rsid w:val="00D6210E"/>
    <w:rsid w:val="00D62497"/>
    <w:rsid w:val="00D62A2E"/>
    <w:rsid w:val="00D62B27"/>
    <w:rsid w:val="00D62B99"/>
    <w:rsid w:val="00D64831"/>
    <w:rsid w:val="00D64F65"/>
    <w:rsid w:val="00D65A57"/>
    <w:rsid w:val="00D65F81"/>
    <w:rsid w:val="00D66025"/>
    <w:rsid w:val="00D66B6A"/>
    <w:rsid w:val="00D70BEE"/>
    <w:rsid w:val="00D70D83"/>
    <w:rsid w:val="00D71091"/>
    <w:rsid w:val="00D717E7"/>
    <w:rsid w:val="00D7285C"/>
    <w:rsid w:val="00D72CC0"/>
    <w:rsid w:val="00D73287"/>
    <w:rsid w:val="00D73F96"/>
    <w:rsid w:val="00D74A14"/>
    <w:rsid w:val="00D75128"/>
    <w:rsid w:val="00D76C35"/>
    <w:rsid w:val="00D8131C"/>
    <w:rsid w:val="00D81352"/>
    <w:rsid w:val="00D81462"/>
    <w:rsid w:val="00D82161"/>
    <w:rsid w:val="00D82897"/>
    <w:rsid w:val="00D841CD"/>
    <w:rsid w:val="00D84792"/>
    <w:rsid w:val="00D84C40"/>
    <w:rsid w:val="00D86030"/>
    <w:rsid w:val="00D870E6"/>
    <w:rsid w:val="00D874BD"/>
    <w:rsid w:val="00D87E78"/>
    <w:rsid w:val="00D909CB"/>
    <w:rsid w:val="00D91172"/>
    <w:rsid w:val="00D91C98"/>
    <w:rsid w:val="00D92043"/>
    <w:rsid w:val="00D923F9"/>
    <w:rsid w:val="00D92ED1"/>
    <w:rsid w:val="00D9326C"/>
    <w:rsid w:val="00D9378E"/>
    <w:rsid w:val="00D93BD9"/>
    <w:rsid w:val="00D9469E"/>
    <w:rsid w:val="00D94A09"/>
    <w:rsid w:val="00D94F5B"/>
    <w:rsid w:val="00D94FEE"/>
    <w:rsid w:val="00D95012"/>
    <w:rsid w:val="00D951A6"/>
    <w:rsid w:val="00D9604E"/>
    <w:rsid w:val="00D961A3"/>
    <w:rsid w:val="00DA1B7E"/>
    <w:rsid w:val="00DA1E82"/>
    <w:rsid w:val="00DA1FAC"/>
    <w:rsid w:val="00DA4247"/>
    <w:rsid w:val="00DA4C52"/>
    <w:rsid w:val="00DA5302"/>
    <w:rsid w:val="00DA53DF"/>
    <w:rsid w:val="00DA651C"/>
    <w:rsid w:val="00DA6748"/>
    <w:rsid w:val="00DA67D1"/>
    <w:rsid w:val="00DA6ABB"/>
    <w:rsid w:val="00DA6B9C"/>
    <w:rsid w:val="00DA749A"/>
    <w:rsid w:val="00DA7E81"/>
    <w:rsid w:val="00DB0AD2"/>
    <w:rsid w:val="00DB2F68"/>
    <w:rsid w:val="00DB38C8"/>
    <w:rsid w:val="00DB3F0F"/>
    <w:rsid w:val="00DB4528"/>
    <w:rsid w:val="00DB4530"/>
    <w:rsid w:val="00DC0564"/>
    <w:rsid w:val="00DC0C00"/>
    <w:rsid w:val="00DC18A4"/>
    <w:rsid w:val="00DC1BFD"/>
    <w:rsid w:val="00DC209F"/>
    <w:rsid w:val="00DC2FD1"/>
    <w:rsid w:val="00DC3374"/>
    <w:rsid w:val="00DC42B8"/>
    <w:rsid w:val="00DC5252"/>
    <w:rsid w:val="00DC5F98"/>
    <w:rsid w:val="00DC700B"/>
    <w:rsid w:val="00DD0B3C"/>
    <w:rsid w:val="00DD2547"/>
    <w:rsid w:val="00DD3290"/>
    <w:rsid w:val="00DD500F"/>
    <w:rsid w:val="00DD529C"/>
    <w:rsid w:val="00DD5CA7"/>
    <w:rsid w:val="00DD6FEE"/>
    <w:rsid w:val="00DD72DB"/>
    <w:rsid w:val="00DD7797"/>
    <w:rsid w:val="00DE263B"/>
    <w:rsid w:val="00DE40C0"/>
    <w:rsid w:val="00DE5EAB"/>
    <w:rsid w:val="00DE6E08"/>
    <w:rsid w:val="00DE7901"/>
    <w:rsid w:val="00DE7ECE"/>
    <w:rsid w:val="00DF11D4"/>
    <w:rsid w:val="00DF183E"/>
    <w:rsid w:val="00DF3077"/>
    <w:rsid w:val="00DF3751"/>
    <w:rsid w:val="00DF433E"/>
    <w:rsid w:val="00DF4609"/>
    <w:rsid w:val="00DF4FC0"/>
    <w:rsid w:val="00DF577C"/>
    <w:rsid w:val="00DF5B06"/>
    <w:rsid w:val="00DF5FB7"/>
    <w:rsid w:val="00DF6B9A"/>
    <w:rsid w:val="00DF734B"/>
    <w:rsid w:val="00DF757D"/>
    <w:rsid w:val="00DF7DA1"/>
    <w:rsid w:val="00E00146"/>
    <w:rsid w:val="00E00A86"/>
    <w:rsid w:val="00E00B11"/>
    <w:rsid w:val="00E00BA1"/>
    <w:rsid w:val="00E01262"/>
    <w:rsid w:val="00E015E9"/>
    <w:rsid w:val="00E02BD7"/>
    <w:rsid w:val="00E031AB"/>
    <w:rsid w:val="00E037C4"/>
    <w:rsid w:val="00E03A7C"/>
    <w:rsid w:val="00E03D9A"/>
    <w:rsid w:val="00E03DBF"/>
    <w:rsid w:val="00E05A9A"/>
    <w:rsid w:val="00E064F8"/>
    <w:rsid w:val="00E06884"/>
    <w:rsid w:val="00E06E7E"/>
    <w:rsid w:val="00E07AB8"/>
    <w:rsid w:val="00E10B2D"/>
    <w:rsid w:val="00E11929"/>
    <w:rsid w:val="00E12141"/>
    <w:rsid w:val="00E1393E"/>
    <w:rsid w:val="00E15EED"/>
    <w:rsid w:val="00E16128"/>
    <w:rsid w:val="00E16663"/>
    <w:rsid w:val="00E16AE0"/>
    <w:rsid w:val="00E16DDC"/>
    <w:rsid w:val="00E1737E"/>
    <w:rsid w:val="00E17AC7"/>
    <w:rsid w:val="00E2018B"/>
    <w:rsid w:val="00E20A09"/>
    <w:rsid w:val="00E22041"/>
    <w:rsid w:val="00E2269E"/>
    <w:rsid w:val="00E22F71"/>
    <w:rsid w:val="00E23370"/>
    <w:rsid w:val="00E243D0"/>
    <w:rsid w:val="00E24B0F"/>
    <w:rsid w:val="00E26DCA"/>
    <w:rsid w:val="00E26DDD"/>
    <w:rsid w:val="00E26E96"/>
    <w:rsid w:val="00E279ED"/>
    <w:rsid w:val="00E27B4D"/>
    <w:rsid w:val="00E3100C"/>
    <w:rsid w:val="00E31C2C"/>
    <w:rsid w:val="00E31F5C"/>
    <w:rsid w:val="00E324E3"/>
    <w:rsid w:val="00E32870"/>
    <w:rsid w:val="00E32AA2"/>
    <w:rsid w:val="00E33AFC"/>
    <w:rsid w:val="00E366AC"/>
    <w:rsid w:val="00E36994"/>
    <w:rsid w:val="00E40234"/>
    <w:rsid w:val="00E42548"/>
    <w:rsid w:val="00E42B8A"/>
    <w:rsid w:val="00E430E3"/>
    <w:rsid w:val="00E44853"/>
    <w:rsid w:val="00E448DF"/>
    <w:rsid w:val="00E4630E"/>
    <w:rsid w:val="00E46F8E"/>
    <w:rsid w:val="00E50016"/>
    <w:rsid w:val="00E514C1"/>
    <w:rsid w:val="00E54210"/>
    <w:rsid w:val="00E548CF"/>
    <w:rsid w:val="00E55812"/>
    <w:rsid w:val="00E55FD6"/>
    <w:rsid w:val="00E562F5"/>
    <w:rsid w:val="00E56897"/>
    <w:rsid w:val="00E60133"/>
    <w:rsid w:val="00E60B60"/>
    <w:rsid w:val="00E61607"/>
    <w:rsid w:val="00E61A38"/>
    <w:rsid w:val="00E627C9"/>
    <w:rsid w:val="00E6399C"/>
    <w:rsid w:val="00E644A4"/>
    <w:rsid w:val="00E6494C"/>
    <w:rsid w:val="00E64CD0"/>
    <w:rsid w:val="00E65949"/>
    <w:rsid w:val="00E65F82"/>
    <w:rsid w:val="00E70C61"/>
    <w:rsid w:val="00E712E0"/>
    <w:rsid w:val="00E72038"/>
    <w:rsid w:val="00E722E6"/>
    <w:rsid w:val="00E724E8"/>
    <w:rsid w:val="00E73ACA"/>
    <w:rsid w:val="00E73C7B"/>
    <w:rsid w:val="00E73E03"/>
    <w:rsid w:val="00E74F32"/>
    <w:rsid w:val="00E75A8E"/>
    <w:rsid w:val="00E774D3"/>
    <w:rsid w:val="00E779FF"/>
    <w:rsid w:val="00E77E9A"/>
    <w:rsid w:val="00E77EEA"/>
    <w:rsid w:val="00E805BA"/>
    <w:rsid w:val="00E80C64"/>
    <w:rsid w:val="00E80E44"/>
    <w:rsid w:val="00E8121A"/>
    <w:rsid w:val="00E83571"/>
    <w:rsid w:val="00E84527"/>
    <w:rsid w:val="00E84B58"/>
    <w:rsid w:val="00E861C3"/>
    <w:rsid w:val="00E8664A"/>
    <w:rsid w:val="00E86B2F"/>
    <w:rsid w:val="00E86FE5"/>
    <w:rsid w:val="00E87E99"/>
    <w:rsid w:val="00E91E39"/>
    <w:rsid w:val="00E93E78"/>
    <w:rsid w:val="00E9401E"/>
    <w:rsid w:val="00E94E79"/>
    <w:rsid w:val="00E957BD"/>
    <w:rsid w:val="00E95B2F"/>
    <w:rsid w:val="00E95D0B"/>
    <w:rsid w:val="00E96201"/>
    <w:rsid w:val="00E97162"/>
    <w:rsid w:val="00E97B2A"/>
    <w:rsid w:val="00EA0184"/>
    <w:rsid w:val="00EA058E"/>
    <w:rsid w:val="00EA1455"/>
    <w:rsid w:val="00EA262C"/>
    <w:rsid w:val="00EA29AB"/>
    <w:rsid w:val="00EA2BA8"/>
    <w:rsid w:val="00EA36F1"/>
    <w:rsid w:val="00EA4370"/>
    <w:rsid w:val="00EA4A40"/>
    <w:rsid w:val="00EA56B8"/>
    <w:rsid w:val="00EA6408"/>
    <w:rsid w:val="00EA687F"/>
    <w:rsid w:val="00EA7313"/>
    <w:rsid w:val="00EB12FC"/>
    <w:rsid w:val="00EB2361"/>
    <w:rsid w:val="00EB4799"/>
    <w:rsid w:val="00EB47EC"/>
    <w:rsid w:val="00EB4AF1"/>
    <w:rsid w:val="00EB4B0B"/>
    <w:rsid w:val="00EB50F7"/>
    <w:rsid w:val="00EB5EE4"/>
    <w:rsid w:val="00EB76BF"/>
    <w:rsid w:val="00EC0264"/>
    <w:rsid w:val="00EC32D3"/>
    <w:rsid w:val="00EC389E"/>
    <w:rsid w:val="00EC40A1"/>
    <w:rsid w:val="00EC5142"/>
    <w:rsid w:val="00EC5815"/>
    <w:rsid w:val="00EC5A43"/>
    <w:rsid w:val="00EC65B4"/>
    <w:rsid w:val="00EC6B63"/>
    <w:rsid w:val="00EC7C58"/>
    <w:rsid w:val="00ED02CE"/>
    <w:rsid w:val="00ED075F"/>
    <w:rsid w:val="00ED0F09"/>
    <w:rsid w:val="00ED16BF"/>
    <w:rsid w:val="00ED288F"/>
    <w:rsid w:val="00ED2CC4"/>
    <w:rsid w:val="00ED3832"/>
    <w:rsid w:val="00ED3ECF"/>
    <w:rsid w:val="00ED55E2"/>
    <w:rsid w:val="00ED6577"/>
    <w:rsid w:val="00ED670D"/>
    <w:rsid w:val="00EE3E9D"/>
    <w:rsid w:val="00EE4925"/>
    <w:rsid w:val="00EE4D93"/>
    <w:rsid w:val="00EE62A2"/>
    <w:rsid w:val="00EE67E9"/>
    <w:rsid w:val="00EE7702"/>
    <w:rsid w:val="00EE78B1"/>
    <w:rsid w:val="00EE7DBE"/>
    <w:rsid w:val="00EE7E9B"/>
    <w:rsid w:val="00EF00FE"/>
    <w:rsid w:val="00EF0127"/>
    <w:rsid w:val="00EF1CB9"/>
    <w:rsid w:val="00EF1EBA"/>
    <w:rsid w:val="00EF2251"/>
    <w:rsid w:val="00EF3381"/>
    <w:rsid w:val="00EF4011"/>
    <w:rsid w:val="00EF4733"/>
    <w:rsid w:val="00EF4C63"/>
    <w:rsid w:val="00EF56D5"/>
    <w:rsid w:val="00EF6532"/>
    <w:rsid w:val="00EF65F3"/>
    <w:rsid w:val="00EF661A"/>
    <w:rsid w:val="00EF69A3"/>
    <w:rsid w:val="00EF69E8"/>
    <w:rsid w:val="00EF6CEA"/>
    <w:rsid w:val="00EF79BB"/>
    <w:rsid w:val="00F00610"/>
    <w:rsid w:val="00F006C1"/>
    <w:rsid w:val="00F011FA"/>
    <w:rsid w:val="00F018D2"/>
    <w:rsid w:val="00F01EE9"/>
    <w:rsid w:val="00F02189"/>
    <w:rsid w:val="00F0242F"/>
    <w:rsid w:val="00F02539"/>
    <w:rsid w:val="00F03803"/>
    <w:rsid w:val="00F05AF7"/>
    <w:rsid w:val="00F05BC8"/>
    <w:rsid w:val="00F06419"/>
    <w:rsid w:val="00F06CE1"/>
    <w:rsid w:val="00F06DA7"/>
    <w:rsid w:val="00F10597"/>
    <w:rsid w:val="00F1172A"/>
    <w:rsid w:val="00F11956"/>
    <w:rsid w:val="00F12029"/>
    <w:rsid w:val="00F12306"/>
    <w:rsid w:val="00F12919"/>
    <w:rsid w:val="00F12B16"/>
    <w:rsid w:val="00F1627F"/>
    <w:rsid w:val="00F16804"/>
    <w:rsid w:val="00F1720F"/>
    <w:rsid w:val="00F206E8"/>
    <w:rsid w:val="00F219E9"/>
    <w:rsid w:val="00F223AA"/>
    <w:rsid w:val="00F24D49"/>
    <w:rsid w:val="00F252D6"/>
    <w:rsid w:val="00F264C3"/>
    <w:rsid w:val="00F26B45"/>
    <w:rsid w:val="00F3028D"/>
    <w:rsid w:val="00F30F79"/>
    <w:rsid w:val="00F31556"/>
    <w:rsid w:val="00F3445F"/>
    <w:rsid w:val="00F34D89"/>
    <w:rsid w:val="00F3500B"/>
    <w:rsid w:val="00F359BA"/>
    <w:rsid w:val="00F36726"/>
    <w:rsid w:val="00F378A1"/>
    <w:rsid w:val="00F37D9A"/>
    <w:rsid w:val="00F37F9B"/>
    <w:rsid w:val="00F407F2"/>
    <w:rsid w:val="00F40EB9"/>
    <w:rsid w:val="00F4160D"/>
    <w:rsid w:val="00F41886"/>
    <w:rsid w:val="00F41B20"/>
    <w:rsid w:val="00F42594"/>
    <w:rsid w:val="00F425BA"/>
    <w:rsid w:val="00F42BDE"/>
    <w:rsid w:val="00F43947"/>
    <w:rsid w:val="00F43D28"/>
    <w:rsid w:val="00F44908"/>
    <w:rsid w:val="00F449F8"/>
    <w:rsid w:val="00F45C19"/>
    <w:rsid w:val="00F464F4"/>
    <w:rsid w:val="00F46F1C"/>
    <w:rsid w:val="00F50557"/>
    <w:rsid w:val="00F534B1"/>
    <w:rsid w:val="00F536F8"/>
    <w:rsid w:val="00F53849"/>
    <w:rsid w:val="00F53E4C"/>
    <w:rsid w:val="00F570C1"/>
    <w:rsid w:val="00F57805"/>
    <w:rsid w:val="00F57A2F"/>
    <w:rsid w:val="00F61C61"/>
    <w:rsid w:val="00F61CE2"/>
    <w:rsid w:val="00F6498A"/>
    <w:rsid w:val="00F66461"/>
    <w:rsid w:val="00F6666B"/>
    <w:rsid w:val="00F66BE9"/>
    <w:rsid w:val="00F671BB"/>
    <w:rsid w:val="00F677FC"/>
    <w:rsid w:val="00F7076C"/>
    <w:rsid w:val="00F70925"/>
    <w:rsid w:val="00F70B40"/>
    <w:rsid w:val="00F71167"/>
    <w:rsid w:val="00F71671"/>
    <w:rsid w:val="00F717F0"/>
    <w:rsid w:val="00F72529"/>
    <w:rsid w:val="00F72BA8"/>
    <w:rsid w:val="00F72F0B"/>
    <w:rsid w:val="00F746E6"/>
    <w:rsid w:val="00F74921"/>
    <w:rsid w:val="00F805A8"/>
    <w:rsid w:val="00F805E8"/>
    <w:rsid w:val="00F8088D"/>
    <w:rsid w:val="00F82E55"/>
    <w:rsid w:val="00F83D30"/>
    <w:rsid w:val="00F84E31"/>
    <w:rsid w:val="00F851F4"/>
    <w:rsid w:val="00F85C1E"/>
    <w:rsid w:val="00F86635"/>
    <w:rsid w:val="00F86A8E"/>
    <w:rsid w:val="00F86B98"/>
    <w:rsid w:val="00F87089"/>
    <w:rsid w:val="00F87B4D"/>
    <w:rsid w:val="00F9039F"/>
    <w:rsid w:val="00F9136E"/>
    <w:rsid w:val="00F91554"/>
    <w:rsid w:val="00F91F67"/>
    <w:rsid w:val="00F922D7"/>
    <w:rsid w:val="00F9307F"/>
    <w:rsid w:val="00F9362A"/>
    <w:rsid w:val="00F93A48"/>
    <w:rsid w:val="00F940C1"/>
    <w:rsid w:val="00F94214"/>
    <w:rsid w:val="00F95802"/>
    <w:rsid w:val="00F9623A"/>
    <w:rsid w:val="00F9679B"/>
    <w:rsid w:val="00F97371"/>
    <w:rsid w:val="00F975C6"/>
    <w:rsid w:val="00F97AAE"/>
    <w:rsid w:val="00FA09F9"/>
    <w:rsid w:val="00FA259A"/>
    <w:rsid w:val="00FA26E8"/>
    <w:rsid w:val="00FA3741"/>
    <w:rsid w:val="00FA38D9"/>
    <w:rsid w:val="00FA3A1A"/>
    <w:rsid w:val="00FA3EB6"/>
    <w:rsid w:val="00FA4451"/>
    <w:rsid w:val="00FA47FB"/>
    <w:rsid w:val="00FA4D27"/>
    <w:rsid w:val="00FA6508"/>
    <w:rsid w:val="00FA6756"/>
    <w:rsid w:val="00FA724C"/>
    <w:rsid w:val="00FA7B4B"/>
    <w:rsid w:val="00FA7E69"/>
    <w:rsid w:val="00FB056A"/>
    <w:rsid w:val="00FB102E"/>
    <w:rsid w:val="00FB1314"/>
    <w:rsid w:val="00FB2068"/>
    <w:rsid w:val="00FB31AB"/>
    <w:rsid w:val="00FB358D"/>
    <w:rsid w:val="00FB39B4"/>
    <w:rsid w:val="00FB39D0"/>
    <w:rsid w:val="00FB43EB"/>
    <w:rsid w:val="00FB546C"/>
    <w:rsid w:val="00FB5674"/>
    <w:rsid w:val="00FC050E"/>
    <w:rsid w:val="00FC0F7E"/>
    <w:rsid w:val="00FC1251"/>
    <w:rsid w:val="00FC3365"/>
    <w:rsid w:val="00FC6628"/>
    <w:rsid w:val="00FC68A7"/>
    <w:rsid w:val="00FC6AF0"/>
    <w:rsid w:val="00FC7E8C"/>
    <w:rsid w:val="00FD095D"/>
    <w:rsid w:val="00FD09DB"/>
    <w:rsid w:val="00FD0C43"/>
    <w:rsid w:val="00FD1496"/>
    <w:rsid w:val="00FD14E2"/>
    <w:rsid w:val="00FD1D98"/>
    <w:rsid w:val="00FD211A"/>
    <w:rsid w:val="00FD2365"/>
    <w:rsid w:val="00FD24A8"/>
    <w:rsid w:val="00FD2F82"/>
    <w:rsid w:val="00FD5C9D"/>
    <w:rsid w:val="00FD5E9D"/>
    <w:rsid w:val="00FD648C"/>
    <w:rsid w:val="00FD68EB"/>
    <w:rsid w:val="00FD7534"/>
    <w:rsid w:val="00FE00EA"/>
    <w:rsid w:val="00FE0895"/>
    <w:rsid w:val="00FE0BD0"/>
    <w:rsid w:val="00FE0D01"/>
    <w:rsid w:val="00FE0F0C"/>
    <w:rsid w:val="00FE1078"/>
    <w:rsid w:val="00FE1307"/>
    <w:rsid w:val="00FE1767"/>
    <w:rsid w:val="00FE1B87"/>
    <w:rsid w:val="00FE1CD0"/>
    <w:rsid w:val="00FE1E23"/>
    <w:rsid w:val="00FE317D"/>
    <w:rsid w:val="00FE3D69"/>
    <w:rsid w:val="00FE4B51"/>
    <w:rsid w:val="00FE4DE7"/>
    <w:rsid w:val="00FE611E"/>
    <w:rsid w:val="00FE676E"/>
    <w:rsid w:val="00FE6961"/>
    <w:rsid w:val="00FE7A57"/>
    <w:rsid w:val="00FF0FF5"/>
    <w:rsid w:val="00FF1DC9"/>
    <w:rsid w:val="00FF2497"/>
    <w:rsid w:val="00FF35C0"/>
    <w:rsid w:val="00FF3E2E"/>
    <w:rsid w:val="00FF3E99"/>
    <w:rsid w:val="00FF41A4"/>
    <w:rsid w:val="00FF4559"/>
    <w:rsid w:val="00FF6079"/>
    <w:rsid w:val="00FF6D7F"/>
    <w:rsid w:val="00FF74BD"/>
    <w:rsid w:val="00FF7A7A"/>
    <w:rsid w:val="00FF7BB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36E2"/>
  </w:style>
  <w:style w:type="paragraph" w:styleId="Ttulo1">
    <w:name w:val="heading 1"/>
    <w:basedOn w:val="Normal"/>
    <w:next w:val="Normal"/>
    <w:link w:val="Ttulo1Carcter"/>
    <w:uiPriority w:val="9"/>
    <w:qFormat/>
    <w:rsid w:val="00985DE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330898"/>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330898"/>
    <w:rPr>
      <w:rFonts w:ascii="Tahoma" w:hAnsi="Tahoma" w:cs="Tahoma"/>
      <w:sz w:val="16"/>
      <w:szCs w:val="16"/>
    </w:rPr>
  </w:style>
  <w:style w:type="paragraph" w:styleId="PargrafodaLista">
    <w:name w:val="List Paragraph"/>
    <w:basedOn w:val="Normal"/>
    <w:uiPriority w:val="34"/>
    <w:qFormat/>
    <w:rsid w:val="00655660"/>
    <w:pPr>
      <w:ind w:left="720"/>
      <w:contextualSpacing/>
    </w:pPr>
  </w:style>
  <w:style w:type="character" w:styleId="TextodoMarcadordePosio">
    <w:name w:val="Placeholder Text"/>
    <w:basedOn w:val="Tipodeletrapredefinidodopargrafo"/>
    <w:uiPriority w:val="99"/>
    <w:semiHidden/>
    <w:rsid w:val="00F02539"/>
    <w:rPr>
      <w:color w:val="808080"/>
    </w:rPr>
  </w:style>
  <w:style w:type="paragraph" w:styleId="Textodenotaderodap">
    <w:name w:val="footnote text"/>
    <w:basedOn w:val="Normal"/>
    <w:link w:val="TextodenotaderodapCarcter"/>
    <w:uiPriority w:val="99"/>
    <w:unhideWhenUsed/>
    <w:rsid w:val="00C82529"/>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rsid w:val="00C82529"/>
    <w:rPr>
      <w:sz w:val="20"/>
      <w:szCs w:val="20"/>
    </w:rPr>
  </w:style>
  <w:style w:type="character" w:styleId="Refdenotaderodap">
    <w:name w:val="footnote reference"/>
    <w:basedOn w:val="Tipodeletrapredefinidodopargrafo"/>
    <w:uiPriority w:val="99"/>
    <w:unhideWhenUsed/>
    <w:rsid w:val="00C82529"/>
    <w:rPr>
      <w:vertAlign w:val="superscript"/>
    </w:rPr>
  </w:style>
  <w:style w:type="paragraph" w:styleId="Avanodecorpodetexto">
    <w:name w:val="Body Text Indent"/>
    <w:basedOn w:val="Normal"/>
    <w:next w:val="Normal"/>
    <w:link w:val="AvanodecorpodetextoCarcter"/>
    <w:uiPriority w:val="99"/>
    <w:rsid w:val="008936F4"/>
    <w:pPr>
      <w:autoSpaceDE w:val="0"/>
      <w:autoSpaceDN w:val="0"/>
      <w:adjustRightInd w:val="0"/>
      <w:spacing w:after="0" w:line="240" w:lineRule="auto"/>
    </w:pPr>
    <w:rPr>
      <w:rFonts w:ascii="Times New Roman" w:hAnsi="Times New Roman" w:cs="Times New Roman"/>
      <w:sz w:val="24"/>
      <w:szCs w:val="24"/>
    </w:rPr>
  </w:style>
  <w:style w:type="character" w:customStyle="1" w:styleId="AvanodecorpodetextoCarcter">
    <w:name w:val="Avanço de corpo de texto Carácter"/>
    <w:basedOn w:val="Tipodeletrapredefinidodopargrafo"/>
    <w:link w:val="Avanodecorpodetexto"/>
    <w:uiPriority w:val="99"/>
    <w:rsid w:val="008936F4"/>
    <w:rPr>
      <w:rFonts w:ascii="Times New Roman" w:hAnsi="Times New Roman" w:cs="Times New Roman"/>
      <w:sz w:val="24"/>
      <w:szCs w:val="24"/>
    </w:rPr>
  </w:style>
  <w:style w:type="paragraph" w:styleId="Legenda">
    <w:name w:val="caption"/>
    <w:basedOn w:val="Normal"/>
    <w:next w:val="Normal"/>
    <w:uiPriority w:val="35"/>
    <w:unhideWhenUsed/>
    <w:qFormat/>
    <w:rsid w:val="00597FB3"/>
    <w:pPr>
      <w:spacing w:line="240" w:lineRule="auto"/>
    </w:pPr>
    <w:rPr>
      <w:b/>
      <w:bCs/>
      <w:color w:val="4F81BD" w:themeColor="accent1"/>
      <w:sz w:val="18"/>
      <w:szCs w:val="18"/>
    </w:rPr>
  </w:style>
  <w:style w:type="character" w:styleId="nfase">
    <w:name w:val="Emphasis"/>
    <w:basedOn w:val="Tipodeletrapredefinidodopargrafo"/>
    <w:uiPriority w:val="20"/>
    <w:qFormat/>
    <w:rsid w:val="0067385E"/>
    <w:rPr>
      <w:i/>
      <w:iCs/>
    </w:rPr>
  </w:style>
  <w:style w:type="paragraph" w:styleId="Bibliografia">
    <w:name w:val="Bibliography"/>
    <w:basedOn w:val="Normal"/>
    <w:next w:val="Normal"/>
    <w:uiPriority w:val="37"/>
    <w:unhideWhenUsed/>
    <w:rsid w:val="00985DE6"/>
  </w:style>
  <w:style w:type="character" w:customStyle="1" w:styleId="Ttulo1Carcter">
    <w:name w:val="Título 1 Carácter"/>
    <w:basedOn w:val="Tipodeletrapredefinidodopargrafo"/>
    <w:link w:val="Ttulo1"/>
    <w:uiPriority w:val="9"/>
    <w:rsid w:val="00985DE6"/>
    <w:rPr>
      <w:rFonts w:asciiTheme="majorHAnsi" w:eastAsiaTheme="majorEastAsia" w:hAnsiTheme="majorHAnsi" w:cstheme="majorBidi"/>
      <w:b/>
      <w:bCs/>
      <w:color w:val="365F91" w:themeColor="accent1" w:themeShade="BF"/>
      <w:sz w:val="28"/>
      <w:szCs w:val="28"/>
      <w:lang w:eastAsia="en-US"/>
    </w:rPr>
  </w:style>
  <w:style w:type="paragraph" w:styleId="Rodap">
    <w:name w:val="footer"/>
    <w:basedOn w:val="Normal"/>
    <w:link w:val="RodapCarcter"/>
    <w:uiPriority w:val="99"/>
    <w:unhideWhenUsed/>
    <w:rsid w:val="00912E7E"/>
    <w:pPr>
      <w:tabs>
        <w:tab w:val="center" w:pos="4320"/>
        <w:tab w:val="right" w:pos="8640"/>
      </w:tabs>
      <w:spacing w:after="0" w:line="240" w:lineRule="auto"/>
    </w:pPr>
  </w:style>
  <w:style w:type="character" w:customStyle="1" w:styleId="RodapCarcter">
    <w:name w:val="Rodapé Carácter"/>
    <w:basedOn w:val="Tipodeletrapredefinidodopargrafo"/>
    <w:link w:val="Rodap"/>
    <w:uiPriority w:val="99"/>
    <w:rsid w:val="00912E7E"/>
  </w:style>
  <w:style w:type="character" w:styleId="Nmerodepgina">
    <w:name w:val="page number"/>
    <w:basedOn w:val="Tipodeletrapredefinidodopargrafo"/>
    <w:uiPriority w:val="99"/>
    <w:semiHidden/>
    <w:unhideWhenUsed/>
    <w:rsid w:val="00912E7E"/>
  </w:style>
  <w:style w:type="paragraph" w:styleId="NormalWeb">
    <w:name w:val="Normal (Web)"/>
    <w:basedOn w:val="Normal"/>
    <w:uiPriority w:val="99"/>
    <w:unhideWhenUsed/>
    <w:rsid w:val="00F0380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Forte">
    <w:name w:val="Strong"/>
    <w:basedOn w:val="Tipodeletrapredefinidodopargrafo"/>
    <w:uiPriority w:val="22"/>
    <w:qFormat/>
    <w:rsid w:val="00F03803"/>
    <w:rPr>
      <w:b/>
      <w:bCs/>
    </w:rPr>
  </w:style>
  <w:style w:type="paragraph" w:styleId="HTMLpr-formatado">
    <w:name w:val="HTML Preformatted"/>
    <w:basedOn w:val="Normal"/>
    <w:link w:val="HTMLpr-formatadoCarcter"/>
    <w:uiPriority w:val="99"/>
    <w:semiHidden/>
    <w:unhideWhenUsed/>
    <w:rsid w:val="005360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color w:val="000000"/>
      <w:sz w:val="20"/>
      <w:szCs w:val="20"/>
      <w:lang w:val="en-GB" w:eastAsia="en-GB"/>
    </w:rPr>
  </w:style>
  <w:style w:type="character" w:customStyle="1" w:styleId="HTMLpr-formatadoCarcter">
    <w:name w:val="HTML pré-formatado Carácter"/>
    <w:basedOn w:val="Tipodeletrapredefinidodopargrafo"/>
    <w:link w:val="HTMLpr-formatado"/>
    <w:uiPriority w:val="99"/>
    <w:semiHidden/>
    <w:rsid w:val="00536069"/>
    <w:rPr>
      <w:rFonts w:ascii="Courier New" w:eastAsiaTheme="minorHAnsi" w:hAnsi="Courier New" w:cs="Courier New"/>
      <w:color w:val="000000"/>
      <w:sz w:val="20"/>
      <w:szCs w:val="20"/>
      <w:lang w:val="en-GB" w:eastAsia="en-GB"/>
    </w:rPr>
  </w:style>
  <w:style w:type="character" w:styleId="Hiperligao">
    <w:name w:val="Hyperlink"/>
    <w:basedOn w:val="Tipodeletrapredefinidodopargrafo"/>
    <w:uiPriority w:val="99"/>
    <w:unhideWhenUsed/>
    <w:rsid w:val="00AE4077"/>
    <w:rPr>
      <w:color w:val="0000FF" w:themeColor="hyperlink"/>
      <w:u w:val="single"/>
    </w:rPr>
  </w:style>
  <w:style w:type="table" w:styleId="Tabelacomgrelha">
    <w:name w:val="Table Grid"/>
    <w:basedOn w:val="Tabelanormal"/>
    <w:uiPriority w:val="59"/>
    <w:rsid w:val="009C48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85DE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30898"/>
    <w:pPr>
      <w:spacing w:after="0" w:line="240" w:lineRule="auto"/>
    </w:pPr>
    <w:rPr>
      <w:rFonts w:ascii="Tahoma" w:hAnsi="Tahoma" w:cs="Tahoma"/>
      <w:sz w:val="16"/>
      <w:szCs w:val="16"/>
    </w:rPr>
  </w:style>
  <w:style w:type="character" w:customStyle="1" w:styleId="BalloonTextChar">
    <w:name w:val="Texto de balão Carácter"/>
    <w:basedOn w:val="DefaultParagraphFont"/>
    <w:link w:val="BalloonText"/>
    <w:uiPriority w:val="99"/>
    <w:semiHidden/>
    <w:rsid w:val="00330898"/>
    <w:rPr>
      <w:rFonts w:ascii="Tahoma" w:hAnsi="Tahoma" w:cs="Tahoma"/>
      <w:sz w:val="16"/>
      <w:szCs w:val="16"/>
    </w:rPr>
  </w:style>
  <w:style w:type="paragraph" w:styleId="ListParagraph">
    <w:name w:val="List Paragraph"/>
    <w:basedOn w:val="Normal"/>
    <w:uiPriority w:val="34"/>
    <w:qFormat/>
    <w:rsid w:val="00655660"/>
    <w:pPr>
      <w:ind w:left="720"/>
      <w:contextualSpacing/>
    </w:pPr>
  </w:style>
  <w:style w:type="character" w:styleId="PlaceholderText">
    <w:name w:val="Placeholder Text"/>
    <w:basedOn w:val="DefaultParagraphFont"/>
    <w:uiPriority w:val="99"/>
    <w:semiHidden/>
    <w:rsid w:val="00F02539"/>
    <w:rPr>
      <w:color w:val="808080"/>
    </w:rPr>
  </w:style>
  <w:style w:type="paragraph" w:styleId="FootnoteText">
    <w:name w:val="footnote text"/>
    <w:basedOn w:val="Normal"/>
    <w:link w:val="FootnoteTextChar"/>
    <w:uiPriority w:val="99"/>
    <w:unhideWhenUsed/>
    <w:rsid w:val="00C82529"/>
    <w:pPr>
      <w:spacing w:after="0" w:line="240" w:lineRule="auto"/>
    </w:pPr>
    <w:rPr>
      <w:sz w:val="20"/>
      <w:szCs w:val="20"/>
    </w:rPr>
  </w:style>
  <w:style w:type="character" w:customStyle="1" w:styleId="FootnoteTextChar">
    <w:name w:val="Texto de nota de rodapé Carácter"/>
    <w:basedOn w:val="DefaultParagraphFont"/>
    <w:link w:val="FootnoteText"/>
    <w:uiPriority w:val="99"/>
    <w:rsid w:val="00C82529"/>
    <w:rPr>
      <w:sz w:val="20"/>
      <w:szCs w:val="20"/>
    </w:rPr>
  </w:style>
  <w:style w:type="character" w:styleId="FootnoteReference">
    <w:name w:val="footnote reference"/>
    <w:basedOn w:val="DefaultParagraphFont"/>
    <w:uiPriority w:val="99"/>
    <w:semiHidden/>
    <w:unhideWhenUsed/>
    <w:rsid w:val="00C82529"/>
    <w:rPr>
      <w:vertAlign w:val="superscript"/>
    </w:rPr>
  </w:style>
  <w:style w:type="paragraph" w:styleId="BodyTextIndent">
    <w:name w:val="Body Text Indent"/>
    <w:basedOn w:val="Normal"/>
    <w:next w:val="Normal"/>
    <w:link w:val="BodyTextIndentChar"/>
    <w:uiPriority w:val="99"/>
    <w:rsid w:val="008936F4"/>
    <w:pPr>
      <w:autoSpaceDE w:val="0"/>
      <w:autoSpaceDN w:val="0"/>
      <w:adjustRightInd w:val="0"/>
      <w:spacing w:after="0" w:line="240" w:lineRule="auto"/>
    </w:pPr>
    <w:rPr>
      <w:rFonts w:ascii="Times New Roman" w:hAnsi="Times New Roman" w:cs="Times New Roman"/>
      <w:sz w:val="24"/>
      <w:szCs w:val="24"/>
    </w:rPr>
  </w:style>
  <w:style w:type="character" w:customStyle="1" w:styleId="BodyTextIndentChar">
    <w:name w:val="Avanço de corpo de texto Carácter"/>
    <w:basedOn w:val="DefaultParagraphFont"/>
    <w:link w:val="BodyTextIndent"/>
    <w:uiPriority w:val="99"/>
    <w:rsid w:val="008936F4"/>
    <w:rPr>
      <w:rFonts w:ascii="Times New Roman" w:hAnsi="Times New Roman" w:cs="Times New Roman"/>
      <w:sz w:val="24"/>
      <w:szCs w:val="24"/>
    </w:rPr>
  </w:style>
  <w:style w:type="paragraph" w:styleId="Caption">
    <w:name w:val="caption"/>
    <w:basedOn w:val="Normal"/>
    <w:next w:val="Normal"/>
    <w:uiPriority w:val="35"/>
    <w:unhideWhenUsed/>
    <w:qFormat/>
    <w:rsid w:val="00597FB3"/>
    <w:pPr>
      <w:spacing w:line="240" w:lineRule="auto"/>
    </w:pPr>
    <w:rPr>
      <w:b/>
      <w:bCs/>
      <w:color w:val="4F81BD" w:themeColor="accent1"/>
      <w:sz w:val="18"/>
      <w:szCs w:val="18"/>
    </w:rPr>
  </w:style>
  <w:style w:type="character" w:styleId="Emphasis">
    <w:name w:val="Emphasis"/>
    <w:basedOn w:val="DefaultParagraphFont"/>
    <w:uiPriority w:val="20"/>
    <w:qFormat/>
    <w:rsid w:val="0067385E"/>
    <w:rPr>
      <w:i/>
      <w:iCs/>
    </w:rPr>
  </w:style>
  <w:style w:type="paragraph" w:styleId="Bibliography">
    <w:name w:val="Bibliography"/>
    <w:basedOn w:val="Normal"/>
    <w:next w:val="Normal"/>
    <w:uiPriority w:val="37"/>
    <w:unhideWhenUsed/>
    <w:rsid w:val="00985DE6"/>
  </w:style>
  <w:style w:type="character" w:customStyle="1" w:styleId="Heading1Char">
    <w:name w:val="Cabeçalho 1 Carácter"/>
    <w:basedOn w:val="DefaultParagraphFont"/>
    <w:link w:val="Heading1"/>
    <w:uiPriority w:val="9"/>
    <w:rsid w:val="00985DE6"/>
    <w:rPr>
      <w:rFonts w:asciiTheme="majorHAnsi" w:eastAsiaTheme="majorEastAsia" w:hAnsiTheme="majorHAnsi" w:cstheme="majorBidi"/>
      <w:b/>
      <w:bCs/>
      <w:color w:val="365F91" w:themeColor="accent1" w:themeShade="BF"/>
      <w:sz w:val="28"/>
      <w:szCs w:val="28"/>
      <w:lang w:eastAsia="en-US"/>
    </w:rPr>
  </w:style>
  <w:style w:type="paragraph" w:styleId="Footer">
    <w:name w:val="footer"/>
    <w:basedOn w:val="Normal"/>
    <w:link w:val="FooterChar"/>
    <w:uiPriority w:val="99"/>
    <w:unhideWhenUsed/>
    <w:rsid w:val="00912E7E"/>
    <w:pPr>
      <w:tabs>
        <w:tab w:val="center" w:pos="4320"/>
        <w:tab w:val="right" w:pos="8640"/>
      </w:tabs>
      <w:spacing w:after="0" w:line="240" w:lineRule="auto"/>
    </w:pPr>
  </w:style>
  <w:style w:type="character" w:customStyle="1" w:styleId="FooterChar">
    <w:name w:val="Rodapé Carácter"/>
    <w:basedOn w:val="DefaultParagraphFont"/>
    <w:link w:val="Footer"/>
    <w:uiPriority w:val="99"/>
    <w:rsid w:val="00912E7E"/>
  </w:style>
  <w:style w:type="character" w:styleId="PageNumber">
    <w:name w:val="page number"/>
    <w:basedOn w:val="DefaultParagraphFont"/>
    <w:uiPriority w:val="99"/>
    <w:semiHidden/>
    <w:unhideWhenUsed/>
    <w:rsid w:val="00912E7E"/>
  </w:style>
  <w:style w:type="paragraph" w:styleId="NormalWeb">
    <w:name w:val="Normal (Web)"/>
    <w:basedOn w:val="Normal"/>
    <w:uiPriority w:val="99"/>
    <w:unhideWhenUsed/>
    <w:rsid w:val="00F0380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F03803"/>
    <w:rPr>
      <w:b/>
      <w:bCs/>
    </w:rPr>
  </w:style>
</w:styles>
</file>

<file path=word/webSettings.xml><?xml version="1.0" encoding="utf-8"?>
<w:webSettings xmlns:r="http://schemas.openxmlformats.org/officeDocument/2006/relationships" xmlns:w="http://schemas.openxmlformats.org/wordprocessingml/2006/main">
  <w:divs>
    <w:div w:id="437721230">
      <w:bodyDiv w:val="1"/>
      <w:marLeft w:val="0"/>
      <w:marRight w:val="0"/>
      <w:marTop w:val="0"/>
      <w:marBottom w:val="0"/>
      <w:divBdr>
        <w:top w:val="none" w:sz="0" w:space="0" w:color="auto"/>
        <w:left w:val="none" w:sz="0" w:space="0" w:color="auto"/>
        <w:bottom w:val="none" w:sz="0" w:space="0" w:color="auto"/>
        <w:right w:val="none" w:sz="0" w:space="0" w:color="auto"/>
      </w:divBdr>
    </w:div>
    <w:div w:id="940838091">
      <w:bodyDiv w:val="1"/>
      <w:marLeft w:val="0"/>
      <w:marRight w:val="0"/>
      <w:marTop w:val="0"/>
      <w:marBottom w:val="0"/>
      <w:divBdr>
        <w:top w:val="none" w:sz="0" w:space="0" w:color="auto"/>
        <w:left w:val="none" w:sz="0" w:space="0" w:color="auto"/>
        <w:bottom w:val="none" w:sz="0" w:space="0" w:color="auto"/>
        <w:right w:val="none" w:sz="0" w:space="0" w:color="auto"/>
      </w:divBdr>
    </w:div>
    <w:div w:id="1281112836">
      <w:bodyDiv w:val="1"/>
      <w:marLeft w:val="0"/>
      <w:marRight w:val="0"/>
      <w:marTop w:val="0"/>
      <w:marBottom w:val="0"/>
      <w:divBdr>
        <w:top w:val="none" w:sz="0" w:space="0" w:color="auto"/>
        <w:left w:val="none" w:sz="0" w:space="0" w:color="auto"/>
        <w:bottom w:val="none" w:sz="0" w:space="0" w:color="auto"/>
        <w:right w:val="none" w:sz="0" w:space="0" w:color="auto"/>
      </w:divBdr>
    </w:div>
    <w:div w:id="130858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Lem90</b:Tag>
    <b:SourceType>Book</b:SourceType>
    <b:Guid>{5120B3D4-833C-4804-AE26-8C88A2C68770}</b:Guid>
    <b:Author>
      <b:Author>
        <b:NameList>
          <b:Person>
            <b:Last>Lemaitre</b:Last>
            <b:First>J</b:First>
          </b:Person>
          <b:Person>
            <b:Last>Chaboche</b:Last>
            <b:First>J</b:First>
            <b:Middle>L</b:Middle>
          </b:Person>
        </b:NameList>
      </b:Author>
    </b:Author>
    <b:Title>Mechanics of Solid Materials</b:Title>
    <b:Year>1990</b:Year>
    <b:Publisher>Cambridge University Press</b:Publisher>
    <b:RefOrder>21</b:RefOrder>
  </b:Source>
  <b:Source>
    <b:Tag>Cla04</b:Tag>
    <b:SourceType>ArticleInAPeriodical</b:SourceType>
    <b:Guid>{848FE812-4BE0-4AAC-ABBA-EDB31E938F5D}</b:Guid>
    <b:Author>
      <b:Author>
        <b:NameList>
          <b:Person>
            <b:Last>Clausen</b:Last>
            <b:First>AH</b:First>
          </b:Person>
          <b:Person>
            <b:Last>Borvik</b:Last>
            <b:First>T</b:First>
          </b:Person>
          <b:Person>
            <b:Last>Hopperstad</b:Last>
            <b:First>O</b:First>
          </b:Person>
          <b:Person>
            <b:Last>Benallal</b:Last>
            <b:First>A</b:First>
          </b:Person>
        </b:NameList>
      </b:Author>
    </b:Author>
    <b:Title>Flow and fracture characteristics of aluminium alloy AA5083-H116 as function of strain rate, temperature and triaxaiality</b:Title>
    <b:PeriodicalTitle>Materials Science and Engineering</b:PeriodicalTitle>
    <b:Year>2004</b:Year>
    <b:Volume>A364</b:Volume>
    <b:Pages>260-272</b:Pages>
    <b:RefOrder>80</b:RefOrder>
  </b:Source>
  <b:Source>
    <b:Tag>Zha01</b:Tag>
    <b:SourceType>ArticleInAPeriodical</b:SourceType>
    <b:Guid>{473D30A4-DC31-4E79-A41A-EA17282062F2}</b:Guid>
    <b:Author>
      <b:Author>
        <b:NameList>
          <b:Person>
            <b:Last>Zhang</b:Last>
            <b:First>S</b:First>
          </b:Person>
          <b:Person>
            <b:Last>McCormick</b:Last>
            <b:First>P</b:First>
          </b:Person>
          <b:Person>
            <b:Last>Estrin</b:Last>
            <b:First>Y</b:First>
          </b:Person>
        </b:NameList>
      </b:Author>
    </b:Author>
    <b:Title>The morphology of Portevin-Le Chatelier bands finite element simulation fo Al-Mg-Si</b:Title>
    <b:PeriodicalTitle>Acta Materialia</b:PeriodicalTitle>
    <b:Year>2001</b:Year>
    <b:Volume>49</b:Volume>
    <b:Pages>1087-1094</b:Pages>
    <b:RefOrder>164</b:RefOrder>
  </b:Source>
  <b:Source>
    <b:Tag>Aus11</b:Tag>
    <b:SourceType>ArticleInAPeriodical</b:SourceType>
    <b:Guid>{C499CC4C-6F04-4EA9-8394-9377F5C15312}</b:Guid>
    <b:Author>
      <b:Author>
        <b:NameList>
          <b:Person>
            <b:Last>Austin</b:Last>
            <b:First>RA</b:First>
          </b:Person>
          <b:Person>
            <b:Last>McDowell</b:Last>
            <b:First>DL</b:First>
          </b:Person>
        </b:NameList>
      </b:Author>
    </b:Author>
    <b:Title>A dislocation-based constitutive model for viscoplastic deformation of fcc metals at very high strain rates</b:Title>
    <b:PeriodicalTitle>International Journal of Plasticity</b:PeriodicalTitle>
    <b:Year>2011</b:Year>
    <b:Volume>27</b:Volume>
    <b:Pages>1-24</b:Pages>
    <b:RefOrder>75</b:RefOrder>
  </b:Source>
  <b:Source>
    <b:Tag>Men73</b:Tag>
    <b:SourceType>ArticleInAPeriodical</b:SourceType>
    <b:Guid>{3C94188A-7EB2-4C6A-8238-D015B18707AC}</b:Guid>
    <b:Author>
      <b:Author>
        <b:NameList>
          <b:Person>
            <b:Last>Menkes</b:Last>
            <b:First>SB</b:First>
          </b:Person>
          <b:Person>
            <b:Last>Opat</b:Last>
            <b:First>HJ</b:First>
          </b:Person>
        </b:NameList>
      </b:Author>
    </b:Author>
    <b:Title>Tearing and Shear Failures in Explosively Loaded Clamped Beams</b:Title>
    <b:PeriodicalTitle>Exp. Mech.</b:PeriodicalTitle>
    <b:Year>1973</b:Year>
    <b:Pages>480-486</b:Pages>
    <b:Volume>Vol.13</b:Volume>
    <b:RefOrder>129</b:RefOrder>
  </b:Source>
  <b:Source>
    <b:Tag>Cha08</b:Tag>
    <b:SourceType>ArticleInAPeriodical</b:SourceType>
    <b:Guid>{9086E4A3-6BF1-4DA0-84F4-0687F014F02E}</b:Guid>
    <b:Author>
      <b:Author>
        <b:NameList>
          <b:Person>
            <b:Last>Chaboche</b:Last>
            <b:First>J</b:First>
          </b:Person>
        </b:NameList>
      </b:Author>
    </b:Author>
    <b:Title>A review of some plasticity and viscoplasticity constitutive theories</b:Title>
    <b:PeriodicalTitle>International Journal of Plasticity</b:PeriodicalTitle>
    <b:Year>2008</b:Year>
    <b:Volume>24</b:Volume>
    <b:Pages>1642-1693</b:Pages>
    <b:RefOrder>3</b:RefOrder>
  </b:Source>
  <b:Source>
    <b:Tag>Rea70</b:Tag>
    <b:SourceType>Report</b:SourceType>
    <b:Guid>{B0B16185-D7CF-4496-91D1-CC1BE3501ED2}</b:Guid>
    <b:Author>
      <b:Author>
        <b:NameList>
          <b:Person>
            <b:Last>Read</b:Last>
            <b:First>H</b:First>
          </b:Person>
          <b:Person>
            <b:Last>Triplett</b:Last>
            <b:First>J</b:First>
          </b:Person>
          <b:Person>
            <b:Last>Cecil</b:Last>
            <b:First>R</b:First>
          </b:Person>
        </b:NameList>
      </b:Author>
    </b:Author>
    <b:Title>Dislocation dynamics and the formulation of constitutive equations for rate-dependent plastic flow in metals</b:Title>
    <b:Year>1970</b:Year>
    <b:Institution>Defense Atomic Support Agency, 01-70-C-0055</b:Institution>
    <b:RefOrder>7</b:RefOrder>
  </b:Source>
  <b:Source>
    <b:Tag>Pan06</b:Tag>
    <b:SourceType>Report</b:SourceType>
    <b:Guid>{B1E9F7C4-AB74-499E-A8D1-C14977C751F6}</b:Guid>
    <b:Author>
      <b:Author>
        <b:NameList>
          <b:Person>
            <b:Last>Panov</b:Last>
            <b:First>V</b:First>
          </b:Person>
        </b:NameList>
      </b:Author>
    </b:Author>
    <b:Title>Modelling of behaviour of metals at high strain rates</b:Title>
    <b:Year>2006</b:Year>
    <b:Publisher>Cranfield University</b:Publisher>
    <b:ThesisType>PhD Thesis</b:ThesisType>
    <b:RefOrder>20</b:RefOrder>
  </b:Source>
  <b:Source>
    <b:Tag>Bod75</b:Tag>
    <b:SourceType>ArticleInAPeriodical</b:SourceType>
    <b:Guid>{6464FDD6-9986-4DA9-AAA3-08A810B3A78E}</b:Guid>
    <b:Author>
      <b:Author>
        <b:NameList>
          <b:Person>
            <b:Last>Bodner</b:Last>
            <b:First>SR</b:First>
          </b:Person>
          <b:Person>
            <b:Last>Partom</b:Last>
            <b:First>Y</b:First>
          </b:Person>
        </b:NameList>
      </b:Author>
    </b:Author>
    <b:Title>Constitutive equations for elastic viscoplastic strain-hardening materials</b:Title>
    <b:PeriodicalTitle>Journal of Applied Mechanics</b:PeriodicalTitle>
    <b:Year>1975</b:Year>
    <b:Pages>385-389</b:Pages>
    <b:RefOrder>30</b:RefOrder>
  </b:Source>
  <b:Source>
    <b:Tag>Ste80</b:Tag>
    <b:SourceType>ArticleInAPeriodical</b:SourceType>
    <b:Guid>{65754C66-7CF1-4B3E-88E7-641DEB3C32B9}</b:Guid>
    <b:Author>
      <b:Author>
        <b:NameList>
          <b:Person>
            <b:Last>Steinberg</b:Last>
            <b:First>DJ</b:First>
          </b:Person>
          <b:Person>
            <b:Last>Cochran</b:Last>
            <b:First>SG</b:First>
          </b:Person>
          <b:Person>
            <b:Last>Guinan</b:Last>
            <b:First>MW</b:First>
          </b:Person>
        </b:NameList>
      </b:Author>
    </b:Author>
    <b:Title>A constitutive model for metals applicable at highstrain rate</b:Title>
    <b:PeriodicalTitle>Journal of Applied Physics</b:PeriodicalTitle>
    <b:Year>1980</b:Year>
    <b:Volume>51</b:Volume>
    <b:Pages>1498-1504</b:Pages>
    <b:RefOrder>35</b:RefOrder>
  </b:Source>
  <b:Source>
    <b:Tag>Tay38</b:Tag>
    <b:SourceType>ArticleInAPeriodical</b:SourceType>
    <b:Guid>{3B8093D4-F88F-4F6E-B5B6-F4C229DA2B60}</b:Guid>
    <b:Author>
      <b:Author>
        <b:NameList>
          <b:Person>
            <b:Last>Taylor</b:Last>
            <b:First>GI</b:First>
          </b:Person>
        </b:NameList>
      </b:Author>
    </b:Author>
    <b:Title>Plastic Strain in metals</b:Title>
    <b:PeriodicalTitle>Journal of the Institute of Metals</b:PeriodicalTitle>
    <b:Year>1938</b:Year>
    <b:Pages>308-324</b:Pages>
    <b:Volume>62</b:Volume>
    <b:RefOrder>29</b:RefOrder>
  </b:Source>
  <b:Source>
    <b:Tag>Sun10</b:Tag>
    <b:SourceType>ArticleInAPeriodical</b:SourceType>
    <b:Guid>{1160AB52-641F-477D-AD18-E4FB7A241438}</b:Guid>
    <b:Author>
      <b:Author>
        <b:NameList>
          <b:Person>
            <b:Last>Sung</b:Last>
            <b:First>JH</b:First>
          </b:Person>
          <b:Person>
            <b:Last>Kim</b:Last>
            <b:First>JH</b:First>
          </b:Person>
          <b:Person>
            <b:Last>Wagoner</b:Last>
            <b:First>RH</b:First>
          </b:Person>
        </b:NameList>
      </b:Author>
    </b:Author>
    <b:Title>A plastic constitutive equation incorporating strain, strain-rate, and temperature</b:Title>
    <b:PeriodicalTitle>International Journal of Plasticity</b:PeriodicalTitle>
    <b:Year>2010</b:Year>
    <b:Volume>26</b:Volume>
    <b:Pages>1746-1771</b:Pages>
    <b:RefOrder>18</b:RefOrder>
  </b:Source>
  <b:Source>
    <b:Tag>Che08</b:Tag>
    <b:SourceType>ArticleInAPeriodical</b:SourceType>
    <b:Guid>{86D33C37-5286-4F44-80E7-B41B7E674337}</b:Guid>
    <b:Author>
      <b:Author>
        <b:NameList>
          <b:Person>
            <b:Last>Chen</b:Last>
            <b:First>S</b:First>
          </b:Person>
          <b:Person>
            <b:Last>Huang</b:Last>
            <b:First>C</b:First>
          </b:Person>
          <b:Person>
            <b:Last>Wang</b:Last>
            <b:First>C</b:First>
          </b:Person>
          <b:Person>
            <b:Last>Duan</b:Last>
            <b:First>Z</b:First>
          </b:Person>
        </b:NameList>
      </b:Author>
    </b:Author>
    <b:Title>Mechanical properties and constitutive relationships of 30CrMnSiA steel heated at high rate</b:Title>
    <b:PeriodicalTitle>Materials Science and Engineering A</b:PeriodicalTitle>
    <b:Year>2008</b:Year>
    <b:Volume>483-484</b:Volume>
    <b:Pages>105-108</b:Pages>
    <b:RefOrder>32</b:RefOrder>
  </b:Source>
  <b:Source>
    <b:Tag>Arm08</b:Tag>
    <b:SourceType>ArticleInAPeriodical</b:SourceType>
    <b:Guid>{430FB168-FF45-40FE-B63C-2E93959C9F01}</b:Guid>
    <b:Author>
      <b:Author>
        <b:NameList>
          <b:Person>
            <b:Last>Armstrong</b:Last>
            <b:First>RW</b:First>
          </b:Person>
          <b:Person>
            <b:Last>Walley</b:Last>
            <b:First>SM</b:First>
          </b:Person>
        </b:NameList>
      </b:Author>
    </b:Author>
    <b:Title>High strain rate properties of metals and alloys</b:Title>
    <b:PeriodicalTitle>Internatiional Materials Review</b:PeriodicalTitle>
    <b:Year>2008</b:Year>
    <b:Volume>53-No-3</b:Volume>
    <b:Pages>105-127</b:Pages>
    <b:RefOrder>5</b:RefOrder>
  </b:Source>
  <b:Source>
    <b:Tag>Zer87</b:Tag>
    <b:SourceType>ArticleInAPeriodical</b:SourceType>
    <b:Guid>{B8F9BFAA-F9A7-434B-9546-C6F5586510FC}</b:Guid>
    <b:Author>
      <b:Author>
        <b:NameList>
          <b:Person>
            <b:Last>Zerilli</b:Last>
            <b:First>FJ</b:First>
          </b:Person>
          <b:Person>
            <b:Last>Armstrong</b:Last>
            <b:First>RW</b:First>
          </b:Person>
        </b:NameList>
      </b:Author>
    </b:Author>
    <b:Title>Dislocation mechanicas based constitutive relations for material dynamics calculations</b:Title>
    <b:PeriodicalTitle>Journal of Applied Physics</b:PeriodicalTitle>
    <b:Year>1987</b:Year>
    <b:Volume>61</b:Volume>
    <b:Pages>1816-1825</b:Pages>
    <b:RefOrder>36</b:RefOrder>
  </b:Source>
  <b:Source>
    <b:Tag>Gao12</b:Tag>
    <b:SourceType>ArticleInAPeriodical</b:SourceType>
    <b:Guid>{CF73FFFC-2B01-4027-BEC5-B610294E7C55}</b:Guid>
    <b:Author>
      <b:Author>
        <b:NameList>
          <b:Person>
            <b:Last>Gao</b:Last>
            <b:First>CY</b:First>
          </b:Person>
          <b:Person>
            <b:Last>Zhang</b:Last>
            <b:First>LC</b:First>
          </b:Person>
        </b:NameList>
      </b:Author>
    </b:Author>
    <b:Title>Constitutive modelling of plasticity of fcc metals under extremely high strain rates</b:Title>
    <b:PeriodicalTitle>International Journal of Plasticity</b:PeriodicalTitle>
    <b:Year>2012</b:Year>
    <b:Volume>32-33</b:Volume>
    <b:Pages>121-133</b:Pages>
    <b:RefOrder>23</b:RefOrder>
  </b:Source>
  <b:Source>
    <b:Tag>Mey941</b:Tag>
    <b:SourceType>Book</b:SourceType>
    <b:Guid>{AC584D5B-D7EF-42E6-A5B0-947A12156876}</b:Guid>
    <b:Author>
      <b:Author>
        <b:NameList>
          <b:Person>
            <b:Last>Meyers</b:Last>
            <b:First>MA</b:First>
          </b:Person>
        </b:NameList>
      </b:Author>
    </b:Author>
    <b:Title>Dynamic behaviour of materials</b:Title>
    <b:Year>1994</b:Year>
    <b:Publisher>John Wiley &amp; Sons</b:Publisher>
    <b:RefOrder>12</b:RefOrder>
  </b:Source>
  <b:Source>
    <b:Tag>Lin11</b:Tag>
    <b:SourceType>ArticleInAPeriodical</b:SourceType>
    <b:Guid>{6DD7902B-DC29-48AD-B4D1-BBCF2266E786}</b:Guid>
    <b:Author>
      <b:Author>
        <b:NameList>
          <b:Person>
            <b:Last>Lin</b:Last>
            <b:First>YC</b:First>
          </b:Person>
          <b:Person>
            <b:Last>Chen</b:Last>
            <b:First>XM</b:First>
          </b:Person>
        </b:NameList>
      </b:Author>
    </b:Author>
    <b:Title>A critical review of experimental results and constitutive descriptions for metals and alloys in hot working</b:Title>
    <b:PeriodicalTitle>Materials and design</b:PeriodicalTitle>
    <b:Year>2011</b:Year>
    <b:Volume>32</b:Volume>
    <b:Pages>1733-1759</b:Pages>
    <b:RefOrder>24</b:RefOrder>
  </b:Source>
  <b:Source>
    <b:Tag>Kha04</b:Tag>
    <b:SourceType>ArticleInAPeriodical</b:SourceType>
    <b:Guid>{A5D819C6-7564-4F72-AE14-36A2796D289B}</b:Guid>
    <b:Author>
      <b:Author>
        <b:NameList>
          <b:Person>
            <b:Last>Khan</b:Last>
            <b:First>AS</b:First>
          </b:Person>
          <b:Person>
            <b:Last>Suh</b:Last>
            <b:First>YS</b:First>
          </b:Person>
          <b:Person>
            <b:Last>Kazmi</b:Last>
            <b:First>R</b:First>
          </b:Person>
        </b:NameList>
      </b:Author>
    </b:Author>
    <b:Title>Quasi-static and dynamic loading responses and constitutive modeling of titanium alloys</b:Title>
    <b:PeriodicalTitle>International Journal of Plasticity</b:PeriodicalTitle>
    <b:Year>2004</b:Year>
    <b:Volume>20</b:Volume>
    <b:Pages>2233-2248</b:Pages>
    <b:RefOrder>53</b:RefOrder>
  </b:Source>
  <b:Source>
    <b:Tag>Kha99</b:Tag>
    <b:SourceType>ArticleInAPeriodical</b:SourceType>
    <b:Guid>{9595DBC4-9B08-48EA-802E-87859F43B54F}</b:Guid>
    <b:Author>
      <b:Author>
        <b:NameList>
          <b:Person>
            <b:Last>Khan</b:Last>
            <b:First>AS</b:First>
          </b:Person>
          <b:Person>
            <b:Last>Liang</b:Last>
            <b:First>R</b:First>
          </b:Person>
        </b:NameList>
      </b:Author>
    </b:Author>
    <b:Title>Behaviours of three BCC metal over a wide range of strain rates and temperatures: experiments and modeling</b:Title>
    <b:PeriodicalTitle>International Journal of Plasticity</b:PeriodicalTitle>
    <b:Year>1999</b:Year>
    <b:Volume>15</b:Volume>
    <b:Pages>1089-1109</b:Pages>
    <b:RefOrder>50</b:RefOrder>
  </b:Source>
  <b:Source>
    <b:Tag>Lud71</b:Tag>
    <b:SourceType>ArticleInAPeriodical</b:SourceType>
    <b:Guid>{42F220D0-59CD-46BE-9053-D7CE59E1BA1B}</b:Guid>
    <b:Author>
      <b:Author>
        <b:NameList>
          <b:Person>
            <b:Last>Ludwigson</b:Last>
          </b:Person>
        </b:NameList>
      </b:Author>
    </b:Author>
    <b:Title>Modified stress-strain relation for FCC metals and alloys</b:Title>
    <b:PeriodicalTitle>Mettalurgical Transactions</b:PeriodicalTitle>
    <b:Year>1971</b:Year>
    <b:Volume>2825-2827</b:Volume>
    <b:RefOrder>165</b:RefOrder>
  </b:Source>
  <b:Source>
    <b:Tag>Kle74</b:Tag>
    <b:SourceType>Report</b:SourceType>
    <b:Guid>{28979496-2F41-4266-8397-E838DCDD5619}</b:Guid>
    <b:Author>
      <b:Author>
        <b:NameList>
          <b:Person>
            <b:Last>Klepaczko</b:Last>
            <b:First>J</b:First>
          </b:Person>
        </b:NameList>
      </b:Author>
    </b:Author>
    <b:Title>Thermally activated flow and strain rate history effects for some polycrystalline fcc metals</b:Title>
    <b:City>Providence</b:City>
    <b:Year>1974</b:Year>
    <b:Publisher>Brown University - Divisio of Engineering</b:Publisher>
    <b:RefOrder>8</b:RefOrder>
  </b:Source>
  <b:Source>
    <b:Tag>Wil73</b:Tag>
    <b:SourceType>ArticleInAPeriodical</b:SourceType>
    <b:Guid>{FEF27921-D1D8-4197-A340-62C3C1364F98}</b:Guid>
    <b:Author>
      <b:Author>
        <b:NameList>
          <b:Person>
            <b:Last>Wilkins</b:Last>
            <b:First>ML</b:First>
          </b:Person>
          <b:Person>
            <b:Last>Guinan</b:Last>
            <b:First>MW</b:First>
          </b:Person>
        </b:NameList>
      </b:Author>
    </b:Author>
    <b:Title>Impact of cylinders on a rigid boundary</b:Title>
    <b:Year>1973</b:Year>
    <b:PeriodicalTitle>Journal of Applied Physics</b:PeriodicalTitle>
    <b:Volume>44</b:Volume>
    <b:Pages>1200-1206</b:Pages>
    <b:RefOrder>34</b:RefOrder>
  </b:Source>
  <b:Source>
    <b:Tag>Ste801</b:Tag>
    <b:SourceType>ArticleInAPeriodical</b:SourceType>
    <b:Guid>{8B66316E-FC54-4CD3-81BA-C7724C4872EE}</b:Guid>
    <b:Author>
      <b:Author>
        <b:NameList>
          <b:Person>
            <b:Last>Steinberg</b:Last>
            <b:First>DJ</b:First>
          </b:Person>
          <b:Person>
            <b:Last>Covhram</b:Last>
            <b:First>SG</b:First>
          </b:Person>
          <b:Person>
            <b:Last>Guinan</b:Last>
            <b:First>MW</b:First>
          </b:Person>
        </b:NameList>
      </b:Author>
    </b:Author>
    <b:Title>A constitutive model for metals applicable at highstrain rate</b:Title>
    <b:PeriodicalTitle>Journal of Applied Physics</b:PeriodicalTitle>
    <b:Year>1980</b:Year>
    <b:Volume>51</b:Volume>
    <b:Pages>1498-1504</b:Pages>
    <b:RefOrder>166</b:RefOrder>
  </b:Source>
  <b:Source>
    <b:Tag>Har83</b:Tag>
    <b:SourceType>ArticleInAPeriodical</b:SourceType>
    <b:Guid>{C03C99F7-A871-4E37-B6C4-EB58D39918E1}</b:Guid>
    <b:Author>
      <b:Author>
        <b:NameList>
          <b:Person>
            <b:Last>Hartley</b:Last>
            <b:First>CS</b:First>
          </b:Person>
          <b:Person>
            <b:Last>Srinivasan</b:Last>
            <b:First>R</b:First>
          </b:Person>
        </b:NameList>
      </b:Author>
    </b:Author>
    <b:Title>Constitutive equations for large plastic deformation of metals</b:Title>
    <b:PeriodicalTitle>Journal of Engineering Materials and Technology</b:PeriodicalTitle>
    <b:Year>1983</b:Year>
    <b:Volume>105</b:Volume>
    <b:Pages>162-167</b:Pages>
    <b:RefOrder>167</b:RefOrder>
  </b:Source>
  <b:Source>
    <b:Tag>Ste89</b:Tag>
    <b:SourceType>ArticleInAPeriodical</b:SourceType>
    <b:Guid>{393B3AD9-BAFC-425C-9FF3-667B4828643C}</b:Guid>
    <b:Author>
      <b:Author>
        <b:NameList>
          <b:Person>
            <b:Last>Steinberg</b:Last>
            <b:First>DJ</b:First>
          </b:Person>
          <b:Person>
            <b:Last>Lund</b:Last>
            <b:First>CM</b:First>
          </b:Person>
        </b:NameList>
      </b:Author>
    </b:Author>
    <b:Title>A constitutive model for strain rates from 10-4 to 106 s-1</b:Title>
    <b:PeriodicalTitle>Journal of Applied Physics</b:PeriodicalTitle>
    <b:Year>1989</b:Year>
    <b:Volume>65</b:Volume>
    <b:Pages>1528-1533</b:Pages>
    <b:RefOrder>48</b:RefOrder>
  </b:Source>
  <b:Source>
    <b:Tag>Joh85</b:Tag>
    <b:SourceType>ArticleInAPeriodical</b:SourceType>
    <b:Guid>{ACFFD0DA-E262-4984-8AC8-5A98908163A1}</b:Guid>
    <b:Author>
      <b:Author>
        <b:NameList>
          <b:Person>
            <b:Last>Johnson</b:Last>
            <b:First>GR</b:First>
          </b:Person>
          <b:Person>
            <b:Last>Cook</b:Last>
            <b:First>WH</b:First>
          </b:Person>
        </b:NameList>
      </b:Author>
    </b:Author>
    <b:Title>A constitutive model and data for metals subjected to large strains, high strain rates and high temperatures.</b:Title>
    <b:PeriodicalTitle>Proceedings of the Seventh International Symposium on Ballistics, The Hague, 19-21 April 1983, Netherlands</b:PeriodicalTitle>
    <b:Year>1983</b:Year>
    <b:Pages>541-548</b:Pages>
    <b:RefOrder>93</b:RefOrder>
  </b:Source>
  <b:Source>
    <b:Tag>Per88</b:Tag>
    <b:SourceType>ArticleInAPeriodical</b:SourceType>
    <b:Guid>{E982F4D2-DE17-4489-9CEB-CCF6927A8432}</b:Guid>
    <b:Author>
      <b:Author>
        <b:NameList>
          <b:Person>
            <b:Last>Perzyna</b:Last>
            <b:First>P</b:First>
          </b:Person>
        </b:NameList>
      </b:Author>
    </b:Author>
    <b:Title>Temperature and rate dependent theory of plasticity of crystalline solids</b:Title>
    <b:PeriodicalTitle>Revue de Physique Appliquée</b:PeriodicalTitle>
    <b:Year>1988</b:Year>
    <b:Volume>23</b:Volume>
    <b:Pages>445-459</b:Pages>
    <b:RefOrder>13</b:RefOrder>
  </b:Source>
  <b:Source>
    <b:Tag>Dor95</b:Tag>
    <b:SourceType>ArticleInAPeriodical</b:SourceType>
    <b:Guid>{152E0048-5B90-45BC-9A9B-BB985CA328F1}</b:Guid>
    <b:Author>
      <b:Author>
        <b:NameList>
          <b:Person>
            <b:Last>Dorward</b:Last>
            <b:First>RC</b:First>
          </b:Person>
          <b:Person>
            <b:Last>Hasse</b:Last>
            <b:First>KR</b:First>
          </b:Person>
        </b:NameList>
      </b:Author>
    </b:Author>
    <b:Title>Strain rate effects on tensile deformation of 2024-0 and 7075-0 aluminum alloy sheet</b:Title>
    <b:PeriodicalTitle>Journal of Materials Enginnering and Performance</b:PeriodicalTitle>
    <b:Year>1995</b:Year>
    <b:Volume>4</b:Volume>
    <b:Pages>216-220</b:Pages>
    <b:RefOrder>44</b:RefOrder>
  </b:Source>
  <b:Source>
    <b:Tag>Zha95</b:Tag>
    <b:SourceType>ArticleInAPeriodical</b:SourceType>
    <b:Guid>{17346E46-3FE3-4526-A231-4EA1025C7E95}</b:Guid>
    <b:Author>
      <b:Author>
        <b:NameList>
          <b:Person>
            <b:Last>Zhao</b:Last>
            <b:First>H</b:First>
          </b:Person>
          <b:Person>
            <b:Last>Gary</b:Last>
            <b:First>G</b:First>
          </b:Person>
        </b:NameList>
      </b:Author>
    </b:Author>
    <b:Title>The testing and behaviour modelling of sheet metals at strain rates from 10-4 to 104 s-1</b:Title>
    <b:PeriodicalTitle>Materials Science and Engineering A</b:PeriodicalTitle>
    <b:Year>1995</b:Year>
    <b:Volume>207</b:Volume>
    <b:Pages>46-50</b:Pages>
    <b:RefOrder>45</b:RefOrder>
  </b:Source>
  <b:Source>
    <b:Tag>Nem96</b:Tag>
    <b:SourceType>ArticleInAPeriodical</b:SourceType>
    <b:Guid>{A56EEC3D-A732-4270-BDF9-86D1D755B784}</b:Guid>
    <b:Author>
      <b:Author>
        <b:NameList>
          <b:Person>
            <b:Last>Nemat-Nasser</b:Last>
            <b:First>S</b:First>
          </b:Person>
          <b:Person>
            <b:Last>Okinaka</b:Last>
            <b:First>T</b:First>
          </b:Person>
        </b:NameList>
      </b:Author>
    </b:Author>
    <b:Title>A new computational approach to crystal plasticity:fcc single crystal</b:Title>
    <b:PeriodicalTitle>Mechanics of Materials</b:PeriodicalTitle>
    <b:Year>1996</b:Year>
    <b:Volume>24</b:Volume>
    <b:Pages>43-57</b:Pages>
    <b:RefOrder>58</b:RefOrder>
  </b:Source>
  <b:Source>
    <b:Tag>Ets99</b:Tag>
    <b:SourceType>ConferenceProceedings</b:SourceType>
    <b:Guid>{9F918AF6-FAD6-424B-ADDF-628EEBDC547B}</b:Guid>
    <b:Author>
      <b:Author>
        <b:NameList>
          <b:Person>
            <b:Last>Etse</b:Last>
            <b:First>G</b:First>
          </b:Person>
          <b:Person>
            <b:Last>Carosio</b:Last>
            <b:First>A</b:First>
          </b:Person>
        </b:NameList>
      </b:Author>
    </b:Author>
    <b:Title>Constitutive equations and numerical approaches in rate dependent material formulations</b:Title>
    <b:Year>1999</b:Year>
    <b:ConferenceName>MECOM99</b:ConferenceName>
    <b:RefOrder>26</b:RefOrder>
  </b:Source>
  <b:Source>
    <b:Tag>Lia99</b:Tag>
    <b:SourceType>ArticleInAPeriodical</b:SourceType>
    <b:Guid>{E1677C0A-47C8-4739-9FD8-8D85C0567BB5}</b:Guid>
    <b:Author>
      <b:Author>
        <b:NameList>
          <b:Person>
            <b:Last>Liang</b:Last>
            <b:First>R</b:First>
          </b:Person>
          <b:Person>
            <b:Last>Khan</b:Last>
            <b:First>AS</b:First>
          </b:Person>
        </b:NameList>
      </b:Author>
    </b:Author>
    <b:Title>A critical review of experimental results and constitutive models for BCC and FCC metals over a wide range of strain rates and temperatures</b:Title>
    <b:Year>1999</b:Year>
    <b:Volume>15</b:Volume>
    <b:PeriodicalTitle>International Journal of Plasticity</b:PeriodicalTitle>
    <b:Pages>963-980</b:Pages>
    <b:RefOrder>31</b:RefOrder>
  </b:Source>
  <b:Source>
    <b:Tag>Che00</b:Tag>
    <b:SourceType>ArticleInAPeriodical</b:SourceType>
    <b:Guid>{2B778777-EDA7-4B39-B272-51DE1EFF3FE8}</b:Guid>
    <b:Author>
      <b:Author>
        <b:NameList>
          <b:Person>
            <b:Last>Cheng</b:Last>
            <b:First>J</b:First>
          </b:Person>
          <b:Person>
            <b:Last>Nemat-Nasser</b:Last>
            <b:First>S</b:First>
          </b:Person>
        </b:NameList>
      </b:Author>
    </b:Author>
    <b:Title>A model for experimentally-observed high-strain-rate dynamic strain aging in titanium</b:Title>
    <b:PeriodicalTitle>Acta Materialia</b:PeriodicalTitle>
    <b:Year>2000</b:Year>
    <b:Volume>48</b:Volume>
    <b:Pages>3131-3144</b:Pages>
    <b:RefOrder>65</b:RefOrder>
  </b:Source>
  <b:Source>
    <b:Tag>Son01</b:Tag>
    <b:SourceType>ArticleInAPeriodical</b:SourceType>
    <b:Guid>{02D6D64C-1B4C-4357-80F3-7AEC16C6DE2C}</b:Guid>
    <b:Author>
      <b:Author>
        <b:NameList>
          <b:Person>
            <b:Last>Song</b:Last>
            <b:First>SC</b:First>
          </b:Person>
          <b:Person>
            <b:Last>Duan</b:Last>
            <b:First>ZP</b:First>
          </b:Person>
          <b:Person>
            <b:Last>Tan</b:Last>
            <b:First>DW</b:First>
          </b:Person>
        </b:NameList>
      </b:Author>
    </b:Author>
    <b:Title>The application of B-P constitutive equations in finite element analysis of high velocity impact</b:Title>
    <b:PeriodicalTitle>International Journal of Solids and Structures</b:PeriodicalTitle>
    <b:Year>2001</b:Year>
    <b:Volume>38</b:Volume>
    <b:Pages>5215-5222</b:Pages>
    <b:RefOrder>33</b:RefOrder>
  </b:Source>
  <b:Source>
    <b:Tag>Pre031</b:Tag>
    <b:SourceType>ArticleInAPeriodical</b:SourceType>
    <b:Guid>{C80C218F-1BFA-4F17-A296-CC8EDAA3B76E}</b:Guid>
    <b:Author>
      <b:Author>
        <b:NameList>
          <b:Person>
            <b:Last>Preston</b:Last>
            <b:First>DL</b:First>
          </b:Person>
          <b:Person>
            <b:Last>Tonks</b:Last>
            <b:First>DL</b:First>
          </b:Person>
          <b:Person>
            <b:Last>Wallace</b:Last>
            <b:First>DC</b:First>
          </b:Person>
        </b:NameList>
      </b:Author>
    </b:Author>
    <b:Title>Model of plastic deformation for extreme loading conditions</b:Title>
    <b:PeriodicalTitle>Journal of Applied Physics</b:PeriodicalTitle>
    <b:Year>2003</b:Year>
    <b:Volume>93</b:Volume>
    <b:Pages>211-220</b:Pages>
    <b:RefOrder>6</b:RefOrder>
  </b:Source>
  <b:Source>
    <b:Tag>Mey02</b:Tag>
    <b:SourceType>ArticleInAPeriodical</b:SourceType>
    <b:Guid>{B88CABA0-FD6E-4815-94A5-F55F3A649302}</b:Guid>
    <b:LCID>2115</b:LCID>
    <b:Author>
      <b:Author>
        <b:NameList>
          <b:Person>
            <b:Last>Meyers</b:Last>
            <b:First>MA</b:First>
          </b:Person>
          <b:Person>
            <b:Last>Benson</b:Last>
            <b:First>DJ</b:First>
          </b:Person>
          <b:Person>
            <b:Last>Voringer</b:Last>
            <b:First>O</b:First>
          </b:Person>
          <b:Person>
            <b:Last>Kad</b:Last>
            <b:First>BK</b:First>
          </b:Person>
          <b:Person>
            <b:Last>Xue</b:Last>
            <b:First>Q</b:First>
          </b:Person>
          <b:Person>
            <b:Last>Fu</b:Last>
            <b:First>H-H</b:First>
          </b:Person>
        </b:NameList>
      </b:Author>
    </b:Author>
    <b:Title>Constitutive description of dynamic deformation: physically-based mechanisms</b:Title>
    <b:Year>2002</b:Year>
    <b:PeriodicalTitle>Materials Science and Engineering A322</b:PeriodicalTitle>
    <b:Pages>194-216</b:Pages>
    <b:RefOrder>11</b:RefOrder>
  </b:Source>
  <b:Source>
    <b:Tag>Mur97</b:Tag>
    <b:SourceType>ArticleInAPeriodical</b:SourceType>
    <b:Guid>{4AD23581-7DCA-4A2F-9BB3-85C7B439AE3B}</b:Guid>
    <b:LCID>2115</b:LCID>
    <b:Author>
      <b:Author>
        <b:NameList>
          <b:Person>
            <b:Last>Murr</b:Last>
            <b:First>LE</b:First>
          </b:Person>
          <b:Person>
            <b:Last>Meyers</b:Last>
            <b:First>MA</b:First>
          </b:Person>
          <b:Person>
            <b:Last>Niou</b:Last>
            <b:First>CS</b:First>
          </b:Person>
          <b:Person>
            <b:Last>Chen</b:Last>
            <b:First>YJ</b:First>
          </b:Person>
          <b:Person>
            <b:Last>Pappu</b:Last>
            <b:First>S</b:First>
          </b:Person>
          <b:Person>
            <b:Last>Kennedy</b:Last>
            <b:First>C</b:First>
          </b:Person>
        </b:NameList>
      </b:Author>
    </b:Author>
    <b:Title>Shock-induced deformation twinning in tantalum</b:Title>
    <b:PeriodicalTitle>Acta Materialia</b:PeriodicalTitle>
    <b:Year>1997</b:Year>
    <b:Volume>45</b:Volume>
    <b:Pages>145-175</b:Pages>
    <b:RefOrder>15</b:RefOrder>
  </b:Source>
  <b:Source>
    <b:Tag>Zha011</b:Tag>
    <b:SourceType>ArticleInAPeriodical</b:SourceType>
    <b:Guid>{1589BB88-87C3-478F-847B-0EE7A819FDC9}</b:Guid>
    <b:LCID>2115</b:LCID>
    <b:Author>
      <b:Author>
        <b:NameList>
          <b:Person>
            <b:Last>Zhang</b:Last>
            <b:First>S</b:First>
          </b:Person>
          <b:Person>
            <b:Last>McCormick</b:Last>
            <b:First>PG</b:First>
          </b:Person>
          <b:Person>
            <b:Last>Estrin</b:Last>
            <b:First>Y</b:First>
          </b:Person>
        </b:NameList>
      </b:Author>
    </b:Author>
    <b:Title>The morphology of Portevin-Le Chatelier bands: finite element simulation for Al-Mg-Si</b:Title>
    <b:PeriodicalTitle>Acta Materialia</b:PeriodicalTitle>
    <b:Year>2001</b:Year>
    <b:Volume>49</b:Volume>
    <b:Pages>1087-1094</b:Pages>
    <b:RefOrder>81</b:RefOrder>
  </b:Source>
  <b:Source>
    <b:Tag>Abe05</b:Tag>
    <b:SourceType>ArticleInAPeriodical</b:SourceType>
    <b:Guid>{CE40A2F7-44DC-4803-8334-5EFFFCDBDDE1}</b:Guid>
    <b:LCID>2115</b:LCID>
    <b:Author>
      <b:Author>
        <b:NameList>
          <b:Person>
            <b:Last>Abed</b:Last>
            <b:First>FH</b:First>
          </b:Person>
          <b:Person>
            <b:Last>Voyiadjis</b:Last>
            <b:First>GZ</b:First>
          </b:Person>
        </b:NameList>
      </b:Author>
    </b:Author>
    <b:Title>A consistent modified Zerilli-Armstrong flow stress model for BCC and FCC metals for elevated temperatures</b:Title>
    <b:PeriodicalTitle>Acta Mechanica</b:PeriodicalTitle>
    <b:Year>2005</b:Year>
    <b:Volume>175</b:Volume>
    <b:Pages>1-18</b:Pages>
    <b:RefOrder>40</b:RefOrder>
  </b:Source>
  <b:Source>
    <b:Tag>Voy05</b:Tag>
    <b:SourceType>ArticleInAPeriodical</b:SourceType>
    <b:Guid>{6CED6918-EBAC-42F4-9102-59B773ECBB79}</b:Guid>
    <b:LCID>2115</b:LCID>
    <b:Author>
      <b:Author>
        <b:NameList>
          <b:Person>
            <b:Last>Voyiadjis</b:Last>
            <b:First>GZ</b:First>
          </b:Person>
          <b:Person>
            <b:Last>Abed</b:Last>
            <b:First>FH</b:First>
          </b:Person>
        </b:NameList>
      </b:Author>
    </b:Author>
    <b:Title>Microstructural based models for BCC and FCC metals with tempearature and strain rate dependency</b:Title>
    <b:PeriodicalTitle>Mechanics of materials</b:PeriodicalTitle>
    <b:Year>2005</b:Year>
    <b:Volume>37</b:Volume>
    <b:Pages>355-378</b:Pages>
    <b:RefOrder>83</b:RefOrder>
  </b:Source>
  <b:Source>
    <b:Tag>Voy08</b:Tag>
    <b:SourceType>ArticleInAPeriodical</b:SourceType>
    <b:Guid>{BFD139A0-1E3F-4EC5-B8C3-38F6C0C4993B}</b:Guid>
    <b:LCID>2115</b:LCID>
    <b:Author>
      <b:Author>
        <b:NameList>
          <b:Person>
            <b:Last>Voyiadjis</b:Last>
            <b:First>GZ</b:First>
          </b:Person>
          <b:Person>
            <b:Last>Almasri</b:Last>
            <b:First>AH</b:First>
          </b:Person>
        </b:NameList>
      </b:Author>
    </b:Author>
    <b:Title>A physicaly based constitutive model for FCC metals with applications to dynamic hardness</b:Title>
    <b:PeriodicalTitle>Mechanics of Materials</b:PeriodicalTitle>
    <b:Year>2008</b:Year>
    <b:Volume>40</b:Volume>
    <b:Pages>549-563</b:Pages>
    <b:RefOrder>19</b:RefOrder>
  </b:Source>
  <b:Source>
    <b:Tag>Koc02</b:Tag>
    <b:SourceType>ArticleInAPeriodical</b:SourceType>
    <b:Guid>{4D752EA7-ACB0-4B7D-AD4F-17CBA9F188A7}</b:Guid>
    <b:LCID>2115</b:LCID>
    <b:Author>
      <b:Author>
        <b:NameList>
          <b:Person>
            <b:Last>Kocks</b:Last>
            <b:First>UF</b:First>
          </b:Person>
          <b:Person>
            <b:Last>Mecking</b:Last>
            <b:First>H</b:First>
          </b:Person>
        </b:NameList>
      </b:Author>
    </b:Author>
    <b:Title>Progress in Material Science</b:Title>
    <b:Year>2002</b:Year>
    <b:Volume>48</b:Volume>
    <b:Pages>171-273</b:Pages>
    <b:RefOrder>84</b:RefOrder>
  </b:Source>
  <b:Source>
    <b:Tag>Far09</b:Tag>
    <b:SourceType>ArticleInAPeriodical</b:SourceType>
    <b:Guid>{4FEBD99A-9521-4533-AC06-DA1786773FA7}</b:Guid>
    <b:LCID>2115</b:LCID>
    <b:Author>
      <b:Author>
        <b:NameList>
          <b:Person>
            <b:Last>Farrokh</b:Last>
            <b:First>B</b:First>
          </b:Person>
          <b:Person>
            <b:Last>Khan</b:Last>
            <b:First>AS</b:First>
          </b:Person>
        </b:NameList>
      </b:Author>
    </b:Author>
    <b:Title>Grain size, strain rate, and temperature dependence of flow stress in ultra-fine grained and nanocrystalline Cu and Al: Synthesis, experiment, and constitutive modeling</b:Title>
    <b:PeriodicalTitle>International Journal of Plasticity</b:PeriodicalTitle>
    <b:Year>2009</b:Year>
    <b:Volume>25</b:Volume>
    <b:Pages>715-732</b:Pages>
    <b:RefOrder>57</b:RefOrder>
  </b:Source>
  <b:Source>
    <b:Tag>Rus01</b:Tag>
    <b:SourceType>ArticleInAPeriodical</b:SourceType>
    <b:Guid>{0E6047D6-F453-415D-83BC-89A3A6851C1F}</b:Guid>
    <b:LCID>2115</b:LCID>
    <b:Author>
      <b:Author>
        <b:NameList>
          <b:Person>
            <b:Last>Rusinek</b:Last>
            <b:First>A</b:First>
          </b:Person>
          <b:Person>
            <b:Last>Klepaczko</b:Last>
            <b:First>JR</b:First>
          </b:Person>
        </b:NameList>
      </b:Author>
    </b:Author>
    <b:Title>Shear testing of a sheet steel at wide range of strain rates and a constitutive relation with strain-rates and temperature dependence of the flow stress</b:Title>
    <b:PeriodicalTitle>International Journal of Plasticity</b:PeriodicalTitle>
    <b:Year>2001</b:Year>
    <b:Volume>17</b:Volume>
    <b:Pages>87-115</b:Pages>
    <b:RefOrder>69</b:RefOrder>
  </b:Source>
  <b:Source>
    <b:Tag>Nem01</b:Tag>
    <b:SourceType>ArticleInAPeriodical</b:SourceType>
    <b:Guid>{C4F20C54-2D05-4138-BA14-AF98C6842B39}</b:Guid>
    <b:LCID>2115</b:LCID>
    <b:Author>
      <b:Author>
        <b:NameList>
          <b:Person>
            <b:Last>Nemat-Nasser</b:Last>
            <b:First>S</b:First>
          </b:Person>
          <b:Person>
            <b:Last>Guo</b:Last>
            <b:First>WG</b:First>
          </b:Person>
          <b:Person>
            <b:Last>Kihl</b:Last>
            <b:First>DP</b:First>
          </b:Person>
        </b:NameList>
      </b:Author>
    </b:Author>
    <b:Title>Thermomechanical response of AL-6XN stainless steel over a wide range of strain rates</b:Title>
    <b:PeriodicalTitle>Journal of the Mechanics and Physics of Solids</b:PeriodicalTitle>
    <b:Year>2001</b:Year>
    <b:Volume>49</b:Volume>
    <b:Pages>1823-1846</b:Pages>
    <b:RefOrder>71</b:RefOrder>
  </b:Source>
  <b:Source>
    <b:Tag>Nem97</b:Tag>
    <b:SourceType>ArticleInAPeriodical</b:SourceType>
    <b:Guid>{C6E42D7B-0E9C-4FAD-938F-40EBABC13B56}</b:Guid>
    <b:LCID>2115</b:LCID>
    <b:Author>
      <b:Author>
        <b:NameList>
          <b:Person>
            <b:Last>Nemat-Nasser</b:Last>
            <b:First>S</b:First>
          </b:Person>
          <b:Person>
            <b:Last>Isaacs</b:Last>
            <b:First>JB</b:First>
          </b:Person>
        </b:NameList>
      </b:Author>
    </b:Author>
    <b:Title>Direct measurement of isothermal flow stress of metals at elevated temperatures and high strain rates with application to Ta and Ta-W alloys</b:Title>
    <b:PeriodicalTitle>Acta Materialia</b:PeriodicalTitle>
    <b:Year>1997</b:Year>
    <b:Volume>45</b:Volume>
    <b:Pages>907-919</b:Pages>
    <b:RefOrder>62</b:RefOrder>
  </b:Source>
  <b:Source>
    <b:Tag>Nem99</b:Tag>
    <b:SourceType>ArticleInAPeriodical</b:SourceType>
    <b:Guid>{6A633E28-8C83-4526-9E01-93266288E386}</b:Guid>
    <b:LCID>2115</b:LCID>
    <b:Author>
      <b:Author>
        <b:NameList>
          <b:Person>
            <b:Last>Nemat-Nasser</b:Last>
            <b:First>S</b:First>
          </b:Person>
          <b:Person>
            <b:Last>Guo</b:Last>
            <b:First>W</b:First>
          </b:Person>
          <b:Person>
            <b:Last>Liu</b:Last>
            <b:First>M</b:First>
          </b:Person>
        </b:NameList>
      </b:Author>
    </b:Author>
    <b:Title>Experimentally-based micromechanical modelling of dynamic response of molybdenum</b:Title>
    <b:PeriodicalTitle>Scripta Materialia</b:PeriodicalTitle>
    <b:Year>1999</b:Year>
    <b:Volume>40</b:Volume>
    <b:Pages>859-872</b:Pages>
    <b:RefOrder>63</b:RefOrder>
  </b:Source>
  <b:Source>
    <b:Tag>Nem991</b:Tag>
    <b:SourceType>ArticleInAPeriodical</b:SourceType>
    <b:Guid>{A2CF3506-E202-4F6F-8314-9EC0FF8FEEF1}</b:Guid>
    <b:LCID>2115</b:LCID>
    <b:Author>
      <b:Author>
        <b:NameList>
          <b:Person>
            <b:Last>Nemat-Nasser</b:Last>
            <b:First>S</b:First>
          </b:Person>
          <b:Person>
            <b:Last>Guo</b:Last>
            <b:First>WG</b:First>
          </b:Person>
          <b:Person>
            <b:Last>Cheng</b:Last>
            <b:First>JY</b:First>
          </b:Person>
        </b:NameList>
      </b:Author>
    </b:Author>
    <b:Title>Mechanical properties and deformation mechanisms of a commercially pure titanium</b:Title>
    <b:PeriodicalTitle>Acta Materialia</b:PeriodicalTitle>
    <b:Year>1999</b:Year>
    <b:Volume>47</b:Volume>
    <b:Pages>3705-3720</b:Pages>
    <b:RefOrder>64</b:RefOrder>
  </b:Source>
  <b:Source>
    <b:Tag>Guo11</b:Tag>
    <b:SourceType>ArticleInAPeriodical</b:SourceType>
    <b:Guid>{787C671E-20DF-4281-8CCA-53396318D29C}</b:Guid>
    <b:LCID>2115</b:LCID>
    <b:Author>
      <b:Author>
        <b:NameList>
          <b:Person>
            <b:Last>Guo</b:Last>
            <b:First>WG</b:First>
          </b:Person>
          <b:Person>
            <b:Last>Zhang</b:Last>
            <b:First>XQ</b:First>
          </b:Person>
          <b:Person>
            <b:Last>Su</b:Last>
            <b:First>J</b:First>
          </b:Person>
          <b:Person>
            <b:Last>Su</b:Last>
            <b:First>Y</b:First>
          </b:Person>
          <b:Person>
            <b:Last>Zeng</b:Last>
            <b:First>ZY</b:First>
          </b:Person>
          <b:Person>
            <b:Last>Shao</b:Last>
            <b:First>XJ</b:First>
          </b:Person>
        </b:NameList>
      </b:Author>
    </b:Author>
    <b:Title>The characteristics of plastic flow and a physically-based model for 3003 Al-Mn alloy upon a wide range of strain rates and temperatures</b:Title>
    <b:PeriodicalTitle>European Journal of Machanics A/Solids</b:PeriodicalTitle>
    <b:Year>2011</b:Year>
    <b:Volume>30</b:Volume>
    <b:Pages>54-62</b:Pages>
    <b:RefOrder>59</b:RefOrder>
  </b:Source>
  <b:Source>
    <b:Tag>Zha09</b:Tag>
    <b:SourceType>ArticleInAPeriodical</b:SourceType>
    <b:Guid>{DA63B8A2-8D8E-4912-9567-72097656B8C5}</b:Guid>
    <b:LCID>2115</b:LCID>
    <b:Author>
      <b:Author>
        <b:NameList>
          <b:Person>
            <b:Last>Zhang</b:Last>
            <b:First>H</b:First>
          </b:Person>
          <b:Person>
            <b:Last>Wen</b:Last>
            <b:First>W</b:First>
          </b:Person>
          <b:Person>
            <b:Last>Cui</b:Last>
            <b:First>H</b:First>
          </b:Person>
        </b:NameList>
      </b:Author>
    </b:Author>
    <b:Title>Behaviours of IC10 alloy over a wide range of strain rates and temperatures: Experiments and modeling</b:Title>
    <b:PeriodicalTitle>Materials Science and Engineering A</b:PeriodicalTitle>
    <b:Year>2009</b:Year>
    <b:Volume>504</b:Volume>
    <b:Pages>99-103</b:Pages>
    <b:RefOrder>96</b:RefOrder>
  </b:Source>
  <b:Source>
    <b:Tag>Shi10</b:Tag>
    <b:SourceType>ArticleInAPeriodical</b:SourceType>
    <b:Guid>{FCF82C29-C6E6-4D27-99C5-AFEA60180B1E}</b:Guid>
    <b:LCID>2115</b:LCID>
    <b:Author>
      <b:Author>
        <b:NameList>
          <b:Person>
            <b:Last>Shin</b:Last>
            <b:First>H</b:First>
          </b:Person>
          <b:Person>
            <b:Last>Kim</b:Last>
            <b:First>JB</b:First>
          </b:Person>
        </b:NameList>
      </b:Author>
    </b:Author>
    <b:Title>A phenomenological constitutive equation to describe various flow stress behaviors of materials in wide strain rate and temperature regimes</b:Title>
    <b:PeriodicalTitle>Journal of Engineering Materials and Technology</b:PeriodicalTitle>
    <b:Year>2010</b:Year>
    <b:Volume>132(2):021009</b:Volume>
    <b:RefOrder>99</b:RefOrder>
  </b:Source>
  <b:Source>
    <b:Tag>Lin10</b:Tag>
    <b:SourceType>ArticleInAPeriodical</b:SourceType>
    <b:Guid>{08DBFA95-725E-4B22-82B5-CEABF79C9A5C}</b:Guid>
    <b:LCID>2115</b:LCID>
    <b:Author>
      <b:Author>
        <b:NameList>
          <b:Person>
            <b:Last>Lin</b:Last>
            <b:First>YC</b:First>
          </b:Person>
          <b:Person>
            <b:Last>Chen</b:Last>
            <b:First>XM</b:First>
          </b:Person>
          <b:Person>
            <b:Last>Liu</b:Last>
            <b:First>G</b:First>
          </b:Person>
        </b:NameList>
      </b:Author>
    </b:Author>
    <b:Title>A modified Johnson-Cook model for tensile behaviors of typical high-strength alloy steel</b:Title>
    <b:PeriodicalTitle>Materials Science and Engineering A</b:PeriodicalTitle>
    <b:Year>2010</b:Year>
    <b:Volume>527</b:Volume>
    <b:Pages>6980-6986</b:Pages>
    <b:RefOrder>98</b:RefOrder>
  </b:Source>
  <b:Source>
    <b:Tag>Wan04</b:Tag>
    <b:SourceType>ArticleInAPeriodical</b:SourceType>
    <b:Guid>{ED58D377-8D3B-4284-B631-6289C1AF5956}</b:Guid>
    <b:LCID>2115</b:LCID>
    <b:Author>
      <b:Author>
        <b:NameList>
          <b:Person>
            <b:Last>Wang</b:Last>
            <b:First>Y</b:First>
          </b:Person>
          <b:Person>
            <b:Last>Zhou</b:Last>
            <b:First>Y</b:First>
          </b:Person>
          <b:Person>
            <b:Last>Xia</b:Last>
            <b:First>Y</b:First>
          </b:Person>
        </b:NameList>
      </b:Author>
    </b:Author>
    <b:Title>A constitutive description of tensile behaviour for brass over a wide range of strain rates</b:Title>
    <b:PeriodicalTitle>Materials Science and Engineering A</b:PeriodicalTitle>
    <b:Year>2004</b:Year>
    <b:Volume>372</b:Volume>
    <b:Pages>186-190</b:Pages>
    <b:RefOrder>100</b:RefOrder>
  </b:Source>
  <b:Source>
    <b:Tag>Hou10</b:Tag>
    <b:SourceType>ArticleInAPeriodical</b:SourceType>
    <b:Guid>{153B1644-ADD2-49E7-ACB7-78901E27F047}</b:Guid>
    <b:LCID>2115</b:LCID>
    <b:Author>
      <b:Author>
        <b:NameList>
          <b:Person>
            <b:Last>Hou</b:Last>
            <b:First>QY</b:First>
          </b:Person>
          <b:Person>
            <b:Last>Wang</b:Last>
            <b:First>JT</b:First>
          </b:Person>
        </b:NameList>
      </b:Author>
    </b:Author>
    <b:Title>A modified Johnson-Cook constitutive model for Mg-Gd-Y alloy extended to a wide range of temperatures</b:Title>
    <b:PeriodicalTitle>Computational Materials Science</b:PeriodicalTitle>
    <b:Year>2010</b:Year>
    <b:Volume>50</b:Volume>
    <b:Pages>147-152</b:Pages>
    <b:RefOrder>101</b:RefOrder>
  </b:Source>
  <b:Source>
    <b:Tag>Lin101</b:Tag>
    <b:SourceType>ArticleInAPeriodical</b:SourceType>
    <b:Guid>{AF51EB85-DA6D-4E88-9CB8-29DC47BB7F67}</b:Guid>
    <b:LCID>2115</b:LCID>
    <b:Author>
      <b:Author>
        <b:NameList>
          <b:Person>
            <b:Last>Lin</b:Last>
            <b:First>YC</b:First>
          </b:Person>
          <b:Person>
            <b:Last>Chen</b:Last>
            <b:First>XM</b:First>
          </b:Person>
        </b:NameList>
      </b:Author>
    </b:Author>
    <b:Title>A combined Johnson-Cook and Zerilli-Armstrong model for hot compressed typical high-strength alloy steel</b:Title>
    <b:PeriodicalTitle>Computational Materials Science</b:PeriodicalTitle>
    <b:Year>2010</b:Year>
    <b:Volume>49</b:Volume>
    <b:Pages>628-633</b:Pages>
    <b:RefOrder>102</b:RefOrder>
  </b:Source>
  <b:Source>
    <b:Tag>Zha091</b:Tag>
    <b:SourceType>ArticleInAPeriodical</b:SourceType>
    <b:Guid>{02F78A8F-7246-4F00-89FE-F37051D32DD8}</b:Guid>
    <b:LCID>2115</b:LCID>
    <b:Author>
      <b:Author>
        <b:NameList>
          <b:Person>
            <b:Last>Zhang</b:Last>
            <b:First>H</b:First>
          </b:Person>
          <b:Person>
            <b:Last>Wen</b:Last>
            <b:First>W</b:First>
          </b:Person>
          <b:Person>
            <b:Last>Cui</b:Last>
            <b:First>H</b:First>
          </b:Person>
          <b:Person>
            <b:Last>Xu</b:Last>
            <b:First>Y</b:First>
          </b:Person>
        </b:NameList>
      </b:Author>
    </b:Author>
    <b:Title>A modified Zerilli-Armstrong model for alloy IC10 over a wide range of temperatures and strain rates</b:Title>
    <b:PeriodicalTitle>Materials Science and Engineering A</b:PeriodicalTitle>
    <b:Year>2009</b:Year>
    <b:Volume>527</b:Volume>
    <b:Pages>328-393</b:Pages>
    <b:RefOrder>37</b:RefOrder>
  </b:Source>
  <b:Source>
    <b:Tag>Sam09</b:Tag>
    <b:SourceType>ArticleInAPeriodical</b:SourceType>
    <b:Guid>{1789FCF2-7B8A-4F0E-87F9-30BAF14AAF0D}</b:Guid>
    <b:LCID>2115</b:LCID>
    <b:Author>
      <b:Author>
        <b:NameList>
          <b:Person>
            <b:Last>Samantaray</b:Last>
            <b:First>D</b:First>
          </b:Person>
          <b:Person>
            <b:Last>Mandal</b:Last>
            <b:First>S</b:First>
          </b:Person>
          <b:Person>
            <b:Last>Borah</b:Last>
            <b:First>U</b:First>
          </b:Person>
          <b:Person>
            <b:Last>Bhaduri</b:Last>
            <b:First>AK</b:First>
          </b:Person>
          <b:Person>
            <b:Last>Sivaprasad</b:Last>
            <b:First>PV</b:First>
          </b:Person>
        </b:NameList>
      </b:Author>
    </b:Author>
    <b:Title>A thermo-viscoplastic constitutive model to predict elevated-temperature flow behaviour in a titatnium-modified austenitic stainless steel</b:Title>
    <b:PeriodicalTitle>Materials Science and Engineering A</b:PeriodicalTitle>
    <b:Year>2009</b:Year>
    <b:Volume>526</b:Volume>
    <b:Pages>1-6</b:Pages>
    <b:RefOrder>38</b:RefOrder>
  </b:Source>
  <b:Source>
    <b:Tag>Gao10</b:Tag>
    <b:SourceType>ArticleInAPeriodical</b:SourceType>
    <b:Guid>{5BD4A5A0-2B6A-4E88-BA46-5CC6E2A13E9A}</b:Guid>
    <b:LCID>2115</b:LCID>
    <b:Author>
      <b:Author>
        <b:NameList>
          <b:Person>
            <b:Last>Gao</b:Last>
            <b:First>CY</b:First>
          </b:Person>
          <b:Person>
            <b:Last>Zhang</b:Last>
            <b:First>LC</b:First>
          </b:Person>
        </b:NameList>
      </b:Author>
    </b:Author>
    <b:Title>A constitutive model for dynamic plasticity of FCC metals</b:Title>
    <b:PeriodicalTitle>Materials Science and Engineering A</b:PeriodicalTitle>
    <b:Year>2010</b:Year>
    <b:Volume>527</b:Volume>
    <b:Pages>3138-3143</b:Pages>
    <b:RefOrder>42</b:RefOrder>
  </b:Source>
  <b:Source>
    <b:Tag>Kha0b</b:Tag>
    <b:SourceType>ArticleInAPeriodical</b:SourceType>
    <b:Guid>{7D4BB09E-E712-4446-B5D3-DC7373527B67}</b:Guid>
    <b:LCID>2115</b:LCID>
    <b:Author>
      <b:Author>
        <b:NameList>
          <b:Person>
            <b:Last>Khan</b:Last>
            <b:First>AS</b:First>
          </b:Person>
          <b:Person>
            <b:Last>Zhang</b:Last>
            <b:First>H</b:First>
          </b:Person>
          <b:Person>
            <b:Last>Takacs</b:Last>
            <b:First>L</b:First>
          </b:Person>
        </b:NameList>
      </b:Author>
    </b:Author>
    <b:Title>Mechanical response and modeling of fully compacted nanocrystallin iron and copper</b:Title>
    <b:PeriodicalTitle>International Journal of Plasticity</b:PeriodicalTitle>
    <b:Year>2000 b</b:Year>
    <b:Volume>16</b:Volume>
    <b:Pages>1459-1476</b:Pages>
    <b:RefOrder>52</b:RefOrder>
  </b:Source>
  <b:Source>
    <b:Tag>Kha001</b:Tag>
    <b:SourceType>ArticleInAPeriodical</b:SourceType>
    <b:Guid>{07B8B72B-F66A-46AF-82C9-6CD59C0F0C24}</b:Guid>
    <b:LCID>2115</b:LCID>
    <b:Author>
      <b:Author>
        <b:NameList>
          <b:Person>
            <b:Last>Khan</b:Last>
            <b:First>AS</b:First>
          </b:Person>
          <b:Person>
            <b:Last>Liang</b:Last>
            <b:First>R</b:First>
          </b:Person>
        </b:NameList>
      </b:Author>
    </b:Author>
    <b:Title>Behaviours of three BCC metals during non.proportional multi-axial loadings: experiments and modeling</b:Title>
    <b:PeriodicalTitle>International Journal of Plasticity</b:PeriodicalTitle>
    <b:Year>2000 a</b:Year>
    <b:Volume>16</b:Volume>
    <b:Pages>1443-1458</b:Pages>
    <b:RefOrder>51</b:RefOrder>
  </b:Source>
  <b:Source>
    <b:Tag>Kha92</b:Tag>
    <b:SourceType>ArticleInAPeriodical</b:SourceType>
    <b:Guid>{B3E010BD-8CA8-4B71-A10A-940788F51994}</b:Guid>
    <b:LCID>2115</b:LCID>
    <b:Author>
      <b:Author>
        <b:NameList>
          <b:Person>
            <b:Last>Khan</b:Last>
            <b:First>AS</b:First>
          </b:Person>
          <b:Person>
            <b:Last>Huang</b:Last>
            <b:First>S</b:First>
          </b:Person>
        </b:NameList>
      </b:Author>
    </b:Author>
    <b:Title>Experimental and theoretical study of mechanical behaviour of 1100 aluminum in the strain rate range 10-5 - 104 s-1</b:Title>
    <b:PeriodicalTitle>International Journal of Plasticity</b:PeriodicalTitle>
    <b:Year>1992</b:Year>
    <b:Volume>8</b:Volume>
    <b:Pages>397-424</b:Pages>
    <b:RefOrder>49</b:RefOrder>
  </b:Source>
  <b:Source>
    <b:Tag>Mol05</b:Tag>
    <b:SourceType>ArticleInAPeriodical</b:SourceType>
    <b:Guid>{6575D5E7-0A0B-4621-AF42-7CC959F9C114}</b:Guid>
    <b:LCID>2115</b:LCID>
    <b:Author>
      <b:Author>
        <b:NameList>
          <b:Person>
            <b:Last>Molinari</b:Last>
            <b:First>A</b:First>
          </b:Person>
          <b:Person>
            <b:Last>Ravichandran</b:Last>
            <b:First>G</b:First>
          </b:Person>
        </b:NameList>
      </b:Author>
    </b:Author>
    <b:Title>Constitutive modeling of high-strain-rate deformation in metals based on the evolution of an effective microstructural length</b:Title>
    <b:PeriodicalTitle>Mechanics of Materials</b:PeriodicalTitle>
    <b:Year>2005</b:Year>
    <b:Volume>37</b:Volume>
    <b:Pages>737-752</b:Pages>
    <b:RefOrder>79</b:RefOrder>
  </b:Source>
  <b:Source>
    <b:Tag>Che081</b:Tag>
    <b:SourceType>ArticleInAPeriodical</b:SourceType>
    <b:Guid>{E5F02E68-60F2-4CF8-8C5F-18D1C975E097}</b:Guid>
    <b:LCID>2115</b:LCID>
    <b:Author>
      <b:Author>
        <b:NameList>
          <b:Person>
            <b:Last>Cheng</b:Last>
            <b:First>YQ</b:First>
          </b:Person>
          <b:Person>
            <b:Last>Zhang</b:Last>
            <b:First>H</b:First>
          </b:Person>
          <b:Person>
            <b:Last>Chen</b:Last>
            <b:First>ZH</b:First>
          </b:Person>
          <b:Person>
            <b:Last>Xian</b:Last>
            <b:First>KF</b:First>
          </b:Person>
        </b:NameList>
      </b:Author>
    </b:Author>
    <b:Title>Flow stress equationof AZ31 magnesium alloy sheet during warm tensile deformation</b:Title>
    <b:PeriodicalTitle>Journal of Processing Technology</b:PeriodicalTitle>
    <b:Year>2008</b:Year>
    <b:Volume>208</b:Volume>
    <b:Pages>29-34</b:Pages>
    <b:RefOrder>27</b:RefOrder>
  </b:Source>
  <b:Source>
    <b:Tag>Dur08</b:Tag>
    <b:SourceType>ArticleInAPeriodical</b:SourceType>
    <b:Guid>{B87A89EE-6429-4379-BA13-68648E45E66B}</b:Guid>
    <b:LCID>2115</b:LCID>
    <b:Author>
      <b:Author>
        <b:NameList>
          <b:Person>
            <b:Last>Durrenberger</b:Last>
            <b:First>L</b:First>
          </b:Person>
          <b:Person>
            <b:Last>Molibnari</b:Last>
            <b:First>A</b:First>
          </b:Person>
          <b:Person>
            <b:Last>Rusinek</b:Last>
            <b:First>A</b:First>
          </b:Person>
        </b:NameList>
      </b:Author>
    </b:Author>
    <b:Title>Internal variable modeling of the high strain-rate behavior of metals with applications to multiphase steels</b:Title>
    <b:PeriodicalTitle>Materials Science and Engineering A</b:PeriodicalTitle>
    <b:Year>2008</b:Year>
    <b:Volume>478</b:Volume>
    <b:Pages>297-304</b:Pages>
    <b:RefOrder>90</b:RefOrder>
  </b:Source>
  <b:Source>
    <b:Tag>Koc76</b:Tag>
    <b:SourceType>ArticleInAPeriodical</b:SourceType>
    <b:Guid>{7123E46A-F123-49C1-A1DC-F406206B8415}</b:Guid>
    <b:LCID>2115</b:LCID>
    <b:Author>
      <b:Author>
        <b:NameList>
          <b:Person>
            <b:Last>Kocks</b:Last>
            <b:First>UF</b:First>
          </b:Person>
        </b:NameList>
      </b:Author>
    </b:Author>
    <b:Title>Laws for work-hardening and low temperature creep</b:Title>
    <b:PeriodicalTitle>Journal of Engineering Materials and Technology</b:PeriodicalTitle>
    <b:Year>1976</b:Year>
    <b:Volume>january</b:Volume>
    <b:Pages>76-85</b:Pages>
    <b:RefOrder>91</b:RefOrder>
  </b:Source>
  <b:Source>
    <b:Tag>Lin08</b:Tag>
    <b:SourceType>ArticleInAPeriodical</b:SourceType>
    <b:Guid>{A7202BDC-3351-4F25-A0A9-4DDF086C768E}</b:Guid>
    <b:LCID>2115</b:LCID>
    <b:Author>
      <b:Author>
        <b:NameList>
          <b:Person>
            <b:Last>Lin</b:Last>
            <b:First>YC</b:First>
          </b:Person>
          <b:Person>
            <b:Last>Chen</b:Last>
            <b:First>MS</b:First>
          </b:Person>
          <b:Person>
            <b:Last>Zhong</b:Last>
            <b:First>J</b:First>
          </b:Person>
        </b:NameList>
      </b:Author>
    </b:Author>
    <b:Title>Constitutive modeling for elevated temperature flow behaviour of 42CrMo steel</b:Title>
    <b:PeriodicalTitle>Computational Materials Science</b:PeriodicalTitle>
    <b:Year>2008</b:Year>
    <b:Volume>42</b:Volume>
    <b:Pages>470-477</b:Pages>
    <b:RefOrder>104</b:RefOrder>
  </b:Source>
  <b:Source>
    <b:Tag>Lin102</b:Tag>
    <b:SourceType>ArticleInAPeriodical</b:SourceType>
    <b:Guid>{E7E23DF8-89C9-44CE-8F54-59D2060F0170}</b:Guid>
    <b:LCID>2115</b:LCID>
    <b:Author>
      <b:Author>
        <b:NameList>
          <b:Person>
            <b:Last>Lin</b:Last>
            <b:First>YC</b:First>
          </b:Person>
          <b:Person>
            <b:Last>Xia</b:Last>
            <b:First>YC</b:First>
          </b:Person>
          <b:Person>
            <b:Last>Chen</b:Last>
            <b:First>XM</b:First>
          </b:Person>
          <b:Person>
            <b:Last>Chen</b:Last>
            <b:First>MS</b:First>
          </b:Person>
        </b:NameList>
      </b:Author>
    </b:Author>
    <b:Title>Constitutive descriptions for hot compressed 2124-T851 aluminum alloy over a wide range of temperature and strain rate</b:Title>
    <b:PeriodicalTitle>Computationla Materials Science</b:PeriodicalTitle>
    <b:Year>2010</b:Year>
    <b:Volume>50</b:Volume>
    <b:Pages>227-233</b:Pages>
    <b:RefOrder>105</b:RefOrder>
  </b:Source>
  <b:Source>
    <b:Tag>Lin103</b:Tag>
    <b:SourceType>ArticleInAPeriodical</b:SourceType>
    <b:Guid>{D154B13D-1A4B-4283-9AC2-06B0618EE78C}</b:Guid>
    <b:LCID>2115</b:LCID>
    <b:Author>
      <b:Author>
        <b:NameList>
          <b:Person>
            <b:Last>Lin</b:Last>
            <b:First>YC</b:First>
          </b:Person>
          <b:Person>
            <b:Last>Liu</b:Last>
            <b:First>G</b:First>
          </b:Person>
        </b:NameList>
      </b:Author>
    </b:Author>
    <b:Title>A new mathematical model for predicting flow stress of typical high-strength alloy steel at elevated high temperature</b:Title>
    <b:PeriodicalTitle>Computational Materials Science</b:PeriodicalTitle>
    <b:Year>2010</b:Year>
    <b:Volume>48</b:Volume>
    <b:Pages>54-58</b:Pages>
    <b:RefOrder>106</b:RefOrder>
  </b:Source>
  <b:Source>
    <b:Tag>Kim09</b:Tag>
    <b:SourceType>ArticleInAPeriodical</b:SourceType>
    <b:Guid>{61DC6F17-0CDE-4092-8976-8DBB1C34B418}</b:Guid>
    <b:LCID>2115</b:LCID>
    <b:Author>
      <b:Author>
        <b:NameList>
          <b:Person>
            <b:Last>Kim</b:Last>
            <b:First>JB</b:First>
          </b:Person>
          <b:Person>
            <b:Last>Shin</b:Last>
            <b:First>H</b:First>
          </b:Person>
        </b:NameList>
      </b:Author>
    </b:Author>
    <b:Title>Comparison of plasticity models for tantalum and a modification of the PTW model for wide ranges of strain, strain rate, and tyemperature</b:Title>
    <b:PeriodicalTitle>International Journal of Impact Engineering</b:PeriodicalTitle>
    <b:Year>2009</b:Year>
    <b:Volume>36</b:Volume>
    <b:Pages>746-753</b:Pages>
    <b:RefOrder>68</b:RefOrder>
  </b:Source>
  <b:Source>
    <b:Tag>Rus10</b:Tag>
    <b:SourceType>ArticleInAPeriodical</b:SourceType>
    <b:Guid>{B9395E69-40D9-4C23-A7F7-85C39AA53FFB}</b:Guid>
    <b:LCID>2115</b:LCID>
    <b:Author>
      <b:Author>
        <b:NameList>
          <b:Person>
            <b:Last>Rusinek</b:Last>
            <b:First>A</b:First>
          </b:Person>
          <b:Person>
            <b:Last>Rodriguez-Martinez</b:Last>
            <b:First>JA</b:First>
          </b:Person>
          <b:Person>
            <b:Last>Arias</b:Last>
            <b:First>A</b:First>
          </b:Person>
        </b:NameList>
      </b:Author>
    </b:Author>
    <b:Title>A thermo-viscoplastic constitutive model for FCC metals with application to OFHC copper</b:Title>
    <b:PeriodicalTitle>International Journal of Mechanical Sciences</b:PeriodicalTitle>
    <b:Year>2010</b:Year>
    <b:Volume>52</b:Volume>
    <b:Pages>120-135</b:Pages>
    <b:RefOrder>72</b:RefOrder>
  </b:Source>
  <b:Source>
    <b:Tag>Lin12</b:Tag>
    <b:SourceType>ArticleInAPeriodical</b:SourceType>
    <b:Guid>{DC71132D-251F-4AB0-9B97-36A2C8105933}</b:Guid>
    <b:LCID>2115</b:LCID>
    <b:Author>
      <b:Author>
        <b:NameList>
          <b:Person>
            <b:Last>Lin</b:Last>
            <b:First>YC</b:First>
          </b:Person>
          <b:Person>
            <b:Last>Li</b:Last>
            <b:First>QF</b:First>
          </b:Person>
          <b:Person>
            <b:Last>Xia</b:Last>
            <b:First>YC</b:First>
          </b:Person>
          <b:Person>
            <b:Last>Li</b:Last>
            <b:First>LT</b:First>
          </b:Person>
        </b:NameList>
      </b:Author>
    </b:Author>
    <b:Title>A phenomenological constitutive model for high temperature flow stress precistion of Al-Cu-Mg alloy</b:Title>
    <b:PeriodicalTitle>Materials Science and Engineering A</b:PeriodicalTitle>
    <b:Year>2012</b:Year>
    <b:Volume>534</b:Volume>
    <b:Pages>654-662</b:Pages>
    <b:RefOrder>103</b:RefOrder>
  </b:Source>
  <b:Source>
    <b:Tag>Nem982</b:Tag>
    <b:SourceType>ArticleInAPeriodical</b:SourceType>
    <b:Guid>{39BFD11D-A001-43AD-914E-BCBFB2E38E6C}</b:Guid>
    <b:LCID>2115</b:LCID>
    <b:Author>
      <b:Author>
        <b:NameList>
          <b:Person>
            <b:Last>Nemat-Nasser</b:Last>
            <b:First>S</b:First>
          </b:Person>
          <b:Person>
            <b:Last>Ni</b:Last>
            <b:First>L</b:First>
          </b:Person>
          <b:Person>
            <b:Last>Okinawa</b:Last>
            <b:First>T</b:First>
          </b:Person>
        </b:NameList>
      </b:Author>
    </b:Author>
    <b:Title>A constitutive model for fcc crystals with application to polycrystalline OFHC copper</b:Title>
    <b:PeriodicalTitle>Mechanics of Materials</b:PeriodicalTitle>
    <b:Year>1998a</b:Year>
    <b:Volume>30</b:Volume>
    <b:Pages>325-341</b:Pages>
    <b:RefOrder>60</b:RefOrder>
  </b:Source>
  <b:Source>
    <b:Tag>Nem98</b:Tag>
    <b:SourceType>ArticleInAPeriodical</b:SourceType>
    <b:Guid>{FCC0348C-D8D9-485C-940A-6DE180F78E28}</b:Guid>
    <b:Author>
      <b:Author>
        <b:NameList>
          <b:Person>
            <b:Last>Nemat-Nasser</b:Last>
            <b:First>S</b:First>
          </b:Person>
          <b:Person>
            <b:Last>Li</b:Last>
            <b:First>Y</b:First>
          </b:Person>
        </b:NameList>
      </b:Author>
    </b:Author>
    <b:Title>Flow stress of FCC polycrystals with application to OFHC Cu</b:Title>
    <b:PeriodicalTitle>Acta Materiallia</b:PeriodicalTitle>
    <b:Year>1998b</b:Year>
    <b:Volume>46</b:Volume>
    <b:Pages>565-577</b:Pages>
    <b:LCID>2115</b:LCID>
    <b:RefOrder>14</b:RefOrder>
  </b:Source>
  <b:Source>
    <b:Tag>Nem981</b:Tag>
    <b:SourceType>ArticleInAPeriodical</b:SourceType>
    <b:Guid>{D629F533-7992-4278-BE77-FE892069199F}</b:Guid>
    <b:LCID>2115</b:LCID>
    <b:Author>
      <b:Author>
        <b:NameList>
          <b:Person>
            <b:Last>Nemat-Nasser</b:Last>
            <b:First>S</b:First>
          </b:Person>
          <b:Person>
            <b:Last>Okinawa</b:Last>
            <b:First>T</b:First>
          </b:Person>
          <b:Person>
            <b:Last>Ni</b:Last>
            <b:First>L</b:First>
          </b:Person>
        </b:NameList>
      </b:Author>
    </b:Author>
    <b:Title>A physically-based constitutive model for BCC crystals with application to polycristalline tantalum</b:Title>
    <b:PeriodicalTitle>Journal of Mechanics and Physics of Solids</b:PeriodicalTitle>
    <b:Year>1998c</b:Year>
    <b:Volume>46</b:Volume>
    <b:Pages>1009-1038</b:Pages>
    <b:RefOrder>61</b:RefOrder>
  </b:Source>
  <b:Source>
    <b:Tag>Arm07</b:Tag>
    <b:SourceType>ArticleInAPeriodical</b:SourceType>
    <b:Guid>{5893E881-DDF0-470C-A919-65F36C25512A}</b:Guid>
    <b:LCID>2115</b:LCID>
    <b:Author>
      <b:Author>
        <b:NameList>
          <b:Person>
            <b:Last>Armstrong</b:Last>
            <b:First>RW</b:First>
          </b:Person>
          <b:Person>
            <b:Last>Arnold</b:Last>
            <b:First>W</b:First>
          </b:Person>
          <b:Person>
            <b:Last>Zerilli</b:Last>
            <b:First>FJ</b:First>
          </b:Person>
        </b:NameList>
      </b:Author>
    </b:Author>
    <b:Title>Dislocation mechanics of shock-induced plasticity</b:Title>
    <b:PeriodicalTitle>Metallurgical and Materials Transactions A</b:PeriodicalTitle>
    <b:Year>2007</b:Year>
    <b:Volume>38A</b:Volume>
    <b:Pages>2605-2610</b:Pages>
    <b:RefOrder>76</b:RefOrder>
  </b:Source>
  <b:Source>
    <b:Tag>Arm09</b:Tag>
    <b:SourceType>ArticleInAPeriodical</b:SourceType>
    <b:Guid>{ABF6D03F-1FAE-44AB-9650-D5C32C0AAF96}</b:Guid>
    <b:LCID>2115</b:LCID>
    <b:Author>
      <b:Author>
        <b:NameList>
          <b:Person>
            <b:Last>Armstrong</b:Last>
            <b:First>RW</b:First>
          </b:Person>
          <b:Person>
            <b:Last>Arnold</b:Last>
            <b:First>W</b:First>
          </b:Person>
          <b:Person>
            <b:Last>Zerilli</b:Last>
            <b:First>FJ</b:First>
          </b:Person>
        </b:NameList>
      </b:Author>
    </b:Author>
    <b:Title>Dislocation mechanics of copper and iron in high rate deformation tests</b:Title>
    <b:PeriodicalTitle>Journal of Applied Physics</b:PeriodicalTitle>
    <b:Year>2009</b:Year>
    <b:Volume>105</b:Volume>
    <b:Pages>23511-1: 23511-7</b:Pages>
    <b:RefOrder>77</b:RefOrder>
  </b:Source>
  <b:Source>
    <b:Tag>Hol07</b:Tag>
    <b:SourceType>ArticleInAPeriodical</b:SourceType>
    <b:Guid>{F48D82D6-70E4-42EF-BD2F-543A3042A64E}</b:Guid>
    <b:LCID>2115</b:LCID>
    <b:Author>
      <b:Author>
        <b:NameList>
          <b:Person>
            <b:Last>Holmedal</b:Last>
            <b:First>B</b:First>
          </b:Person>
        </b:NameList>
      </b:Author>
    </b:Author>
    <b:Title>On the formulation of the mechanical threshold stress model</b:Title>
    <b:PeriodicalTitle>Acta Materiallia</b:PeriodicalTitle>
    <b:Year>2007</b:Year>
    <b:Volume>55</b:Volume>
    <b:Pages>2739-2746</b:Pages>
    <b:RefOrder>85</b:RefOrder>
  </b:Source>
  <b:Source>
    <b:Tag>Joh851</b:Tag>
    <b:SourceType>ArticleInAPeriodical</b:SourceType>
    <b:Guid>{C98F0B6A-79E8-48D0-BCA5-92C2821DD0D8}</b:Guid>
    <b:LCID>2115</b:LCID>
    <b:Author>
      <b:Author>
        <b:NameList>
          <b:Person>
            <b:Last>Johnson</b:Last>
            <b:First>G</b:First>
          </b:Person>
          <b:Person>
            <b:Last>Cook</b:Last>
            <b:First>W</b:First>
          </b:Person>
        </b:NameList>
      </b:Author>
    </b:Author>
    <b:Title>Fracture characteristics of three metals subjected to various strains, strain rates , temperatures and pressures</b:Title>
    <b:Year>1985</b:Year>
    <b:PeriodicalTitle>Engineering Fracture mechanics</b:PeriodicalTitle>
    <b:Volume>21 No. 1</b:Volume>
    <b:Pages>31-48</b:Pages>
    <b:RefOrder>122</b:RefOrder>
  </b:Source>
  <b:Source>
    <b:Tag>Bar89</b:Tag>
    <b:SourceType>ArticleInAPeriodical</b:SourceType>
    <b:Guid>{8A4C2655-5760-442E-9CC9-23DAD030CA9B}</b:Guid>
    <b:LCID>2115</b:LCID>
    <b:Author>
      <b:Author>
        <b:NameList>
          <b:Person>
            <b:Last>Barlat</b:Last>
            <b:First>F</b:First>
          </b:Person>
          <b:Person>
            <b:Last>Lian</b:Last>
            <b:First>J</b:First>
          </b:Person>
        </b:NameList>
      </b:Author>
    </b:Author>
    <b:Title>Plastic behaviour and stretchability of sheet metals. Part I: A Yield function for orthotropic sheets under plane stress conditions</b:Title>
    <b:Year>1989</b:Year>
    <b:Volume>5</b:Volume>
    <b:PeriodicalTitle>UInternational Journal of Plasticity</b:PeriodicalTitle>
    <b:Pages>51-66</b:Pages>
    <b:RefOrder>114</b:RefOrder>
  </b:Source>
  <b:Source>
    <b:Tag>Neu08</b:Tag>
    <b:SourceType>ConferenceProceedings</b:SourceType>
    <b:Guid>{816FAA98-71F4-46CD-BC5D-C85E76A17206}</b:Guid>
    <b:LCID>2115</b:LCID>
    <b:Author>
      <b:Author>
        <b:NameList>
          <b:Person>
            <b:Last>Neukamm</b:Last>
            <b:First>F</b:First>
          </b:Person>
          <b:Person>
            <b:Last>Feucht</b:Last>
            <b:First>M</b:First>
          </b:Person>
          <b:Person>
            <b:Last>Haufe</b:Last>
            <b:First>A</b:First>
          </b:Person>
        </b:NameList>
      </b:Author>
    </b:Author>
    <b:Title>Consistent damage modelling in the process chain of forming to crashworthiness simulations</b:Title>
    <b:City>Bamberg</b:City>
    <b:Year>2008</b:Year>
    <b:ConferenceName>LS-DYNA Anwenderforum</b:ConferenceName>
    <b:RefOrder>115</b:RefOrder>
  </b:Source>
  <b:Source>
    <b:Tag>Nur94</b:Tag>
    <b:SourceType>ArticleInAPeriodical</b:SourceType>
    <b:Guid>{4ED72F65-7282-4830-8076-F601162B9157}</b:Guid>
    <b:LCID>2115</b:LCID>
    <b:Author>
      <b:Author>
        <b:NameList>
          <b:Person>
            <b:Last>Nurick</b:Last>
            <b:First>G</b:First>
          </b:Person>
          <b:Person>
            <b:Last>Olson</b:Last>
            <b:First>M</b:First>
          </b:Person>
          <b:Person>
            <b:Last>Fagnan</b:Last>
            <b:First>J</b:First>
          </b:Person>
          <b:Person>
            <b:Last>Levin</b:Last>
            <b:First>A</b:First>
          </b:Person>
        </b:NameList>
      </b:Author>
    </b:Author>
    <b:Title>Deformation and tearing of blast-loaded stiffened square plates</b:Title>
    <b:Year>1994</b:Year>
    <b:Volume>16</b:Volume>
    <b:PeriodicalTitle>Internatiional Journal of Impact Engineering</b:PeriodicalTitle>
    <b:Pages>273-291</b:Pages>
    <b:RefOrder>130</b:RefOrder>
  </b:Source>
  <b:Source>
    <b:Tag>Ols93</b:Tag>
    <b:SourceType>ArticleInAPeriodical</b:SourceType>
    <b:Guid>{51680E0E-0373-492F-A12D-254E39EBE76A}</b:Guid>
    <b:LCID>2115</b:LCID>
    <b:Author>
      <b:Author>
        <b:NameList>
          <b:Person>
            <b:Last>Olson</b:Last>
            <b:First>M</b:First>
          </b:Person>
          <b:Person>
            <b:Last>Nurick</b:Last>
            <b:First>G</b:First>
          </b:Person>
          <b:Person>
            <b:Last>Fagnan</b:Last>
            <b:First>J</b:First>
          </b:Person>
        </b:NameList>
      </b:Author>
    </b:Author>
    <b:Title>Deformation and rupture of blast loaded square plates - predictions and experiments</b:Title>
    <b:PeriodicalTitle>International Journal of Impact Engineering</b:PeriodicalTitle>
    <b:Year>1993</b:Year>
    <b:Volume>13</b:Volume>
    <b:Pages>279-292</b:Pages>
    <b:RefOrder>127</b:RefOrder>
  </b:Source>
  <b:Source>
    <b:Tag>Tee91</b:Tag>
    <b:SourceType>ArticleInAPeriodical</b:SourceType>
    <b:Guid>{48D1FF5A-FD37-4412-BB82-536E0674645B}</b:Guid>
    <b:LCID>2115</b:LCID>
    <b:Author>
      <b:Author>
        <b:NameList>
          <b:Person>
            <b:Last>Teeling-Smith</b:Last>
            <b:First>R</b:First>
          </b:Person>
          <b:Person>
            <b:Last>Nurick</b:Last>
            <b:First>G</b:First>
          </b:Person>
        </b:NameList>
      </b:Author>
    </b:Author>
    <b:Title>The deformation and tearing of thin circular plates subjected to impulsive loads</b:Title>
    <b:PeriodicalTitle>International Journal of Impact Engineering</b:PeriodicalTitle>
    <b:Year>1991</b:Year>
    <b:Volume>11</b:Volume>
    <b:Pages>77-91</b:Pages>
    <b:RefOrder>125</b:RefOrder>
  </b:Source>
  <b:Source>
    <b:Tag>Jon89</b:Tag>
    <b:SourceType>Book</b:SourceType>
    <b:Guid>{1B987A0C-E0F9-4ADE-8E9F-822F911A0808}</b:Guid>
    <b:LCID>2115</b:LCID>
    <b:Author>
      <b:Author>
        <b:NameList>
          <b:Person>
            <b:Last>Jones</b:Last>
            <b:First>Norman</b:First>
          </b:Person>
        </b:NameList>
      </b:Author>
    </b:Author>
    <b:Title>Structural Impact</b:Title>
    <b:Year>1989</b:Year>
    <b:Publisher>Cambridge University Press</b:Publisher>
    <b:RefOrder>156</b:RefOrder>
  </b:Source>
  <b:Source>
    <b:Tag>Jon93</b:Tag>
    <b:SourceType>ConferenceProceedings</b:SourceType>
    <b:Guid>{81B90D27-11F6-47B7-82D5-E1761911EFBF}</b:Guid>
    <b:LCID>2115</b:LCID>
    <b:Author>
      <b:Author>
        <b:NameList>
          <b:Person>
            <b:Last>Jones</b:Last>
            <b:First>Norman</b:First>
          </b:Person>
        </b:NameList>
      </b:Author>
    </b:Author>
    <b:Title>Recent studies on the response of structures subjected to large impact loads</b:Title>
    <b:Year>1993</b:Year>
    <b:City>Arlington, Virginia</b:City>
    <b:ConferenceName>Ship Structures Symposium '93</b:ConferenceName>
    <b:RefOrder>159</b:RefOrder>
  </b:Source>
  <b:Source>
    <b:Tag>Nur952</b:Tag>
    <b:SourceType>ArticleInAPeriodical</b:SourceType>
    <b:Guid>{D9DC2E1F-D5E3-4B57-8302-B4E1F6091481}</b:Guid>
    <b:LCID>2115</b:LCID>
    <b:Author>
      <b:Author>
        <b:NameList>
          <b:Person>
            <b:Last>Nurick</b:Last>
            <b:First>G</b:First>
          </b:Person>
          <b:Person>
            <b:Last>Olson</b:Last>
            <b:First>M</b:First>
          </b:Person>
          <b:Person>
            <b:Last>Fagnan</b:Last>
            <b:First>J</b:First>
          </b:Person>
          <b:Person>
            <b:Last>Levin</b:Last>
            <b:First>A</b:First>
          </b:Person>
        </b:NameList>
      </b:Author>
    </b:Author>
    <b:Title>Deformation and tearing of blast-loaded stiffened square plates</b:Title>
    <b:Year>1995</b:Year>
    <b:Volume>16</b:Volume>
    <b:PeriodicalTitle>Internatiional Journal of Impact Engineering</b:PeriodicalTitle>
    <b:Pages>273-291</b:Pages>
    <b:RefOrder>131</b:RefOrder>
  </b:Source>
  <b:Source>
    <b:Tag>Bon97</b:Tag>
    <b:SourceType>ArticleInAPeriodical</b:SourceType>
    <b:Guid>{35D88D86-9D7F-4F9C-A239-AA8202180116}</b:Guid>
    <b:LCID>2115</b:LCID>
    <b:Author>
      <b:Author>
        <b:NameList>
          <b:Person>
            <b:Last>Bonora</b:Last>
            <b:First>N</b:First>
          </b:Person>
        </b:NameList>
      </b:Author>
    </b:Author>
    <b:Title>A nonlinear CDM model for ductile failure</b:Title>
    <b:PeriodicalTitle>Engineering Fracture mechanics</b:PeriodicalTitle>
    <b:Year>1997</b:Year>
    <b:Volume>58</b:Volume>
    <b:Pages>11-28</b:Pages>
    <b:RefOrder>120</b:RefOrder>
  </b:Source>
  <b:Source>
    <b:Tag>Bor99</b:Tag>
    <b:SourceType>ArticleInAPeriodical</b:SourceType>
    <b:Guid>{B46D6D8F-7567-4A72-978C-91F01306DB29}</b:Guid>
    <b:LCID>2115</b:LCID>
    <b:Author>
      <b:Author>
        <b:NameList>
          <b:Person>
            <b:Last>Borvik</b:Last>
            <b:First>T</b:First>
          </b:Person>
          <b:Person>
            <b:Last>Langseth</b:Last>
            <b:First>M</b:First>
          </b:Person>
          <b:Person>
            <b:Last>Hopperstad</b:Last>
            <b:First>O</b:First>
          </b:Person>
          <b:Person>
            <b:Last>Malo</b:Last>
            <b:First>K</b:First>
          </b:Person>
        </b:NameList>
      </b:Author>
    </b:Author>
    <b:Title>Ballistic penetration of steel plates</b:Title>
    <b:PeriodicalTitle>International Journal of Impact Engineering</b:PeriodicalTitle>
    <b:Year>1999</b:Year>
    <b:Volume>22</b:Volume>
    <b:Pages>855-886</b:Pages>
    <b:RefOrder>111</b:RefOrder>
  </b:Source>
  <b:Source>
    <b:Tag>Lem92</b:Tag>
    <b:SourceType>Book</b:SourceType>
    <b:Guid>{CC7DB1C0-B057-4B7F-80CD-AB242EF95B61}</b:Guid>
    <b:LCID>2115</b:LCID>
    <b:Author>
      <b:Author>
        <b:NameList>
          <b:Person>
            <b:Last>Lemaitre</b:Last>
            <b:First>J</b:First>
          </b:Person>
        </b:NameList>
      </b:Author>
    </b:Author>
    <b:Title>A course on damage mechanics</b:Title>
    <b:Year>1992</b:Year>
    <b:Publisher>Springer-Verlag</b:Publisher>
    <b:RefOrder>108</b:RefOrder>
  </b:Source>
  <b:Source>
    <b:Tag>Bor03</b:Tag>
    <b:SourceType>ArticleInAPeriodical</b:SourceType>
    <b:Guid>{A0656A7D-A38F-4A3F-ACFA-BDEBDFF80DF0}</b:Guid>
    <b:LCID>2115</b:LCID>
    <b:Author>
      <b:Author>
        <b:NameList>
          <b:Person>
            <b:Last>Borvik</b:Last>
            <b:First>T</b:First>
          </b:Person>
          <b:Person>
            <b:Last>Hopperstad</b:Last>
            <b:First>O</b:First>
          </b:Person>
          <b:Person>
            <b:Last>Berstad</b:Last>
            <b:First>T</b:First>
          </b:Person>
        </b:NameList>
      </b:Author>
    </b:Author>
    <b:Title>On the influence of stress strain triaxiality and strain rate on the behaviour of a structural steel. part II. Numerical study</b:Title>
    <b:Year>2003</b:Year>
    <b:Volume>22</b:Volume>
    <b:PeriodicalTitle>European Journal of Mechanics A/Solids</b:PeriodicalTitle>
    <b:Pages>15-32</b:Pages>
    <b:RefOrder>110</b:RefOrder>
  </b:Source>
  <b:Source>
    <b:Tag>Bor01</b:Tag>
    <b:SourceType>ArticleInAPeriodical</b:SourceType>
    <b:Guid>{3BAD99E6-FED4-4D85-8EDB-186A47AB778E}</b:Guid>
    <b:Author>
      <b:Author>
        <b:NameList>
          <b:Person>
            <b:Last>Borvik</b:Last>
            <b:First>T</b:First>
          </b:Person>
          <b:Person>
            <b:Last>Hopperstad</b:Last>
            <b:First>OS</b:First>
          </b:Person>
          <b:Person>
            <b:Last>Berstad</b:Last>
            <b:First>T</b:First>
          </b:Person>
          <b:Person>
            <b:Last>Langseth</b:Last>
            <b:First>M</b:First>
          </b:Person>
        </b:NameList>
      </b:Author>
    </b:Author>
    <b:Title>A computational model of viscoplasticity and ductile damage for impact and penetration</b:Title>
    <b:PeriodicalTitle>Eur. J. Mech. A/Solids</b:PeriodicalTitle>
    <b:Year>2001a</b:Year>
    <b:Volume>20</b:Volume>
    <b:Pages>685-712</b:Pages>
    <b:LCID>2115</b:LCID>
    <b:RefOrder>94</b:RefOrder>
  </b:Source>
  <b:Source>
    <b:Tag>Bor013</b:Tag>
    <b:SourceType>ArticleInAPeriodical</b:SourceType>
    <b:Guid>{069735F4-EA54-47D1-9551-F3176CC776BC}</b:Guid>
    <b:LCID>2115</b:LCID>
    <b:Author>
      <b:Author>
        <b:NameList>
          <b:Person>
            <b:Last>Borvik</b:Last>
            <b:First>T</b:First>
          </b:Person>
          <b:Person>
            <b:Last>Hopperstad</b:Last>
            <b:First>O</b:First>
          </b:Person>
          <b:Person>
            <b:Last>Berstad</b:Last>
            <b:First>T</b:First>
          </b:Person>
          <b:Person>
            <b:Last>Langseth</b:Last>
            <b:First>M</b:First>
          </b:Person>
        </b:NameList>
      </b:Author>
    </b:Author>
    <b:Title>Numerical simulation of plugging failure in ballistic penetration</b:Title>
    <b:PeriodicalTitle>International Journal of Solids and Structures</b:PeriodicalTitle>
    <b:Year>2001b</b:Year>
    <b:Volume>38</b:Volume>
    <b:Pages>6241-6264</b:Pages>
    <b:RefOrder>112</b:RefOrder>
  </b:Source>
  <b:Source>
    <b:Tag>Bal05</b:Tag>
    <b:SourceType>ArticleInAPeriodical</b:SourceType>
    <b:Guid>{49AA17FA-1FAC-4E91-8176-6FB5190B1113}</b:Guid>
    <b:LCID>2115</b:LCID>
    <b:Author>
      <b:Author>
        <b:NameList>
          <b:Person>
            <b:Last>Balden</b:Last>
            <b:First>V</b:First>
          </b:Person>
          <b:Person>
            <b:Last>Nurick</b:Last>
            <b:First>G</b:First>
          </b:Person>
        </b:NameList>
      </b:Author>
    </b:Author>
    <b:Title>Numerical simulation of the post-failure motion of steel plates subjected to blast loading</b:Title>
    <b:PeriodicalTitle>International Journal of Impact Engineering</b:PeriodicalTitle>
    <b:Year>2005</b:Year>
    <b:Volume>32</b:Volume>
    <b:Pages>14-34</b:Pages>
    <b:RefOrder>142</b:RefOrder>
  </b:Source>
  <b:Source>
    <b:Tag>Yue05</b:Tag>
    <b:SourceType>ArticleInAPeriodical</b:SourceType>
    <b:Guid>{A4CF309B-97D6-4EF5-9C38-156329BAACFA}</b:Guid>
    <b:LCID>2115</b:LCID>
    <b:Author>
      <b:Author>
        <b:NameList>
          <b:Person>
            <b:Last>Yuen</b:Last>
            <b:First>S</b:First>
          </b:Person>
          <b:Person>
            <b:Last>Nurick</b:Last>
            <b:First>G</b:First>
          </b:Person>
        </b:NameList>
      </b:Author>
    </b:Author>
    <b:Title>Experimental and numerical studies on the response of quadrangular stiffened plates. part I: subjected to uniform blast load</b:Title>
    <b:PeriodicalTitle>International Journal of Impact Engineering</b:PeriodicalTitle>
    <b:Year>2005</b:Year>
    <b:Volume>31</b:Volume>
    <b:Pages>55-83</b:Pages>
    <b:RefOrder>113</b:RefOrder>
  </b:Source>
  <b:Source>
    <b:Tag>Nur963</b:Tag>
    <b:SourceType>ArticleInAPeriodical</b:SourceType>
    <b:Guid>{602D068C-7FE8-4A10-B65A-A3FB3DC5F19D}</b:Guid>
    <b:LCID>2115</b:LCID>
    <b:Author>
      <b:Author>
        <b:NameList>
          <b:Person>
            <b:Last>Nurick</b:Last>
            <b:First>G</b:First>
          </b:Person>
          <b:Person>
            <b:Last>Shave</b:Last>
            <b:First>G</b:First>
          </b:Person>
        </b:NameList>
      </b:Author>
    </b:Author>
    <b:Title>The deformation and tearing of thin square plates subjected to impulse loads - an experimental study</b:Title>
    <b:PeriodicalTitle>Internatiional Journal of Impact Engineering</b:PeriodicalTitle>
    <b:Year>1996b</b:Year>
    <b:Volume>18</b:Volume>
    <b:Pages>99-116</b:Pages>
    <b:RefOrder>128</b:RefOrder>
  </b:Source>
  <b:Source>
    <b:Tag>Nur964</b:Tag>
    <b:SourceType>ArticleInAPeriodical</b:SourceType>
    <b:Guid>{686F3D01-2711-404C-B8A2-09745947BDED}</b:Guid>
    <b:LCID>2115</b:LCID>
    <b:Author>
      <b:Author>
        <b:NameList>
          <b:Person>
            <b:Last>Nurick</b:Last>
            <b:First>G</b:First>
          </b:Person>
          <b:Person>
            <b:Last>Gelman</b:Last>
            <b:First>M</b:First>
          </b:Person>
          <b:Person>
            <b:Last>Marshall</b:Last>
            <b:First>N</b:First>
          </b:Person>
        </b:NameList>
      </b:Author>
    </b:Author>
    <b:Title>Tearing of blast loaded plates with clamped boundary conditions</b:Title>
    <b:PeriodicalTitle>International Journal of Impact Engineering</b:PeriodicalTitle>
    <b:Year>1996a</b:Year>
    <b:Volume>18</b:Volume>
    <b:Pages>803-827</b:Pages>
    <b:RefOrder>126</b:RefOrder>
  </b:Source>
  <b:Source>
    <b:Tag>Sch03</b:Tag>
    <b:SourceType>ArticleInAPeriodical</b:SourceType>
    <b:Guid>{063F7338-1E0C-4C85-9789-45DA070C57AD}</b:Guid>
    <b:LCID>2115</b:LCID>
    <b:Author>
      <b:Author>
        <b:NameList>
          <b:Person>
            <b:Last>Schleyer</b:Last>
            <b:First>GK</b:First>
          </b:Person>
          <b:Person>
            <b:Last>Hsu</b:Last>
            <b:First>SS</b:First>
          </b:Person>
          <b:Person>
            <b:Last>White</b:Last>
            <b:First>MD</b:First>
          </b:Person>
          <b:Person>
            <b:Last>Birch</b:Last>
            <b:First>RS</b:First>
          </b:Person>
        </b:NameList>
      </b:Author>
    </b:Author>
    <b:Title>Puilse pressure loading of clamped mild steel plates</b:Title>
    <b:PeriodicalTitle>International Journal of Impact Engineering</b:PeriodicalTitle>
    <b:Year>2003</b:Year>
    <b:Volume>28</b:Volume>
    <b:Pages>223-247</b:Pages>
    <b:RefOrder>138</b:RefOrder>
  </b:Source>
  <b:Source>
    <b:Tag>Pan99</b:Tag>
    <b:SourceType>ArticleInAPeriodical</b:SourceType>
    <b:Guid>{D59E9E2A-A2B3-4798-ACED-54D4B6A99421}</b:Guid>
    <b:LCID>2115</b:LCID>
    <b:Author>
      <b:Author>
        <b:NameList>
          <b:Person>
            <b:Last>Pan</b:Last>
            <b:First>Y</b:First>
          </b:Person>
          <b:Person>
            <b:Last>Louca</b:Last>
            <b:First>LA</b:First>
          </b:Person>
        </b:NameList>
      </b:Author>
    </b:Author>
    <b:Title>Experimental and numerical studies on the response of stiffened plates subjected to gas explosions</b:Title>
    <b:PeriodicalTitle>journal of Constructional Steel Research</b:PeriodicalTitle>
    <b:Year>1999</b:Year>
    <b:Volume>52</b:Volume>
    <b:Pages>171-193</b:Pages>
    <b:RefOrder>139</b:RefOrder>
  </b:Source>
  <b:Source>
    <b:Tag>YuJ89</b:Tag>
    <b:SourceType>ArticleInAPeriodical</b:SourceType>
    <b:Guid>{5DF525C5-CA09-4170-8C92-FB8B63CBE72A}</b:Guid>
    <b:LCID>2115</b:LCID>
    <b:Author>
      <b:Author>
        <b:NameList>
          <b:Person>
            <b:Last>Yu</b:Last>
            <b:First>J</b:First>
          </b:Person>
          <b:Person>
            <b:Last>Jones</b:Last>
            <b:First>N</b:First>
          </b:Person>
        </b:NameList>
      </b:Author>
    </b:Author>
    <b:Title>Numerical simulation of a clamped beam under impact loading</b:Title>
    <b:PeriodicalTitle>Computers and Structures</b:PeriodicalTitle>
    <b:Year>1989</b:Year>
    <b:Volume>32</b:Volume>
    <b:Pages>281-293</b:Pages>
    <b:RefOrder>140</b:RefOrder>
  </b:Source>
  <b:Source>
    <b:Tag>Kok91</b:Tag>
    <b:SourceType>ArticleInAPeriodical</b:SourceType>
    <b:Guid>{E1CBC97F-D191-4CC2-AE62-A4026B8D2A44}</b:Guid>
    <b:LCID>2115</b:LCID>
    <b:Author>
      <b:Author>
        <b:NameList>
          <b:Person>
            <b:Last>Koko</b:Last>
            <b:First>TS</b:First>
          </b:Person>
          <b:Person>
            <b:Last>Olson</b:Last>
            <b:First>MD</b:First>
          </b:Person>
        </b:NameList>
      </b:Author>
    </b:Author>
    <b:Title>Non-linear analysis of stiffened plates using super elements</b:Title>
    <b:PeriodicalTitle>International Journal for Numerical Methods in Engineering</b:PeriodicalTitle>
    <b:Year>1991</b:Year>
    <b:Volume>31</b:Volume>
    <b:Pages>319-343</b:Pages>
    <b:RefOrder>141</b:RefOrder>
  </b:Source>
  <b:Source>
    <b:Tag>Bor012</b:Tag>
    <b:SourceType>ArticleInAPeriodical</b:SourceType>
    <b:Guid>{A51B7B4E-5E92-4776-8D42-506EF82EEECF}</b:Guid>
    <b:LCID>2115</b:LCID>
    <b:Author>
      <b:Author>
        <b:NameList>
          <b:Person>
            <b:Last>Borvik</b:Last>
            <b:First>T</b:First>
          </b:Person>
          <b:Person>
            <b:Last>Hopperstad</b:Last>
            <b:First>O</b:First>
          </b:Person>
          <b:Person>
            <b:Last>Berstad</b:Last>
            <b:First>T</b:First>
          </b:Person>
          <b:Person>
            <b:Last>Langseth</b:Last>
            <b:First>M</b:First>
          </b:Person>
        </b:NameList>
      </b:Author>
    </b:Author>
    <b:Title>A computational model of viscoplasticity and ductile damage for impact and penetration</b:Title>
    <b:PeriodicalTitle>European Journal of Mechanics A/Solids</b:PeriodicalTitle>
    <b:Year>2001a</b:Year>
    <b:Volume>20</b:Volume>
    <b:Pages>685-712</b:Pages>
    <b:RefOrder>117</b:RefOrder>
  </b:Source>
  <b:Source>
    <b:Tag>Ban07</b:Tag>
    <b:SourceType>ArticleInAPeriodical</b:SourceType>
    <b:Guid>{97B00178-8E6C-4ADB-9080-74132176937C}</b:Guid>
    <b:LCID>2115</b:LCID>
    <b:Author>
      <b:Author>
        <b:NameList>
          <b:Person>
            <b:Last>Banerjee</b:Last>
            <b:First>B</b:First>
          </b:Person>
        </b:NameList>
      </b:Author>
    </b:Author>
    <b:Title>The mechanical threshold stress model for various tempers of AISI 4340 stell</b:Title>
    <b:PeriodicalTitle>International Journal of Solids and Structures</b:PeriodicalTitle>
    <b:Year>2007</b:Year>
    <b:Volume>44</b:Volume>
    <b:Pages>834-859</b:Pages>
    <b:RefOrder>46</b:RefOrder>
  </b:Source>
  <b:Source>
    <b:Tag>Nur89</b:Tag>
    <b:SourceType>ArticleInAPeriodical</b:SourceType>
    <b:Guid>{39699436-5A23-403F-865E-A9D48CF523F9}</b:Guid>
    <b:LCID>2115</b:LCID>
    <b:Author>
      <b:Author>
        <b:NameList>
          <b:Person>
            <b:Last>Nurick</b:Last>
            <b:First>G</b:First>
          </b:Person>
          <b:Person>
            <b:Last>Martin</b:Last>
            <b:First>J</b:First>
          </b:Person>
        </b:NameList>
      </b:Author>
    </b:Author>
    <b:Title>Deformation of thin plates subjected to impulsive loading - A review Part I: Theoretical considerations</b:Title>
    <b:Year>1989a</b:Year>
    <b:PeriodicalTitle>International Journal of Impact Engineering</b:PeriodicalTitle>
    <b:Volume>8</b:Volume>
    <b:Pages>159-170</b:Pages>
    <b:RefOrder>123</b:RefOrder>
  </b:Source>
  <b:Source>
    <b:Tag>Nur891</b:Tag>
    <b:SourceType>ArticleInAPeriodical</b:SourceType>
    <b:Guid>{1734272B-F19B-45F5-98B2-CFC8FBAAC02F}</b:Guid>
    <b:LCID>2115</b:LCID>
    <b:Author>
      <b:Author>
        <b:NameList>
          <b:Person>
            <b:Last>Nurick</b:Last>
            <b:First>G</b:First>
          </b:Person>
          <b:Person>
            <b:Last>Martin</b:Last>
            <b:First>J</b:First>
          </b:Person>
        </b:NameList>
      </b:Author>
    </b:Author>
    <b:Title>Deformation of thin plates subjected to impulsive loading - A review Part II: Experimental studies</b:Title>
    <b:PeriodicalTitle>International Journal of Impact Engineering</b:PeriodicalTitle>
    <b:Year>1989b</b:Year>
    <b:Volume>8</b:Volume>
    <b:Pages>171-186</b:Pages>
    <b:RefOrder>124</b:RefOrder>
  </b:Source>
  <b:Source>
    <b:Tag>Jon70</b:Tag>
    <b:SourceType>ArticleInAPeriodical</b:SourceType>
    <b:Guid>{674B0F23-1AFD-4121-9496-6A15DBD57D46}</b:Guid>
    <b:LCID>2115</b:LCID>
    <b:Author>
      <b:Author>
        <b:NameList>
          <b:Person>
            <b:Last>Jones</b:Last>
            <b:First>Norman</b:First>
          </b:Person>
          <b:Person>
            <b:Last>Uran</b:Last>
            <b:First>TO</b:First>
          </b:Person>
          <b:Person>
            <b:Last>Tekin</b:Last>
            <b:First>SA</b:First>
          </b:Person>
        </b:NameList>
      </b:Author>
    </b:Author>
    <b:PeriodicalTitle>International Journal of Solids Structures</b:PeriodicalTitle>
    <b:Year>1970</b:Year>
    <b:Volume>6</b:Volume>
    <b:Pages>1499-1512</b:Pages>
    <b:Title>The dynamic plastic behaviour of fully clamped rectangular plates</b:Title>
    <b:RefOrder>146</b:RefOrder>
  </b:Source>
  <b:Source>
    <b:Tag>Rud99</b:Tag>
    <b:SourceType>ArticleInAPeriodical</b:SourceType>
    <b:Guid>{CDB2E0E5-5BF6-412C-B0E1-D8B36ECFACA1}</b:Guid>
    <b:LCID>2115</b:LCID>
    <b:Author>
      <b:Author>
        <b:NameList>
          <b:Person>
            <b:Last>Rudrapatna</b:Last>
            <b:First>NS</b:First>
          </b:Person>
          <b:Person>
            <b:Last>Vaziri</b:Last>
            <b:First>R</b:First>
          </b:Person>
          <b:Person>
            <b:Last>Olson</b:Last>
            <b:First>MD</b:First>
          </b:Person>
        </b:NameList>
      </b:Author>
    </b:Author>
    <b:Title>Deformation and failure of blast-loaded square plates</b:Title>
    <b:PeriodicalTitle>International Journal of Imapact Engineering</b:PeriodicalTitle>
    <b:Year>1999</b:Year>
    <b:Volume>22</b:Volume>
    <b:Pages>449-467</b:Pages>
    <b:RefOrder>160</b:RefOrder>
  </b:Source>
  <b:Source>
    <b:Tag>Wie991</b:Tag>
    <b:SourceType>ArticleInAPeriodical</b:SourceType>
    <b:Guid>{E0C74AAF-1D82-4840-9E2E-5321077D76B6}</b:Guid>
    <b:LCID>2115</b:LCID>
    <b:Author>
      <b:Author>
        <b:NameList>
          <b:Person>
            <b:Last>Wierzbicki</b:Last>
            <b:First>Tomasz</b:First>
          </b:Person>
        </b:NameList>
      </b:Author>
    </b:Author>
    <b:Title>Petalling of plates under explosive and impact loading</b:Title>
    <b:PeriodicalTitle>International Journal of Impact Engineering</b:PeriodicalTitle>
    <b:Year>1999</b:Year>
    <b:Volume>22</b:Volume>
    <b:Pages>935-954</b:Pages>
    <b:RefOrder>133</b:RefOrder>
  </b:Source>
  <b:Source>
    <b:Tag>Ram00</b:Tag>
    <b:SourceType>ArticleInAPeriodical</b:SourceType>
    <b:Guid>{B2F13511-794E-403E-B138-52664BE01E85}</b:Guid>
    <b:LCID>2115</b:LCID>
    <b:Author>
      <b:Author>
        <b:NameList>
          <b:Person>
            <b:Last>Ramajeyathilagam</b:Last>
            <b:First>K</b:First>
          </b:Person>
          <b:Person>
            <b:Last>Vendhan</b:Last>
            <b:First>CP</b:First>
          </b:Person>
          <b:Person>
            <b:Last>Bhujanga Rao</b:Last>
            <b:First>V</b:First>
          </b:Person>
        </b:NameList>
      </b:Author>
    </b:Author>
    <b:Title>Non-linear transient dynamic response of rectangular plates under shock loading</b:Title>
    <b:PeriodicalTitle>International Journal of Impact Engineering</b:PeriodicalTitle>
    <b:Year>2000</b:Year>
    <b:Volume>24</b:Volume>
    <b:Pages>999-1015</b:Pages>
    <b:RefOrder>157</b:RefOrder>
  </b:Source>
  <b:Source>
    <b:Tag>Bor014</b:Tag>
    <b:SourceType>ArticleInAPeriodical</b:SourceType>
    <b:Guid>{261749C4-6AE4-422C-A48F-87C136644E26}</b:Guid>
    <b:LCID>2115</b:LCID>
    <b:Author>
      <b:Author>
        <b:NameList>
          <b:Person>
            <b:Last>Borvik</b:Last>
            <b:First>T</b:First>
          </b:Person>
          <b:Person>
            <b:Last>Hopperstad</b:Last>
            <b:First>OS</b:First>
          </b:Person>
          <b:Person>
            <b:Last>Berstad</b:Last>
            <b:First>T</b:First>
          </b:Person>
          <b:Person>
            <b:Last>Langseth</b:Last>
            <b:First>M</b:First>
          </b:Person>
        </b:NameList>
      </b:Author>
    </b:Author>
    <b:Title>Numerical simulation of plugging failure in ballistic penetration</b:Title>
    <b:PeriodicalTitle>International Journal of Solids and Structures</b:PeriodicalTitle>
    <b:Year>2001</b:Year>
    <b:Volume>38</b:Volume>
    <b:Pages>6241-6264</b:Pages>
    <b:RefOrder>147</b:RefOrder>
  </b:Source>
  <b:Source>
    <b:Tag>Jac011</b:Tag>
    <b:SourceType>ArticleInAPeriodical</b:SourceType>
    <b:Guid>{05F26587-93EA-4BD5-B075-A4DDEDC89EA9}</b:Guid>
    <b:LCID>2115</b:LCID>
    <b:Author>
      <b:Author>
        <b:NameList>
          <b:Person>
            <b:Last>Jacinto</b:Last>
            <b:First>AC</b:First>
          </b:Person>
          <b:Person>
            <b:Last>Ambrosini</b:Last>
            <b:First>RD</b:First>
          </b:Person>
          <b:Person>
            <b:Last>Danesi</b:Last>
            <b:First>RF</b:First>
          </b:Person>
        </b:NameList>
      </b:Author>
    </b:Author>
    <b:Title>Experimental and computaional analysis of plates under air blast loading</b:Title>
    <b:PeriodicalTitle>International Journal of impact Engineering</b:PeriodicalTitle>
    <b:Year>2001</b:Year>
    <b:Volume>25</b:Volume>
    <b:Pages>927-947</b:Pages>
    <b:RefOrder>161</b:RefOrder>
  </b:Source>
  <b:Source>
    <b:Tag>Les011</b:Tag>
    <b:SourceType>Report</b:SourceType>
    <b:Guid>{E7F440B1-8FA8-4740-BD72-CB1A5DAF43C7}</b:Guid>
    <b:LCID>2115</b:LCID>
    <b:Author>
      <b:Author>
        <b:NameList>
          <b:Person>
            <b:Last>Lesuer</b:Last>
            <b:First>DR</b:First>
          </b:Person>
          <b:Person>
            <b:Last>Kay</b:Last>
            <b:First>GJ</b:First>
          </b:Person>
          <b:Person>
            <b:Last>LeBlanc</b:Last>
            <b:First>MM</b:First>
          </b:Person>
        </b:NameList>
      </b:Author>
    </b:Author>
    <b:Title>Modellng large-strain, high rate deformation in metals</b:Title>
    <b:Year>2001</b:Year>
    <b:Publisher>Lawrence Livermore National Laboratory, UCRL-JC-134118</b:Publisher>
    <b:RefOrder>116</b:RefOrder>
  </b:Source>
  <b:Source>
    <b:Tag>Sch031</b:Tag>
    <b:SourceType>ArticleInAPeriodical</b:SourceType>
    <b:Guid>{62FDE94F-4EFC-470B-A489-1BEDCBBC929F}</b:Guid>
    <b:LCID>2115</b:LCID>
    <b:Author>
      <b:Author>
        <b:NameList>
          <b:Person>
            <b:Last>Schleyer</b:Last>
            <b:First>GK</b:First>
          </b:Person>
          <b:Person>
            <b:Last>Hsu</b:Last>
            <b:First>SS</b:First>
          </b:Person>
          <b:Person>
            <b:Last>White</b:Last>
            <b:First>MD</b:First>
          </b:Person>
          <b:Person>
            <b:Last>Birch</b:Last>
            <b:First>RS</b:First>
          </b:Person>
        </b:NameList>
      </b:Author>
    </b:Author>
    <b:Title>Pulse pressure loading of clamped mild steel plates</b:Title>
    <b:Year>2003</b:Year>
    <b:PeriodicalTitle>International Journal of Impact Engineering</b:PeriodicalTitle>
    <b:Volume>28</b:Volume>
    <b:Pages>223-247</b:Pages>
    <b:RefOrder>163</b:RefOrder>
  </b:Source>
  <b:Source>
    <b:Tag>Lee052</b:Tag>
    <b:SourceType>ArticleInAPeriodical</b:SourceType>
    <b:Guid>{D009EFC7-F256-4475-8CCE-1438A20AF8E1}</b:Guid>
    <b:LCID>2115</b:LCID>
    <b:Author>
      <b:Author>
        <b:NameList>
          <b:Person>
            <b:Last>Lee</b:Last>
            <b:First>Young-Woog</b:First>
          </b:Person>
          <b:Person>
            <b:Last>Wierzbicki</b:Last>
            <b:First>Tomasz</b:First>
          </b:Person>
        </b:NameList>
      </b:Author>
    </b:Author>
    <b:Title>Fracture prediction of thin plates under localized impulsive loading. Part II: discing and petalling</b:Title>
    <b:PeriodicalTitle>International Journal of Impact Engineering</b:PeriodicalTitle>
    <b:Year>2005b</b:Year>
    <b:Volume>31</b:Volume>
    <b:Pages>1277-1308</b:Pages>
    <b:RefOrder>134</b:RefOrder>
  </b:Source>
  <b:Source>
    <b:Tag>Lan051</b:Tag>
    <b:SourceType>ArticleInAPeriodical</b:SourceType>
    <b:Guid>{8435B69D-F124-45EA-BB17-843A17655099}</b:Guid>
    <b:LCID>2115</b:LCID>
    <b:Author>
      <b:Author>
        <b:NameList>
          <b:Person>
            <b:Last>Langdon</b:Last>
            <b:First>GS</b:First>
          </b:Person>
          <b:Person>
            <b:Last>Yuen</b:Last>
            <b:First>SChung</b:First>
            <b:Middle>Kim</b:Middle>
          </b:Person>
          <b:Person>
            <b:Last>Nurick</b:Last>
            <b:First>GN</b:First>
          </b:Person>
        </b:NameList>
      </b:Author>
    </b:Author>
    <b:Title>Experimental and numerical studies on the response of quadrangular stiffened plates. Part II: localised blast loading</b:Title>
    <b:PeriodicalTitle>International Journal of Impact Engineering</b:PeriodicalTitle>
    <b:Year>2005b</b:Year>
    <b:Pages>85-111</b:Pages>
    <b:RefOrder>143</b:RefOrder>
  </b:Source>
  <b:Source>
    <b:Tag>Lan052</b:Tag>
    <b:SourceType>ArticleInAPeriodical</b:SourceType>
    <b:Guid>{3B689ADB-DEC1-4C30-9265-1C8383142D91}</b:Guid>
    <b:LCID>2115</b:LCID>
    <b:Author>
      <b:Author>
        <b:NameList>
          <b:Person>
            <b:Last>Langdon</b:Last>
            <b:First>GS</b:First>
          </b:Person>
          <b:Person>
            <b:Last>Schleyer</b:Last>
            <b:First>GK</b:First>
          </b:Person>
        </b:NameList>
      </b:Author>
    </b:Author>
    <b:Title>Inelastic deformation and failure of profiled stainless steel blast wall panels. part I: analytical modelling considerations</b:Title>
    <b:PeriodicalTitle>International Journal of Impact Engineering</b:PeriodicalTitle>
    <b:Year>2005a</b:Year>
    <b:Volume>31</b:Volume>
    <b:Pages>371-399</b:Pages>
    <b:RefOrder>144</b:RefOrder>
  </b:Source>
  <b:Source>
    <b:Tag>Lan06</b:Tag>
    <b:SourceType>ArticleInAPeriodical</b:SourceType>
    <b:Guid>{F3226DD2-6535-49C3-91DE-F266702915CA}</b:Guid>
    <b:LCID>2115</b:LCID>
    <b:Author>
      <b:Author>
        <b:NameList>
          <b:Person>
            <b:Last>Langdon</b:Last>
            <b:First>GS</b:First>
          </b:Person>
          <b:Person>
            <b:Last>Schleyer</b:Last>
            <b:First>GK</b:First>
          </b:Person>
        </b:NameList>
      </b:Author>
    </b:Author>
    <b:Title>Deformation and failure of profiled stainless steel blast wall panels. part III: finite element simulations and overall summary</b:Title>
    <b:PeriodicalTitle>International Journal of Impact Engineering</b:PeriodicalTitle>
    <b:Year>2006</b:Year>
    <b:Volume>32</b:Volume>
    <b:Pages>988-1012</b:Pages>
    <b:RefOrder>145</b:RefOrder>
  </b:Source>
  <b:Source>
    <b:Tag>Bov08</b:Tag>
    <b:SourceType>ArticleInAPeriodical</b:SourceType>
    <b:Guid>{78A03EF1-515B-442E-8849-2B01AF0F8382}</b:Guid>
    <b:LCID>2115</b:LCID>
    <b:Author>
      <b:Author>
        <b:NameList>
          <b:Person>
            <b:Last>Bovirk</b:Last>
            <b:First>T</b:First>
          </b:Person>
          <b:Person>
            <b:Last>Hassen</b:Last>
            <b:First>AG</b:First>
          </b:Person>
          <b:Person>
            <b:Last>Dey</b:Last>
            <b:First>S</b:First>
          </b:Person>
          <b:Person>
            <b:Last>Langberg</b:Last>
            <b:First>H</b:First>
          </b:Person>
          <b:Person>
            <b:Last>Langseth</b:Last>
            <b:First>M</b:First>
          </b:Person>
        </b:NameList>
      </b:Author>
    </b:Author>
    <b:Title>On the ballistic and blastload response of a 20 ft ISO container protected with aluminium panels filled with a local mass - Phase I: Design of protective system</b:Title>
    <b:PeriodicalTitle>Engineering Structures</b:PeriodicalTitle>
    <b:Year>2008</b:Year>
    <b:Volume>30</b:Volume>
    <b:Pages>1605-1620</b:Pages>
    <b:RefOrder>118</b:RefOrder>
  </b:Source>
  <b:Source>
    <b:Tag>Kaz07</b:Tag>
    <b:SourceType>ArticleInAPeriodical</b:SourceType>
    <b:Guid>{12A0A26C-6276-43FB-8F1A-759132673239}</b:Guid>
    <b:LCID>2115</b:LCID>
    <b:Author>
      <b:Author>
        <b:NameList>
          <b:Person>
            <b:Last>Kazemahvazi</b:Last>
            <b:First>S</b:First>
          </b:Person>
          <b:Person>
            <b:Last>Radford</b:Last>
            <b:First>D</b:First>
          </b:Person>
          <b:Person>
            <b:Last>Deshpande</b:Last>
            <b:First>V</b:First>
          </b:Person>
          <b:Person>
            <b:Last>Fleck</b:Last>
            <b:First>N</b:First>
          </b:Person>
        </b:NameList>
      </b:Author>
    </b:Author>
    <b:Title>Dynamic failure of clamped circular plates subjected to an underwater shock</b:Title>
    <b:PeriodicalTitle>Journal of Mechanics of materials and Structures</b:PeriodicalTitle>
    <b:Year>2007</b:Year>
    <b:Volume>2</b:Volume>
    <b:Pages>2007-2013</b:Pages>
    <b:RefOrder>132</b:RefOrder>
  </b:Source>
  <b:Source>
    <b:Tag>Bon091</b:Tag>
    <b:SourceType>ArticleInAPeriodical</b:SourceType>
    <b:Guid>{91C74031-944A-4E0E-BEE8-B0DEB8AEFB84}</b:Guid>
    <b:LCID>2115</b:LCID>
    <b:Author>
      <b:Author>
        <b:NameList>
          <b:Person>
            <b:Last>Bonorchis</b:Last>
            <b:First>D</b:First>
          </b:Person>
          <b:Person>
            <b:Last>Nurick</b:Last>
            <b:First>GN</b:First>
          </b:Person>
        </b:NameList>
      </b:Author>
    </b:Author>
    <b:Title>The influence of boundary conditions on the loading of rectangular plates subjected to localised blast loading - Importance in numerical simulations</b:Title>
    <b:PeriodicalTitle>International Journal of Impact Engineering</b:PeriodicalTitle>
    <b:Year>2009</b:Year>
    <b:Volume>36</b:Volume>
    <b:Pages>40-52</b:Pages>
    <b:RefOrder>162</b:RefOrder>
  </b:Source>
  <b:Source>
    <b:Tag>Yua13</b:Tag>
    <b:SourceType>ArticleInAPeriodical</b:SourceType>
    <b:Guid>{4C7FA6C6-1EEF-42C7-A52E-DE42F95B114F}</b:Guid>
    <b:LCID>2115</b:LCID>
    <b:Author>
      <b:Author>
        <b:NameList>
          <b:Person>
            <b:Last>Yuan</b:Last>
            <b:First>Ye</b:First>
          </b:Person>
          <b:Person>
            <b:Last>Tan</b:Last>
            <b:First>PJ</b:First>
          </b:Person>
        </b:NameList>
      </b:Author>
    </b:Author>
    <b:Title>Deformation and failure of rectangular plates subjected to impulsive loadings</b:Title>
    <b:PeriodicalTitle>International Journal of Impact Engineering</b:PeriodicalTitle>
    <b:Year>2013</b:Year>
    <b:Volume>59</b:Volume>
    <b:Pages>46-59</b:Pages>
    <b:RefOrder>158</b:RefOrder>
  </b:Source>
  <b:Source>
    <b:Tag>Spr13</b:Tag>
    <b:SourceType>ArticleInAPeriodical</b:SourceType>
    <b:Guid>{641768F5-0C12-4045-BD73-2989D1C39B1C}</b:Guid>
    <b:LCID>2115</b:LCID>
    <b:Author>
      <b:Author>
        <b:NameList>
          <b:Person>
            <b:Last>Spranghers</b:Last>
            <b:First>K</b:First>
          </b:Person>
          <b:Person>
            <b:Last>Vasilakos</b:Last>
            <b:First>I</b:First>
          </b:Person>
          <b:Person>
            <b:Last>Lecompte</b:Last>
            <b:First>D</b:First>
          </b:Person>
          <b:Person>
            <b:Last>Sol</b:Last>
            <b:First>H</b:First>
          </b:Person>
          <b:Person>
            <b:Last>Vantomme</b:Last>
            <b:First>J</b:First>
          </b:Person>
        </b:NameList>
      </b:Author>
    </b:Author>
    <b:Title>Numerical simulation and experimental validation of the dynamic response of aluminum plates under free air explosions</b:Title>
    <b:PeriodicalTitle>International Journal of Impact Engineering</b:PeriodicalTitle>
    <b:Year>2013</b:Year>
    <b:Volume>54</b:Volume>
    <b:Pages>83-95</b:Pages>
    <b:RefOrder>119</b:RefOrder>
  </b:Source>
  <b:Source>
    <b:Tag>Iqb131</b:Tag>
    <b:SourceType>ArticleInAPeriodical</b:SourceType>
    <b:Guid>{FA877011-7B2E-4ECA-B299-8ED6D09D4F86}</b:Guid>
    <b:LCID>2115</b:LCID>
    <b:Author>
      <b:Author>
        <b:NameList>
          <b:Person>
            <b:Last>Iqbal</b:Last>
            <b:First>MA</b:First>
          </b:Person>
          <b:Person>
            <b:Last>Khan</b:Last>
            <b:First>SH</b:First>
          </b:Person>
          <b:Person>
            <b:Last>Ansari</b:Last>
            <b:First>R</b:First>
          </b:Person>
          <b:Person>
            <b:Last>Gupta</b:Last>
            <b:First>NK</b:First>
          </b:Person>
        </b:NameList>
      </b:Author>
    </b:Author>
    <b:Title>Experimental and numerical studies of double-nosed projectile impact on aluminum plates</b:Title>
    <b:PeriodicalTitle>International Journal of Impact Engineering</b:PeriodicalTitle>
    <b:Year>2013</b:Year>
    <b:Volume>54</b:Volume>
    <b:Pages>232-245</b:Pages>
    <b:RefOrder>148</b:RefOrder>
  </b:Source>
  <b:Source>
    <b:Tag>Bor112</b:Tag>
    <b:SourceType>ArticleInAPeriodical</b:SourceType>
    <b:Guid>{E29B47A6-91FC-4951-8C90-F1423140E835}</b:Guid>
    <b:LCID>2115</b:LCID>
    <b:Author>
      <b:Author>
        <b:NameList>
          <b:Person>
            <b:Last>Borvik</b:Last>
            <b:First>Tore</b:First>
          </b:Person>
          <b:Person>
            <b:Last>Olovsson</b:Last>
            <b:First>Lars</b:First>
          </b:Person>
          <b:Person>
            <b:Last>Dey</b:Last>
            <b:First>Sumita</b:First>
          </b:Person>
          <b:Person>
            <b:Last>Lanseth</b:Last>
            <b:First>Magnus</b:First>
          </b:Person>
        </b:NameList>
      </b:Author>
    </b:Author>
    <b:Title>Normal and oblique impact of small arms bullets on AA6082-T4 aluminium protective plates</b:Title>
    <b:PeriodicalTitle>International Jounal of Impact Engineering</b:PeriodicalTitle>
    <b:Year>2011</b:Year>
    <b:Volume>38</b:Volume>
    <b:Pages>577-589</b:Pages>
    <b:RefOrder>150</b:RefOrder>
  </b:Source>
  <b:Source>
    <b:Tag>Bor092</b:Tag>
    <b:SourceType>ArticleInAPeriodical</b:SourceType>
    <b:Guid>{06199918-DB33-4F0D-B0F2-D4E37E1B4696}</b:Guid>
    <b:LCID>2115</b:LCID>
    <b:Author>
      <b:Author>
        <b:NameList>
          <b:Person>
            <b:Last>Borvik</b:Last>
            <b:First>T</b:First>
          </b:Person>
          <b:Person>
            <b:Last>Forrestal</b:Last>
            <b:First>MJ</b:First>
          </b:Person>
          <b:Person>
            <b:Last>Hopperstad</b:Last>
            <b:First>OS</b:First>
          </b:Person>
          <b:Person>
            <b:Last>Warren</b:Last>
            <b:First>TL</b:First>
          </b:Person>
          <b:Person>
            <b:Last>Langseth</b:Last>
            <b:First>M</b:First>
          </b:Person>
        </b:NameList>
      </b:Author>
    </b:Author>
    <b:Title>Perforation of AA5083-H116 aluminium plates with conical-nose steel projectiles - calculations</b:Title>
    <b:PeriodicalTitle>International Journal of Impact Engineering</b:PeriodicalTitle>
    <b:Year>2009</b:Year>
    <b:Volume>36</b:Volume>
    <b:Pages>426-437</b:Pages>
    <b:RefOrder>152</b:RefOrder>
  </b:Source>
  <b:Source>
    <b:Tag>Sor081</b:Tag>
    <b:SourceType>ArticleInAPeriodical</b:SourceType>
    <b:Guid>{4E8280E4-B483-425C-A17A-536CC0BDBED3}</b:Guid>
    <b:LCID>2115</b:LCID>
    <b:Author>
      <b:Author>
        <b:NameList>
          <b:Person>
            <b:Last>Sorensen</b:Last>
            <b:First>BR</b:First>
          </b:Person>
          <b:Person>
            <b:Last>Kimsey</b:Last>
            <b:First>KD</b:First>
          </b:Person>
          <b:Person>
            <b:Last>Love</b:Last>
            <b:First>BM</b:First>
          </b:Person>
        </b:NameList>
      </b:Author>
    </b:Author>
    <b:Title>High-velocity impact of low-density projectiles on structural aluminum armor</b:Title>
    <b:PeriodicalTitle>International Journal of Impact Engineering</b:PeriodicalTitle>
    <b:Year>2008</b:Year>
    <b:Volume>35</b:Volume>
    <b:Pages>1808-1815</b:Pages>
    <b:RefOrder>154</b:RefOrder>
  </b:Source>
  <b:Source>
    <b:Tag>Gup062</b:Tag>
    <b:SourceType>ArticleInAPeriodical</b:SourceType>
    <b:Guid>{3A3B5697-55D5-41D9-B542-5321A20D3C02}</b:Guid>
    <b:LCID>2115</b:LCID>
    <b:Author>
      <b:Author>
        <b:NameList>
          <b:Person>
            <b:Last>Gupta</b:Last>
            <b:First>NK</b:First>
          </b:Person>
          <b:Person>
            <b:Last>Iqbal</b:Last>
            <b:First>MA</b:First>
          </b:Person>
          <b:Person>
            <b:Last>Sekhon</b:Last>
            <b:First>GS</b:First>
          </b:Person>
        </b:NameList>
      </b:Author>
    </b:Author>
    <b:Title>Experimental and numerical studies on the behavior of thin auminum plates subjected to impact by blunt-and-hemispherical-nosed projectiles</b:Title>
    <b:PeriodicalTitle>International Journal of Impact Engineering</b:PeriodicalTitle>
    <b:Year>2006</b:Year>
    <b:Volume>32</b:Volume>
    <b:Pages>1921-1944</b:Pages>
    <b:RefOrder>153</b:RefOrder>
  </b:Source>
  <b:Source>
    <b:Tag>Bor052</b:Tag>
    <b:SourceType>ArticleInAPeriodical</b:SourceType>
    <b:Guid>{DF15EF78-5C82-4599-AB4E-ECD110C08E5A}</b:Guid>
    <b:LCID>2115</b:LCID>
    <b:Author>
      <b:Author>
        <b:NameList>
          <b:Person>
            <b:Last>Borvik</b:Last>
            <b:First>T</b:First>
          </b:Person>
          <b:Person>
            <b:Last>Clausen</b:Last>
            <b:First>AH</b:First>
          </b:Person>
          <b:Person>
            <b:Last>Eriksson</b:Last>
            <b:First>M</b:First>
          </b:Person>
          <b:Person>
            <b:Last>Berstad</b:Last>
            <b:First>T</b:First>
          </b:Person>
          <b:Person>
            <b:Last>Hopperstad</b:Last>
            <b:First>OS</b:First>
          </b:Person>
          <b:Person>
            <b:Last>Langseth</b:Last>
            <b:First>M</b:First>
          </b:Person>
        </b:NameList>
      </b:Author>
    </b:Author>
    <b:Title>Experimental and numerical study on the perforation of AA6005-T6 panels</b:Title>
    <b:PeriodicalTitle>International Journal of Impact Engineering</b:PeriodicalTitle>
    <b:Year>2005</b:Year>
    <b:Volume>32</b:Volume>
    <b:Pages>35-64</b:Pages>
    <b:RefOrder>155</b:RefOrder>
  </b:Source>
  <b:Source>
    <b:Tag>Kha00</b:Tag>
    <b:SourceType>ArticleInAPeriodical</b:SourceType>
    <b:Guid>{BCEAA4E9-9A37-4FD3-9D12-78251C35900B}</b:Guid>
    <b:LCID>2115</b:LCID>
    <b:Author>
      <b:Author>
        <b:NameList>
          <b:Person>
            <b:Last>Khan</b:Last>
            <b:First>AS</b:First>
          </b:Person>
          <b:Person>
            <b:Last>Zhang</b:Last>
            <b:First>H</b:First>
          </b:Person>
        </b:NameList>
      </b:Author>
    </b:Author>
    <b:Title>Mechanically alloyed nanocrystalline iron and copper mixture: behaviour and constitutive modelung over a wide range of strain rates</b:Title>
    <b:PeriodicalTitle>International Journal of Plasticity</b:PeriodicalTitle>
    <b:Year>2000c</b:Year>
    <b:Volume>16</b:Volume>
    <b:Pages>1477-1492</b:Pages>
    <b:RefOrder>55</b:RefOrder>
  </b:Source>
  <b:Source>
    <b:Tag>Hua09</b:Tag>
    <b:SourceType>ConferenceProceedings</b:SourceType>
    <b:Guid>{9A7184B9-B566-461A-B798-5233B4865514}</b:Guid>
    <b:Author>
      <b:Author>
        <b:NameList>
          <b:Person>
            <b:Last>Huang</b:Last>
            <b:First>Mingxin</b:First>
          </b:Person>
          <b:Person>
            <b:Last>Rivera-Diaz-del-Castillo</b:Last>
            <b:First>Pedro</b:First>
            <b:Middle>E J</b:Middle>
          </b:Person>
          <b:Person>
            <b:Last>Bouaziz</b:Last>
            <b:First>Olivier</b:First>
          </b:Person>
          <b:Person>
            <b:Last>van der Zwaag</b:Last>
            <b:First>Sybrand</b:First>
          </b:Person>
        </b:NameList>
      </b:Author>
      <b:Editor>
        <b:NameList>
          <b:Person>
            <b:Last>Ltd</b:Last>
            <b:First>IOP</b:First>
            <b:Middle>Publishing</b:Middle>
          </b:Person>
        </b:NameList>
      </b:Editor>
    </b:Author>
    <b:Title>Modelling plastic deformation of metals over a wide range of strain rates using irreversible thermodynamics</b:Title>
    <b:Year>2009</b:Year>
    <b:Volume>3</b:Volume>
    <b:ConferenceName>IOP Conf. Series: Materials Science and Engineering</b:ConferenceName>
    <b:RefOrder>87</b:RefOrder>
  </b:Source>
  <b:Source>
    <b:Tag>Nem011</b:Tag>
    <b:SourceType>ArticleInAPeriodical</b:SourceType>
    <b:Guid>{F0CCABE8-A833-4318-88F7-CC8C2011BC76}</b:Guid>
    <b:Author>
      <b:Author>
        <b:NameList>
          <b:Person>
            <b:Last>Nemat-Nasser</b:Last>
            <b:First>Sia</b:First>
          </b:Person>
          <b:Person>
            <b:Last>Guo</b:Last>
            <b:First>Wei-Guo</b:First>
          </b:Person>
          <b:Person>
            <b:Last>Kihl</b:Last>
            <b:First>David</b:First>
          </b:Person>
        </b:NameList>
      </b:Author>
    </b:Author>
    <b:Title>Thermomechanical response of AL-6XN stainless steel ober a wide range of strain rates and temperatures</b:Title>
    <b:Year>2001</b:Year>
    <b:Volume>49</b:Volume>
    <b:PeriodicalTitle>Journal of the Mechanics and Physics of Solids</b:PeriodicalTitle>
    <b:Pages>1823-1846</b:Pages>
    <b:RefOrder>66</b:RefOrder>
  </b:Source>
  <b:Source>
    <b:Tag>Wal00</b:Tag>
    <b:SourceType>ArticleInAPeriodical</b:SourceType>
    <b:Guid>{26E60392-09BA-439C-9FEC-21528232C61F}</b:Guid>
    <b:LCID>2115</b:LCID>
    <b:Author>
      <b:Author>
        <b:NameList>
          <b:Person>
            <b:Last>Walley</b:Last>
            <b:First>SM</b:First>
          </b:Person>
          <b:Person>
            <b:Last>Church</b:Last>
            <b:First>PD</b:First>
          </b:Person>
          <b:Person>
            <b:Last>Townsley</b:Last>
            <b:First>R</b:First>
          </b:Person>
          <b:Person>
            <b:Last>Field</b:Last>
            <b:First>JE</b:First>
          </b:Person>
        </b:NameList>
      </b:Author>
    </b:Author>
    <b:Title>Validation of a path-depemdent constitutive model for FCC and BCC metals using "symmetric" Taylor impact</b:Title>
    <b:Year>2000</b:Year>
    <b:Publisher>EDP Sciences</b:Publisher>
    <b:PeriodicalTitle>Journal Pfysics IV France</b:PeriodicalTitle>
    <b:Volume>10</b:Volume>
    <b:Pages> 69-73</b:Pages>
    <b:RefOrder>9</b:RefOrder>
  </b:Source>
  <b:Source>
    <b:Tag>Gou00</b:Tag>
    <b:SourceType>ArticleInAPeriodical</b:SourceType>
    <b:Guid>{68F54C90-06B2-4D51-90BD-526778B01034}</b:Guid>
    <b:LCID>2115</b:LCID>
    <b:Author>
      <b:Author>
        <b:NameList>
          <b:Person>
            <b:Last>Gould</b:Last>
            <b:First>PJ</b:First>
          </b:Person>
          <b:Person>
            <b:Last>Goldthorpe</b:Last>
            <b:First>BD</b:First>
          </b:Person>
        </b:NameList>
      </b:Author>
    </b:Author>
    <b:Title>A path-dependent sonstitutive model for gilding copper</b:Title>
    <b:PeriodicalTitle>Journal of Physics IV France</b:PeriodicalTitle>
    <b:Year>2000</b:Year>
    <b:Volume>10</b:Volume>
    <b:Pages>39-45</b:Pages>
    <b:RefOrder>10</b:RefOrder>
  </b:Source>
  <b:Source>
    <b:Tag>For09</b:Tag>
    <b:SourceType>ArticleInAPeriodical</b:SourceType>
    <b:Guid>{5468A108-DD14-4905-B752-F2246E9E6F2B}</b:Guid>
    <b:LCID>2115</b:LCID>
    <b:Author>
      <b:Author>
        <b:NameList>
          <b:Person>
            <b:Last>Forde</b:Last>
            <b:First>LC</b:First>
          </b:Person>
          <b:Person>
            <b:Last>Proud</b:Last>
            <b:First>WG</b:First>
          </b:Person>
          <b:Person>
            <b:Last>Walley</b:Last>
            <b:First>SM</b:First>
          </b:Person>
        </b:NameList>
      </b:Author>
    </b:Author>
    <b:Title>Symmetrical Taylor Impact studoes on copper</b:Title>
    <b:PeriodicalTitle>Proceedings of the Royal Society</b:PeriodicalTitle>
    <b:Year>2009</b:Year>
    <b:Volume>465</b:Volume>
    <b:Pages>769-790</b:Pages>
    <b:RefOrder>89</b:RefOrder>
  </b:Source>
  <b:Source>
    <b:Tag>For091</b:Tag>
    <b:SourceType>ConferenceProceedings</b:SourceType>
    <b:Guid>{DA9DF0C2-2B2B-4398-84C4-40BB997412DD}</b:Guid>
    <b:LCID>2115</b:LCID>
    <b:Author>
      <b:Author>
        <b:NameList>
          <b:Person>
            <b:Last>Forde</b:Last>
            <b:First>LC</b:First>
          </b:Person>
          <b:Person>
            <b:Last>Walley</b:Last>
            <b:First>SM</b:First>
          </b:Person>
          <b:Person>
            <b:Last>Peyton-Jones</b:Last>
            <b:First>M</b:First>
          </b:Person>
          <b:Person>
            <b:Last>Proud</b:Last>
            <b:First>WG</b:First>
          </b:Person>
          <b:Person>
            <b:Last>Cullis</b:Last>
            <b:First>IG</b:First>
          </b:Person>
          <b:Person>
            <b:Last>Church</b:Last>
            <b:First>PD</b:First>
          </b:Person>
        </b:NameList>
      </b:Author>
      <b:Editor>
        <b:NameList>
          <b:Person>
            <b:Last>Sciences</b:Last>
            <b:First>EDP</b:First>
          </b:Person>
        </b:NameList>
      </b:Editor>
    </b:Author>
    <b:Title>The use of symetric Taylor impact to validadte constitutive models for an FCC metal (copper) and a BCC alloy (RHA steel)</b:Title>
    <b:Year>2009</b:Year>
    <b:ConferenceName>DYMAT</b:ConferenceName>
    <b:Pages>1245-1250</b:Pages>
    <b:RefOrder>88</b:RefOrder>
  </b:Source>
  <b:Source>
    <b:Tag>Ana82</b:Tag>
    <b:SourceType>ArticleInAPeriodical</b:SourceType>
    <b:Guid>{39C5D5B0-E77A-4E70-9EB6-B82938EBC6F9}</b:Guid>
    <b:LCID>2115</b:LCID>
    <b:Author>
      <b:Author>
        <b:NameList>
          <b:Person>
            <b:Last>Anand</b:Last>
            <b:First>L</b:First>
          </b:Person>
        </b:NameList>
      </b:Author>
    </b:Author>
    <b:Title>Constitutive equations for the rate-dependent deformation of metals at elevated temperatures</b:Title>
    <b:PeriodicalTitle>Journal of Engineering materials and Technology</b:PeriodicalTitle>
    <b:Year>1982</b:Year>
    <b:Volume>104</b:Volume>
    <b:Pages>12-17</b:Pages>
    <b:RefOrder>82</b:RefOrder>
  </b:Source>
  <b:Source>
    <b:Tag>Aus12</b:Tag>
    <b:SourceType>ArticleInAPeriodical</b:SourceType>
    <b:Guid>{99A828C6-8DE9-49F0-B291-99A193414305}</b:Guid>
    <b:LCID>2115</b:LCID>
    <b:Author>
      <b:Author>
        <b:NameList>
          <b:Person>
            <b:Last>Austin</b:Last>
            <b:First>RA</b:First>
          </b:Person>
          <b:Person>
            <b:Last>McDowell</b:Last>
            <b:First>DL</b:First>
          </b:Person>
        </b:NameList>
      </b:Author>
    </b:Author>
    <b:Title>Parametrization of a rate-dependent model of shock-induced plasticity for copper, nickel, and aluminum</b:Title>
    <b:PeriodicalTitle>International Journal of Plasticity</b:PeriodicalTitle>
    <b:Year>2012</b:Year>
    <b:Volume>32-33</b:Volume>
    <b:Pages>134-154</b:Pages>
    <b:RefOrder>78</b:RefOrder>
  </b:Source>
  <b:Source>
    <b:Tag>Fol85</b:Tag>
    <b:SourceType>Report</b:SourceType>
    <b:Guid>{C5BC1766-D6DA-45D2-8E36-D2D9D93D6B74}</b:Guid>
    <b:LCID>2115</b:LCID>
    <b:Author>
      <b:Author>
        <b:NameList>
          <b:Person>
            <b:Last>Follansbee</b:Last>
            <b:First>PS</b:First>
          </b:Person>
        </b:NameList>
      </b:Author>
    </b:Author>
    <b:Title>High strain rate deformation in FCC metals and alloys</b:Title>
    <b:PeriodicalTitle>Los Alamos National Laboratory Report</b:PeriodicalTitle>
    <b:Year>1985</b:Year>
    <b:Volume>LA-UR-85-3026</b:Volume>
    <b:Institution>Los Alamos National Laboratory</b:Institution>
    <b:StandardNumber>LA-UR-85-3026</b:StandardNumber>
    <b:RefOrder>67</b:RefOrder>
  </b:Source>
  <b:Source>
    <b:Tag>Gro00</b:Tag>
    <b:SourceType>ArticleInAPeriodical</b:SourceType>
    <b:Guid>{C5191B5F-A77D-495E-8BE2-D49965882984}</b:Guid>
    <b:LCID>2115</b:LCID>
    <b:Author>
      <b:Author>
        <b:NameList>
          <b:Person>
            <b:Last>Gronostajski</b:Last>
            <b:First>Z</b:First>
          </b:Person>
        </b:NameList>
      </b:Author>
    </b:Author>
    <b:Title>The constitutive equations for FEM analysis</b:Title>
    <b:PeriodicalTitle>Journal of Materials Processing Technology</b:PeriodicalTitle>
    <b:Year>2000</b:Year>
    <b:Volume>106</b:Volume>
    <b:Pages>40-44</b:Pages>
    <b:RefOrder>25</b:RefOrder>
  </b:Source>
  <b:Source>
    <b:Tag>Gur771</b:Tag>
    <b:SourceType>ArticleInAPeriodical</b:SourceType>
    <b:Guid>{343FB913-B7BE-4AD6-95BB-EF74004438E1}</b:Guid>
    <b:LCID>2115</b:LCID>
    <b:Author>
      <b:Author>
        <b:NameList>
          <b:Person>
            <b:Last>Gurson</b:Last>
            <b:First>A</b:First>
          </b:Person>
        </b:NameList>
      </b:Author>
    </b:Author>
    <b:Title>Continuum theory of ductile rupture by void nucleation and growth: Part 1 - Yield criteria and flow rules for porous ductile media</b:Title>
    <b:PeriodicalTitle>Journal of Engineering Materials and Technology</b:PeriodicalTitle>
    <b:Year>1977</b:Year>
    <b:Pages>1-15</b:Pages>
    <b:RefOrder>109</b:RefOrder>
  </b:Source>
  <b:Source>
    <b:Tag>Hog77</b:Tag>
    <b:SourceType>ArticleInAPeriodical</b:SourceType>
    <b:Guid>{A4156668-323D-4630-A19B-B3D55435F973}</b:Guid>
    <b:LCID>2115</b:LCID>
    <b:Author>
      <b:Author>
        <b:NameList>
          <b:Person>
            <b:Last>Hoge</b:Last>
            <b:First>KG</b:First>
          </b:Person>
          <b:Person>
            <b:Last>Mukherjee</b:Last>
            <b:First>AK</b:First>
          </b:Person>
        </b:NameList>
      </b:Author>
    </b:Author>
    <b:Title>The temperature and strain rate dependence of the flow stress of tantalum</b:Title>
    <b:PeriodicalTitle>Journal of Materials Science</b:PeriodicalTitle>
    <b:Year>1977</b:Year>
    <b:Volume>12</b:Volume>
    <b:Pages>1888-1672</b:Pages>
    <b:RefOrder>47</b:RefOrder>
  </b:Source>
  <b:Source>
    <b:Tag>Kap00</b:Tag>
    <b:SourceType>ArticleInAPeriodical</b:SourceType>
    <b:Guid>{CBEECEA8-1BCF-4839-AAD4-1000D07D5892}</b:Guid>
    <b:LCID>2115</b:LCID>
    <b:Author>
      <b:Author>
        <b:NameList>
          <b:Person>
            <b:Last>Kapoor</b:Last>
            <b:First>R</b:First>
          </b:Person>
          <b:Person>
            <b:Last>Nemat-Nasser</b:Last>
            <b:First>S</b:First>
          </b:Person>
        </b:NameList>
      </b:Author>
    </b:Author>
    <b:Title>Comparison between high strain-rate and low strain-rate deformation of tantalum</b:Title>
    <b:PeriodicalTitle>Metall. Mater. Trans. A</b:PeriodicalTitle>
    <b:Year>2000</b:Year>
    <b:Volume>31</b:Volume>
    <b:Pages>815-823</b:Pages>
    <b:RefOrder>73</b:RefOrder>
  </b:Source>
  <b:Source>
    <b:Tag>Fol88</b:Tag>
    <b:SourceType>ArticleInAPeriodical</b:SourceType>
    <b:Guid>{C36800F5-62BF-4AD5-A1DC-A1349E873660}</b:Guid>
    <b:LCID>2115</b:LCID>
    <b:Author>
      <b:Author>
        <b:NameList>
          <b:Person>
            <b:Last>Follansbee</b:Last>
            <b:First>PS</b:First>
          </b:Person>
          <b:Person>
            <b:Last>Kocks</b:Last>
            <b:First>UF</b:First>
          </b:Person>
        </b:NameList>
      </b:Author>
    </b:Author>
    <b:Title>A constitutive description of the deformation of copper based on the use of the mechanical threshold stress as an internal state variable</b:Title>
    <b:PeriodicalTitle>Acta Metall.</b:PeriodicalTitle>
    <b:Year>1988</b:Year>
    <b:Volume>36</b:Volume>
    <b:Pages>81-93</b:Pages>
    <b:RefOrder>17</b:RefOrder>
  </b:Source>
  <b:Source>
    <b:Tag>Kha06</b:Tag>
    <b:SourceType>ArticleInAPeriodical</b:SourceType>
    <b:Guid>{6640A701-8F4D-4B7C-A4E4-45540EBD828A}</b:Guid>
    <b:LCID>2115</b:LCID>
    <b:Author>
      <b:Author>
        <b:NameList>
          <b:Person>
            <b:Last>Khan</b:Last>
            <b:First>AS</b:First>
          </b:Person>
          <b:Person>
            <b:Last>Suh</b:Last>
            <b:First>YS</b:First>
          </b:Person>
          <b:Person>
            <b:Last>Chen</b:Last>
            <b:First>X</b:First>
          </b:Person>
          <b:Person>
            <b:Last>Takacs</b:Last>
            <b:First>L</b:First>
          </b:Person>
          <b:Person>
            <b:Last>Zhang</b:Last>
            <b:First>H</b:First>
          </b:Person>
        </b:NameList>
      </b:Author>
    </b:Author>
    <b:Title>Nanocrystalline aluminium and iron: Mechanical behaviour at quasi-static and high strain rates, and constitutive modeling</b:Title>
    <b:PeriodicalTitle>International Journal of Plasticity</b:PeriodicalTitle>
    <b:Year>2006</b:Year>
    <b:Volume>22</b:Volume>
    <b:Pages>195-209</b:Pages>
    <b:RefOrder>54</b:RefOrder>
  </b:Source>
  <b:Source>
    <b:Tag>Koc01</b:Tag>
    <b:SourceType>ArticleInAPeriodical</b:SourceType>
    <b:Guid>{98D38ADB-39E3-4538-974D-DFA8E2F2ED1B}</b:Guid>
    <b:LCID>2115</b:LCID>
    <b:Author>
      <b:Author>
        <b:NameList>
          <b:Person>
            <b:Last>Kocks</b:Last>
            <b:First>UF</b:First>
          </b:Person>
        </b:NameList>
      </b:Author>
    </b:Author>
    <b:Title>Realistic constitutive relations for metal plasticity</b:Title>
    <b:PeriodicalTitle>Material Sciences and Engineering A.</b:PeriodicalTitle>
    <b:Year>2001</b:Year>
    <b:Volume>317</b:Volume>
    <b:Pages>181-187</b:Pages>
    <b:RefOrder>16</b:RefOrder>
  </b:Source>
  <b:Source>
    <b:Tag>Lee06</b:Tag>
    <b:SourceType>ArticleInAPeriodical</b:SourceType>
    <b:Guid>{BA63EAF3-3737-4369-B2E4-E43598AA8D74}</b:Guid>
    <b:LCID>2115</b:LCID>
    <b:Author>
      <b:Author>
        <b:NameList>
          <b:Person>
            <b:Last>Lee</b:Last>
            <b:First>WS</b:First>
          </b:Person>
          <b:Person>
            <b:Last>Liu</b:Last>
            <b:First>CY</b:First>
          </b:Person>
        </b:NameList>
      </b:Author>
    </b:Author>
    <b:Title>The effects of temperature and starin rate on the dynanic flow behaviour of different steels</b:Title>
    <b:PeriodicalTitle>Materials Science and Engineering A</b:PeriodicalTitle>
    <b:Year>2006</b:Year>
    <b:Volume>426</b:Volume>
    <b:Pages>101-113</b:Pages>
    <b:RefOrder>39</b:RefOrder>
  </b:Source>
  <b:Source>
    <b:Tag>Lee053</b:Tag>
    <b:SourceType>ArticleInAPeriodical</b:SourceType>
    <b:Guid>{6996A3E6-4C7C-421E-87D2-B9428A899E76}</b:Guid>
    <b:LCID>2115</b:LCID>
    <b:Author>
      <b:Author>
        <b:NameList>
          <b:Person>
            <b:Last>Lee</b:Last>
            <b:First>Young-Woog</b:First>
          </b:Person>
          <b:Person>
            <b:Last>Wierzbicki</b:Last>
            <b:First>Tomasz</b:First>
          </b:Person>
        </b:NameList>
      </b:Author>
    </b:Author>
    <b:Title>Fracture prediction of thin plates under localized impulsive loading. Part I: dishing</b:Title>
    <b:PeriodicalTitle>International Journal of Impact Engineering</b:PeriodicalTitle>
    <b:Year>2005a</b:Year>
    <b:Volume>31</b:Volume>
    <b:Pages>1253-1276</b:Pages>
    <b:RefOrder>135</b:RefOrder>
  </b:Source>
  <b:Source>
    <b:Tag>Les01</b:Tag>
    <b:SourceType>ConferenceProceedings</b:SourceType>
    <b:Guid>{6823F876-E5C7-4550-8CB6-331931752CEE}</b:Guid>
    <b:LCID>2115</b:LCID>
    <b:Author>
      <b:Author>
        <b:NameList>
          <b:Person>
            <b:Last>Lesuer</b:Last>
            <b:First>D</b:First>
          </b:Person>
          <b:Person>
            <b:Last>Kay</b:Last>
            <b:First>G</b:First>
          </b:Person>
          <b:Person>
            <b:Last>LeBlanc</b:Last>
            <b:First>M</b:First>
          </b:Person>
        </b:NameList>
      </b:Author>
    </b:Author>
    <b:Title>Modeling large-strain, high rate deformation in metals</b:Title>
    <b:City>Pleasanton</b:City>
    <b:Year>2001</b:Year>
    <b:Publisher>Lawrence Livermore National Laboratory</b:Publisher>
    <b:ConferenceName>Third Biennal Tri-Laboratory Engineering Conference Modeling and Simulation</b:ConferenceName>
    <b:RefOrder>121</b:RefOrder>
  </b:Source>
  <b:Source>
    <b:Tag>Mec81</b:Tag>
    <b:SourceType>ArticleInAPeriodical</b:SourceType>
    <b:Guid>{0A8C5F15-4AD9-4605-8F9E-C0B7DED083AC}</b:Guid>
    <b:LCID>2115</b:LCID>
    <b:Author>
      <b:Author>
        <b:NameList>
          <b:Person>
            <b:Last>Mecking</b:Last>
            <b:First>H</b:First>
          </b:Person>
          <b:Person>
            <b:Last>Kocks</b:Last>
            <b:First>UF</b:First>
          </b:Person>
        </b:NameList>
      </b:Author>
    </b:Author>
    <b:Title>Kinetics of flow and strain-hardening</b:Title>
    <b:Year>1981</b:Year>
    <b:PeriodicalTitle>Acta Metallurgica</b:PeriodicalTitle>
    <b:Volume>29</b:Volume>
    <b:Pages>1865-1875</b:Pages>
    <b:RefOrder>43</b:RefOrder>
  </b:Source>
  <b:Source>
    <b:Tag>Mey06</b:Tag>
    <b:SourceType>Report</b:SourceType>
    <b:Guid>{83636431-CBF0-4F6B-9A18-A84D447D2DEF}</b:Guid>
    <b:LCID>2115</b:LCID>
    <b:Author>
      <b:Author>
        <b:NameList>
          <b:Person>
            <b:Last>Meyer</b:Last>
            <b:First>Jr,</b:First>
            <b:Middle>HW</b:Middle>
          </b:Person>
        </b:NameList>
      </b:Author>
    </b:Author>
    <b:Title>A modified Zerilli-Armstrong constitutive model describing the strength and localizing behaviour of Ti-6Al-4V</b:Title>
    <b:City>Aberdeen Proving Ground</b:City>
    <b:Year>2006</b:Year>
    <b:Department>Army Research Laboratory</b:Department>
    <b:StandardNumber>ARL-CR-0578</b:StandardNumber>
    <b:RefOrder>41</b:RefOrder>
  </b:Source>
  <b:Source>
    <b:Tag>Nad08</b:Tag>
    <b:SourceType>ArticleInAPeriodical</b:SourceType>
    <b:Guid>{FAA3795F-2993-441C-9CBB-6EF03FD876F7}</b:Guid>
    <b:LCID>2115</b:LCID>
    <b:Author>
      <b:Author>
        <b:NameList>
          <b:Person>
            <b:Last>Naderi</b:Last>
            <b:First>M</b:First>
          </b:Person>
          <b:Person>
            <b:Last>Durrenberger</b:Last>
            <b:First>L</b:First>
          </b:Person>
          <b:Person>
            <b:Last>Molinari</b:Last>
            <b:First>A</b:First>
          </b:Person>
          <b:Person>
            <b:Last>Bleck</b:Last>
            <b:First>W</b:First>
          </b:Person>
        </b:NameList>
      </b:Author>
    </b:Author>
    <b:Title>Constitutive relationships for 22MnB5 boron steel deformed isothermally at ahigh temperatures</b:Title>
    <b:PeriodicalTitle>Materials Science and Engineering A</b:PeriodicalTitle>
    <b:Year>2008</b:Year>
    <b:Volume>478</b:Volume>
    <b:Pages>130-139</b:Pages>
    <b:RefOrder>92</b:RefOrder>
  </b:Source>
  <b:Source>
    <b:Tag>Ric71</b:Tag>
    <b:SourceType>ArticleInAPeriodical</b:SourceType>
    <b:Guid>{42EAEE7A-3273-42AD-9B66-FDE15B2F6671}</b:Guid>
    <b:LCID>2115</b:LCID>
    <b:Author>
      <b:Author>
        <b:NameList>
          <b:Person>
            <b:Last>Rice</b:Last>
            <b:First>JR</b:First>
          </b:Person>
        </b:NameList>
      </b:Author>
    </b:Author>
    <b:Title>Inelastic constitutive relations for solids: an internal-variable theory and its application ro metal plasticity</b:Title>
    <b:Year>1971</b:Year>
    <b:PeriodicalTitle>Journal of Mechanics and Physics of Solids</b:PeriodicalTitle>
    <b:Volume>19</b:Volume>
    <b:Pages>433-455</b:Pages>
    <b:RefOrder>22</b:RefOrder>
  </b:Source>
  <b:Source>
    <b:Tag>Rod111</b:Tag>
    <b:SourceType>ArticleInAPeriodical</b:SourceType>
    <b:Guid>{3C0A4C29-F83D-4E74-B82D-A68DBD65003F}</b:Guid>
    <b:LCID>2115</b:LCID>
    <b:Author>
      <b:Author>
        <b:NameList>
          <b:Person>
            <b:Last>Rodriguez-Martinez</b:Last>
            <b:First>JA</b:First>
          </b:Person>
          <b:Person>
            <b:Last>Rusinek</b:Last>
            <b:First>A</b:First>
          </b:Person>
          <b:Person>
            <b:Last>Arias</b:Last>
            <b:First>A</b:First>
          </b:Person>
        </b:NameList>
      </b:Author>
    </b:Author>
    <b:Title>Thermo-viscoplastic behaviour of 2024-T3 aluminium sheets subjected to low velocity perforation at different tempratures</b:Title>
    <b:PeriodicalTitle>Thin-Walled structures</b:PeriodicalTitle>
    <b:Year>2011</b:Year>
    <b:Volume>49</b:Volume>
    <b:Pages>819-832</b:Pages>
    <b:RefOrder>74</b:RefOrder>
  </b:Source>
  <b:Source>
    <b:Tag>Rul98</b:Tag>
    <b:SourceType>ArticleInAPeriodical</b:SourceType>
    <b:Guid>{55275888-FBF3-4C05-82B0-A27AF1E88195}</b:Guid>
    <b:LCID>2115</b:LCID>
    <b:Author>
      <b:Author>
        <b:NameList>
          <b:Person>
            <b:Last>Rule</b:Last>
            <b:First>WK</b:First>
          </b:Person>
          <b:Person>
            <b:Last>Jones</b:Last>
            <b:First>SE</b:First>
          </b:Person>
        </b:NameList>
      </b:Author>
    </b:Author>
    <b:Title>A revised form for the Johnson-Cook strength model</b:Title>
    <b:PeriodicalTitle>International Journal of Impact Engineering</b:PeriodicalTitle>
    <b:Year>1998</b:Year>
    <b:Volume>21</b:Volume>
    <b:Pages>609-624</b:Pages>
    <b:RefOrder>95</b:RefOrder>
  </b:Source>
  <b:Source>
    <b:Tag>Rus09</b:Tag>
    <b:SourceType>ArticleInAPeriodical</b:SourceType>
    <b:Guid>{8C30F2A4-80A1-48F8-9B4C-F11C556A2F40}</b:Guid>
    <b:LCID>2115</b:LCID>
    <b:Author>
      <b:Author>
        <b:NameList>
          <b:Person>
            <b:Last>Rusinek</b:Last>
            <b:First>A</b:First>
          </b:Person>
          <b:Person>
            <b:Last>Rodriguez-Martinez</b:Last>
            <b:First>JA</b:First>
          </b:Person>
        </b:NameList>
      </b:Author>
    </b:Author>
    <b:Title>Thermo-viscoplastic constitutive relation for aluminium alloys, modeling of negative strain rate sensitivity and viscous drag effects</b:Title>
    <b:PeriodicalTitle>Materials and Design</b:PeriodicalTitle>
    <b:Year>2009</b:Year>
    <b:Pages>4377-4390</b:Pages>
    <b:Volume>30</b:Volume>
    <b:RefOrder>70</b:RefOrder>
  </b:Source>
  <b:Source>
    <b:Tag>Sch93</b:Tag>
    <b:SourceType>ArticleInAPeriodical</b:SourceType>
    <b:Guid>{F3329E18-4149-4781-B12F-016C452FD020}</b:Guid>
    <b:LCID>2115</b:LCID>
    <b:Author>
      <b:Author>
        <b:NameList>
          <b:Person>
            <b:Last>Schubak</b:Last>
            <b:First>RB</b:First>
          </b:Person>
          <b:Person>
            <b:Last>Olson</b:Last>
            <b:First>MD</b:First>
          </b:Person>
          <b:Person>
            <b:Last>Anderson</b:Last>
            <b:First>DL</b:First>
          </b:Person>
        </b:NameList>
      </b:Author>
    </b:Author>
    <b:Title>Rigid-plastic modelling of blast-loaded stiffened plates - part I: One way stiffened plates</b:Title>
    <b:PeriodicalTitle>International Journal of Mechanical Sciences</b:PeriodicalTitle>
    <b:Year>1993a</b:Year>
    <b:Volume>35</b:Volume>
    <b:Pages>289-306</b:Pages>
    <b:RefOrder>136</b:RefOrder>
  </b:Source>
  <b:Source>
    <b:Tag>Sch3b</b:Tag>
    <b:SourceType>ArticleInAPeriodical</b:SourceType>
    <b:Guid>{013DBB5B-1BC3-471D-A80B-39B4D7650BA9}</b:Guid>
    <b:LCID>2115</b:LCID>
    <b:Author>
      <b:Author>
        <b:NameList>
          <b:Person>
            <b:Last>Schubak</b:Last>
            <b:First>RB</b:First>
          </b:Person>
          <b:Person>
            <b:Last>Olson</b:Last>
            <b:First>MD</b:First>
          </b:Person>
          <b:Person>
            <b:Last>Anderson</b:Last>
            <b:First>DL</b:First>
          </b:Person>
        </b:NameList>
      </b:Author>
    </b:Author>
    <b:Title>Rigid-plastic modelling of blast-loaded stiffened plates - part I: Partial end fixity, rate effects and two-way stiffened plates</b:Title>
    <b:PeriodicalTitle>International Journal of Mechanical Sciences</b:PeriodicalTitle>
    <b:Year>1993b</b:Year>
    <b:Volume>35</b:Volume>
    <b:Pages>307-324</b:Pages>
    <b:RefOrder>137</b:RefOrder>
  </b:Source>
  <b:Source>
    <b:Tag>Tay34</b:Tag>
    <b:SourceType>ArticleInAPeriodical</b:SourceType>
    <b:Guid>{50F96320-312B-44CD-A51D-E22AB3A1F1D3}</b:Guid>
    <b:LCID>2115</b:LCID>
    <b:Author>
      <b:Author>
        <b:NameList>
          <b:Person>
            <b:Last>Taylor</b:Last>
            <b:First>GI</b:First>
          </b:Person>
        </b:NameList>
      </b:Author>
    </b:Author>
    <b:Title>The mechanism of plastic deformation of crystals. Part I.-Theoretical</b:Title>
    <b:PeriodicalTitle>Proceedings of the Royal Society of London A.</b:PeriodicalTitle>
    <b:Year>1934</b:Year>
    <b:Volume>145</b:Volume>
    <b:Pages>362-387</b:Pages>
    <b:RefOrder>28</b:RefOrder>
  </b:Source>
  <b:Source>
    <b:Tag>Voy081</b:Tag>
    <b:SourceType>ArticleInAPeriodical</b:SourceType>
    <b:Guid>{BD4C3548-6AF6-4B29-98CD-A2CC4DD841F5}</b:Guid>
    <b:LCID>2115</b:LCID>
    <b:Author>
      <b:Author>
        <b:NameList>
          <b:Person>
            <b:Last>Voyiadjis</b:Last>
            <b:First>GZ</b:First>
          </b:Person>
          <b:Person>
            <b:Last>Almasri</b:Last>
            <b:First>AH</b:First>
          </b:Person>
        </b:NameList>
      </b:Author>
    </b:Author>
    <b:Title>A physically based constitutive model for fcc metals with applications to dynamic hardness</b:Title>
    <b:PeriodicalTitle>Mechanics of materials</b:PeriodicalTitle>
    <b:Year>2008</b:Year>
    <b:Volume>40</b:Volume>
    <b:Pages>549-563</b:Pages>
    <b:RefOrder>86</b:RefOrder>
  </b:Source>
  <b:Source>
    <b:Tag>YuH09</b:Tag>
    <b:SourceType>ArticleInAPeriodical</b:SourceType>
    <b:Guid>{4662F06B-D11F-4270-863A-44B42B47FF5D}</b:Guid>
    <b:LCID>2115</b:LCID>
    <b:Author>
      <b:Author>
        <b:NameList>
          <b:Person>
            <b:Last>Yu</b:Last>
            <b:First>H</b:First>
          </b:Person>
          <b:Person>
            <b:Last>Guo</b:Last>
            <b:First>Y</b:First>
          </b:Person>
          <b:Person>
            <b:Last>Zhang</b:Last>
            <b:First>K</b:First>
          </b:Person>
          <b:Person>
            <b:Last>Lai</b:Last>
            <b:First>X</b:First>
          </b:Person>
        </b:NameList>
      </b:Author>
    </b:Author>
    <b:Title>Constitutive model on the description of plastic behaviour of DP600 steel at strain rate from 10-4 to 103 s-1</b:Title>
    <b:PeriodicalTitle>Computational Materials Science</b:PeriodicalTitle>
    <b:Year>2009</b:Year>
    <b:Volume>46</b:Volume>
    <b:Pages>36-41</b:Pages>
    <b:RefOrder>56</b:RefOrder>
  </b:Source>
  <b:Source>
    <b:Tag>Nes98</b:Tag>
    <b:SourceType>ArticleInAPeriodical</b:SourceType>
    <b:Guid>{6524EA22-8292-4096-AF87-5ED31E30467E}</b:Guid>
    <b:LCID>2115</b:LCID>
    <b:Author>
      <b:Author>
        <b:NameList>
          <b:Person>
            <b:Last>Nes</b:Last>
            <b:First>Erik</b:First>
          </b:Person>
        </b:NameList>
      </b:Author>
    </b:Author>
    <b:Title>Modelling of work hardening and stress saturation in fcc metals</b:Title>
    <b:PeriodicalTitle>Progress in Materials Sciences</b:PeriodicalTitle>
    <b:Year>1998</b:Year>
    <b:Volume>41</b:Volume>
    <b:Pages>129-193</b:Pages>
    <b:RefOrder>107</b:RefOrder>
  </b:Source>
  <b:Source>
    <b:Tag>Vur09</b:Tag>
    <b:SourceType>ArticleInAPeriodical</b:SourceType>
    <b:Guid>{1FD09ECE-5E61-404E-A3E1-906ED4F8F56D}</b:Guid>
    <b:LCID>2115</b:LCID>
    <b:Author>
      <b:Author>
        <b:NameList>
          <b:Person>
            <b:Last>Vural</b:Last>
            <b:First>M</b:First>
          </b:Person>
          <b:Person>
            <b:Last>Cairo</b:Last>
            <b:First>J</b:First>
          </b:Person>
        </b:NameList>
      </b:Author>
    </b:Author>
    <b:Title>Experimental analysis and constitutive modeling for the newly developed 2139-T8 alloy</b:Title>
    <b:PeriodicalTitle>Materials Science and Engineering A</b:PeriodicalTitle>
    <b:Year>2009</b:Year>
    <b:Volume>520</b:Volume>
    <b:Pages>56-65</b:Pages>
    <b:RefOrder>97</b:RefOrder>
  </b:Source>
  <b:Source>
    <b:Tag>Bor101</b:Tag>
    <b:SourceType>ArticleInAPeriodical</b:SourceType>
    <b:Guid>{BDDECD31-144B-4929-B207-B295154E495D}</b:Guid>
    <b:LCID>2115</b:LCID>
    <b:Author>
      <b:Author>
        <b:NameList>
          <b:Person>
            <b:Last>Borvik</b:Last>
            <b:First>Tore</b:First>
          </b:Person>
          <b:Person>
            <b:Last>Hopperstad</b:Last>
            <b:First>Odd</b:First>
            <b:Middle>Sture</b:Middle>
          </b:Person>
          <b:Person>
            <b:Last>Pederson</b:Last>
            <b:First>Ketill</b:First>
            <b:Middle>O</b:Middle>
          </b:Person>
        </b:NameList>
      </b:Author>
    </b:Author>
    <b:Title>Quasi-brittle fracture during structural impact of AA7075-T651 aluminium plates</b:Title>
    <b:PeriodicalTitle>International Journal of Impact Engineering</b:PeriodicalTitle>
    <b:Year>2010</b:Year>
    <b:Volume>37</b:Volume>
    <b:Pages>537-551</b:Pages>
    <b:RefOrder>151</b:RefOrder>
  </b:Source>
  <b:Source>
    <b:Tag>Zuk041</b:Tag>
    <b:SourceType>Book</b:SourceType>
    <b:Guid>{BBF414EC-C1AC-4C02-B159-E9E9E01CDB91}</b:Guid>
    <b:Author>
      <b:Author>
        <b:NameList>
          <b:Person>
            <b:Last>Zukas</b:Last>
            <b:First>JA</b:First>
          </b:Person>
        </b:NameList>
      </b:Author>
    </b:Author>
    <b:Title>Introduction to Hydrocodes</b:Title>
    <b:City>Baltimore</b:City>
    <b:Year>2004</b:Year>
    <b:Publisher>Elsevier</b:Publisher>
    <b:LCID>2115</b:LCID>
    <b:RefOrder>1</b:RefOrder>
  </b:Source>
  <b:Source>
    <b:Tag>Rem06</b:Tag>
    <b:SourceType>ArticleInAPeriodical</b:SourceType>
    <b:Guid>{9A3AA151-406B-450D-8917-605CD0248339}</b:Guid>
    <b:Author>
      <b:Author>
        <b:NameList>
          <b:Person>
            <b:Last>Remington</b:Last>
            <b:First>BA</b:First>
          </b:Person>
          <b:Person>
            <b:Last>Allen</b:Last>
            <b:First>P</b:First>
          </b:Person>
          <b:Person>
            <b:Last>Bringa</b:Last>
            <b:First>EM</b:First>
          </b:Person>
          <b:Person>
            <b:Last>Hawreliak</b:Last>
            <b:First>J</b:First>
          </b:Person>
        </b:NameList>
      </b:Author>
    </b:Author>
    <b:Title>Material dynamics under extreme conditions of pressure and strain rate</b:Title>
    <b:Year>2006</b:Year>
    <b:Volume>4</b:Volume>
    <b:PeriodicalTitle>Materials Science and Technology</b:PeriodicalTitle>
    <b:Pages>474-488</b:Pages>
    <b:LCID>2115</b:LCID>
    <b:RefOrder>2</b:RefOrder>
  </b:Source>
  <b:Source>
    <b:Tag>Abd13</b:Tag>
    <b:SourceType>ArticleInAPeriodical</b:SourceType>
    <b:Guid>{43E30265-02D1-4460-9109-A71F4A68815D}</b:Guid>
    <b:LCID>2115</b:LCID>
    <b:Author>
      <b:Author>
        <b:NameList>
          <b:Person>
            <b:Last>Abdulhamid</b:Last>
            <b:First>H</b:First>
          </b:Person>
          <b:Person>
            <b:Last>Kolopp</b:Last>
            <b:First>A</b:First>
          </b:Person>
          <b:Person>
            <b:Last>Bouvet</b:Last>
            <b:First>C</b:First>
          </b:Person>
          <b:Person>
            <b:Last>Rivallant</b:Last>
            <b:First>S</b:First>
          </b:Person>
        </b:NameList>
      </b:Author>
    </b:Author>
    <b:Title>Experimental and numerical study of AA5086-H111 aluminum plates subjected to impact</b:Title>
    <b:Year>2013</b:Year>
    <b:Volume>51</b:Volume>
    <b:PeriodicalTitle>International Journal of Impact Engineering</b:PeriodicalTitle>
    <b:Pages>1-12</b:Pages>
    <b:RefOrder>149</b:RefOrder>
  </b:Source>
  <b:Source>
    <b:Tag>Lee95</b:Tag>
    <b:SourceType>ArticleInAPeriodical</b:SourceType>
    <b:Guid>{3E16E4DA-1B8D-4D2F-9D14-5032DFB16749}</b:Guid>
    <b:LCID>2115</b:LCID>
    <b:Author>
      <b:Author>
        <b:NameList>
          <b:Person>
            <b:Last>Lee</b:Last>
            <b:First>B</b:First>
            <b:Middle>J</b:Middle>
          </b:Person>
          <b:Person>
            <b:Last>Ahzi</b:Last>
            <b:First>S</b:First>
          </b:Person>
          <b:Person>
            <b:Last>Asaro</b:Last>
            <b:First>R</b:First>
            <b:Middle>J</b:Middle>
          </b:Person>
        </b:NameList>
      </b:Author>
    </b:Author>
    <b:Title>On the plasticity of low symmetry crystals lacking five independent slip systems</b:Title>
    <b:PeriodicalTitle>Mechanics of Materials</b:PeriodicalTitle>
    <b:Year>1995</b:Year>
    <b:Volume>20</b:Volume>
    <b:Pages>1-8</b:Pages>
    <b:RefOrder>4</b:RefOrder>
  </b:Source>
  <b:Source>
    <b:Tag>MarcadorPosição1</b:Tag>
    <b:SourceType>ArticleInAPeriodical</b:SourceType>
    <b:Guid>{5A56B30B-11BF-409C-B7AB-4793C675EF12}</b:Guid>
    <b:LCID>2115</b:LCID>
    <b:Author>
      <b:Author>
        <b:NameList>
          <b:Person>
            <b:Last>Nemat-Nasser</b:Last>
            <b:First>S</b:First>
          </b:Person>
          <b:Person>
            <b:Last>Guo</b:Last>
            <b:First>W</b:First>
          </b:Person>
          <b:Person>
            <b:Last>Liu</b:Last>
            <b:First>M</b:First>
          </b:Person>
        </b:NameList>
      </b:Author>
    </b:Author>
    <b:Title>Experimentally-based micromechanical modelling of dynamic response of molybdenum</b:Title>
    <b:PeriodicalTitle>Scripta Materialia</b:PeriodicalTitle>
    <b:Year>1999a</b:Year>
    <b:Volume>40</b:Volume>
    <b:Pages>859-872</b:Pages>
    <b:RefOrder>6</b:RefOrder>
  </b:Source>
  <b:Source>
    <b:Tag>MarcadorPosição2</b:Tag>
    <b:SourceType>ArticleInAPeriodical</b:SourceType>
    <b:Guid>{8DC0BDCD-570C-41D9-90CC-1FF9D91A112D}</b:Guid>
    <b:LCID>2115</b:LCID>
    <b:Author>
      <b:Author>
        <b:NameList>
          <b:Person>
            <b:Last>Nemat-Nasser</b:Last>
            <b:First>S</b:First>
          </b:Person>
          <b:Person>
            <b:Last>Guo</b:Last>
            <b:First>WG</b:First>
          </b:Person>
          <b:Person>
            <b:Last>Cheng</b:Last>
            <b:First>JY</b:First>
          </b:Person>
        </b:NameList>
      </b:Author>
    </b:Author>
    <b:Title>Mechanical properties and deformation mechanisms of a commercially pure titanium</b:Title>
    <b:PeriodicalTitle>Acta Materialia</b:PeriodicalTitle>
    <b:Year>1999b</b:Year>
    <b:Volume>47</b:Volume>
    <b:Pages>3705-3720</b:Pages>
    <b:RefOrder>7</b:RefOrder>
  </b:Source>
</b:Sources>
</file>

<file path=customXml/itemProps1.xml><?xml version="1.0" encoding="utf-8"?>
<ds:datastoreItem xmlns:ds="http://schemas.openxmlformats.org/officeDocument/2006/customXml" ds:itemID="{9330CB2F-5ABB-488C-A8C9-747D0A3B7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90</Pages>
  <Words>29973</Words>
  <Characters>170847</Characters>
  <Application>Microsoft Office Word</Application>
  <DocSecurity>0</DocSecurity>
  <Lines>1423</Lines>
  <Paragraphs>400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200420</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Utilizador</dc:creator>
  <cp:keywords/>
  <dc:description/>
  <cp:lastModifiedBy>Utilizador</cp:lastModifiedBy>
  <cp:revision>3</cp:revision>
  <cp:lastPrinted>2014-09-01T13:03:00Z</cp:lastPrinted>
  <dcterms:created xsi:type="dcterms:W3CDTF">2015-09-30T11:17:00Z</dcterms:created>
  <dcterms:modified xsi:type="dcterms:W3CDTF">2015-09-30T11:20:00Z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