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FB9D83" w14:textId="77777777" w:rsidR="00367544" w:rsidRPr="00D417C8" w:rsidRDefault="00A817DA" w:rsidP="007624D7">
      <w:pPr>
        <w:spacing w:after="0" w:line="480" w:lineRule="auto"/>
        <w:rPr>
          <w:rFonts w:ascii="Arial" w:hAnsi="Arial" w:cs="Arial"/>
          <w:b/>
          <w:sz w:val="24"/>
          <w:szCs w:val="24"/>
        </w:rPr>
      </w:pPr>
      <w:bookmarkStart w:id="0" w:name="_GoBack"/>
      <w:r w:rsidRPr="00D417C8">
        <w:rPr>
          <w:rFonts w:ascii="Arial" w:hAnsi="Arial" w:cs="Arial"/>
          <w:b/>
          <w:sz w:val="24"/>
          <w:szCs w:val="24"/>
        </w:rPr>
        <w:t>A new compr</w:t>
      </w:r>
      <w:r w:rsidR="00FF6D43">
        <w:rPr>
          <w:rFonts w:ascii="Arial" w:hAnsi="Arial" w:cs="Arial"/>
          <w:b/>
          <w:sz w:val="24"/>
          <w:szCs w:val="24"/>
        </w:rPr>
        <w:t xml:space="preserve">ehensive colorectal cancer risk </w:t>
      </w:r>
      <w:r w:rsidRPr="00D417C8">
        <w:rPr>
          <w:rFonts w:ascii="Arial" w:hAnsi="Arial" w:cs="Arial"/>
          <w:b/>
          <w:sz w:val="24"/>
          <w:szCs w:val="24"/>
        </w:rPr>
        <w:t>prediction model incorporating family history, personal characteristics, and environmental factors</w:t>
      </w:r>
    </w:p>
    <w:bookmarkEnd w:id="0"/>
    <w:p w14:paraId="37D66E2D" w14:textId="77777777" w:rsidR="001F3A82" w:rsidRPr="00D417C8" w:rsidRDefault="001F3A82" w:rsidP="007624D7">
      <w:pPr>
        <w:spacing w:after="0" w:line="480" w:lineRule="auto"/>
        <w:rPr>
          <w:rFonts w:ascii="Arial" w:hAnsi="Arial" w:cs="Arial"/>
          <w:b/>
          <w:sz w:val="24"/>
          <w:szCs w:val="24"/>
        </w:rPr>
      </w:pPr>
    </w:p>
    <w:p w14:paraId="384D880B" w14:textId="687B9B53" w:rsidR="007B301F" w:rsidRPr="00D417C8" w:rsidRDefault="007B301F" w:rsidP="007624D7">
      <w:pPr>
        <w:spacing w:line="480" w:lineRule="auto"/>
        <w:rPr>
          <w:rFonts w:ascii="Arial" w:hAnsi="Arial" w:cs="Arial"/>
          <w:sz w:val="24"/>
          <w:szCs w:val="24"/>
          <w:vertAlign w:val="superscript"/>
        </w:rPr>
      </w:pPr>
      <w:r w:rsidRPr="00D417C8">
        <w:rPr>
          <w:rFonts w:ascii="Arial" w:hAnsi="Arial" w:cs="Arial"/>
          <w:sz w:val="24"/>
          <w:szCs w:val="24"/>
        </w:rPr>
        <w:t>Yingye Zheng,</w:t>
      </w:r>
      <w:r w:rsidR="00D42997" w:rsidRPr="00D417C8">
        <w:rPr>
          <w:rFonts w:ascii="Arial" w:hAnsi="Arial" w:cs="Arial"/>
          <w:sz w:val="24"/>
          <w:szCs w:val="24"/>
          <w:vertAlign w:val="superscript"/>
        </w:rPr>
        <w:t>1,2</w:t>
      </w:r>
      <w:r w:rsidRPr="00D417C8">
        <w:rPr>
          <w:rFonts w:ascii="Arial" w:hAnsi="Arial" w:cs="Arial"/>
          <w:sz w:val="24"/>
          <w:szCs w:val="24"/>
        </w:rPr>
        <w:t xml:space="preserve"> Xinwei Hua,</w:t>
      </w:r>
      <w:r w:rsidR="00D42997" w:rsidRPr="00D417C8">
        <w:rPr>
          <w:rFonts w:ascii="Arial" w:hAnsi="Arial" w:cs="Arial"/>
          <w:sz w:val="24"/>
          <w:szCs w:val="24"/>
          <w:vertAlign w:val="superscript"/>
        </w:rPr>
        <w:t>1</w:t>
      </w:r>
      <w:r w:rsidR="0061325D" w:rsidRPr="00D417C8">
        <w:rPr>
          <w:rFonts w:ascii="Arial" w:hAnsi="Arial" w:cs="Arial"/>
          <w:sz w:val="24"/>
          <w:szCs w:val="24"/>
          <w:vertAlign w:val="superscript"/>
        </w:rPr>
        <w:t>,3</w:t>
      </w:r>
      <w:r w:rsidRPr="00D417C8">
        <w:rPr>
          <w:rFonts w:ascii="Arial" w:hAnsi="Arial" w:cs="Arial"/>
          <w:sz w:val="24"/>
          <w:szCs w:val="24"/>
        </w:rPr>
        <w:t xml:space="preserve"> Aung K</w:t>
      </w:r>
      <w:r w:rsidR="00C72C1C" w:rsidRPr="00D417C8">
        <w:rPr>
          <w:rFonts w:ascii="Arial" w:hAnsi="Arial" w:cs="Arial"/>
          <w:sz w:val="24"/>
          <w:szCs w:val="24"/>
        </w:rPr>
        <w:t>.</w:t>
      </w:r>
      <w:r w:rsidRPr="00D417C8">
        <w:rPr>
          <w:rFonts w:ascii="Arial" w:hAnsi="Arial" w:cs="Arial"/>
          <w:sz w:val="24"/>
          <w:szCs w:val="24"/>
        </w:rPr>
        <w:t xml:space="preserve"> Win,</w:t>
      </w:r>
      <w:r w:rsidR="0061325D" w:rsidRPr="00D417C8">
        <w:rPr>
          <w:rFonts w:ascii="Arial" w:hAnsi="Arial" w:cs="Arial"/>
          <w:sz w:val="24"/>
          <w:szCs w:val="24"/>
          <w:vertAlign w:val="superscript"/>
        </w:rPr>
        <w:t>4</w:t>
      </w:r>
      <w:r w:rsidR="00D42997" w:rsidRPr="00D417C8">
        <w:rPr>
          <w:rFonts w:ascii="Arial" w:hAnsi="Arial" w:cs="Arial"/>
          <w:sz w:val="24"/>
          <w:szCs w:val="24"/>
          <w:vertAlign w:val="superscript"/>
        </w:rPr>
        <w:t>,</w:t>
      </w:r>
      <w:r w:rsidR="0061325D" w:rsidRPr="00D417C8">
        <w:rPr>
          <w:rFonts w:ascii="Arial" w:hAnsi="Arial" w:cs="Arial"/>
          <w:sz w:val="24"/>
          <w:szCs w:val="24"/>
          <w:vertAlign w:val="superscript"/>
        </w:rPr>
        <w:t>5</w:t>
      </w:r>
      <w:r w:rsidRPr="00D417C8">
        <w:rPr>
          <w:rFonts w:ascii="Arial" w:hAnsi="Arial" w:cs="Arial"/>
          <w:sz w:val="24"/>
          <w:szCs w:val="24"/>
        </w:rPr>
        <w:t xml:space="preserve"> Robert J. MacInnis,</w:t>
      </w:r>
      <w:r w:rsidR="0061325D" w:rsidRPr="00D417C8">
        <w:rPr>
          <w:rFonts w:ascii="Arial" w:hAnsi="Arial" w:cs="Arial"/>
          <w:sz w:val="24"/>
          <w:szCs w:val="24"/>
          <w:vertAlign w:val="superscript"/>
        </w:rPr>
        <w:t>4</w:t>
      </w:r>
      <w:r w:rsidR="00D42997" w:rsidRPr="00D417C8">
        <w:rPr>
          <w:rFonts w:ascii="Arial" w:hAnsi="Arial" w:cs="Arial"/>
          <w:sz w:val="24"/>
          <w:szCs w:val="24"/>
          <w:vertAlign w:val="superscript"/>
        </w:rPr>
        <w:t>,</w:t>
      </w:r>
      <w:r w:rsidR="0061325D" w:rsidRPr="00D417C8">
        <w:rPr>
          <w:rFonts w:ascii="Arial" w:hAnsi="Arial" w:cs="Arial"/>
          <w:sz w:val="24"/>
          <w:szCs w:val="24"/>
          <w:vertAlign w:val="superscript"/>
        </w:rPr>
        <w:t>6</w:t>
      </w:r>
      <w:r w:rsidRPr="00D417C8">
        <w:rPr>
          <w:rFonts w:ascii="Arial" w:hAnsi="Arial" w:cs="Arial"/>
          <w:sz w:val="24"/>
          <w:szCs w:val="24"/>
        </w:rPr>
        <w:t xml:space="preserve"> Steven Gallinger,</w:t>
      </w:r>
      <w:r w:rsidR="0061325D" w:rsidRPr="00D417C8">
        <w:rPr>
          <w:rFonts w:ascii="Arial" w:hAnsi="Arial" w:cs="Arial"/>
          <w:sz w:val="24"/>
          <w:szCs w:val="24"/>
          <w:vertAlign w:val="superscript"/>
        </w:rPr>
        <w:t>7</w:t>
      </w:r>
      <w:r w:rsidRPr="00D417C8">
        <w:rPr>
          <w:rFonts w:ascii="Arial" w:hAnsi="Arial" w:cs="Arial"/>
          <w:sz w:val="24"/>
          <w:szCs w:val="24"/>
        </w:rPr>
        <w:t xml:space="preserve"> </w:t>
      </w:r>
      <w:proofErr w:type="spellStart"/>
      <w:r w:rsidRPr="00D417C8">
        <w:rPr>
          <w:rFonts w:ascii="Arial" w:hAnsi="Arial" w:cs="Arial"/>
          <w:sz w:val="24"/>
          <w:szCs w:val="24"/>
        </w:rPr>
        <w:t>Loic</w:t>
      </w:r>
      <w:proofErr w:type="spellEnd"/>
      <w:r w:rsidRPr="00D417C8">
        <w:rPr>
          <w:rFonts w:ascii="Arial" w:hAnsi="Arial" w:cs="Arial"/>
          <w:sz w:val="24"/>
          <w:szCs w:val="24"/>
        </w:rPr>
        <w:t xml:space="preserve"> Le</w:t>
      </w:r>
      <w:r w:rsidR="00C72C1C" w:rsidRPr="00D417C8">
        <w:rPr>
          <w:rFonts w:ascii="Arial" w:hAnsi="Arial" w:cs="Arial"/>
          <w:sz w:val="24"/>
          <w:szCs w:val="24"/>
        </w:rPr>
        <w:t xml:space="preserve"> </w:t>
      </w:r>
      <w:r w:rsidRPr="00D417C8">
        <w:rPr>
          <w:rFonts w:ascii="Arial" w:hAnsi="Arial" w:cs="Arial"/>
          <w:sz w:val="24"/>
          <w:szCs w:val="24"/>
        </w:rPr>
        <w:t>Marchand,</w:t>
      </w:r>
      <w:r w:rsidR="0061325D" w:rsidRPr="00D417C8">
        <w:rPr>
          <w:rFonts w:ascii="Arial" w:hAnsi="Arial" w:cs="Arial"/>
          <w:sz w:val="24"/>
          <w:szCs w:val="24"/>
          <w:vertAlign w:val="superscript"/>
        </w:rPr>
        <w:t>8</w:t>
      </w:r>
      <w:r w:rsidRPr="00D417C8">
        <w:rPr>
          <w:rFonts w:ascii="Arial" w:hAnsi="Arial" w:cs="Arial"/>
          <w:sz w:val="24"/>
          <w:szCs w:val="24"/>
        </w:rPr>
        <w:t xml:space="preserve"> </w:t>
      </w:r>
      <w:proofErr w:type="spellStart"/>
      <w:r w:rsidRPr="00D417C8">
        <w:rPr>
          <w:rFonts w:ascii="Arial" w:hAnsi="Arial" w:cs="Arial"/>
          <w:sz w:val="24"/>
          <w:szCs w:val="24"/>
        </w:rPr>
        <w:t>Noralane</w:t>
      </w:r>
      <w:proofErr w:type="spellEnd"/>
      <w:r w:rsidRPr="00D417C8">
        <w:rPr>
          <w:rFonts w:ascii="Arial" w:hAnsi="Arial" w:cs="Arial"/>
          <w:sz w:val="24"/>
          <w:szCs w:val="24"/>
        </w:rPr>
        <w:t xml:space="preserve"> M. Lindor,</w:t>
      </w:r>
      <w:r w:rsidR="0061325D" w:rsidRPr="00D417C8">
        <w:rPr>
          <w:rFonts w:ascii="Arial" w:hAnsi="Arial" w:cs="Arial"/>
          <w:sz w:val="24"/>
          <w:szCs w:val="24"/>
          <w:vertAlign w:val="superscript"/>
        </w:rPr>
        <w:t>9</w:t>
      </w:r>
      <w:r w:rsidRPr="00D417C8">
        <w:rPr>
          <w:rFonts w:ascii="Arial" w:hAnsi="Arial" w:cs="Arial"/>
          <w:sz w:val="24"/>
          <w:szCs w:val="24"/>
        </w:rPr>
        <w:t xml:space="preserve"> John A. Baron,</w:t>
      </w:r>
      <w:r w:rsidR="0061325D" w:rsidRPr="00D417C8">
        <w:rPr>
          <w:rFonts w:ascii="Arial" w:hAnsi="Arial" w:cs="Arial"/>
          <w:sz w:val="24"/>
          <w:szCs w:val="24"/>
          <w:vertAlign w:val="superscript"/>
        </w:rPr>
        <w:t>10</w:t>
      </w:r>
      <w:r w:rsidRPr="00D417C8">
        <w:rPr>
          <w:rFonts w:ascii="Arial" w:hAnsi="Arial" w:cs="Arial"/>
          <w:sz w:val="24"/>
          <w:szCs w:val="24"/>
        </w:rPr>
        <w:t xml:space="preserve"> John L. Hopper,</w:t>
      </w:r>
      <w:r w:rsidR="0061325D" w:rsidRPr="00D417C8">
        <w:rPr>
          <w:rFonts w:ascii="Arial" w:hAnsi="Arial" w:cs="Arial"/>
          <w:sz w:val="24"/>
          <w:szCs w:val="24"/>
          <w:vertAlign w:val="superscript"/>
        </w:rPr>
        <w:t>4</w:t>
      </w:r>
      <w:r w:rsidRPr="00D417C8">
        <w:rPr>
          <w:rFonts w:ascii="Arial" w:hAnsi="Arial" w:cs="Arial"/>
          <w:sz w:val="24"/>
          <w:szCs w:val="24"/>
        </w:rPr>
        <w:t xml:space="preserve"> James G. Dowty,</w:t>
      </w:r>
      <w:r w:rsidR="0061325D" w:rsidRPr="00D417C8">
        <w:rPr>
          <w:rFonts w:ascii="Arial" w:hAnsi="Arial" w:cs="Arial"/>
          <w:sz w:val="24"/>
          <w:szCs w:val="24"/>
          <w:vertAlign w:val="superscript"/>
        </w:rPr>
        <w:t>4</w:t>
      </w:r>
      <w:r w:rsidRPr="00D417C8">
        <w:rPr>
          <w:rFonts w:ascii="Arial" w:hAnsi="Arial" w:cs="Arial"/>
          <w:sz w:val="24"/>
          <w:szCs w:val="24"/>
        </w:rPr>
        <w:t xml:space="preserve"> Antonis </w:t>
      </w:r>
      <w:r w:rsidR="00C72C1C" w:rsidRPr="00D417C8">
        <w:rPr>
          <w:rFonts w:ascii="Arial" w:hAnsi="Arial" w:cs="Arial"/>
          <w:sz w:val="24"/>
          <w:szCs w:val="24"/>
        </w:rPr>
        <w:t xml:space="preserve">C. </w:t>
      </w:r>
      <w:r w:rsidRPr="00D417C8">
        <w:rPr>
          <w:rFonts w:ascii="Arial" w:hAnsi="Arial" w:cs="Arial"/>
          <w:sz w:val="24"/>
          <w:szCs w:val="24"/>
        </w:rPr>
        <w:t>Antoniou,</w:t>
      </w:r>
      <w:r w:rsidR="0061325D" w:rsidRPr="00D417C8">
        <w:rPr>
          <w:rFonts w:ascii="Arial" w:hAnsi="Arial" w:cs="Arial"/>
          <w:sz w:val="24"/>
          <w:szCs w:val="24"/>
          <w:vertAlign w:val="superscript"/>
        </w:rPr>
        <w:t>11</w:t>
      </w:r>
      <w:r w:rsidRPr="00D417C8">
        <w:rPr>
          <w:rFonts w:ascii="Arial" w:hAnsi="Arial" w:cs="Arial"/>
          <w:sz w:val="24"/>
          <w:szCs w:val="24"/>
        </w:rPr>
        <w:t xml:space="preserve"> </w:t>
      </w:r>
      <w:r w:rsidR="00581E83" w:rsidRPr="00581E83">
        <w:rPr>
          <w:rFonts w:ascii="Arial" w:hAnsi="Arial" w:cs="Arial"/>
          <w:sz w:val="24"/>
          <w:szCs w:val="24"/>
        </w:rPr>
        <w:t>Jiayin Zheng,</w:t>
      </w:r>
      <w:r w:rsidR="00581E83" w:rsidRPr="00581E83">
        <w:rPr>
          <w:rFonts w:ascii="Arial" w:hAnsi="Arial" w:cs="Arial"/>
          <w:sz w:val="24"/>
          <w:szCs w:val="24"/>
          <w:vertAlign w:val="superscript"/>
        </w:rPr>
        <w:t>1</w:t>
      </w:r>
      <w:r w:rsidR="00581E83" w:rsidRPr="00581E83">
        <w:rPr>
          <w:rFonts w:ascii="Arial" w:hAnsi="Arial" w:cs="Arial"/>
          <w:sz w:val="24"/>
          <w:szCs w:val="24"/>
        </w:rPr>
        <w:t xml:space="preserve"> </w:t>
      </w:r>
      <w:r w:rsidRPr="00D417C8">
        <w:rPr>
          <w:rFonts w:ascii="Arial" w:hAnsi="Arial" w:cs="Arial"/>
          <w:sz w:val="24"/>
          <w:szCs w:val="24"/>
        </w:rPr>
        <w:t>Mark A. Jenkins</w:t>
      </w:r>
      <w:r w:rsidR="00D42997" w:rsidRPr="00D417C8">
        <w:rPr>
          <w:rFonts w:ascii="Arial" w:hAnsi="Arial" w:cs="Arial"/>
          <w:sz w:val="24"/>
          <w:szCs w:val="24"/>
        </w:rPr>
        <w:t>,</w:t>
      </w:r>
      <w:r w:rsidRPr="00D417C8">
        <w:rPr>
          <w:rFonts w:ascii="Arial" w:hAnsi="Arial" w:cs="Arial"/>
          <w:sz w:val="24"/>
          <w:szCs w:val="24"/>
        </w:rPr>
        <w:t>*</w:t>
      </w:r>
      <w:r w:rsidR="0061325D" w:rsidRPr="00D417C8">
        <w:rPr>
          <w:rFonts w:ascii="Arial" w:hAnsi="Arial" w:cs="Arial"/>
          <w:sz w:val="24"/>
          <w:szCs w:val="24"/>
          <w:vertAlign w:val="superscript"/>
        </w:rPr>
        <w:t>4</w:t>
      </w:r>
      <w:r w:rsidRPr="00D417C8">
        <w:rPr>
          <w:rFonts w:ascii="Arial" w:hAnsi="Arial" w:cs="Arial"/>
          <w:sz w:val="24"/>
          <w:szCs w:val="24"/>
        </w:rPr>
        <w:t xml:space="preserve"> Polly A. Newcomb*</w:t>
      </w:r>
      <w:r w:rsidRPr="00D417C8">
        <w:rPr>
          <w:rFonts w:ascii="Arial" w:hAnsi="Arial" w:cs="Arial"/>
          <w:sz w:val="24"/>
          <w:szCs w:val="24"/>
          <w:vertAlign w:val="superscript"/>
        </w:rPr>
        <w:t>#</w:t>
      </w:r>
      <w:r w:rsidR="00D42997" w:rsidRPr="00D417C8">
        <w:rPr>
          <w:rFonts w:ascii="Arial" w:hAnsi="Arial" w:cs="Arial"/>
          <w:sz w:val="24"/>
          <w:szCs w:val="24"/>
          <w:vertAlign w:val="superscript"/>
        </w:rPr>
        <w:t>1,</w:t>
      </w:r>
      <w:r w:rsidR="0061325D" w:rsidRPr="00D417C8">
        <w:rPr>
          <w:rFonts w:ascii="Arial" w:hAnsi="Arial" w:cs="Arial"/>
          <w:sz w:val="24"/>
          <w:szCs w:val="24"/>
          <w:vertAlign w:val="superscript"/>
        </w:rPr>
        <w:t>3</w:t>
      </w:r>
    </w:p>
    <w:p w14:paraId="1168E3B8" w14:textId="77777777" w:rsidR="00367544" w:rsidRPr="00D417C8" w:rsidRDefault="00367544" w:rsidP="007624D7">
      <w:pPr>
        <w:spacing w:line="480" w:lineRule="auto"/>
        <w:rPr>
          <w:rFonts w:ascii="Arial" w:hAnsi="Arial" w:cs="Arial"/>
          <w:sz w:val="24"/>
          <w:szCs w:val="24"/>
        </w:rPr>
      </w:pPr>
    </w:p>
    <w:p w14:paraId="7FF4B586" w14:textId="77777777" w:rsidR="00D42997" w:rsidRPr="00D417C8" w:rsidRDefault="00D42997" w:rsidP="007624D7">
      <w:pPr>
        <w:spacing w:line="480" w:lineRule="auto"/>
        <w:rPr>
          <w:rFonts w:ascii="Arial" w:hAnsi="Arial" w:cs="Arial"/>
          <w:sz w:val="24"/>
          <w:szCs w:val="24"/>
        </w:rPr>
      </w:pPr>
      <w:r w:rsidRPr="00D417C8">
        <w:rPr>
          <w:rFonts w:ascii="Arial" w:hAnsi="Arial" w:cs="Arial"/>
          <w:sz w:val="24"/>
          <w:szCs w:val="24"/>
          <w:vertAlign w:val="superscript"/>
        </w:rPr>
        <w:t>1</w:t>
      </w:r>
      <w:r w:rsidRPr="00D417C8">
        <w:rPr>
          <w:rFonts w:ascii="Arial" w:hAnsi="Arial" w:cs="Arial"/>
          <w:sz w:val="24"/>
          <w:szCs w:val="24"/>
        </w:rPr>
        <w:t>Division of Public Health Sciences, Fred Hutchinson Cancer Research Center, Seattle, Washington, USA</w:t>
      </w:r>
    </w:p>
    <w:p w14:paraId="69E4D1E9" w14:textId="77777777" w:rsidR="00D42997" w:rsidRPr="00D417C8" w:rsidRDefault="00D42997" w:rsidP="007624D7">
      <w:pPr>
        <w:spacing w:line="480" w:lineRule="auto"/>
        <w:rPr>
          <w:rFonts w:ascii="Arial" w:hAnsi="Arial" w:cs="Arial"/>
          <w:sz w:val="24"/>
          <w:szCs w:val="24"/>
        </w:rPr>
      </w:pPr>
      <w:r w:rsidRPr="00D417C8">
        <w:rPr>
          <w:rFonts w:ascii="Arial" w:hAnsi="Arial" w:cs="Arial"/>
          <w:sz w:val="24"/>
          <w:szCs w:val="24"/>
          <w:vertAlign w:val="superscript"/>
        </w:rPr>
        <w:t>2</w:t>
      </w:r>
      <w:r w:rsidRPr="00D417C8">
        <w:rPr>
          <w:rFonts w:ascii="Arial" w:hAnsi="Arial" w:cs="Arial"/>
          <w:sz w:val="24"/>
          <w:szCs w:val="24"/>
        </w:rPr>
        <w:t>Department of Biostatistics, University of Washington School of Public Health, Seattle, Washington, USA</w:t>
      </w:r>
    </w:p>
    <w:p w14:paraId="0A55B7C8" w14:textId="77777777" w:rsidR="0061325D" w:rsidRPr="00D417C8" w:rsidRDefault="0061325D" w:rsidP="007624D7">
      <w:pPr>
        <w:spacing w:line="480" w:lineRule="auto"/>
        <w:rPr>
          <w:rFonts w:ascii="Arial" w:hAnsi="Arial" w:cs="Arial"/>
          <w:sz w:val="24"/>
          <w:szCs w:val="24"/>
        </w:rPr>
      </w:pPr>
      <w:r w:rsidRPr="00D417C8">
        <w:rPr>
          <w:rFonts w:ascii="Arial" w:hAnsi="Arial" w:cs="Arial"/>
          <w:sz w:val="24"/>
          <w:szCs w:val="24"/>
          <w:vertAlign w:val="superscript"/>
        </w:rPr>
        <w:t>3</w:t>
      </w:r>
      <w:r w:rsidRPr="00D417C8">
        <w:rPr>
          <w:rFonts w:ascii="Arial" w:hAnsi="Arial" w:cs="Arial"/>
          <w:sz w:val="24"/>
          <w:szCs w:val="24"/>
        </w:rPr>
        <w:t>Department of Epidemiology, University of Washington School of Public Health, Seattle, Washington, USA</w:t>
      </w:r>
    </w:p>
    <w:p w14:paraId="157828DC" w14:textId="77777777" w:rsidR="00D42997" w:rsidRPr="00D417C8" w:rsidRDefault="0061325D" w:rsidP="007624D7">
      <w:pPr>
        <w:spacing w:line="480" w:lineRule="auto"/>
        <w:rPr>
          <w:rFonts w:ascii="Arial" w:hAnsi="Arial" w:cs="Arial"/>
          <w:sz w:val="24"/>
          <w:szCs w:val="24"/>
        </w:rPr>
      </w:pPr>
      <w:r w:rsidRPr="00D417C8">
        <w:rPr>
          <w:rFonts w:ascii="Arial" w:hAnsi="Arial" w:cs="Arial"/>
          <w:sz w:val="24"/>
          <w:szCs w:val="24"/>
          <w:vertAlign w:val="superscript"/>
        </w:rPr>
        <w:t>4</w:t>
      </w:r>
      <w:r w:rsidR="00D42997" w:rsidRPr="00D417C8">
        <w:rPr>
          <w:rFonts w:ascii="Arial" w:hAnsi="Arial" w:cs="Arial"/>
          <w:sz w:val="24"/>
          <w:szCs w:val="24"/>
        </w:rPr>
        <w:t>Centre for Epidemiology and Biostatistics, Melbourne School of Population and Global Health, The University of Melbourne, Parkville, Victoria, Australia</w:t>
      </w:r>
    </w:p>
    <w:p w14:paraId="3DC4320D" w14:textId="77777777" w:rsidR="00D42997" w:rsidRPr="00D417C8" w:rsidRDefault="0061325D" w:rsidP="007624D7">
      <w:pPr>
        <w:spacing w:line="480" w:lineRule="auto"/>
        <w:rPr>
          <w:rFonts w:ascii="Arial" w:hAnsi="Arial" w:cs="Arial"/>
          <w:sz w:val="24"/>
          <w:szCs w:val="24"/>
        </w:rPr>
      </w:pPr>
      <w:r w:rsidRPr="00D417C8">
        <w:rPr>
          <w:rFonts w:ascii="Arial" w:hAnsi="Arial" w:cs="Arial"/>
          <w:sz w:val="24"/>
          <w:szCs w:val="24"/>
          <w:vertAlign w:val="superscript"/>
        </w:rPr>
        <w:t>5</w:t>
      </w:r>
      <w:r w:rsidR="00D42997" w:rsidRPr="00D417C8">
        <w:rPr>
          <w:rFonts w:ascii="Arial" w:hAnsi="Arial" w:cs="Arial"/>
          <w:sz w:val="24"/>
          <w:szCs w:val="24"/>
        </w:rPr>
        <w:t>Genetic Medicine, Royal Melbourne Hospital, Parkville, Victoria, Australia</w:t>
      </w:r>
    </w:p>
    <w:p w14:paraId="2AC0E40E" w14:textId="77777777" w:rsidR="00D42997" w:rsidRPr="00D417C8" w:rsidRDefault="0061325D" w:rsidP="007624D7">
      <w:pPr>
        <w:spacing w:line="480" w:lineRule="auto"/>
        <w:rPr>
          <w:rFonts w:ascii="Arial" w:hAnsi="Arial" w:cs="Arial"/>
          <w:sz w:val="24"/>
          <w:szCs w:val="24"/>
        </w:rPr>
      </w:pPr>
      <w:r w:rsidRPr="00D417C8">
        <w:rPr>
          <w:rFonts w:ascii="Arial" w:hAnsi="Arial" w:cs="Arial"/>
          <w:sz w:val="24"/>
          <w:szCs w:val="24"/>
          <w:vertAlign w:val="superscript"/>
        </w:rPr>
        <w:t>6</w:t>
      </w:r>
      <w:r w:rsidR="00D42997" w:rsidRPr="00D417C8">
        <w:rPr>
          <w:rFonts w:ascii="Arial" w:hAnsi="Arial" w:cs="Arial"/>
          <w:sz w:val="24"/>
          <w:szCs w:val="24"/>
        </w:rPr>
        <w:t>Cancer Epidemiology Centre, Cancer Council Victoria, Melbourne, Victoria, Australia</w:t>
      </w:r>
    </w:p>
    <w:p w14:paraId="44F9C3EE" w14:textId="77777777" w:rsidR="00D42997" w:rsidRPr="00D417C8" w:rsidRDefault="0061325D" w:rsidP="007624D7">
      <w:pPr>
        <w:spacing w:line="480" w:lineRule="auto"/>
        <w:rPr>
          <w:rFonts w:ascii="Arial" w:hAnsi="Arial" w:cs="Arial"/>
          <w:sz w:val="24"/>
          <w:szCs w:val="24"/>
        </w:rPr>
      </w:pPr>
      <w:r w:rsidRPr="00D417C8">
        <w:rPr>
          <w:rFonts w:ascii="Arial" w:hAnsi="Arial" w:cs="Arial"/>
          <w:sz w:val="24"/>
          <w:szCs w:val="24"/>
          <w:vertAlign w:val="superscript"/>
        </w:rPr>
        <w:t>7</w:t>
      </w:r>
      <w:r w:rsidR="00D42997" w:rsidRPr="00D417C8">
        <w:rPr>
          <w:rFonts w:ascii="Arial" w:hAnsi="Arial" w:cs="Arial"/>
          <w:sz w:val="24"/>
          <w:szCs w:val="24"/>
        </w:rPr>
        <w:t>Lunenfeld Tanenbaum Research Institute, Mount Sinai Hospital, University of Toronto, Toronto, Ontario, Canada</w:t>
      </w:r>
    </w:p>
    <w:p w14:paraId="3CDE48F1" w14:textId="77777777" w:rsidR="00D42997" w:rsidRPr="00D417C8" w:rsidRDefault="0061325D" w:rsidP="007624D7">
      <w:pPr>
        <w:spacing w:line="480" w:lineRule="auto"/>
        <w:rPr>
          <w:rFonts w:ascii="Arial" w:hAnsi="Arial" w:cs="Arial"/>
          <w:sz w:val="24"/>
          <w:szCs w:val="24"/>
        </w:rPr>
      </w:pPr>
      <w:r w:rsidRPr="00D417C8">
        <w:rPr>
          <w:rFonts w:ascii="Arial" w:hAnsi="Arial" w:cs="Arial"/>
          <w:sz w:val="24"/>
          <w:szCs w:val="24"/>
          <w:vertAlign w:val="superscript"/>
        </w:rPr>
        <w:lastRenderedPageBreak/>
        <w:t>8</w:t>
      </w:r>
      <w:r w:rsidR="000F3F4C" w:rsidRPr="00D417C8">
        <w:rPr>
          <w:rFonts w:ascii="Arial" w:hAnsi="Arial" w:cs="Arial"/>
          <w:sz w:val="24"/>
          <w:szCs w:val="24"/>
        </w:rPr>
        <w:t>Epidemiology Program, University of Hawaii Cancer Center, Honolulu, Hawaii, USA</w:t>
      </w:r>
    </w:p>
    <w:p w14:paraId="36A12A55" w14:textId="77777777" w:rsidR="00D42997" w:rsidRPr="00D417C8" w:rsidRDefault="0061325D" w:rsidP="007624D7">
      <w:pPr>
        <w:spacing w:line="480" w:lineRule="auto"/>
        <w:rPr>
          <w:rFonts w:ascii="Arial" w:hAnsi="Arial" w:cs="Arial"/>
          <w:sz w:val="24"/>
          <w:szCs w:val="24"/>
        </w:rPr>
      </w:pPr>
      <w:r w:rsidRPr="00D417C8">
        <w:rPr>
          <w:rFonts w:ascii="Arial" w:hAnsi="Arial" w:cs="Arial"/>
          <w:sz w:val="24"/>
          <w:szCs w:val="24"/>
          <w:vertAlign w:val="superscript"/>
        </w:rPr>
        <w:t>9</w:t>
      </w:r>
      <w:r w:rsidR="00D42997" w:rsidRPr="00D417C8">
        <w:rPr>
          <w:rFonts w:ascii="Arial" w:hAnsi="Arial" w:cs="Arial"/>
          <w:sz w:val="24"/>
          <w:szCs w:val="24"/>
        </w:rPr>
        <w:t>Department of Health Science Research, Mayo Clinic Arizona, Scottsdale, Arizona, USA</w:t>
      </w:r>
    </w:p>
    <w:p w14:paraId="5FE1BE1E" w14:textId="77777777" w:rsidR="00D42997" w:rsidRPr="00D417C8" w:rsidRDefault="0061325D" w:rsidP="007624D7">
      <w:pPr>
        <w:spacing w:line="480" w:lineRule="auto"/>
        <w:rPr>
          <w:rFonts w:ascii="Arial" w:hAnsi="Arial" w:cs="Arial"/>
          <w:sz w:val="24"/>
          <w:szCs w:val="24"/>
        </w:rPr>
      </w:pPr>
      <w:r w:rsidRPr="00D417C8">
        <w:rPr>
          <w:rFonts w:ascii="Arial" w:hAnsi="Arial" w:cs="Arial"/>
          <w:sz w:val="24"/>
          <w:szCs w:val="24"/>
          <w:vertAlign w:val="superscript"/>
        </w:rPr>
        <w:t>10</w:t>
      </w:r>
      <w:r w:rsidR="000F3F4C" w:rsidRPr="00D417C8">
        <w:rPr>
          <w:rFonts w:ascii="Arial" w:hAnsi="Arial" w:cs="Arial"/>
          <w:sz w:val="24"/>
          <w:szCs w:val="24"/>
        </w:rPr>
        <w:t>Department of Medicine University of North Carolina</w:t>
      </w:r>
      <w:r w:rsidR="00902AE6" w:rsidRPr="00D417C8">
        <w:rPr>
          <w:rFonts w:ascii="Arial" w:hAnsi="Arial" w:cs="Arial"/>
          <w:sz w:val="24"/>
          <w:szCs w:val="24"/>
        </w:rPr>
        <w:t xml:space="preserve"> School of Medicine</w:t>
      </w:r>
      <w:r w:rsidR="000F3F4C" w:rsidRPr="00D417C8">
        <w:rPr>
          <w:rFonts w:ascii="Arial" w:hAnsi="Arial" w:cs="Arial"/>
          <w:sz w:val="24"/>
          <w:szCs w:val="24"/>
        </w:rPr>
        <w:t xml:space="preserve">, </w:t>
      </w:r>
      <w:r w:rsidR="00902AE6" w:rsidRPr="00D417C8">
        <w:rPr>
          <w:rFonts w:ascii="Arial" w:hAnsi="Arial" w:cs="Arial"/>
          <w:sz w:val="24"/>
          <w:szCs w:val="24"/>
        </w:rPr>
        <w:t xml:space="preserve">and Department of Epidemiology, </w:t>
      </w:r>
      <w:proofErr w:type="spellStart"/>
      <w:r w:rsidR="00902AE6" w:rsidRPr="00D417C8">
        <w:rPr>
          <w:rFonts w:ascii="Arial" w:hAnsi="Arial" w:cs="Arial"/>
          <w:sz w:val="24"/>
          <w:szCs w:val="24"/>
        </w:rPr>
        <w:t>Gillings</w:t>
      </w:r>
      <w:proofErr w:type="spellEnd"/>
      <w:r w:rsidR="00902AE6" w:rsidRPr="00D417C8">
        <w:rPr>
          <w:rFonts w:ascii="Arial" w:hAnsi="Arial" w:cs="Arial"/>
          <w:sz w:val="24"/>
          <w:szCs w:val="24"/>
        </w:rPr>
        <w:t xml:space="preserve"> School of Global Public Health </w:t>
      </w:r>
      <w:r w:rsidR="000F3F4C" w:rsidRPr="00D417C8">
        <w:rPr>
          <w:rFonts w:ascii="Arial" w:hAnsi="Arial" w:cs="Arial"/>
          <w:sz w:val="24"/>
          <w:szCs w:val="24"/>
        </w:rPr>
        <w:t>Chapel Hill, North Carolina, USA</w:t>
      </w:r>
    </w:p>
    <w:p w14:paraId="72476A6C" w14:textId="77777777" w:rsidR="00367544" w:rsidRPr="00D417C8" w:rsidRDefault="0061325D" w:rsidP="007624D7">
      <w:pPr>
        <w:spacing w:line="480" w:lineRule="auto"/>
        <w:rPr>
          <w:rFonts w:ascii="Arial" w:hAnsi="Arial" w:cs="Arial"/>
          <w:sz w:val="24"/>
          <w:szCs w:val="24"/>
        </w:rPr>
      </w:pPr>
      <w:r w:rsidRPr="00D417C8">
        <w:rPr>
          <w:rFonts w:ascii="Arial" w:hAnsi="Arial" w:cs="Arial"/>
          <w:sz w:val="24"/>
          <w:szCs w:val="24"/>
          <w:vertAlign w:val="superscript"/>
        </w:rPr>
        <w:t>11</w:t>
      </w:r>
      <w:r w:rsidR="003A68EC" w:rsidRPr="00D417C8">
        <w:rPr>
          <w:rFonts w:ascii="Arial" w:hAnsi="Arial" w:cs="Arial"/>
          <w:sz w:val="24"/>
          <w:szCs w:val="24"/>
        </w:rPr>
        <w:t>Cancer Research UK, Genetic Epidemiology Unit, Department of Public Health and Primary Care, University of Cambridge, Cambridge, UK</w:t>
      </w:r>
    </w:p>
    <w:p w14:paraId="38CAB628" w14:textId="77777777" w:rsidR="006A609E" w:rsidRDefault="0061325D" w:rsidP="007624D7">
      <w:pPr>
        <w:spacing w:line="480" w:lineRule="auto"/>
        <w:rPr>
          <w:rFonts w:ascii="Arial" w:hAnsi="Arial" w:cs="Arial"/>
          <w:sz w:val="24"/>
          <w:szCs w:val="24"/>
        </w:rPr>
      </w:pPr>
      <w:r w:rsidRPr="00D417C8">
        <w:rPr>
          <w:rFonts w:ascii="Arial" w:hAnsi="Arial" w:cs="Arial"/>
          <w:sz w:val="24"/>
          <w:szCs w:val="24"/>
        </w:rPr>
        <w:t>* Joint last author</w:t>
      </w:r>
    </w:p>
    <w:p w14:paraId="53BAFF5C" w14:textId="77777777" w:rsidR="0061325D" w:rsidRPr="00D417C8" w:rsidRDefault="0061325D" w:rsidP="007624D7">
      <w:pPr>
        <w:spacing w:line="480" w:lineRule="auto"/>
        <w:rPr>
          <w:rFonts w:ascii="Arial" w:hAnsi="Arial" w:cs="Arial"/>
          <w:sz w:val="24"/>
          <w:szCs w:val="24"/>
        </w:rPr>
      </w:pPr>
      <w:r w:rsidRPr="00D417C8">
        <w:rPr>
          <w:rFonts w:ascii="Arial" w:hAnsi="Arial" w:cs="Arial"/>
          <w:sz w:val="24"/>
          <w:szCs w:val="24"/>
          <w:vertAlign w:val="superscript"/>
        </w:rPr>
        <w:t>#</w:t>
      </w:r>
      <w:r w:rsidRPr="00D417C8">
        <w:rPr>
          <w:rFonts w:ascii="Arial" w:hAnsi="Arial" w:cs="Arial"/>
          <w:sz w:val="24"/>
          <w:szCs w:val="24"/>
        </w:rPr>
        <w:t xml:space="preserve"> For correspondence</w:t>
      </w:r>
    </w:p>
    <w:p w14:paraId="25B6DF51" w14:textId="5E244CEC" w:rsidR="005E47D5" w:rsidRPr="005E47D5" w:rsidRDefault="005E47D5" w:rsidP="007624D7">
      <w:pPr>
        <w:spacing w:line="480" w:lineRule="auto"/>
        <w:rPr>
          <w:rFonts w:ascii="Arial" w:hAnsi="Arial" w:cs="Arial"/>
          <w:sz w:val="24"/>
          <w:szCs w:val="24"/>
        </w:rPr>
      </w:pPr>
      <w:r>
        <w:rPr>
          <w:rFonts w:ascii="Arial" w:hAnsi="Arial" w:cs="Arial"/>
          <w:b/>
          <w:sz w:val="24"/>
          <w:szCs w:val="24"/>
        </w:rPr>
        <w:t xml:space="preserve">Abbreviation: </w:t>
      </w:r>
      <w:r>
        <w:rPr>
          <w:rFonts w:ascii="Arial" w:hAnsi="Arial" w:cs="Arial"/>
          <w:sz w:val="24"/>
          <w:szCs w:val="24"/>
        </w:rPr>
        <w:t xml:space="preserve">CRC: colorectal cancer; CCFRC: Colon Cancer Family Registry Cohort; MMR: mismatch repair; </w:t>
      </w:r>
      <w:r w:rsidR="001B2BDD">
        <w:rPr>
          <w:rFonts w:ascii="Arial" w:hAnsi="Arial" w:cs="Arial"/>
          <w:sz w:val="24"/>
          <w:szCs w:val="24"/>
        </w:rPr>
        <w:t xml:space="preserve">FH: family history; </w:t>
      </w:r>
      <w:r>
        <w:rPr>
          <w:rFonts w:ascii="Arial" w:hAnsi="Arial" w:cs="Arial"/>
          <w:sz w:val="24"/>
          <w:szCs w:val="24"/>
        </w:rPr>
        <w:t xml:space="preserve">FRP: </w:t>
      </w:r>
      <w:r w:rsidRPr="00D417C8">
        <w:rPr>
          <w:rFonts w:ascii="Arial" w:hAnsi="Arial" w:cs="Arial"/>
          <w:sz w:val="24"/>
          <w:szCs w:val="24"/>
        </w:rPr>
        <w:t>familial risk profile</w:t>
      </w:r>
      <w:r>
        <w:rPr>
          <w:rFonts w:ascii="Arial" w:hAnsi="Arial" w:cs="Arial"/>
          <w:sz w:val="24"/>
          <w:szCs w:val="24"/>
        </w:rPr>
        <w:t>;</w:t>
      </w:r>
      <w:r w:rsidR="00DF0AA5">
        <w:rPr>
          <w:rFonts w:ascii="Arial" w:hAnsi="Arial" w:cs="Arial"/>
          <w:sz w:val="24"/>
          <w:szCs w:val="24"/>
        </w:rPr>
        <w:t xml:space="preserve"> </w:t>
      </w:r>
      <w:proofErr w:type="spellStart"/>
      <w:r w:rsidR="00DF0AA5">
        <w:rPr>
          <w:rFonts w:ascii="Arial" w:hAnsi="Arial" w:cs="Arial"/>
          <w:sz w:val="24"/>
          <w:szCs w:val="24"/>
        </w:rPr>
        <w:t>inAUC</w:t>
      </w:r>
      <w:proofErr w:type="spellEnd"/>
      <w:r w:rsidR="00DF0AA5">
        <w:rPr>
          <w:rFonts w:ascii="Arial" w:hAnsi="Arial" w:cs="Arial"/>
          <w:sz w:val="24"/>
          <w:szCs w:val="24"/>
        </w:rPr>
        <w:t>:</w:t>
      </w:r>
      <w:r>
        <w:rPr>
          <w:rFonts w:ascii="Arial" w:hAnsi="Arial" w:cs="Arial"/>
          <w:sz w:val="24"/>
          <w:szCs w:val="24"/>
        </w:rPr>
        <w:t xml:space="preserve"> </w:t>
      </w:r>
      <w:r w:rsidR="00DF0AA5" w:rsidRPr="00D417C8">
        <w:rPr>
          <w:rFonts w:ascii="Arial" w:hAnsi="Arial" w:cs="Arial"/>
          <w:sz w:val="24"/>
          <w:szCs w:val="24"/>
        </w:rPr>
        <w:t xml:space="preserve">incremental value in </w:t>
      </w:r>
      <w:r w:rsidR="00DF0AA5">
        <w:rPr>
          <w:rFonts w:ascii="Arial" w:hAnsi="Arial" w:cs="Arial"/>
          <w:sz w:val="24"/>
          <w:szCs w:val="24"/>
        </w:rPr>
        <w:t xml:space="preserve">AUC; AIC: </w:t>
      </w:r>
      <w:r w:rsidR="00DF0AA5" w:rsidRPr="00D417C8">
        <w:rPr>
          <w:rFonts w:ascii="Arial" w:hAnsi="Arial" w:cs="Arial"/>
          <w:sz w:val="24"/>
          <w:szCs w:val="24"/>
        </w:rPr>
        <w:t>Akaike information criterion</w:t>
      </w:r>
      <w:r w:rsidR="00DF0AA5">
        <w:rPr>
          <w:rFonts w:ascii="Arial" w:hAnsi="Arial" w:cs="Arial"/>
          <w:sz w:val="24"/>
          <w:szCs w:val="24"/>
        </w:rPr>
        <w:t>; OR: odds ratio; CI: confidence interval; E/O: expected/observed rate ratio</w:t>
      </w:r>
    </w:p>
    <w:p w14:paraId="7866C357" w14:textId="080AE9C5" w:rsidR="008E4B9B" w:rsidRPr="00D417C8" w:rsidRDefault="0067090F" w:rsidP="007624D7">
      <w:pPr>
        <w:spacing w:line="480" w:lineRule="auto"/>
        <w:rPr>
          <w:rFonts w:ascii="Arial" w:hAnsi="Arial" w:cs="Arial"/>
          <w:b/>
          <w:sz w:val="24"/>
          <w:szCs w:val="24"/>
        </w:rPr>
      </w:pPr>
      <w:r>
        <w:rPr>
          <w:rFonts w:ascii="Arial" w:hAnsi="Arial" w:cs="Arial"/>
          <w:b/>
          <w:sz w:val="24"/>
          <w:szCs w:val="24"/>
        </w:rPr>
        <w:t>C</w:t>
      </w:r>
      <w:r w:rsidR="0021507A" w:rsidRPr="00D417C8">
        <w:rPr>
          <w:rFonts w:ascii="Arial" w:hAnsi="Arial" w:cs="Arial"/>
          <w:b/>
          <w:sz w:val="24"/>
          <w:szCs w:val="24"/>
        </w:rPr>
        <w:t>orrespondence</w:t>
      </w:r>
      <w:r>
        <w:rPr>
          <w:rFonts w:ascii="Arial" w:hAnsi="Arial" w:cs="Arial"/>
          <w:b/>
          <w:sz w:val="24"/>
          <w:szCs w:val="24"/>
        </w:rPr>
        <w:t xml:space="preserve"> Author:</w:t>
      </w:r>
    </w:p>
    <w:p w14:paraId="1960DBCA" w14:textId="77777777" w:rsidR="008E4B9B" w:rsidRPr="00D417C8" w:rsidRDefault="00221402" w:rsidP="007624D7">
      <w:pPr>
        <w:spacing w:line="480" w:lineRule="auto"/>
        <w:rPr>
          <w:rFonts w:ascii="Arial" w:hAnsi="Arial" w:cs="Arial"/>
          <w:sz w:val="24"/>
          <w:szCs w:val="24"/>
        </w:rPr>
      </w:pPr>
      <w:r w:rsidRPr="00D417C8">
        <w:rPr>
          <w:rFonts w:ascii="Arial" w:hAnsi="Arial" w:cs="Arial"/>
          <w:sz w:val="24"/>
          <w:szCs w:val="24"/>
        </w:rPr>
        <w:t>Polly A Newcomb,</w:t>
      </w:r>
      <w:r w:rsidR="008E4B9B" w:rsidRPr="00D417C8">
        <w:rPr>
          <w:rFonts w:ascii="Arial" w:hAnsi="Arial" w:cs="Arial"/>
          <w:sz w:val="24"/>
          <w:szCs w:val="24"/>
        </w:rPr>
        <w:t xml:space="preserve"> PhD, MPH</w:t>
      </w:r>
    </w:p>
    <w:p w14:paraId="33DC9F89" w14:textId="77777777" w:rsidR="008E4B9B" w:rsidRPr="00D417C8" w:rsidRDefault="009433A8" w:rsidP="007624D7">
      <w:pPr>
        <w:spacing w:line="480" w:lineRule="auto"/>
        <w:rPr>
          <w:rFonts w:ascii="Arial" w:hAnsi="Arial" w:cs="Arial"/>
          <w:sz w:val="24"/>
          <w:szCs w:val="24"/>
        </w:rPr>
      </w:pPr>
      <w:r w:rsidRPr="00D417C8">
        <w:rPr>
          <w:rFonts w:ascii="Arial" w:hAnsi="Arial" w:cs="Arial"/>
          <w:sz w:val="24"/>
          <w:szCs w:val="24"/>
        </w:rPr>
        <w:t>Fred Hutchinson Cancer Research Center</w:t>
      </w:r>
    </w:p>
    <w:p w14:paraId="31E12BBA" w14:textId="77777777" w:rsidR="009433A8" w:rsidRPr="00D417C8" w:rsidRDefault="009433A8" w:rsidP="007624D7">
      <w:pPr>
        <w:spacing w:line="480" w:lineRule="auto"/>
        <w:rPr>
          <w:rFonts w:ascii="Arial" w:hAnsi="Arial" w:cs="Arial"/>
          <w:sz w:val="24"/>
          <w:szCs w:val="24"/>
        </w:rPr>
      </w:pPr>
      <w:r w:rsidRPr="00D417C8">
        <w:rPr>
          <w:rFonts w:ascii="Arial" w:hAnsi="Arial" w:cs="Arial"/>
          <w:sz w:val="24"/>
          <w:szCs w:val="24"/>
        </w:rPr>
        <w:t>1100 Fairview Avenue N., M4-B402</w:t>
      </w:r>
    </w:p>
    <w:p w14:paraId="26575A0F" w14:textId="77777777" w:rsidR="009433A8" w:rsidRPr="00D417C8" w:rsidRDefault="009433A8" w:rsidP="007624D7">
      <w:pPr>
        <w:spacing w:line="480" w:lineRule="auto"/>
        <w:rPr>
          <w:rFonts w:ascii="Arial" w:hAnsi="Arial" w:cs="Arial"/>
          <w:sz w:val="24"/>
          <w:szCs w:val="24"/>
        </w:rPr>
      </w:pPr>
      <w:r w:rsidRPr="00D417C8">
        <w:rPr>
          <w:rFonts w:ascii="Arial" w:hAnsi="Arial" w:cs="Arial"/>
          <w:sz w:val="24"/>
          <w:szCs w:val="24"/>
        </w:rPr>
        <w:t>Seattle, WA 98109</w:t>
      </w:r>
    </w:p>
    <w:p w14:paraId="0026C2FA" w14:textId="77777777" w:rsidR="009433A8" w:rsidRPr="00D417C8" w:rsidRDefault="009433A8" w:rsidP="007624D7">
      <w:pPr>
        <w:spacing w:line="480" w:lineRule="auto"/>
        <w:rPr>
          <w:rFonts w:ascii="Arial" w:hAnsi="Arial" w:cs="Arial"/>
          <w:sz w:val="24"/>
          <w:szCs w:val="24"/>
        </w:rPr>
      </w:pPr>
      <w:r w:rsidRPr="00D417C8">
        <w:rPr>
          <w:rFonts w:ascii="Arial" w:hAnsi="Arial" w:cs="Arial"/>
          <w:sz w:val="24"/>
          <w:szCs w:val="24"/>
        </w:rPr>
        <w:lastRenderedPageBreak/>
        <w:t>Phone: 206-667-3476</w:t>
      </w:r>
    </w:p>
    <w:p w14:paraId="6A1295E8" w14:textId="77777777" w:rsidR="0061325D" w:rsidRPr="00D417C8" w:rsidRDefault="0061325D" w:rsidP="007624D7">
      <w:pPr>
        <w:spacing w:line="480" w:lineRule="auto"/>
        <w:rPr>
          <w:rFonts w:ascii="Arial" w:hAnsi="Arial" w:cs="Arial"/>
          <w:sz w:val="24"/>
          <w:szCs w:val="24"/>
        </w:rPr>
      </w:pPr>
      <w:r w:rsidRPr="00D417C8">
        <w:rPr>
          <w:rFonts w:ascii="Arial" w:hAnsi="Arial" w:cs="Arial"/>
          <w:sz w:val="24"/>
          <w:szCs w:val="24"/>
        </w:rPr>
        <w:t>Fax: 206.667.7056</w:t>
      </w:r>
    </w:p>
    <w:p w14:paraId="660DE21C" w14:textId="77777777" w:rsidR="00C92097" w:rsidRPr="00D417C8" w:rsidRDefault="009433A8" w:rsidP="007624D7">
      <w:pPr>
        <w:spacing w:line="480" w:lineRule="auto"/>
        <w:rPr>
          <w:rStyle w:val="Hyperlink"/>
          <w:rFonts w:ascii="Arial" w:hAnsi="Arial" w:cs="Arial"/>
          <w:color w:val="auto"/>
          <w:sz w:val="24"/>
          <w:szCs w:val="24"/>
        </w:rPr>
      </w:pPr>
      <w:r w:rsidRPr="00D417C8">
        <w:rPr>
          <w:rFonts w:ascii="Arial" w:hAnsi="Arial" w:cs="Arial"/>
          <w:sz w:val="24"/>
          <w:szCs w:val="24"/>
        </w:rPr>
        <w:t xml:space="preserve">Email: </w:t>
      </w:r>
      <w:hyperlink r:id="rId12" w:history="1">
        <w:r w:rsidRPr="00D417C8">
          <w:rPr>
            <w:rStyle w:val="Hyperlink"/>
            <w:rFonts w:ascii="Arial" w:hAnsi="Arial" w:cs="Arial"/>
            <w:color w:val="auto"/>
            <w:sz w:val="24"/>
            <w:szCs w:val="24"/>
          </w:rPr>
          <w:t>pnewcomb@fredhutch.org</w:t>
        </w:r>
      </w:hyperlink>
    </w:p>
    <w:p w14:paraId="3DA84BED" w14:textId="77777777" w:rsidR="006A609E" w:rsidRDefault="006A609E" w:rsidP="007624D7">
      <w:pPr>
        <w:spacing w:after="0" w:line="480" w:lineRule="auto"/>
        <w:rPr>
          <w:rFonts w:ascii="Arial" w:hAnsi="Arial" w:cs="Arial"/>
          <w:b/>
          <w:sz w:val="24"/>
          <w:szCs w:val="24"/>
        </w:rPr>
      </w:pPr>
    </w:p>
    <w:p w14:paraId="7C759152" w14:textId="77777777" w:rsidR="001F3A82" w:rsidRPr="00D417C8" w:rsidRDefault="001F3A82" w:rsidP="007624D7">
      <w:pPr>
        <w:spacing w:after="0" w:line="480" w:lineRule="auto"/>
        <w:rPr>
          <w:rFonts w:ascii="Arial" w:hAnsi="Arial" w:cs="Arial"/>
          <w:sz w:val="24"/>
          <w:szCs w:val="24"/>
        </w:rPr>
      </w:pPr>
      <w:r w:rsidRPr="00D417C8">
        <w:rPr>
          <w:rFonts w:ascii="Arial" w:hAnsi="Arial" w:cs="Arial"/>
          <w:b/>
          <w:sz w:val="24"/>
          <w:szCs w:val="24"/>
        </w:rPr>
        <w:t xml:space="preserve">Running title: </w:t>
      </w:r>
      <w:r w:rsidRPr="00D417C8">
        <w:rPr>
          <w:rFonts w:ascii="Arial" w:hAnsi="Arial" w:cs="Arial"/>
          <w:sz w:val="24"/>
          <w:szCs w:val="24"/>
        </w:rPr>
        <w:t>Colorectal cancer risk prediction</w:t>
      </w:r>
    </w:p>
    <w:p w14:paraId="4554E8E8" w14:textId="77777777" w:rsidR="003662FF" w:rsidRPr="00D417C8" w:rsidRDefault="003662FF" w:rsidP="007624D7">
      <w:pPr>
        <w:spacing w:after="0" w:line="480" w:lineRule="auto"/>
        <w:rPr>
          <w:rFonts w:ascii="Arial" w:hAnsi="Arial" w:cs="Arial"/>
          <w:sz w:val="24"/>
          <w:szCs w:val="24"/>
        </w:rPr>
      </w:pPr>
      <w:r w:rsidRPr="00D417C8">
        <w:rPr>
          <w:rFonts w:ascii="Arial" w:hAnsi="Arial" w:cs="Arial"/>
          <w:b/>
          <w:sz w:val="24"/>
          <w:szCs w:val="24"/>
        </w:rPr>
        <w:t>Keywords</w:t>
      </w:r>
      <w:r w:rsidRPr="00D417C8">
        <w:rPr>
          <w:rFonts w:ascii="Arial" w:hAnsi="Arial" w:cs="Arial"/>
          <w:sz w:val="24"/>
          <w:szCs w:val="24"/>
        </w:rPr>
        <w:t xml:space="preserve">: </w:t>
      </w:r>
      <w:r w:rsidR="00CE4FC9" w:rsidRPr="00D417C8">
        <w:rPr>
          <w:rFonts w:ascii="Arial" w:hAnsi="Arial" w:cs="Arial"/>
          <w:sz w:val="24"/>
          <w:szCs w:val="24"/>
        </w:rPr>
        <w:t xml:space="preserve">Colorectal </w:t>
      </w:r>
      <w:r w:rsidR="00221402" w:rsidRPr="00D417C8">
        <w:rPr>
          <w:rFonts w:ascii="Arial" w:hAnsi="Arial" w:cs="Arial"/>
          <w:sz w:val="24"/>
          <w:szCs w:val="24"/>
        </w:rPr>
        <w:t xml:space="preserve">cancer, family history, risk </w:t>
      </w:r>
      <w:r w:rsidR="00C81D1F" w:rsidRPr="00D417C8">
        <w:rPr>
          <w:rFonts w:ascii="Arial" w:hAnsi="Arial" w:cs="Arial"/>
          <w:sz w:val="24"/>
          <w:szCs w:val="24"/>
        </w:rPr>
        <w:t>prediction</w:t>
      </w:r>
      <w:r w:rsidR="00221402" w:rsidRPr="00D417C8">
        <w:rPr>
          <w:rFonts w:ascii="Arial" w:hAnsi="Arial" w:cs="Arial"/>
          <w:sz w:val="24"/>
          <w:szCs w:val="24"/>
        </w:rPr>
        <w:t>, screening</w:t>
      </w:r>
    </w:p>
    <w:p w14:paraId="6577D855" w14:textId="77777777" w:rsidR="0052113E" w:rsidRDefault="0052113E" w:rsidP="007624D7">
      <w:pPr>
        <w:spacing w:after="0" w:line="480" w:lineRule="auto"/>
        <w:rPr>
          <w:rFonts w:ascii="Arial" w:hAnsi="Arial" w:cs="Arial"/>
          <w:b/>
          <w:sz w:val="24"/>
          <w:szCs w:val="24"/>
        </w:rPr>
      </w:pPr>
    </w:p>
    <w:p w14:paraId="6902B6D0" w14:textId="77777777" w:rsidR="006A609E" w:rsidRPr="00BC350D" w:rsidRDefault="006A609E" w:rsidP="007624D7">
      <w:pPr>
        <w:spacing w:after="0" w:line="480" w:lineRule="auto"/>
        <w:rPr>
          <w:rFonts w:ascii="Arial" w:hAnsi="Arial" w:cs="Arial"/>
          <w:sz w:val="24"/>
          <w:szCs w:val="24"/>
        </w:rPr>
      </w:pPr>
      <w:r w:rsidRPr="00BC350D">
        <w:rPr>
          <w:rFonts w:ascii="Arial" w:hAnsi="Arial" w:cs="Arial"/>
          <w:sz w:val="24"/>
          <w:szCs w:val="24"/>
        </w:rPr>
        <w:t xml:space="preserve">Presented at AACR </w:t>
      </w:r>
      <w:r w:rsidR="00290BAC" w:rsidRPr="00BC350D">
        <w:rPr>
          <w:rFonts w:ascii="Arial" w:hAnsi="Arial" w:cs="Arial"/>
          <w:sz w:val="24"/>
          <w:szCs w:val="24"/>
        </w:rPr>
        <w:t xml:space="preserve">special conference </w:t>
      </w:r>
      <w:r w:rsidR="0052113E" w:rsidRPr="00BC350D">
        <w:rPr>
          <w:rFonts w:ascii="Arial" w:hAnsi="Arial" w:cs="Arial"/>
          <w:sz w:val="24"/>
          <w:szCs w:val="24"/>
        </w:rPr>
        <w:t>“Improving Cancer Risk Prediction for Prevention and Early Detection” 2016</w:t>
      </w:r>
      <w:r w:rsidRPr="00BC350D">
        <w:rPr>
          <w:rFonts w:ascii="Arial" w:hAnsi="Arial" w:cs="Arial"/>
          <w:sz w:val="24"/>
          <w:szCs w:val="24"/>
        </w:rPr>
        <w:t>, “Does a comprehensive family history of colorectal cancer improve risk prediction?”</w:t>
      </w:r>
    </w:p>
    <w:p w14:paraId="2C92DB1D" w14:textId="77777777" w:rsidR="0061325D" w:rsidRPr="00D417C8" w:rsidRDefault="0061325D" w:rsidP="007624D7">
      <w:pPr>
        <w:pStyle w:val="EndNoteBibliography"/>
        <w:spacing w:after="0" w:line="480" w:lineRule="auto"/>
        <w:rPr>
          <w:b/>
          <w:sz w:val="24"/>
          <w:szCs w:val="24"/>
        </w:rPr>
      </w:pPr>
    </w:p>
    <w:p w14:paraId="18ECACEC" w14:textId="77777777" w:rsidR="0061325D" w:rsidRPr="00D417C8" w:rsidRDefault="0061325D" w:rsidP="007624D7">
      <w:pPr>
        <w:pStyle w:val="EndNoteBibliography"/>
        <w:spacing w:after="0" w:line="480" w:lineRule="auto"/>
        <w:rPr>
          <w:b/>
          <w:sz w:val="24"/>
          <w:szCs w:val="24"/>
        </w:rPr>
      </w:pPr>
      <w:r w:rsidRPr="00D417C8">
        <w:rPr>
          <w:b/>
          <w:sz w:val="24"/>
          <w:szCs w:val="24"/>
        </w:rPr>
        <w:t>Notes:</w:t>
      </w:r>
      <w:r w:rsidRPr="00D417C8">
        <w:rPr>
          <w:sz w:val="24"/>
          <w:szCs w:val="24"/>
        </w:rPr>
        <w:t xml:space="preserve"> The funders had no role in the design of the study; the collection, analysis, and interpretation of the data; the writing of the manuscript; and the decision to submit the manuscript for publication.</w:t>
      </w:r>
      <w:r w:rsidRPr="00D417C8">
        <w:rPr>
          <w:b/>
          <w:sz w:val="24"/>
          <w:szCs w:val="24"/>
        </w:rPr>
        <w:t xml:space="preserve">  </w:t>
      </w:r>
    </w:p>
    <w:p w14:paraId="4AB294DA" w14:textId="77777777" w:rsidR="0061325D" w:rsidRPr="00D417C8" w:rsidRDefault="0061325D" w:rsidP="007624D7">
      <w:pPr>
        <w:pStyle w:val="EndNoteBibliography"/>
        <w:spacing w:after="0" w:line="480" w:lineRule="auto"/>
        <w:rPr>
          <w:b/>
          <w:sz w:val="24"/>
          <w:szCs w:val="24"/>
        </w:rPr>
      </w:pPr>
    </w:p>
    <w:p w14:paraId="40055519" w14:textId="4A8D39D0" w:rsidR="0061325D" w:rsidRPr="00D417C8" w:rsidRDefault="0061325D" w:rsidP="007624D7">
      <w:pPr>
        <w:pStyle w:val="EndNoteBibliography"/>
        <w:spacing w:after="0" w:line="480" w:lineRule="auto"/>
        <w:rPr>
          <w:b/>
          <w:sz w:val="24"/>
          <w:szCs w:val="24"/>
        </w:rPr>
      </w:pPr>
      <w:r w:rsidRPr="00D417C8">
        <w:rPr>
          <w:b/>
          <w:sz w:val="24"/>
          <w:szCs w:val="24"/>
        </w:rPr>
        <w:t xml:space="preserve">The authors </w:t>
      </w:r>
      <w:r w:rsidR="008C196B">
        <w:rPr>
          <w:b/>
          <w:sz w:val="24"/>
          <w:szCs w:val="24"/>
        </w:rPr>
        <w:t>declare</w:t>
      </w:r>
      <w:r w:rsidRPr="00D417C8">
        <w:rPr>
          <w:b/>
          <w:sz w:val="24"/>
          <w:szCs w:val="24"/>
        </w:rPr>
        <w:t xml:space="preserve"> no </w:t>
      </w:r>
      <w:r w:rsidR="00603CEA">
        <w:rPr>
          <w:b/>
          <w:sz w:val="24"/>
          <w:szCs w:val="24"/>
        </w:rPr>
        <w:t xml:space="preserve">potential </w:t>
      </w:r>
      <w:r w:rsidRPr="00D417C8">
        <w:rPr>
          <w:b/>
          <w:sz w:val="24"/>
          <w:szCs w:val="24"/>
        </w:rPr>
        <w:t xml:space="preserve">conflicts of interest. </w:t>
      </w:r>
    </w:p>
    <w:p w14:paraId="279E7B1F" w14:textId="77777777" w:rsidR="0061325D" w:rsidRPr="00D417C8" w:rsidRDefault="0061325D" w:rsidP="007624D7">
      <w:pPr>
        <w:spacing w:after="0" w:line="480" w:lineRule="auto"/>
        <w:rPr>
          <w:rFonts w:ascii="Arial" w:hAnsi="Arial" w:cs="Arial"/>
          <w:b/>
          <w:sz w:val="24"/>
          <w:szCs w:val="24"/>
        </w:rPr>
      </w:pPr>
    </w:p>
    <w:p w14:paraId="05E62257" w14:textId="77777777" w:rsidR="00367544" w:rsidRPr="00D417C8" w:rsidRDefault="00367544" w:rsidP="007624D7">
      <w:pPr>
        <w:spacing w:after="0" w:line="480" w:lineRule="auto"/>
        <w:rPr>
          <w:rFonts w:ascii="Arial" w:hAnsi="Arial" w:cs="Arial"/>
          <w:sz w:val="24"/>
          <w:szCs w:val="24"/>
        </w:rPr>
      </w:pPr>
    </w:p>
    <w:p w14:paraId="68C0216B" w14:textId="463E756D" w:rsidR="000C3F09" w:rsidRPr="00D417C8" w:rsidRDefault="006E76A7" w:rsidP="007624D7">
      <w:pPr>
        <w:spacing w:after="0" w:line="480" w:lineRule="auto"/>
        <w:rPr>
          <w:rFonts w:ascii="Arial" w:hAnsi="Arial" w:cs="Arial"/>
          <w:b/>
          <w:sz w:val="24"/>
          <w:szCs w:val="24"/>
        </w:rPr>
      </w:pPr>
      <w:r w:rsidRPr="00D417C8">
        <w:rPr>
          <w:rFonts w:ascii="Arial" w:hAnsi="Arial" w:cs="Arial"/>
          <w:b/>
          <w:sz w:val="24"/>
          <w:szCs w:val="24"/>
        </w:rPr>
        <w:br w:type="page"/>
      </w:r>
      <w:bookmarkStart w:id="1" w:name="_Hlk533157828"/>
      <w:bookmarkStart w:id="2" w:name="_Hlk22659558"/>
      <w:r w:rsidR="000C3F09" w:rsidRPr="00D417C8">
        <w:rPr>
          <w:rFonts w:ascii="Arial" w:hAnsi="Arial" w:cs="Arial"/>
          <w:b/>
          <w:sz w:val="24"/>
          <w:szCs w:val="24"/>
        </w:rPr>
        <w:lastRenderedPageBreak/>
        <w:t>Abstract</w:t>
      </w:r>
      <w:r w:rsidR="005F2B14">
        <w:rPr>
          <w:rFonts w:ascii="Arial" w:hAnsi="Arial" w:cs="Arial"/>
          <w:b/>
          <w:sz w:val="24"/>
          <w:szCs w:val="24"/>
        </w:rPr>
        <w:t xml:space="preserve"> </w:t>
      </w:r>
    </w:p>
    <w:p w14:paraId="2DCF0075" w14:textId="7ED45E90" w:rsidR="007B7020" w:rsidRPr="00D417C8" w:rsidRDefault="00CD4175" w:rsidP="007624D7">
      <w:pPr>
        <w:spacing w:after="0" w:line="480" w:lineRule="auto"/>
        <w:rPr>
          <w:rFonts w:ascii="Arial" w:hAnsi="Arial" w:cs="Arial"/>
          <w:sz w:val="24"/>
          <w:szCs w:val="24"/>
        </w:rPr>
      </w:pPr>
      <w:r w:rsidRPr="00D417C8">
        <w:rPr>
          <w:rFonts w:ascii="Arial" w:hAnsi="Arial" w:cs="Arial"/>
          <w:b/>
          <w:bCs/>
          <w:sz w:val="24"/>
          <w:szCs w:val="24"/>
        </w:rPr>
        <w:t>Purpose</w:t>
      </w:r>
      <w:r w:rsidR="007B7020" w:rsidRPr="00D417C8">
        <w:rPr>
          <w:rFonts w:ascii="Arial" w:hAnsi="Arial" w:cs="Arial"/>
          <w:b/>
          <w:bCs/>
          <w:sz w:val="24"/>
          <w:szCs w:val="24"/>
        </w:rPr>
        <w:t>:</w:t>
      </w:r>
      <w:r w:rsidR="007B7020" w:rsidRPr="00D417C8">
        <w:rPr>
          <w:rFonts w:ascii="Arial" w:hAnsi="Arial" w:cs="Arial"/>
          <w:sz w:val="24"/>
          <w:szCs w:val="24"/>
        </w:rPr>
        <w:t xml:space="preserve">  </w:t>
      </w:r>
      <w:r w:rsidR="00C9192B" w:rsidRPr="00C9192B">
        <w:rPr>
          <w:rFonts w:ascii="Arial" w:hAnsi="Arial" w:cs="Arial"/>
          <w:sz w:val="24"/>
          <w:szCs w:val="24"/>
        </w:rPr>
        <w:t>Reducing colorectal cancer (CRC) incidence and mortality through early detection would improve efficacy if targeted. We developed a CRC risk-prediction model incorporating personal, family, genetic and environmental risk factors to enhance prevention.</w:t>
      </w:r>
    </w:p>
    <w:p w14:paraId="79514245" w14:textId="58F89797" w:rsidR="007B7020" w:rsidRPr="00C9192B" w:rsidRDefault="007B7020" w:rsidP="00620E61">
      <w:pPr>
        <w:spacing w:after="0" w:line="480" w:lineRule="auto"/>
        <w:rPr>
          <w:rFonts w:ascii="Arial" w:hAnsi="Arial" w:cs="Arial"/>
          <w:bCs/>
          <w:sz w:val="24"/>
          <w:szCs w:val="24"/>
        </w:rPr>
      </w:pPr>
      <w:r w:rsidRPr="00D417C8">
        <w:rPr>
          <w:rFonts w:ascii="Arial" w:hAnsi="Arial" w:cs="Arial"/>
          <w:b/>
          <w:bCs/>
          <w:sz w:val="24"/>
          <w:szCs w:val="24"/>
        </w:rPr>
        <w:t>Methods</w:t>
      </w:r>
      <w:r w:rsidR="000104DB" w:rsidRPr="002212EF">
        <w:rPr>
          <w:rFonts w:ascii="Arial" w:hAnsi="Arial" w:cs="Arial"/>
          <w:b/>
          <w:bCs/>
          <w:sz w:val="24"/>
          <w:szCs w:val="24"/>
        </w:rPr>
        <w:t xml:space="preserve">: </w:t>
      </w:r>
      <w:r w:rsidR="00C9192B" w:rsidRPr="00C9192B">
        <w:rPr>
          <w:rFonts w:ascii="Arial" w:hAnsi="Arial" w:cs="Arial"/>
          <w:sz w:val="24"/>
          <w:szCs w:val="24"/>
        </w:rPr>
        <w:t xml:space="preserve">A familial risk profile (FRP) was calculated to summarize individuals’ risk based on </w:t>
      </w:r>
      <w:r w:rsidR="00C9192B" w:rsidRPr="00C9192B">
        <w:rPr>
          <w:rFonts w:ascii="Arial" w:eastAsia="Times New Roman" w:hAnsi="Arial" w:cs="Arial"/>
          <w:sz w:val="24"/>
          <w:szCs w:val="24"/>
        </w:rPr>
        <w:t>detailed cancer family history</w:t>
      </w:r>
      <w:r w:rsidR="00C9192B" w:rsidRPr="00C9192B">
        <w:rPr>
          <w:rFonts w:ascii="Arial" w:hAnsi="Arial" w:cs="Arial"/>
          <w:sz w:val="24"/>
          <w:szCs w:val="24"/>
        </w:rPr>
        <w:t xml:space="preserve">, family structure, </w:t>
      </w:r>
      <w:r w:rsidR="00C9192B" w:rsidRPr="00C9192B">
        <w:rPr>
          <w:rFonts w:ascii="Arial" w:eastAsia="Times New Roman" w:hAnsi="Arial" w:cs="Arial"/>
          <w:sz w:val="24"/>
          <w:szCs w:val="24"/>
        </w:rPr>
        <w:t xml:space="preserve">probabilities of mutation in major CRC susceptibility genes, </w:t>
      </w:r>
      <w:r w:rsidR="00C9192B" w:rsidRPr="00C9192B">
        <w:rPr>
          <w:rFonts w:ascii="Arial" w:hAnsi="Arial" w:cs="Arial"/>
          <w:sz w:val="24"/>
          <w:szCs w:val="24"/>
        </w:rPr>
        <w:t xml:space="preserve">and a polygenic component. We developed risk models including individuals’ FRP or binary CRC family-history (FH), and CRC risk factors collected at enrollment using population-based CRC cases (N=4,445) and controls (N=3,967) recruited by the Colon Cancer Family Registry Cohort (CCFRC). Model validation used CCFRC follow-up data for population-based (N=12,052) and clinic-based (N=5,584) relatives with no cancer history at recruitment to assess </w:t>
      </w:r>
      <w:r w:rsidR="00C9192B" w:rsidRPr="00C9192B">
        <w:rPr>
          <w:rFonts w:ascii="Arial" w:eastAsia="Times New Roman" w:hAnsi="Arial" w:cs="Arial"/>
          <w:sz w:val="24"/>
          <w:szCs w:val="24"/>
        </w:rPr>
        <w:t xml:space="preserve">model </w:t>
      </w:r>
      <w:r w:rsidR="00C9192B" w:rsidRPr="00C9192B">
        <w:rPr>
          <w:rFonts w:ascii="Arial" w:hAnsi="Arial" w:cs="Arial"/>
          <w:sz w:val="24"/>
          <w:szCs w:val="24"/>
        </w:rPr>
        <w:t>calibration (</w:t>
      </w:r>
      <w:r w:rsidR="00C9192B" w:rsidRPr="00C9192B">
        <w:rPr>
          <w:rFonts w:ascii="Arial" w:eastAsia="Times New Roman" w:hAnsi="Arial" w:cs="Arial"/>
          <w:sz w:val="24"/>
          <w:szCs w:val="24"/>
        </w:rPr>
        <w:t>expected/observed rate ratio E/O</w:t>
      </w:r>
      <w:r w:rsidR="00C9192B" w:rsidRPr="00C9192B">
        <w:rPr>
          <w:rFonts w:ascii="Arial" w:hAnsi="Arial" w:cs="Arial"/>
          <w:sz w:val="24"/>
          <w:szCs w:val="24"/>
        </w:rPr>
        <w:t>) and discrimination (</w:t>
      </w:r>
      <w:r w:rsidR="00C9192B" w:rsidRPr="00C9192B">
        <w:rPr>
          <w:rFonts w:ascii="Arial" w:eastAsia="Times New Roman" w:hAnsi="Arial" w:cs="Arial"/>
          <w:sz w:val="24"/>
          <w:szCs w:val="24"/>
        </w:rPr>
        <w:t>area under the receiver-operating-characteristic curve, AUC</w:t>
      </w:r>
      <w:r w:rsidR="00C9192B" w:rsidRPr="00C9192B">
        <w:rPr>
          <w:rFonts w:ascii="Arial" w:hAnsi="Arial" w:cs="Arial"/>
          <w:sz w:val="24"/>
          <w:szCs w:val="24"/>
        </w:rPr>
        <w:t>).</w:t>
      </w:r>
      <w:r w:rsidR="00C9192B" w:rsidRPr="00C9192B">
        <w:rPr>
          <w:rFonts w:ascii="Arial" w:hAnsi="Arial" w:cs="Arial"/>
        </w:rPr>
        <w:t> </w:t>
      </w:r>
      <w:r w:rsidRPr="00C9192B">
        <w:rPr>
          <w:rFonts w:ascii="Arial" w:hAnsi="Arial" w:cs="Arial"/>
          <w:bCs/>
          <w:sz w:val="24"/>
          <w:szCs w:val="24"/>
        </w:rPr>
        <w:t xml:space="preserve"> </w:t>
      </w:r>
    </w:p>
    <w:p w14:paraId="3D6852FE" w14:textId="15BAF527" w:rsidR="007B7020" w:rsidRPr="00D417C8" w:rsidRDefault="007B7020" w:rsidP="007624D7">
      <w:pPr>
        <w:spacing w:after="0" w:line="480" w:lineRule="auto"/>
        <w:rPr>
          <w:rFonts w:ascii="Arial" w:hAnsi="Arial" w:cs="Arial"/>
          <w:sz w:val="24"/>
          <w:szCs w:val="24"/>
          <w:lang w:eastAsia="zh-CN"/>
        </w:rPr>
      </w:pPr>
      <w:r w:rsidRPr="00D417C8">
        <w:rPr>
          <w:rFonts w:ascii="Arial" w:hAnsi="Arial" w:cs="Arial"/>
          <w:b/>
          <w:bCs/>
          <w:sz w:val="24"/>
          <w:szCs w:val="24"/>
        </w:rPr>
        <w:t>Results:</w:t>
      </w:r>
      <w:r w:rsidRPr="002212EF">
        <w:rPr>
          <w:rFonts w:ascii="Arial" w:hAnsi="Arial" w:cs="Arial"/>
          <w:b/>
          <w:bCs/>
          <w:sz w:val="24"/>
          <w:szCs w:val="24"/>
        </w:rPr>
        <w:t xml:space="preserve"> </w:t>
      </w:r>
      <w:r w:rsidRPr="00620E61">
        <w:rPr>
          <w:rFonts w:ascii="Arial" w:hAnsi="Arial" w:cs="Arial"/>
          <w:bCs/>
          <w:sz w:val="24"/>
          <w:szCs w:val="24"/>
        </w:rPr>
        <w:t>T</w:t>
      </w:r>
      <w:r w:rsidRPr="00E33583">
        <w:rPr>
          <w:rFonts w:ascii="Arial" w:hAnsi="Arial" w:cs="Arial"/>
          <w:bCs/>
          <w:sz w:val="24"/>
          <w:szCs w:val="24"/>
        </w:rPr>
        <w:t xml:space="preserve">he </w:t>
      </w:r>
      <w:r w:rsidRPr="00CC0D2A">
        <w:rPr>
          <w:rFonts w:ascii="Arial" w:hAnsi="Arial" w:cs="Arial"/>
          <w:bCs/>
          <w:sz w:val="24"/>
          <w:szCs w:val="24"/>
        </w:rPr>
        <w:t>E/O</w:t>
      </w:r>
      <w:r w:rsidRPr="00E33583">
        <w:rPr>
          <w:rFonts w:ascii="Arial" w:hAnsi="Arial" w:cs="Arial"/>
          <w:bCs/>
          <w:sz w:val="24"/>
          <w:szCs w:val="24"/>
        </w:rPr>
        <w:t xml:space="preserve"> (95% confidence interval [CI]) for FRP models for population-based</w:t>
      </w:r>
      <w:r w:rsidRPr="00E33583">
        <w:rPr>
          <w:rFonts w:ascii="Arial" w:hAnsi="Arial" w:cs="Arial"/>
          <w:sz w:val="24"/>
          <w:szCs w:val="24"/>
        </w:rPr>
        <w:t xml:space="preserve"> </w:t>
      </w:r>
      <w:r w:rsidRPr="00D417C8">
        <w:rPr>
          <w:rFonts w:ascii="Arial" w:hAnsi="Arial" w:cs="Arial"/>
          <w:sz w:val="24"/>
          <w:szCs w:val="24"/>
        </w:rPr>
        <w:t xml:space="preserve">relatives were 1.04(0.74-1.45) and 0.86(0.64-1.20) for men and women, and </w:t>
      </w:r>
      <w:r w:rsidR="005A094B">
        <w:rPr>
          <w:rFonts w:ascii="Arial" w:hAnsi="Arial" w:cs="Arial"/>
          <w:sz w:val="24"/>
          <w:szCs w:val="24"/>
        </w:rPr>
        <w:t>for clinic-based relatives</w:t>
      </w:r>
      <w:r w:rsidRPr="00D417C8">
        <w:rPr>
          <w:rFonts w:ascii="Arial" w:hAnsi="Arial" w:cs="Arial"/>
          <w:sz w:val="24"/>
          <w:szCs w:val="24"/>
        </w:rPr>
        <w:t xml:space="preserve"> </w:t>
      </w:r>
      <w:r w:rsidR="000E386F">
        <w:rPr>
          <w:rFonts w:ascii="Arial" w:hAnsi="Arial" w:cs="Arial"/>
          <w:sz w:val="24"/>
          <w:szCs w:val="24"/>
        </w:rPr>
        <w:t xml:space="preserve">were </w:t>
      </w:r>
      <w:r w:rsidR="008B7F58" w:rsidRPr="008B7F58">
        <w:rPr>
          <w:rFonts w:ascii="Arial" w:hAnsi="Arial" w:cs="Arial"/>
          <w:sz w:val="24"/>
          <w:szCs w:val="24"/>
        </w:rPr>
        <w:t>1.15(0.87-1.58)</w:t>
      </w:r>
      <w:r w:rsidRPr="00D417C8">
        <w:rPr>
          <w:rFonts w:ascii="Arial" w:hAnsi="Arial" w:cs="Arial"/>
          <w:sz w:val="24"/>
          <w:szCs w:val="24"/>
        </w:rPr>
        <w:t xml:space="preserve"> and </w:t>
      </w:r>
      <w:r w:rsidR="008B7F58" w:rsidRPr="008B7F58">
        <w:rPr>
          <w:rFonts w:ascii="Arial" w:hAnsi="Arial" w:cs="Arial"/>
          <w:sz w:val="24"/>
          <w:szCs w:val="24"/>
        </w:rPr>
        <w:t>1.04(0.76-1.45)</w:t>
      </w:r>
      <w:r w:rsidRPr="00D417C8">
        <w:rPr>
          <w:rFonts w:ascii="Arial" w:hAnsi="Arial" w:cs="Arial"/>
          <w:sz w:val="24"/>
          <w:szCs w:val="24"/>
        </w:rPr>
        <w:t xml:space="preserve">. </w:t>
      </w:r>
      <w:bookmarkStart w:id="3" w:name="_Hlk533155667"/>
      <w:r w:rsidRPr="00D417C8">
        <w:rPr>
          <w:rFonts w:ascii="Arial" w:hAnsi="Arial" w:cs="Arial"/>
          <w:sz w:val="24"/>
          <w:szCs w:val="24"/>
        </w:rPr>
        <w:t>The age-adjusted AUC (95% CI) for FRP models were 0.69(0.60-0.78) and 0.70(0.62-0.77)</w:t>
      </w:r>
      <w:r w:rsidR="006102CE">
        <w:rPr>
          <w:rFonts w:ascii="Arial" w:hAnsi="Arial" w:cs="Arial"/>
          <w:sz w:val="24"/>
          <w:szCs w:val="24"/>
        </w:rPr>
        <w:t xml:space="preserve"> </w:t>
      </w:r>
      <w:r w:rsidR="00C9192B">
        <w:rPr>
          <w:rFonts w:ascii="Arial" w:hAnsi="Arial" w:cs="Arial"/>
          <w:sz w:val="24"/>
          <w:szCs w:val="24"/>
        </w:rPr>
        <w:t>for</w:t>
      </w:r>
      <w:r w:rsidR="006102CE" w:rsidRPr="00D417C8">
        <w:rPr>
          <w:rFonts w:ascii="Arial" w:hAnsi="Arial" w:cs="Arial"/>
          <w:sz w:val="24"/>
          <w:szCs w:val="24"/>
        </w:rPr>
        <w:t xml:space="preserve"> population-based relatives</w:t>
      </w:r>
      <w:r w:rsidRPr="00D417C8">
        <w:rPr>
          <w:rFonts w:ascii="Arial" w:hAnsi="Arial" w:cs="Arial"/>
          <w:sz w:val="24"/>
          <w:szCs w:val="24"/>
        </w:rPr>
        <w:t xml:space="preserve">, </w:t>
      </w:r>
      <w:r w:rsidR="001F6D67" w:rsidRPr="00D417C8">
        <w:rPr>
          <w:rFonts w:ascii="Arial" w:hAnsi="Arial" w:cs="Arial"/>
          <w:sz w:val="24"/>
          <w:szCs w:val="24"/>
        </w:rPr>
        <w:t>and</w:t>
      </w:r>
      <w:r w:rsidR="001F6D67">
        <w:rPr>
          <w:rFonts w:ascii="Arial" w:hAnsi="Arial" w:cs="Arial"/>
          <w:sz w:val="24"/>
          <w:szCs w:val="24"/>
        </w:rPr>
        <w:t xml:space="preserve"> </w:t>
      </w:r>
      <w:r w:rsidR="001F6D67" w:rsidRPr="00D417C8">
        <w:rPr>
          <w:rFonts w:ascii="Arial" w:hAnsi="Arial" w:cs="Arial"/>
          <w:sz w:val="24"/>
          <w:szCs w:val="24"/>
        </w:rPr>
        <w:t>0.77</w:t>
      </w:r>
      <w:r w:rsidRPr="00D417C8">
        <w:rPr>
          <w:rFonts w:ascii="Arial" w:hAnsi="Arial" w:cs="Arial"/>
          <w:sz w:val="24"/>
          <w:szCs w:val="24"/>
        </w:rPr>
        <w:t>(0.69-0.84) and 0.68(0.60-0.76)</w:t>
      </w:r>
      <w:r w:rsidR="00903752">
        <w:rPr>
          <w:rFonts w:ascii="Arial" w:hAnsi="Arial" w:cs="Arial"/>
          <w:sz w:val="24"/>
          <w:szCs w:val="24"/>
        </w:rPr>
        <w:t xml:space="preserve"> for</w:t>
      </w:r>
      <w:r w:rsidR="006102CE">
        <w:rPr>
          <w:rFonts w:ascii="Arial" w:hAnsi="Arial" w:cs="Arial"/>
          <w:sz w:val="24"/>
          <w:szCs w:val="24"/>
        </w:rPr>
        <w:t xml:space="preserve"> clinic-based relatives</w:t>
      </w:r>
      <w:r w:rsidRPr="00D417C8">
        <w:rPr>
          <w:rFonts w:ascii="Arial" w:hAnsi="Arial" w:cs="Arial"/>
          <w:sz w:val="24"/>
          <w:szCs w:val="24"/>
        </w:rPr>
        <w:t xml:space="preserve">. </w:t>
      </w:r>
      <w:r w:rsidRPr="00D417C8">
        <w:rPr>
          <w:rFonts w:ascii="Arial" w:hAnsi="Arial" w:cs="Arial"/>
          <w:sz w:val="24"/>
          <w:szCs w:val="24"/>
          <w:lang w:eastAsia="zh-CN"/>
        </w:rPr>
        <w:t>T</w:t>
      </w:r>
      <w:r w:rsidRPr="00D417C8">
        <w:rPr>
          <w:rFonts w:ascii="Arial" w:hAnsi="Arial" w:cs="Arial"/>
          <w:sz w:val="24"/>
          <w:szCs w:val="24"/>
        </w:rPr>
        <w:t>he incremental values of AUC for FRP over FH models for popul</w:t>
      </w:r>
      <w:r w:rsidR="008F39E4">
        <w:rPr>
          <w:rFonts w:ascii="Arial" w:hAnsi="Arial" w:cs="Arial"/>
          <w:sz w:val="24"/>
          <w:szCs w:val="24"/>
        </w:rPr>
        <w:t>ation-based relatives were 0.08</w:t>
      </w:r>
      <w:r w:rsidRPr="00D417C8">
        <w:rPr>
          <w:rFonts w:ascii="Arial" w:hAnsi="Arial" w:cs="Arial"/>
          <w:sz w:val="24"/>
          <w:szCs w:val="24"/>
        </w:rPr>
        <w:t>(0.01-0.15)</w:t>
      </w:r>
      <w:r w:rsidR="00E94931">
        <w:rPr>
          <w:rFonts w:ascii="Arial" w:hAnsi="Arial" w:cs="Arial"/>
          <w:sz w:val="24"/>
          <w:szCs w:val="24"/>
        </w:rPr>
        <w:t xml:space="preserve"> </w:t>
      </w:r>
      <w:r w:rsidRPr="00D417C8">
        <w:rPr>
          <w:rFonts w:ascii="Arial" w:hAnsi="Arial" w:cs="Arial"/>
          <w:sz w:val="24"/>
          <w:szCs w:val="24"/>
        </w:rPr>
        <w:t xml:space="preserve">and 0.10(0.04-0.16) for </w:t>
      </w:r>
      <w:r w:rsidR="00C9192B">
        <w:rPr>
          <w:rFonts w:ascii="Arial" w:hAnsi="Arial" w:cs="Arial"/>
          <w:sz w:val="24"/>
          <w:szCs w:val="24"/>
        </w:rPr>
        <w:t xml:space="preserve">men and </w:t>
      </w:r>
      <w:r w:rsidRPr="00D417C8">
        <w:rPr>
          <w:rFonts w:ascii="Arial" w:hAnsi="Arial" w:cs="Arial"/>
          <w:sz w:val="24"/>
          <w:szCs w:val="24"/>
        </w:rPr>
        <w:t xml:space="preserve">women, and </w:t>
      </w:r>
      <w:r w:rsidR="00E94931" w:rsidRPr="00D417C8">
        <w:rPr>
          <w:rFonts w:ascii="Arial" w:hAnsi="Arial" w:cs="Arial"/>
          <w:sz w:val="24"/>
          <w:szCs w:val="24"/>
        </w:rPr>
        <w:t xml:space="preserve">for clinic-based relatives </w:t>
      </w:r>
      <w:r w:rsidR="00C9192B">
        <w:rPr>
          <w:rFonts w:ascii="Arial" w:hAnsi="Arial" w:cs="Arial"/>
          <w:sz w:val="24"/>
          <w:szCs w:val="24"/>
        </w:rPr>
        <w:t xml:space="preserve">were </w:t>
      </w:r>
      <w:r w:rsidRPr="00D417C8">
        <w:rPr>
          <w:rFonts w:ascii="Arial" w:hAnsi="Arial" w:cs="Arial"/>
          <w:sz w:val="24"/>
          <w:szCs w:val="24"/>
        </w:rPr>
        <w:t>0.11(0.05-0.17) and 0.11(0.06-0.17).</w:t>
      </w:r>
    </w:p>
    <w:bookmarkEnd w:id="3"/>
    <w:p w14:paraId="72162652" w14:textId="77777777" w:rsidR="00577A89" w:rsidRDefault="007B7020" w:rsidP="007624D7">
      <w:pPr>
        <w:spacing w:after="0" w:line="480" w:lineRule="auto"/>
        <w:rPr>
          <w:rFonts w:ascii="Arial" w:hAnsi="Arial" w:cs="Arial"/>
          <w:sz w:val="24"/>
          <w:szCs w:val="24"/>
        </w:rPr>
      </w:pPr>
      <w:r w:rsidRPr="00D417C8">
        <w:rPr>
          <w:rFonts w:ascii="Arial" w:hAnsi="Arial" w:cs="Arial"/>
          <w:b/>
          <w:bCs/>
          <w:sz w:val="24"/>
          <w:szCs w:val="24"/>
        </w:rPr>
        <w:lastRenderedPageBreak/>
        <w:t>Conclusion</w:t>
      </w:r>
      <w:r w:rsidR="000104DB">
        <w:rPr>
          <w:rFonts w:ascii="Arial" w:hAnsi="Arial" w:cs="Arial"/>
          <w:sz w:val="24"/>
          <w:szCs w:val="24"/>
        </w:rPr>
        <w:t xml:space="preserve">: </w:t>
      </w:r>
      <w:r w:rsidR="003B32F9">
        <w:rPr>
          <w:rFonts w:ascii="Arial" w:hAnsi="Arial" w:cs="Arial"/>
          <w:sz w:val="24"/>
          <w:szCs w:val="24"/>
        </w:rPr>
        <w:t>Both models calibrated well.</w:t>
      </w:r>
      <w:r w:rsidR="003B32F9" w:rsidDel="003B32F9">
        <w:rPr>
          <w:rFonts w:ascii="Arial" w:hAnsi="Arial" w:cs="Arial"/>
          <w:sz w:val="24"/>
          <w:szCs w:val="24"/>
        </w:rPr>
        <w:t xml:space="preserve"> </w:t>
      </w:r>
      <w:r w:rsidR="003171FC">
        <w:rPr>
          <w:rFonts w:ascii="Arial" w:hAnsi="Arial" w:cs="Arial"/>
          <w:sz w:val="24"/>
          <w:szCs w:val="24"/>
        </w:rPr>
        <w:t>The</w:t>
      </w:r>
      <w:r w:rsidR="00221EE5">
        <w:rPr>
          <w:rFonts w:ascii="Arial" w:hAnsi="Arial" w:cs="Arial"/>
          <w:sz w:val="24"/>
          <w:szCs w:val="24"/>
        </w:rPr>
        <w:t xml:space="preserve"> </w:t>
      </w:r>
      <w:r w:rsidR="000104DB">
        <w:rPr>
          <w:rFonts w:ascii="Arial" w:hAnsi="Arial" w:cs="Arial"/>
          <w:sz w:val="24"/>
          <w:szCs w:val="24"/>
        </w:rPr>
        <w:t xml:space="preserve">FRP-based </w:t>
      </w:r>
      <w:r w:rsidRPr="00D417C8">
        <w:rPr>
          <w:rFonts w:ascii="Arial" w:hAnsi="Arial" w:cs="Arial"/>
          <w:sz w:val="24"/>
          <w:szCs w:val="24"/>
        </w:rPr>
        <w:t>model provided better risk</w:t>
      </w:r>
      <w:r w:rsidR="00840F03">
        <w:rPr>
          <w:rFonts w:ascii="Arial" w:hAnsi="Arial" w:cs="Arial"/>
          <w:sz w:val="24"/>
          <w:szCs w:val="24"/>
        </w:rPr>
        <w:t>-</w:t>
      </w:r>
      <w:r w:rsidR="003762E7">
        <w:rPr>
          <w:rFonts w:ascii="Arial" w:hAnsi="Arial" w:cs="Arial"/>
          <w:sz w:val="24"/>
          <w:szCs w:val="24"/>
        </w:rPr>
        <w:t>stratification</w:t>
      </w:r>
      <w:r w:rsidR="000A5444">
        <w:rPr>
          <w:rFonts w:ascii="Arial" w:hAnsi="Arial" w:cs="Arial"/>
          <w:sz w:val="24"/>
          <w:szCs w:val="24"/>
        </w:rPr>
        <w:t xml:space="preserve"> and</w:t>
      </w:r>
      <w:r w:rsidRPr="00D417C8">
        <w:rPr>
          <w:rFonts w:ascii="Arial" w:hAnsi="Arial" w:cs="Arial"/>
          <w:sz w:val="24"/>
          <w:szCs w:val="24"/>
        </w:rPr>
        <w:t xml:space="preserve"> </w:t>
      </w:r>
      <w:r w:rsidR="006102CE">
        <w:rPr>
          <w:rFonts w:ascii="Arial" w:hAnsi="Arial" w:cs="Arial"/>
          <w:sz w:val="24"/>
          <w:szCs w:val="24"/>
        </w:rPr>
        <w:t>risk-</w:t>
      </w:r>
      <w:r w:rsidRPr="00D417C8">
        <w:rPr>
          <w:rFonts w:ascii="Arial" w:hAnsi="Arial" w:cs="Arial"/>
          <w:sz w:val="24"/>
          <w:szCs w:val="24"/>
        </w:rPr>
        <w:t>discrimi</w:t>
      </w:r>
      <w:r w:rsidR="00DC5B10">
        <w:rPr>
          <w:rFonts w:ascii="Arial" w:hAnsi="Arial" w:cs="Arial"/>
          <w:sz w:val="24"/>
          <w:szCs w:val="24"/>
        </w:rPr>
        <w:t>nation than the FH-based model.</w:t>
      </w:r>
      <w:r w:rsidR="003B32F9">
        <w:rPr>
          <w:rFonts w:ascii="Arial" w:hAnsi="Arial" w:cs="Arial"/>
          <w:sz w:val="24"/>
          <w:szCs w:val="24"/>
        </w:rPr>
        <w:t xml:space="preserve"> </w:t>
      </w:r>
    </w:p>
    <w:p w14:paraId="21C8F83A" w14:textId="1136A1AB" w:rsidR="00C9766C" w:rsidRDefault="00577A89" w:rsidP="007624D7">
      <w:pPr>
        <w:spacing w:after="0" w:line="480" w:lineRule="auto"/>
        <w:rPr>
          <w:rFonts w:ascii="Arial" w:hAnsi="Arial" w:cs="Arial"/>
          <w:sz w:val="24"/>
          <w:szCs w:val="24"/>
        </w:rPr>
      </w:pPr>
      <w:r w:rsidRPr="00070528">
        <w:rPr>
          <w:rFonts w:ascii="Arial" w:hAnsi="Arial" w:cs="Arial"/>
          <w:b/>
          <w:sz w:val="24"/>
          <w:szCs w:val="24"/>
        </w:rPr>
        <w:t>Impact</w:t>
      </w:r>
      <w:r w:rsidRPr="00070528">
        <w:rPr>
          <w:rFonts w:ascii="Arial" w:hAnsi="Arial" w:cs="Arial"/>
          <w:sz w:val="24"/>
          <w:szCs w:val="24"/>
        </w:rPr>
        <w:t>: Our findings suggested d</w:t>
      </w:r>
      <w:r w:rsidR="007B7020" w:rsidRPr="00070528">
        <w:rPr>
          <w:rFonts w:ascii="Arial" w:hAnsi="Arial" w:cs="Arial"/>
          <w:sz w:val="24"/>
          <w:szCs w:val="24"/>
        </w:rPr>
        <w:t>etailed family history may be useful for targeted risk-</w:t>
      </w:r>
      <w:r w:rsidR="007B7020" w:rsidRPr="00D417C8">
        <w:rPr>
          <w:rFonts w:ascii="Arial" w:hAnsi="Arial" w:cs="Arial"/>
          <w:sz w:val="24"/>
          <w:szCs w:val="24"/>
        </w:rPr>
        <w:t>based screening and clinical management.</w:t>
      </w:r>
      <w:bookmarkEnd w:id="1"/>
    </w:p>
    <w:bookmarkEnd w:id="2"/>
    <w:p w14:paraId="7FC164FF" w14:textId="77777777" w:rsidR="00123EC2" w:rsidRDefault="00123EC2" w:rsidP="001F6D67">
      <w:pPr>
        <w:pStyle w:val="Subtitle"/>
        <w:sectPr w:rsidR="00123EC2" w:rsidSect="00B245A8">
          <w:footerReference w:type="even" r:id="rId13"/>
          <w:footerReference w:type="default" r:id="rId14"/>
          <w:pgSz w:w="12240" w:h="15840"/>
          <w:pgMar w:top="1440" w:right="1440" w:bottom="1440" w:left="1440" w:header="720" w:footer="720" w:gutter="0"/>
          <w:cols w:space="720"/>
          <w:docGrid w:linePitch="360"/>
        </w:sectPr>
      </w:pPr>
    </w:p>
    <w:p w14:paraId="74909046" w14:textId="7A07291E" w:rsidR="00C9766C" w:rsidRPr="00D417C8" w:rsidRDefault="00C9766C" w:rsidP="001F6D67">
      <w:pPr>
        <w:pStyle w:val="Subtitle"/>
      </w:pPr>
      <w:r w:rsidRPr="00D417C8">
        <w:lastRenderedPageBreak/>
        <w:t>I</w:t>
      </w:r>
      <w:r w:rsidR="0008364A">
        <w:t>NTRODUCTION</w:t>
      </w:r>
    </w:p>
    <w:p w14:paraId="13C9A3A1" w14:textId="6744230B" w:rsidR="00E94931" w:rsidRPr="00D417C8" w:rsidRDefault="00E94931" w:rsidP="00E94931">
      <w:pPr>
        <w:autoSpaceDE w:val="0"/>
        <w:autoSpaceDN w:val="0"/>
        <w:adjustRightInd w:val="0"/>
        <w:spacing w:after="0" w:line="480" w:lineRule="auto"/>
        <w:ind w:firstLine="720"/>
        <w:rPr>
          <w:rFonts w:ascii="Arial" w:hAnsi="Arial" w:cs="Arial"/>
          <w:sz w:val="24"/>
          <w:szCs w:val="24"/>
        </w:rPr>
      </w:pPr>
      <w:r w:rsidRPr="00D417C8">
        <w:rPr>
          <w:rFonts w:ascii="Arial" w:hAnsi="Arial" w:cs="Arial"/>
          <w:sz w:val="24"/>
          <w:szCs w:val="24"/>
        </w:rPr>
        <w:t>Screening for colorectal cancer (CRC) is efficient and cost effective.</w:t>
      </w:r>
      <w:r w:rsidRPr="00D417C8">
        <w:rPr>
          <w:rFonts w:ascii="Arial" w:hAnsi="Arial" w:cs="Arial"/>
          <w:sz w:val="24"/>
          <w:szCs w:val="24"/>
        </w:rPr>
        <w:fldChar w:fldCharType="begin"/>
      </w:r>
      <w:r w:rsidRPr="00D417C8">
        <w:rPr>
          <w:rFonts w:ascii="Arial" w:hAnsi="Arial" w:cs="Arial"/>
          <w:sz w:val="24"/>
          <w:szCs w:val="24"/>
        </w:rPr>
        <w:instrText xml:space="preserve"> ADDIN EN.CITE &lt;EndNote&gt;&lt;Cite&gt;&lt;Author&gt;Doubeni&lt;/Author&gt;&lt;Year&gt;2015&lt;/Year&gt;&lt;RecNum&gt;8087&lt;/RecNum&gt;&lt;DisplayText&gt;&lt;style face="superscript"&gt;1&lt;/style&gt;&lt;/DisplayText&gt;&lt;record&gt;&lt;rec-number&gt;8087&lt;/rec-number&gt;&lt;foreign-keys&gt;&lt;key app="EN" db-id="xppxzde0nt92sne2fr35fpfvv0pwttt99fve" timestamp="1439512036"&gt;8087&lt;/key&gt;&lt;/foreign-keys&gt;&lt;ref-type name="Journal Article"&gt;17&lt;/ref-type&gt;&lt;contributors&gt;&lt;authors&gt;&lt;author&gt;Doubeni, C. A.&lt;/author&gt;&lt;/authors&gt;&lt;/contributors&gt;&lt;titles&gt;&lt;title&gt;Precision Screening for Colorectal Cancer: Promise and Challenges&lt;/title&gt;&lt;secondary-title&gt;Ann Intern Med&lt;/secondary-title&gt;&lt;/titles&gt;&lt;periodical&gt;&lt;full-title&gt;Annals of Internal Medicine&lt;/full-title&gt;&lt;abbr-1&gt;Ann. Intern. Med.&lt;/abbr-1&gt;&lt;abbr-2&gt;Ann Intern Med&lt;/abbr-2&gt;&lt;/periodical&gt;&lt;dates&gt;&lt;year&gt;2015&lt;/year&gt;&lt;pub-dates&gt;&lt;date&gt;Aug 11&lt;/date&gt;&lt;/pub-dates&gt;&lt;/dates&gt;&lt;isbn&gt;1539-3704 (Electronic)&amp;#xD;0003-4819 (Linking)&lt;/isbn&gt;&lt;accession-num&gt;26258984&lt;/accession-num&gt;&lt;urls&gt;&lt;related-urls&gt;&lt;url&gt;http://www.ncbi.nlm.nih.gov/pubmed/26258984&lt;/url&gt;&lt;/related-urls&gt;&lt;/urls&gt;&lt;electronic-resource-num&gt;10.7326/M15-1677&lt;/electronic-resource-num&gt;&lt;/record&gt;&lt;/Cite&gt;&lt;/EndNote&gt;</w:instrText>
      </w:r>
      <w:r w:rsidRPr="00D417C8">
        <w:rPr>
          <w:rFonts w:ascii="Arial" w:hAnsi="Arial" w:cs="Arial"/>
          <w:sz w:val="24"/>
          <w:szCs w:val="24"/>
        </w:rPr>
        <w:fldChar w:fldCharType="separate"/>
      </w:r>
      <w:r w:rsidRPr="00D417C8">
        <w:rPr>
          <w:rFonts w:ascii="Arial" w:hAnsi="Arial" w:cs="Arial"/>
          <w:noProof/>
          <w:sz w:val="24"/>
          <w:szCs w:val="24"/>
          <w:vertAlign w:val="superscript"/>
        </w:rPr>
        <w:t>1</w:t>
      </w:r>
      <w:r w:rsidRPr="00D417C8">
        <w:rPr>
          <w:rFonts w:ascii="Arial" w:hAnsi="Arial" w:cs="Arial"/>
          <w:sz w:val="24"/>
          <w:szCs w:val="24"/>
        </w:rPr>
        <w:fldChar w:fldCharType="end"/>
      </w:r>
      <w:r w:rsidRPr="00D417C8">
        <w:rPr>
          <w:rFonts w:ascii="Arial" w:hAnsi="Arial" w:cs="Arial"/>
          <w:sz w:val="24"/>
          <w:szCs w:val="24"/>
        </w:rPr>
        <w:t xml:space="preserve"> The evidence is compelling, even when applied irrespective of personal characteristics except age.</w:t>
      </w:r>
      <w:r w:rsidRPr="00D417C8">
        <w:rPr>
          <w:rFonts w:ascii="Arial" w:hAnsi="Arial" w:cs="Arial"/>
          <w:sz w:val="24"/>
          <w:szCs w:val="24"/>
        </w:rPr>
        <w:fldChar w:fldCharType="begin"/>
      </w:r>
      <w:r w:rsidRPr="00D417C8">
        <w:rPr>
          <w:rFonts w:ascii="Arial" w:hAnsi="Arial" w:cs="Arial"/>
          <w:sz w:val="24"/>
          <w:szCs w:val="24"/>
        </w:rPr>
        <w:instrText xml:space="preserve"> ADDIN EN.CITE &lt;EndNote&gt;&lt;Cite&gt;&lt;Author&gt;Slattery&lt;/Author&gt;&lt;Year&gt;2000&lt;/Year&gt;&lt;RecNum&gt;1887&lt;/RecNum&gt;&lt;DisplayText&gt;&lt;style face="superscript"&gt;2&lt;/style&gt;&lt;/DisplayText&gt;&lt;record&gt;&lt;rec-number&gt;1887&lt;/rec-number&gt;&lt;foreign-keys&gt;&lt;key app="EN" db-id="99a2a9zwupstwveafdrp29dtettsw00v0z95" timestamp="0"&gt;1887&lt;/key&gt;&lt;/foreign-keys&gt;&lt;ref-type name="Journal Article"&gt;17&lt;/ref-type&gt;&lt;contributors&gt;&lt;authors&gt;&lt;author&gt;Slattery, M. L.&lt;/author&gt;&lt;author&gt;Edwards, S. L.&lt;/author&gt;&lt;author&gt;Ma, K. N.&lt;/author&gt;&lt;author&gt;Friedman, G. D.&lt;/author&gt;&lt;/authors&gt;&lt;/contributors&gt;&lt;titles&gt;&lt;title&gt;Colon cancer screening, lifestyle, and risk of colon cancer&lt;/title&gt;&lt;secondary-title&gt;Cancer Causes &amp;amp; Control&lt;/secondary-title&gt;&lt;/titles&gt;&lt;periodical&gt;&lt;full-title&gt;Cancer Causes &amp;amp; Control&lt;/full-title&gt;&lt;/periodical&gt;&lt;pages&gt;555-63&lt;/pages&gt;&lt;volume&gt;11&lt;/volume&gt;&lt;number&gt;6&lt;/number&gt;&lt;keywords&gt;&lt;keyword&gt;Aged&lt;/keyword&gt;&lt;keyword&gt;Analysis of Variance&lt;/keyword&gt;&lt;keyword&gt;California/ep [Epidemiology]&lt;/keyword&gt;&lt;keyword&gt;Case-Control Studies&lt;/keyword&gt;&lt;keyword&gt;Chi-Square Distribution&lt;/keyword&gt;&lt;keyword&gt;Colonic Neoplasms/di [Diagnosis]&lt;/keyword&gt;&lt;keyword&gt;Colonic Neoplasms/ep [Epidemiology]&lt;/keyword&gt;&lt;keyword&gt;*Colonic Neoplasms/pc [Prevention &amp;amp; Control]&lt;/keyword&gt;&lt;keyword&gt;Diet&lt;/keyword&gt;&lt;keyword&gt;Female&lt;/keyword&gt;&lt;keyword&gt;Human&lt;/keyword&gt;&lt;keyword&gt;Incidence&lt;/keyword&gt;&lt;keyword&gt;*Life Style&lt;/keyword&gt;&lt;keyword&gt;Logistic Models&lt;/keyword&gt;&lt;keyword&gt;Male&lt;/keyword&gt;&lt;keyword&gt;Middle Age&lt;/keyword&gt;&lt;keyword&gt;Occult Blood&lt;/keyword&gt;&lt;keyword&gt;Odds Ratio&lt;/keyword&gt;&lt;keyword&gt;Questionnaires&lt;/keyword&gt;&lt;keyword&gt;Risk Factors&lt;/keyword&gt;&lt;keyword&gt;Sex Factors&lt;/keyword&gt;&lt;keyword&gt;*Sigmoidoscopy/ut [Utilization]&lt;/keyword&gt;&lt;keyword&gt;Support, Non-U.S. Gov&amp;apos;t&lt;/keyword&gt;&lt;keyword&gt;Support, U.S. Gov&amp;apos;t, P.H.S.&lt;/keyword&gt;&lt;keyword&gt;Utah/ep [Epidemiology]&lt;/keyword&gt;&lt;/keywords&gt;&lt;dates&gt;&lt;year&gt;2000&lt;/year&gt;&lt;/dates&gt;&lt;urls&gt;&lt;/urls&gt;&lt;/record&gt;&lt;/Cite&gt;&lt;/EndNote&gt;</w:instrText>
      </w:r>
      <w:r w:rsidRPr="00D417C8">
        <w:rPr>
          <w:rFonts w:ascii="Arial" w:hAnsi="Arial" w:cs="Arial"/>
          <w:sz w:val="24"/>
          <w:szCs w:val="24"/>
        </w:rPr>
        <w:fldChar w:fldCharType="separate"/>
      </w:r>
      <w:r w:rsidRPr="00D417C8">
        <w:rPr>
          <w:rFonts w:ascii="Arial" w:hAnsi="Arial" w:cs="Arial"/>
          <w:noProof/>
          <w:sz w:val="24"/>
          <w:szCs w:val="24"/>
          <w:vertAlign w:val="superscript"/>
        </w:rPr>
        <w:t>2</w:t>
      </w:r>
      <w:r w:rsidRPr="00D417C8">
        <w:rPr>
          <w:rFonts w:ascii="Arial" w:hAnsi="Arial" w:cs="Arial"/>
          <w:sz w:val="24"/>
          <w:szCs w:val="24"/>
        </w:rPr>
        <w:fldChar w:fldCharType="end"/>
      </w:r>
      <w:r w:rsidRPr="00D417C8">
        <w:rPr>
          <w:rFonts w:ascii="Arial" w:hAnsi="Arial" w:cs="Arial"/>
          <w:sz w:val="24"/>
          <w:szCs w:val="24"/>
        </w:rPr>
        <w:t xml:space="preserve"> However, beyond age, individuals’ CRC risk factors could inform the use and frequency of specific screening regimens.</w:t>
      </w:r>
      <w:r w:rsidRPr="00D417C8">
        <w:rPr>
          <w:rFonts w:ascii="Arial" w:hAnsi="Arial" w:cs="Arial"/>
          <w:sz w:val="24"/>
          <w:szCs w:val="24"/>
        </w:rPr>
        <w:fldChar w:fldCharType="begin">
          <w:fldData xml:space="preserve">PEVuZE5vdGU+PENpdGU+PEF1dGhvcj5IYWdnYXI8L0F1dGhvcj48WWVhcj4yMDA5PC9ZZWFyPjxS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=
</w:fldData>
        </w:fldChar>
      </w:r>
      <w:r w:rsidRPr="00D417C8">
        <w:rPr>
          <w:rFonts w:ascii="Arial" w:hAnsi="Arial" w:cs="Arial"/>
          <w:sz w:val="24"/>
          <w:szCs w:val="24"/>
        </w:rPr>
        <w:instrText xml:space="preserve"> ADDIN EN.CITE </w:instrText>
      </w:r>
      <w:r w:rsidRPr="00D417C8">
        <w:rPr>
          <w:rFonts w:ascii="Arial" w:hAnsi="Arial" w:cs="Arial"/>
          <w:sz w:val="24"/>
          <w:szCs w:val="24"/>
        </w:rPr>
        <w:fldChar w:fldCharType="begin">
          <w:fldData xml:space="preserve">PEVuZE5vdGU+PENpdGU+PEF1dGhvcj5IYWdnYXI8L0F1dGhvcj48WWVhcj4yMDA5PC9ZZWFyPjxS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=
</w:fldData>
        </w:fldChar>
      </w:r>
      <w:r w:rsidRPr="00D417C8">
        <w:rPr>
          <w:rFonts w:ascii="Arial" w:hAnsi="Arial" w:cs="Arial"/>
          <w:sz w:val="24"/>
          <w:szCs w:val="24"/>
        </w:rPr>
        <w:instrText xml:space="preserve"> ADDIN EN.CITE.DATA </w:instrText>
      </w:r>
      <w:r w:rsidRPr="00D417C8">
        <w:rPr>
          <w:rFonts w:ascii="Arial" w:hAnsi="Arial" w:cs="Arial"/>
          <w:sz w:val="24"/>
          <w:szCs w:val="24"/>
        </w:rPr>
      </w:r>
      <w:r w:rsidRPr="00D417C8">
        <w:rPr>
          <w:rFonts w:ascii="Arial" w:hAnsi="Arial" w:cs="Arial"/>
          <w:sz w:val="24"/>
          <w:szCs w:val="24"/>
        </w:rPr>
        <w:fldChar w:fldCharType="end"/>
      </w:r>
      <w:r w:rsidRPr="00D417C8">
        <w:rPr>
          <w:rFonts w:ascii="Arial" w:hAnsi="Arial" w:cs="Arial"/>
          <w:sz w:val="24"/>
          <w:szCs w:val="24"/>
        </w:rPr>
      </w:r>
      <w:r w:rsidRPr="00D417C8">
        <w:rPr>
          <w:rFonts w:ascii="Arial" w:hAnsi="Arial" w:cs="Arial"/>
          <w:sz w:val="24"/>
          <w:szCs w:val="24"/>
        </w:rPr>
        <w:fldChar w:fldCharType="separate"/>
      </w:r>
      <w:r w:rsidRPr="00D417C8">
        <w:rPr>
          <w:rFonts w:ascii="Arial" w:hAnsi="Arial" w:cs="Arial"/>
          <w:noProof/>
          <w:sz w:val="24"/>
          <w:szCs w:val="24"/>
          <w:vertAlign w:val="superscript"/>
        </w:rPr>
        <w:t>3,4</w:t>
      </w:r>
      <w:r w:rsidRPr="00D417C8">
        <w:rPr>
          <w:rFonts w:ascii="Arial" w:hAnsi="Arial" w:cs="Arial"/>
          <w:sz w:val="24"/>
          <w:szCs w:val="24"/>
        </w:rPr>
        <w:fldChar w:fldCharType="end"/>
      </w:r>
      <w:r w:rsidRPr="00D417C8">
        <w:rPr>
          <w:rFonts w:ascii="Arial" w:hAnsi="Arial" w:cs="Arial"/>
          <w:sz w:val="24"/>
          <w:szCs w:val="24"/>
        </w:rPr>
        <w:t xml:space="preserve">  A detailed </w:t>
      </w:r>
      <w:r>
        <w:rPr>
          <w:rFonts w:ascii="Arial" w:hAnsi="Arial" w:cs="Arial"/>
          <w:sz w:val="24"/>
          <w:szCs w:val="24"/>
        </w:rPr>
        <w:t xml:space="preserve">risk </w:t>
      </w:r>
      <w:r w:rsidRPr="00D417C8">
        <w:rPr>
          <w:rFonts w:ascii="Arial" w:hAnsi="Arial" w:cs="Arial"/>
          <w:sz w:val="24"/>
          <w:szCs w:val="24"/>
        </w:rPr>
        <w:t xml:space="preserve">prediction model would permit targeted screening at an appropriate level </w:t>
      </w:r>
      <w:r>
        <w:rPr>
          <w:rFonts w:ascii="Arial" w:hAnsi="Arial" w:cs="Arial"/>
          <w:sz w:val="24"/>
          <w:szCs w:val="24"/>
        </w:rPr>
        <w:t>based on individuals’</w:t>
      </w:r>
      <w:r w:rsidRPr="00D417C8">
        <w:rPr>
          <w:rFonts w:ascii="Arial" w:hAnsi="Arial" w:cs="Arial"/>
          <w:sz w:val="24"/>
          <w:szCs w:val="24"/>
        </w:rPr>
        <w:t xml:space="preserve"> risk of CRC.</w:t>
      </w:r>
      <w:r w:rsidRPr="00D417C8">
        <w:rPr>
          <w:rFonts w:ascii="Arial" w:hAnsi="Arial" w:cs="Arial"/>
          <w:sz w:val="24"/>
          <w:szCs w:val="24"/>
        </w:rPr>
        <w:fldChar w:fldCharType="begin">
          <w:fldData xml:space="preserve">PEVuZE5vdGU+PENpdGU+PEF1dGhvcj5GcmVlZG1hbjwvQXV0aG9yPjxZZWFyPjIwMDU8L1llYXI+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==
</w:fldData>
        </w:fldChar>
      </w:r>
      <w:r w:rsidR="00123201">
        <w:rPr>
          <w:rFonts w:ascii="Arial" w:hAnsi="Arial" w:cs="Arial"/>
          <w:sz w:val="24"/>
          <w:szCs w:val="24"/>
        </w:rPr>
        <w:instrText xml:space="preserve"> ADDIN EN.CITE </w:instrText>
      </w:r>
      <w:r w:rsidR="00123201">
        <w:rPr>
          <w:rFonts w:ascii="Arial" w:hAnsi="Arial" w:cs="Arial"/>
          <w:sz w:val="24"/>
          <w:szCs w:val="24"/>
        </w:rPr>
        <w:fldChar w:fldCharType="begin">
          <w:fldData xml:space="preserve">PEVuZE5vdGU+PENpdGU+PEF1dGhvcj5GcmVlZG1hbjwvQXV0aG9yPjxZZWFyPjIwMDU8L1llYXI+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==
</w:fldData>
        </w:fldChar>
      </w:r>
      <w:r w:rsidR="00123201">
        <w:rPr>
          <w:rFonts w:ascii="Arial" w:hAnsi="Arial" w:cs="Arial"/>
          <w:sz w:val="24"/>
          <w:szCs w:val="24"/>
        </w:rPr>
        <w:instrText xml:space="preserve"> ADDIN EN.CITE.DATA </w:instrText>
      </w:r>
      <w:r w:rsidR="00123201">
        <w:rPr>
          <w:rFonts w:ascii="Arial" w:hAnsi="Arial" w:cs="Arial"/>
          <w:sz w:val="24"/>
          <w:szCs w:val="24"/>
        </w:rPr>
      </w:r>
      <w:r w:rsidR="00123201">
        <w:rPr>
          <w:rFonts w:ascii="Arial" w:hAnsi="Arial" w:cs="Arial"/>
          <w:sz w:val="24"/>
          <w:szCs w:val="24"/>
        </w:rPr>
        <w:fldChar w:fldCharType="end"/>
      </w:r>
      <w:r w:rsidRPr="00D417C8">
        <w:rPr>
          <w:rFonts w:ascii="Arial" w:hAnsi="Arial" w:cs="Arial"/>
          <w:sz w:val="24"/>
          <w:szCs w:val="24"/>
        </w:rPr>
      </w:r>
      <w:r w:rsidRPr="00D417C8">
        <w:rPr>
          <w:rFonts w:ascii="Arial" w:hAnsi="Arial" w:cs="Arial"/>
          <w:sz w:val="24"/>
          <w:szCs w:val="24"/>
        </w:rPr>
        <w:fldChar w:fldCharType="separate"/>
      </w:r>
      <w:r w:rsidRPr="00D417C8">
        <w:rPr>
          <w:rFonts w:ascii="Arial" w:hAnsi="Arial" w:cs="Arial"/>
          <w:noProof/>
          <w:sz w:val="24"/>
          <w:szCs w:val="24"/>
          <w:vertAlign w:val="superscript"/>
        </w:rPr>
        <w:t>5-8</w:t>
      </w:r>
      <w:r w:rsidRPr="00D417C8">
        <w:rPr>
          <w:rFonts w:ascii="Arial" w:hAnsi="Arial" w:cs="Arial"/>
          <w:sz w:val="24"/>
          <w:szCs w:val="24"/>
        </w:rPr>
        <w:fldChar w:fldCharType="end"/>
      </w:r>
    </w:p>
    <w:p w14:paraId="786F85C4" w14:textId="2DC4E5F4" w:rsidR="00C9766C" w:rsidRPr="006760AF" w:rsidRDefault="00C9766C" w:rsidP="007624D7">
      <w:pPr>
        <w:autoSpaceDE w:val="0"/>
        <w:autoSpaceDN w:val="0"/>
        <w:adjustRightInd w:val="0"/>
        <w:spacing w:after="0" w:line="480" w:lineRule="auto"/>
        <w:ind w:firstLine="720"/>
        <w:rPr>
          <w:rFonts w:ascii="Arial" w:hAnsi="Arial" w:cs="Arial"/>
          <w:sz w:val="24"/>
          <w:szCs w:val="24"/>
          <w:vertAlign w:val="superscript"/>
        </w:rPr>
      </w:pPr>
      <w:r w:rsidRPr="00D417C8">
        <w:rPr>
          <w:rFonts w:ascii="Arial" w:hAnsi="Arial" w:cs="Arial"/>
          <w:sz w:val="24"/>
          <w:szCs w:val="24"/>
        </w:rPr>
        <w:t xml:space="preserve">Family history of CRC is </w:t>
      </w:r>
      <w:r w:rsidR="00921162">
        <w:rPr>
          <w:rFonts w:ascii="Arial" w:hAnsi="Arial" w:cs="Arial"/>
          <w:sz w:val="24"/>
          <w:szCs w:val="24"/>
        </w:rPr>
        <w:t>an important risk factor for this</w:t>
      </w:r>
      <w:r w:rsidRPr="00D417C8">
        <w:rPr>
          <w:rFonts w:ascii="Arial" w:hAnsi="Arial" w:cs="Arial"/>
          <w:sz w:val="24"/>
          <w:szCs w:val="24"/>
        </w:rPr>
        <w:t xml:space="preserve"> disease</w:t>
      </w:r>
      <w:r w:rsidR="00461DE5" w:rsidRPr="00D417C8">
        <w:rPr>
          <w:rFonts w:ascii="Arial" w:hAnsi="Arial" w:cs="Arial"/>
          <w:sz w:val="24"/>
          <w:szCs w:val="24"/>
        </w:rPr>
        <w:t xml:space="preserve">, </w:t>
      </w:r>
      <w:r w:rsidR="003E75CD">
        <w:rPr>
          <w:rFonts w:ascii="Arial" w:hAnsi="Arial" w:cs="Arial"/>
          <w:sz w:val="24"/>
          <w:szCs w:val="24"/>
        </w:rPr>
        <w:t xml:space="preserve">as it is a </w:t>
      </w:r>
      <w:r w:rsidR="006102CE">
        <w:rPr>
          <w:rFonts w:ascii="Arial" w:hAnsi="Arial" w:cs="Arial"/>
          <w:sz w:val="24"/>
          <w:szCs w:val="24"/>
        </w:rPr>
        <w:t>consequence of</w:t>
      </w:r>
      <w:r w:rsidRPr="00D417C8">
        <w:rPr>
          <w:rFonts w:ascii="Arial" w:hAnsi="Arial" w:cs="Arial"/>
          <w:sz w:val="24"/>
          <w:szCs w:val="24"/>
        </w:rPr>
        <w:t xml:space="preserve"> genetic </w:t>
      </w:r>
      <w:r w:rsidR="00204E58">
        <w:rPr>
          <w:rFonts w:ascii="Arial" w:hAnsi="Arial" w:cs="Arial"/>
          <w:sz w:val="24"/>
          <w:szCs w:val="24"/>
        </w:rPr>
        <w:t>and</w:t>
      </w:r>
      <w:r w:rsidRPr="00D417C8">
        <w:rPr>
          <w:rFonts w:ascii="Arial" w:hAnsi="Arial" w:cs="Arial"/>
          <w:sz w:val="24"/>
          <w:szCs w:val="24"/>
        </w:rPr>
        <w:t xml:space="preserve"> environmental factors </w:t>
      </w:r>
      <w:r w:rsidR="00515E35" w:rsidRPr="00D417C8">
        <w:rPr>
          <w:rFonts w:ascii="Arial" w:hAnsi="Arial" w:cs="Arial"/>
          <w:sz w:val="24"/>
          <w:szCs w:val="24"/>
        </w:rPr>
        <w:t>shared by</w:t>
      </w:r>
      <w:r w:rsidRPr="00D417C8">
        <w:rPr>
          <w:rFonts w:ascii="Arial" w:hAnsi="Arial" w:cs="Arial"/>
          <w:sz w:val="24"/>
          <w:szCs w:val="24"/>
        </w:rPr>
        <w:t xml:space="preserve"> relatives</w:t>
      </w:r>
      <w:r w:rsidR="00E34D4B" w:rsidRPr="00D417C8">
        <w:rPr>
          <w:rFonts w:ascii="Arial" w:hAnsi="Arial" w:cs="Arial"/>
          <w:sz w:val="24"/>
          <w:szCs w:val="24"/>
        </w:rPr>
        <w:t>.</w:t>
      </w:r>
      <w:r w:rsidR="00C8298D">
        <w:rPr>
          <w:rFonts w:ascii="Arial" w:hAnsi="Arial" w:cs="Arial"/>
          <w:sz w:val="24"/>
          <w:szCs w:val="24"/>
        </w:rPr>
        <w:fldChar w:fldCharType="begin">
          <w:fldData xml:space="preserve">PEVuZE5vdGU+PENpdGU+PEF1dGhvcj5UYXlsb3I8L0F1dGhvcj48WWVhcj4yMDEwPC9ZZWFyPjxS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</w:fldData>
        </w:fldChar>
      </w:r>
      <w:r w:rsidR="00E94931">
        <w:rPr>
          <w:rFonts w:ascii="Arial" w:hAnsi="Arial" w:cs="Arial"/>
          <w:sz w:val="24"/>
          <w:szCs w:val="24"/>
        </w:rPr>
        <w:instrText xml:space="preserve"> ADDIN EN.CITE </w:instrText>
      </w:r>
      <w:r w:rsidR="00E94931">
        <w:rPr>
          <w:rFonts w:ascii="Arial" w:hAnsi="Arial" w:cs="Arial"/>
          <w:sz w:val="24"/>
          <w:szCs w:val="24"/>
        </w:rPr>
        <w:fldChar w:fldCharType="begin">
          <w:fldData xml:space="preserve">PEVuZE5vdGU+PENpdGU+PEF1dGhvcj5UYXlsb3I8L0F1dGhvcj48WWVhcj4yMDEwPC9ZZWFyPjxS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</w:fldData>
        </w:fldChar>
      </w:r>
      <w:r w:rsidR="00E94931">
        <w:rPr>
          <w:rFonts w:ascii="Arial" w:hAnsi="Arial" w:cs="Arial"/>
          <w:sz w:val="24"/>
          <w:szCs w:val="24"/>
        </w:rPr>
        <w:instrText xml:space="preserve"> ADDIN EN.CITE.DATA </w:instrText>
      </w:r>
      <w:r w:rsidR="00E94931">
        <w:rPr>
          <w:rFonts w:ascii="Arial" w:hAnsi="Arial" w:cs="Arial"/>
          <w:sz w:val="24"/>
          <w:szCs w:val="24"/>
        </w:rPr>
      </w:r>
      <w:r w:rsidR="00E94931">
        <w:rPr>
          <w:rFonts w:ascii="Arial" w:hAnsi="Arial" w:cs="Arial"/>
          <w:sz w:val="24"/>
          <w:szCs w:val="24"/>
        </w:rPr>
        <w:fldChar w:fldCharType="end"/>
      </w:r>
      <w:r w:rsidR="00C8298D">
        <w:rPr>
          <w:rFonts w:ascii="Arial" w:hAnsi="Arial" w:cs="Arial"/>
          <w:sz w:val="24"/>
          <w:szCs w:val="24"/>
        </w:rPr>
      </w:r>
      <w:r w:rsidR="00C8298D">
        <w:rPr>
          <w:rFonts w:ascii="Arial" w:hAnsi="Arial" w:cs="Arial"/>
          <w:sz w:val="24"/>
          <w:szCs w:val="24"/>
        </w:rPr>
        <w:fldChar w:fldCharType="separate"/>
      </w:r>
      <w:r w:rsidR="00E94931" w:rsidRPr="00E94931">
        <w:rPr>
          <w:rFonts w:ascii="Arial" w:hAnsi="Arial" w:cs="Arial"/>
          <w:noProof/>
          <w:sz w:val="24"/>
          <w:szCs w:val="24"/>
          <w:vertAlign w:val="superscript"/>
        </w:rPr>
        <w:t>9,10</w:t>
      </w:r>
      <w:r w:rsidR="00C8298D">
        <w:rPr>
          <w:rFonts w:ascii="Arial" w:hAnsi="Arial" w:cs="Arial"/>
          <w:sz w:val="24"/>
          <w:szCs w:val="24"/>
        </w:rPr>
        <w:fldChar w:fldCharType="end"/>
      </w:r>
      <w:r w:rsidRPr="00D417C8">
        <w:rPr>
          <w:rFonts w:ascii="Arial" w:hAnsi="Arial" w:cs="Arial"/>
          <w:sz w:val="24"/>
          <w:szCs w:val="24"/>
        </w:rPr>
        <w:t xml:space="preserve"> </w:t>
      </w:r>
      <w:r w:rsidR="0021507A" w:rsidRPr="00D417C8">
        <w:rPr>
          <w:rFonts w:ascii="Arial" w:hAnsi="Arial" w:cs="Arial"/>
          <w:sz w:val="24"/>
          <w:szCs w:val="24"/>
        </w:rPr>
        <w:t>A</w:t>
      </w:r>
      <w:r w:rsidRPr="00D417C8">
        <w:rPr>
          <w:rFonts w:ascii="Arial" w:hAnsi="Arial" w:cs="Arial"/>
          <w:sz w:val="24"/>
          <w:szCs w:val="24"/>
        </w:rPr>
        <w:t xml:space="preserve"> comprehensive risk</w:t>
      </w:r>
      <w:r w:rsidR="000104DB">
        <w:rPr>
          <w:rFonts w:ascii="Arial" w:hAnsi="Arial" w:cs="Arial"/>
          <w:sz w:val="24"/>
          <w:szCs w:val="24"/>
        </w:rPr>
        <w:t xml:space="preserve"> </w:t>
      </w:r>
      <w:r w:rsidRPr="00D417C8">
        <w:rPr>
          <w:rFonts w:ascii="Arial" w:hAnsi="Arial" w:cs="Arial"/>
          <w:sz w:val="24"/>
          <w:szCs w:val="24"/>
        </w:rPr>
        <w:t xml:space="preserve">prediction model </w:t>
      </w:r>
      <w:r w:rsidR="006102CE">
        <w:rPr>
          <w:rFonts w:ascii="Arial" w:hAnsi="Arial" w:cs="Arial"/>
          <w:sz w:val="24"/>
          <w:szCs w:val="24"/>
        </w:rPr>
        <w:t>sh</w:t>
      </w:r>
      <w:r w:rsidRPr="00D417C8">
        <w:rPr>
          <w:rFonts w:ascii="Arial" w:hAnsi="Arial" w:cs="Arial"/>
          <w:sz w:val="24"/>
          <w:szCs w:val="24"/>
        </w:rPr>
        <w:t xml:space="preserve">ould </w:t>
      </w:r>
      <w:r w:rsidR="00037F5A" w:rsidRPr="00D417C8">
        <w:rPr>
          <w:rFonts w:ascii="Arial" w:hAnsi="Arial" w:cs="Arial"/>
          <w:sz w:val="24"/>
          <w:szCs w:val="24"/>
        </w:rPr>
        <w:t xml:space="preserve">incorporate </w:t>
      </w:r>
      <w:r w:rsidRPr="00D417C8">
        <w:rPr>
          <w:rFonts w:ascii="Arial" w:hAnsi="Arial" w:cs="Arial"/>
          <w:sz w:val="24"/>
          <w:szCs w:val="24"/>
        </w:rPr>
        <w:t>detailed fam</w:t>
      </w:r>
      <w:r w:rsidR="00FF6D43">
        <w:rPr>
          <w:rFonts w:ascii="Arial" w:hAnsi="Arial" w:cs="Arial"/>
          <w:sz w:val="24"/>
          <w:szCs w:val="24"/>
        </w:rPr>
        <w:t>ily history of cancer and</w:t>
      </w:r>
      <w:r w:rsidRPr="00D417C8">
        <w:rPr>
          <w:rFonts w:ascii="Arial" w:hAnsi="Arial" w:cs="Arial"/>
          <w:sz w:val="24"/>
          <w:szCs w:val="24"/>
        </w:rPr>
        <w:t xml:space="preserve"> </w:t>
      </w:r>
      <w:r w:rsidR="000D0C3C" w:rsidRPr="00D417C8">
        <w:rPr>
          <w:rFonts w:ascii="Arial" w:hAnsi="Arial" w:cs="Arial"/>
          <w:sz w:val="24"/>
          <w:szCs w:val="24"/>
        </w:rPr>
        <w:t xml:space="preserve">available </w:t>
      </w:r>
      <w:r w:rsidRPr="00D417C8">
        <w:rPr>
          <w:rFonts w:ascii="Arial" w:hAnsi="Arial" w:cs="Arial"/>
          <w:sz w:val="24"/>
          <w:szCs w:val="24"/>
        </w:rPr>
        <w:t>information on known genetic</w:t>
      </w:r>
      <w:r w:rsidR="00634779" w:rsidRPr="00D417C8">
        <w:rPr>
          <w:rFonts w:ascii="Arial" w:hAnsi="Arial" w:cs="Arial"/>
          <w:sz w:val="24"/>
          <w:szCs w:val="24"/>
        </w:rPr>
        <w:t xml:space="preserve">, </w:t>
      </w:r>
      <w:r w:rsidR="00921162">
        <w:rPr>
          <w:rFonts w:ascii="Arial" w:hAnsi="Arial" w:cs="Arial"/>
          <w:sz w:val="24"/>
          <w:szCs w:val="24"/>
        </w:rPr>
        <w:t xml:space="preserve">and epidemiologic </w:t>
      </w:r>
      <w:r w:rsidRPr="00D417C8">
        <w:rPr>
          <w:rFonts w:ascii="Arial" w:hAnsi="Arial" w:cs="Arial"/>
          <w:sz w:val="24"/>
          <w:szCs w:val="24"/>
        </w:rPr>
        <w:t xml:space="preserve">characteristics. To date, existing </w:t>
      </w:r>
      <w:r w:rsidR="00DB31C5">
        <w:rPr>
          <w:rFonts w:ascii="Arial" w:hAnsi="Arial" w:cs="Arial"/>
          <w:sz w:val="24"/>
          <w:szCs w:val="24"/>
        </w:rPr>
        <w:t xml:space="preserve">colorectal neoplasia </w:t>
      </w:r>
      <w:r w:rsidRPr="00D417C8">
        <w:rPr>
          <w:rFonts w:ascii="Arial" w:hAnsi="Arial" w:cs="Arial"/>
          <w:sz w:val="24"/>
          <w:szCs w:val="24"/>
        </w:rPr>
        <w:t>prediction models</w:t>
      </w:r>
      <w:r w:rsidR="00740B92">
        <w:rPr>
          <w:rFonts w:ascii="Arial" w:hAnsi="Arial" w:cs="Arial"/>
          <w:sz w:val="24"/>
          <w:szCs w:val="24"/>
        </w:rPr>
        <w:t xml:space="preserve"> </w:t>
      </w:r>
      <w:r w:rsidR="00F3036B">
        <w:rPr>
          <w:rFonts w:ascii="Arial" w:hAnsi="Arial" w:cs="Arial"/>
          <w:sz w:val="24"/>
          <w:szCs w:val="24"/>
        </w:rPr>
        <w:t>included only</w:t>
      </w:r>
      <w:r w:rsidR="00F3036B" w:rsidRPr="00D417C8">
        <w:rPr>
          <w:rFonts w:ascii="Arial" w:hAnsi="Arial" w:cs="Arial"/>
          <w:sz w:val="24"/>
          <w:szCs w:val="24"/>
        </w:rPr>
        <w:t xml:space="preserve"> </w:t>
      </w:r>
      <w:r w:rsidR="00E34D4B" w:rsidRPr="00D417C8">
        <w:rPr>
          <w:rFonts w:ascii="Arial" w:hAnsi="Arial" w:cs="Arial"/>
          <w:sz w:val="24"/>
          <w:szCs w:val="24"/>
        </w:rPr>
        <w:t>limited</w:t>
      </w:r>
      <w:r w:rsidR="00F3036B">
        <w:rPr>
          <w:rFonts w:ascii="Arial" w:hAnsi="Arial" w:cs="Arial"/>
          <w:sz w:val="24"/>
          <w:szCs w:val="24"/>
        </w:rPr>
        <w:t xml:space="preserve"> information on family history</w:t>
      </w:r>
      <w:r w:rsidR="00547F11" w:rsidRPr="00D417C8">
        <w:rPr>
          <w:rFonts w:ascii="Arial" w:hAnsi="Arial" w:cs="Arial"/>
          <w:sz w:val="24"/>
          <w:szCs w:val="24"/>
        </w:rPr>
        <w:t>,</w:t>
      </w:r>
      <w:r w:rsidRPr="00D417C8">
        <w:rPr>
          <w:rFonts w:ascii="Arial" w:hAnsi="Arial" w:cs="Arial"/>
          <w:sz w:val="24"/>
          <w:szCs w:val="24"/>
        </w:rPr>
        <w:t xml:space="preserve"> </w:t>
      </w:r>
      <w:r w:rsidR="00921162">
        <w:rPr>
          <w:rFonts w:ascii="Arial" w:hAnsi="Arial" w:cs="Arial"/>
          <w:sz w:val="24"/>
          <w:szCs w:val="24"/>
        </w:rPr>
        <w:t xml:space="preserve">including </w:t>
      </w:r>
      <w:r w:rsidR="00921162" w:rsidRPr="00D417C8">
        <w:rPr>
          <w:rFonts w:ascii="Arial" w:hAnsi="Arial" w:cs="Arial"/>
          <w:sz w:val="24"/>
          <w:szCs w:val="24"/>
        </w:rPr>
        <w:t>simple</w:t>
      </w:r>
      <w:r w:rsidR="00913CD3" w:rsidRPr="00D417C8">
        <w:rPr>
          <w:rFonts w:ascii="Arial" w:hAnsi="Arial" w:cs="Arial"/>
          <w:sz w:val="24"/>
          <w:szCs w:val="24"/>
        </w:rPr>
        <w:t xml:space="preserve"> measures of CRC </w:t>
      </w:r>
      <w:r w:rsidRPr="00D417C8">
        <w:rPr>
          <w:rFonts w:ascii="Arial" w:hAnsi="Arial" w:cs="Arial"/>
          <w:sz w:val="24"/>
          <w:szCs w:val="24"/>
        </w:rPr>
        <w:t>family history</w:t>
      </w:r>
      <w:r w:rsidR="00DB31C5" w:rsidRPr="00DB31C5">
        <w:rPr>
          <w:rFonts w:ascii="Arial" w:hAnsi="Arial" w:cs="Arial"/>
          <w:sz w:val="24"/>
          <w:szCs w:val="24"/>
        </w:rPr>
        <w:t xml:space="preserve"> </w:t>
      </w:r>
      <w:r w:rsidR="00DB31C5" w:rsidRPr="00D417C8">
        <w:rPr>
          <w:rFonts w:ascii="Arial" w:hAnsi="Arial" w:cs="Arial"/>
          <w:sz w:val="24"/>
          <w:szCs w:val="24"/>
        </w:rPr>
        <w:t xml:space="preserve">or considering a group of known low-penetrance </w:t>
      </w:r>
      <w:r w:rsidR="001F6D67">
        <w:rPr>
          <w:rFonts w:ascii="Arial" w:hAnsi="Arial" w:cs="Arial"/>
          <w:sz w:val="24"/>
          <w:szCs w:val="24"/>
        </w:rPr>
        <w:t>genetic variants</w:t>
      </w:r>
      <w:r w:rsidR="00DB31C5" w:rsidRPr="00D417C8">
        <w:rPr>
          <w:rFonts w:ascii="Arial" w:hAnsi="Arial" w:cs="Arial"/>
          <w:sz w:val="24"/>
          <w:szCs w:val="24"/>
        </w:rPr>
        <w:t>.</w:t>
      </w:r>
      <w:r w:rsidR="00DB31C5" w:rsidRPr="00D417C8">
        <w:rPr>
          <w:rFonts w:ascii="Arial" w:hAnsi="Arial" w:cs="Arial"/>
          <w:sz w:val="24"/>
          <w:szCs w:val="24"/>
        </w:rPr>
        <w:fldChar w:fldCharType="begin">
          <w:fldData xml:space="preserve">PEVuZE5vdGU+PENpdGU+PEF1dGhvcj5KZW5raW5zPC9BdXRob3I+PFllYXI+MjAxNjwvWWVhcj48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</w:fldData>
        </w:fldChar>
      </w:r>
      <w:r w:rsidR="00840FA0">
        <w:rPr>
          <w:rFonts w:ascii="Arial" w:hAnsi="Arial" w:cs="Arial"/>
          <w:sz w:val="24"/>
          <w:szCs w:val="24"/>
        </w:rPr>
        <w:instrText xml:space="preserve"> ADDIN EN.CITE </w:instrText>
      </w:r>
      <w:r w:rsidR="00840FA0">
        <w:rPr>
          <w:rFonts w:ascii="Arial" w:hAnsi="Arial" w:cs="Arial"/>
          <w:sz w:val="24"/>
          <w:szCs w:val="24"/>
        </w:rPr>
        <w:fldChar w:fldCharType="begin">
          <w:fldData xml:space="preserve">PEVuZE5vdGU+PENpdGU+PEF1dGhvcj5KZW5raW5zPC9BdXRob3I+PFllYXI+MjAxNjwvWWVhcj48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</w:fldData>
        </w:fldChar>
      </w:r>
      <w:r w:rsidR="00840FA0">
        <w:rPr>
          <w:rFonts w:ascii="Arial" w:hAnsi="Arial" w:cs="Arial"/>
          <w:sz w:val="24"/>
          <w:szCs w:val="24"/>
        </w:rPr>
        <w:instrText xml:space="preserve"> ADDIN EN.CITE.DATA </w:instrText>
      </w:r>
      <w:r w:rsidR="00840FA0">
        <w:rPr>
          <w:rFonts w:ascii="Arial" w:hAnsi="Arial" w:cs="Arial"/>
          <w:sz w:val="24"/>
          <w:szCs w:val="24"/>
        </w:rPr>
      </w:r>
      <w:r w:rsidR="00840FA0">
        <w:rPr>
          <w:rFonts w:ascii="Arial" w:hAnsi="Arial" w:cs="Arial"/>
          <w:sz w:val="24"/>
          <w:szCs w:val="24"/>
        </w:rPr>
        <w:fldChar w:fldCharType="end"/>
      </w:r>
      <w:r w:rsidR="00DB31C5" w:rsidRPr="00D417C8">
        <w:rPr>
          <w:rFonts w:ascii="Arial" w:hAnsi="Arial" w:cs="Arial"/>
          <w:sz w:val="24"/>
          <w:szCs w:val="24"/>
        </w:rPr>
      </w:r>
      <w:r w:rsidR="00DB31C5" w:rsidRPr="00D417C8">
        <w:rPr>
          <w:rFonts w:ascii="Arial" w:hAnsi="Arial" w:cs="Arial"/>
          <w:sz w:val="24"/>
          <w:szCs w:val="24"/>
        </w:rPr>
        <w:fldChar w:fldCharType="separate"/>
      </w:r>
      <w:r w:rsidR="00840FA0" w:rsidRPr="00840FA0">
        <w:rPr>
          <w:rFonts w:ascii="Arial" w:hAnsi="Arial" w:cs="Arial"/>
          <w:noProof/>
          <w:sz w:val="24"/>
          <w:szCs w:val="24"/>
          <w:vertAlign w:val="superscript"/>
        </w:rPr>
        <w:t>11-15</w:t>
      </w:r>
      <w:r w:rsidR="00DB31C5" w:rsidRPr="00D417C8">
        <w:rPr>
          <w:rFonts w:ascii="Arial" w:hAnsi="Arial" w:cs="Arial"/>
          <w:sz w:val="24"/>
          <w:szCs w:val="24"/>
        </w:rPr>
        <w:fldChar w:fldCharType="end"/>
      </w:r>
      <w:r w:rsidR="00A4097D">
        <w:rPr>
          <w:rFonts w:ascii="Arial" w:hAnsi="Arial" w:cs="Arial"/>
          <w:sz w:val="24"/>
          <w:szCs w:val="24"/>
        </w:rPr>
        <w:t xml:space="preserve"> </w:t>
      </w:r>
      <w:r w:rsidR="003544F2">
        <w:rPr>
          <w:rFonts w:ascii="Arial" w:hAnsi="Arial" w:cs="Arial"/>
          <w:sz w:val="24"/>
          <w:szCs w:val="24"/>
        </w:rPr>
        <w:t xml:space="preserve">Further, some published models included only </w:t>
      </w:r>
      <w:r w:rsidR="00913CD3" w:rsidRPr="00D417C8">
        <w:rPr>
          <w:rFonts w:ascii="Arial" w:hAnsi="Arial" w:cs="Arial"/>
          <w:sz w:val="24"/>
          <w:szCs w:val="24"/>
        </w:rPr>
        <w:t xml:space="preserve">limited </w:t>
      </w:r>
      <w:r w:rsidR="00E34D4B" w:rsidRPr="00D417C8">
        <w:rPr>
          <w:rFonts w:ascii="Arial" w:hAnsi="Arial" w:cs="Arial"/>
          <w:sz w:val="24"/>
          <w:szCs w:val="24"/>
        </w:rPr>
        <w:t>risk factor</w:t>
      </w:r>
      <w:r w:rsidR="003544F2">
        <w:rPr>
          <w:rFonts w:ascii="Arial" w:hAnsi="Arial" w:cs="Arial"/>
          <w:sz w:val="24"/>
          <w:szCs w:val="24"/>
        </w:rPr>
        <w:t xml:space="preserve">s; </w:t>
      </w:r>
      <w:r w:rsidR="00B82638">
        <w:rPr>
          <w:rFonts w:ascii="Arial" w:hAnsi="Arial" w:cs="Arial"/>
          <w:sz w:val="24"/>
          <w:szCs w:val="24"/>
        </w:rPr>
        <w:t>endoscopy</w:t>
      </w:r>
      <w:r w:rsidR="003544F2">
        <w:rPr>
          <w:rFonts w:ascii="Arial" w:hAnsi="Arial" w:cs="Arial"/>
          <w:sz w:val="24"/>
          <w:szCs w:val="24"/>
        </w:rPr>
        <w:t xml:space="preserve"> is particularly important as it is one of the strongest </w:t>
      </w:r>
      <w:r w:rsidR="00FD3D58">
        <w:rPr>
          <w:rFonts w:ascii="Arial" w:hAnsi="Arial" w:cs="Arial"/>
          <w:sz w:val="24"/>
          <w:szCs w:val="24"/>
        </w:rPr>
        <w:t>risk factors</w:t>
      </w:r>
      <w:r w:rsidR="00BA4F18">
        <w:rPr>
          <w:rFonts w:ascii="Arial" w:hAnsi="Arial" w:cs="Arial"/>
          <w:sz w:val="24"/>
          <w:szCs w:val="24"/>
        </w:rPr>
        <w:t xml:space="preserve"> for colorectal neoplasia</w:t>
      </w:r>
      <w:r w:rsidR="003544F2">
        <w:rPr>
          <w:rFonts w:ascii="Arial" w:hAnsi="Arial" w:cs="Arial"/>
          <w:sz w:val="24"/>
          <w:szCs w:val="24"/>
        </w:rPr>
        <w:t>.</w:t>
      </w:r>
      <w:r w:rsidR="00A22DCE">
        <w:rPr>
          <w:rFonts w:ascii="Arial" w:hAnsi="Arial" w:cs="Arial"/>
          <w:sz w:val="24"/>
          <w:szCs w:val="24"/>
        </w:rPr>
        <w:fldChar w:fldCharType="begin">
          <w:fldData xml:space="preserve">PEVuZE5vdGU+PENpdGU+PEF1dGhvcj5TaGluPC9BdXRob3I+PFllYXI+MjAxNDwvWWVhcj48UmVj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</w:fldData>
        </w:fldChar>
      </w:r>
      <w:r w:rsidR="004E0762">
        <w:rPr>
          <w:rFonts w:ascii="Arial" w:hAnsi="Arial" w:cs="Arial"/>
          <w:sz w:val="24"/>
          <w:szCs w:val="24"/>
        </w:rPr>
        <w:instrText xml:space="preserve"> ADDIN EN.CITE </w:instrText>
      </w:r>
      <w:r w:rsidR="004E0762">
        <w:rPr>
          <w:rFonts w:ascii="Arial" w:hAnsi="Arial" w:cs="Arial"/>
          <w:sz w:val="24"/>
          <w:szCs w:val="24"/>
        </w:rPr>
        <w:fldChar w:fldCharType="begin">
          <w:fldData xml:space="preserve">PEVuZE5vdGU+PENpdGU+PEF1dGhvcj5TaGluPC9BdXRob3I+PFllYXI+MjAxNDwvWWVhcj48UmVj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</w:fldData>
        </w:fldChar>
      </w:r>
      <w:r w:rsidR="004E0762">
        <w:rPr>
          <w:rFonts w:ascii="Arial" w:hAnsi="Arial" w:cs="Arial"/>
          <w:sz w:val="24"/>
          <w:szCs w:val="24"/>
        </w:rPr>
        <w:instrText xml:space="preserve"> ADDIN EN.CITE.DATA </w:instrText>
      </w:r>
      <w:r w:rsidR="004E0762">
        <w:rPr>
          <w:rFonts w:ascii="Arial" w:hAnsi="Arial" w:cs="Arial"/>
          <w:sz w:val="24"/>
          <w:szCs w:val="24"/>
        </w:rPr>
      </w:r>
      <w:r w:rsidR="004E0762">
        <w:rPr>
          <w:rFonts w:ascii="Arial" w:hAnsi="Arial" w:cs="Arial"/>
          <w:sz w:val="24"/>
          <w:szCs w:val="24"/>
        </w:rPr>
        <w:fldChar w:fldCharType="end"/>
      </w:r>
      <w:r w:rsidR="00A22DCE">
        <w:rPr>
          <w:rFonts w:ascii="Arial" w:hAnsi="Arial" w:cs="Arial"/>
          <w:sz w:val="24"/>
          <w:szCs w:val="24"/>
        </w:rPr>
      </w:r>
      <w:r w:rsidR="00A22DCE">
        <w:rPr>
          <w:rFonts w:ascii="Arial" w:hAnsi="Arial" w:cs="Arial"/>
          <w:sz w:val="24"/>
          <w:szCs w:val="24"/>
        </w:rPr>
        <w:fldChar w:fldCharType="separate"/>
      </w:r>
      <w:r w:rsidR="00840FA0" w:rsidRPr="00840FA0">
        <w:rPr>
          <w:rFonts w:ascii="Arial" w:hAnsi="Arial" w:cs="Arial"/>
          <w:noProof/>
          <w:sz w:val="24"/>
          <w:szCs w:val="24"/>
          <w:vertAlign w:val="superscript"/>
        </w:rPr>
        <w:t>15-18</w:t>
      </w:r>
      <w:r w:rsidR="00A22DCE">
        <w:rPr>
          <w:rFonts w:ascii="Arial" w:hAnsi="Arial" w:cs="Arial"/>
          <w:sz w:val="24"/>
          <w:szCs w:val="24"/>
        </w:rPr>
        <w:fldChar w:fldCharType="end"/>
      </w:r>
      <w:r w:rsidR="00840FA0">
        <w:rPr>
          <w:rFonts w:ascii="Arial" w:hAnsi="Arial" w:cs="Arial"/>
          <w:sz w:val="24"/>
          <w:szCs w:val="24"/>
        </w:rPr>
        <w:t xml:space="preserve"> </w:t>
      </w:r>
      <w:r w:rsidR="00223597">
        <w:rPr>
          <w:rFonts w:ascii="Arial" w:hAnsi="Arial" w:cs="Arial"/>
          <w:sz w:val="24"/>
          <w:szCs w:val="24"/>
        </w:rPr>
        <w:t xml:space="preserve">The performance of </w:t>
      </w:r>
      <w:r w:rsidR="00D30F57">
        <w:rPr>
          <w:rFonts w:ascii="Arial" w:hAnsi="Arial" w:cs="Arial"/>
          <w:sz w:val="24"/>
          <w:szCs w:val="24"/>
        </w:rPr>
        <w:t xml:space="preserve">existing risk prediction models </w:t>
      </w:r>
      <w:r w:rsidR="002C68F8">
        <w:rPr>
          <w:rFonts w:ascii="Arial" w:hAnsi="Arial" w:cs="Arial"/>
          <w:sz w:val="24"/>
          <w:szCs w:val="24"/>
        </w:rPr>
        <w:t>was</w:t>
      </w:r>
      <w:r w:rsidR="00D30F57">
        <w:rPr>
          <w:rFonts w:ascii="Arial" w:hAnsi="Arial" w:cs="Arial"/>
          <w:sz w:val="24"/>
          <w:szCs w:val="24"/>
        </w:rPr>
        <w:t xml:space="preserve"> inconsistently evaluated and described.</w:t>
      </w:r>
      <w:r w:rsidR="00035791">
        <w:rPr>
          <w:rFonts w:ascii="Arial" w:hAnsi="Arial" w:cs="Arial"/>
          <w:sz w:val="24"/>
          <w:szCs w:val="24"/>
        </w:rPr>
        <w:fldChar w:fldCharType="begin">
          <w:fldData xml:space="preserve">PEVuZE5vdGU+PENpdGU+PEF1dGhvcj5QZW5nPC9BdXRob3I+PFllYXI+MjAxODwvWWVhcj48UmVj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</w:fldData>
        </w:fldChar>
      </w:r>
      <w:r w:rsidR="004E0762">
        <w:rPr>
          <w:rFonts w:ascii="Arial" w:hAnsi="Arial" w:cs="Arial"/>
          <w:sz w:val="24"/>
          <w:szCs w:val="24"/>
        </w:rPr>
        <w:instrText xml:space="preserve"> ADDIN EN.CITE </w:instrText>
      </w:r>
      <w:r w:rsidR="004E0762">
        <w:rPr>
          <w:rFonts w:ascii="Arial" w:hAnsi="Arial" w:cs="Arial"/>
          <w:sz w:val="24"/>
          <w:szCs w:val="24"/>
        </w:rPr>
        <w:fldChar w:fldCharType="begin">
          <w:fldData xml:space="preserve">PEVuZE5vdGU+PENpdGU+PEF1dGhvcj5QZW5nPC9BdXRob3I+PFllYXI+MjAxODwvWWVhcj48UmVj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</w:fldData>
        </w:fldChar>
      </w:r>
      <w:r w:rsidR="004E0762">
        <w:rPr>
          <w:rFonts w:ascii="Arial" w:hAnsi="Arial" w:cs="Arial"/>
          <w:sz w:val="24"/>
          <w:szCs w:val="24"/>
        </w:rPr>
        <w:instrText xml:space="preserve"> ADDIN EN.CITE.DATA </w:instrText>
      </w:r>
      <w:r w:rsidR="004E0762">
        <w:rPr>
          <w:rFonts w:ascii="Arial" w:hAnsi="Arial" w:cs="Arial"/>
          <w:sz w:val="24"/>
          <w:szCs w:val="24"/>
        </w:rPr>
      </w:r>
      <w:r w:rsidR="004E0762">
        <w:rPr>
          <w:rFonts w:ascii="Arial" w:hAnsi="Arial" w:cs="Arial"/>
          <w:sz w:val="24"/>
          <w:szCs w:val="24"/>
        </w:rPr>
        <w:fldChar w:fldCharType="end"/>
      </w:r>
      <w:r w:rsidR="00035791">
        <w:rPr>
          <w:rFonts w:ascii="Arial" w:hAnsi="Arial" w:cs="Arial"/>
          <w:sz w:val="24"/>
          <w:szCs w:val="24"/>
        </w:rPr>
      </w:r>
      <w:r w:rsidR="00035791">
        <w:rPr>
          <w:rFonts w:ascii="Arial" w:hAnsi="Arial" w:cs="Arial"/>
          <w:sz w:val="24"/>
          <w:szCs w:val="24"/>
        </w:rPr>
        <w:fldChar w:fldCharType="separate"/>
      </w:r>
      <w:r w:rsidR="004E0762" w:rsidRPr="004E0762">
        <w:rPr>
          <w:rFonts w:ascii="Arial" w:hAnsi="Arial" w:cs="Arial"/>
          <w:noProof/>
          <w:sz w:val="24"/>
          <w:szCs w:val="24"/>
          <w:vertAlign w:val="superscript"/>
        </w:rPr>
        <w:t>18,19</w:t>
      </w:r>
      <w:r w:rsidR="00035791">
        <w:rPr>
          <w:rFonts w:ascii="Arial" w:hAnsi="Arial" w:cs="Arial"/>
          <w:sz w:val="24"/>
          <w:szCs w:val="24"/>
        </w:rPr>
        <w:fldChar w:fldCharType="end"/>
      </w:r>
      <w:r w:rsidR="00223597">
        <w:rPr>
          <w:rFonts w:ascii="Arial" w:hAnsi="Arial" w:cs="Arial"/>
          <w:sz w:val="24"/>
          <w:szCs w:val="24"/>
        </w:rPr>
        <w:t xml:space="preserve"> </w:t>
      </w:r>
      <w:bookmarkStart w:id="4" w:name="_Hlk22218880"/>
      <w:r w:rsidR="00D30F57">
        <w:rPr>
          <w:rFonts w:ascii="Arial" w:hAnsi="Arial" w:cs="Arial"/>
          <w:sz w:val="24"/>
          <w:szCs w:val="24"/>
        </w:rPr>
        <w:t xml:space="preserve">Models </w:t>
      </w:r>
      <w:r w:rsidR="006760AF">
        <w:rPr>
          <w:rFonts w:ascii="Arial" w:hAnsi="Arial" w:cs="Arial"/>
          <w:sz w:val="24"/>
          <w:szCs w:val="24"/>
        </w:rPr>
        <w:t>with</w:t>
      </w:r>
      <w:r w:rsidR="00D30F57">
        <w:rPr>
          <w:rFonts w:ascii="Arial" w:hAnsi="Arial" w:cs="Arial"/>
          <w:sz w:val="24"/>
          <w:szCs w:val="24"/>
        </w:rPr>
        <w:t xml:space="preserve"> external validation only gave</w:t>
      </w:r>
      <w:r w:rsidR="00390305" w:rsidRPr="00D417C8">
        <w:rPr>
          <w:rFonts w:ascii="Arial" w:hAnsi="Arial" w:cs="Arial"/>
          <w:sz w:val="24"/>
          <w:szCs w:val="24"/>
        </w:rPr>
        <w:t xml:space="preserve"> reasonable discrimination, suggesting limited usefulness for risk-based screening</w:t>
      </w:r>
      <w:bookmarkEnd w:id="4"/>
      <w:r w:rsidR="00390305" w:rsidRPr="00D417C8">
        <w:rPr>
          <w:rFonts w:ascii="Arial" w:hAnsi="Arial" w:cs="Arial"/>
          <w:sz w:val="24"/>
          <w:szCs w:val="24"/>
        </w:rPr>
        <w:t>.</w:t>
      </w:r>
      <w:r w:rsidR="006760AF" w:rsidRPr="006760AF">
        <w:t xml:space="preserve"> </w:t>
      </w:r>
      <w:r w:rsidR="006760AF" w:rsidRPr="006760AF">
        <w:rPr>
          <w:rFonts w:ascii="Arial" w:hAnsi="Arial" w:cs="Arial"/>
          <w:sz w:val="24"/>
          <w:szCs w:val="24"/>
          <w:vertAlign w:val="superscript"/>
        </w:rPr>
        <w:fldChar w:fldCharType="begin">
          <w:fldData xml:space="preserve">PEVuZE5vdGU+PENpdGU+PEF1dGhvcj5QZW5nPC9BdXRob3I+PFllYXI+MjAxODwvWWVhcj48UmVj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</w:fldData>
        </w:fldChar>
      </w:r>
      <w:r w:rsidR="00677655">
        <w:rPr>
          <w:rFonts w:ascii="Arial" w:hAnsi="Arial" w:cs="Arial"/>
          <w:sz w:val="24"/>
          <w:szCs w:val="24"/>
          <w:vertAlign w:val="superscript"/>
        </w:rPr>
        <w:instrText xml:space="preserve"> ADDIN EN.CITE </w:instrText>
      </w:r>
      <w:r w:rsidR="00677655">
        <w:rPr>
          <w:rFonts w:ascii="Arial" w:hAnsi="Arial" w:cs="Arial"/>
          <w:sz w:val="24"/>
          <w:szCs w:val="24"/>
          <w:vertAlign w:val="superscript"/>
        </w:rPr>
        <w:fldChar w:fldCharType="begin">
          <w:fldData xml:space="preserve">PEVuZE5vdGU+PENpdGU+PEF1dGhvcj5QZW5nPC9BdXRob3I+PFllYXI+MjAxODwvWWVhcj48UmVj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</w:fldData>
        </w:fldChar>
      </w:r>
      <w:r w:rsidR="00677655">
        <w:rPr>
          <w:rFonts w:ascii="Arial" w:hAnsi="Arial" w:cs="Arial"/>
          <w:sz w:val="24"/>
          <w:szCs w:val="24"/>
          <w:vertAlign w:val="superscript"/>
        </w:rPr>
        <w:instrText xml:space="preserve"> ADDIN EN.CITE.DATA </w:instrText>
      </w:r>
      <w:r w:rsidR="00677655">
        <w:rPr>
          <w:rFonts w:ascii="Arial" w:hAnsi="Arial" w:cs="Arial"/>
          <w:sz w:val="24"/>
          <w:szCs w:val="24"/>
          <w:vertAlign w:val="superscript"/>
        </w:rPr>
      </w:r>
      <w:r w:rsidR="00677655">
        <w:rPr>
          <w:rFonts w:ascii="Arial" w:hAnsi="Arial" w:cs="Arial"/>
          <w:sz w:val="24"/>
          <w:szCs w:val="24"/>
          <w:vertAlign w:val="superscript"/>
        </w:rPr>
        <w:fldChar w:fldCharType="end"/>
      </w:r>
      <w:r w:rsidR="006760AF" w:rsidRPr="006760AF">
        <w:rPr>
          <w:rFonts w:ascii="Arial" w:hAnsi="Arial" w:cs="Arial"/>
          <w:sz w:val="24"/>
          <w:szCs w:val="24"/>
          <w:vertAlign w:val="superscript"/>
        </w:rPr>
      </w:r>
      <w:r w:rsidR="006760AF" w:rsidRPr="006760AF">
        <w:rPr>
          <w:rFonts w:ascii="Arial" w:hAnsi="Arial" w:cs="Arial"/>
          <w:sz w:val="24"/>
          <w:szCs w:val="24"/>
          <w:vertAlign w:val="superscript"/>
        </w:rPr>
        <w:fldChar w:fldCharType="separate"/>
      </w:r>
      <w:r w:rsidR="00677655">
        <w:rPr>
          <w:rFonts w:ascii="Arial" w:hAnsi="Arial" w:cs="Arial"/>
          <w:noProof/>
          <w:sz w:val="24"/>
          <w:szCs w:val="24"/>
          <w:vertAlign w:val="superscript"/>
        </w:rPr>
        <w:t>18-24</w:t>
      </w:r>
      <w:r w:rsidR="006760AF" w:rsidRPr="006760AF">
        <w:rPr>
          <w:rFonts w:ascii="Arial" w:hAnsi="Arial" w:cs="Arial"/>
          <w:sz w:val="24"/>
          <w:szCs w:val="24"/>
          <w:vertAlign w:val="superscript"/>
        </w:rPr>
        <w:fldChar w:fldCharType="end"/>
      </w:r>
    </w:p>
    <w:p w14:paraId="22F86F58" w14:textId="440AC478" w:rsidR="0008364A" w:rsidRDefault="00C9766C" w:rsidP="007624D7">
      <w:pPr>
        <w:autoSpaceDE w:val="0"/>
        <w:autoSpaceDN w:val="0"/>
        <w:adjustRightInd w:val="0"/>
        <w:spacing w:after="0" w:line="480" w:lineRule="auto"/>
        <w:ind w:firstLine="720"/>
        <w:rPr>
          <w:rFonts w:ascii="Arial" w:hAnsi="Arial" w:cs="Arial"/>
          <w:sz w:val="24"/>
          <w:szCs w:val="24"/>
        </w:rPr>
      </w:pPr>
      <w:r w:rsidRPr="00D417C8">
        <w:rPr>
          <w:rFonts w:ascii="Arial" w:hAnsi="Arial" w:cs="Arial"/>
          <w:sz w:val="24"/>
          <w:szCs w:val="24"/>
        </w:rPr>
        <w:t xml:space="preserve">The majority of </w:t>
      </w:r>
      <w:r w:rsidR="00B415AC">
        <w:rPr>
          <w:rFonts w:ascii="Arial" w:hAnsi="Arial" w:cs="Arial"/>
          <w:sz w:val="24"/>
          <w:szCs w:val="24"/>
        </w:rPr>
        <w:t xml:space="preserve">these </w:t>
      </w:r>
      <w:r w:rsidRPr="00D417C8">
        <w:rPr>
          <w:rFonts w:ascii="Arial" w:hAnsi="Arial" w:cs="Arial"/>
          <w:sz w:val="24"/>
          <w:szCs w:val="24"/>
        </w:rPr>
        <w:t>risk models defined family history as a</w:t>
      </w:r>
      <w:r w:rsidR="006607F6">
        <w:rPr>
          <w:rFonts w:ascii="Arial" w:hAnsi="Arial" w:cs="Arial"/>
          <w:sz w:val="24"/>
          <w:szCs w:val="24"/>
        </w:rPr>
        <w:t xml:space="preserve"> </w:t>
      </w:r>
      <w:r w:rsidRPr="00D417C8">
        <w:rPr>
          <w:rFonts w:ascii="Arial" w:hAnsi="Arial" w:cs="Arial"/>
          <w:sz w:val="24"/>
          <w:szCs w:val="24"/>
        </w:rPr>
        <w:t xml:space="preserve">binary variable, typically </w:t>
      </w:r>
      <w:r w:rsidR="00515E35" w:rsidRPr="00D417C8">
        <w:rPr>
          <w:rFonts w:ascii="Arial" w:hAnsi="Arial" w:cs="Arial"/>
          <w:sz w:val="24"/>
          <w:szCs w:val="24"/>
        </w:rPr>
        <w:t>as “</w:t>
      </w:r>
      <w:r w:rsidRPr="00D417C8">
        <w:rPr>
          <w:rFonts w:ascii="Arial" w:hAnsi="Arial" w:cs="Arial"/>
          <w:sz w:val="24"/>
          <w:szCs w:val="24"/>
        </w:rPr>
        <w:t>at least one</w:t>
      </w:r>
      <w:r w:rsidR="008800AD" w:rsidRPr="00D417C8">
        <w:rPr>
          <w:rFonts w:ascii="Arial" w:hAnsi="Arial" w:cs="Arial"/>
          <w:sz w:val="24"/>
          <w:szCs w:val="24"/>
        </w:rPr>
        <w:t xml:space="preserve"> first-degree relative with CRC</w:t>
      </w:r>
      <w:r w:rsidR="008D4F72" w:rsidRPr="00D417C8">
        <w:rPr>
          <w:rFonts w:ascii="Arial" w:hAnsi="Arial" w:cs="Arial"/>
          <w:sz w:val="24"/>
          <w:szCs w:val="24"/>
        </w:rPr>
        <w:t>”</w:t>
      </w:r>
      <w:r w:rsidR="008800AD" w:rsidRPr="00D417C8">
        <w:rPr>
          <w:rFonts w:ascii="Arial" w:hAnsi="Arial" w:cs="Arial"/>
          <w:sz w:val="24"/>
          <w:szCs w:val="24"/>
        </w:rPr>
        <w:t>; a</w:t>
      </w:r>
      <w:r w:rsidR="0017186E" w:rsidRPr="00D417C8">
        <w:rPr>
          <w:rFonts w:ascii="Arial" w:hAnsi="Arial" w:cs="Arial"/>
          <w:sz w:val="24"/>
          <w:szCs w:val="24"/>
        </w:rPr>
        <w:t xml:space="preserve"> few models considered </w:t>
      </w:r>
      <w:r w:rsidRPr="00D417C8">
        <w:rPr>
          <w:rFonts w:ascii="Arial" w:hAnsi="Arial" w:cs="Arial"/>
          <w:sz w:val="24"/>
          <w:szCs w:val="24"/>
        </w:rPr>
        <w:t xml:space="preserve">family history as </w:t>
      </w:r>
      <w:r w:rsidR="00505202" w:rsidRPr="00D417C8">
        <w:rPr>
          <w:rFonts w:ascii="Arial" w:hAnsi="Arial" w:cs="Arial"/>
          <w:sz w:val="24"/>
          <w:szCs w:val="24"/>
        </w:rPr>
        <w:t>the</w:t>
      </w:r>
      <w:r w:rsidR="00515E35" w:rsidRPr="00D417C8">
        <w:rPr>
          <w:rFonts w:ascii="Arial" w:hAnsi="Arial" w:cs="Arial"/>
          <w:sz w:val="24"/>
          <w:szCs w:val="24"/>
        </w:rPr>
        <w:t xml:space="preserve"> </w:t>
      </w:r>
      <w:r w:rsidRPr="00D417C8">
        <w:rPr>
          <w:rFonts w:ascii="Arial" w:hAnsi="Arial" w:cs="Arial"/>
          <w:sz w:val="24"/>
          <w:szCs w:val="24"/>
        </w:rPr>
        <w:t xml:space="preserve">number of first- or second-degree relatives with CRC. A </w:t>
      </w:r>
      <w:r w:rsidR="006102CE">
        <w:rPr>
          <w:rFonts w:ascii="Arial" w:hAnsi="Arial" w:cs="Arial"/>
          <w:sz w:val="24"/>
          <w:szCs w:val="24"/>
        </w:rPr>
        <w:t xml:space="preserve">few </w:t>
      </w:r>
      <w:r w:rsidR="0017186E" w:rsidRPr="00D417C8">
        <w:rPr>
          <w:rFonts w:ascii="Arial" w:hAnsi="Arial" w:cs="Arial"/>
          <w:sz w:val="24"/>
          <w:szCs w:val="24"/>
        </w:rPr>
        <w:t xml:space="preserve">models </w:t>
      </w:r>
      <w:r w:rsidR="0008364A">
        <w:rPr>
          <w:rFonts w:ascii="Arial" w:hAnsi="Arial" w:cs="Arial"/>
          <w:sz w:val="24"/>
          <w:szCs w:val="24"/>
        </w:rPr>
        <w:t xml:space="preserve">(e.g., </w:t>
      </w:r>
      <w:proofErr w:type="spellStart"/>
      <w:r w:rsidR="0008364A">
        <w:rPr>
          <w:rFonts w:ascii="Arial" w:hAnsi="Arial" w:cs="Arial"/>
          <w:sz w:val="24"/>
          <w:szCs w:val="24"/>
        </w:rPr>
        <w:t>MMRpro</w:t>
      </w:r>
      <w:proofErr w:type="spellEnd"/>
      <w:r w:rsidR="0008364A">
        <w:rPr>
          <w:rFonts w:ascii="Arial" w:hAnsi="Arial" w:cs="Arial"/>
          <w:sz w:val="24"/>
          <w:szCs w:val="24"/>
        </w:rPr>
        <w:t>)</w:t>
      </w:r>
      <w:r w:rsidR="00747EF4">
        <w:rPr>
          <w:rFonts w:ascii="Arial" w:hAnsi="Arial" w:cs="Arial"/>
          <w:sz w:val="24"/>
          <w:szCs w:val="24"/>
        </w:rPr>
        <w:t xml:space="preserve"> </w:t>
      </w:r>
      <w:r w:rsidR="00C8298D">
        <w:rPr>
          <w:rFonts w:ascii="Arial" w:hAnsi="Arial" w:cs="Arial"/>
          <w:sz w:val="24"/>
          <w:szCs w:val="24"/>
        </w:rPr>
        <w:fldChar w:fldCharType="begin">
          <w:fldData xml:space="preserve">PEVuZE5vdGU+PENpdGU+PEF1dGhvcj5DaGVuPC9BdXRob3I+PFllYXI+MjAwNjwvWWVhcj48UmVj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</w:fldData>
        </w:fldChar>
      </w:r>
      <w:r w:rsidR="00677655">
        <w:rPr>
          <w:rFonts w:ascii="Arial" w:hAnsi="Arial" w:cs="Arial"/>
          <w:sz w:val="24"/>
          <w:szCs w:val="24"/>
        </w:rPr>
        <w:instrText xml:space="preserve"> ADDIN EN.CITE </w:instrText>
      </w:r>
      <w:r w:rsidR="00677655">
        <w:rPr>
          <w:rFonts w:ascii="Arial" w:hAnsi="Arial" w:cs="Arial"/>
          <w:sz w:val="24"/>
          <w:szCs w:val="24"/>
        </w:rPr>
        <w:fldChar w:fldCharType="begin">
          <w:fldData xml:space="preserve">PEVuZE5vdGU+PENpdGU+PEF1dGhvcj5DaGVuPC9BdXRob3I+PFllYXI+MjAwNjwvWWVhcj48UmVj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</w:fldData>
        </w:fldChar>
      </w:r>
      <w:r w:rsidR="00677655">
        <w:rPr>
          <w:rFonts w:ascii="Arial" w:hAnsi="Arial" w:cs="Arial"/>
          <w:sz w:val="24"/>
          <w:szCs w:val="24"/>
        </w:rPr>
        <w:instrText xml:space="preserve"> ADDIN EN.CITE.DATA </w:instrText>
      </w:r>
      <w:r w:rsidR="00677655">
        <w:rPr>
          <w:rFonts w:ascii="Arial" w:hAnsi="Arial" w:cs="Arial"/>
          <w:sz w:val="24"/>
          <w:szCs w:val="24"/>
        </w:rPr>
      </w:r>
      <w:r w:rsidR="00677655">
        <w:rPr>
          <w:rFonts w:ascii="Arial" w:hAnsi="Arial" w:cs="Arial"/>
          <w:sz w:val="24"/>
          <w:szCs w:val="24"/>
        </w:rPr>
        <w:fldChar w:fldCharType="end"/>
      </w:r>
      <w:r w:rsidR="00C8298D">
        <w:rPr>
          <w:rFonts w:ascii="Arial" w:hAnsi="Arial" w:cs="Arial"/>
          <w:sz w:val="24"/>
          <w:szCs w:val="24"/>
        </w:rPr>
      </w:r>
      <w:r w:rsidR="00C8298D">
        <w:rPr>
          <w:rFonts w:ascii="Arial" w:hAnsi="Arial" w:cs="Arial"/>
          <w:sz w:val="24"/>
          <w:szCs w:val="24"/>
        </w:rPr>
        <w:fldChar w:fldCharType="separate"/>
      </w:r>
      <w:r w:rsidR="00677655" w:rsidRPr="00677655">
        <w:rPr>
          <w:rFonts w:ascii="Arial" w:hAnsi="Arial" w:cs="Arial"/>
          <w:noProof/>
          <w:sz w:val="24"/>
          <w:szCs w:val="24"/>
          <w:vertAlign w:val="superscript"/>
        </w:rPr>
        <w:t>25</w:t>
      </w:r>
      <w:r w:rsidR="00C8298D">
        <w:rPr>
          <w:rFonts w:ascii="Arial" w:hAnsi="Arial" w:cs="Arial"/>
          <w:sz w:val="24"/>
          <w:szCs w:val="24"/>
        </w:rPr>
        <w:fldChar w:fldCharType="end"/>
      </w:r>
      <w:r w:rsidR="0008364A">
        <w:rPr>
          <w:rFonts w:ascii="Arial" w:hAnsi="Arial" w:cs="Arial"/>
          <w:sz w:val="24"/>
          <w:szCs w:val="24"/>
        </w:rPr>
        <w:t xml:space="preserve"> </w:t>
      </w:r>
      <w:r w:rsidR="0017186E" w:rsidRPr="00D417C8">
        <w:rPr>
          <w:rFonts w:ascii="Arial" w:hAnsi="Arial" w:cs="Arial"/>
          <w:sz w:val="24"/>
          <w:szCs w:val="24"/>
        </w:rPr>
        <w:t xml:space="preserve">used a </w:t>
      </w:r>
      <w:r w:rsidRPr="00D417C8">
        <w:rPr>
          <w:rFonts w:ascii="Arial" w:hAnsi="Arial" w:cs="Arial"/>
          <w:sz w:val="24"/>
          <w:szCs w:val="24"/>
        </w:rPr>
        <w:t xml:space="preserve">more complex definition based on </w:t>
      </w:r>
      <w:r w:rsidRPr="00204E58">
        <w:rPr>
          <w:rFonts w:ascii="Arial" w:hAnsi="Arial" w:cs="Arial"/>
          <w:sz w:val="24"/>
          <w:szCs w:val="24"/>
        </w:rPr>
        <w:t xml:space="preserve">the number of affected relatives, their age </w:t>
      </w:r>
      <w:r w:rsidR="00FE44B7">
        <w:rPr>
          <w:rFonts w:ascii="Arial" w:hAnsi="Arial" w:cs="Arial"/>
          <w:sz w:val="24"/>
          <w:szCs w:val="24"/>
        </w:rPr>
        <w:t>at</w:t>
      </w:r>
      <w:r w:rsidR="00FE44B7" w:rsidRPr="00204E58">
        <w:rPr>
          <w:rFonts w:ascii="Arial" w:hAnsi="Arial" w:cs="Arial"/>
          <w:sz w:val="24"/>
          <w:szCs w:val="24"/>
        </w:rPr>
        <w:t xml:space="preserve"> </w:t>
      </w:r>
      <w:r w:rsidRPr="00204E58">
        <w:rPr>
          <w:rFonts w:ascii="Arial" w:hAnsi="Arial" w:cs="Arial"/>
          <w:sz w:val="24"/>
          <w:szCs w:val="24"/>
        </w:rPr>
        <w:t>CRC diagnosis and the degre</w:t>
      </w:r>
      <w:r w:rsidR="00E34D4B" w:rsidRPr="00204E58">
        <w:rPr>
          <w:rFonts w:ascii="Arial" w:hAnsi="Arial" w:cs="Arial"/>
          <w:sz w:val="24"/>
          <w:szCs w:val="24"/>
        </w:rPr>
        <w:t>e of relatedness</w:t>
      </w:r>
      <w:r w:rsidR="00515E35" w:rsidRPr="00204E58">
        <w:rPr>
          <w:rFonts w:ascii="Arial" w:hAnsi="Arial" w:cs="Arial"/>
          <w:sz w:val="24"/>
          <w:szCs w:val="24"/>
        </w:rPr>
        <w:t>.</w:t>
      </w:r>
      <w:r w:rsidR="00E34D4B" w:rsidRPr="00204E58">
        <w:rPr>
          <w:rFonts w:ascii="Arial" w:hAnsi="Arial" w:cs="Arial"/>
          <w:sz w:val="24"/>
          <w:szCs w:val="24"/>
        </w:rPr>
        <w:t xml:space="preserve"> </w:t>
      </w:r>
      <w:r w:rsidRPr="00204E58">
        <w:rPr>
          <w:rFonts w:ascii="Arial" w:hAnsi="Arial" w:cs="Arial"/>
          <w:sz w:val="24"/>
          <w:szCs w:val="24"/>
        </w:rPr>
        <w:t xml:space="preserve">In theory, the more </w:t>
      </w:r>
      <w:r w:rsidR="00C24C86" w:rsidRPr="00204E58">
        <w:rPr>
          <w:rFonts w:ascii="Arial" w:hAnsi="Arial" w:cs="Arial"/>
          <w:sz w:val="24"/>
          <w:szCs w:val="24"/>
        </w:rPr>
        <w:t>detailed</w:t>
      </w:r>
      <w:r w:rsidRPr="00204E58">
        <w:rPr>
          <w:rFonts w:ascii="Arial" w:hAnsi="Arial" w:cs="Arial"/>
          <w:sz w:val="24"/>
          <w:szCs w:val="24"/>
        </w:rPr>
        <w:t xml:space="preserve"> </w:t>
      </w:r>
      <w:r w:rsidR="000C6AEE" w:rsidRPr="00204E58">
        <w:rPr>
          <w:rFonts w:ascii="Arial" w:hAnsi="Arial" w:cs="Arial"/>
          <w:sz w:val="24"/>
          <w:szCs w:val="24"/>
        </w:rPr>
        <w:lastRenderedPageBreak/>
        <w:t xml:space="preserve">and accurate </w:t>
      </w:r>
      <w:r w:rsidR="00F75F3A">
        <w:rPr>
          <w:rFonts w:ascii="Arial" w:hAnsi="Arial" w:cs="Arial"/>
          <w:sz w:val="24"/>
          <w:szCs w:val="24"/>
        </w:rPr>
        <w:t>individual’s</w:t>
      </w:r>
      <w:r w:rsidR="00515E35" w:rsidRPr="00204E58">
        <w:rPr>
          <w:rFonts w:ascii="Arial" w:hAnsi="Arial" w:cs="Arial"/>
          <w:sz w:val="24"/>
          <w:szCs w:val="24"/>
        </w:rPr>
        <w:t xml:space="preserve"> </w:t>
      </w:r>
      <w:r w:rsidRPr="00204E58">
        <w:rPr>
          <w:rFonts w:ascii="Arial" w:hAnsi="Arial" w:cs="Arial"/>
          <w:sz w:val="24"/>
          <w:szCs w:val="24"/>
        </w:rPr>
        <w:t xml:space="preserve">family history, the better </w:t>
      </w:r>
      <w:r w:rsidR="00505202" w:rsidRPr="00204E58">
        <w:rPr>
          <w:rFonts w:ascii="Arial" w:hAnsi="Arial" w:cs="Arial"/>
          <w:sz w:val="24"/>
          <w:szCs w:val="24"/>
        </w:rPr>
        <w:t xml:space="preserve">the </w:t>
      </w:r>
      <w:r w:rsidR="00515E35" w:rsidRPr="00204E58">
        <w:rPr>
          <w:rFonts w:ascii="Arial" w:hAnsi="Arial" w:cs="Arial"/>
          <w:sz w:val="24"/>
          <w:szCs w:val="24"/>
        </w:rPr>
        <w:t>risk</w:t>
      </w:r>
      <w:r w:rsidR="000104DB">
        <w:rPr>
          <w:rFonts w:ascii="Arial" w:hAnsi="Arial" w:cs="Arial"/>
          <w:sz w:val="24"/>
          <w:szCs w:val="24"/>
        </w:rPr>
        <w:t xml:space="preserve"> </w:t>
      </w:r>
      <w:r w:rsidR="008D4F72" w:rsidRPr="00204E58">
        <w:rPr>
          <w:rFonts w:ascii="Arial" w:hAnsi="Arial" w:cs="Arial"/>
          <w:sz w:val="24"/>
          <w:szCs w:val="24"/>
        </w:rPr>
        <w:t>prediction</w:t>
      </w:r>
      <w:r w:rsidR="008800AD" w:rsidRPr="00204E58">
        <w:rPr>
          <w:rFonts w:ascii="Arial" w:hAnsi="Arial" w:cs="Arial"/>
          <w:sz w:val="24"/>
          <w:szCs w:val="24"/>
        </w:rPr>
        <w:t xml:space="preserve">. </w:t>
      </w:r>
      <w:r w:rsidR="00092EAA" w:rsidRPr="00204E58">
        <w:rPr>
          <w:rFonts w:ascii="Arial" w:hAnsi="Arial" w:cs="Arial"/>
          <w:sz w:val="24"/>
          <w:szCs w:val="24"/>
        </w:rPr>
        <w:t xml:space="preserve">However, in a typical primary care setting </w:t>
      </w:r>
      <w:r w:rsidR="00DE27D6" w:rsidRPr="00204E58">
        <w:rPr>
          <w:rFonts w:ascii="Arial" w:hAnsi="Arial" w:cs="Arial"/>
          <w:sz w:val="24"/>
          <w:szCs w:val="24"/>
        </w:rPr>
        <w:t xml:space="preserve">with limited </w:t>
      </w:r>
      <w:r w:rsidR="00092EAA" w:rsidRPr="00204E58">
        <w:rPr>
          <w:rFonts w:ascii="Arial" w:hAnsi="Arial" w:cs="Arial"/>
          <w:sz w:val="24"/>
          <w:szCs w:val="24"/>
        </w:rPr>
        <w:t xml:space="preserve">time and </w:t>
      </w:r>
      <w:r w:rsidR="00DE27D6" w:rsidRPr="00204E58">
        <w:rPr>
          <w:rFonts w:ascii="Arial" w:hAnsi="Arial" w:cs="Arial"/>
          <w:sz w:val="24"/>
          <w:szCs w:val="24"/>
        </w:rPr>
        <w:t xml:space="preserve">incomplete patient </w:t>
      </w:r>
      <w:r w:rsidR="00092EAA" w:rsidRPr="00204E58">
        <w:rPr>
          <w:rFonts w:ascii="Arial" w:hAnsi="Arial" w:cs="Arial"/>
          <w:sz w:val="24"/>
          <w:szCs w:val="24"/>
        </w:rPr>
        <w:t>reports, only the presence or absence of a CRC family history</w:t>
      </w:r>
      <w:r w:rsidR="00092EAA" w:rsidRPr="00204E58" w:rsidDel="00F23EE2">
        <w:rPr>
          <w:rFonts w:ascii="Arial" w:hAnsi="Arial" w:cs="Arial"/>
          <w:sz w:val="24"/>
          <w:szCs w:val="24"/>
        </w:rPr>
        <w:t xml:space="preserve"> </w:t>
      </w:r>
      <w:r w:rsidR="00092EAA" w:rsidRPr="00204E58">
        <w:rPr>
          <w:rFonts w:ascii="Arial" w:hAnsi="Arial" w:cs="Arial"/>
          <w:sz w:val="24"/>
          <w:szCs w:val="24"/>
        </w:rPr>
        <w:t xml:space="preserve">is </w:t>
      </w:r>
      <w:r w:rsidR="006102CE">
        <w:rPr>
          <w:rFonts w:ascii="Arial" w:hAnsi="Arial" w:cs="Arial"/>
          <w:sz w:val="24"/>
          <w:szCs w:val="24"/>
        </w:rPr>
        <w:t>usually</w:t>
      </w:r>
      <w:r w:rsidR="00092EAA" w:rsidRPr="00204E58">
        <w:rPr>
          <w:rFonts w:ascii="Arial" w:hAnsi="Arial" w:cs="Arial"/>
          <w:sz w:val="24"/>
          <w:szCs w:val="24"/>
        </w:rPr>
        <w:t xml:space="preserve"> recorded</w:t>
      </w:r>
      <w:r w:rsidR="004C1106" w:rsidRPr="00204E58">
        <w:rPr>
          <w:rFonts w:ascii="Arial" w:hAnsi="Arial" w:cs="Arial"/>
          <w:sz w:val="24"/>
          <w:szCs w:val="24"/>
        </w:rPr>
        <w:t>.</w:t>
      </w:r>
      <w:r w:rsidR="00092EAA" w:rsidRPr="00204E58">
        <w:rPr>
          <w:rFonts w:ascii="Arial" w:hAnsi="Arial" w:cs="Arial"/>
          <w:sz w:val="24"/>
          <w:szCs w:val="24"/>
        </w:rPr>
        <w:t xml:space="preserve"> </w:t>
      </w:r>
      <w:r w:rsidR="004C1106" w:rsidRPr="00204E58">
        <w:rPr>
          <w:rFonts w:ascii="Arial" w:hAnsi="Arial" w:cs="Arial"/>
          <w:sz w:val="24"/>
          <w:szCs w:val="24"/>
        </w:rPr>
        <w:t>I</w:t>
      </w:r>
      <w:r w:rsidR="00092EAA" w:rsidRPr="00204E58">
        <w:rPr>
          <w:rFonts w:ascii="Arial" w:hAnsi="Arial" w:cs="Arial"/>
          <w:sz w:val="24"/>
          <w:szCs w:val="24"/>
        </w:rPr>
        <w:t xml:space="preserve">t is </w:t>
      </w:r>
      <w:r w:rsidR="00B415AC">
        <w:rPr>
          <w:rFonts w:ascii="Arial" w:hAnsi="Arial" w:cs="Arial"/>
          <w:sz w:val="24"/>
          <w:szCs w:val="24"/>
        </w:rPr>
        <w:t>unc</w:t>
      </w:r>
      <w:r w:rsidR="00092EAA" w:rsidRPr="00204E58">
        <w:rPr>
          <w:rFonts w:ascii="Arial" w:hAnsi="Arial" w:cs="Arial"/>
          <w:sz w:val="24"/>
          <w:szCs w:val="24"/>
        </w:rPr>
        <w:t>lea</w:t>
      </w:r>
      <w:r w:rsidR="00B415AC">
        <w:rPr>
          <w:rFonts w:ascii="Arial" w:hAnsi="Arial" w:cs="Arial"/>
          <w:sz w:val="24"/>
          <w:szCs w:val="24"/>
        </w:rPr>
        <w:t xml:space="preserve">r whether such information is </w:t>
      </w:r>
      <w:r w:rsidR="00092EAA" w:rsidRPr="00204E58">
        <w:rPr>
          <w:rFonts w:ascii="Arial" w:hAnsi="Arial" w:cs="Arial"/>
          <w:sz w:val="24"/>
          <w:szCs w:val="24"/>
        </w:rPr>
        <w:t>sufficient to predict CRC risk accurately.</w:t>
      </w:r>
      <w:r w:rsidR="007B7020" w:rsidRPr="00204E58">
        <w:rPr>
          <w:rFonts w:ascii="Arial" w:hAnsi="Arial" w:cs="Arial"/>
          <w:sz w:val="24"/>
          <w:szCs w:val="24"/>
        </w:rPr>
        <w:t xml:space="preserve"> </w:t>
      </w:r>
      <w:r w:rsidRPr="00204E58">
        <w:rPr>
          <w:rFonts w:ascii="Arial" w:hAnsi="Arial" w:cs="Arial"/>
          <w:sz w:val="24"/>
          <w:szCs w:val="24"/>
        </w:rPr>
        <w:t xml:space="preserve">Using </w:t>
      </w:r>
      <w:r w:rsidR="007B17C6" w:rsidRPr="00204E58">
        <w:rPr>
          <w:rFonts w:ascii="Arial" w:hAnsi="Arial" w:cs="Arial"/>
          <w:sz w:val="24"/>
          <w:szCs w:val="24"/>
        </w:rPr>
        <w:t>the</w:t>
      </w:r>
      <w:r w:rsidR="007B17C6" w:rsidRPr="00D417C8">
        <w:rPr>
          <w:rFonts w:ascii="Arial" w:hAnsi="Arial" w:cs="Arial"/>
          <w:sz w:val="24"/>
          <w:szCs w:val="24"/>
        </w:rPr>
        <w:t xml:space="preserve"> </w:t>
      </w:r>
      <w:r w:rsidRPr="00D417C8">
        <w:rPr>
          <w:rFonts w:ascii="Arial" w:hAnsi="Arial" w:cs="Arial"/>
          <w:sz w:val="24"/>
          <w:szCs w:val="24"/>
        </w:rPr>
        <w:t>large well-characterized data from the Colon Cancer</w:t>
      </w:r>
      <w:r w:rsidR="00E34D4B" w:rsidRPr="00D417C8">
        <w:rPr>
          <w:rFonts w:ascii="Arial" w:hAnsi="Arial" w:cs="Arial"/>
          <w:sz w:val="24"/>
          <w:szCs w:val="24"/>
        </w:rPr>
        <w:t xml:space="preserve"> Family Registry Cohort (CCFRC)</w:t>
      </w:r>
      <w:r w:rsidR="0008364A" w:rsidRPr="00D417C8">
        <w:rPr>
          <w:rFonts w:ascii="Arial" w:hAnsi="Arial" w:cs="Arial"/>
          <w:sz w:val="24"/>
          <w:szCs w:val="24"/>
        </w:rPr>
        <w:t xml:space="preserve">, </w:t>
      </w:r>
      <w:r w:rsidR="00C8298D">
        <w:rPr>
          <w:rFonts w:ascii="Arial" w:hAnsi="Arial" w:cs="Arial"/>
          <w:sz w:val="24"/>
          <w:szCs w:val="24"/>
        </w:rPr>
        <w:fldChar w:fldCharType="begin">
          <w:fldData xml:space="preserve">PEVuZE5vdGU+PENpdGU+PEF1dGhvcj5OZXdjb21iPC9BdXRob3I+PFllYXI+MjAwNzwvWWVhcj48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=
</w:fldData>
        </w:fldChar>
      </w:r>
      <w:r w:rsidR="00677655">
        <w:rPr>
          <w:rFonts w:ascii="Arial" w:hAnsi="Arial" w:cs="Arial"/>
          <w:sz w:val="24"/>
          <w:szCs w:val="24"/>
        </w:rPr>
        <w:instrText xml:space="preserve"> ADDIN EN.CITE </w:instrText>
      </w:r>
      <w:r w:rsidR="00677655">
        <w:rPr>
          <w:rFonts w:ascii="Arial" w:hAnsi="Arial" w:cs="Arial"/>
          <w:sz w:val="24"/>
          <w:szCs w:val="24"/>
        </w:rPr>
        <w:fldChar w:fldCharType="begin">
          <w:fldData xml:space="preserve">PEVuZE5vdGU+PENpdGU+PEF1dGhvcj5OZXdjb21iPC9BdXRob3I+PFllYXI+MjAwNzwvWWVhcj48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=
</w:fldData>
        </w:fldChar>
      </w:r>
      <w:r w:rsidR="00677655">
        <w:rPr>
          <w:rFonts w:ascii="Arial" w:hAnsi="Arial" w:cs="Arial"/>
          <w:sz w:val="24"/>
          <w:szCs w:val="24"/>
        </w:rPr>
        <w:instrText xml:space="preserve"> ADDIN EN.CITE.DATA </w:instrText>
      </w:r>
      <w:r w:rsidR="00677655">
        <w:rPr>
          <w:rFonts w:ascii="Arial" w:hAnsi="Arial" w:cs="Arial"/>
          <w:sz w:val="24"/>
          <w:szCs w:val="24"/>
        </w:rPr>
      </w:r>
      <w:r w:rsidR="00677655">
        <w:rPr>
          <w:rFonts w:ascii="Arial" w:hAnsi="Arial" w:cs="Arial"/>
          <w:sz w:val="24"/>
          <w:szCs w:val="24"/>
        </w:rPr>
        <w:fldChar w:fldCharType="end"/>
      </w:r>
      <w:r w:rsidR="00C8298D">
        <w:rPr>
          <w:rFonts w:ascii="Arial" w:hAnsi="Arial" w:cs="Arial"/>
          <w:sz w:val="24"/>
          <w:szCs w:val="24"/>
        </w:rPr>
      </w:r>
      <w:r w:rsidR="00C8298D">
        <w:rPr>
          <w:rFonts w:ascii="Arial" w:hAnsi="Arial" w:cs="Arial"/>
          <w:sz w:val="24"/>
          <w:szCs w:val="24"/>
        </w:rPr>
        <w:fldChar w:fldCharType="separate"/>
      </w:r>
      <w:r w:rsidR="00677655" w:rsidRPr="00677655">
        <w:rPr>
          <w:rFonts w:ascii="Arial" w:hAnsi="Arial" w:cs="Arial"/>
          <w:noProof/>
          <w:sz w:val="24"/>
          <w:szCs w:val="24"/>
          <w:vertAlign w:val="superscript"/>
        </w:rPr>
        <w:t>26,27</w:t>
      </w:r>
      <w:r w:rsidR="00C8298D">
        <w:rPr>
          <w:rFonts w:ascii="Arial" w:hAnsi="Arial" w:cs="Arial"/>
          <w:sz w:val="24"/>
          <w:szCs w:val="24"/>
        </w:rPr>
        <w:fldChar w:fldCharType="end"/>
      </w:r>
      <w:r w:rsidR="00DA1F06" w:rsidRPr="00D417C8">
        <w:rPr>
          <w:rFonts w:ascii="Arial" w:hAnsi="Arial" w:cs="Arial"/>
          <w:sz w:val="24"/>
          <w:szCs w:val="24"/>
        </w:rPr>
        <w:t xml:space="preserve"> we describe the development and validation </w:t>
      </w:r>
      <w:r w:rsidR="0027521F" w:rsidRPr="00D417C8">
        <w:rPr>
          <w:rFonts w:ascii="Arial" w:hAnsi="Arial" w:cs="Arial"/>
          <w:sz w:val="24"/>
          <w:szCs w:val="24"/>
        </w:rPr>
        <w:t>of a</w:t>
      </w:r>
      <w:r w:rsidRPr="00D417C8">
        <w:rPr>
          <w:rFonts w:ascii="Arial" w:hAnsi="Arial" w:cs="Arial"/>
          <w:sz w:val="24"/>
          <w:szCs w:val="24"/>
        </w:rPr>
        <w:t xml:space="preserve"> new </w:t>
      </w:r>
      <w:r w:rsidR="000104DB">
        <w:rPr>
          <w:rFonts w:ascii="Arial" w:hAnsi="Arial" w:cs="Arial"/>
          <w:sz w:val="24"/>
          <w:szCs w:val="24"/>
        </w:rPr>
        <w:t xml:space="preserve">risk </w:t>
      </w:r>
      <w:r w:rsidR="00F35F46" w:rsidRPr="00D417C8">
        <w:rPr>
          <w:rFonts w:ascii="Arial" w:hAnsi="Arial" w:cs="Arial"/>
          <w:sz w:val="24"/>
          <w:szCs w:val="24"/>
        </w:rPr>
        <w:t xml:space="preserve">prediction </w:t>
      </w:r>
      <w:r w:rsidRPr="00D417C8">
        <w:rPr>
          <w:rFonts w:ascii="Arial" w:hAnsi="Arial" w:cs="Arial"/>
          <w:sz w:val="24"/>
          <w:szCs w:val="24"/>
        </w:rPr>
        <w:t xml:space="preserve">model </w:t>
      </w:r>
      <w:r w:rsidR="00DA1F06" w:rsidRPr="00D417C8">
        <w:rPr>
          <w:rFonts w:ascii="Arial" w:hAnsi="Arial" w:cs="Arial"/>
          <w:sz w:val="24"/>
          <w:szCs w:val="24"/>
        </w:rPr>
        <w:t xml:space="preserve">that incorporates </w:t>
      </w:r>
      <w:r w:rsidR="00557050" w:rsidRPr="00D417C8">
        <w:rPr>
          <w:rFonts w:ascii="Arial" w:hAnsi="Arial" w:cs="Arial"/>
          <w:sz w:val="24"/>
          <w:szCs w:val="24"/>
        </w:rPr>
        <w:t>a novel measure of</w:t>
      </w:r>
      <w:r w:rsidRPr="00D417C8">
        <w:rPr>
          <w:rFonts w:ascii="Arial" w:hAnsi="Arial" w:cs="Arial"/>
          <w:sz w:val="24"/>
          <w:szCs w:val="24"/>
        </w:rPr>
        <w:t xml:space="preserve"> family history in addition to personal </w:t>
      </w:r>
      <w:r w:rsidR="007B17C6" w:rsidRPr="00D417C8">
        <w:rPr>
          <w:rFonts w:ascii="Arial" w:hAnsi="Arial" w:cs="Arial"/>
          <w:sz w:val="24"/>
          <w:szCs w:val="24"/>
        </w:rPr>
        <w:t xml:space="preserve">and </w:t>
      </w:r>
      <w:r w:rsidR="00642060" w:rsidRPr="00D417C8">
        <w:rPr>
          <w:rFonts w:ascii="Arial" w:hAnsi="Arial" w:cs="Arial"/>
          <w:sz w:val="24"/>
          <w:szCs w:val="24"/>
        </w:rPr>
        <w:t>environmental</w:t>
      </w:r>
      <w:r w:rsidRPr="00D417C8">
        <w:rPr>
          <w:rFonts w:ascii="Arial" w:hAnsi="Arial" w:cs="Arial"/>
          <w:sz w:val="24"/>
          <w:szCs w:val="24"/>
        </w:rPr>
        <w:t xml:space="preserve"> </w:t>
      </w:r>
      <w:r w:rsidR="001110BD" w:rsidRPr="00D417C8">
        <w:rPr>
          <w:rFonts w:ascii="Arial" w:hAnsi="Arial" w:cs="Arial"/>
          <w:sz w:val="24"/>
          <w:szCs w:val="24"/>
        </w:rPr>
        <w:t xml:space="preserve">risk </w:t>
      </w:r>
      <w:r w:rsidRPr="00D417C8">
        <w:rPr>
          <w:rFonts w:ascii="Arial" w:hAnsi="Arial" w:cs="Arial"/>
          <w:sz w:val="24"/>
          <w:szCs w:val="24"/>
        </w:rPr>
        <w:t>factors.</w:t>
      </w:r>
    </w:p>
    <w:p w14:paraId="7BF17CCE" w14:textId="77777777" w:rsidR="0008364A" w:rsidRDefault="0008364A" w:rsidP="007624D7">
      <w:pPr>
        <w:autoSpaceDE w:val="0"/>
        <w:autoSpaceDN w:val="0"/>
        <w:adjustRightInd w:val="0"/>
        <w:spacing w:after="0" w:line="480" w:lineRule="auto"/>
        <w:rPr>
          <w:rFonts w:ascii="Arial" w:hAnsi="Arial" w:cs="Arial"/>
          <w:sz w:val="24"/>
          <w:szCs w:val="24"/>
        </w:rPr>
      </w:pPr>
    </w:p>
    <w:p w14:paraId="7A4DEF61" w14:textId="7D117EA1" w:rsidR="003662FF" w:rsidRPr="0008364A" w:rsidRDefault="00E135CC" w:rsidP="002D6AE0">
      <w:pPr>
        <w:pStyle w:val="Subtitle"/>
      </w:pPr>
      <w:r>
        <w:t xml:space="preserve">MATERIALS AND </w:t>
      </w:r>
      <w:r w:rsidR="0008364A">
        <w:t>METHODS</w:t>
      </w:r>
    </w:p>
    <w:p w14:paraId="1AE568E2" w14:textId="77777777" w:rsidR="006323A4" w:rsidRPr="00D417C8" w:rsidRDefault="001B68D7" w:rsidP="007624D7">
      <w:pPr>
        <w:spacing w:after="0" w:line="480" w:lineRule="auto"/>
        <w:rPr>
          <w:rFonts w:ascii="Arial" w:hAnsi="Arial" w:cs="Arial"/>
          <w:b/>
          <w:sz w:val="24"/>
          <w:szCs w:val="24"/>
        </w:rPr>
      </w:pPr>
      <w:r w:rsidRPr="00D417C8">
        <w:rPr>
          <w:rFonts w:ascii="Arial" w:hAnsi="Arial" w:cs="Arial"/>
          <w:b/>
          <w:sz w:val="24"/>
          <w:szCs w:val="24"/>
        </w:rPr>
        <w:t xml:space="preserve">Study </w:t>
      </w:r>
      <w:r w:rsidR="001110BD" w:rsidRPr="00D417C8">
        <w:rPr>
          <w:rFonts w:ascii="Arial" w:hAnsi="Arial" w:cs="Arial"/>
          <w:b/>
          <w:sz w:val="24"/>
          <w:szCs w:val="24"/>
        </w:rPr>
        <w:t>sample</w:t>
      </w:r>
    </w:p>
    <w:p w14:paraId="6DF55754" w14:textId="5CC81555" w:rsidR="007B7E1D" w:rsidRPr="00D417C8" w:rsidRDefault="004D015F" w:rsidP="00D64CDA">
      <w:pPr>
        <w:spacing w:after="0" w:line="480" w:lineRule="auto"/>
        <w:ind w:firstLine="720"/>
        <w:rPr>
          <w:rFonts w:ascii="Arial" w:hAnsi="Arial" w:cs="Arial"/>
          <w:sz w:val="24"/>
          <w:szCs w:val="24"/>
        </w:rPr>
      </w:pPr>
      <w:r w:rsidRPr="00D417C8">
        <w:rPr>
          <w:rFonts w:ascii="Arial" w:hAnsi="Arial" w:cs="Arial"/>
          <w:sz w:val="24"/>
          <w:szCs w:val="24"/>
        </w:rPr>
        <w:t>The CCFRC is</w:t>
      </w:r>
      <w:r w:rsidR="004407E1" w:rsidRPr="00D417C8">
        <w:rPr>
          <w:rFonts w:ascii="Arial" w:hAnsi="Arial" w:cs="Arial"/>
          <w:i/>
          <w:sz w:val="24"/>
          <w:szCs w:val="24"/>
        </w:rPr>
        <w:t xml:space="preserve"> </w:t>
      </w:r>
      <w:r w:rsidR="009B3B4B" w:rsidRPr="00D417C8">
        <w:rPr>
          <w:rFonts w:ascii="Arial" w:hAnsi="Arial" w:cs="Arial"/>
          <w:sz w:val="24"/>
          <w:szCs w:val="24"/>
        </w:rPr>
        <w:t xml:space="preserve">an </w:t>
      </w:r>
      <w:r w:rsidR="00B72755" w:rsidRPr="00D417C8">
        <w:rPr>
          <w:rFonts w:ascii="Arial" w:hAnsi="Arial" w:cs="Arial"/>
          <w:sz w:val="24"/>
          <w:szCs w:val="24"/>
        </w:rPr>
        <w:t>NCI</w:t>
      </w:r>
      <w:r w:rsidR="0008364A">
        <w:rPr>
          <w:rFonts w:ascii="Arial" w:hAnsi="Arial" w:cs="Arial"/>
          <w:sz w:val="24"/>
          <w:szCs w:val="24"/>
        </w:rPr>
        <w:t>-</w:t>
      </w:r>
      <w:r w:rsidR="00B72755" w:rsidRPr="00D417C8">
        <w:rPr>
          <w:rFonts w:ascii="Arial" w:hAnsi="Arial" w:cs="Arial"/>
          <w:sz w:val="24"/>
          <w:szCs w:val="24"/>
        </w:rPr>
        <w:t xml:space="preserve">funded </w:t>
      </w:r>
      <w:r w:rsidR="009B3B4B" w:rsidRPr="00D417C8">
        <w:rPr>
          <w:rFonts w:ascii="Arial" w:hAnsi="Arial" w:cs="Arial"/>
          <w:sz w:val="24"/>
          <w:szCs w:val="24"/>
        </w:rPr>
        <w:t xml:space="preserve">international consortium of six </w:t>
      </w:r>
      <w:r w:rsidR="004C0002">
        <w:rPr>
          <w:rFonts w:ascii="Arial" w:hAnsi="Arial" w:cs="Arial"/>
          <w:sz w:val="24"/>
          <w:szCs w:val="24"/>
        </w:rPr>
        <w:t>CRC</w:t>
      </w:r>
      <w:r w:rsidR="00335786" w:rsidRPr="00D417C8">
        <w:rPr>
          <w:rFonts w:ascii="Arial" w:hAnsi="Arial" w:cs="Arial"/>
          <w:sz w:val="24"/>
          <w:szCs w:val="24"/>
        </w:rPr>
        <w:t xml:space="preserve"> </w:t>
      </w:r>
      <w:r w:rsidR="009B3B4B" w:rsidRPr="00D417C8">
        <w:rPr>
          <w:rFonts w:ascii="Arial" w:hAnsi="Arial" w:cs="Arial"/>
          <w:sz w:val="24"/>
          <w:szCs w:val="24"/>
        </w:rPr>
        <w:t>registries</w:t>
      </w:r>
      <w:r w:rsidR="00A42F42" w:rsidRPr="00D417C8">
        <w:rPr>
          <w:rFonts w:ascii="Arial" w:hAnsi="Arial" w:cs="Arial"/>
          <w:sz w:val="24"/>
          <w:szCs w:val="24"/>
        </w:rPr>
        <w:t xml:space="preserve"> from the USA, Canada, and Australia/New Zealand</w:t>
      </w:r>
      <w:r w:rsidR="009B3B4B" w:rsidRPr="00D417C8">
        <w:rPr>
          <w:rFonts w:ascii="Arial" w:hAnsi="Arial" w:cs="Arial"/>
          <w:sz w:val="24"/>
          <w:szCs w:val="24"/>
        </w:rPr>
        <w:t>, using standard protocols for data collection, molecul</w:t>
      </w:r>
      <w:r w:rsidR="00740B92">
        <w:rPr>
          <w:rFonts w:ascii="Arial" w:hAnsi="Arial" w:cs="Arial"/>
          <w:sz w:val="24"/>
          <w:szCs w:val="24"/>
        </w:rPr>
        <w:t>ar characterization, and follow-</w:t>
      </w:r>
      <w:r w:rsidR="009B3B4B" w:rsidRPr="00D417C8">
        <w:rPr>
          <w:rFonts w:ascii="Arial" w:hAnsi="Arial" w:cs="Arial"/>
          <w:sz w:val="24"/>
          <w:szCs w:val="24"/>
        </w:rPr>
        <w:t>up at each site</w:t>
      </w:r>
      <w:r w:rsidR="00A30042" w:rsidRPr="00D417C8">
        <w:rPr>
          <w:rFonts w:ascii="Arial" w:hAnsi="Arial" w:cs="Arial"/>
          <w:sz w:val="24"/>
          <w:szCs w:val="24"/>
        </w:rPr>
        <w:t xml:space="preserve"> (</w:t>
      </w:r>
      <w:hyperlink r:id="rId15" w:history="1">
        <w:r w:rsidR="0008364A" w:rsidRPr="0072266B">
          <w:rPr>
            <w:rStyle w:val="Hyperlink"/>
            <w:rFonts w:ascii="Arial" w:hAnsi="Arial" w:cs="Arial"/>
            <w:sz w:val="24"/>
            <w:szCs w:val="24"/>
          </w:rPr>
          <w:t>http://coloncfr.org/</w:t>
        </w:r>
      </w:hyperlink>
      <w:r w:rsidR="00A30042" w:rsidRPr="00D417C8">
        <w:rPr>
          <w:rFonts w:ascii="Arial" w:hAnsi="Arial" w:cs="Arial"/>
          <w:sz w:val="24"/>
          <w:szCs w:val="24"/>
        </w:rPr>
        <w:t>)</w:t>
      </w:r>
      <w:r w:rsidR="009B3B4B" w:rsidRPr="00D417C8">
        <w:rPr>
          <w:rFonts w:ascii="Arial" w:hAnsi="Arial" w:cs="Arial"/>
          <w:sz w:val="24"/>
          <w:szCs w:val="24"/>
        </w:rPr>
        <w:t>.</w:t>
      </w:r>
      <w:r w:rsidR="002F2383">
        <w:rPr>
          <w:rFonts w:ascii="Arial" w:hAnsi="Arial" w:cs="Arial"/>
          <w:sz w:val="24"/>
          <w:szCs w:val="24"/>
        </w:rPr>
        <w:fldChar w:fldCharType="begin">
          <w:fldData xml:space="preserve">PEVuZE5vdGU+PENpdGU+PEF1dGhvcj5OZXdjb21iPC9BdXRob3I+PFllYXI+MjAwNzwvWWVhcj48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</w:fldData>
        </w:fldChar>
      </w:r>
      <w:r w:rsidR="00677655">
        <w:rPr>
          <w:rFonts w:ascii="Arial" w:hAnsi="Arial" w:cs="Arial"/>
          <w:sz w:val="24"/>
          <w:szCs w:val="24"/>
        </w:rPr>
        <w:instrText xml:space="preserve"> ADDIN EN.CITE </w:instrText>
      </w:r>
      <w:r w:rsidR="00677655">
        <w:rPr>
          <w:rFonts w:ascii="Arial" w:hAnsi="Arial" w:cs="Arial"/>
          <w:sz w:val="24"/>
          <w:szCs w:val="24"/>
        </w:rPr>
        <w:fldChar w:fldCharType="begin">
          <w:fldData xml:space="preserve">PEVuZE5vdGU+PENpdGU+PEF1dGhvcj5OZXdjb21iPC9BdXRob3I+PFllYXI+MjAwNzwvWWVhcj48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</w:fldData>
        </w:fldChar>
      </w:r>
      <w:r w:rsidR="00677655">
        <w:rPr>
          <w:rFonts w:ascii="Arial" w:hAnsi="Arial" w:cs="Arial"/>
          <w:sz w:val="24"/>
          <w:szCs w:val="24"/>
        </w:rPr>
        <w:instrText xml:space="preserve"> ADDIN EN.CITE.DATA </w:instrText>
      </w:r>
      <w:r w:rsidR="00677655">
        <w:rPr>
          <w:rFonts w:ascii="Arial" w:hAnsi="Arial" w:cs="Arial"/>
          <w:sz w:val="24"/>
          <w:szCs w:val="24"/>
        </w:rPr>
      </w:r>
      <w:r w:rsidR="00677655">
        <w:rPr>
          <w:rFonts w:ascii="Arial" w:hAnsi="Arial" w:cs="Arial"/>
          <w:sz w:val="24"/>
          <w:szCs w:val="24"/>
        </w:rPr>
        <w:fldChar w:fldCharType="end"/>
      </w:r>
      <w:r w:rsidR="002F2383">
        <w:rPr>
          <w:rFonts w:ascii="Arial" w:hAnsi="Arial" w:cs="Arial"/>
          <w:sz w:val="24"/>
          <w:szCs w:val="24"/>
        </w:rPr>
      </w:r>
      <w:r w:rsidR="002F2383">
        <w:rPr>
          <w:rFonts w:ascii="Arial" w:hAnsi="Arial" w:cs="Arial"/>
          <w:sz w:val="24"/>
          <w:szCs w:val="24"/>
        </w:rPr>
        <w:fldChar w:fldCharType="separate"/>
      </w:r>
      <w:r w:rsidR="00677655" w:rsidRPr="00677655">
        <w:rPr>
          <w:rFonts w:ascii="Arial" w:hAnsi="Arial" w:cs="Arial"/>
          <w:noProof/>
          <w:sz w:val="24"/>
          <w:szCs w:val="24"/>
          <w:vertAlign w:val="superscript"/>
        </w:rPr>
        <w:t>26</w:t>
      </w:r>
      <w:r w:rsidR="002F2383">
        <w:rPr>
          <w:rFonts w:ascii="Arial" w:hAnsi="Arial" w:cs="Arial"/>
          <w:sz w:val="24"/>
          <w:szCs w:val="24"/>
        </w:rPr>
        <w:fldChar w:fldCharType="end"/>
      </w:r>
      <w:r w:rsidR="00054010" w:rsidRPr="00D417C8">
        <w:rPr>
          <w:rFonts w:ascii="Arial" w:hAnsi="Arial" w:cs="Arial"/>
          <w:sz w:val="24"/>
          <w:szCs w:val="24"/>
        </w:rPr>
        <w:t xml:space="preserve"> </w:t>
      </w:r>
      <w:r w:rsidR="002555FF" w:rsidRPr="00D417C8">
        <w:rPr>
          <w:rFonts w:ascii="Arial" w:hAnsi="Arial" w:cs="Arial"/>
          <w:sz w:val="24"/>
          <w:szCs w:val="24"/>
        </w:rPr>
        <w:t>Recently diagnosed CRC cases from population-based cancer registries</w:t>
      </w:r>
      <w:r w:rsidR="00A4273B" w:rsidRPr="00D417C8">
        <w:rPr>
          <w:rFonts w:ascii="Arial" w:hAnsi="Arial" w:cs="Arial"/>
          <w:sz w:val="24"/>
          <w:szCs w:val="24"/>
        </w:rPr>
        <w:t>,</w:t>
      </w:r>
      <w:r w:rsidR="002555FF" w:rsidRPr="00D417C8">
        <w:rPr>
          <w:rFonts w:ascii="Arial" w:hAnsi="Arial" w:cs="Arial"/>
          <w:sz w:val="24"/>
          <w:szCs w:val="24"/>
        </w:rPr>
        <w:t xml:space="preserve"> controls from populat</w:t>
      </w:r>
      <w:r w:rsidR="00A4273B" w:rsidRPr="00D417C8">
        <w:rPr>
          <w:rFonts w:ascii="Arial" w:hAnsi="Arial" w:cs="Arial"/>
          <w:sz w:val="24"/>
          <w:szCs w:val="24"/>
        </w:rPr>
        <w:t>ion-based sources</w:t>
      </w:r>
      <w:r w:rsidRPr="00D417C8">
        <w:rPr>
          <w:rFonts w:ascii="Arial" w:hAnsi="Arial" w:cs="Arial"/>
          <w:sz w:val="24"/>
          <w:szCs w:val="24"/>
        </w:rPr>
        <w:t xml:space="preserve"> (</w:t>
      </w:r>
      <w:r w:rsidR="00C100FF" w:rsidRPr="00D417C8">
        <w:rPr>
          <w:rFonts w:ascii="Arial" w:hAnsi="Arial" w:cs="Arial"/>
          <w:sz w:val="24"/>
          <w:szCs w:val="24"/>
        </w:rPr>
        <w:t xml:space="preserve">including drivers’ license, voting records, health beneficiary rosters, and </w:t>
      </w:r>
      <w:r w:rsidR="0000254E" w:rsidRPr="00D417C8">
        <w:rPr>
          <w:rFonts w:ascii="Arial" w:hAnsi="Arial" w:cs="Arial"/>
          <w:sz w:val="24"/>
          <w:szCs w:val="24"/>
        </w:rPr>
        <w:t>electoral rolls</w:t>
      </w:r>
      <w:r w:rsidRPr="00D417C8">
        <w:rPr>
          <w:rFonts w:ascii="Arial" w:hAnsi="Arial" w:cs="Arial"/>
          <w:sz w:val="24"/>
          <w:szCs w:val="24"/>
        </w:rPr>
        <w:t>)</w:t>
      </w:r>
      <w:r w:rsidR="00A4273B" w:rsidRPr="00D417C8">
        <w:rPr>
          <w:rFonts w:ascii="Arial" w:hAnsi="Arial" w:cs="Arial"/>
          <w:sz w:val="24"/>
          <w:szCs w:val="24"/>
        </w:rPr>
        <w:t>,</w:t>
      </w:r>
      <w:r w:rsidR="002555FF" w:rsidRPr="00D417C8">
        <w:rPr>
          <w:rFonts w:ascii="Arial" w:hAnsi="Arial" w:cs="Arial"/>
          <w:sz w:val="24"/>
          <w:szCs w:val="24"/>
        </w:rPr>
        <w:t xml:space="preserve"> </w:t>
      </w:r>
      <w:r w:rsidR="00B415AC">
        <w:rPr>
          <w:rFonts w:ascii="Arial" w:hAnsi="Arial" w:cs="Arial"/>
          <w:sz w:val="24"/>
          <w:szCs w:val="24"/>
        </w:rPr>
        <w:t xml:space="preserve">and </w:t>
      </w:r>
      <w:r w:rsidR="00A703F2" w:rsidRPr="00D417C8">
        <w:rPr>
          <w:rFonts w:ascii="Arial" w:hAnsi="Arial" w:cs="Arial"/>
          <w:sz w:val="24"/>
          <w:szCs w:val="24"/>
        </w:rPr>
        <w:t xml:space="preserve">cases </w:t>
      </w:r>
      <w:r w:rsidR="002555FF" w:rsidRPr="00D417C8">
        <w:rPr>
          <w:rFonts w:ascii="Arial" w:hAnsi="Arial" w:cs="Arial"/>
          <w:sz w:val="24"/>
          <w:szCs w:val="24"/>
        </w:rPr>
        <w:t xml:space="preserve">from family cancer clinics with a strong family history of </w:t>
      </w:r>
      <w:r w:rsidR="00A4273B" w:rsidRPr="00D417C8">
        <w:rPr>
          <w:rFonts w:ascii="Arial" w:hAnsi="Arial" w:cs="Arial"/>
          <w:sz w:val="24"/>
          <w:szCs w:val="24"/>
        </w:rPr>
        <w:t>CRC</w:t>
      </w:r>
      <w:r w:rsidR="00484427" w:rsidRPr="00D417C8">
        <w:rPr>
          <w:rFonts w:ascii="Arial" w:hAnsi="Arial" w:cs="Arial"/>
          <w:sz w:val="24"/>
          <w:szCs w:val="24"/>
        </w:rPr>
        <w:t xml:space="preserve"> or </w:t>
      </w:r>
      <w:r w:rsidR="00CE544B" w:rsidRPr="00D417C8">
        <w:rPr>
          <w:rFonts w:ascii="Arial" w:hAnsi="Arial" w:cs="Arial"/>
          <w:sz w:val="24"/>
          <w:szCs w:val="24"/>
        </w:rPr>
        <w:t>early</w:t>
      </w:r>
      <w:r w:rsidR="00484427" w:rsidRPr="00D417C8">
        <w:rPr>
          <w:rFonts w:ascii="Arial" w:hAnsi="Arial" w:cs="Arial"/>
          <w:sz w:val="24"/>
          <w:szCs w:val="24"/>
        </w:rPr>
        <w:t>-onset disease</w:t>
      </w:r>
      <w:r w:rsidR="00E4655E" w:rsidRPr="00D417C8">
        <w:rPr>
          <w:rFonts w:ascii="Arial" w:hAnsi="Arial" w:cs="Arial"/>
          <w:sz w:val="24"/>
          <w:szCs w:val="24"/>
        </w:rPr>
        <w:t xml:space="preserve"> were recruited as “proband</w:t>
      </w:r>
      <w:r w:rsidR="00045879" w:rsidRPr="00D417C8">
        <w:rPr>
          <w:rFonts w:ascii="Arial" w:hAnsi="Arial" w:cs="Arial"/>
          <w:sz w:val="24"/>
          <w:szCs w:val="24"/>
        </w:rPr>
        <w:t>s</w:t>
      </w:r>
      <w:r w:rsidR="00E4655E" w:rsidRPr="00D417C8">
        <w:rPr>
          <w:rFonts w:ascii="Arial" w:hAnsi="Arial" w:cs="Arial"/>
          <w:sz w:val="24"/>
          <w:szCs w:val="24"/>
        </w:rPr>
        <w:t>” between 1998</w:t>
      </w:r>
      <w:r w:rsidR="004C5AB1" w:rsidRPr="00D417C8">
        <w:rPr>
          <w:rFonts w:ascii="Arial" w:hAnsi="Arial" w:cs="Arial"/>
          <w:sz w:val="24"/>
          <w:szCs w:val="24"/>
        </w:rPr>
        <w:t>-</w:t>
      </w:r>
      <w:r w:rsidR="00E4655E" w:rsidRPr="00D417C8">
        <w:rPr>
          <w:rFonts w:ascii="Arial" w:hAnsi="Arial" w:cs="Arial"/>
          <w:sz w:val="24"/>
          <w:szCs w:val="24"/>
        </w:rPr>
        <w:t>2012.</w:t>
      </w:r>
      <w:r w:rsidR="00A56933">
        <w:rPr>
          <w:rFonts w:ascii="Arial" w:hAnsi="Arial" w:cs="Arial"/>
          <w:sz w:val="24"/>
          <w:szCs w:val="24"/>
        </w:rPr>
        <w:t xml:space="preserve"> R</w:t>
      </w:r>
      <w:r w:rsidR="00E4655E" w:rsidRPr="00D417C8">
        <w:rPr>
          <w:rFonts w:ascii="Arial" w:hAnsi="Arial" w:cs="Arial"/>
          <w:sz w:val="24"/>
          <w:szCs w:val="24"/>
        </w:rPr>
        <w:t xml:space="preserve">elatives </w:t>
      </w:r>
      <w:r w:rsidR="00FA7DCE" w:rsidRPr="00D417C8">
        <w:rPr>
          <w:rFonts w:ascii="Arial" w:hAnsi="Arial" w:cs="Arial"/>
          <w:sz w:val="24"/>
          <w:szCs w:val="24"/>
        </w:rPr>
        <w:t>of population- and clinic-based cases</w:t>
      </w:r>
      <w:r w:rsidR="00871FAA" w:rsidRPr="00D417C8">
        <w:rPr>
          <w:rFonts w:ascii="Arial" w:hAnsi="Arial" w:cs="Arial"/>
          <w:sz w:val="24"/>
          <w:szCs w:val="24"/>
        </w:rPr>
        <w:t xml:space="preserve"> were also invited to participate. </w:t>
      </w:r>
      <w:r w:rsidR="00216CE4">
        <w:rPr>
          <w:rFonts w:ascii="Arial" w:hAnsi="Arial" w:cs="Arial"/>
          <w:sz w:val="24"/>
          <w:szCs w:val="24"/>
        </w:rPr>
        <w:t>Written or verbal i</w:t>
      </w:r>
      <w:r w:rsidR="00B415AC">
        <w:rPr>
          <w:rFonts w:ascii="Arial" w:hAnsi="Arial" w:cs="Arial"/>
          <w:sz w:val="24"/>
          <w:szCs w:val="24"/>
        </w:rPr>
        <w:t xml:space="preserve">nformed </w:t>
      </w:r>
      <w:r w:rsidR="0000254E" w:rsidRPr="00D417C8">
        <w:rPr>
          <w:rFonts w:ascii="Arial" w:hAnsi="Arial" w:cs="Arial"/>
          <w:sz w:val="24"/>
          <w:szCs w:val="24"/>
        </w:rPr>
        <w:t xml:space="preserve">consent was obtained </w:t>
      </w:r>
      <w:r w:rsidR="00B415AC">
        <w:rPr>
          <w:rFonts w:ascii="Arial" w:hAnsi="Arial" w:cs="Arial"/>
          <w:sz w:val="24"/>
          <w:szCs w:val="24"/>
        </w:rPr>
        <w:t xml:space="preserve">from </w:t>
      </w:r>
      <w:r w:rsidR="006E7CB7">
        <w:rPr>
          <w:rFonts w:ascii="Arial" w:hAnsi="Arial" w:cs="Arial"/>
          <w:sz w:val="24"/>
          <w:szCs w:val="24"/>
        </w:rPr>
        <w:t xml:space="preserve">all study </w:t>
      </w:r>
      <w:r w:rsidR="00B415AC">
        <w:rPr>
          <w:rFonts w:ascii="Arial" w:hAnsi="Arial" w:cs="Arial"/>
          <w:sz w:val="24"/>
          <w:szCs w:val="24"/>
        </w:rPr>
        <w:t xml:space="preserve">participants. </w:t>
      </w:r>
      <w:r w:rsidR="004407E1" w:rsidRPr="00D417C8">
        <w:rPr>
          <w:rFonts w:ascii="Arial" w:hAnsi="Arial" w:cs="Arial"/>
          <w:sz w:val="24"/>
          <w:szCs w:val="24"/>
        </w:rPr>
        <w:t xml:space="preserve"> </w:t>
      </w:r>
      <w:r w:rsidR="006E7CB7">
        <w:rPr>
          <w:rFonts w:ascii="Arial" w:hAnsi="Arial" w:cs="Arial"/>
          <w:sz w:val="24"/>
          <w:szCs w:val="24"/>
        </w:rPr>
        <w:t xml:space="preserve">The </w:t>
      </w:r>
      <w:r w:rsidR="004407E1" w:rsidRPr="00D417C8">
        <w:rPr>
          <w:rFonts w:ascii="Arial" w:hAnsi="Arial" w:cs="Arial"/>
          <w:sz w:val="24"/>
          <w:szCs w:val="24"/>
        </w:rPr>
        <w:t xml:space="preserve">institutional research ethics review boards </w:t>
      </w:r>
      <w:r w:rsidR="006E7CB7">
        <w:rPr>
          <w:rFonts w:ascii="Arial" w:hAnsi="Arial" w:cs="Arial"/>
          <w:sz w:val="24"/>
          <w:szCs w:val="24"/>
        </w:rPr>
        <w:t xml:space="preserve">at each study center </w:t>
      </w:r>
      <w:r w:rsidR="004407E1" w:rsidRPr="00D417C8">
        <w:rPr>
          <w:rFonts w:ascii="Arial" w:hAnsi="Arial" w:cs="Arial"/>
          <w:sz w:val="24"/>
          <w:szCs w:val="24"/>
        </w:rPr>
        <w:t xml:space="preserve">approved the study protocols. </w:t>
      </w:r>
    </w:p>
    <w:p w14:paraId="78241850" w14:textId="77777777" w:rsidR="00EC7603" w:rsidRPr="00D417C8" w:rsidRDefault="00EC7603" w:rsidP="007624D7">
      <w:pPr>
        <w:spacing w:after="0" w:line="480" w:lineRule="auto"/>
        <w:rPr>
          <w:rFonts w:ascii="Arial" w:hAnsi="Arial" w:cs="Arial"/>
          <w:sz w:val="24"/>
          <w:szCs w:val="24"/>
        </w:rPr>
      </w:pPr>
    </w:p>
    <w:p w14:paraId="1BC5BD5C" w14:textId="77777777" w:rsidR="00D83F1F" w:rsidRPr="00D417C8" w:rsidRDefault="002043C8" w:rsidP="007624D7">
      <w:pPr>
        <w:spacing w:after="0" w:line="480" w:lineRule="auto"/>
        <w:rPr>
          <w:rFonts w:ascii="Arial" w:hAnsi="Arial" w:cs="Arial"/>
          <w:b/>
          <w:sz w:val="24"/>
          <w:szCs w:val="24"/>
        </w:rPr>
      </w:pPr>
      <w:r w:rsidRPr="00D417C8">
        <w:rPr>
          <w:rFonts w:ascii="Arial" w:hAnsi="Arial" w:cs="Arial"/>
          <w:b/>
          <w:sz w:val="24"/>
          <w:szCs w:val="24"/>
        </w:rPr>
        <w:lastRenderedPageBreak/>
        <w:t>Data c</w:t>
      </w:r>
      <w:r w:rsidR="00D83F1F" w:rsidRPr="00D417C8">
        <w:rPr>
          <w:rFonts w:ascii="Arial" w:hAnsi="Arial" w:cs="Arial"/>
          <w:b/>
          <w:sz w:val="24"/>
          <w:szCs w:val="24"/>
        </w:rPr>
        <w:t>ollection</w:t>
      </w:r>
      <w:r w:rsidR="00D1048A" w:rsidRPr="00D417C8">
        <w:rPr>
          <w:rFonts w:ascii="Arial" w:hAnsi="Arial" w:cs="Arial"/>
          <w:b/>
          <w:sz w:val="24"/>
          <w:szCs w:val="24"/>
        </w:rPr>
        <w:t xml:space="preserve"> and testing</w:t>
      </w:r>
    </w:p>
    <w:p w14:paraId="0BFE357C" w14:textId="3D11140B" w:rsidR="00C100FF" w:rsidRPr="00D417C8" w:rsidRDefault="00424B1F" w:rsidP="002F2383">
      <w:pPr>
        <w:spacing w:after="0" w:line="480" w:lineRule="auto"/>
        <w:ind w:firstLine="720"/>
        <w:rPr>
          <w:rFonts w:ascii="Arial" w:hAnsi="Arial" w:cs="Arial"/>
          <w:sz w:val="24"/>
          <w:szCs w:val="24"/>
        </w:rPr>
      </w:pPr>
      <w:r w:rsidRPr="00D417C8">
        <w:rPr>
          <w:rFonts w:ascii="Arial" w:hAnsi="Arial" w:cs="Arial"/>
          <w:sz w:val="24"/>
          <w:szCs w:val="24"/>
        </w:rPr>
        <w:t>At baseline, p</w:t>
      </w:r>
      <w:r w:rsidR="004407E1" w:rsidRPr="00D417C8">
        <w:rPr>
          <w:rFonts w:ascii="Arial" w:hAnsi="Arial" w:cs="Arial"/>
          <w:sz w:val="24"/>
          <w:szCs w:val="24"/>
        </w:rPr>
        <w:t>articipants were asked</w:t>
      </w:r>
      <w:r w:rsidR="00D97C8A" w:rsidRPr="00D97C8A">
        <w:rPr>
          <w:rFonts w:ascii="Arial" w:hAnsi="Arial" w:cs="Arial"/>
          <w:sz w:val="24"/>
          <w:szCs w:val="24"/>
        </w:rPr>
        <w:t xml:space="preserve"> </w:t>
      </w:r>
      <w:r w:rsidR="00D97C8A" w:rsidRPr="00D417C8">
        <w:rPr>
          <w:rFonts w:ascii="Arial" w:hAnsi="Arial" w:cs="Arial"/>
          <w:sz w:val="24"/>
          <w:szCs w:val="24"/>
        </w:rPr>
        <w:t>to</w:t>
      </w:r>
      <w:r w:rsidR="004407E1" w:rsidRPr="00D417C8">
        <w:rPr>
          <w:rFonts w:ascii="Arial" w:hAnsi="Arial" w:cs="Arial"/>
          <w:sz w:val="24"/>
          <w:szCs w:val="24"/>
        </w:rPr>
        <w:t xml:space="preserve">: (i) complete an epidemiological risk factor questionnaire on medical history, demographic characteristics, reproductive history, physical activity, medication, </w:t>
      </w:r>
      <w:r w:rsidR="00DC7DDC" w:rsidRPr="00D417C8">
        <w:rPr>
          <w:rFonts w:ascii="Arial" w:hAnsi="Arial" w:cs="Arial"/>
          <w:sz w:val="24"/>
          <w:szCs w:val="24"/>
        </w:rPr>
        <w:t xml:space="preserve">postmenopausal hormone </w:t>
      </w:r>
      <w:r w:rsidR="004407E1" w:rsidRPr="00D417C8">
        <w:rPr>
          <w:rFonts w:ascii="Arial" w:hAnsi="Arial" w:cs="Arial"/>
          <w:sz w:val="24"/>
          <w:szCs w:val="24"/>
        </w:rPr>
        <w:t>use, alcohol and tobacco use, and diet</w:t>
      </w:r>
      <w:r w:rsidR="00C76B53" w:rsidRPr="00D417C8">
        <w:rPr>
          <w:rFonts w:ascii="Arial" w:hAnsi="Arial" w:cs="Arial"/>
          <w:sz w:val="24"/>
          <w:szCs w:val="24"/>
        </w:rPr>
        <w:t xml:space="preserve"> about one </w:t>
      </w:r>
      <w:r w:rsidR="00C76B53" w:rsidRPr="00A56933">
        <w:rPr>
          <w:rFonts w:ascii="Arial" w:hAnsi="Arial" w:cs="Arial"/>
          <w:sz w:val="24"/>
          <w:szCs w:val="24"/>
        </w:rPr>
        <w:t>year before diagnosis or a comparable period in controls</w:t>
      </w:r>
      <w:r w:rsidR="004407E1" w:rsidRPr="00A56933">
        <w:rPr>
          <w:rFonts w:ascii="Arial" w:hAnsi="Arial" w:cs="Arial"/>
          <w:sz w:val="24"/>
          <w:szCs w:val="24"/>
        </w:rPr>
        <w:t xml:space="preserve">; (ii) </w:t>
      </w:r>
      <w:r w:rsidR="00B415AC">
        <w:rPr>
          <w:rFonts w:ascii="Arial" w:hAnsi="Arial" w:cs="Arial"/>
          <w:sz w:val="24"/>
          <w:szCs w:val="24"/>
        </w:rPr>
        <w:t xml:space="preserve">describe </w:t>
      </w:r>
      <w:r w:rsidR="00246B5A" w:rsidRPr="00A56933">
        <w:rPr>
          <w:rFonts w:ascii="Arial" w:hAnsi="Arial" w:cs="Arial"/>
          <w:sz w:val="24"/>
          <w:szCs w:val="24"/>
        </w:rPr>
        <w:t xml:space="preserve">detailed </w:t>
      </w:r>
      <w:r w:rsidR="00660B8D" w:rsidRPr="00A56933">
        <w:rPr>
          <w:rFonts w:ascii="Arial" w:hAnsi="Arial" w:cs="Arial"/>
          <w:sz w:val="24"/>
          <w:szCs w:val="24"/>
        </w:rPr>
        <w:t xml:space="preserve">CRC </w:t>
      </w:r>
      <w:r w:rsidR="00A56933" w:rsidRPr="00A56933">
        <w:rPr>
          <w:rFonts w:ascii="Arial" w:hAnsi="Arial" w:cs="Arial"/>
          <w:sz w:val="24"/>
          <w:szCs w:val="24"/>
        </w:rPr>
        <w:t>family history</w:t>
      </w:r>
      <w:r w:rsidR="002F6BAF" w:rsidRPr="00A56933">
        <w:rPr>
          <w:rFonts w:ascii="Arial" w:hAnsi="Arial" w:cs="Arial"/>
          <w:sz w:val="24"/>
          <w:szCs w:val="24"/>
        </w:rPr>
        <w:t xml:space="preserve"> </w:t>
      </w:r>
      <w:r w:rsidR="00660B8D" w:rsidRPr="00A56933">
        <w:rPr>
          <w:rFonts w:ascii="Arial" w:hAnsi="Arial" w:cs="Arial"/>
          <w:sz w:val="24"/>
          <w:szCs w:val="24"/>
        </w:rPr>
        <w:t xml:space="preserve">information, at least for their </w:t>
      </w:r>
      <w:r w:rsidR="00717F7A" w:rsidRPr="00A56933">
        <w:rPr>
          <w:rFonts w:ascii="Arial" w:hAnsi="Arial" w:cs="Arial"/>
          <w:sz w:val="24"/>
          <w:szCs w:val="24"/>
        </w:rPr>
        <w:t xml:space="preserve">first degree </w:t>
      </w:r>
      <w:r w:rsidR="002F6BAF" w:rsidRPr="00A56933">
        <w:rPr>
          <w:rFonts w:ascii="Arial" w:hAnsi="Arial" w:cs="Arial"/>
          <w:sz w:val="24"/>
          <w:szCs w:val="24"/>
        </w:rPr>
        <w:t>relatives</w:t>
      </w:r>
      <w:r w:rsidR="00660B8D" w:rsidRPr="00A56933">
        <w:rPr>
          <w:rFonts w:ascii="Arial" w:hAnsi="Arial" w:cs="Arial"/>
          <w:sz w:val="24"/>
          <w:szCs w:val="24"/>
        </w:rPr>
        <w:t>, including</w:t>
      </w:r>
      <w:r w:rsidR="00045879" w:rsidRPr="00A56933">
        <w:rPr>
          <w:rFonts w:ascii="Arial" w:hAnsi="Arial" w:cs="Arial"/>
          <w:sz w:val="24"/>
          <w:szCs w:val="24"/>
        </w:rPr>
        <w:t xml:space="preserve"> </w:t>
      </w:r>
      <w:r w:rsidR="002439BC" w:rsidRPr="00A56933">
        <w:rPr>
          <w:rFonts w:ascii="Arial" w:hAnsi="Arial" w:cs="Arial"/>
          <w:sz w:val="24"/>
          <w:szCs w:val="24"/>
        </w:rPr>
        <w:t xml:space="preserve">relationship </w:t>
      </w:r>
      <w:r w:rsidR="002F6BAF" w:rsidRPr="00A56933">
        <w:rPr>
          <w:rFonts w:ascii="Arial" w:hAnsi="Arial" w:cs="Arial"/>
          <w:sz w:val="24"/>
          <w:szCs w:val="24"/>
        </w:rPr>
        <w:t>to the participant, age</w:t>
      </w:r>
      <w:r w:rsidR="00870C47" w:rsidRPr="00A56933">
        <w:rPr>
          <w:rFonts w:ascii="Arial" w:hAnsi="Arial" w:cs="Arial"/>
          <w:sz w:val="24"/>
          <w:szCs w:val="24"/>
        </w:rPr>
        <w:t xml:space="preserve">, </w:t>
      </w:r>
      <w:r w:rsidR="002F6BAF" w:rsidRPr="00A56933">
        <w:rPr>
          <w:rFonts w:ascii="Arial" w:hAnsi="Arial" w:cs="Arial"/>
          <w:sz w:val="24"/>
          <w:szCs w:val="24"/>
        </w:rPr>
        <w:t xml:space="preserve">sex, </w:t>
      </w:r>
      <w:r w:rsidR="00660B8D" w:rsidRPr="00A56933">
        <w:rPr>
          <w:rFonts w:ascii="Arial" w:hAnsi="Arial" w:cs="Arial"/>
          <w:sz w:val="24"/>
          <w:szCs w:val="24"/>
        </w:rPr>
        <w:t xml:space="preserve">and </w:t>
      </w:r>
      <w:r w:rsidR="002439BC" w:rsidRPr="00A56933">
        <w:rPr>
          <w:rFonts w:ascii="Arial" w:hAnsi="Arial" w:cs="Arial"/>
          <w:sz w:val="24"/>
          <w:szCs w:val="24"/>
        </w:rPr>
        <w:t>type and age</w:t>
      </w:r>
      <w:r w:rsidR="00460591" w:rsidRPr="00A56933">
        <w:rPr>
          <w:rFonts w:ascii="Arial" w:hAnsi="Arial" w:cs="Arial"/>
          <w:sz w:val="24"/>
          <w:szCs w:val="24"/>
        </w:rPr>
        <w:t>s</w:t>
      </w:r>
      <w:r w:rsidR="002439BC" w:rsidRPr="00A56933">
        <w:rPr>
          <w:rFonts w:ascii="Arial" w:hAnsi="Arial" w:cs="Arial"/>
          <w:sz w:val="24"/>
          <w:szCs w:val="24"/>
        </w:rPr>
        <w:t xml:space="preserve"> of cancer diagnos</w:t>
      </w:r>
      <w:r w:rsidR="00460591" w:rsidRPr="00A56933">
        <w:rPr>
          <w:rFonts w:ascii="Arial" w:hAnsi="Arial" w:cs="Arial"/>
          <w:sz w:val="24"/>
          <w:szCs w:val="24"/>
        </w:rPr>
        <w:t>i</w:t>
      </w:r>
      <w:r w:rsidR="002439BC" w:rsidRPr="00A56933">
        <w:rPr>
          <w:rFonts w:ascii="Arial" w:hAnsi="Arial" w:cs="Arial"/>
          <w:sz w:val="24"/>
          <w:szCs w:val="24"/>
        </w:rPr>
        <w:t>s</w:t>
      </w:r>
      <w:r w:rsidR="006D53B4" w:rsidRPr="00A56933">
        <w:rPr>
          <w:rFonts w:ascii="Arial" w:hAnsi="Arial" w:cs="Arial"/>
          <w:sz w:val="24"/>
          <w:szCs w:val="24"/>
        </w:rPr>
        <w:t>;</w:t>
      </w:r>
      <w:r w:rsidR="004407E1" w:rsidRPr="00A56933">
        <w:rPr>
          <w:rFonts w:ascii="Arial" w:hAnsi="Arial" w:cs="Arial"/>
          <w:sz w:val="24"/>
          <w:szCs w:val="24"/>
        </w:rPr>
        <w:t xml:space="preserve"> (iii) </w:t>
      </w:r>
      <w:r w:rsidR="002439BC" w:rsidRPr="00B415AC">
        <w:rPr>
          <w:rFonts w:ascii="Arial" w:hAnsi="Arial" w:cs="Arial"/>
          <w:sz w:val="24"/>
          <w:szCs w:val="24"/>
        </w:rPr>
        <w:t>provide</w:t>
      </w:r>
      <w:r w:rsidR="002439BC" w:rsidRPr="00A56933">
        <w:rPr>
          <w:rFonts w:ascii="Arial" w:hAnsi="Arial" w:cs="Arial"/>
          <w:sz w:val="24"/>
          <w:szCs w:val="24"/>
        </w:rPr>
        <w:t xml:space="preserve"> written </w:t>
      </w:r>
      <w:r w:rsidR="006D53B4" w:rsidRPr="00A56933">
        <w:rPr>
          <w:rFonts w:ascii="Arial" w:hAnsi="Arial" w:cs="Arial"/>
          <w:sz w:val="24"/>
          <w:szCs w:val="24"/>
        </w:rPr>
        <w:t xml:space="preserve">consent </w:t>
      </w:r>
      <w:r w:rsidR="002439BC" w:rsidRPr="00A56933">
        <w:rPr>
          <w:rFonts w:ascii="Arial" w:hAnsi="Arial" w:cs="Arial"/>
          <w:sz w:val="24"/>
          <w:szCs w:val="24"/>
        </w:rPr>
        <w:t xml:space="preserve">for the </w:t>
      </w:r>
      <w:r w:rsidR="00660B8D" w:rsidRPr="00A56933">
        <w:rPr>
          <w:rFonts w:ascii="Arial" w:hAnsi="Arial" w:cs="Arial"/>
          <w:sz w:val="24"/>
          <w:szCs w:val="24"/>
        </w:rPr>
        <w:t>research</w:t>
      </w:r>
      <w:r w:rsidR="002439BC" w:rsidRPr="00A56933">
        <w:rPr>
          <w:rFonts w:ascii="Arial" w:hAnsi="Arial" w:cs="Arial"/>
          <w:sz w:val="24"/>
          <w:szCs w:val="24"/>
        </w:rPr>
        <w:t xml:space="preserve"> team to access </w:t>
      </w:r>
      <w:r w:rsidR="006D53B4" w:rsidRPr="00A56933">
        <w:rPr>
          <w:rFonts w:ascii="Arial" w:hAnsi="Arial" w:cs="Arial"/>
          <w:sz w:val="24"/>
          <w:szCs w:val="24"/>
        </w:rPr>
        <w:t>tumor tissue</w:t>
      </w:r>
      <w:r w:rsidR="00C70CCC" w:rsidRPr="00A56933">
        <w:rPr>
          <w:rFonts w:ascii="Arial" w:hAnsi="Arial" w:cs="Arial"/>
          <w:sz w:val="24"/>
          <w:szCs w:val="24"/>
        </w:rPr>
        <w:t>s</w:t>
      </w:r>
      <w:r w:rsidR="0025022F" w:rsidRPr="00A56933">
        <w:rPr>
          <w:rFonts w:ascii="Arial" w:hAnsi="Arial" w:cs="Arial"/>
          <w:sz w:val="24"/>
          <w:szCs w:val="24"/>
        </w:rPr>
        <w:t xml:space="preserve"> and corresponding pathological reports</w:t>
      </w:r>
      <w:r w:rsidR="00E022E4" w:rsidRPr="00A56933">
        <w:rPr>
          <w:rFonts w:ascii="Arial" w:hAnsi="Arial" w:cs="Arial"/>
          <w:sz w:val="24"/>
          <w:szCs w:val="24"/>
        </w:rPr>
        <w:t>; and</w:t>
      </w:r>
      <w:r w:rsidR="006D53B4" w:rsidRPr="00A56933">
        <w:rPr>
          <w:rFonts w:ascii="Arial" w:hAnsi="Arial" w:cs="Arial"/>
          <w:sz w:val="24"/>
          <w:szCs w:val="24"/>
        </w:rPr>
        <w:t xml:space="preserve"> (iv) </w:t>
      </w:r>
      <w:r w:rsidR="00754DC2">
        <w:rPr>
          <w:rFonts w:ascii="Arial" w:hAnsi="Arial" w:cs="Arial"/>
          <w:sz w:val="24"/>
          <w:szCs w:val="24"/>
        </w:rPr>
        <w:t>collect</w:t>
      </w:r>
      <w:r w:rsidR="006D53B4" w:rsidRPr="00A56933">
        <w:rPr>
          <w:rFonts w:ascii="Arial" w:hAnsi="Arial" w:cs="Arial"/>
          <w:sz w:val="24"/>
          <w:szCs w:val="24"/>
        </w:rPr>
        <w:t xml:space="preserve"> a blood or buccal sample</w:t>
      </w:r>
      <w:r w:rsidR="00E022E4" w:rsidRPr="00A56933">
        <w:rPr>
          <w:rFonts w:ascii="Arial" w:hAnsi="Arial" w:cs="Arial"/>
          <w:sz w:val="24"/>
          <w:szCs w:val="24"/>
        </w:rPr>
        <w:t xml:space="preserve">. </w:t>
      </w:r>
      <w:r w:rsidR="004407E1" w:rsidRPr="00A56933">
        <w:rPr>
          <w:rFonts w:ascii="Arial" w:hAnsi="Arial" w:cs="Arial"/>
          <w:sz w:val="24"/>
          <w:szCs w:val="24"/>
        </w:rPr>
        <w:t>Reported cancers and</w:t>
      </w:r>
      <w:r w:rsidR="004407E1" w:rsidRPr="00D417C8">
        <w:rPr>
          <w:rFonts w:ascii="Arial" w:hAnsi="Arial" w:cs="Arial"/>
          <w:sz w:val="24"/>
          <w:szCs w:val="24"/>
        </w:rPr>
        <w:t xml:space="preserve"> </w:t>
      </w:r>
      <w:r w:rsidR="00A40DD5" w:rsidRPr="00D417C8">
        <w:rPr>
          <w:rFonts w:ascii="Arial" w:hAnsi="Arial" w:cs="Arial"/>
          <w:sz w:val="24"/>
          <w:szCs w:val="24"/>
        </w:rPr>
        <w:t xml:space="preserve">ages at </w:t>
      </w:r>
      <w:r w:rsidR="004407E1" w:rsidRPr="00D417C8">
        <w:rPr>
          <w:rFonts w:ascii="Arial" w:hAnsi="Arial" w:cs="Arial"/>
          <w:sz w:val="24"/>
          <w:szCs w:val="24"/>
        </w:rPr>
        <w:t>diagnos</w:t>
      </w:r>
      <w:r w:rsidR="00A40DD5" w:rsidRPr="00D417C8">
        <w:rPr>
          <w:rFonts w:ascii="Arial" w:hAnsi="Arial" w:cs="Arial"/>
          <w:sz w:val="24"/>
          <w:szCs w:val="24"/>
        </w:rPr>
        <w:t>i</w:t>
      </w:r>
      <w:r w:rsidR="004407E1" w:rsidRPr="00D417C8">
        <w:rPr>
          <w:rFonts w:ascii="Arial" w:hAnsi="Arial" w:cs="Arial"/>
          <w:sz w:val="24"/>
          <w:szCs w:val="24"/>
        </w:rPr>
        <w:t>s were confirmed, where possible, using pathology reports, medical records, cancer registry reports and/or death certificates.</w:t>
      </w:r>
      <w:r w:rsidR="00D1048A" w:rsidRPr="00D417C8">
        <w:rPr>
          <w:rFonts w:ascii="Arial" w:hAnsi="Arial" w:cs="Arial"/>
          <w:sz w:val="24"/>
          <w:szCs w:val="24"/>
        </w:rPr>
        <w:t xml:space="preserve"> Genetic mutation screening and testing </w:t>
      </w:r>
      <w:r w:rsidR="00E71810" w:rsidRPr="00D417C8">
        <w:rPr>
          <w:rFonts w:ascii="Arial" w:hAnsi="Arial" w:cs="Arial"/>
          <w:sz w:val="24"/>
          <w:szCs w:val="24"/>
        </w:rPr>
        <w:t>for mismatch repair (MMR)</w:t>
      </w:r>
      <w:r w:rsidR="00B6234D">
        <w:rPr>
          <w:rFonts w:ascii="Arial" w:hAnsi="Arial" w:cs="Arial"/>
          <w:sz w:val="24"/>
          <w:szCs w:val="24"/>
        </w:rPr>
        <w:t xml:space="preserve"> genes (</w:t>
      </w:r>
      <w:r w:rsidR="00B6234D" w:rsidRPr="00D417C8">
        <w:rPr>
          <w:rFonts w:ascii="Arial" w:hAnsi="Arial" w:cs="Arial"/>
          <w:i/>
          <w:sz w:val="24"/>
          <w:szCs w:val="24"/>
        </w:rPr>
        <w:t>MLH1, MSH2, MSH6, PMS2</w:t>
      </w:r>
      <w:r w:rsidR="00B6234D">
        <w:rPr>
          <w:rFonts w:ascii="Arial" w:hAnsi="Arial" w:cs="Arial"/>
          <w:i/>
          <w:sz w:val="24"/>
          <w:szCs w:val="24"/>
        </w:rPr>
        <w:t>)</w:t>
      </w:r>
      <w:r w:rsidR="00E71810" w:rsidRPr="00D417C8">
        <w:rPr>
          <w:rFonts w:ascii="Arial" w:hAnsi="Arial" w:cs="Arial"/>
          <w:sz w:val="24"/>
          <w:szCs w:val="24"/>
        </w:rPr>
        <w:t xml:space="preserve"> and </w:t>
      </w:r>
      <w:r w:rsidR="00E71810" w:rsidRPr="00D417C8">
        <w:rPr>
          <w:rFonts w:ascii="Arial" w:hAnsi="Arial" w:cs="Arial"/>
          <w:i/>
          <w:sz w:val="24"/>
          <w:szCs w:val="24"/>
        </w:rPr>
        <w:t>MUTYH</w:t>
      </w:r>
      <w:r w:rsidR="00E71810" w:rsidRPr="00D417C8">
        <w:rPr>
          <w:rFonts w:ascii="Arial" w:hAnsi="Arial" w:cs="Arial"/>
          <w:sz w:val="24"/>
          <w:szCs w:val="24"/>
        </w:rPr>
        <w:t xml:space="preserve">  </w:t>
      </w:r>
      <w:r w:rsidR="00D1048A" w:rsidRPr="00D417C8">
        <w:rPr>
          <w:rFonts w:ascii="Arial" w:hAnsi="Arial" w:cs="Arial"/>
          <w:sz w:val="24"/>
          <w:szCs w:val="24"/>
        </w:rPr>
        <w:t xml:space="preserve">was completed for </w:t>
      </w:r>
      <w:r w:rsidR="00E71810" w:rsidRPr="00D417C8">
        <w:rPr>
          <w:rFonts w:ascii="Arial" w:hAnsi="Arial" w:cs="Arial"/>
          <w:sz w:val="24"/>
          <w:szCs w:val="24"/>
        </w:rPr>
        <w:t>probands and relatives</w:t>
      </w:r>
      <w:r w:rsidR="00116660" w:rsidRPr="00D417C8">
        <w:rPr>
          <w:rFonts w:ascii="Arial" w:hAnsi="Arial" w:cs="Arial"/>
          <w:sz w:val="24"/>
          <w:szCs w:val="24"/>
        </w:rPr>
        <w:t xml:space="preserve">, </w:t>
      </w:r>
      <w:r w:rsidR="00E71810" w:rsidRPr="00D417C8">
        <w:rPr>
          <w:rFonts w:ascii="Arial" w:hAnsi="Arial" w:cs="Arial"/>
          <w:sz w:val="24"/>
          <w:szCs w:val="24"/>
        </w:rPr>
        <w:t>as pr</w:t>
      </w:r>
      <w:r w:rsidR="00461DE5" w:rsidRPr="00D417C8">
        <w:rPr>
          <w:rFonts w:ascii="Arial" w:hAnsi="Arial" w:cs="Arial"/>
          <w:sz w:val="24"/>
          <w:szCs w:val="24"/>
        </w:rPr>
        <w:t>eviously described in detail</w:t>
      </w:r>
      <w:r w:rsidR="00CD0DE0" w:rsidRPr="00D417C8">
        <w:rPr>
          <w:rFonts w:ascii="Arial" w:hAnsi="Arial" w:cs="Arial"/>
          <w:sz w:val="24"/>
          <w:szCs w:val="24"/>
        </w:rPr>
        <w:t>.</w:t>
      </w:r>
      <w:r w:rsidR="00C8298D">
        <w:rPr>
          <w:rFonts w:ascii="Arial" w:hAnsi="Arial" w:cs="Arial"/>
          <w:sz w:val="24"/>
          <w:szCs w:val="24"/>
        </w:rPr>
        <w:fldChar w:fldCharType="begin">
          <w:fldData xml:space="preserve">PEVuZE5vdGU+PENpdGU+PEF1dGhvcj5XaW48L0F1dGhvcj48WWVhcj4yMDE3PC9ZZWFyPjxSZWNO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</w:fldData>
        </w:fldChar>
      </w:r>
      <w:r w:rsidR="00677655">
        <w:rPr>
          <w:rFonts w:ascii="Arial" w:hAnsi="Arial" w:cs="Arial"/>
          <w:sz w:val="24"/>
          <w:szCs w:val="24"/>
        </w:rPr>
        <w:instrText xml:space="preserve"> ADDIN EN.CITE </w:instrText>
      </w:r>
      <w:r w:rsidR="00677655">
        <w:rPr>
          <w:rFonts w:ascii="Arial" w:hAnsi="Arial" w:cs="Arial"/>
          <w:sz w:val="24"/>
          <w:szCs w:val="24"/>
        </w:rPr>
        <w:fldChar w:fldCharType="begin">
          <w:fldData xml:space="preserve">PEVuZE5vdGU+PENpdGU+PEF1dGhvcj5XaW48L0F1dGhvcj48WWVhcj4yMDE3PC9ZZWFyPjxSZWNO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</w:fldData>
        </w:fldChar>
      </w:r>
      <w:r w:rsidR="00677655">
        <w:rPr>
          <w:rFonts w:ascii="Arial" w:hAnsi="Arial" w:cs="Arial"/>
          <w:sz w:val="24"/>
          <w:szCs w:val="24"/>
        </w:rPr>
        <w:instrText xml:space="preserve"> ADDIN EN.CITE.DATA </w:instrText>
      </w:r>
      <w:r w:rsidR="00677655">
        <w:rPr>
          <w:rFonts w:ascii="Arial" w:hAnsi="Arial" w:cs="Arial"/>
          <w:sz w:val="24"/>
          <w:szCs w:val="24"/>
        </w:rPr>
      </w:r>
      <w:r w:rsidR="00677655">
        <w:rPr>
          <w:rFonts w:ascii="Arial" w:hAnsi="Arial" w:cs="Arial"/>
          <w:sz w:val="24"/>
          <w:szCs w:val="24"/>
        </w:rPr>
        <w:fldChar w:fldCharType="end"/>
      </w:r>
      <w:r w:rsidR="00C8298D">
        <w:rPr>
          <w:rFonts w:ascii="Arial" w:hAnsi="Arial" w:cs="Arial"/>
          <w:sz w:val="24"/>
          <w:szCs w:val="24"/>
        </w:rPr>
      </w:r>
      <w:r w:rsidR="00C8298D">
        <w:rPr>
          <w:rFonts w:ascii="Arial" w:hAnsi="Arial" w:cs="Arial"/>
          <w:sz w:val="24"/>
          <w:szCs w:val="24"/>
        </w:rPr>
        <w:fldChar w:fldCharType="separate"/>
      </w:r>
      <w:r w:rsidR="00677655" w:rsidRPr="00677655">
        <w:rPr>
          <w:rFonts w:ascii="Arial" w:hAnsi="Arial" w:cs="Arial"/>
          <w:noProof/>
          <w:sz w:val="24"/>
          <w:szCs w:val="24"/>
          <w:vertAlign w:val="superscript"/>
        </w:rPr>
        <w:t>28</w:t>
      </w:r>
      <w:r w:rsidR="00C8298D">
        <w:rPr>
          <w:rFonts w:ascii="Arial" w:hAnsi="Arial" w:cs="Arial"/>
          <w:sz w:val="24"/>
          <w:szCs w:val="24"/>
        </w:rPr>
        <w:fldChar w:fldCharType="end"/>
      </w:r>
      <w:r w:rsidR="00D52EE2" w:rsidRPr="00D417C8">
        <w:rPr>
          <w:rFonts w:ascii="Arial" w:hAnsi="Arial" w:cs="Arial"/>
          <w:sz w:val="24"/>
          <w:szCs w:val="24"/>
        </w:rPr>
        <w:t xml:space="preserve"> </w:t>
      </w:r>
      <w:r w:rsidR="00C351EA" w:rsidRPr="00D417C8">
        <w:rPr>
          <w:rFonts w:ascii="Arial" w:hAnsi="Arial" w:cs="Arial"/>
          <w:sz w:val="24"/>
          <w:szCs w:val="24"/>
        </w:rPr>
        <w:t>During follow-up</w:t>
      </w:r>
      <w:r w:rsidR="00442847" w:rsidRPr="00D417C8">
        <w:rPr>
          <w:rFonts w:ascii="Arial" w:hAnsi="Arial" w:cs="Arial"/>
          <w:sz w:val="24"/>
          <w:szCs w:val="24"/>
        </w:rPr>
        <w:t xml:space="preserve"> approximately every 5 years</w:t>
      </w:r>
      <w:r w:rsidR="00F029AD" w:rsidRPr="00D417C8">
        <w:rPr>
          <w:rFonts w:ascii="Arial" w:hAnsi="Arial" w:cs="Arial"/>
          <w:sz w:val="24"/>
          <w:szCs w:val="24"/>
        </w:rPr>
        <w:t xml:space="preserve">, </w:t>
      </w:r>
      <w:r w:rsidR="000F3A13" w:rsidRPr="00D417C8">
        <w:rPr>
          <w:rFonts w:ascii="Arial" w:hAnsi="Arial" w:cs="Arial"/>
          <w:sz w:val="24"/>
          <w:szCs w:val="24"/>
        </w:rPr>
        <w:t xml:space="preserve">participants from all case families </w:t>
      </w:r>
      <w:r w:rsidR="00D52EE2" w:rsidRPr="00D417C8">
        <w:rPr>
          <w:rFonts w:ascii="Arial" w:hAnsi="Arial" w:cs="Arial"/>
          <w:sz w:val="24"/>
          <w:szCs w:val="24"/>
        </w:rPr>
        <w:t>were</w:t>
      </w:r>
      <w:r w:rsidR="004407E1" w:rsidRPr="00D417C8">
        <w:rPr>
          <w:rFonts w:ascii="Arial" w:hAnsi="Arial" w:cs="Arial"/>
          <w:sz w:val="24"/>
          <w:szCs w:val="24"/>
        </w:rPr>
        <w:t xml:space="preserve"> contacted </w:t>
      </w:r>
      <w:r w:rsidR="0081482A" w:rsidRPr="00D417C8">
        <w:rPr>
          <w:rFonts w:ascii="Arial" w:hAnsi="Arial" w:cs="Arial"/>
          <w:sz w:val="24"/>
          <w:szCs w:val="24"/>
        </w:rPr>
        <w:t>for updates on</w:t>
      </w:r>
      <w:r w:rsidR="0020767A" w:rsidRPr="00D417C8">
        <w:rPr>
          <w:rFonts w:ascii="Arial" w:hAnsi="Arial" w:cs="Arial"/>
          <w:sz w:val="24"/>
          <w:szCs w:val="24"/>
        </w:rPr>
        <w:t xml:space="preserve"> incident polyps, </w:t>
      </w:r>
      <w:r w:rsidR="00473769" w:rsidRPr="00D417C8">
        <w:rPr>
          <w:rFonts w:ascii="Arial" w:hAnsi="Arial" w:cs="Arial"/>
          <w:sz w:val="24"/>
          <w:szCs w:val="24"/>
        </w:rPr>
        <w:t xml:space="preserve">cancer diagnoses at any site, </w:t>
      </w:r>
      <w:r w:rsidR="00347789" w:rsidRPr="00D417C8">
        <w:rPr>
          <w:rFonts w:ascii="Arial" w:hAnsi="Arial" w:cs="Arial"/>
          <w:sz w:val="24"/>
          <w:szCs w:val="24"/>
        </w:rPr>
        <w:t xml:space="preserve">CRC </w:t>
      </w:r>
      <w:r w:rsidR="004407E1" w:rsidRPr="00D417C8">
        <w:rPr>
          <w:rFonts w:ascii="Arial" w:hAnsi="Arial" w:cs="Arial"/>
          <w:sz w:val="24"/>
          <w:szCs w:val="24"/>
        </w:rPr>
        <w:t>screeni</w:t>
      </w:r>
      <w:r w:rsidR="002F1677" w:rsidRPr="00D417C8">
        <w:rPr>
          <w:rFonts w:ascii="Arial" w:hAnsi="Arial" w:cs="Arial"/>
          <w:sz w:val="24"/>
          <w:szCs w:val="24"/>
        </w:rPr>
        <w:t>ng and surgery</w:t>
      </w:r>
      <w:r w:rsidR="0020767A" w:rsidRPr="00D417C8">
        <w:rPr>
          <w:rFonts w:ascii="Arial" w:hAnsi="Arial" w:cs="Arial"/>
          <w:sz w:val="24"/>
          <w:szCs w:val="24"/>
        </w:rPr>
        <w:t xml:space="preserve">, </w:t>
      </w:r>
      <w:r w:rsidR="00430BB7">
        <w:rPr>
          <w:rFonts w:ascii="Arial" w:hAnsi="Arial" w:cs="Arial"/>
          <w:sz w:val="24"/>
          <w:szCs w:val="24"/>
        </w:rPr>
        <w:t>and</w:t>
      </w:r>
      <w:r w:rsidR="008A295E">
        <w:rPr>
          <w:rFonts w:ascii="Arial" w:hAnsi="Arial" w:cs="Arial"/>
          <w:sz w:val="24"/>
          <w:szCs w:val="24"/>
        </w:rPr>
        <w:t xml:space="preserve"> their relatives</w:t>
      </w:r>
      <w:r w:rsidR="00430BB7">
        <w:rPr>
          <w:rFonts w:ascii="Arial" w:hAnsi="Arial" w:cs="Arial"/>
          <w:sz w:val="24"/>
          <w:szCs w:val="24"/>
        </w:rPr>
        <w:t>’</w:t>
      </w:r>
      <w:r w:rsidR="008A295E">
        <w:rPr>
          <w:rFonts w:ascii="Arial" w:hAnsi="Arial" w:cs="Arial"/>
          <w:sz w:val="24"/>
          <w:szCs w:val="24"/>
        </w:rPr>
        <w:t xml:space="preserve"> </w:t>
      </w:r>
      <w:r w:rsidR="00E0392C" w:rsidRPr="00D417C8">
        <w:rPr>
          <w:rFonts w:ascii="Arial" w:hAnsi="Arial" w:cs="Arial"/>
          <w:sz w:val="24"/>
          <w:szCs w:val="24"/>
        </w:rPr>
        <w:t>cancer diagnoses and deaths</w:t>
      </w:r>
      <w:r w:rsidR="008A295E">
        <w:rPr>
          <w:rFonts w:ascii="Arial" w:hAnsi="Arial" w:cs="Arial"/>
          <w:sz w:val="24"/>
          <w:szCs w:val="24"/>
        </w:rPr>
        <w:t>.</w:t>
      </w:r>
      <w:r w:rsidR="00CB7AA0" w:rsidRPr="00D417C8">
        <w:rPr>
          <w:rFonts w:ascii="Arial" w:hAnsi="Arial" w:cs="Arial"/>
          <w:sz w:val="24"/>
          <w:szCs w:val="24"/>
        </w:rPr>
        <w:t xml:space="preserve"> </w:t>
      </w:r>
      <w:r w:rsidR="00C100FF" w:rsidRPr="00D417C8">
        <w:rPr>
          <w:rFonts w:ascii="Arial" w:hAnsi="Arial" w:cs="Arial"/>
          <w:sz w:val="24"/>
          <w:szCs w:val="24"/>
        </w:rPr>
        <w:t>Population-based controls were not followed</w:t>
      </w:r>
      <w:r w:rsidR="00DD7C24" w:rsidRPr="00D417C8">
        <w:rPr>
          <w:rFonts w:ascii="Arial" w:hAnsi="Arial" w:cs="Arial"/>
          <w:sz w:val="24"/>
          <w:szCs w:val="24"/>
        </w:rPr>
        <w:t xml:space="preserve"> up.</w:t>
      </w:r>
    </w:p>
    <w:p w14:paraId="700B18EA" w14:textId="77777777" w:rsidR="00616524" w:rsidRDefault="00616524" w:rsidP="007624D7">
      <w:pPr>
        <w:spacing w:after="0" w:line="480" w:lineRule="auto"/>
        <w:rPr>
          <w:rFonts w:ascii="Arial" w:hAnsi="Arial" w:cs="Arial"/>
          <w:b/>
          <w:i/>
          <w:color w:val="FF0000"/>
          <w:sz w:val="24"/>
          <w:szCs w:val="24"/>
        </w:rPr>
      </w:pPr>
    </w:p>
    <w:p w14:paraId="402B25B8" w14:textId="6A91A245" w:rsidR="00F30692" w:rsidRPr="00040D39" w:rsidRDefault="00660B8D" w:rsidP="007624D7">
      <w:pPr>
        <w:spacing w:after="0" w:line="480" w:lineRule="auto"/>
        <w:rPr>
          <w:rFonts w:ascii="Arial" w:hAnsi="Arial" w:cs="Arial"/>
          <w:b/>
          <w:i/>
          <w:sz w:val="24"/>
          <w:szCs w:val="24"/>
        </w:rPr>
      </w:pPr>
      <w:r w:rsidRPr="00040D39">
        <w:rPr>
          <w:rFonts w:ascii="Arial" w:hAnsi="Arial" w:cs="Arial"/>
          <w:b/>
          <w:i/>
          <w:sz w:val="24"/>
          <w:szCs w:val="24"/>
        </w:rPr>
        <w:t>Family history measures</w:t>
      </w:r>
    </w:p>
    <w:p w14:paraId="4E7FC639" w14:textId="3DA61D33" w:rsidR="00EC7603" w:rsidRPr="00D417C8" w:rsidRDefault="00644B48" w:rsidP="00CA650A">
      <w:pPr>
        <w:spacing w:after="0" w:line="480" w:lineRule="auto"/>
        <w:ind w:firstLine="720"/>
        <w:rPr>
          <w:rFonts w:ascii="Arial" w:hAnsi="Arial" w:cs="Arial"/>
          <w:sz w:val="24"/>
          <w:szCs w:val="24"/>
        </w:rPr>
      </w:pPr>
      <w:r w:rsidRPr="00D417C8">
        <w:rPr>
          <w:rFonts w:ascii="Arial" w:hAnsi="Arial" w:cs="Arial"/>
          <w:sz w:val="24"/>
          <w:szCs w:val="24"/>
        </w:rPr>
        <w:t>F</w:t>
      </w:r>
      <w:r w:rsidR="00D47E6B" w:rsidRPr="00D417C8">
        <w:rPr>
          <w:rFonts w:ascii="Arial" w:hAnsi="Arial" w:cs="Arial"/>
          <w:sz w:val="24"/>
          <w:szCs w:val="24"/>
        </w:rPr>
        <w:t>am</w:t>
      </w:r>
      <w:r w:rsidR="008E5E23" w:rsidRPr="00D417C8">
        <w:rPr>
          <w:rFonts w:ascii="Arial" w:hAnsi="Arial" w:cs="Arial"/>
          <w:sz w:val="24"/>
          <w:szCs w:val="24"/>
        </w:rPr>
        <w:t xml:space="preserve">ily history </w:t>
      </w:r>
      <w:r w:rsidR="00960AF8" w:rsidRPr="00D417C8">
        <w:rPr>
          <w:rFonts w:ascii="Arial" w:hAnsi="Arial" w:cs="Arial"/>
          <w:sz w:val="24"/>
          <w:szCs w:val="24"/>
        </w:rPr>
        <w:t xml:space="preserve">of CRC </w:t>
      </w:r>
      <w:r w:rsidR="008E5E23" w:rsidRPr="00D417C8">
        <w:rPr>
          <w:rFonts w:ascii="Arial" w:hAnsi="Arial" w:cs="Arial"/>
          <w:sz w:val="24"/>
          <w:szCs w:val="24"/>
        </w:rPr>
        <w:t>was defined</w:t>
      </w:r>
      <w:r w:rsidR="00A748AA" w:rsidRPr="00D417C8">
        <w:rPr>
          <w:rFonts w:ascii="Arial" w:hAnsi="Arial" w:cs="Arial"/>
          <w:sz w:val="24"/>
          <w:szCs w:val="24"/>
        </w:rPr>
        <w:t xml:space="preserve"> in two ways:</w:t>
      </w:r>
      <w:r w:rsidR="008E5E23" w:rsidRPr="00D417C8">
        <w:rPr>
          <w:rFonts w:ascii="Arial" w:hAnsi="Arial" w:cs="Arial"/>
          <w:sz w:val="24"/>
          <w:szCs w:val="24"/>
        </w:rPr>
        <w:t xml:space="preserve"> 1) </w:t>
      </w:r>
      <w:r w:rsidR="00660B8D" w:rsidRPr="00D417C8">
        <w:rPr>
          <w:rFonts w:ascii="Arial" w:hAnsi="Arial" w:cs="Arial"/>
          <w:sz w:val="24"/>
          <w:szCs w:val="24"/>
        </w:rPr>
        <w:t xml:space="preserve">as </w:t>
      </w:r>
      <w:r w:rsidR="008E5E23" w:rsidRPr="00D417C8">
        <w:rPr>
          <w:rFonts w:ascii="Arial" w:hAnsi="Arial" w:cs="Arial"/>
          <w:sz w:val="24"/>
          <w:szCs w:val="24"/>
        </w:rPr>
        <w:t xml:space="preserve">a </w:t>
      </w:r>
      <w:r w:rsidR="00D47E6B" w:rsidRPr="00D417C8">
        <w:rPr>
          <w:rFonts w:ascii="Arial" w:hAnsi="Arial" w:cs="Arial"/>
          <w:sz w:val="24"/>
          <w:szCs w:val="24"/>
        </w:rPr>
        <w:t xml:space="preserve">binary </w:t>
      </w:r>
      <w:r w:rsidR="006D53B4" w:rsidRPr="00D417C8">
        <w:rPr>
          <w:rFonts w:ascii="Arial" w:hAnsi="Arial" w:cs="Arial"/>
          <w:sz w:val="24"/>
          <w:szCs w:val="24"/>
        </w:rPr>
        <w:t>indicator</w:t>
      </w:r>
      <w:r w:rsidR="00003DE9" w:rsidRPr="00D417C8">
        <w:rPr>
          <w:rFonts w:ascii="Arial" w:hAnsi="Arial" w:cs="Arial"/>
          <w:sz w:val="24"/>
          <w:szCs w:val="24"/>
        </w:rPr>
        <w:t xml:space="preserve"> (yes/n</w:t>
      </w:r>
      <w:r w:rsidR="00D47E6B" w:rsidRPr="00D417C8">
        <w:rPr>
          <w:rFonts w:ascii="Arial" w:hAnsi="Arial" w:cs="Arial"/>
          <w:sz w:val="24"/>
          <w:szCs w:val="24"/>
        </w:rPr>
        <w:t xml:space="preserve">o) of </w:t>
      </w:r>
      <w:r w:rsidR="00E675FB" w:rsidRPr="00D417C8">
        <w:rPr>
          <w:rFonts w:ascii="Arial" w:hAnsi="Arial" w:cs="Arial"/>
          <w:sz w:val="24"/>
          <w:szCs w:val="24"/>
        </w:rPr>
        <w:t xml:space="preserve">having </w:t>
      </w:r>
      <w:r w:rsidR="00633F5B" w:rsidRPr="00D417C8">
        <w:rPr>
          <w:rFonts w:ascii="Arial" w:hAnsi="Arial" w:cs="Arial"/>
          <w:sz w:val="24"/>
          <w:szCs w:val="24"/>
        </w:rPr>
        <w:t xml:space="preserve">at least one </w:t>
      </w:r>
      <w:r w:rsidR="00D47E6B" w:rsidRPr="00D417C8">
        <w:rPr>
          <w:rFonts w:ascii="Arial" w:hAnsi="Arial" w:cs="Arial"/>
          <w:sz w:val="24"/>
          <w:szCs w:val="24"/>
        </w:rPr>
        <w:t xml:space="preserve">first-degree </w:t>
      </w:r>
      <w:r w:rsidR="00401C4A" w:rsidRPr="00D417C8">
        <w:rPr>
          <w:rFonts w:ascii="Arial" w:hAnsi="Arial" w:cs="Arial"/>
          <w:sz w:val="24"/>
          <w:szCs w:val="24"/>
        </w:rPr>
        <w:t>relative</w:t>
      </w:r>
      <w:r w:rsidR="00D47E6B" w:rsidRPr="00D417C8">
        <w:rPr>
          <w:rFonts w:ascii="Arial" w:hAnsi="Arial" w:cs="Arial"/>
          <w:sz w:val="24"/>
          <w:szCs w:val="24"/>
        </w:rPr>
        <w:t xml:space="preserve"> with </w:t>
      </w:r>
      <w:r w:rsidR="001B76EB" w:rsidRPr="00D417C8">
        <w:rPr>
          <w:rFonts w:ascii="Arial" w:hAnsi="Arial" w:cs="Arial"/>
          <w:sz w:val="24"/>
          <w:szCs w:val="24"/>
        </w:rPr>
        <w:t>CRC</w:t>
      </w:r>
      <w:r w:rsidR="00CD47A0" w:rsidRPr="00D417C8">
        <w:rPr>
          <w:rFonts w:ascii="Arial" w:hAnsi="Arial" w:cs="Arial"/>
          <w:sz w:val="24"/>
          <w:szCs w:val="24"/>
        </w:rPr>
        <w:t xml:space="preserve"> (</w:t>
      </w:r>
      <w:r w:rsidR="00A40DD5" w:rsidRPr="00D417C8">
        <w:rPr>
          <w:rFonts w:ascii="Arial" w:hAnsi="Arial" w:cs="Arial"/>
          <w:sz w:val="24"/>
          <w:szCs w:val="24"/>
        </w:rPr>
        <w:t>here</w:t>
      </w:r>
      <w:r w:rsidR="00CC1A0C" w:rsidRPr="00D417C8">
        <w:rPr>
          <w:rFonts w:ascii="Arial" w:hAnsi="Arial" w:cs="Arial"/>
          <w:sz w:val="24"/>
          <w:szCs w:val="24"/>
        </w:rPr>
        <w:t xml:space="preserve">after called, </w:t>
      </w:r>
      <w:r w:rsidR="0021507A" w:rsidRPr="00D417C8">
        <w:rPr>
          <w:rFonts w:ascii="Arial" w:hAnsi="Arial" w:cs="Arial"/>
          <w:sz w:val="24"/>
          <w:szCs w:val="24"/>
        </w:rPr>
        <w:t>FH</w:t>
      </w:r>
      <w:r w:rsidR="00CD47A0" w:rsidRPr="00D417C8">
        <w:rPr>
          <w:rFonts w:ascii="Arial" w:hAnsi="Arial" w:cs="Arial"/>
          <w:sz w:val="24"/>
          <w:szCs w:val="24"/>
        </w:rPr>
        <w:t>)</w:t>
      </w:r>
      <w:r w:rsidR="00AB5902" w:rsidRPr="00D417C8">
        <w:rPr>
          <w:rFonts w:ascii="Arial" w:hAnsi="Arial" w:cs="Arial"/>
          <w:sz w:val="24"/>
          <w:szCs w:val="24"/>
        </w:rPr>
        <w:t>;</w:t>
      </w:r>
      <w:r w:rsidR="007B7510" w:rsidRPr="00D417C8">
        <w:rPr>
          <w:rFonts w:ascii="Arial" w:hAnsi="Arial" w:cs="Arial"/>
          <w:sz w:val="24"/>
          <w:szCs w:val="24"/>
        </w:rPr>
        <w:t xml:space="preserve"> </w:t>
      </w:r>
      <w:r w:rsidR="00D47E6B" w:rsidRPr="00D417C8">
        <w:rPr>
          <w:rFonts w:ascii="Arial" w:hAnsi="Arial" w:cs="Arial"/>
          <w:sz w:val="24"/>
          <w:szCs w:val="24"/>
        </w:rPr>
        <w:t xml:space="preserve">and 2) </w:t>
      </w:r>
      <w:r w:rsidR="00660B8D" w:rsidRPr="00D417C8">
        <w:rPr>
          <w:rFonts w:ascii="Arial" w:hAnsi="Arial" w:cs="Arial"/>
          <w:sz w:val="24"/>
          <w:szCs w:val="24"/>
        </w:rPr>
        <w:t xml:space="preserve">as </w:t>
      </w:r>
      <w:r w:rsidR="00D47E6B" w:rsidRPr="00D417C8">
        <w:rPr>
          <w:rFonts w:ascii="Arial" w:hAnsi="Arial" w:cs="Arial"/>
          <w:sz w:val="24"/>
          <w:szCs w:val="24"/>
        </w:rPr>
        <w:t>familial risk profile (FRP)</w:t>
      </w:r>
      <w:r w:rsidR="00B32CB3">
        <w:rPr>
          <w:rFonts w:ascii="Arial" w:hAnsi="Arial" w:cs="Arial"/>
          <w:sz w:val="24"/>
          <w:szCs w:val="24"/>
        </w:rPr>
        <w:t>,</w:t>
      </w:r>
      <w:r w:rsidR="00870C47" w:rsidRPr="00D417C8">
        <w:rPr>
          <w:rFonts w:ascii="Arial" w:hAnsi="Arial" w:cs="Arial"/>
          <w:sz w:val="24"/>
          <w:szCs w:val="24"/>
        </w:rPr>
        <w:t xml:space="preserve"> </w:t>
      </w:r>
      <w:r w:rsidR="004464CC" w:rsidRPr="00D417C8">
        <w:rPr>
          <w:rFonts w:ascii="Arial" w:hAnsi="Arial" w:cs="Arial"/>
          <w:sz w:val="24"/>
          <w:szCs w:val="24"/>
        </w:rPr>
        <w:t xml:space="preserve">a continuous </w:t>
      </w:r>
      <w:r w:rsidR="004464CC">
        <w:rPr>
          <w:rFonts w:ascii="Arial" w:hAnsi="Arial" w:cs="Arial"/>
          <w:sz w:val="24"/>
          <w:szCs w:val="24"/>
        </w:rPr>
        <w:t xml:space="preserve">measure </w:t>
      </w:r>
      <w:r w:rsidR="004464CC" w:rsidRPr="00D417C8">
        <w:rPr>
          <w:rFonts w:ascii="Arial" w:hAnsi="Arial" w:cs="Arial"/>
          <w:sz w:val="24"/>
          <w:szCs w:val="24"/>
        </w:rPr>
        <w:t xml:space="preserve">indicating absolute risk of CRC from birth to age 80 years. </w:t>
      </w:r>
      <w:r w:rsidR="004464CC">
        <w:rPr>
          <w:rFonts w:ascii="Arial" w:hAnsi="Arial" w:cs="Arial"/>
          <w:sz w:val="24"/>
          <w:szCs w:val="24"/>
        </w:rPr>
        <w:t xml:space="preserve">The FRP was calculated </w:t>
      </w:r>
      <w:r w:rsidR="00284B9E" w:rsidRPr="00D417C8">
        <w:rPr>
          <w:rFonts w:ascii="Arial" w:hAnsi="Arial" w:cs="Arial"/>
          <w:sz w:val="24"/>
          <w:szCs w:val="24"/>
        </w:rPr>
        <w:t xml:space="preserve">based on </w:t>
      </w:r>
      <w:r w:rsidR="00D24F74" w:rsidRPr="00D417C8">
        <w:rPr>
          <w:rFonts w:ascii="Arial" w:hAnsi="Arial" w:cs="Arial"/>
          <w:sz w:val="24"/>
          <w:szCs w:val="24"/>
        </w:rPr>
        <w:t>detailed</w:t>
      </w:r>
      <w:r w:rsidR="00D47E6B" w:rsidRPr="00D417C8">
        <w:rPr>
          <w:rFonts w:ascii="Arial" w:hAnsi="Arial" w:cs="Arial"/>
          <w:sz w:val="24"/>
          <w:szCs w:val="24"/>
        </w:rPr>
        <w:t xml:space="preserve"> </w:t>
      </w:r>
      <w:r w:rsidR="00E42F97" w:rsidRPr="00D417C8">
        <w:rPr>
          <w:rFonts w:ascii="Arial" w:hAnsi="Arial" w:cs="Arial"/>
          <w:sz w:val="24"/>
          <w:szCs w:val="24"/>
        </w:rPr>
        <w:t xml:space="preserve">cancer </w:t>
      </w:r>
      <w:r w:rsidR="00D47E6B" w:rsidRPr="00D417C8">
        <w:rPr>
          <w:rFonts w:ascii="Arial" w:hAnsi="Arial" w:cs="Arial"/>
          <w:sz w:val="24"/>
          <w:szCs w:val="24"/>
        </w:rPr>
        <w:t xml:space="preserve">family history, </w:t>
      </w:r>
      <w:r w:rsidR="00D47E6B" w:rsidRPr="00D417C8">
        <w:rPr>
          <w:rFonts w:ascii="Arial" w:hAnsi="Arial" w:cs="Arial"/>
          <w:sz w:val="24"/>
          <w:szCs w:val="24"/>
        </w:rPr>
        <w:lastRenderedPageBreak/>
        <w:t xml:space="preserve">considering age at </w:t>
      </w:r>
      <w:r w:rsidR="00660B8D" w:rsidRPr="00D417C8">
        <w:rPr>
          <w:rFonts w:ascii="Arial" w:hAnsi="Arial" w:cs="Arial"/>
          <w:sz w:val="24"/>
          <w:szCs w:val="24"/>
        </w:rPr>
        <w:t>diagnosis</w:t>
      </w:r>
      <w:r w:rsidR="003E75CD">
        <w:rPr>
          <w:rFonts w:ascii="Arial" w:hAnsi="Arial" w:cs="Arial"/>
          <w:sz w:val="24"/>
          <w:szCs w:val="24"/>
        </w:rPr>
        <w:t xml:space="preserve"> as well as</w:t>
      </w:r>
      <w:r w:rsidR="00D47E6B" w:rsidRPr="00D417C8">
        <w:rPr>
          <w:rFonts w:ascii="Arial" w:hAnsi="Arial" w:cs="Arial"/>
          <w:sz w:val="24"/>
          <w:szCs w:val="24"/>
        </w:rPr>
        <w:t xml:space="preserve"> the number of and relationship to each relative, their age</w:t>
      </w:r>
      <w:r w:rsidR="00AD15CF" w:rsidRPr="00D417C8">
        <w:rPr>
          <w:rFonts w:ascii="Arial" w:hAnsi="Arial" w:cs="Arial"/>
          <w:sz w:val="24"/>
          <w:szCs w:val="24"/>
        </w:rPr>
        <w:t>s</w:t>
      </w:r>
      <w:r w:rsidR="00D47E6B" w:rsidRPr="00D417C8">
        <w:rPr>
          <w:rFonts w:ascii="Arial" w:hAnsi="Arial" w:cs="Arial"/>
          <w:sz w:val="24"/>
          <w:szCs w:val="24"/>
        </w:rPr>
        <w:t>,</w:t>
      </w:r>
      <w:r w:rsidR="00205B57" w:rsidRPr="00D417C8">
        <w:rPr>
          <w:rFonts w:ascii="Arial" w:hAnsi="Arial" w:cs="Arial"/>
          <w:sz w:val="24"/>
          <w:szCs w:val="24"/>
        </w:rPr>
        <w:t xml:space="preserve"> their </w:t>
      </w:r>
      <w:r w:rsidR="00C007D4" w:rsidRPr="00D417C8">
        <w:rPr>
          <w:rFonts w:ascii="Arial" w:hAnsi="Arial" w:cs="Arial"/>
          <w:sz w:val="24"/>
          <w:szCs w:val="24"/>
        </w:rPr>
        <w:t>probabilit</w:t>
      </w:r>
      <w:r w:rsidR="00AD15CF" w:rsidRPr="00D417C8">
        <w:rPr>
          <w:rFonts w:ascii="Arial" w:hAnsi="Arial" w:cs="Arial"/>
          <w:sz w:val="24"/>
          <w:szCs w:val="24"/>
        </w:rPr>
        <w:t>ies</w:t>
      </w:r>
      <w:r w:rsidR="00C007D4" w:rsidRPr="00D417C8">
        <w:rPr>
          <w:rFonts w:ascii="Arial" w:hAnsi="Arial" w:cs="Arial"/>
          <w:sz w:val="24"/>
          <w:szCs w:val="24"/>
        </w:rPr>
        <w:t xml:space="preserve"> of carrying CRC predisposing </w:t>
      </w:r>
      <w:r w:rsidR="00205B57" w:rsidRPr="00D417C8">
        <w:rPr>
          <w:rFonts w:ascii="Arial" w:hAnsi="Arial" w:cs="Arial"/>
          <w:sz w:val="24"/>
          <w:szCs w:val="24"/>
        </w:rPr>
        <w:t>mutation</w:t>
      </w:r>
      <w:r w:rsidR="00AD15CF" w:rsidRPr="00D417C8">
        <w:rPr>
          <w:rFonts w:ascii="Arial" w:hAnsi="Arial" w:cs="Arial"/>
          <w:sz w:val="24"/>
          <w:szCs w:val="24"/>
        </w:rPr>
        <w:t>s</w:t>
      </w:r>
      <w:r w:rsidR="00C007D4" w:rsidRPr="00D417C8">
        <w:rPr>
          <w:rFonts w:ascii="Arial" w:hAnsi="Arial" w:cs="Arial"/>
          <w:sz w:val="24"/>
          <w:szCs w:val="24"/>
        </w:rPr>
        <w:t xml:space="preserve"> in</w:t>
      </w:r>
      <w:r w:rsidR="001476E3" w:rsidRPr="00D417C8">
        <w:rPr>
          <w:rFonts w:ascii="Arial" w:hAnsi="Arial" w:cs="Arial"/>
          <w:sz w:val="24"/>
          <w:szCs w:val="24"/>
        </w:rPr>
        <w:t xml:space="preserve"> the </w:t>
      </w:r>
      <w:r w:rsidR="00846F95" w:rsidRPr="00D417C8">
        <w:rPr>
          <w:rFonts w:ascii="Arial" w:hAnsi="Arial" w:cs="Arial"/>
          <w:sz w:val="24"/>
          <w:szCs w:val="24"/>
        </w:rPr>
        <w:t xml:space="preserve">DNA </w:t>
      </w:r>
      <w:r w:rsidR="00A56933">
        <w:rPr>
          <w:rFonts w:ascii="Arial" w:hAnsi="Arial" w:cs="Arial"/>
          <w:sz w:val="24"/>
          <w:szCs w:val="24"/>
        </w:rPr>
        <w:t>MMR</w:t>
      </w:r>
      <w:r w:rsidR="0020767A" w:rsidRPr="00D417C8">
        <w:rPr>
          <w:rFonts w:ascii="Arial" w:hAnsi="Arial" w:cs="Arial"/>
          <w:sz w:val="24"/>
          <w:szCs w:val="24"/>
        </w:rPr>
        <w:t xml:space="preserve"> genes (</w:t>
      </w:r>
      <w:r w:rsidR="001476E3" w:rsidRPr="00D417C8">
        <w:rPr>
          <w:rFonts w:ascii="Arial" w:hAnsi="Arial" w:cs="Arial"/>
          <w:i/>
          <w:sz w:val="24"/>
          <w:szCs w:val="24"/>
        </w:rPr>
        <w:t>MLH1, MSH2, MSH6, PMS2</w:t>
      </w:r>
      <w:r w:rsidR="0020767A" w:rsidRPr="00D417C8">
        <w:rPr>
          <w:rFonts w:ascii="Arial" w:hAnsi="Arial" w:cs="Arial"/>
          <w:sz w:val="24"/>
          <w:szCs w:val="24"/>
        </w:rPr>
        <w:t>)</w:t>
      </w:r>
      <w:r w:rsidR="001476E3" w:rsidRPr="00D417C8">
        <w:rPr>
          <w:rFonts w:ascii="Arial" w:hAnsi="Arial" w:cs="Arial"/>
          <w:sz w:val="24"/>
          <w:szCs w:val="24"/>
        </w:rPr>
        <w:t xml:space="preserve"> </w:t>
      </w:r>
      <w:r w:rsidR="00C007D4" w:rsidRPr="00D417C8">
        <w:rPr>
          <w:rFonts w:ascii="Arial" w:hAnsi="Arial" w:cs="Arial"/>
          <w:sz w:val="24"/>
          <w:szCs w:val="24"/>
        </w:rPr>
        <w:t xml:space="preserve">and </w:t>
      </w:r>
      <w:r w:rsidR="001476E3" w:rsidRPr="00D417C8">
        <w:rPr>
          <w:rFonts w:ascii="Arial" w:hAnsi="Arial" w:cs="Arial"/>
          <w:i/>
          <w:sz w:val="24"/>
          <w:szCs w:val="24"/>
        </w:rPr>
        <w:t>MUTYH</w:t>
      </w:r>
      <w:r w:rsidR="0013164A">
        <w:rPr>
          <w:rFonts w:ascii="Arial" w:hAnsi="Arial" w:cs="Arial"/>
          <w:sz w:val="24"/>
          <w:szCs w:val="24"/>
        </w:rPr>
        <w:t>,</w:t>
      </w:r>
      <w:r w:rsidR="00C8298D">
        <w:rPr>
          <w:rFonts w:ascii="Arial" w:hAnsi="Arial" w:cs="Arial"/>
          <w:sz w:val="24"/>
          <w:szCs w:val="24"/>
        </w:rPr>
        <w:fldChar w:fldCharType="begin">
          <w:fldData xml:space="preserve">PEVuZE5vdGU+PENpdGU+PEF1dGhvcj5XaW48L0F1dGhvcj48WWVhcj4yMDE3PC9ZZWFyPjxSZWNO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</w:fldData>
        </w:fldChar>
      </w:r>
      <w:r w:rsidR="00677655">
        <w:rPr>
          <w:rFonts w:ascii="Arial" w:hAnsi="Arial" w:cs="Arial"/>
          <w:sz w:val="24"/>
          <w:szCs w:val="24"/>
        </w:rPr>
        <w:instrText xml:space="preserve"> ADDIN EN.CITE </w:instrText>
      </w:r>
      <w:r w:rsidR="00677655">
        <w:rPr>
          <w:rFonts w:ascii="Arial" w:hAnsi="Arial" w:cs="Arial"/>
          <w:sz w:val="24"/>
          <w:szCs w:val="24"/>
        </w:rPr>
        <w:fldChar w:fldCharType="begin">
          <w:fldData xml:space="preserve">PEVuZE5vdGU+PENpdGU+PEF1dGhvcj5XaW48L0F1dGhvcj48WWVhcj4yMDE3PC9ZZWFyPjxSZWNO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</w:fldData>
        </w:fldChar>
      </w:r>
      <w:r w:rsidR="00677655">
        <w:rPr>
          <w:rFonts w:ascii="Arial" w:hAnsi="Arial" w:cs="Arial"/>
          <w:sz w:val="24"/>
          <w:szCs w:val="24"/>
        </w:rPr>
        <w:instrText xml:space="preserve"> ADDIN EN.CITE.DATA </w:instrText>
      </w:r>
      <w:r w:rsidR="00677655">
        <w:rPr>
          <w:rFonts w:ascii="Arial" w:hAnsi="Arial" w:cs="Arial"/>
          <w:sz w:val="24"/>
          <w:szCs w:val="24"/>
        </w:rPr>
      </w:r>
      <w:r w:rsidR="00677655">
        <w:rPr>
          <w:rFonts w:ascii="Arial" w:hAnsi="Arial" w:cs="Arial"/>
          <w:sz w:val="24"/>
          <w:szCs w:val="24"/>
        </w:rPr>
        <w:fldChar w:fldCharType="end"/>
      </w:r>
      <w:r w:rsidR="00C8298D">
        <w:rPr>
          <w:rFonts w:ascii="Arial" w:hAnsi="Arial" w:cs="Arial"/>
          <w:sz w:val="24"/>
          <w:szCs w:val="24"/>
        </w:rPr>
      </w:r>
      <w:r w:rsidR="00C8298D">
        <w:rPr>
          <w:rFonts w:ascii="Arial" w:hAnsi="Arial" w:cs="Arial"/>
          <w:sz w:val="24"/>
          <w:szCs w:val="24"/>
        </w:rPr>
        <w:fldChar w:fldCharType="separate"/>
      </w:r>
      <w:r w:rsidR="00677655" w:rsidRPr="00677655">
        <w:rPr>
          <w:rFonts w:ascii="Arial" w:hAnsi="Arial" w:cs="Arial"/>
          <w:noProof/>
          <w:sz w:val="24"/>
          <w:szCs w:val="24"/>
          <w:vertAlign w:val="superscript"/>
        </w:rPr>
        <w:t>28,29</w:t>
      </w:r>
      <w:r w:rsidR="00C8298D">
        <w:rPr>
          <w:rFonts w:ascii="Arial" w:hAnsi="Arial" w:cs="Arial"/>
          <w:sz w:val="24"/>
          <w:szCs w:val="24"/>
        </w:rPr>
        <w:fldChar w:fldCharType="end"/>
      </w:r>
      <w:r w:rsidR="00AE01EB" w:rsidRPr="00D417C8">
        <w:rPr>
          <w:rFonts w:ascii="Arial" w:hAnsi="Arial" w:cs="Arial"/>
          <w:sz w:val="24"/>
          <w:szCs w:val="24"/>
        </w:rPr>
        <w:t xml:space="preserve"> </w:t>
      </w:r>
      <w:r w:rsidR="0013164A">
        <w:rPr>
          <w:rFonts w:ascii="Arial" w:hAnsi="Arial" w:cs="Arial"/>
          <w:sz w:val="24"/>
          <w:szCs w:val="24"/>
        </w:rPr>
        <w:t xml:space="preserve">and the </w:t>
      </w:r>
      <w:r w:rsidR="0013164A" w:rsidRPr="00607FAE">
        <w:rPr>
          <w:rFonts w:ascii="Arial" w:hAnsi="Arial" w:cs="Arial"/>
          <w:sz w:val="24"/>
          <w:szCs w:val="24"/>
        </w:rPr>
        <w:t xml:space="preserve">residual familial aggregation of </w:t>
      </w:r>
      <w:r w:rsidR="00B245A8">
        <w:rPr>
          <w:rFonts w:ascii="Arial" w:hAnsi="Arial" w:cs="Arial"/>
          <w:sz w:val="24"/>
          <w:szCs w:val="24"/>
        </w:rPr>
        <w:t>CRC</w:t>
      </w:r>
      <w:r w:rsidR="0013164A" w:rsidRPr="00607FAE">
        <w:rPr>
          <w:rFonts w:ascii="Arial" w:hAnsi="Arial" w:cs="Arial"/>
          <w:sz w:val="24"/>
          <w:szCs w:val="24"/>
        </w:rPr>
        <w:t xml:space="preserve"> risk</w:t>
      </w:r>
      <w:r w:rsidR="0013164A">
        <w:rPr>
          <w:rFonts w:ascii="Arial" w:hAnsi="Arial" w:cs="Arial"/>
          <w:sz w:val="24"/>
          <w:szCs w:val="24"/>
        </w:rPr>
        <w:t xml:space="preserve"> not explained by</w:t>
      </w:r>
      <w:r w:rsidR="0013164A" w:rsidRPr="00607FAE">
        <w:rPr>
          <w:rFonts w:ascii="Arial" w:hAnsi="Arial" w:cs="Arial"/>
          <w:sz w:val="24"/>
          <w:szCs w:val="24"/>
        </w:rPr>
        <w:t xml:space="preserve"> the </w:t>
      </w:r>
      <w:r w:rsidR="0013164A">
        <w:rPr>
          <w:rFonts w:ascii="Arial" w:hAnsi="Arial" w:cs="Arial"/>
          <w:sz w:val="24"/>
          <w:szCs w:val="24"/>
        </w:rPr>
        <w:t xml:space="preserve">known </w:t>
      </w:r>
      <w:r w:rsidR="0013164A" w:rsidRPr="00607FAE">
        <w:rPr>
          <w:rFonts w:ascii="Arial" w:hAnsi="Arial" w:cs="Arial"/>
          <w:sz w:val="24"/>
          <w:szCs w:val="24"/>
        </w:rPr>
        <w:t>major gene</w:t>
      </w:r>
      <w:r w:rsidR="0013164A">
        <w:rPr>
          <w:rFonts w:ascii="Arial" w:hAnsi="Arial" w:cs="Arial"/>
          <w:sz w:val="24"/>
          <w:szCs w:val="24"/>
        </w:rPr>
        <w:t>s</w:t>
      </w:r>
      <w:r w:rsidR="00C6631C">
        <w:rPr>
          <w:rFonts w:ascii="Arial" w:hAnsi="Arial" w:cs="Arial"/>
          <w:sz w:val="24"/>
          <w:szCs w:val="24"/>
        </w:rPr>
        <w:t>.</w:t>
      </w:r>
      <w:r w:rsidR="0013164A">
        <w:rPr>
          <w:rFonts w:ascii="Arial" w:hAnsi="Arial" w:cs="Arial"/>
          <w:sz w:val="24"/>
          <w:szCs w:val="24"/>
        </w:rPr>
        <w:t xml:space="preserve"> We </w:t>
      </w:r>
      <w:r w:rsidR="00C6631C">
        <w:rPr>
          <w:rFonts w:ascii="Arial" w:hAnsi="Arial" w:cs="Arial"/>
          <w:sz w:val="24"/>
          <w:szCs w:val="24"/>
        </w:rPr>
        <w:t>performed</w:t>
      </w:r>
      <w:r w:rsidR="0013164A">
        <w:rPr>
          <w:rFonts w:ascii="Arial" w:hAnsi="Arial" w:cs="Arial"/>
          <w:sz w:val="24"/>
          <w:szCs w:val="24"/>
        </w:rPr>
        <w:t xml:space="preserve"> </w:t>
      </w:r>
      <w:r w:rsidR="00760EC3" w:rsidRPr="00D417C8">
        <w:rPr>
          <w:rFonts w:ascii="Arial" w:hAnsi="Arial" w:cs="Arial"/>
          <w:sz w:val="24"/>
          <w:szCs w:val="24"/>
        </w:rPr>
        <w:t xml:space="preserve">modified </w:t>
      </w:r>
      <w:r w:rsidR="00AE5424" w:rsidRPr="00D417C8">
        <w:rPr>
          <w:rFonts w:ascii="Arial" w:hAnsi="Arial" w:cs="Arial"/>
          <w:sz w:val="24"/>
          <w:szCs w:val="24"/>
        </w:rPr>
        <w:t xml:space="preserve">segregation analysis </w:t>
      </w:r>
      <w:r w:rsidR="00C6631C">
        <w:rPr>
          <w:rFonts w:ascii="Arial" w:hAnsi="Arial" w:cs="Arial"/>
          <w:sz w:val="24"/>
          <w:szCs w:val="24"/>
        </w:rPr>
        <w:t xml:space="preserve">and </w:t>
      </w:r>
      <w:r w:rsidR="009B45F9">
        <w:rPr>
          <w:rFonts w:ascii="Arial" w:hAnsi="Arial" w:cs="Arial"/>
          <w:sz w:val="24"/>
          <w:szCs w:val="24"/>
        </w:rPr>
        <w:t>used</w:t>
      </w:r>
      <w:r w:rsidR="00B245A8">
        <w:rPr>
          <w:rFonts w:ascii="Arial" w:hAnsi="Arial" w:cs="Arial"/>
          <w:sz w:val="24"/>
          <w:szCs w:val="24"/>
        </w:rPr>
        <w:t xml:space="preserve"> </w:t>
      </w:r>
      <w:r w:rsidR="00FA57A4">
        <w:rPr>
          <w:rFonts w:ascii="Arial" w:hAnsi="Arial" w:cs="Arial"/>
          <w:sz w:val="24"/>
          <w:szCs w:val="24"/>
        </w:rPr>
        <w:t>a</w:t>
      </w:r>
      <w:r w:rsidR="00FA57A4" w:rsidRPr="00607FAE">
        <w:rPr>
          <w:rFonts w:ascii="Arial" w:hAnsi="Arial" w:cs="Arial"/>
          <w:sz w:val="24"/>
          <w:szCs w:val="24"/>
        </w:rPr>
        <w:t xml:space="preserve"> </w:t>
      </w:r>
      <w:r w:rsidR="00FA57A4">
        <w:rPr>
          <w:rFonts w:ascii="Arial" w:hAnsi="Arial" w:cs="Arial"/>
          <w:sz w:val="24"/>
          <w:szCs w:val="24"/>
        </w:rPr>
        <w:t xml:space="preserve">mixed </w:t>
      </w:r>
      <w:r w:rsidR="00FA57A4" w:rsidRPr="00607FAE">
        <w:rPr>
          <w:rFonts w:ascii="Arial" w:hAnsi="Arial" w:cs="Arial"/>
          <w:sz w:val="24"/>
          <w:szCs w:val="24"/>
        </w:rPr>
        <w:t xml:space="preserve">model </w:t>
      </w:r>
      <w:r w:rsidR="00D420E8">
        <w:rPr>
          <w:rFonts w:ascii="Arial" w:hAnsi="Arial" w:cs="Arial"/>
          <w:sz w:val="24"/>
          <w:szCs w:val="24"/>
        </w:rPr>
        <w:t>to account for the hypothetical unidentified major genes</w:t>
      </w:r>
      <w:r w:rsidR="00201C42">
        <w:rPr>
          <w:rFonts w:ascii="Arial" w:hAnsi="Arial" w:cs="Arial"/>
          <w:sz w:val="24"/>
          <w:szCs w:val="24"/>
        </w:rPr>
        <w:t xml:space="preserve"> by fitting an unmeasured polygene and a dominant ma</w:t>
      </w:r>
      <w:r w:rsidR="00D42AF9">
        <w:rPr>
          <w:rFonts w:ascii="Arial" w:hAnsi="Arial" w:cs="Arial"/>
          <w:sz w:val="24"/>
          <w:szCs w:val="24"/>
        </w:rPr>
        <w:t>j</w:t>
      </w:r>
      <w:r w:rsidR="00201C42">
        <w:rPr>
          <w:rFonts w:ascii="Arial" w:hAnsi="Arial" w:cs="Arial"/>
          <w:sz w:val="24"/>
          <w:szCs w:val="24"/>
        </w:rPr>
        <w:t>or gene component</w:t>
      </w:r>
      <w:r w:rsidR="00961041">
        <w:rPr>
          <w:rFonts w:ascii="Arial" w:hAnsi="Arial" w:cs="Arial"/>
          <w:sz w:val="24"/>
          <w:szCs w:val="24"/>
        </w:rPr>
        <w:t>.</w:t>
      </w:r>
      <w:r w:rsidR="00201C42">
        <w:rPr>
          <w:rFonts w:ascii="Arial" w:hAnsi="Arial" w:cs="Arial"/>
          <w:sz w:val="24"/>
          <w:szCs w:val="24"/>
        </w:rPr>
        <w:t xml:space="preserve"> </w:t>
      </w:r>
      <w:r w:rsidR="00961041">
        <w:rPr>
          <w:rFonts w:ascii="Arial" w:hAnsi="Arial" w:cs="Arial"/>
          <w:sz w:val="24"/>
          <w:szCs w:val="24"/>
        </w:rPr>
        <w:t>T</w:t>
      </w:r>
      <w:r w:rsidR="00873BDC" w:rsidRPr="00B245A8">
        <w:rPr>
          <w:rFonts w:ascii="Arial" w:hAnsi="Arial" w:cs="Arial"/>
          <w:sz w:val="24"/>
          <w:szCs w:val="24"/>
        </w:rPr>
        <w:t>he unidentified major genes were autosomal</w:t>
      </w:r>
      <w:r w:rsidR="00873BDC">
        <w:rPr>
          <w:rFonts w:ascii="Arial" w:hAnsi="Arial" w:cs="Arial"/>
          <w:sz w:val="24"/>
          <w:szCs w:val="24"/>
        </w:rPr>
        <w:t xml:space="preserve"> </w:t>
      </w:r>
      <w:r w:rsidR="00873BDC" w:rsidRPr="00B245A8">
        <w:rPr>
          <w:rFonts w:ascii="Arial" w:hAnsi="Arial" w:cs="Arial"/>
          <w:sz w:val="24"/>
          <w:szCs w:val="24"/>
        </w:rPr>
        <w:t>with a normal and a mutant allele unlinked to mutations in</w:t>
      </w:r>
      <w:r w:rsidR="00873BDC">
        <w:rPr>
          <w:rFonts w:ascii="Arial" w:hAnsi="Arial" w:cs="Arial"/>
          <w:sz w:val="24"/>
          <w:szCs w:val="24"/>
        </w:rPr>
        <w:t xml:space="preserve"> </w:t>
      </w:r>
      <w:r w:rsidR="00873BDC" w:rsidRPr="00B245A8">
        <w:rPr>
          <w:rFonts w:ascii="Arial" w:hAnsi="Arial" w:cs="Arial"/>
          <w:sz w:val="24"/>
          <w:szCs w:val="24"/>
        </w:rPr>
        <w:t xml:space="preserve">the MMR genes or </w:t>
      </w:r>
      <w:r w:rsidR="00873BDC" w:rsidRPr="00873BDC">
        <w:rPr>
          <w:rFonts w:ascii="Arial" w:hAnsi="Arial" w:cs="Arial"/>
          <w:i/>
          <w:sz w:val="24"/>
          <w:szCs w:val="24"/>
        </w:rPr>
        <w:t>MUTYH</w:t>
      </w:r>
      <w:r w:rsidR="00873BDC" w:rsidRPr="00B245A8">
        <w:rPr>
          <w:rFonts w:ascii="Arial" w:hAnsi="Arial" w:cs="Arial"/>
          <w:sz w:val="24"/>
          <w:szCs w:val="24"/>
        </w:rPr>
        <w:t>.</w:t>
      </w:r>
      <w:r w:rsidR="00873BDC">
        <w:rPr>
          <w:rFonts w:ascii="Arial" w:hAnsi="Arial" w:cs="Arial"/>
          <w:sz w:val="24"/>
          <w:szCs w:val="24"/>
        </w:rPr>
        <w:t xml:space="preserve"> </w:t>
      </w:r>
      <w:r w:rsidR="00CA650A">
        <w:rPr>
          <w:rFonts w:ascii="Arial" w:hAnsi="Arial" w:cs="Arial"/>
          <w:sz w:val="24"/>
          <w:szCs w:val="24"/>
        </w:rPr>
        <w:t xml:space="preserve">The polygenic component was </w:t>
      </w:r>
      <w:r w:rsidR="00CA650A" w:rsidRPr="00CA650A">
        <w:rPr>
          <w:rFonts w:ascii="Arial" w:hAnsi="Arial" w:cs="Arial"/>
          <w:sz w:val="24"/>
          <w:szCs w:val="24"/>
        </w:rPr>
        <w:t>approximated by the hypergeometric polygenic</w:t>
      </w:r>
      <w:r w:rsidR="009A5DD2">
        <w:rPr>
          <w:rFonts w:ascii="Arial" w:hAnsi="Arial" w:cs="Arial"/>
          <w:sz w:val="24"/>
          <w:szCs w:val="24"/>
        </w:rPr>
        <w:t xml:space="preserve"> model</w:t>
      </w:r>
      <w:r w:rsidR="00F70244">
        <w:rPr>
          <w:rFonts w:ascii="Arial" w:hAnsi="Arial" w:cs="Arial"/>
          <w:sz w:val="24"/>
          <w:szCs w:val="24"/>
        </w:rPr>
        <w:t>,</w:t>
      </w:r>
      <w:r w:rsidR="009A5DD2">
        <w:rPr>
          <w:rFonts w:ascii="Arial" w:hAnsi="Arial" w:cs="Arial"/>
          <w:sz w:val="24"/>
          <w:szCs w:val="24"/>
        </w:rPr>
        <w:fldChar w:fldCharType="begin">
          <w:fldData xml:space="preserve">PEVuZE5vdGU+PENpdGU+PEF1dGhvcj5MYW5nZTwvQXV0aG9yPjxZZWFyPjE5OTc8L1llYXI+PFJl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</w:fldData>
        </w:fldChar>
      </w:r>
      <w:r w:rsidR="00677655">
        <w:rPr>
          <w:rFonts w:ascii="Arial" w:hAnsi="Arial" w:cs="Arial"/>
          <w:sz w:val="24"/>
          <w:szCs w:val="24"/>
        </w:rPr>
        <w:instrText xml:space="preserve"> ADDIN EN.CITE </w:instrText>
      </w:r>
      <w:r w:rsidR="00677655">
        <w:rPr>
          <w:rFonts w:ascii="Arial" w:hAnsi="Arial" w:cs="Arial"/>
          <w:sz w:val="24"/>
          <w:szCs w:val="24"/>
        </w:rPr>
        <w:fldChar w:fldCharType="begin">
          <w:fldData xml:space="preserve">PEVuZE5vdGU+PENpdGU+PEF1dGhvcj5MYW5nZTwvQXV0aG9yPjxZZWFyPjE5OTc8L1llYXI+PFJl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</w:fldData>
        </w:fldChar>
      </w:r>
      <w:r w:rsidR="00677655">
        <w:rPr>
          <w:rFonts w:ascii="Arial" w:hAnsi="Arial" w:cs="Arial"/>
          <w:sz w:val="24"/>
          <w:szCs w:val="24"/>
        </w:rPr>
        <w:instrText xml:space="preserve"> ADDIN EN.CITE.DATA </w:instrText>
      </w:r>
      <w:r w:rsidR="00677655">
        <w:rPr>
          <w:rFonts w:ascii="Arial" w:hAnsi="Arial" w:cs="Arial"/>
          <w:sz w:val="24"/>
          <w:szCs w:val="24"/>
        </w:rPr>
      </w:r>
      <w:r w:rsidR="00677655">
        <w:rPr>
          <w:rFonts w:ascii="Arial" w:hAnsi="Arial" w:cs="Arial"/>
          <w:sz w:val="24"/>
          <w:szCs w:val="24"/>
        </w:rPr>
        <w:fldChar w:fldCharType="end"/>
      </w:r>
      <w:r w:rsidR="009A5DD2">
        <w:rPr>
          <w:rFonts w:ascii="Arial" w:hAnsi="Arial" w:cs="Arial"/>
          <w:sz w:val="24"/>
          <w:szCs w:val="24"/>
        </w:rPr>
      </w:r>
      <w:r w:rsidR="009A5DD2">
        <w:rPr>
          <w:rFonts w:ascii="Arial" w:hAnsi="Arial" w:cs="Arial"/>
          <w:sz w:val="24"/>
          <w:szCs w:val="24"/>
        </w:rPr>
        <w:fldChar w:fldCharType="separate"/>
      </w:r>
      <w:r w:rsidR="00677655" w:rsidRPr="00677655">
        <w:rPr>
          <w:rFonts w:ascii="Arial" w:hAnsi="Arial" w:cs="Arial"/>
          <w:noProof/>
          <w:sz w:val="24"/>
          <w:szCs w:val="24"/>
          <w:vertAlign w:val="superscript"/>
        </w:rPr>
        <w:t>30,31</w:t>
      </w:r>
      <w:r w:rsidR="009A5DD2">
        <w:rPr>
          <w:rFonts w:ascii="Arial" w:hAnsi="Arial" w:cs="Arial"/>
          <w:sz w:val="24"/>
          <w:szCs w:val="24"/>
        </w:rPr>
        <w:fldChar w:fldCharType="end"/>
      </w:r>
      <w:r w:rsidR="00BD3B40">
        <w:rPr>
          <w:rFonts w:ascii="Arial" w:hAnsi="Arial" w:cs="Arial"/>
          <w:sz w:val="24"/>
          <w:szCs w:val="24"/>
        </w:rPr>
        <w:t xml:space="preserve"> </w:t>
      </w:r>
      <w:r w:rsidR="00F70244">
        <w:rPr>
          <w:rFonts w:ascii="Arial" w:hAnsi="Arial" w:cs="Arial"/>
          <w:sz w:val="24"/>
          <w:szCs w:val="24"/>
        </w:rPr>
        <w:t xml:space="preserve">and was assumed to be </w:t>
      </w:r>
      <w:r w:rsidR="00BD3B40">
        <w:rPr>
          <w:rFonts w:ascii="Arial" w:hAnsi="Arial" w:cs="Arial"/>
          <w:sz w:val="24"/>
          <w:szCs w:val="24"/>
        </w:rPr>
        <w:t>normally distributed and</w:t>
      </w:r>
      <w:r w:rsidR="00F70244" w:rsidRPr="008F15C4">
        <w:rPr>
          <w:rFonts w:ascii="Arial" w:hAnsi="Arial" w:cs="Arial"/>
          <w:sz w:val="24"/>
          <w:szCs w:val="24"/>
        </w:rPr>
        <w:t xml:space="preserve"> age dependent.</w:t>
      </w:r>
      <w:r w:rsidR="00F70244">
        <w:rPr>
          <w:rFonts w:ascii="Arial" w:hAnsi="Arial" w:cs="Arial"/>
          <w:sz w:val="24"/>
          <w:szCs w:val="24"/>
        </w:rPr>
        <w:t xml:space="preserve"> </w:t>
      </w:r>
      <w:r w:rsidR="00FA57A4">
        <w:rPr>
          <w:rFonts w:ascii="Arial" w:hAnsi="Arial" w:cs="Arial"/>
          <w:sz w:val="24"/>
          <w:szCs w:val="24"/>
        </w:rPr>
        <w:t xml:space="preserve">Specifically, </w:t>
      </w:r>
      <w:r w:rsidR="00201C42">
        <w:rPr>
          <w:rFonts w:ascii="Arial" w:hAnsi="Arial" w:cs="Arial"/>
          <w:sz w:val="24"/>
          <w:szCs w:val="24"/>
        </w:rPr>
        <w:t>the calculation of FRP uses</w:t>
      </w:r>
      <w:r w:rsidR="00DD7C24" w:rsidRPr="00D417C8">
        <w:rPr>
          <w:rFonts w:ascii="Arial" w:hAnsi="Arial" w:cs="Arial"/>
          <w:sz w:val="24"/>
          <w:szCs w:val="24"/>
        </w:rPr>
        <w:t>:</w:t>
      </w:r>
      <w:r w:rsidR="00452D29" w:rsidRPr="00D417C8">
        <w:rPr>
          <w:rFonts w:ascii="Arial" w:hAnsi="Arial" w:cs="Arial"/>
          <w:sz w:val="24"/>
          <w:szCs w:val="24"/>
        </w:rPr>
        <w:t xml:space="preserve"> (i) the age-</w:t>
      </w:r>
      <w:r w:rsidR="00B245A8">
        <w:rPr>
          <w:rFonts w:ascii="Arial" w:hAnsi="Arial" w:cs="Arial"/>
          <w:sz w:val="24"/>
          <w:szCs w:val="24"/>
        </w:rPr>
        <w:t>,</w:t>
      </w:r>
      <w:r w:rsidR="00452D29" w:rsidRPr="00D417C8">
        <w:rPr>
          <w:rFonts w:ascii="Arial" w:hAnsi="Arial" w:cs="Arial"/>
          <w:sz w:val="24"/>
          <w:szCs w:val="24"/>
        </w:rPr>
        <w:t xml:space="preserve"> sex-</w:t>
      </w:r>
      <w:r w:rsidR="00B245A8">
        <w:rPr>
          <w:rFonts w:ascii="Arial" w:hAnsi="Arial" w:cs="Arial"/>
          <w:sz w:val="24"/>
          <w:szCs w:val="24"/>
        </w:rPr>
        <w:t>, and country-</w:t>
      </w:r>
      <w:r w:rsidR="00452D29" w:rsidRPr="00D417C8">
        <w:rPr>
          <w:rFonts w:ascii="Arial" w:hAnsi="Arial" w:cs="Arial"/>
          <w:sz w:val="24"/>
          <w:szCs w:val="24"/>
        </w:rPr>
        <w:t xml:space="preserve">specific incidence of </w:t>
      </w:r>
      <w:r w:rsidR="004C0002">
        <w:rPr>
          <w:rFonts w:ascii="Arial" w:hAnsi="Arial" w:cs="Arial"/>
          <w:sz w:val="24"/>
          <w:szCs w:val="24"/>
        </w:rPr>
        <w:t>CRC</w:t>
      </w:r>
      <w:r w:rsidR="00452D29" w:rsidRPr="00D417C8">
        <w:rPr>
          <w:rFonts w:ascii="Arial" w:hAnsi="Arial" w:cs="Arial"/>
          <w:sz w:val="24"/>
          <w:szCs w:val="24"/>
        </w:rPr>
        <w:t xml:space="preserve"> from national cancer statistics</w:t>
      </w:r>
      <w:r w:rsidR="00880195" w:rsidRPr="00D417C8">
        <w:rPr>
          <w:rFonts w:ascii="Arial" w:hAnsi="Arial" w:cs="Arial"/>
          <w:sz w:val="24"/>
          <w:szCs w:val="24"/>
        </w:rPr>
        <w:t>;</w:t>
      </w:r>
      <w:r w:rsidR="00452D29" w:rsidRPr="00D417C8">
        <w:rPr>
          <w:rFonts w:ascii="Arial" w:hAnsi="Arial" w:cs="Arial"/>
          <w:sz w:val="24"/>
          <w:szCs w:val="24"/>
        </w:rPr>
        <w:t xml:space="preserve"> (ii) the familial relative risk based on previous segregation analysis of </w:t>
      </w:r>
      <w:r w:rsidR="004C0002">
        <w:rPr>
          <w:rFonts w:ascii="Arial" w:hAnsi="Arial" w:cs="Arial"/>
          <w:sz w:val="24"/>
          <w:szCs w:val="24"/>
        </w:rPr>
        <w:t>CRC</w:t>
      </w:r>
      <w:r w:rsidR="00452D29" w:rsidRPr="00D417C8">
        <w:rPr>
          <w:rFonts w:ascii="Arial" w:hAnsi="Arial" w:cs="Arial"/>
          <w:sz w:val="24"/>
          <w:szCs w:val="24"/>
        </w:rPr>
        <w:t xml:space="preserve"> data from the </w:t>
      </w:r>
      <w:r w:rsidR="0013048A" w:rsidRPr="00D417C8">
        <w:rPr>
          <w:rFonts w:ascii="Arial" w:hAnsi="Arial" w:cs="Arial"/>
          <w:sz w:val="24"/>
          <w:szCs w:val="24"/>
        </w:rPr>
        <w:t>CCFR</w:t>
      </w:r>
      <w:r w:rsidR="00694396" w:rsidRPr="00D417C8">
        <w:rPr>
          <w:rFonts w:ascii="Arial" w:hAnsi="Arial" w:cs="Arial"/>
          <w:sz w:val="24"/>
          <w:szCs w:val="24"/>
        </w:rPr>
        <w:t>;</w:t>
      </w:r>
      <w:r w:rsidR="00C8298D">
        <w:rPr>
          <w:rFonts w:ascii="Arial" w:hAnsi="Arial" w:cs="Arial"/>
          <w:sz w:val="24"/>
          <w:szCs w:val="24"/>
        </w:rPr>
        <w:fldChar w:fldCharType="begin">
          <w:fldData xml:space="preserve">PEVuZE5vdGU+PENpdGU+PEF1dGhvcj5XaW48L0F1dGhvcj48WWVhcj4yMDE3PC9ZZWFyPjxSZWNO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</w:fldData>
        </w:fldChar>
      </w:r>
      <w:r w:rsidR="00677655">
        <w:rPr>
          <w:rFonts w:ascii="Arial" w:hAnsi="Arial" w:cs="Arial"/>
          <w:sz w:val="24"/>
          <w:szCs w:val="24"/>
        </w:rPr>
        <w:instrText xml:space="preserve"> ADDIN EN.CITE </w:instrText>
      </w:r>
      <w:r w:rsidR="00677655">
        <w:rPr>
          <w:rFonts w:ascii="Arial" w:hAnsi="Arial" w:cs="Arial"/>
          <w:sz w:val="24"/>
          <w:szCs w:val="24"/>
        </w:rPr>
        <w:fldChar w:fldCharType="begin">
          <w:fldData xml:space="preserve">PEVuZE5vdGU+PENpdGU+PEF1dGhvcj5XaW48L0F1dGhvcj48WWVhcj4yMDE3PC9ZZWFyPjxSZWNO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</w:fldData>
        </w:fldChar>
      </w:r>
      <w:r w:rsidR="00677655">
        <w:rPr>
          <w:rFonts w:ascii="Arial" w:hAnsi="Arial" w:cs="Arial"/>
          <w:sz w:val="24"/>
          <w:szCs w:val="24"/>
        </w:rPr>
        <w:instrText xml:space="preserve"> ADDIN EN.CITE.DATA </w:instrText>
      </w:r>
      <w:r w:rsidR="00677655">
        <w:rPr>
          <w:rFonts w:ascii="Arial" w:hAnsi="Arial" w:cs="Arial"/>
          <w:sz w:val="24"/>
          <w:szCs w:val="24"/>
        </w:rPr>
      </w:r>
      <w:r w:rsidR="00677655">
        <w:rPr>
          <w:rFonts w:ascii="Arial" w:hAnsi="Arial" w:cs="Arial"/>
          <w:sz w:val="24"/>
          <w:szCs w:val="24"/>
        </w:rPr>
        <w:fldChar w:fldCharType="end"/>
      </w:r>
      <w:r w:rsidR="00C8298D">
        <w:rPr>
          <w:rFonts w:ascii="Arial" w:hAnsi="Arial" w:cs="Arial"/>
          <w:sz w:val="24"/>
          <w:szCs w:val="24"/>
        </w:rPr>
      </w:r>
      <w:r w:rsidR="00C8298D">
        <w:rPr>
          <w:rFonts w:ascii="Arial" w:hAnsi="Arial" w:cs="Arial"/>
          <w:sz w:val="24"/>
          <w:szCs w:val="24"/>
        </w:rPr>
        <w:fldChar w:fldCharType="separate"/>
      </w:r>
      <w:r w:rsidR="00677655" w:rsidRPr="00677655">
        <w:rPr>
          <w:rFonts w:ascii="Arial" w:hAnsi="Arial" w:cs="Arial"/>
          <w:noProof/>
          <w:sz w:val="24"/>
          <w:szCs w:val="24"/>
          <w:vertAlign w:val="superscript"/>
        </w:rPr>
        <w:t>28</w:t>
      </w:r>
      <w:r w:rsidR="00C8298D">
        <w:rPr>
          <w:rFonts w:ascii="Arial" w:hAnsi="Arial" w:cs="Arial"/>
          <w:sz w:val="24"/>
          <w:szCs w:val="24"/>
        </w:rPr>
        <w:fldChar w:fldCharType="end"/>
      </w:r>
      <w:r w:rsidR="00452D29" w:rsidRPr="00D417C8">
        <w:rPr>
          <w:rFonts w:ascii="Arial" w:hAnsi="Arial" w:cs="Arial"/>
          <w:sz w:val="24"/>
          <w:szCs w:val="24"/>
        </w:rPr>
        <w:t xml:space="preserve"> and (iii) the age-specific incidence of </w:t>
      </w:r>
      <w:r w:rsidR="004C0002">
        <w:rPr>
          <w:rFonts w:ascii="Arial" w:hAnsi="Arial" w:cs="Arial"/>
          <w:sz w:val="24"/>
          <w:szCs w:val="24"/>
        </w:rPr>
        <w:t>CRC</w:t>
      </w:r>
      <w:r w:rsidR="00452D29" w:rsidRPr="00D417C8">
        <w:rPr>
          <w:rFonts w:ascii="Arial" w:hAnsi="Arial" w:cs="Arial"/>
          <w:sz w:val="24"/>
          <w:szCs w:val="24"/>
        </w:rPr>
        <w:t xml:space="preserve"> based on mutation status, for which we used the </w:t>
      </w:r>
      <w:r w:rsidR="001A079A" w:rsidRPr="00D417C8">
        <w:rPr>
          <w:rFonts w:ascii="Arial" w:hAnsi="Arial" w:cs="Arial"/>
          <w:sz w:val="24"/>
          <w:szCs w:val="24"/>
        </w:rPr>
        <w:t>penetrance</w:t>
      </w:r>
      <w:r w:rsidR="00452D29" w:rsidRPr="00D417C8">
        <w:rPr>
          <w:rFonts w:ascii="Arial" w:hAnsi="Arial" w:cs="Arial"/>
          <w:sz w:val="24"/>
          <w:szCs w:val="24"/>
        </w:rPr>
        <w:t xml:space="preserve"> reported from analysis of the </w:t>
      </w:r>
      <w:r w:rsidR="00084528" w:rsidRPr="00D417C8">
        <w:rPr>
          <w:rFonts w:ascii="Arial" w:hAnsi="Arial" w:cs="Arial"/>
          <w:sz w:val="24"/>
          <w:szCs w:val="24"/>
        </w:rPr>
        <w:t>CCFR</w:t>
      </w:r>
      <w:r w:rsidR="0026025F" w:rsidRPr="00D417C8">
        <w:rPr>
          <w:rFonts w:ascii="Arial" w:hAnsi="Arial" w:cs="Arial"/>
          <w:sz w:val="24"/>
          <w:szCs w:val="24"/>
        </w:rPr>
        <w:t>C</w:t>
      </w:r>
      <w:r w:rsidR="00CD0DE0">
        <w:rPr>
          <w:rFonts w:ascii="Arial" w:hAnsi="Arial" w:cs="Arial"/>
          <w:sz w:val="24"/>
          <w:szCs w:val="24"/>
        </w:rPr>
        <w:t xml:space="preserve"> </w:t>
      </w:r>
      <w:r w:rsidR="00A35D96" w:rsidRPr="00D417C8">
        <w:rPr>
          <w:rFonts w:ascii="Arial" w:hAnsi="Arial" w:cs="Arial"/>
          <w:sz w:val="24"/>
          <w:szCs w:val="24"/>
        </w:rPr>
        <w:t>(</w:t>
      </w:r>
      <w:r w:rsidR="001A079A" w:rsidRPr="00290BAC">
        <w:rPr>
          <w:rFonts w:ascii="Arial" w:hAnsi="Arial" w:cs="Arial"/>
          <w:b/>
          <w:sz w:val="24"/>
          <w:szCs w:val="24"/>
        </w:rPr>
        <w:t>Supplementary Methods</w:t>
      </w:r>
      <w:r w:rsidR="00A35D96" w:rsidRPr="00290BAC">
        <w:rPr>
          <w:rFonts w:ascii="Arial" w:hAnsi="Arial" w:cs="Arial"/>
          <w:sz w:val="24"/>
          <w:szCs w:val="24"/>
        </w:rPr>
        <w:t>)</w:t>
      </w:r>
      <w:r w:rsidR="001A079A" w:rsidRPr="00290BAC">
        <w:rPr>
          <w:rFonts w:ascii="Arial" w:hAnsi="Arial" w:cs="Arial"/>
          <w:sz w:val="24"/>
          <w:szCs w:val="24"/>
        </w:rPr>
        <w:t>.</w:t>
      </w:r>
      <w:r w:rsidR="00C8298D">
        <w:rPr>
          <w:rFonts w:ascii="Arial" w:hAnsi="Arial" w:cs="Arial"/>
          <w:sz w:val="24"/>
          <w:szCs w:val="24"/>
        </w:rPr>
        <w:fldChar w:fldCharType="begin">
          <w:fldData xml:space="preserve">PEVuZE5vdGU+PENpdGU+PEF1dGhvcj5XaW48L0F1dGhvcj48WWVhcj4yMDE3PC9ZZWFyPjxSZWNO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</w:fldData>
        </w:fldChar>
      </w:r>
      <w:r w:rsidR="00677655">
        <w:rPr>
          <w:rFonts w:ascii="Arial" w:hAnsi="Arial" w:cs="Arial"/>
          <w:sz w:val="24"/>
          <w:szCs w:val="24"/>
        </w:rPr>
        <w:instrText xml:space="preserve"> ADDIN EN.CITE </w:instrText>
      </w:r>
      <w:r w:rsidR="00677655">
        <w:rPr>
          <w:rFonts w:ascii="Arial" w:hAnsi="Arial" w:cs="Arial"/>
          <w:sz w:val="24"/>
          <w:szCs w:val="24"/>
        </w:rPr>
        <w:fldChar w:fldCharType="begin">
          <w:fldData xml:space="preserve">PEVuZE5vdGU+PENpdGU+PEF1dGhvcj5XaW48L0F1dGhvcj48WWVhcj4yMDE3PC9ZZWFyPjxSZWNO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</w:fldData>
        </w:fldChar>
      </w:r>
      <w:r w:rsidR="00677655">
        <w:rPr>
          <w:rFonts w:ascii="Arial" w:hAnsi="Arial" w:cs="Arial"/>
          <w:sz w:val="24"/>
          <w:szCs w:val="24"/>
        </w:rPr>
        <w:instrText xml:space="preserve"> ADDIN EN.CITE.DATA </w:instrText>
      </w:r>
      <w:r w:rsidR="00677655">
        <w:rPr>
          <w:rFonts w:ascii="Arial" w:hAnsi="Arial" w:cs="Arial"/>
          <w:sz w:val="24"/>
          <w:szCs w:val="24"/>
        </w:rPr>
      </w:r>
      <w:r w:rsidR="00677655">
        <w:rPr>
          <w:rFonts w:ascii="Arial" w:hAnsi="Arial" w:cs="Arial"/>
          <w:sz w:val="24"/>
          <w:szCs w:val="24"/>
        </w:rPr>
        <w:fldChar w:fldCharType="end"/>
      </w:r>
      <w:r w:rsidR="00C8298D">
        <w:rPr>
          <w:rFonts w:ascii="Arial" w:hAnsi="Arial" w:cs="Arial"/>
          <w:sz w:val="24"/>
          <w:szCs w:val="24"/>
        </w:rPr>
      </w:r>
      <w:r w:rsidR="00C8298D">
        <w:rPr>
          <w:rFonts w:ascii="Arial" w:hAnsi="Arial" w:cs="Arial"/>
          <w:sz w:val="24"/>
          <w:szCs w:val="24"/>
        </w:rPr>
        <w:fldChar w:fldCharType="separate"/>
      </w:r>
      <w:r w:rsidR="00677655" w:rsidRPr="00677655">
        <w:rPr>
          <w:rFonts w:ascii="Arial" w:hAnsi="Arial" w:cs="Arial"/>
          <w:noProof/>
          <w:sz w:val="24"/>
          <w:szCs w:val="24"/>
          <w:vertAlign w:val="superscript"/>
        </w:rPr>
        <w:t>28,32-36</w:t>
      </w:r>
      <w:r w:rsidR="00C8298D">
        <w:rPr>
          <w:rFonts w:ascii="Arial" w:hAnsi="Arial" w:cs="Arial"/>
          <w:sz w:val="24"/>
          <w:szCs w:val="24"/>
        </w:rPr>
        <w:fldChar w:fldCharType="end"/>
      </w:r>
      <w:r w:rsidR="00A35D96" w:rsidRPr="00290BAC">
        <w:rPr>
          <w:rFonts w:ascii="Arial" w:hAnsi="Arial" w:cs="Arial"/>
          <w:sz w:val="24"/>
          <w:szCs w:val="24"/>
        </w:rPr>
        <w:t xml:space="preserve"> </w:t>
      </w:r>
    </w:p>
    <w:p w14:paraId="2E14BEA9" w14:textId="77777777" w:rsidR="00616524" w:rsidRDefault="00616524" w:rsidP="007624D7">
      <w:pPr>
        <w:spacing w:after="0" w:line="480" w:lineRule="auto"/>
        <w:rPr>
          <w:rFonts w:ascii="Arial" w:hAnsi="Arial" w:cs="Arial"/>
          <w:b/>
          <w:i/>
          <w:sz w:val="24"/>
          <w:szCs w:val="24"/>
        </w:rPr>
      </w:pPr>
    </w:p>
    <w:p w14:paraId="4FC9BBD5" w14:textId="74C7BFC4" w:rsidR="00425FAE" w:rsidRPr="00D417C8" w:rsidRDefault="00425FAE" w:rsidP="007624D7">
      <w:pPr>
        <w:spacing w:after="0" w:line="480" w:lineRule="auto"/>
        <w:rPr>
          <w:rFonts w:ascii="Arial" w:hAnsi="Arial" w:cs="Arial"/>
          <w:b/>
          <w:i/>
          <w:sz w:val="24"/>
          <w:szCs w:val="24"/>
        </w:rPr>
      </w:pPr>
      <w:r w:rsidRPr="00D417C8">
        <w:rPr>
          <w:rFonts w:ascii="Arial" w:hAnsi="Arial" w:cs="Arial"/>
          <w:b/>
          <w:i/>
          <w:sz w:val="24"/>
          <w:szCs w:val="24"/>
        </w:rPr>
        <w:t>Model development</w:t>
      </w:r>
    </w:p>
    <w:p w14:paraId="0937C348" w14:textId="45DEA3B6" w:rsidR="00A61202" w:rsidRPr="00D417C8" w:rsidRDefault="00A0204E" w:rsidP="006D60BC">
      <w:pPr>
        <w:spacing w:after="0" w:line="480" w:lineRule="auto"/>
        <w:ind w:firstLine="720"/>
        <w:rPr>
          <w:rFonts w:ascii="Arial" w:hAnsi="Arial" w:cs="Arial"/>
          <w:sz w:val="24"/>
          <w:szCs w:val="24"/>
        </w:rPr>
      </w:pPr>
      <w:r w:rsidRPr="00CD0DE0">
        <w:rPr>
          <w:rFonts w:ascii="Arial" w:hAnsi="Arial" w:cs="Arial"/>
          <w:sz w:val="24"/>
          <w:szCs w:val="24"/>
        </w:rPr>
        <w:t>W</w:t>
      </w:r>
      <w:r w:rsidR="00065B63" w:rsidRPr="00CD0DE0">
        <w:rPr>
          <w:rFonts w:ascii="Arial" w:hAnsi="Arial" w:cs="Arial"/>
          <w:sz w:val="24"/>
          <w:szCs w:val="24"/>
        </w:rPr>
        <w:t xml:space="preserve">e </w:t>
      </w:r>
      <w:r w:rsidR="002B13B0">
        <w:rPr>
          <w:rFonts w:ascii="Arial" w:hAnsi="Arial" w:cs="Arial"/>
          <w:sz w:val="24"/>
          <w:szCs w:val="24"/>
        </w:rPr>
        <w:t>included</w:t>
      </w:r>
      <w:r w:rsidR="00065B63" w:rsidRPr="00CD0DE0">
        <w:rPr>
          <w:rFonts w:ascii="Arial" w:hAnsi="Arial" w:cs="Arial"/>
          <w:sz w:val="24"/>
          <w:szCs w:val="24"/>
          <w:lang w:eastAsia="zh-CN"/>
        </w:rPr>
        <w:t xml:space="preserve"> </w:t>
      </w:r>
      <w:r w:rsidR="00EE0B65" w:rsidRPr="00CD0DE0">
        <w:rPr>
          <w:rFonts w:ascii="Arial" w:hAnsi="Arial" w:cs="Arial"/>
          <w:sz w:val="24"/>
          <w:szCs w:val="24"/>
        </w:rPr>
        <w:t>4</w:t>
      </w:r>
      <w:r w:rsidR="006A609E" w:rsidRPr="00CD0DE0">
        <w:rPr>
          <w:rFonts w:ascii="Arial" w:hAnsi="Arial" w:cs="Arial"/>
          <w:sz w:val="24"/>
          <w:szCs w:val="24"/>
        </w:rPr>
        <w:t>,</w:t>
      </w:r>
      <w:r w:rsidR="00EE0B65" w:rsidRPr="00CD0DE0">
        <w:rPr>
          <w:rFonts w:ascii="Arial" w:hAnsi="Arial" w:cs="Arial"/>
          <w:sz w:val="24"/>
          <w:szCs w:val="24"/>
        </w:rPr>
        <w:t>445 CRC cases and 3</w:t>
      </w:r>
      <w:r w:rsidR="006A609E" w:rsidRPr="00CD0DE0">
        <w:rPr>
          <w:rFonts w:ascii="Arial" w:hAnsi="Arial" w:cs="Arial"/>
          <w:sz w:val="24"/>
          <w:szCs w:val="24"/>
        </w:rPr>
        <w:t>,</w:t>
      </w:r>
      <w:r w:rsidR="00EE0B65" w:rsidRPr="00CD0DE0">
        <w:rPr>
          <w:rFonts w:ascii="Arial" w:hAnsi="Arial" w:cs="Arial"/>
          <w:sz w:val="24"/>
          <w:szCs w:val="24"/>
        </w:rPr>
        <w:t>967 controls</w:t>
      </w:r>
      <w:r w:rsidR="00EE0B65" w:rsidRPr="00CD0DE0" w:rsidDel="00EE0B65">
        <w:rPr>
          <w:rFonts w:ascii="Arial" w:hAnsi="Arial" w:cs="Arial"/>
          <w:sz w:val="24"/>
          <w:szCs w:val="24"/>
          <w:lang w:eastAsia="zh-CN"/>
        </w:rPr>
        <w:t xml:space="preserve"> </w:t>
      </w:r>
      <w:r w:rsidR="00065B63" w:rsidRPr="00CD0DE0">
        <w:rPr>
          <w:rFonts w:ascii="Arial" w:hAnsi="Arial" w:cs="Arial"/>
          <w:sz w:val="24"/>
          <w:szCs w:val="24"/>
          <w:lang w:eastAsia="zh-CN"/>
        </w:rPr>
        <w:t xml:space="preserve">recruited </w:t>
      </w:r>
      <w:r w:rsidR="00065B63" w:rsidRPr="00CD0DE0">
        <w:rPr>
          <w:rFonts w:ascii="Arial" w:hAnsi="Arial" w:cs="Arial"/>
          <w:sz w:val="24"/>
          <w:szCs w:val="24"/>
        </w:rPr>
        <w:t xml:space="preserve">from </w:t>
      </w:r>
      <w:r w:rsidR="004E692F" w:rsidRPr="00CD0DE0">
        <w:rPr>
          <w:rFonts w:ascii="Arial" w:hAnsi="Arial" w:cs="Arial"/>
          <w:sz w:val="24"/>
          <w:szCs w:val="24"/>
        </w:rPr>
        <w:t>three population-based</w:t>
      </w:r>
      <w:r w:rsidR="004E692F" w:rsidRPr="00D417C8">
        <w:rPr>
          <w:rFonts w:ascii="Arial" w:hAnsi="Arial" w:cs="Arial"/>
          <w:sz w:val="24"/>
          <w:szCs w:val="24"/>
        </w:rPr>
        <w:t xml:space="preserve"> sites </w:t>
      </w:r>
      <w:r w:rsidR="009B70DF" w:rsidRPr="00D417C8">
        <w:rPr>
          <w:rFonts w:ascii="Arial" w:hAnsi="Arial" w:cs="Arial"/>
          <w:sz w:val="24"/>
          <w:szCs w:val="24"/>
        </w:rPr>
        <w:t>of the CCFRC</w:t>
      </w:r>
      <w:r w:rsidR="00E42F97" w:rsidRPr="00D417C8">
        <w:rPr>
          <w:rFonts w:ascii="Arial" w:hAnsi="Arial" w:cs="Arial"/>
          <w:sz w:val="24"/>
          <w:szCs w:val="24"/>
        </w:rPr>
        <w:t xml:space="preserve"> (Seattle</w:t>
      </w:r>
      <w:r w:rsidR="007B4C45" w:rsidRPr="00D417C8">
        <w:rPr>
          <w:rFonts w:ascii="Arial" w:hAnsi="Arial" w:cs="Arial"/>
          <w:sz w:val="24"/>
          <w:szCs w:val="24"/>
        </w:rPr>
        <w:t>, WA, USA;</w:t>
      </w:r>
      <w:r w:rsidR="00E42F97" w:rsidRPr="00D417C8">
        <w:rPr>
          <w:rFonts w:ascii="Arial" w:hAnsi="Arial" w:cs="Arial"/>
          <w:sz w:val="24"/>
          <w:szCs w:val="24"/>
        </w:rPr>
        <w:t xml:space="preserve"> Ontario, Canada</w:t>
      </w:r>
      <w:r w:rsidR="007B4C45" w:rsidRPr="00D417C8">
        <w:rPr>
          <w:rFonts w:ascii="Arial" w:hAnsi="Arial" w:cs="Arial"/>
          <w:sz w:val="24"/>
          <w:szCs w:val="24"/>
        </w:rPr>
        <w:t>;</w:t>
      </w:r>
      <w:r w:rsidR="00E42F97" w:rsidRPr="00D417C8">
        <w:rPr>
          <w:rFonts w:ascii="Arial" w:hAnsi="Arial" w:cs="Arial"/>
          <w:sz w:val="24"/>
          <w:szCs w:val="24"/>
        </w:rPr>
        <w:t xml:space="preserve"> and </w:t>
      </w:r>
      <w:r w:rsidR="007B4C45" w:rsidRPr="00D417C8">
        <w:rPr>
          <w:rFonts w:ascii="Arial" w:hAnsi="Arial" w:cs="Arial"/>
          <w:sz w:val="24"/>
          <w:szCs w:val="24"/>
        </w:rPr>
        <w:t xml:space="preserve">Victoria, </w:t>
      </w:r>
      <w:r w:rsidR="00E42F97" w:rsidRPr="00D417C8">
        <w:rPr>
          <w:rFonts w:ascii="Arial" w:hAnsi="Arial" w:cs="Arial"/>
          <w:sz w:val="24"/>
          <w:szCs w:val="24"/>
        </w:rPr>
        <w:t>Australia)</w:t>
      </w:r>
      <w:r w:rsidR="002B13B0">
        <w:rPr>
          <w:rFonts w:ascii="Arial" w:hAnsi="Arial" w:cs="Arial"/>
          <w:sz w:val="24"/>
          <w:szCs w:val="24"/>
        </w:rPr>
        <w:t xml:space="preserve"> for model development</w:t>
      </w:r>
      <w:r w:rsidR="00E42F97" w:rsidRPr="00D417C8">
        <w:rPr>
          <w:rFonts w:ascii="Arial" w:hAnsi="Arial" w:cs="Arial"/>
          <w:sz w:val="24"/>
          <w:szCs w:val="24"/>
        </w:rPr>
        <w:t xml:space="preserve">. </w:t>
      </w:r>
      <w:r w:rsidR="00065B63" w:rsidRPr="00D417C8">
        <w:rPr>
          <w:rFonts w:ascii="Arial" w:hAnsi="Arial" w:cs="Arial"/>
          <w:sz w:val="24"/>
          <w:szCs w:val="24"/>
        </w:rPr>
        <w:t xml:space="preserve">We </w:t>
      </w:r>
      <w:r w:rsidR="00E32FAF" w:rsidRPr="00D417C8">
        <w:rPr>
          <w:rFonts w:ascii="Arial" w:hAnsi="Arial" w:cs="Arial"/>
          <w:sz w:val="24"/>
          <w:szCs w:val="24"/>
        </w:rPr>
        <w:t xml:space="preserve">only </w:t>
      </w:r>
      <w:r w:rsidR="0094648C" w:rsidRPr="00D417C8">
        <w:rPr>
          <w:rFonts w:ascii="Arial" w:hAnsi="Arial" w:cs="Arial"/>
          <w:sz w:val="24"/>
          <w:szCs w:val="24"/>
        </w:rPr>
        <w:t xml:space="preserve">included </w:t>
      </w:r>
      <w:r w:rsidR="00065B63" w:rsidRPr="00D417C8">
        <w:rPr>
          <w:rFonts w:ascii="Arial" w:hAnsi="Arial" w:cs="Arial"/>
          <w:sz w:val="24"/>
          <w:szCs w:val="24"/>
        </w:rPr>
        <w:t xml:space="preserve">cases </w:t>
      </w:r>
      <w:r w:rsidR="00340B54" w:rsidRPr="00D417C8">
        <w:rPr>
          <w:rFonts w:ascii="Arial" w:hAnsi="Arial" w:cs="Arial"/>
          <w:sz w:val="24"/>
          <w:szCs w:val="24"/>
        </w:rPr>
        <w:t xml:space="preserve">who were </w:t>
      </w:r>
      <w:r w:rsidR="00065B63" w:rsidRPr="00D417C8">
        <w:rPr>
          <w:rFonts w:ascii="Arial" w:hAnsi="Arial" w:cs="Arial"/>
          <w:sz w:val="24"/>
          <w:szCs w:val="24"/>
        </w:rPr>
        <w:t xml:space="preserve">diagnosed with CRC </w:t>
      </w:r>
      <w:r w:rsidR="00E32FAF" w:rsidRPr="00D417C8">
        <w:rPr>
          <w:rFonts w:ascii="Arial" w:hAnsi="Arial" w:cs="Arial"/>
          <w:sz w:val="24"/>
          <w:szCs w:val="24"/>
        </w:rPr>
        <w:t xml:space="preserve">less </w:t>
      </w:r>
      <w:r w:rsidR="00065B63" w:rsidRPr="00D417C8">
        <w:rPr>
          <w:rFonts w:ascii="Arial" w:hAnsi="Arial" w:cs="Arial"/>
          <w:sz w:val="24"/>
          <w:szCs w:val="24"/>
        </w:rPr>
        <w:t xml:space="preserve">than </w:t>
      </w:r>
      <w:r w:rsidR="004C5AB1" w:rsidRPr="00D417C8">
        <w:rPr>
          <w:rFonts w:ascii="Arial" w:hAnsi="Arial" w:cs="Arial"/>
          <w:sz w:val="24"/>
          <w:szCs w:val="24"/>
        </w:rPr>
        <w:t xml:space="preserve">two </w:t>
      </w:r>
      <w:r w:rsidR="00065B63" w:rsidRPr="00D417C8">
        <w:rPr>
          <w:rFonts w:ascii="Arial" w:hAnsi="Arial" w:cs="Arial"/>
          <w:sz w:val="24"/>
          <w:szCs w:val="24"/>
        </w:rPr>
        <w:t>years before completing the baseline questionnaire</w:t>
      </w:r>
      <w:r w:rsidR="007D152F" w:rsidRPr="00D417C8">
        <w:rPr>
          <w:rFonts w:ascii="Arial" w:hAnsi="Arial" w:cs="Arial"/>
          <w:sz w:val="24"/>
          <w:szCs w:val="24"/>
        </w:rPr>
        <w:t xml:space="preserve"> </w:t>
      </w:r>
      <w:r w:rsidR="00F50CB8" w:rsidRPr="00D417C8">
        <w:rPr>
          <w:rFonts w:ascii="Arial" w:hAnsi="Arial" w:cs="Arial"/>
          <w:sz w:val="24"/>
          <w:szCs w:val="24"/>
        </w:rPr>
        <w:t xml:space="preserve">to </w:t>
      </w:r>
      <w:r w:rsidR="00BB0187" w:rsidRPr="00D417C8">
        <w:rPr>
          <w:rFonts w:ascii="Arial" w:hAnsi="Arial" w:cs="Arial"/>
          <w:sz w:val="24"/>
          <w:szCs w:val="24"/>
        </w:rPr>
        <w:t>en</w:t>
      </w:r>
      <w:r w:rsidR="007D152F" w:rsidRPr="00D417C8">
        <w:rPr>
          <w:rFonts w:ascii="Arial" w:hAnsi="Arial" w:cs="Arial"/>
          <w:sz w:val="24"/>
          <w:szCs w:val="24"/>
        </w:rPr>
        <w:t>sure all risk factor</w:t>
      </w:r>
      <w:r w:rsidR="00C878D9">
        <w:rPr>
          <w:rFonts w:ascii="Arial" w:hAnsi="Arial" w:cs="Arial"/>
          <w:sz w:val="24"/>
          <w:szCs w:val="24"/>
        </w:rPr>
        <w:t xml:space="preserve"> </w:t>
      </w:r>
      <w:r w:rsidR="00442847" w:rsidRPr="00D417C8">
        <w:rPr>
          <w:rFonts w:ascii="Arial" w:hAnsi="Arial" w:cs="Arial"/>
          <w:sz w:val="24"/>
          <w:szCs w:val="24"/>
        </w:rPr>
        <w:t>pertained to</w:t>
      </w:r>
      <w:r w:rsidR="00F50CB8" w:rsidRPr="00D417C8">
        <w:rPr>
          <w:rFonts w:ascii="Arial" w:hAnsi="Arial" w:cs="Arial"/>
          <w:sz w:val="24"/>
          <w:szCs w:val="24"/>
        </w:rPr>
        <w:t xml:space="preserve"> the</w:t>
      </w:r>
      <w:r w:rsidR="007D152F" w:rsidRPr="00D417C8">
        <w:rPr>
          <w:rFonts w:ascii="Arial" w:hAnsi="Arial" w:cs="Arial"/>
          <w:sz w:val="24"/>
          <w:szCs w:val="24"/>
        </w:rPr>
        <w:t xml:space="preserve"> pre-diagnostic period</w:t>
      </w:r>
      <w:r w:rsidR="00065B63" w:rsidRPr="00D417C8">
        <w:rPr>
          <w:rFonts w:ascii="Arial" w:hAnsi="Arial" w:cs="Arial"/>
          <w:sz w:val="24"/>
          <w:szCs w:val="24"/>
        </w:rPr>
        <w:t>.</w:t>
      </w:r>
      <w:r w:rsidR="00F45386" w:rsidRPr="00D417C8">
        <w:rPr>
          <w:rFonts w:ascii="Arial" w:hAnsi="Arial" w:cs="Arial"/>
          <w:sz w:val="24"/>
          <w:szCs w:val="24"/>
        </w:rPr>
        <w:t xml:space="preserve"> Controls were frequency-matched to the cases on age.</w:t>
      </w:r>
      <w:r w:rsidR="00BB794B" w:rsidRPr="00D417C8">
        <w:rPr>
          <w:rFonts w:ascii="Arial" w:hAnsi="Arial" w:cs="Arial"/>
          <w:sz w:val="24"/>
          <w:szCs w:val="24"/>
        </w:rPr>
        <w:t xml:space="preserve"> We restricted our analysis to</w:t>
      </w:r>
      <w:r w:rsidR="004E692F" w:rsidRPr="00D417C8">
        <w:rPr>
          <w:rFonts w:ascii="Arial" w:hAnsi="Arial" w:cs="Arial"/>
          <w:sz w:val="24"/>
          <w:szCs w:val="24"/>
        </w:rPr>
        <w:t xml:space="preserve"> non-Hispanic</w:t>
      </w:r>
      <w:r w:rsidR="00BB794B" w:rsidRPr="00D417C8">
        <w:rPr>
          <w:rFonts w:ascii="Arial" w:hAnsi="Arial" w:cs="Arial"/>
          <w:sz w:val="24"/>
          <w:szCs w:val="24"/>
        </w:rPr>
        <w:t xml:space="preserve"> whites. </w:t>
      </w:r>
      <w:r w:rsidR="007D152F" w:rsidRPr="00D417C8">
        <w:rPr>
          <w:rFonts w:ascii="Arial" w:hAnsi="Arial" w:cs="Arial"/>
          <w:sz w:val="24"/>
          <w:szCs w:val="24"/>
        </w:rPr>
        <w:lastRenderedPageBreak/>
        <w:t xml:space="preserve">Participants with missing values on any of the baseline variables were excluded from model development. </w:t>
      </w:r>
    </w:p>
    <w:p w14:paraId="3B4B6006" w14:textId="0A8DC991" w:rsidR="00AF6871" w:rsidRPr="00D417C8" w:rsidRDefault="002F2383" w:rsidP="007624D7">
      <w:pPr>
        <w:pStyle w:val="Body"/>
        <w:spacing w:after="0" w:line="480" w:lineRule="auto"/>
        <w:ind w:firstLine="720"/>
        <w:rPr>
          <w:rFonts w:ascii="Arial" w:hAnsi="Arial" w:cs="Arial"/>
          <w:color w:val="auto"/>
          <w:sz w:val="24"/>
          <w:szCs w:val="24"/>
        </w:rPr>
      </w:pPr>
      <w:r w:rsidRPr="00290BAC">
        <w:rPr>
          <w:rFonts w:ascii="Arial" w:hAnsi="Arial" w:cs="Arial"/>
          <w:sz w:val="24"/>
          <w:szCs w:val="24"/>
        </w:rPr>
        <w:t>We included established pre-diagnosis risk factors in model development, including screening</w:t>
      </w:r>
      <w:r w:rsidR="001F6D67">
        <w:rPr>
          <w:rFonts w:ascii="Arial" w:hAnsi="Arial" w:cs="Arial"/>
          <w:sz w:val="24"/>
          <w:szCs w:val="24"/>
        </w:rPr>
        <w:t xml:space="preserve"> </w:t>
      </w:r>
      <w:r w:rsidR="00825475">
        <w:rPr>
          <w:rFonts w:ascii="Arial" w:hAnsi="Arial" w:cs="Arial"/>
          <w:sz w:val="24"/>
          <w:szCs w:val="24"/>
        </w:rPr>
        <w:t>history</w:t>
      </w:r>
      <w:r w:rsidRPr="00D417C8">
        <w:rPr>
          <w:rFonts w:ascii="Arial" w:hAnsi="Arial" w:cs="Arial"/>
          <w:sz w:val="24"/>
          <w:szCs w:val="24"/>
        </w:rPr>
        <w:t xml:space="preserve">. A list of candidate variables and their parameterization used for model selection are described in </w:t>
      </w:r>
      <w:r w:rsidRPr="00D417C8">
        <w:rPr>
          <w:rFonts w:ascii="Arial" w:hAnsi="Arial" w:cs="Arial"/>
          <w:b/>
          <w:sz w:val="24"/>
          <w:szCs w:val="24"/>
        </w:rPr>
        <w:t>Supplementary Table 1</w:t>
      </w:r>
      <w:r w:rsidRPr="00D417C8">
        <w:rPr>
          <w:rFonts w:ascii="Arial" w:hAnsi="Arial" w:cs="Arial"/>
          <w:sz w:val="24"/>
          <w:szCs w:val="24"/>
        </w:rPr>
        <w:t xml:space="preserve">. </w:t>
      </w:r>
      <w:r w:rsidR="00865A95" w:rsidRPr="00D417C8">
        <w:rPr>
          <w:rFonts w:ascii="Arial" w:hAnsi="Arial" w:cs="Arial"/>
          <w:sz w:val="24"/>
          <w:szCs w:val="24"/>
        </w:rPr>
        <w:t xml:space="preserve">The </w:t>
      </w:r>
      <w:r w:rsidR="00F97B91" w:rsidRPr="00D417C8">
        <w:rPr>
          <w:rFonts w:ascii="Arial" w:hAnsi="Arial" w:cs="Arial"/>
          <w:sz w:val="24"/>
          <w:szCs w:val="24"/>
        </w:rPr>
        <w:t xml:space="preserve">CRC </w:t>
      </w:r>
      <w:r w:rsidR="000104DB">
        <w:rPr>
          <w:rFonts w:ascii="Arial" w:hAnsi="Arial" w:cs="Arial"/>
          <w:sz w:val="24"/>
          <w:szCs w:val="24"/>
        </w:rPr>
        <w:t xml:space="preserve">risk </w:t>
      </w:r>
      <w:r w:rsidR="00530FFC" w:rsidRPr="00D417C8">
        <w:rPr>
          <w:rFonts w:ascii="Arial" w:hAnsi="Arial" w:cs="Arial"/>
          <w:sz w:val="24"/>
          <w:szCs w:val="24"/>
        </w:rPr>
        <w:t xml:space="preserve">prediction model </w:t>
      </w:r>
      <w:r w:rsidR="00F97B91" w:rsidRPr="00D417C8">
        <w:rPr>
          <w:rFonts w:ascii="Arial" w:hAnsi="Arial" w:cs="Arial"/>
          <w:sz w:val="24"/>
          <w:szCs w:val="24"/>
        </w:rPr>
        <w:t>was</w:t>
      </w:r>
      <w:r w:rsidR="00530FFC" w:rsidRPr="00D417C8">
        <w:rPr>
          <w:rFonts w:ascii="Arial" w:hAnsi="Arial" w:cs="Arial"/>
          <w:sz w:val="24"/>
          <w:szCs w:val="24"/>
        </w:rPr>
        <w:t xml:space="preserve"> developed </w:t>
      </w:r>
      <w:r w:rsidR="000C3919" w:rsidRPr="00D417C8">
        <w:rPr>
          <w:rFonts w:ascii="Arial" w:hAnsi="Arial" w:cs="Arial"/>
          <w:sz w:val="24"/>
          <w:szCs w:val="24"/>
        </w:rPr>
        <w:t>using</w:t>
      </w:r>
      <w:r w:rsidR="00530FFC" w:rsidRPr="00D417C8">
        <w:rPr>
          <w:rFonts w:ascii="Arial" w:hAnsi="Arial" w:cs="Arial"/>
          <w:sz w:val="24"/>
          <w:szCs w:val="24"/>
        </w:rPr>
        <w:t xml:space="preserve"> logistic regression </w:t>
      </w:r>
      <w:r w:rsidR="00DA3F42" w:rsidRPr="00D417C8">
        <w:rPr>
          <w:rFonts w:ascii="Arial" w:hAnsi="Arial" w:cs="Arial"/>
          <w:sz w:val="24"/>
          <w:szCs w:val="24"/>
        </w:rPr>
        <w:t>with</w:t>
      </w:r>
      <w:r w:rsidR="00530FFC" w:rsidRPr="00D417C8">
        <w:rPr>
          <w:rFonts w:ascii="Arial" w:hAnsi="Arial" w:cs="Arial"/>
          <w:sz w:val="24"/>
          <w:szCs w:val="24"/>
        </w:rPr>
        <w:t xml:space="preserve"> case</w:t>
      </w:r>
      <w:r w:rsidR="00BC5CD2">
        <w:rPr>
          <w:rFonts w:ascii="Arial" w:hAnsi="Arial" w:cs="Arial"/>
          <w:sz w:val="24"/>
          <w:szCs w:val="24"/>
        </w:rPr>
        <w:t>-</w:t>
      </w:r>
      <w:r w:rsidR="00530FFC" w:rsidRPr="00D417C8">
        <w:rPr>
          <w:rFonts w:ascii="Arial" w:hAnsi="Arial" w:cs="Arial"/>
          <w:sz w:val="24"/>
          <w:szCs w:val="24"/>
        </w:rPr>
        <w:t xml:space="preserve">control status as the outcome. </w:t>
      </w:r>
      <w:r w:rsidR="000A5F90" w:rsidRPr="00D417C8">
        <w:rPr>
          <w:rFonts w:ascii="Arial" w:hAnsi="Arial" w:cs="Arial"/>
          <w:sz w:val="24"/>
          <w:szCs w:val="24"/>
        </w:rPr>
        <w:t>The distribution</w:t>
      </w:r>
      <w:r w:rsidR="006825EE" w:rsidRPr="00D417C8">
        <w:rPr>
          <w:rFonts w:ascii="Arial" w:hAnsi="Arial" w:cs="Arial"/>
          <w:sz w:val="24"/>
          <w:szCs w:val="24"/>
        </w:rPr>
        <w:t>s</w:t>
      </w:r>
      <w:r w:rsidR="000A5F90" w:rsidRPr="00D417C8">
        <w:rPr>
          <w:rFonts w:ascii="Arial" w:hAnsi="Arial" w:cs="Arial"/>
          <w:sz w:val="24"/>
          <w:szCs w:val="24"/>
        </w:rPr>
        <w:t xml:space="preserve"> of FRP by sex and case</w:t>
      </w:r>
      <w:r w:rsidR="006825EE" w:rsidRPr="00D417C8">
        <w:rPr>
          <w:rFonts w:ascii="Arial" w:hAnsi="Arial" w:cs="Arial"/>
          <w:sz w:val="24"/>
          <w:szCs w:val="24"/>
        </w:rPr>
        <w:t>-</w:t>
      </w:r>
      <w:r w:rsidR="000A5F90" w:rsidRPr="00D417C8">
        <w:rPr>
          <w:rFonts w:ascii="Arial" w:hAnsi="Arial" w:cs="Arial"/>
          <w:sz w:val="24"/>
          <w:szCs w:val="24"/>
        </w:rPr>
        <w:t xml:space="preserve">control status </w:t>
      </w:r>
      <w:r w:rsidR="00290BAC">
        <w:rPr>
          <w:rFonts w:ascii="Arial" w:hAnsi="Arial" w:cs="Arial"/>
          <w:sz w:val="24"/>
          <w:szCs w:val="24"/>
        </w:rPr>
        <w:t>were</w:t>
      </w:r>
      <w:r w:rsidR="000A5F90" w:rsidRPr="00D417C8">
        <w:rPr>
          <w:rFonts w:ascii="Arial" w:hAnsi="Arial" w:cs="Arial"/>
          <w:sz w:val="24"/>
          <w:szCs w:val="24"/>
        </w:rPr>
        <w:t xml:space="preserve"> examined </w:t>
      </w:r>
      <w:r w:rsidR="006825EE" w:rsidRPr="00D417C8">
        <w:rPr>
          <w:rFonts w:ascii="Arial" w:hAnsi="Arial" w:cs="Arial"/>
          <w:sz w:val="24"/>
          <w:szCs w:val="24"/>
        </w:rPr>
        <w:t>using</w:t>
      </w:r>
      <w:r w:rsidR="000A5F90" w:rsidRPr="00D417C8">
        <w:rPr>
          <w:rFonts w:ascii="Arial" w:hAnsi="Arial" w:cs="Arial"/>
          <w:sz w:val="24"/>
          <w:szCs w:val="24"/>
        </w:rPr>
        <w:t xml:space="preserve"> histograms and compared using Wilcoxon non-parametric test</w:t>
      </w:r>
      <w:r w:rsidR="006825EE" w:rsidRPr="00D417C8">
        <w:rPr>
          <w:rFonts w:ascii="Arial" w:hAnsi="Arial" w:cs="Arial"/>
          <w:sz w:val="24"/>
          <w:szCs w:val="24"/>
        </w:rPr>
        <w:t>s</w:t>
      </w:r>
      <w:r w:rsidR="000A5F90" w:rsidRPr="00D417C8">
        <w:rPr>
          <w:rFonts w:ascii="Arial" w:hAnsi="Arial" w:cs="Arial"/>
          <w:sz w:val="24"/>
          <w:szCs w:val="24"/>
        </w:rPr>
        <w:t xml:space="preserve">. </w:t>
      </w:r>
      <w:r w:rsidR="00BA2A4B" w:rsidRPr="00D417C8">
        <w:rPr>
          <w:rFonts w:ascii="Arial" w:hAnsi="Arial" w:cs="Arial"/>
          <w:color w:val="auto"/>
          <w:sz w:val="24"/>
          <w:szCs w:val="24"/>
        </w:rPr>
        <w:t>Models</w:t>
      </w:r>
      <w:r w:rsidR="006825EE" w:rsidRPr="00D417C8">
        <w:rPr>
          <w:rFonts w:ascii="Arial" w:hAnsi="Arial" w:cs="Arial"/>
          <w:color w:val="auto"/>
          <w:sz w:val="24"/>
          <w:szCs w:val="24"/>
        </w:rPr>
        <w:t xml:space="preserve"> using </w:t>
      </w:r>
      <w:r w:rsidR="00BA2A4B" w:rsidRPr="00D417C8">
        <w:rPr>
          <w:rFonts w:ascii="Arial" w:hAnsi="Arial" w:cs="Arial"/>
          <w:color w:val="auto"/>
          <w:sz w:val="24"/>
          <w:szCs w:val="24"/>
        </w:rPr>
        <w:t xml:space="preserve">either </w:t>
      </w:r>
      <w:r w:rsidR="00352565" w:rsidRPr="00D417C8">
        <w:rPr>
          <w:rFonts w:ascii="Arial" w:hAnsi="Arial" w:cs="Arial"/>
          <w:color w:val="auto"/>
          <w:sz w:val="24"/>
          <w:szCs w:val="24"/>
        </w:rPr>
        <w:t xml:space="preserve">log-transformed </w:t>
      </w:r>
      <w:r w:rsidR="00290BAC">
        <w:rPr>
          <w:rFonts w:ascii="Arial" w:hAnsi="Arial" w:cs="Arial"/>
          <w:color w:val="auto"/>
          <w:sz w:val="24"/>
          <w:szCs w:val="24"/>
        </w:rPr>
        <w:t xml:space="preserve">FRP </w:t>
      </w:r>
      <w:r w:rsidR="006825EE" w:rsidRPr="00D417C8">
        <w:rPr>
          <w:rFonts w:ascii="Arial" w:hAnsi="Arial" w:cs="Arial"/>
          <w:color w:val="auto"/>
          <w:sz w:val="24"/>
          <w:szCs w:val="24"/>
        </w:rPr>
        <w:t>or</w:t>
      </w:r>
      <w:r w:rsidR="00B82E7B" w:rsidRPr="00D417C8">
        <w:rPr>
          <w:rFonts w:ascii="Arial" w:hAnsi="Arial" w:cs="Arial"/>
          <w:color w:val="auto"/>
          <w:sz w:val="24"/>
          <w:szCs w:val="24"/>
        </w:rPr>
        <w:t xml:space="preserve"> FH</w:t>
      </w:r>
      <w:r w:rsidR="00203117" w:rsidRPr="00D417C8">
        <w:rPr>
          <w:rFonts w:ascii="Arial" w:hAnsi="Arial" w:cs="Arial"/>
          <w:color w:val="auto"/>
          <w:sz w:val="24"/>
          <w:szCs w:val="24"/>
        </w:rPr>
        <w:t xml:space="preserve"> </w:t>
      </w:r>
      <w:r w:rsidR="00B82E7B" w:rsidRPr="00D417C8">
        <w:rPr>
          <w:rFonts w:ascii="Arial" w:hAnsi="Arial" w:cs="Arial"/>
          <w:color w:val="auto"/>
          <w:sz w:val="24"/>
          <w:szCs w:val="24"/>
        </w:rPr>
        <w:t xml:space="preserve">were </w:t>
      </w:r>
      <w:r w:rsidR="004C5AB1" w:rsidRPr="00D417C8">
        <w:rPr>
          <w:rFonts w:ascii="Arial" w:hAnsi="Arial" w:cs="Arial"/>
          <w:color w:val="auto"/>
          <w:sz w:val="24"/>
          <w:szCs w:val="24"/>
        </w:rPr>
        <w:t xml:space="preserve">stratified </w:t>
      </w:r>
      <w:r w:rsidR="00814A16" w:rsidRPr="00D417C8">
        <w:rPr>
          <w:rFonts w:ascii="Arial" w:hAnsi="Arial" w:cs="Arial"/>
          <w:color w:val="auto"/>
          <w:sz w:val="24"/>
          <w:szCs w:val="24"/>
        </w:rPr>
        <w:t xml:space="preserve">by </w:t>
      </w:r>
      <w:r w:rsidR="00220163" w:rsidRPr="00D417C8">
        <w:rPr>
          <w:rFonts w:ascii="Arial" w:hAnsi="Arial" w:cs="Arial"/>
          <w:color w:val="auto"/>
          <w:sz w:val="24"/>
          <w:szCs w:val="24"/>
        </w:rPr>
        <w:t xml:space="preserve">sex </w:t>
      </w:r>
      <w:r w:rsidR="008A295E">
        <w:rPr>
          <w:rFonts w:ascii="Arial" w:hAnsi="Arial" w:cs="Arial"/>
          <w:color w:val="auto"/>
          <w:sz w:val="24"/>
          <w:szCs w:val="24"/>
        </w:rPr>
        <w:t>to permit</w:t>
      </w:r>
      <w:r w:rsidR="00814A16" w:rsidRPr="00D417C8">
        <w:rPr>
          <w:rFonts w:ascii="Arial" w:hAnsi="Arial" w:cs="Arial"/>
          <w:color w:val="auto"/>
          <w:sz w:val="24"/>
          <w:szCs w:val="24"/>
        </w:rPr>
        <w:t xml:space="preserve"> </w:t>
      </w:r>
      <w:r w:rsidR="00CA4E70" w:rsidRPr="00D417C8">
        <w:rPr>
          <w:rFonts w:ascii="Arial" w:hAnsi="Arial" w:cs="Arial"/>
          <w:color w:val="auto"/>
          <w:sz w:val="24"/>
          <w:szCs w:val="24"/>
        </w:rPr>
        <w:t xml:space="preserve">sex-specific </w:t>
      </w:r>
      <w:r w:rsidR="00920EBB" w:rsidRPr="00D417C8">
        <w:rPr>
          <w:rFonts w:ascii="Arial" w:hAnsi="Arial" w:cs="Arial"/>
          <w:color w:val="auto"/>
          <w:sz w:val="24"/>
          <w:szCs w:val="24"/>
        </w:rPr>
        <w:t>associations with</w:t>
      </w:r>
      <w:r w:rsidR="00814A16" w:rsidRPr="00D417C8">
        <w:rPr>
          <w:rFonts w:ascii="Arial" w:hAnsi="Arial" w:cs="Arial"/>
          <w:color w:val="auto"/>
          <w:sz w:val="24"/>
          <w:szCs w:val="24"/>
        </w:rPr>
        <w:t xml:space="preserve"> </w:t>
      </w:r>
      <w:r w:rsidR="004C5AB1" w:rsidRPr="00D417C8">
        <w:rPr>
          <w:rFonts w:ascii="Arial" w:hAnsi="Arial" w:cs="Arial"/>
          <w:color w:val="auto"/>
          <w:sz w:val="24"/>
          <w:szCs w:val="24"/>
        </w:rPr>
        <w:t xml:space="preserve">risk </w:t>
      </w:r>
      <w:r w:rsidR="00814A16" w:rsidRPr="00D417C8">
        <w:rPr>
          <w:rFonts w:ascii="Arial" w:hAnsi="Arial" w:cs="Arial"/>
          <w:color w:val="auto"/>
          <w:sz w:val="24"/>
          <w:szCs w:val="24"/>
        </w:rPr>
        <w:t>fact</w:t>
      </w:r>
      <w:r w:rsidR="008C37A1" w:rsidRPr="00D417C8">
        <w:rPr>
          <w:rFonts w:ascii="Arial" w:hAnsi="Arial" w:cs="Arial"/>
          <w:color w:val="auto"/>
          <w:sz w:val="24"/>
          <w:szCs w:val="24"/>
        </w:rPr>
        <w:t xml:space="preserve">ors. </w:t>
      </w:r>
    </w:p>
    <w:p w14:paraId="55AF88DD" w14:textId="57571BEF" w:rsidR="00043024" w:rsidRPr="00D417C8" w:rsidRDefault="00E07B51" w:rsidP="007624D7">
      <w:pPr>
        <w:spacing w:after="0" w:line="480" w:lineRule="auto"/>
        <w:ind w:firstLine="720"/>
        <w:rPr>
          <w:rFonts w:ascii="Arial" w:hAnsi="Arial" w:cs="Arial"/>
          <w:sz w:val="24"/>
          <w:szCs w:val="24"/>
        </w:rPr>
      </w:pPr>
      <w:r w:rsidRPr="00D417C8">
        <w:rPr>
          <w:rFonts w:ascii="Arial" w:hAnsi="Arial" w:cs="Arial"/>
          <w:sz w:val="24"/>
          <w:szCs w:val="24"/>
        </w:rPr>
        <w:t>Three forward</w:t>
      </w:r>
      <w:r w:rsidR="00290BAC">
        <w:rPr>
          <w:rFonts w:ascii="Arial" w:hAnsi="Arial" w:cs="Arial"/>
          <w:sz w:val="24"/>
          <w:szCs w:val="24"/>
        </w:rPr>
        <w:t>-</w:t>
      </w:r>
      <w:r w:rsidRPr="00D417C8">
        <w:rPr>
          <w:rFonts w:ascii="Arial" w:hAnsi="Arial" w:cs="Arial"/>
          <w:sz w:val="24"/>
          <w:szCs w:val="24"/>
        </w:rPr>
        <w:t>stepwise</w:t>
      </w:r>
      <w:r w:rsidR="00290BAC">
        <w:rPr>
          <w:rFonts w:ascii="Arial" w:hAnsi="Arial" w:cs="Arial"/>
          <w:sz w:val="24"/>
          <w:szCs w:val="24"/>
        </w:rPr>
        <w:t>-</w:t>
      </w:r>
      <w:r w:rsidRPr="00D417C8">
        <w:rPr>
          <w:rFonts w:ascii="Arial" w:hAnsi="Arial" w:cs="Arial"/>
          <w:sz w:val="24"/>
          <w:szCs w:val="24"/>
        </w:rPr>
        <w:t>selection procedures were implemented. Each use</w:t>
      </w:r>
      <w:r w:rsidR="001060BE" w:rsidRPr="00D417C8">
        <w:rPr>
          <w:rFonts w:ascii="Arial" w:hAnsi="Arial" w:cs="Arial"/>
          <w:sz w:val="24"/>
          <w:szCs w:val="24"/>
        </w:rPr>
        <w:t>d</w:t>
      </w:r>
      <w:r w:rsidRPr="00D417C8">
        <w:rPr>
          <w:rFonts w:ascii="Arial" w:hAnsi="Arial" w:cs="Arial"/>
          <w:sz w:val="24"/>
          <w:szCs w:val="24"/>
        </w:rPr>
        <w:t xml:space="preserve"> a different selection </w:t>
      </w:r>
      <w:r w:rsidR="00C53927" w:rsidRPr="00D417C8">
        <w:rPr>
          <w:rFonts w:ascii="Arial" w:hAnsi="Arial" w:cs="Arial"/>
          <w:sz w:val="24"/>
          <w:szCs w:val="24"/>
        </w:rPr>
        <w:t>criteri</w:t>
      </w:r>
      <w:r w:rsidR="00C53927">
        <w:rPr>
          <w:rFonts w:ascii="Arial" w:hAnsi="Arial" w:cs="Arial"/>
          <w:sz w:val="24"/>
          <w:szCs w:val="24"/>
        </w:rPr>
        <w:t>on</w:t>
      </w:r>
      <w:r w:rsidRPr="00D417C8">
        <w:rPr>
          <w:rFonts w:ascii="Arial" w:hAnsi="Arial" w:cs="Arial"/>
          <w:sz w:val="24"/>
          <w:szCs w:val="24"/>
        </w:rPr>
        <w:t xml:space="preserve">: </w:t>
      </w:r>
      <w:r w:rsidR="00D46A29" w:rsidRPr="00D417C8">
        <w:rPr>
          <w:rFonts w:ascii="Arial" w:hAnsi="Arial" w:cs="Arial"/>
          <w:sz w:val="24"/>
          <w:szCs w:val="24"/>
        </w:rPr>
        <w:t xml:space="preserve">1) </w:t>
      </w:r>
      <w:r w:rsidRPr="00D417C8">
        <w:rPr>
          <w:rFonts w:ascii="Arial" w:hAnsi="Arial" w:cs="Arial"/>
          <w:i/>
          <w:sz w:val="24"/>
          <w:szCs w:val="24"/>
        </w:rPr>
        <w:t>P</w:t>
      </w:r>
      <w:r w:rsidRPr="00D417C8">
        <w:rPr>
          <w:rFonts w:ascii="Arial" w:hAnsi="Arial" w:cs="Arial"/>
          <w:sz w:val="24"/>
          <w:szCs w:val="24"/>
        </w:rPr>
        <w:t xml:space="preserve"> value &lt;</w:t>
      </w:r>
      <w:r w:rsidR="00115B20" w:rsidRPr="00D417C8">
        <w:rPr>
          <w:rFonts w:ascii="Arial" w:hAnsi="Arial" w:cs="Arial"/>
          <w:sz w:val="24"/>
          <w:szCs w:val="24"/>
        </w:rPr>
        <w:t xml:space="preserve"> </w:t>
      </w:r>
      <w:r w:rsidRPr="00D417C8">
        <w:rPr>
          <w:rFonts w:ascii="Arial" w:hAnsi="Arial" w:cs="Arial"/>
          <w:sz w:val="24"/>
          <w:szCs w:val="24"/>
        </w:rPr>
        <w:t>0.15</w:t>
      </w:r>
      <w:r w:rsidR="00115B20" w:rsidRPr="00D417C8">
        <w:rPr>
          <w:rFonts w:ascii="Arial" w:hAnsi="Arial" w:cs="Arial"/>
          <w:sz w:val="24"/>
          <w:szCs w:val="24"/>
        </w:rPr>
        <w:t>;</w:t>
      </w:r>
      <w:r w:rsidRPr="00D417C8">
        <w:rPr>
          <w:rFonts w:ascii="Arial" w:hAnsi="Arial" w:cs="Arial"/>
          <w:sz w:val="24"/>
          <w:szCs w:val="24"/>
        </w:rPr>
        <w:t xml:space="preserve"> </w:t>
      </w:r>
      <w:r w:rsidR="00D46A29" w:rsidRPr="00D417C8">
        <w:rPr>
          <w:rFonts w:ascii="Arial" w:hAnsi="Arial" w:cs="Arial"/>
          <w:sz w:val="24"/>
          <w:szCs w:val="24"/>
        </w:rPr>
        <w:t xml:space="preserve">2) </w:t>
      </w:r>
      <w:r w:rsidRPr="00D417C8">
        <w:rPr>
          <w:rFonts w:ascii="Arial" w:hAnsi="Arial" w:cs="Arial"/>
          <w:sz w:val="24"/>
          <w:szCs w:val="24"/>
        </w:rPr>
        <w:t xml:space="preserve">incremental value in </w:t>
      </w:r>
      <w:r w:rsidR="00E2641E">
        <w:rPr>
          <w:rFonts w:ascii="Arial" w:hAnsi="Arial" w:cs="Arial"/>
          <w:sz w:val="24"/>
          <w:szCs w:val="24"/>
        </w:rPr>
        <w:t>AUC</w:t>
      </w:r>
      <w:r w:rsidRPr="00D417C8">
        <w:rPr>
          <w:rFonts w:ascii="Arial" w:hAnsi="Arial" w:cs="Arial"/>
          <w:sz w:val="24"/>
          <w:szCs w:val="24"/>
        </w:rPr>
        <w:t xml:space="preserve"> (</w:t>
      </w:r>
      <w:proofErr w:type="spellStart"/>
      <w:r w:rsidR="00115B20" w:rsidRPr="00D417C8">
        <w:rPr>
          <w:rFonts w:ascii="Arial" w:hAnsi="Arial" w:cs="Arial"/>
          <w:sz w:val="24"/>
          <w:szCs w:val="24"/>
        </w:rPr>
        <w:t>inc</w:t>
      </w:r>
      <w:r w:rsidRPr="00D417C8">
        <w:rPr>
          <w:rFonts w:ascii="Arial" w:hAnsi="Arial" w:cs="Arial"/>
          <w:sz w:val="24"/>
          <w:szCs w:val="24"/>
        </w:rPr>
        <w:t>AUC</w:t>
      </w:r>
      <w:proofErr w:type="spellEnd"/>
      <w:r w:rsidRPr="00D417C8">
        <w:rPr>
          <w:rFonts w:ascii="Arial" w:hAnsi="Arial" w:cs="Arial"/>
          <w:sz w:val="24"/>
          <w:szCs w:val="24"/>
        </w:rPr>
        <w:t>) ≥ 0.01</w:t>
      </w:r>
      <w:r w:rsidR="00203117" w:rsidRPr="00D417C8">
        <w:rPr>
          <w:rFonts w:ascii="Arial" w:hAnsi="Arial" w:cs="Arial"/>
          <w:sz w:val="24"/>
          <w:szCs w:val="24"/>
        </w:rPr>
        <w:t>;</w:t>
      </w:r>
      <w:r w:rsidRPr="00D417C8">
        <w:rPr>
          <w:rFonts w:ascii="Arial" w:hAnsi="Arial" w:cs="Arial"/>
          <w:sz w:val="24"/>
          <w:szCs w:val="24"/>
        </w:rPr>
        <w:t xml:space="preserve"> or </w:t>
      </w:r>
      <w:r w:rsidR="00D46A29" w:rsidRPr="00D417C8">
        <w:rPr>
          <w:rFonts w:ascii="Arial" w:hAnsi="Arial" w:cs="Arial"/>
          <w:sz w:val="24"/>
          <w:szCs w:val="24"/>
        </w:rPr>
        <w:t xml:space="preserve">3) </w:t>
      </w:r>
      <w:r w:rsidRPr="00D417C8">
        <w:rPr>
          <w:rFonts w:ascii="Arial" w:hAnsi="Arial" w:cs="Arial"/>
          <w:sz w:val="24"/>
          <w:szCs w:val="24"/>
        </w:rPr>
        <w:t>a smaller Akaike information criterion (AIC).</w:t>
      </w:r>
      <w:r w:rsidR="00C8298D">
        <w:rPr>
          <w:rFonts w:ascii="Arial" w:hAnsi="Arial" w:cs="Arial"/>
          <w:sz w:val="24"/>
          <w:szCs w:val="24"/>
        </w:rPr>
        <w:fldChar w:fldCharType="begin">
          <w:fldData xml:space="preserve">PEVuZE5vdGU+PENpdGU+PEF1dGhvcj5Ba2Fpa2U8L0F1dGhvcj48WWVhcj4xOTk4PC9ZZWFyPjxS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</w:fldData>
        </w:fldChar>
      </w:r>
      <w:r w:rsidR="00677655">
        <w:rPr>
          <w:rFonts w:ascii="Arial" w:hAnsi="Arial" w:cs="Arial"/>
          <w:sz w:val="24"/>
          <w:szCs w:val="24"/>
        </w:rPr>
        <w:instrText xml:space="preserve"> ADDIN EN.CITE </w:instrText>
      </w:r>
      <w:r w:rsidR="00677655">
        <w:rPr>
          <w:rFonts w:ascii="Arial" w:hAnsi="Arial" w:cs="Arial"/>
          <w:sz w:val="24"/>
          <w:szCs w:val="24"/>
        </w:rPr>
        <w:fldChar w:fldCharType="begin">
          <w:fldData xml:space="preserve">PEVuZE5vdGU+PENpdGU+PEF1dGhvcj5Ba2Fpa2U8L0F1dGhvcj48WWVhcj4xOTk4PC9ZZWFyPjxS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</w:fldData>
        </w:fldChar>
      </w:r>
      <w:r w:rsidR="00677655">
        <w:rPr>
          <w:rFonts w:ascii="Arial" w:hAnsi="Arial" w:cs="Arial"/>
          <w:sz w:val="24"/>
          <w:szCs w:val="24"/>
        </w:rPr>
        <w:instrText xml:space="preserve"> ADDIN EN.CITE.DATA </w:instrText>
      </w:r>
      <w:r w:rsidR="00677655">
        <w:rPr>
          <w:rFonts w:ascii="Arial" w:hAnsi="Arial" w:cs="Arial"/>
          <w:sz w:val="24"/>
          <w:szCs w:val="24"/>
        </w:rPr>
      </w:r>
      <w:r w:rsidR="00677655">
        <w:rPr>
          <w:rFonts w:ascii="Arial" w:hAnsi="Arial" w:cs="Arial"/>
          <w:sz w:val="24"/>
          <w:szCs w:val="24"/>
        </w:rPr>
        <w:fldChar w:fldCharType="end"/>
      </w:r>
      <w:r w:rsidR="00C8298D">
        <w:rPr>
          <w:rFonts w:ascii="Arial" w:hAnsi="Arial" w:cs="Arial"/>
          <w:sz w:val="24"/>
          <w:szCs w:val="24"/>
        </w:rPr>
      </w:r>
      <w:r w:rsidR="00C8298D">
        <w:rPr>
          <w:rFonts w:ascii="Arial" w:hAnsi="Arial" w:cs="Arial"/>
          <w:sz w:val="24"/>
          <w:szCs w:val="24"/>
        </w:rPr>
        <w:fldChar w:fldCharType="separate"/>
      </w:r>
      <w:r w:rsidR="00677655" w:rsidRPr="00677655">
        <w:rPr>
          <w:rFonts w:ascii="Arial" w:hAnsi="Arial" w:cs="Arial"/>
          <w:noProof/>
          <w:sz w:val="24"/>
          <w:szCs w:val="24"/>
          <w:vertAlign w:val="superscript"/>
        </w:rPr>
        <w:t>37,38</w:t>
      </w:r>
      <w:r w:rsidR="00C8298D">
        <w:rPr>
          <w:rFonts w:ascii="Arial" w:hAnsi="Arial" w:cs="Arial"/>
          <w:sz w:val="24"/>
          <w:szCs w:val="24"/>
        </w:rPr>
        <w:fldChar w:fldCharType="end"/>
      </w:r>
      <w:r w:rsidR="00CA1E4B" w:rsidRPr="00D417C8">
        <w:rPr>
          <w:rFonts w:ascii="Arial" w:hAnsi="Arial" w:cs="Arial"/>
          <w:sz w:val="24"/>
          <w:szCs w:val="24"/>
        </w:rPr>
        <w:t xml:space="preserve"> </w:t>
      </w:r>
      <w:r w:rsidRPr="00D417C8">
        <w:rPr>
          <w:rFonts w:ascii="Arial" w:hAnsi="Arial" w:cs="Arial"/>
          <w:sz w:val="24"/>
          <w:szCs w:val="24"/>
        </w:rPr>
        <w:t xml:space="preserve">Final models from these different selection criteria were compared to identify variables that </w:t>
      </w:r>
      <w:r w:rsidR="00115B20" w:rsidRPr="00D417C8">
        <w:rPr>
          <w:rFonts w:ascii="Arial" w:hAnsi="Arial" w:cs="Arial"/>
          <w:sz w:val="24"/>
          <w:szCs w:val="24"/>
        </w:rPr>
        <w:t>we</w:t>
      </w:r>
      <w:r w:rsidRPr="00D417C8">
        <w:rPr>
          <w:rFonts w:ascii="Arial" w:hAnsi="Arial" w:cs="Arial"/>
          <w:sz w:val="24"/>
          <w:szCs w:val="24"/>
        </w:rPr>
        <w:t xml:space="preserve">re robust to selection procedures. </w:t>
      </w:r>
      <w:r w:rsidR="00BF2018" w:rsidRPr="00D417C8">
        <w:rPr>
          <w:rFonts w:ascii="Arial" w:hAnsi="Arial" w:cs="Arial"/>
          <w:sz w:val="24"/>
          <w:szCs w:val="24"/>
        </w:rPr>
        <w:t xml:space="preserve">For example, </w:t>
      </w:r>
      <w:r w:rsidR="0060278F">
        <w:rPr>
          <w:rFonts w:ascii="Arial" w:hAnsi="Arial" w:cs="Arial"/>
          <w:sz w:val="24"/>
          <w:szCs w:val="24"/>
        </w:rPr>
        <w:t xml:space="preserve">if smoking pack years </w:t>
      </w:r>
      <w:r w:rsidR="00BF2018" w:rsidRPr="00D417C8">
        <w:rPr>
          <w:rFonts w:ascii="Arial" w:hAnsi="Arial" w:cs="Arial"/>
          <w:sz w:val="24"/>
          <w:szCs w:val="24"/>
        </w:rPr>
        <w:t>w</w:t>
      </w:r>
      <w:r w:rsidR="00A817DA" w:rsidRPr="00D417C8">
        <w:rPr>
          <w:rFonts w:ascii="Arial" w:hAnsi="Arial" w:cs="Arial"/>
          <w:sz w:val="24"/>
          <w:szCs w:val="24"/>
        </w:rPr>
        <w:t>as</w:t>
      </w:r>
      <w:r w:rsidR="00BF2018" w:rsidRPr="00D417C8">
        <w:rPr>
          <w:rFonts w:ascii="Arial" w:hAnsi="Arial" w:cs="Arial"/>
          <w:sz w:val="24"/>
          <w:szCs w:val="24"/>
        </w:rPr>
        <w:t xml:space="preserve"> included in the variable set in a model based on </w:t>
      </w:r>
      <w:proofErr w:type="spellStart"/>
      <w:r w:rsidR="00030BE9">
        <w:rPr>
          <w:rFonts w:ascii="Arial" w:hAnsi="Arial" w:cs="Arial"/>
          <w:sz w:val="24"/>
          <w:szCs w:val="24"/>
        </w:rPr>
        <w:t>inc</w:t>
      </w:r>
      <w:r w:rsidR="00BF2018" w:rsidRPr="00D417C8">
        <w:rPr>
          <w:rFonts w:ascii="Arial" w:hAnsi="Arial" w:cs="Arial"/>
          <w:sz w:val="24"/>
          <w:szCs w:val="24"/>
        </w:rPr>
        <w:t>AUC</w:t>
      </w:r>
      <w:proofErr w:type="spellEnd"/>
      <w:r w:rsidR="00BF2018" w:rsidRPr="00D417C8">
        <w:rPr>
          <w:rFonts w:ascii="Arial" w:hAnsi="Arial" w:cs="Arial"/>
          <w:sz w:val="24"/>
          <w:szCs w:val="24"/>
        </w:rPr>
        <w:t xml:space="preserve">, and as well as that from </w:t>
      </w:r>
      <w:r w:rsidR="004171C5" w:rsidRPr="00D417C8">
        <w:rPr>
          <w:rFonts w:ascii="Arial" w:hAnsi="Arial" w:cs="Arial"/>
          <w:sz w:val="24"/>
          <w:szCs w:val="24"/>
        </w:rPr>
        <w:t>an</w:t>
      </w:r>
      <w:r w:rsidR="00BF2018" w:rsidRPr="00D417C8">
        <w:rPr>
          <w:rFonts w:ascii="Arial" w:hAnsi="Arial" w:cs="Arial"/>
          <w:sz w:val="24"/>
          <w:szCs w:val="24"/>
        </w:rPr>
        <w:t xml:space="preserve"> AIC-based selection procedure, then </w:t>
      </w:r>
      <w:r w:rsidR="0060278F">
        <w:rPr>
          <w:rFonts w:ascii="Arial" w:hAnsi="Arial" w:cs="Arial"/>
          <w:sz w:val="24"/>
          <w:szCs w:val="24"/>
        </w:rPr>
        <w:t>we</w:t>
      </w:r>
      <w:r w:rsidR="0060278F" w:rsidRPr="00D417C8">
        <w:rPr>
          <w:rFonts w:ascii="Arial" w:hAnsi="Arial" w:cs="Arial"/>
          <w:sz w:val="24"/>
          <w:szCs w:val="24"/>
        </w:rPr>
        <w:t xml:space="preserve"> </w:t>
      </w:r>
      <w:r w:rsidR="00BF2018" w:rsidRPr="00D417C8">
        <w:rPr>
          <w:rFonts w:ascii="Arial" w:hAnsi="Arial" w:cs="Arial"/>
          <w:sz w:val="24"/>
          <w:szCs w:val="24"/>
        </w:rPr>
        <w:t xml:space="preserve">would </w:t>
      </w:r>
      <w:r w:rsidR="0060278F">
        <w:rPr>
          <w:rFonts w:ascii="Arial" w:hAnsi="Arial" w:cs="Arial"/>
          <w:sz w:val="24"/>
          <w:szCs w:val="24"/>
        </w:rPr>
        <w:t>include it</w:t>
      </w:r>
      <w:r w:rsidR="00BF2018" w:rsidRPr="00D417C8">
        <w:rPr>
          <w:rFonts w:ascii="Arial" w:hAnsi="Arial" w:cs="Arial"/>
          <w:sz w:val="24"/>
          <w:szCs w:val="24"/>
        </w:rPr>
        <w:t xml:space="preserve"> as a predictor </w:t>
      </w:r>
      <w:r w:rsidR="00C323EB">
        <w:rPr>
          <w:rFonts w:ascii="Arial" w:hAnsi="Arial" w:cs="Arial"/>
          <w:sz w:val="24"/>
          <w:szCs w:val="24"/>
        </w:rPr>
        <w:t>in</w:t>
      </w:r>
      <w:r w:rsidR="00BF2018" w:rsidRPr="00D417C8">
        <w:rPr>
          <w:rFonts w:ascii="Arial" w:hAnsi="Arial" w:cs="Arial"/>
          <w:sz w:val="24"/>
          <w:szCs w:val="24"/>
        </w:rPr>
        <w:t xml:space="preserve"> the final model</w:t>
      </w:r>
      <w:r w:rsidR="0060278F">
        <w:rPr>
          <w:rFonts w:ascii="Arial" w:hAnsi="Arial" w:cs="Arial"/>
          <w:sz w:val="24"/>
          <w:szCs w:val="24"/>
        </w:rPr>
        <w:t xml:space="preserve"> even if it didn’t pass the p value threshold</w:t>
      </w:r>
      <w:r w:rsidRPr="00D417C8">
        <w:rPr>
          <w:rFonts w:ascii="Arial" w:hAnsi="Arial" w:cs="Arial"/>
          <w:sz w:val="24"/>
          <w:szCs w:val="24"/>
        </w:rPr>
        <w:t xml:space="preserve">. </w:t>
      </w:r>
      <w:r w:rsidR="00BC5CD2">
        <w:rPr>
          <w:rFonts w:ascii="Arial" w:hAnsi="Arial" w:cs="Arial"/>
          <w:sz w:val="24"/>
          <w:szCs w:val="24"/>
        </w:rPr>
        <w:t>I</w:t>
      </w:r>
      <w:r w:rsidR="00BC5CD2" w:rsidRPr="00D417C8">
        <w:rPr>
          <w:rFonts w:ascii="Arial" w:hAnsi="Arial" w:cs="Arial"/>
          <w:sz w:val="24"/>
          <w:szCs w:val="24"/>
        </w:rPr>
        <w:t xml:space="preserve">n addition to the final list of </w:t>
      </w:r>
      <w:r w:rsidR="00BC5CD2">
        <w:rPr>
          <w:rFonts w:ascii="Arial" w:hAnsi="Arial" w:cs="Arial"/>
          <w:sz w:val="24"/>
          <w:szCs w:val="24"/>
        </w:rPr>
        <w:t xml:space="preserve">personal characteristics and </w:t>
      </w:r>
      <w:r w:rsidR="00BC5CD2" w:rsidRPr="00D417C8">
        <w:rPr>
          <w:rFonts w:ascii="Arial" w:hAnsi="Arial" w:cs="Arial"/>
          <w:sz w:val="24"/>
          <w:szCs w:val="24"/>
        </w:rPr>
        <w:t>environmental factors</w:t>
      </w:r>
      <w:r w:rsidR="00BC5CD2">
        <w:rPr>
          <w:rFonts w:ascii="Arial" w:hAnsi="Arial" w:cs="Arial"/>
          <w:sz w:val="24"/>
          <w:szCs w:val="24"/>
        </w:rPr>
        <w:t>, we included t</w:t>
      </w:r>
      <w:r w:rsidR="0021507A" w:rsidRPr="00D417C8">
        <w:rPr>
          <w:rFonts w:ascii="Arial" w:hAnsi="Arial" w:cs="Arial"/>
          <w:sz w:val="24"/>
          <w:szCs w:val="24"/>
        </w:rPr>
        <w:t xml:space="preserve">wo definitions of family history (FH and </w:t>
      </w:r>
      <w:r w:rsidR="00030BE9" w:rsidRPr="00D417C8">
        <w:rPr>
          <w:rFonts w:ascii="Arial" w:hAnsi="Arial" w:cs="Arial"/>
          <w:sz w:val="24"/>
          <w:szCs w:val="24"/>
        </w:rPr>
        <w:t xml:space="preserve">log-transformed </w:t>
      </w:r>
      <w:r w:rsidR="0021507A" w:rsidRPr="00D417C8">
        <w:rPr>
          <w:rFonts w:ascii="Arial" w:hAnsi="Arial" w:cs="Arial"/>
          <w:sz w:val="24"/>
          <w:szCs w:val="24"/>
        </w:rPr>
        <w:t xml:space="preserve">FRP) </w:t>
      </w:r>
      <w:r w:rsidR="00DE16B5" w:rsidRPr="00D417C8">
        <w:rPr>
          <w:rFonts w:ascii="Arial" w:hAnsi="Arial" w:cs="Arial"/>
          <w:sz w:val="24"/>
          <w:szCs w:val="24"/>
        </w:rPr>
        <w:t>in our final models</w:t>
      </w:r>
      <w:r w:rsidR="008D7CF0">
        <w:rPr>
          <w:rFonts w:ascii="Arial" w:hAnsi="Arial" w:cs="Arial"/>
          <w:sz w:val="24"/>
          <w:szCs w:val="24"/>
        </w:rPr>
        <w:t xml:space="preserve"> and further adjusted </w:t>
      </w:r>
      <w:r w:rsidR="00BC5CD2" w:rsidRPr="00D417C8">
        <w:rPr>
          <w:rFonts w:ascii="Arial" w:hAnsi="Arial" w:cs="Arial"/>
          <w:sz w:val="24"/>
          <w:szCs w:val="24"/>
        </w:rPr>
        <w:t>for study site and reference age (age at diagnosis of CRC for cases and age at interview for controls) in all models. To account for site-specific sampling of CCFRC, we applied weights based on the (inverse) sampling probability of each individual</w:t>
      </w:r>
      <w:r w:rsidR="001F6D67">
        <w:rPr>
          <w:rFonts w:ascii="Arial" w:hAnsi="Arial" w:cs="Arial"/>
          <w:sz w:val="24"/>
          <w:szCs w:val="24"/>
        </w:rPr>
        <w:t>.</w:t>
      </w:r>
    </w:p>
    <w:p w14:paraId="4A227973" w14:textId="77777777" w:rsidR="001C3438" w:rsidRPr="00D417C8" w:rsidRDefault="001C3438" w:rsidP="007624D7">
      <w:pPr>
        <w:pStyle w:val="Body"/>
        <w:spacing w:after="0" w:line="480" w:lineRule="auto"/>
        <w:rPr>
          <w:rFonts w:ascii="Arial" w:hAnsi="Arial" w:cs="Arial"/>
          <w:i/>
          <w:color w:val="auto"/>
          <w:sz w:val="24"/>
          <w:szCs w:val="24"/>
        </w:rPr>
      </w:pPr>
    </w:p>
    <w:p w14:paraId="279A1196" w14:textId="77777777" w:rsidR="00043024" w:rsidRPr="00D417C8" w:rsidRDefault="00905704" w:rsidP="007624D7">
      <w:pPr>
        <w:pStyle w:val="Body"/>
        <w:spacing w:after="0" w:line="480" w:lineRule="auto"/>
        <w:rPr>
          <w:rFonts w:ascii="Arial" w:hAnsi="Arial" w:cs="Arial"/>
          <w:b/>
          <w:i/>
          <w:color w:val="auto"/>
          <w:sz w:val="24"/>
          <w:szCs w:val="24"/>
        </w:rPr>
      </w:pPr>
      <w:bookmarkStart w:id="5" w:name="_Hlk532294799"/>
      <w:r w:rsidRPr="00D417C8">
        <w:rPr>
          <w:rFonts w:ascii="Arial" w:hAnsi="Arial" w:cs="Arial"/>
          <w:b/>
          <w:i/>
          <w:color w:val="auto"/>
          <w:sz w:val="24"/>
          <w:szCs w:val="24"/>
        </w:rPr>
        <w:t xml:space="preserve">Relative and </w:t>
      </w:r>
      <w:r w:rsidR="005F1B28" w:rsidRPr="00D417C8">
        <w:rPr>
          <w:rFonts w:ascii="Arial" w:hAnsi="Arial" w:cs="Arial"/>
          <w:b/>
          <w:i/>
          <w:color w:val="auto"/>
          <w:sz w:val="24"/>
          <w:szCs w:val="24"/>
        </w:rPr>
        <w:t>a</w:t>
      </w:r>
      <w:r w:rsidR="00043024" w:rsidRPr="00D417C8">
        <w:rPr>
          <w:rFonts w:ascii="Arial" w:hAnsi="Arial" w:cs="Arial"/>
          <w:b/>
          <w:i/>
          <w:color w:val="auto"/>
          <w:sz w:val="24"/>
          <w:szCs w:val="24"/>
        </w:rPr>
        <w:t xml:space="preserve">bsolute </w:t>
      </w:r>
      <w:r w:rsidR="005F1B28" w:rsidRPr="00D417C8">
        <w:rPr>
          <w:rFonts w:ascii="Arial" w:hAnsi="Arial" w:cs="Arial"/>
          <w:b/>
          <w:i/>
          <w:color w:val="auto"/>
          <w:sz w:val="24"/>
          <w:szCs w:val="24"/>
        </w:rPr>
        <w:t>r</w:t>
      </w:r>
      <w:r w:rsidR="00043024" w:rsidRPr="00D417C8">
        <w:rPr>
          <w:rFonts w:ascii="Arial" w:hAnsi="Arial" w:cs="Arial"/>
          <w:b/>
          <w:i/>
          <w:color w:val="auto"/>
          <w:sz w:val="24"/>
          <w:szCs w:val="24"/>
        </w:rPr>
        <w:t xml:space="preserve">isk </w:t>
      </w:r>
      <w:r w:rsidR="005F1B28" w:rsidRPr="00D417C8">
        <w:rPr>
          <w:rFonts w:ascii="Arial" w:hAnsi="Arial" w:cs="Arial"/>
          <w:b/>
          <w:i/>
          <w:color w:val="auto"/>
          <w:sz w:val="24"/>
          <w:szCs w:val="24"/>
        </w:rPr>
        <w:t>c</w:t>
      </w:r>
      <w:r w:rsidR="00043024" w:rsidRPr="00D417C8">
        <w:rPr>
          <w:rFonts w:ascii="Arial" w:hAnsi="Arial" w:cs="Arial"/>
          <w:b/>
          <w:i/>
          <w:color w:val="auto"/>
          <w:sz w:val="24"/>
          <w:szCs w:val="24"/>
        </w:rPr>
        <w:t xml:space="preserve">alculation </w:t>
      </w:r>
    </w:p>
    <w:p w14:paraId="5CA1750B" w14:textId="5B96C20D" w:rsidR="00B2267B" w:rsidRPr="00D417C8" w:rsidRDefault="00A61BF5" w:rsidP="007148E4">
      <w:pPr>
        <w:pStyle w:val="Body"/>
        <w:spacing w:after="0" w:line="480" w:lineRule="auto"/>
        <w:ind w:firstLine="720"/>
        <w:rPr>
          <w:rFonts w:ascii="Arial" w:hAnsi="Arial" w:cs="Arial"/>
          <w:color w:val="auto"/>
          <w:sz w:val="24"/>
          <w:szCs w:val="24"/>
        </w:rPr>
      </w:pPr>
      <w:r w:rsidRPr="00D417C8">
        <w:rPr>
          <w:rFonts w:ascii="Arial" w:hAnsi="Arial" w:cs="Arial"/>
          <w:color w:val="auto"/>
          <w:sz w:val="24"/>
          <w:szCs w:val="24"/>
        </w:rPr>
        <w:fldChar w:fldCharType="begin"/>
      </w:r>
      <w:r w:rsidRPr="00D417C8">
        <w:rPr>
          <w:rFonts w:ascii="Arial" w:hAnsi="Arial" w:cs="Arial"/>
          <w:color w:val="auto"/>
          <w:sz w:val="24"/>
          <w:szCs w:val="24"/>
        </w:rPr>
        <w:instrText xml:space="preserve"> QUOTE  </w:instrText>
      </w:r>
      <w:r w:rsidRPr="00D417C8">
        <w:rPr>
          <w:rFonts w:ascii="Arial" w:hAnsi="Arial" w:cs="Arial"/>
          <w:color w:val="auto"/>
          <w:sz w:val="24"/>
          <w:szCs w:val="24"/>
        </w:rPr>
        <w:fldChar w:fldCharType="end"/>
      </w:r>
      <w:r w:rsidRPr="00D417C8">
        <w:rPr>
          <w:rFonts w:ascii="Arial" w:hAnsi="Arial" w:cs="Arial"/>
          <w:color w:val="auto"/>
          <w:sz w:val="24"/>
          <w:szCs w:val="24"/>
        </w:rPr>
        <w:fldChar w:fldCharType="begin"/>
      </w:r>
      <w:r w:rsidRPr="00D417C8">
        <w:rPr>
          <w:rFonts w:ascii="Arial" w:hAnsi="Arial" w:cs="Arial"/>
          <w:color w:val="auto"/>
          <w:sz w:val="24"/>
          <w:szCs w:val="24"/>
        </w:rPr>
        <w:instrText xml:space="preserve"> QUOTE  </w:instrText>
      </w:r>
      <w:r w:rsidRPr="00D417C8">
        <w:rPr>
          <w:rFonts w:ascii="Arial" w:hAnsi="Arial" w:cs="Arial"/>
          <w:color w:val="auto"/>
          <w:sz w:val="24"/>
          <w:szCs w:val="24"/>
        </w:rPr>
        <w:fldChar w:fldCharType="end"/>
      </w:r>
      <w:r w:rsidRPr="00D417C8">
        <w:rPr>
          <w:rFonts w:ascii="Arial" w:hAnsi="Arial" w:cs="Arial"/>
          <w:color w:val="auto"/>
          <w:sz w:val="24"/>
          <w:szCs w:val="24"/>
        </w:rPr>
        <w:fldChar w:fldCharType="begin"/>
      </w:r>
      <w:r w:rsidRPr="00D417C8">
        <w:rPr>
          <w:rFonts w:ascii="Arial" w:hAnsi="Arial" w:cs="Arial"/>
          <w:color w:val="auto"/>
          <w:sz w:val="24"/>
          <w:szCs w:val="24"/>
        </w:rPr>
        <w:instrText xml:space="preserve"> QUOTE  </w:instrText>
      </w:r>
      <w:r w:rsidRPr="00D417C8">
        <w:rPr>
          <w:rFonts w:ascii="Arial" w:hAnsi="Arial" w:cs="Arial"/>
          <w:color w:val="auto"/>
          <w:sz w:val="24"/>
          <w:szCs w:val="24"/>
        </w:rPr>
        <w:fldChar w:fldCharType="end"/>
      </w:r>
      <w:r w:rsidR="00B2267B" w:rsidRPr="00D417C8">
        <w:rPr>
          <w:rFonts w:ascii="Arial" w:hAnsi="Arial" w:cs="Arial"/>
          <w:color w:val="auto"/>
          <w:sz w:val="24"/>
          <w:szCs w:val="24"/>
        </w:rPr>
        <w:t>Odds ratios (ORs) and corresponding 95% confidence intervals (CI) were generated from the final models. To calculate absolute risk, we obtained sex- and age-specific CRC incidences for the USA (SEER-9 Registries, whites</w:t>
      </w:r>
      <w:bookmarkStart w:id="6" w:name="_Hlk523314664"/>
      <w:r w:rsidR="00B2267B" w:rsidRPr="00D417C8">
        <w:rPr>
          <w:rFonts w:ascii="Arial" w:hAnsi="Arial" w:cs="Arial"/>
          <w:color w:val="auto"/>
          <w:sz w:val="24"/>
          <w:szCs w:val="24"/>
        </w:rPr>
        <w:t xml:space="preserve">), Australia (Victoria) and Canada (Ontario) </w:t>
      </w:r>
      <w:bookmarkEnd w:id="6"/>
      <w:r w:rsidR="00B2267B" w:rsidRPr="00D417C8">
        <w:rPr>
          <w:rFonts w:ascii="Arial" w:hAnsi="Arial" w:cs="Arial"/>
          <w:color w:val="auto"/>
          <w:sz w:val="24"/>
          <w:szCs w:val="24"/>
        </w:rPr>
        <w:t xml:space="preserve">populations from the </w:t>
      </w:r>
      <w:r w:rsidR="00B2267B" w:rsidRPr="00D417C8">
        <w:rPr>
          <w:rFonts w:ascii="Arial" w:hAnsi="Arial" w:cs="Arial"/>
          <w:color w:val="auto"/>
          <w:sz w:val="24"/>
          <w:szCs w:val="24"/>
          <w:u w:val="single"/>
        </w:rPr>
        <w:t>Cancer Incidence in Five Continents</w:t>
      </w:r>
      <w:r w:rsidR="00B2267B" w:rsidRPr="00D417C8">
        <w:rPr>
          <w:rFonts w:ascii="Arial" w:hAnsi="Arial" w:cs="Arial"/>
          <w:color w:val="auto"/>
          <w:sz w:val="24"/>
          <w:szCs w:val="24"/>
        </w:rPr>
        <w:t xml:space="preserve"> (CI5), </w:t>
      </w:r>
      <w:r w:rsidR="00A42F42" w:rsidRPr="00D417C8">
        <w:rPr>
          <w:rFonts w:ascii="Arial" w:hAnsi="Arial" w:cs="Arial"/>
          <w:color w:val="auto"/>
          <w:sz w:val="24"/>
          <w:szCs w:val="24"/>
        </w:rPr>
        <w:t xml:space="preserve">for </w:t>
      </w:r>
      <w:r w:rsidR="00B2267B" w:rsidRPr="00D417C8">
        <w:rPr>
          <w:rFonts w:ascii="Arial" w:hAnsi="Arial" w:cs="Arial"/>
          <w:color w:val="auto"/>
          <w:sz w:val="24"/>
          <w:szCs w:val="24"/>
        </w:rPr>
        <w:t>1998</w:t>
      </w:r>
      <w:r w:rsidR="00013D2F" w:rsidRPr="00D417C8">
        <w:rPr>
          <w:rFonts w:ascii="Arial" w:hAnsi="Arial" w:cs="Arial"/>
          <w:color w:val="auto"/>
          <w:sz w:val="24"/>
          <w:szCs w:val="24"/>
        </w:rPr>
        <w:t>-</w:t>
      </w:r>
      <w:r w:rsidR="00B2267B" w:rsidRPr="00D417C8">
        <w:rPr>
          <w:rFonts w:ascii="Arial" w:hAnsi="Arial" w:cs="Arial"/>
          <w:color w:val="auto"/>
          <w:sz w:val="24"/>
          <w:szCs w:val="24"/>
        </w:rPr>
        <w:t>2002,</w:t>
      </w:r>
      <w:r w:rsidR="00C51C64" w:rsidRPr="00D417C8">
        <w:rPr>
          <w:rFonts w:ascii="Arial" w:hAnsi="Arial" w:cs="Arial"/>
          <w:color w:val="auto"/>
          <w:sz w:val="24"/>
          <w:szCs w:val="24"/>
        </w:rPr>
        <w:fldChar w:fldCharType="begin"/>
      </w:r>
      <w:r w:rsidR="00677655">
        <w:rPr>
          <w:rFonts w:ascii="Arial" w:hAnsi="Arial" w:cs="Arial"/>
          <w:color w:val="auto"/>
          <w:sz w:val="24"/>
          <w:szCs w:val="24"/>
        </w:rPr>
        <w:instrText xml:space="preserve"> ADDIN EN.CITE &lt;EndNote&gt;&lt;Cite&gt;&lt;Author&gt;Forman&lt;/Author&gt;&lt;Year&gt;2014&lt;/Year&gt;&lt;RecNum&gt;9701&lt;/RecNum&gt;&lt;DisplayText&gt;&lt;style face="superscript"&gt;36&lt;/style&gt;&lt;/DisplayText&gt;&lt;record&gt;&lt;rec-number&gt;9701&lt;/rec-number&gt;&lt;foreign-keys&gt;&lt;key app="EN" db-id="99a2a9zwupstwveafdrp29dtettsw00v0z95" timestamp="1479763021"&gt;9701&lt;/key&gt;&lt;/foreign-keys&gt;&lt;ref-type name="Government Document"&gt;46&lt;/ref-type&gt;&lt;contributors&gt;&lt;authors&gt;&lt;author&gt;Forman, D.&lt;/author&gt;&lt;author&gt;Bray, F.&lt;/author&gt;&lt;author&gt;Brewster. DH&lt;/author&gt;&lt;author&gt;Gombe Mbalawa, C.&lt;/author&gt;&lt;author&gt;Kohler, B. A.&lt;/author&gt;&lt;author&gt;Pineros, M.&lt;/author&gt;&lt;author&gt;Steliarova-Foucher, E.&lt;/author&gt;&lt;author&gt;Swaminathan, R.&lt;/author&gt;&lt;author&gt;Ferlay, J.&lt;/author&gt;&lt;/authors&gt;&lt;secondary-authors&gt;&lt;author&gt;International Agency for Research on Cancer&lt;/author&gt;&lt;/secondary-authors&gt;&lt;/contributors&gt;&lt;titles&gt;&lt;title&gt;Cancer Incidence in Five Continents&lt;/title&gt;&lt;/titles&gt;&lt;volume&gt;Vol. X&lt;/volume&gt;&lt;dates&gt;&lt;year&gt;2014&lt;/year&gt;&lt;/dates&gt;&lt;urls&gt;&lt;related-urls&gt;&lt;url&gt;http://ci5.iarc.fr&lt;/url&gt;&lt;/related-urls&gt;&lt;/urls&gt;&lt;access-date&gt;March 22, 2016&lt;/access-date&gt;&lt;/record&gt;&lt;/Cite&gt;&lt;Cite&gt;&lt;Author&gt;Forman&lt;/Author&gt;&lt;Year&gt;2014&lt;/Year&gt;&lt;RecNum&gt;9701&lt;/RecNum&gt;&lt;record&gt;&lt;rec-number&gt;9701&lt;/rec-number&gt;&lt;foreign-keys&gt;&lt;key app="EN" db-id="99a2a9zwupstwveafdrp29dtettsw00v0z95" timestamp="1479763021"&gt;9701&lt;/key&gt;&lt;/foreign-keys&gt;&lt;ref-type name="Government Document"&gt;46&lt;/ref-type&gt;&lt;contributors&gt;&lt;authors&gt;&lt;author&gt;Forman, D.&lt;/author&gt;&lt;author&gt;Bray, F.&lt;/author&gt;&lt;author&gt;Brewster. DH&lt;/author&gt;&lt;author&gt;Gombe Mbalawa, C.&lt;/author&gt;&lt;author&gt;Kohler, B. A.&lt;/author&gt;&lt;author&gt;Pineros, M.&lt;/author&gt;&lt;author&gt;Steliarova-Foucher, E.&lt;/author&gt;&lt;author&gt;Swaminathan, R.&lt;/author&gt;&lt;author&gt;Ferlay, J.&lt;/author&gt;&lt;/authors&gt;&lt;secondary-authors&gt;&lt;author&gt;International Agency for Research on Cancer&lt;/author&gt;&lt;/secondary-authors&gt;&lt;/contributors&gt;&lt;titles&gt;&lt;title&gt;Cancer Incidence in Five Continents&lt;/title&gt;&lt;/titles&gt;&lt;volume&gt;Vol. X&lt;/volume&gt;&lt;dates&gt;&lt;year&gt;2014&lt;/year&gt;&lt;/dates&gt;&lt;urls&gt;&lt;related-urls&gt;&lt;url&gt;http://ci5.iarc.fr&lt;/url&gt;&lt;/related-urls&gt;&lt;/urls&gt;&lt;access-date&gt;March 22, 2016&lt;/access-date&gt;&lt;/record&gt;&lt;/Cite&gt;&lt;/EndNote&gt;</w:instrText>
      </w:r>
      <w:r w:rsidR="00C51C64" w:rsidRPr="00D417C8">
        <w:rPr>
          <w:rFonts w:ascii="Arial" w:hAnsi="Arial" w:cs="Arial"/>
          <w:color w:val="auto"/>
          <w:sz w:val="24"/>
          <w:szCs w:val="24"/>
        </w:rPr>
        <w:fldChar w:fldCharType="separate"/>
      </w:r>
      <w:r w:rsidR="00677655" w:rsidRPr="00677655">
        <w:rPr>
          <w:rFonts w:ascii="Arial" w:hAnsi="Arial" w:cs="Arial"/>
          <w:noProof/>
          <w:color w:val="auto"/>
          <w:sz w:val="24"/>
          <w:szCs w:val="24"/>
          <w:vertAlign w:val="superscript"/>
        </w:rPr>
        <w:t>36</w:t>
      </w:r>
      <w:r w:rsidR="00C51C64" w:rsidRPr="00D417C8">
        <w:rPr>
          <w:rFonts w:ascii="Arial" w:hAnsi="Arial" w:cs="Arial"/>
          <w:color w:val="auto"/>
          <w:sz w:val="24"/>
          <w:szCs w:val="24"/>
        </w:rPr>
        <w:fldChar w:fldCharType="end"/>
      </w:r>
      <w:r w:rsidR="00B2267B" w:rsidRPr="00D417C8">
        <w:rPr>
          <w:rFonts w:ascii="Arial" w:hAnsi="Arial" w:cs="Arial"/>
          <w:color w:val="auto"/>
          <w:sz w:val="24"/>
          <w:szCs w:val="24"/>
        </w:rPr>
        <w:t xml:space="preserve"> correspond</w:t>
      </w:r>
      <w:r w:rsidR="00A42F42" w:rsidRPr="00D417C8">
        <w:rPr>
          <w:rFonts w:ascii="Arial" w:hAnsi="Arial" w:cs="Arial"/>
          <w:color w:val="auto"/>
          <w:sz w:val="24"/>
          <w:szCs w:val="24"/>
        </w:rPr>
        <w:t>ing</w:t>
      </w:r>
      <w:r w:rsidR="00B2267B" w:rsidRPr="00D417C8">
        <w:rPr>
          <w:rFonts w:ascii="Arial" w:hAnsi="Arial" w:cs="Arial"/>
          <w:color w:val="auto"/>
          <w:sz w:val="24"/>
          <w:szCs w:val="24"/>
        </w:rPr>
        <w:t xml:space="preserve"> approximately to the time period </w:t>
      </w:r>
      <w:r w:rsidR="0062503C" w:rsidRPr="00D417C8">
        <w:rPr>
          <w:rFonts w:ascii="Arial" w:hAnsi="Arial" w:cs="Arial"/>
          <w:color w:val="auto"/>
          <w:sz w:val="24"/>
          <w:szCs w:val="24"/>
        </w:rPr>
        <w:t>during</w:t>
      </w:r>
      <w:r w:rsidR="00B2267B" w:rsidRPr="00D417C8">
        <w:rPr>
          <w:rFonts w:ascii="Arial" w:hAnsi="Arial" w:cs="Arial"/>
          <w:color w:val="auto"/>
          <w:sz w:val="24"/>
          <w:szCs w:val="24"/>
        </w:rPr>
        <w:t xml:space="preserve"> which cases were diagnosed. Deaths from non-CRC causes were considered as competing risks.  Age- and sex-specific mortality from causes other than CRC were obtained from all-cause and CRC-specific mortality</w:t>
      </w:r>
      <w:r w:rsidR="007148E4">
        <w:rPr>
          <w:rFonts w:ascii="Arial" w:hAnsi="Arial" w:cs="Arial"/>
          <w:color w:val="auto"/>
          <w:sz w:val="24"/>
          <w:szCs w:val="24"/>
        </w:rPr>
        <w:t xml:space="preserve"> </w:t>
      </w:r>
      <w:r w:rsidR="00B2267B" w:rsidRPr="00D417C8">
        <w:rPr>
          <w:rFonts w:ascii="Arial" w:hAnsi="Arial" w:cs="Arial"/>
          <w:color w:val="auto"/>
          <w:sz w:val="24"/>
          <w:szCs w:val="24"/>
        </w:rPr>
        <w:t>for the USA, Australia and Canada respectively during the same time period.</w:t>
      </w:r>
      <w:r w:rsidR="007148E4" w:rsidRPr="00D417C8">
        <w:rPr>
          <w:rFonts w:ascii="Arial" w:hAnsi="Arial" w:cs="Arial"/>
          <w:color w:val="auto"/>
          <w:sz w:val="24"/>
          <w:szCs w:val="24"/>
        </w:rPr>
        <w:fldChar w:fldCharType="begin">
          <w:fldData xml:space="preserve">PEVuZE5vdGU+PENpdGUgRXhjbHVkZUF1dGg9IjEiIEV4Y2x1ZGVZZWFyPSIxIj48UmVjTnVtPjU5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==
</w:fldData>
        </w:fldChar>
      </w:r>
      <w:r w:rsidR="00677655">
        <w:rPr>
          <w:rFonts w:ascii="Arial" w:hAnsi="Arial" w:cs="Arial"/>
          <w:color w:val="auto"/>
          <w:sz w:val="24"/>
          <w:szCs w:val="24"/>
        </w:rPr>
        <w:instrText xml:space="preserve"> ADDIN EN.CITE </w:instrText>
      </w:r>
      <w:r w:rsidR="00677655">
        <w:rPr>
          <w:rFonts w:ascii="Arial" w:hAnsi="Arial" w:cs="Arial"/>
          <w:color w:val="auto"/>
          <w:sz w:val="24"/>
          <w:szCs w:val="24"/>
        </w:rPr>
        <w:fldChar w:fldCharType="begin">
          <w:fldData xml:space="preserve">PEVuZE5vdGU+PENpdGUgRXhjbHVkZUF1dGg9IjEiIEV4Y2x1ZGVZZWFyPSIxIj48UmVjTnVtPjU5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==
</w:fldData>
        </w:fldChar>
      </w:r>
      <w:r w:rsidR="00677655">
        <w:rPr>
          <w:rFonts w:ascii="Arial" w:hAnsi="Arial" w:cs="Arial"/>
          <w:color w:val="auto"/>
          <w:sz w:val="24"/>
          <w:szCs w:val="24"/>
        </w:rPr>
        <w:instrText xml:space="preserve"> ADDIN EN.CITE.DATA </w:instrText>
      </w:r>
      <w:r w:rsidR="00677655">
        <w:rPr>
          <w:rFonts w:ascii="Arial" w:hAnsi="Arial" w:cs="Arial"/>
          <w:color w:val="auto"/>
          <w:sz w:val="24"/>
          <w:szCs w:val="24"/>
        </w:rPr>
      </w:r>
      <w:r w:rsidR="00677655">
        <w:rPr>
          <w:rFonts w:ascii="Arial" w:hAnsi="Arial" w:cs="Arial"/>
          <w:color w:val="auto"/>
          <w:sz w:val="24"/>
          <w:szCs w:val="24"/>
        </w:rPr>
        <w:fldChar w:fldCharType="end"/>
      </w:r>
      <w:r w:rsidR="007148E4" w:rsidRPr="00D417C8">
        <w:rPr>
          <w:rFonts w:ascii="Arial" w:hAnsi="Arial" w:cs="Arial"/>
          <w:color w:val="auto"/>
          <w:sz w:val="24"/>
          <w:szCs w:val="24"/>
        </w:rPr>
      </w:r>
      <w:r w:rsidR="007148E4" w:rsidRPr="00D417C8">
        <w:rPr>
          <w:rFonts w:ascii="Arial" w:hAnsi="Arial" w:cs="Arial"/>
          <w:color w:val="auto"/>
          <w:sz w:val="24"/>
          <w:szCs w:val="24"/>
        </w:rPr>
        <w:fldChar w:fldCharType="separate"/>
      </w:r>
      <w:r w:rsidR="00677655" w:rsidRPr="00677655">
        <w:rPr>
          <w:rFonts w:ascii="Arial" w:hAnsi="Arial" w:cs="Arial"/>
          <w:noProof/>
          <w:color w:val="auto"/>
          <w:sz w:val="24"/>
          <w:szCs w:val="24"/>
          <w:vertAlign w:val="superscript"/>
        </w:rPr>
        <w:t>39-42</w:t>
      </w:r>
      <w:r w:rsidR="007148E4" w:rsidRPr="00D417C8">
        <w:rPr>
          <w:rFonts w:ascii="Arial" w:hAnsi="Arial" w:cs="Arial"/>
          <w:color w:val="auto"/>
          <w:sz w:val="24"/>
          <w:szCs w:val="24"/>
        </w:rPr>
        <w:fldChar w:fldCharType="end"/>
      </w:r>
      <w:r w:rsidR="007148E4" w:rsidRPr="00D417C8">
        <w:rPr>
          <w:rFonts w:ascii="Arial" w:hAnsi="Arial" w:cs="Arial"/>
          <w:color w:val="auto"/>
          <w:sz w:val="24"/>
          <w:szCs w:val="24"/>
        </w:rPr>
        <w:t xml:space="preserve"> </w:t>
      </w:r>
      <w:r w:rsidR="00B2267B" w:rsidRPr="00D417C8">
        <w:rPr>
          <w:rFonts w:ascii="Arial" w:hAnsi="Arial" w:cs="Arial"/>
          <w:color w:val="auto"/>
          <w:sz w:val="24"/>
          <w:szCs w:val="24"/>
        </w:rPr>
        <w:t xml:space="preserve"> Five-year absolute risks were calculated</w:t>
      </w:r>
      <w:r w:rsidR="00724963" w:rsidRPr="00D417C8">
        <w:rPr>
          <w:rFonts w:ascii="Arial" w:hAnsi="Arial" w:cs="Arial"/>
          <w:color w:val="auto"/>
          <w:sz w:val="24"/>
          <w:szCs w:val="24"/>
        </w:rPr>
        <w:t xml:space="preserve"> as described</w:t>
      </w:r>
      <w:r w:rsidR="00B2267B" w:rsidRPr="00D417C8">
        <w:rPr>
          <w:rFonts w:ascii="Arial" w:hAnsi="Arial" w:cs="Arial"/>
          <w:color w:val="auto"/>
          <w:sz w:val="24"/>
          <w:szCs w:val="24"/>
        </w:rPr>
        <w:t xml:space="preserve"> </w:t>
      </w:r>
      <w:r w:rsidR="007713B4" w:rsidRPr="00D417C8">
        <w:rPr>
          <w:rFonts w:ascii="Arial" w:hAnsi="Arial" w:cs="Arial"/>
          <w:color w:val="auto"/>
          <w:sz w:val="24"/>
          <w:szCs w:val="24"/>
        </w:rPr>
        <w:t xml:space="preserve">in </w:t>
      </w:r>
      <w:r w:rsidR="00B2267B" w:rsidRPr="00D417C8">
        <w:rPr>
          <w:rFonts w:ascii="Arial" w:hAnsi="Arial" w:cs="Arial"/>
          <w:color w:val="auto"/>
          <w:sz w:val="24"/>
          <w:szCs w:val="24"/>
        </w:rPr>
        <w:t>Freedman et al.</w:t>
      </w:r>
      <w:r w:rsidR="00C51C64" w:rsidRPr="00D417C8">
        <w:rPr>
          <w:rFonts w:ascii="Arial" w:hAnsi="Arial" w:cs="Arial"/>
          <w:color w:val="auto"/>
          <w:sz w:val="24"/>
          <w:szCs w:val="24"/>
        </w:rPr>
        <w:fldChar w:fldCharType="begin">
          <w:fldData xml:space="preserve">PEVuZE5vdGU+PENpdGU+PEF1dGhvcj5GcmVlZG1hbjwvQXV0aG9yPjxZZWFyPjIwMDk8L1llYXI+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</w:fldData>
        </w:fldChar>
      </w:r>
      <w:r w:rsidR="00677655">
        <w:rPr>
          <w:rFonts w:ascii="Arial" w:hAnsi="Arial" w:cs="Arial"/>
          <w:color w:val="auto"/>
          <w:sz w:val="24"/>
          <w:szCs w:val="24"/>
        </w:rPr>
        <w:instrText xml:space="preserve"> ADDIN EN.CITE </w:instrText>
      </w:r>
      <w:r w:rsidR="00677655">
        <w:rPr>
          <w:rFonts w:ascii="Arial" w:hAnsi="Arial" w:cs="Arial"/>
          <w:color w:val="auto"/>
          <w:sz w:val="24"/>
          <w:szCs w:val="24"/>
        </w:rPr>
        <w:fldChar w:fldCharType="begin">
          <w:fldData xml:space="preserve">PEVuZE5vdGU+PENpdGU+PEF1dGhvcj5GcmVlZG1hbjwvQXV0aG9yPjxZZWFyPjIwMDk8L1llYXI+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</w:fldData>
        </w:fldChar>
      </w:r>
      <w:r w:rsidR="00677655">
        <w:rPr>
          <w:rFonts w:ascii="Arial" w:hAnsi="Arial" w:cs="Arial"/>
          <w:color w:val="auto"/>
          <w:sz w:val="24"/>
          <w:szCs w:val="24"/>
        </w:rPr>
        <w:instrText xml:space="preserve"> ADDIN EN.CITE.DATA </w:instrText>
      </w:r>
      <w:r w:rsidR="00677655">
        <w:rPr>
          <w:rFonts w:ascii="Arial" w:hAnsi="Arial" w:cs="Arial"/>
          <w:color w:val="auto"/>
          <w:sz w:val="24"/>
          <w:szCs w:val="24"/>
        </w:rPr>
      </w:r>
      <w:r w:rsidR="00677655">
        <w:rPr>
          <w:rFonts w:ascii="Arial" w:hAnsi="Arial" w:cs="Arial"/>
          <w:color w:val="auto"/>
          <w:sz w:val="24"/>
          <w:szCs w:val="24"/>
        </w:rPr>
        <w:fldChar w:fldCharType="end"/>
      </w:r>
      <w:r w:rsidR="00C51C64" w:rsidRPr="00D417C8">
        <w:rPr>
          <w:rFonts w:ascii="Arial" w:hAnsi="Arial" w:cs="Arial"/>
          <w:color w:val="auto"/>
          <w:sz w:val="24"/>
          <w:szCs w:val="24"/>
        </w:rPr>
      </w:r>
      <w:r w:rsidR="00C51C64" w:rsidRPr="00D417C8">
        <w:rPr>
          <w:rFonts w:ascii="Arial" w:hAnsi="Arial" w:cs="Arial"/>
          <w:color w:val="auto"/>
          <w:sz w:val="24"/>
          <w:szCs w:val="24"/>
        </w:rPr>
        <w:fldChar w:fldCharType="separate"/>
      </w:r>
      <w:r w:rsidR="00677655" w:rsidRPr="00677655">
        <w:rPr>
          <w:rFonts w:ascii="Arial" w:hAnsi="Arial" w:cs="Arial"/>
          <w:noProof/>
          <w:color w:val="auto"/>
          <w:sz w:val="24"/>
          <w:szCs w:val="24"/>
          <w:vertAlign w:val="superscript"/>
        </w:rPr>
        <w:t>43</w:t>
      </w:r>
      <w:r w:rsidR="00C51C64" w:rsidRPr="00D417C8">
        <w:rPr>
          <w:rFonts w:ascii="Arial" w:hAnsi="Arial" w:cs="Arial"/>
          <w:color w:val="auto"/>
          <w:sz w:val="24"/>
          <w:szCs w:val="24"/>
        </w:rPr>
        <w:fldChar w:fldCharType="end"/>
      </w:r>
      <w:r w:rsidR="00BB794B" w:rsidRPr="00D417C8">
        <w:rPr>
          <w:rFonts w:ascii="Arial" w:hAnsi="Arial" w:cs="Arial"/>
          <w:color w:val="auto"/>
          <w:sz w:val="24"/>
          <w:szCs w:val="24"/>
        </w:rPr>
        <w:t xml:space="preserve"> (</w:t>
      </w:r>
      <w:r w:rsidR="000B6F12" w:rsidRPr="00D417C8">
        <w:rPr>
          <w:rFonts w:ascii="Arial" w:hAnsi="Arial" w:cs="Arial"/>
          <w:b/>
          <w:color w:val="auto"/>
          <w:sz w:val="24"/>
          <w:szCs w:val="24"/>
        </w:rPr>
        <w:t>Supplementary Methods</w:t>
      </w:r>
      <w:r w:rsidR="00BB794B" w:rsidRPr="00D417C8">
        <w:rPr>
          <w:rFonts w:ascii="Arial" w:hAnsi="Arial" w:cs="Arial"/>
          <w:color w:val="auto"/>
          <w:sz w:val="24"/>
          <w:szCs w:val="24"/>
        </w:rPr>
        <w:t>)</w:t>
      </w:r>
      <w:r w:rsidR="00547F11" w:rsidRPr="00D417C8">
        <w:rPr>
          <w:rFonts w:ascii="Arial" w:hAnsi="Arial" w:cs="Arial"/>
          <w:color w:val="auto"/>
          <w:sz w:val="24"/>
          <w:szCs w:val="24"/>
        </w:rPr>
        <w:t>.</w:t>
      </w:r>
      <w:bookmarkEnd w:id="5"/>
    </w:p>
    <w:p w14:paraId="391400C3" w14:textId="77777777" w:rsidR="001C3438" w:rsidRPr="00D417C8" w:rsidRDefault="001C3438" w:rsidP="007624D7">
      <w:pPr>
        <w:pStyle w:val="Body"/>
        <w:spacing w:after="0" w:line="480" w:lineRule="auto"/>
        <w:rPr>
          <w:rFonts w:ascii="Arial" w:hAnsi="Arial" w:cs="Arial"/>
          <w:i/>
          <w:color w:val="auto"/>
          <w:sz w:val="24"/>
          <w:szCs w:val="24"/>
        </w:rPr>
      </w:pPr>
    </w:p>
    <w:p w14:paraId="4F6E038B" w14:textId="77777777" w:rsidR="002669D8" w:rsidRPr="00D417C8" w:rsidRDefault="002669D8" w:rsidP="007624D7">
      <w:pPr>
        <w:pStyle w:val="Body"/>
        <w:spacing w:after="0" w:line="480" w:lineRule="auto"/>
        <w:rPr>
          <w:rFonts w:ascii="Arial" w:hAnsi="Arial" w:cs="Arial"/>
          <w:b/>
          <w:i/>
          <w:color w:val="auto"/>
          <w:sz w:val="24"/>
          <w:szCs w:val="24"/>
        </w:rPr>
      </w:pPr>
      <w:bookmarkStart w:id="7" w:name="_Hlk532295034"/>
      <w:r w:rsidRPr="00D417C8">
        <w:rPr>
          <w:rFonts w:ascii="Arial" w:hAnsi="Arial" w:cs="Arial"/>
          <w:b/>
          <w:i/>
          <w:color w:val="auto"/>
          <w:sz w:val="24"/>
          <w:szCs w:val="24"/>
        </w:rPr>
        <w:t>Model Validation</w:t>
      </w:r>
    </w:p>
    <w:bookmarkEnd w:id="7"/>
    <w:p w14:paraId="4A8AC902" w14:textId="6354FD62" w:rsidR="00065B63" w:rsidRPr="00CD0DE0" w:rsidRDefault="00065B63" w:rsidP="00787956">
      <w:pPr>
        <w:pStyle w:val="Body"/>
        <w:spacing w:after="0" w:line="480" w:lineRule="auto"/>
        <w:ind w:firstLine="720"/>
        <w:rPr>
          <w:rFonts w:ascii="Arial" w:hAnsi="Arial" w:cs="Arial"/>
          <w:color w:val="auto"/>
          <w:sz w:val="24"/>
          <w:szCs w:val="24"/>
        </w:rPr>
      </w:pPr>
      <w:r w:rsidRPr="00D417C8">
        <w:rPr>
          <w:rFonts w:ascii="Arial" w:hAnsi="Arial" w:cs="Arial"/>
          <w:color w:val="auto"/>
          <w:sz w:val="24"/>
          <w:szCs w:val="24"/>
        </w:rPr>
        <w:t xml:space="preserve">For model validation, we </w:t>
      </w:r>
      <w:r w:rsidR="008B3F34" w:rsidRPr="00CD0DE0">
        <w:rPr>
          <w:rFonts w:ascii="Arial" w:hAnsi="Arial" w:cs="Arial"/>
          <w:color w:val="auto"/>
          <w:sz w:val="24"/>
          <w:szCs w:val="24"/>
        </w:rPr>
        <w:t>studi</w:t>
      </w:r>
      <w:r w:rsidRPr="00CD0DE0">
        <w:rPr>
          <w:rFonts w:ascii="Arial" w:hAnsi="Arial" w:cs="Arial"/>
          <w:color w:val="auto"/>
          <w:sz w:val="24"/>
          <w:szCs w:val="24"/>
        </w:rPr>
        <w:t xml:space="preserve">ed </w:t>
      </w:r>
      <w:r w:rsidR="00471BF6" w:rsidRPr="00CD0DE0">
        <w:rPr>
          <w:rFonts w:ascii="Arial" w:hAnsi="Arial" w:cs="Arial"/>
          <w:sz w:val="24"/>
          <w:szCs w:val="24"/>
        </w:rPr>
        <w:t>17,6</w:t>
      </w:r>
      <w:r w:rsidR="008C73A3" w:rsidRPr="00CD0DE0">
        <w:rPr>
          <w:rFonts w:ascii="Arial" w:hAnsi="Arial" w:cs="Arial"/>
          <w:sz w:val="24"/>
          <w:szCs w:val="24"/>
        </w:rPr>
        <w:t>36</w:t>
      </w:r>
      <w:r w:rsidR="00471BF6" w:rsidRPr="00CD0DE0">
        <w:rPr>
          <w:rFonts w:ascii="Arial" w:hAnsi="Arial" w:cs="Arial"/>
          <w:sz w:val="24"/>
          <w:szCs w:val="24"/>
        </w:rPr>
        <w:t xml:space="preserve"> </w:t>
      </w:r>
      <w:r w:rsidR="001F37F0" w:rsidRPr="00CD0DE0">
        <w:rPr>
          <w:rFonts w:ascii="Arial" w:hAnsi="Arial" w:cs="Arial"/>
          <w:color w:val="auto"/>
          <w:sz w:val="24"/>
          <w:szCs w:val="24"/>
        </w:rPr>
        <w:t xml:space="preserve">unaffected relatives of case probands </w:t>
      </w:r>
      <w:r w:rsidRPr="00CD0DE0">
        <w:rPr>
          <w:rFonts w:ascii="Arial" w:hAnsi="Arial" w:cs="Arial"/>
          <w:color w:val="auto"/>
          <w:sz w:val="24"/>
          <w:szCs w:val="24"/>
        </w:rPr>
        <w:t xml:space="preserve">who: (1) </w:t>
      </w:r>
      <w:r w:rsidR="00724963" w:rsidRPr="00CD0DE0">
        <w:rPr>
          <w:rFonts w:ascii="Arial" w:hAnsi="Arial" w:cs="Arial"/>
          <w:color w:val="auto"/>
          <w:sz w:val="24"/>
          <w:szCs w:val="24"/>
        </w:rPr>
        <w:t xml:space="preserve">were recruited from population registries (N=12,052) and genetic clinics (N=5,584); (2) </w:t>
      </w:r>
      <w:r w:rsidRPr="00CD0DE0">
        <w:rPr>
          <w:rFonts w:ascii="Arial" w:hAnsi="Arial" w:cs="Arial"/>
          <w:color w:val="auto"/>
          <w:sz w:val="24"/>
          <w:szCs w:val="24"/>
        </w:rPr>
        <w:t xml:space="preserve">were </w:t>
      </w:r>
      <w:r w:rsidR="00F6749E" w:rsidRPr="00CD0DE0">
        <w:rPr>
          <w:rFonts w:ascii="Arial" w:hAnsi="Arial" w:cs="Arial"/>
          <w:sz w:val="24"/>
          <w:szCs w:val="24"/>
        </w:rPr>
        <w:t xml:space="preserve">non-Hispanic </w:t>
      </w:r>
      <w:r w:rsidR="00AA3E13" w:rsidRPr="00CD0DE0">
        <w:rPr>
          <w:rFonts w:ascii="Arial" w:hAnsi="Arial" w:cs="Arial"/>
          <w:color w:val="auto"/>
          <w:sz w:val="24"/>
          <w:szCs w:val="24"/>
        </w:rPr>
        <w:t>white</w:t>
      </w:r>
      <w:r w:rsidR="00F6749E" w:rsidRPr="00CD0DE0">
        <w:rPr>
          <w:rFonts w:ascii="Arial" w:hAnsi="Arial" w:cs="Arial"/>
          <w:color w:val="auto"/>
          <w:sz w:val="24"/>
          <w:szCs w:val="24"/>
        </w:rPr>
        <w:t>s</w:t>
      </w:r>
      <w:r w:rsidR="00674909" w:rsidRPr="00CD0DE0">
        <w:rPr>
          <w:rFonts w:ascii="Arial" w:hAnsi="Arial" w:cs="Arial"/>
          <w:color w:val="auto"/>
          <w:sz w:val="24"/>
          <w:szCs w:val="24"/>
        </w:rPr>
        <w:t>; (</w:t>
      </w:r>
      <w:r w:rsidR="007C57DC" w:rsidRPr="00CD0DE0">
        <w:rPr>
          <w:rFonts w:ascii="Arial" w:hAnsi="Arial" w:cs="Arial"/>
          <w:color w:val="auto"/>
          <w:sz w:val="24"/>
          <w:szCs w:val="24"/>
        </w:rPr>
        <w:t>3</w:t>
      </w:r>
      <w:r w:rsidR="00674909" w:rsidRPr="00CD0DE0">
        <w:rPr>
          <w:rFonts w:ascii="Arial" w:hAnsi="Arial" w:cs="Arial"/>
          <w:color w:val="auto"/>
          <w:sz w:val="24"/>
          <w:szCs w:val="24"/>
        </w:rPr>
        <w:t xml:space="preserve">) had no </w:t>
      </w:r>
      <w:r w:rsidRPr="00CD0DE0">
        <w:rPr>
          <w:rFonts w:ascii="Arial" w:hAnsi="Arial" w:cs="Arial"/>
          <w:color w:val="auto"/>
          <w:sz w:val="24"/>
          <w:szCs w:val="24"/>
        </w:rPr>
        <w:t xml:space="preserve">personal history of </w:t>
      </w:r>
      <w:r w:rsidR="00C25730" w:rsidRPr="00CD0DE0">
        <w:rPr>
          <w:rFonts w:ascii="Arial" w:hAnsi="Arial" w:cs="Arial"/>
          <w:color w:val="auto"/>
          <w:sz w:val="24"/>
          <w:szCs w:val="24"/>
        </w:rPr>
        <w:t xml:space="preserve">any cancer </w:t>
      </w:r>
      <w:r w:rsidRPr="00CD0DE0">
        <w:rPr>
          <w:rFonts w:ascii="Arial" w:hAnsi="Arial" w:cs="Arial"/>
          <w:color w:val="auto"/>
          <w:sz w:val="24"/>
          <w:szCs w:val="24"/>
        </w:rPr>
        <w:t>at the time of recruitment; (</w:t>
      </w:r>
      <w:r w:rsidR="00724963" w:rsidRPr="00CD0DE0">
        <w:rPr>
          <w:rFonts w:ascii="Arial" w:hAnsi="Arial" w:cs="Arial"/>
          <w:color w:val="auto"/>
          <w:sz w:val="24"/>
          <w:szCs w:val="24"/>
        </w:rPr>
        <w:t>4</w:t>
      </w:r>
      <w:r w:rsidRPr="00CD0DE0">
        <w:rPr>
          <w:rFonts w:ascii="Arial" w:hAnsi="Arial" w:cs="Arial"/>
          <w:color w:val="auto"/>
          <w:sz w:val="24"/>
          <w:szCs w:val="24"/>
        </w:rPr>
        <w:t>) completed a baseline questionnaire; (</w:t>
      </w:r>
      <w:r w:rsidR="007C57DC" w:rsidRPr="00CD0DE0">
        <w:rPr>
          <w:rFonts w:ascii="Arial" w:hAnsi="Arial" w:cs="Arial"/>
          <w:color w:val="auto"/>
          <w:sz w:val="24"/>
          <w:szCs w:val="24"/>
        </w:rPr>
        <w:t>5</w:t>
      </w:r>
      <w:r w:rsidRPr="00CD0DE0">
        <w:rPr>
          <w:rFonts w:ascii="Arial" w:hAnsi="Arial" w:cs="Arial"/>
          <w:color w:val="auto"/>
          <w:sz w:val="24"/>
          <w:szCs w:val="24"/>
        </w:rPr>
        <w:t xml:space="preserve">) were recruited from </w:t>
      </w:r>
      <w:r w:rsidR="004E692F" w:rsidRPr="00CD0DE0">
        <w:rPr>
          <w:rFonts w:ascii="Arial" w:hAnsi="Arial" w:cs="Arial"/>
          <w:color w:val="auto"/>
          <w:sz w:val="24"/>
          <w:szCs w:val="24"/>
        </w:rPr>
        <w:t>five study sites of the CCFRC</w:t>
      </w:r>
      <w:r w:rsidR="00F50CB8" w:rsidRPr="00CD0DE0">
        <w:rPr>
          <w:rFonts w:ascii="Arial" w:hAnsi="Arial" w:cs="Arial"/>
          <w:color w:val="auto"/>
          <w:sz w:val="24"/>
          <w:szCs w:val="24"/>
        </w:rPr>
        <w:t xml:space="preserve"> (</w:t>
      </w:r>
      <w:r w:rsidR="005F0638" w:rsidRPr="00CD0DE0">
        <w:rPr>
          <w:rFonts w:ascii="Arial" w:hAnsi="Arial" w:cs="Arial"/>
          <w:sz w:val="24"/>
          <w:szCs w:val="24"/>
        </w:rPr>
        <w:t>Australia</w:t>
      </w:r>
      <w:r w:rsidR="007B4C45" w:rsidRPr="00CD0DE0">
        <w:rPr>
          <w:rFonts w:ascii="Arial" w:hAnsi="Arial" w:cs="Arial"/>
          <w:sz w:val="24"/>
          <w:szCs w:val="24"/>
        </w:rPr>
        <w:t>/New Zealand</w:t>
      </w:r>
      <w:r w:rsidR="00F50CB8" w:rsidRPr="00CD0DE0">
        <w:rPr>
          <w:rFonts w:ascii="Arial" w:hAnsi="Arial" w:cs="Arial"/>
          <w:sz w:val="24"/>
          <w:szCs w:val="24"/>
        </w:rPr>
        <w:t>, Mayo Clinic, Ontario, Cedars-Sinai and Seattle)</w:t>
      </w:r>
      <w:r w:rsidR="00AF6871" w:rsidRPr="00CD0DE0">
        <w:rPr>
          <w:rFonts w:ascii="Arial" w:hAnsi="Arial" w:cs="Arial"/>
          <w:color w:val="auto"/>
          <w:sz w:val="24"/>
          <w:szCs w:val="24"/>
        </w:rPr>
        <w:t>;</w:t>
      </w:r>
      <w:r w:rsidR="00544E36" w:rsidRPr="00CD0DE0">
        <w:rPr>
          <w:rFonts w:ascii="Arial" w:hAnsi="Arial" w:cs="Arial"/>
          <w:color w:val="auto"/>
          <w:sz w:val="24"/>
          <w:szCs w:val="24"/>
        </w:rPr>
        <w:t xml:space="preserve"> and (</w:t>
      </w:r>
      <w:r w:rsidR="007C57DC" w:rsidRPr="00CD0DE0">
        <w:rPr>
          <w:rFonts w:ascii="Arial" w:hAnsi="Arial" w:cs="Arial"/>
          <w:color w:val="auto"/>
          <w:sz w:val="24"/>
          <w:szCs w:val="24"/>
        </w:rPr>
        <w:t>6</w:t>
      </w:r>
      <w:r w:rsidR="00AF6871" w:rsidRPr="00CD0DE0">
        <w:rPr>
          <w:rFonts w:ascii="Arial" w:hAnsi="Arial" w:cs="Arial"/>
          <w:color w:val="auto"/>
          <w:sz w:val="24"/>
          <w:szCs w:val="24"/>
        </w:rPr>
        <w:t xml:space="preserve">) were </w:t>
      </w:r>
      <w:r w:rsidR="0023732A" w:rsidRPr="00CD0DE0">
        <w:rPr>
          <w:rFonts w:ascii="Arial" w:hAnsi="Arial" w:cs="Arial"/>
          <w:color w:val="auto"/>
          <w:sz w:val="24"/>
          <w:szCs w:val="24"/>
        </w:rPr>
        <w:t xml:space="preserve">prospectively </w:t>
      </w:r>
      <w:r w:rsidR="00AF6871" w:rsidRPr="00CD0DE0">
        <w:rPr>
          <w:rFonts w:ascii="Arial" w:hAnsi="Arial" w:cs="Arial"/>
          <w:color w:val="auto"/>
          <w:sz w:val="24"/>
          <w:szCs w:val="24"/>
        </w:rPr>
        <w:t>followed up</w:t>
      </w:r>
      <w:r w:rsidR="0023732A" w:rsidRPr="00CD0DE0">
        <w:rPr>
          <w:rFonts w:ascii="Arial" w:hAnsi="Arial" w:cs="Arial"/>
          <w:color w:val="auto"/>
          <w:sz w:val="24"/>
          <w:szCs w:val="24"/>
        </w:rPr>
        <w:t xml:space="preserve"> after the baseline recruitment</w:t>
      </w:r>
      <w:r w:rsidRPr="00CD0DE0">
        <w:rPr>
          <w:rFonts w:ascii="Arial" w:hAnsi="Arial" w:cs="Arial"/>
          <w:color w:val="auto"/>
          <w:sz w:val="24"/>
          <w:szCs w:val="24"/>
        </w:rPr>
        <w:t>.</w:t>
      </w:r>
      <w:r w:rsidR="00647200" w:rsidRPr="00CD0DE0">
        <w:rPr>
          <w:rFonts w:ascii="Arial" w:hAnsi="Arial" w:cs="Arial"/>
          <w:color w:val="auto"/>
          <w:sz w:val="24"/>
          <w:szCs w:val="24"/>
        </w:rPr>
        <w:t xml:space="preserve"> </w:t>
      </w:r>
      <w:r w:rsidR="00C8298D">
        <w:rPr>
          <w:rFonts w:ascii="Arial" w:hAnsi="Arial" w:cs="Arial"/>
          <w:color w:val="auto"/>
          <w:sz w:val="24"/>
          <w:szCs w:val="24"/>
        </w:rPr>
        <w:fldChar w:fldCharType="begin">
          <w:fldData xml:space="preserve">PEVuZE5vdGU+PENpdGU+PEF1dGhvcj5KZW5raW5zPC9BdXRob3I+PFllYXI+MjAxODwvWWVhcj48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</w:fldData>
        </w:fldChar>
      </w:r>
      <w:r w:rsidR="00677655">
        <w:rPr>
          <w:rFonts w:ascii="Arial" w:hAnsi="Arial" w:cs="Arial"/>
          <w:color w:val="auto"/>
          <w:sz w:val="24"/>
          <w:szCs w:val="24"/>
        </w:rPr>
        <w:instrText xml:space="preserve"> ADDIN EN.CITE </w:instrText>
      </w:r>
      <w:r w:rsidR="00677655">
        <w:rPr>
          <w:rFonts w:ascii="Arial" w:hAnsi="Arial" w:cs="Arial"/>
          <w:color w:val="auto"/>
          <w:sz w:val="24"/>
          <w:szCs w:val="24"/>
        </w:rPr>
        <w:fldChar w:fldCharType="begin">
          <w:fldData xml:space="preserve">PEVuZE5vdGU+PENpdGU+PEF1dGhvcj5KZW5raW5zPC9BdXRob3I+PFllYXI+MjAxODwvWWVhcj48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</w:fldData>
        </w:fldChar>
      </w:r>
      <w:r w:rsidR="00677655">
        <w:rPr>
          <w:rFonts w:ascii="Arial" w:hAnsi="Arial" w:cs="Arial"/>
          <w:color w:val="auto"/>
          <w:sz w:val="24"/>
          <w:szCs w:val="24"/>
        </w:rPr>
        <w:instrText xml:space="preserve"> ADDIN EN.CITE.DATA </w:instrText>
      </w:r>
      <w:r w:rsidR="00677655">
        <w:rPr>
          <w:rFonts w:ascii="Arial" w:hAnsi="Arial" w:cs="Arial"/>
          <w:color w:val="auto"/>
          <w:sz w:val="24"/>
          <w:szCs w:val="24"/>
        </w:rPr>
      </w:r>
      <w:r w:rsidR="00677655">
        <w:rPr>
          <w:rFonts w:ascii="Arial" w:hAnsi="Arial" w:cs="Arial"/>
          <w:color w:val="auto"/>
          <w:sz w:val="24"/>
          <w:szCs w:val="24"/>
        </w:rPr>
        <w:fldChar w:fldCharType="end"/>
      </w:r>
      <w:r w:rsidR="00C8298D">
        <w:rPr>
          <w:rFonts w:ascii="Arial" w:hAnsi="Arial" w:cs="Arial"/>
          <w:color w:val="auto"/>
          <w:sz w:val="24"/>
          <w:szCs w:val="24"/>
        </w:rPr>
      </w:r>
      <w:r w:rsidR="00C8298D">
        <w:rPr>
          <w:rFonts w:ascii="Arial" w:hAnsi="Arial" w:cs="Arial"/>
          <w:color w:val="auto"/>
          <w:sz w:val="24"/>
          <w:szCs w:val="24"/>
        </w:rPr>
        <w:fldChar w:fldCharType="separate"/>
      </w:r>
      <w:r w:rsidR="00677655" w:rsidRPr="00677655">
        <w:rPr>
          <w:rFonts w:ascii="Arial" w:hAnsi="Arial" w:cs="Arial"/>
          <w:noProof/>
          <w:color w:val="auto"/>
          <w:sz w:val="24"/>
          <w:szCs w:val="24"/>
          <w:vertAlign w:val="superscript"/>
        </w:rPr>
        <w:t>27</w:t>
      </w:r>
      <w:r w:rsidR="00C8298D">
        <w:rPr>
          <w:rFonts w:ascii="Arial" w:hAnsi="Arial" w:cs="Arial"/>
          <w:color w:val="auto"/>
          <w:sz w:val="24"/>
          <w:szCs w:val="24"/>
        </w:rPr>
        <w:fldChar w:fldCharType="end"/>
      </w:r>
      <w:r w:rsidR="007148E4">
        <w:rPr>
          <w:rFonts w:ascii="Arial" w:hAnsi="Arial" w:cs="Arial"/>
          <w:color w:val="auto"/>
          <w:sz w:val="24"/>
          <w:szCs w:val="24"/>
        </w:rPr>
        <w:t xml:space="preserve"> </w:t>
      </w:r>
      <w:r w:rsidR="008D089F" w:rsidRPr="00CD0DE0">
        <w:rPr>
          <w:rFonts w:ascii="Arial" w:hAnsi="Arial" w:cs="Arial"/>
          <w:color w:val="auto"/>
          <w:sz w:val="24"/>
          <w:szCs w:val="24"/>
        </w:rPr>
        <w:t xml:space="preserve">The flowchart of the study design and model steps </w:t>
      </w:r>
      <w:r w:rsidR="007C57DC" w:rsidRPr="00CD0DE0">
        <w:rPr>
          <w:rFonts w:ascii="Arial" w:hAnsi="Arial" w:cs="Arial"/>
          <w:color w:val="auto"/>
          <w:sz w:val="24"/>
          <w:szCs w:val="24"/>
        </w:rPr>
        <w:t>is</w:t>
      </w:r>
      <w:r w:rsidR="008D089F" w:rsidRPr="00CD0DE0">
        <w:rPr>
          <w:rFonts w:ascii="Arial" w:hAnsi="Arial" w:cs="Arial"/>
          <w:color w:val="auto"/>
          <w:sz w:val="24"/>
          <w:szCs w:val="24"/>
        </w:rPr>
        <w:t xml:space="preserve"> included as </w:t>
      </w:r>
      <w:r w:rsidR="008D089F" w:rsidRPr="00CD0DE0">
        <w:rPr>
          <w:rFonts w:ascii="Arial" w:hAnsi="Arial" w:cs="Arial"/>
          <w:b/>
          <w:sz w:val="24"/>
          <w:szCs w:val="24"/>
        </w:rPr>
        <w:t xml:space="preserve">Supplementary Figure </w:t>
      </w:r>
      <w:r w:rsidR="004E174D" w:rsidRPr="00CD0DE0">
        <w:rPr>
          <w:rFonts w:ascii="Arial" w:hAnsi="Arial" w:cs="Arial"/>
          <w:b/>
          <w:sz w:val="24"/>
          <w:szCs w:val="24"/>
        </w:rPr>
        <w:t>1</w:t>
      </w:r>
      <w:r w:rsidR="008D089F" w:rsidRPr="00CD0DE0">
        <w:rPr>
          <w:rFonts w:ascii="Arial" w:hAnsi="Arial" w:cs="Arial"/>
          <w:sz w:val="24"/>
          <w:szCs w:val="24"/>
        </w:rPr>
        <w:t>.</w:t>
      </w:r>
      <w:r w:rsidR="00647200" w:rsidRPr="00CD0DE0">
        <w:rPr>
          <w:rFonts w:ascii="Arial" w:hAnsi="Arial" w:cs="Arial"/>
          <w:sz w:val="24"/>
          <w:szCs w:val="24"/>
        </w:rPr>
        <w:t xml:space="preserve"> </w:t>
      </w:r>
    </w:p>
    <w:p w14:paraId="2D9FC493" w14:textId="0DF7275F" w:rsidR="00793B40" w:rsidRDefault="004C6198" w:rsidP="008E1068">
      <w:pPr>
        <w:spacing w:after="0" w:line="480" w:lineRule="auto"/>
        <w:ind w:firstLine="720"/>
        <w:rPr>
          <w:rFonts w:ascii="Arial" w:eastAsia="Times New Roman" w:hAnsi="Arial" w:cs="Arial"/>
          <w:sz w:val="24"/>
          <w:szCs w:val="24"/>
        </w:rPr>
      </w:pPr>
      <w:r>
        <w:rPr>
          <w:rFonts w:ascii="Arial" w:hAnsi="Arial" w:cs="Arial"/>
          <w:sz w:val="24"/>
          <w:szCs w:val="24"/>
        </w:rPr>
        <w:lastRenderedPageBreak/>
        <w:t>CRC</w:t>
      </w:r>
      <w:r w:rsidRPr="00D417C8">
        <w:rPr>
          <w:rFonts w:ascii="Arial" w:hAnsi="Arial" w:cs="Arial"/>
          <w:sz w:val="24"/>
          <w:szCs w:val="24"/>
        </w:rPr>
        <w:t xml:space="preserve"> incidence rates </w:t>
      </w:r>
      <w:r w:rsidR="00D0071A">
        <w:rPr>
          <w:rFonts w:ascii="Arial" w:hAnsi="Arial" w:cs="Arial"/>
          <w:sz w:val="24"/>
          <w:szCs w:val="24"/>
        </w:rPr>
        <w:t>are</w:t>
      </w:r>
      <w:r>
        <w:rPr>
          <w:rFonts w:ascii="Arial" w:hAnsi="Arial" w:cs="Arial"/>
          <w:sz w:val="24"/>
          <w:szCs w:val="24"/>
        </w:rPr>
        <w:t xml:space="preserve"> higher in the clinical compared to the general population. Therefore, we assessed the model calibration separately using different baseline risks. </w:t>
      </w:r>
      <w:r w:rsidRPr="00C749A3">
        <w:rPr>
          <w:rFonts w:ascii="Arial" w:hAnsi="Arial" w:cs="Arial"/>
          <w:sz w:val="24"/>
          <w:szCs w:val="24"/>
        </w:rPr>
        <w:t xml:space="preserve"> </w:t>
      </w:r>
      <w:r>
        <w:rPr>
          <w:rFonts w:ascii="Arial" w:hAnsi="Arial" w:cs="Arial"/>
          <w:sz w:val="24"/>
          <w:szCs w:val="24"/>
        </w:rPr>
        <w:t xml:space="preserve">For population-based set, </w:t>
      </w:r>
      <w:r w:rsidRPr="00D417C8">
        <w:rPr>
          <w:rFonts w:ascii="Arial" w:eastAsia="Times New Roman" w:hAnsi="Arial" w:cs="Arial"/>
          <w:sz w:val="24"/>
          <w:szCs w:val="24"/>
        </w:rPr>
        <w:t xml:space="preserve">the </w:t>
      </w:r>
      <w:r>
        <w:rPr>
          <w:rFonts w:ascii="Arial" w:eastAsia="Times New Roman" w:hAnsi="Arial" w:cs="Arial"/>
          <w:sz w:val="24"/>
          <w:szCs w:val="24"/>
        </w:rPr>
        <w:t xml:space="preserve">baseline </w:t>
      </w:r>
      <w:r w:rsidRPr="00D417C8">
        <w:rPr>
          <w:rFonts w:ascii="Arial" w:eastAsia="Times New Roman" w:hAnsi="Arial" w:cs="Arial"/>
          <w:sz w:val="24"/>
          <w:szCs w:val="24"/>
        </w:rPr>
        <w:t xml:space="preserve">risks were derived </w:t>
      </w:r>
      <w:r>
        <w:rPr>
          <w:rFonts w:ascii="Arial" w:eastAsia="Times New Roman" w:hAnsi="Arial" w:cs="Arial"/>
          <w:sz w:val="24"/>
          <w:szCs w:val="24"/>
        </w:rPr>
        <w:t xml:space="preserve">from </w:t>
      </w:r>
      <w:r w:rsidRPr="00D417C8">
        <w:rPr>
          <w:rFonts w:ascii="Arial" w:eastAsia="Times New Roman" w:hAnsi="Arial" w:cs="Arial"/>
          <w:sz w:val="24"/>
          <w:szCs w:val="24"/>
        </w:rPr>
        <w:t>the age-, sex-, and country- specific incidence</w:t>
      </w:r>
      <w:r>
        <w:rPr>
          <w:rFonts w:ascii="Arial" w:eastAsia="Times New Roman" w:hAnsi="Arial" w:cs="Arial"/>
          <w:sz w:val="24"/>
          <w:szCs w:val="24"/>
        </w:rPr>
        <w:t xml:space="preserve"> rates</w:t>
      </w:r>
      <w:r w:rsidRPr="00D417C8">
        <w:rPr>
          <w:rFonts w:ascii="Arial" w:eastAsia="Times New Roman" w:hAnsi="Arial" w:cs="Arial"/>
          <w:sz w:val="24"/>
          <w:szCs w:val="24"/>
        </w:rPr>
        <w:t xml:space="preserve"> from the general population</w:t>
      </w:r>
      <w:r>
        <w:rPr>
          <w:rFonts w:ascii="Arial" w:eastAsia="Times New Roman" w:hAnsi="Arial" w:cs="Arial"/>
          <w:sz w:val="24"/>
          <w:szCs w:val="24"/>
        </w:rPr>
        <w:t>.</w:t>
      </w:r>
      <w:r w:rsidR="00725CA6" w:rsidRPr="00D417C8">
        <w:rPr>
          <w:rFonts w:ascii="Arial" w:hAnsi="Arial" w:cs="Arial"/>
          <w:sz w:val="24"/>
          <w:szCs w:val="24"/>
        </w:rPr>
        <w:fldChar w:fldCharType="begin"/>
      </w:r>
      <w:r w:rsidR="00677655">
        <w:rPr>
          <w:rFonts w:ascii="Arial" w:hAnsi="Arial" w:cs="Arial"/>
          <w:sz w:val="24"/>
          <w:szCs w:val="24"/>
        </w:rPr>
        <w:instrText xml:space="preserve"> ADDIN EN.CITE &lt;EndNote&gt;&lt;Cite&gt;&lt;Author&gt;Forman&lt;/Author&gt;&lt;Year&gt;2014&lt;/Year&gt;&lt;RecNum&gt;9701&lt;/RecNum&gt;&lt;DisplayText&gt;&lt;style face="superscript"&gt;36&lt;/style&gt;&lt;/DisplayText&gt;&lt;record&gt;&lt;rec-number&gt;9701&lt;/rec-number&gt;&lt;foreign-keys&gt;&lt;key app="EN" db-id="99a2a9zwupstwveafdrp29dtettsw00v0z95" timestamp="1479763021"&gt;9701&lt;/key&gt;&lt;/foreign-keys&gt;&lt;ref-type name="Government Document"&gt;46&lt;/ref-type&gt;&lt;contributors&gt;&lt;authors&gt;&lt;author&gt;Forman, D.&lt;/author&gt;&lt;author&gt;Bray, F.&lt;/author&gt;&lt;author&gt;Brewster. DH&lt;/author&gt;&lt;author&gt;Gombe Mbalawa, C.&lt;/author&gt;&lt;author&gt;Kohler, B. A.&lt;/author&gt;&lt;author&gt;Pineros, M.&lt;/author&gt;&lt;author&gt;Steliarova-Foucher, E.&lt;/author&gt;&lt;author&gt;Swaminathan, R.&lt;/author&gt;&lt;author&gt;Ferlay, J.&lt;/author&gt;&lt;/authors&gt;&lt;secondary-authors&gt;&lt;author&gt;International Agency for Research on Cancer&lt;/author&gt;&lt;/secondary-authors&gt;&lt;/contributors&gt;&lt;titles&gt;&lt;title&gt;Cancer Incidence in Five Continents&lt;/title&gt;&lt;/titles&gt;&lt;volume&gt;Vol. X&lt;/volume&gt;&lt;dates&gt;&lt;year&gt;2014&lt;/year&gt;&lt;/dates&gt;&lt;urls&gt;&lt;related-urls&gt;&lt;url&gt;http://ci5.iarc.fr&lt;/url&gt;&lt;/related-urls&gt;&lt;/urls&gt;&lt;access-date&gt;March 22, 2016&lt;/access-date&gt;&lt;/record&gt;&lt;/Cite&gt;&lt;Cite&gt;&lt;Author&gt;Forman&lt;/Author&gt;&lt;Year&gt;2014&lt;/Year&gt;&lt;RecNum&gt;9701&lt;/RecNum&gt;&lt;record&gt;&lt;rec-number&gt;9701&lt;/rec-number&gt;&lt;foreign-keys&gt;&lt;key app="EN" db-id="99a2a9zwupstwveafdrp29dtettsw00v0z95" timestamp="1479763021"&gt;9701&lt;/key&gt;&lt;/foreign-keys&gt;&lt;ref-type name="Government Document"&gt;46&lt;/ref-type&gt;&lt;contributors&gt;&lt;authors&gt;&lt;author&gt;Forman, D.&lt;/author&gt;&lt;author&gt;Bray, F.&lt;/author&gt;&lt;author&gt;Brewster. DH&lt;/author&gt;&lt;author&gt;Gombe Mbalawa, C.&lt;/author&gt;&lt;author&gt;Kohler, B. A.&lt;/author&gt;&lt;author&gt;Pineros, M.&lt;/author&gt;&lt;author&gt;Steliarova-Foucher, E.&lt;/author&gt;&lt;author&gt;Swaminathan, R.&lt;/author&gt;&lt;author&gt;Ferlay, J.&lt;/author&gt;&lt;/authors&gt;&lt;secondary-authors&gt;&lt;author&gt;International Agency for Research on Cancer&lt;/author&gt;&lt;/secondary-authors&gt;&lt;/contributors&gt;&lt;titles&gt;&lt;title&gt;Cancer Incidence in Five Continents&lt;/title&gt;&lt;/titles&gt;&lt;volume&gt;Vol. X&lt;/volume&gt;&lt;dates&gt;&lt;year&gt;2014&lt;/year&gt;&lt;/dates&gt;&lt;urls&gt;&lt;related-urls&gt;&lt;url&gt;http://ci5.iarc.fr&lt;/url&gt;&lt;/related-urls&gt;&lt;/urls&gt;&lt;access-date&gt;March 22, 2016&lt;/access-date&gt;&lt;/record&gt;&lt;/Cite&gt;&lt;/EndNote&gt;</w:instrText>
      </w:r>
      <w:r w:rsidR="00725CA6" w:rsidRPr="00D417C8">
        <w:rPr>
          <w:rFonts w:ascii="Arial" w:hAnsi="Arial" w:cs="Arial"/>
          <w:sz w:val="24"/>
          <w:szCs w:val="24"/>
        </w:rPr>
        <w:fldChar w:fldCharType="separate"/>
      </w:r>
      <w:r w:rsidR="00677655" w:rsidRPr="00677655">
        <w:rPr>
          <w:rFonts w:ascii="Arial" w:hAnsi="Arial" w:cs="Arial"/>
          <w:noProof/>
          <w:sz w:val="24"/>
          <w:szCs w:val="24"/>
          <w:vertAlign w:val="superscript"/>
        </w:rPr>
        <w:t>36</w:t>
      </w:r>
      <w:r w:rsidR="00725CA6" w:rsidRPr="00D417C8">
        <w:rPr>
          <w:rFonts w:ascii="Arial" w:hAnsi="Arial" w:cs="Arial"/>
          <w:sz w:val="24"/>
          <w:szCs w:val="24"/>
        </w:rPr>
        <w:fldChar w:fldCharType="end"/>
      </w:r>
      <w:r>
        <w:rPr>
          <w:rFonts w:ascii="Arial" w:eastAsia="Times New Roman" w:hAnsi="Arial" w:cs="Arial"/>
          <w:sz w:val="24"/>
          <w:szCs w:val="24"/>
        </w:rPr>
        <w:t xml:space="preserve"> For clinical set with relatively higher CRC incidence, we</w:t>
      </w:r>
      <w:r w:rsidRPr="0011149B">
        <w:rPr>
          <w:rFonts w:ascii="Arial" w:eastAsia="Times New Roman" w:hAnsi="Arial" w:cs="Arial"/>
          <w:sz w:val="24"/>
          <w:szCs w:val="24"/>
        </w:rPr>
        <w:t xml:space="preserve"> </w:t>
      </w:r>
      <w:r>
        <w:rPr>
          <w:rFonts w:ascii="Arial" w:eastAsia="Times New Roman" w:hAnsi="Arial" w:cs="Arial"/>
          <w:sz w:val="24"/>
          <w:szCs w:val="24"/>
        </w:rPr>
        <w:t xml:space="preserve">calculated </w:t>
      </w:r>
      <w:r w:rsidRPr="0011149B">
        <w:rPr>
          <w:rFonts w:ascii="Arial" w:eastAsia="Times New Roman" w:hAnsi="Arial" w:cs="Arial"/>
          <w:sz w:val="24"/>
          <w:szCs w:val="24"/>
        </w:rPr>
        <w:t xml:space="preserve">the baseline risks using the clinic-based validation </w:t>
      </w:r>
      <w:r>
        <w:rPr>
          <w:rFonts w:ascii="Arial" w:eastAsia="Times New Roman" w:hAnsi="Arial" w:cs="Arial"/>
          <w:sz w:val="24"/>
          <w:szCs w:val="24"/>
        </w:rPr>
        <w:t>set</w:t>
      </w:r>
      <w:r w:rsidRPr="0011149B">
        <w:rPr>
          <w:rFonts w:ascii="Arial" w:eastAsia="Times New Roman" w:hAnsi="Arial" w:cs="Arial"/>
          <w:sz w:val="24"/>
          <w:szCs w:val="24"/>
        </w:rPr>
        <w:t>.</w:t>
      </w:r>
      <w:r>
        <w:rPr>
          <w:rFonts w:ascii="Arial" w:eastAsia="Times New Roman" w:hAnsi="Arial" w:cs="Arial"/>
          <w:sz w:val="24"/>
          <w:szCs w:val="24"/>
        </w:rPr>
        <w:t xml:space="preserve"> </w:t>
      </w:r>
      <w:r w:rsidR="00176BF1" w:rsidRPr="00D417C8">
        <w:rPr>
          <w:rFonts w:ascii="Arial" w:hAnsi="Arial" w:cs="Arial"/>
          <w:sz w:val="24"/>
          <w:szCs w:val="24"/>
        </w:rPr>
        <w:t xml:space="preserve">We </w:t>
      </w:r>
      <w:r w:rsidR="005345F4">
        <w:rPr>
          <w:rFonts w:ascii="Arial" w:hAnsi="Arial" w:cs="Arial"/>
          <w:sz w:val="24"/>
          <w:szCs w:val="24"/>
        </w:rPr>
        <w:t xml:space="preserve">then </w:t>
      </w:r>
      <w:r w:rsidR="008403E4" w:rsidRPr="00D417C8">
        <w:rPr>
          <w:rFonts w:ascii="Arial" w:hAnsi="Arial" w:cs="Arial"/>
          <w:sz w:val="24"/>
          <w:szCs w:val="24"/>
        </w:rPr>
        <w:t xml:space="preserve">calculated absolute risk for each individual in </w:t>
      </w:r>
      <w:r w:rsidR="00950738">
        <w:rPr>
          <w:rFonts w:ascii="Arial" w:hAnsi="Arial" w:cs="Arial"/>
          <w:sz w:val="24"/>
          <w:szCs w:val="24"/>
        </w:rPr>
        <w:t>the</w:t>
      </w:r>
      <w:r w:rsidR="008403E4" w:rsidRPr="00D417C8">
        <w:rPr>
          <w:rFonts w:ascii="Arial" w:hAnsi="Arial" w:cs="Arial"/>
          <w:sz w:val="24"/>
          <w:szCs w:val="24"/>
        </w:rPr>
        <w:t xml:space="preserve"> validation set based on </w:t>
      </w:r>
      <w:r w:rsidR="000A5A05">
        <w:rPr>
          <w:rFonts w:ascii="Arial" w:hAnsi="Arial" w:cs="Arial"/>
          <w:sz w:val="24"/>
          <w:szCs w:val="24"/>
        </w:rPr>
        <w:t xml:space="preserve">the relative risks from </w:t>
      </w:r>
      <w:r w:rsidR="008403E4" w:rsidRPr="00D417C8">
        <w:rPr>
          <w:rFonts w:ascii="Arial" w:hAnsi="Arial" w:cs="Arial"/>
          <w:sz w:val="24"/>
          <w:szCs w:val="24"/>
        </w:rPr>
        <w:t>our final model</w:t>
      </w:r>
      <w:r w:rsidR="005C4144" w:rsidRPr="00D417C8">
        <w:rPr>
          <w:rFonts w:ascii="Arial" w:hAnsi="Arial" w:cs="Arial"/>
          <w:sz w:val="24"/>
          <w:szCs w:val="24"/>
        </w:rPr>
        <w:t>, the derive</w:t>
      </w:r>
      <w:r w:rsidR="000A5A05">
        <w:rPr>
          <w:rFonts w:ascii="Arial" w:hAnsi="Arial" w:cs="Arial"/>
          <w:sz w:val="24"/>
          <w:szCs w:val="24"/>
        </w:rPr>
        <w:t>d</w:t>
      </w:r>
      <w:r>
        <w:rPr>
          <w:rFonts w:ascii="Arial" w:hAnsi="Arial" w:cs="Arial"/>
          <w:sz w:val="24"/>
          <w:szCs w:val="24"/>
        </w:rPr>
        <w:t xml:space="preserve"> </w:t>
      </w:r>
      <w:r w:rsidR="005C4144" w:rsidRPr="00D417C8">
        <w:rPr>
          <w:rFonts w:ascii="Arial" w:hAnsi="Arial" w:cs="Arial"/>
          <w:sz w:val="24"/>
          <w:szCs w:val="24"/>
        </w:rPr>
        <w:t>baseline</w:t>
      </w:r>
      <w:r w:rsidR="0052411B" w:rsidRPr="00D417C8">
        <w:rPr>
          <w:rFonts w:ascii="Arial" w:hAnsi="Arial" w:cs="Arial"/>
          <w:sz w:val="24"/>
          <w:szCs w:val="24"/>
        </w:rPr>
        <w:t xml:space="preserve"> </w:t>
      </w:r>
      <w:r w:rsidR="005C4144" w:rsidRPr="00D417C8">
        <w:rPr>
          <w:rFonts w:ascii="Arial" w:hAnsi="Arial" w:cs="Arial"/>
          <w:sz w:val="24"/>
          <w:szCs w:val="24"/>
        </w:rPr>
        <w:t>risk</w:t>
      </w:r>
      <w:r w:rsidR="0056355E">
        <w:rPr>
          <w:rFonts w:ascii="Arial" w:hAnsi="Arial" w:cs="Arial"/>
          <w:sz w:val="24"/>
          <w:szCs w:val="24"/>
        </w:rPr>
        <w:t>s</w:t>
      </w:r>
      <w:r w:rsidR="005C4144" w:rsidRPr="00D417C8">
        <w:rPr>
          <w:rFonts w:ascii="Arial" w:hAnsi="Arial" w:cs="Arial"/>
          <w:sz w:val="24"/>
          <w:szCs w:val="24"/>
        </w:rPr>
        <w:t>,</w:t>
      </w:r>
      <w:r w:rsidR="008403E4" w:rsidRPr="00D417C8">
        <w:rPr>
          <w:rFonts w:ascii="Arial" w:hAnsi="Arial" w:cs="Arial"/>
          <w:sz w:val="24"/>
          <w:szCs w:val="24"/>
        </w:rPr>
        <w:t xml:space="preserve"> and </w:t>
      </w:r>
      <w:r w:rsidR="000A5A05">
        <w:rPr>
          <w:rFonts w:ascii="Arial" w:hAnsi="Arial" w:cs="Arial"/>
          <w:sz w:val="24"/>
          <w:szCs w:val="24"/>
        </w:rPr>
        <w:t xml:space="preserve">risk factor  </w:t>
      </w:r>
      <w:r w:rsidR="00176BF1" w:rsidRPr="00D417C8">
        <w:rPr>
          <w:rFonts w:ascii="Arial" w:hAnsi="Arial" w:cs="Arial"/>
          <w:sz w:val="24"/>
          <w:szCs w:val="24"/>
        </w:rPr>
        <w:t>d</w:t>
      </w:r>
      <w:r w:rsidR="00443639" w:rsidRPr="00D417C8">
        <w:rPr>
          <w:rFonts w:ascii="Arial" w:hAnsi="Arial" w:cs="Arial"/>
          <w:sz w:val="24"/>
          <w:szCs w:val="24"/>
        </w:rPr>
        <w:t xml:space="preserve">ata from </w:t>
      </w:r>
      <w:r w:rsidR="00176BF1" w:rsidRPr="00D417C8">
        <w:rPr>
          <w:rFonts w:ascii="Arial" w:hAnsi="Arial" w:cs="Arial"/>
          <w:sz w:val="24"/>
          <w:szCs w:val="24"/>
        </w:rPr>
        <w:t xml:space="preserve">the </w:t>
      </w:r>
      <w:r w:rsidR="00443639" w:rsidRPr="00D417C8">
        <w:rPr>
          <w:rFonts w:ascii="Arial" w:hAnsi="Arial" w:cs="Arial"/>
          <w:sz w:val="24"/>
          <w:szCs w:val="24"/>
        </w:rPr>
        <w:t xml:space="preserve">baseline questionnaire. </w:t>
      </w:r>
      <w:r w:rsidR="00A54825" w:rsidRPr="00D417C8">
        <w:rPr>
          <w:rFonts w:ascii="Arial" w:hAnsi="Arial" w:cs="Arial"/>
          <w:sz w:val="24"/>
          <w:szCs w:val="24"/>
        </w:rPr>
        <w:t xml:space="preserve">In total, </w:t>
      </w:r>
      <w:r w:rsidR="00F55C98" w:rsidRPr="00D417C8">
        <w:rPr>
          <w:rFonts w:ascii="Arial" w:hAnsi="Arial" w:cs="Arial"/>
          <w:sz w:val="24"/>
          <w:szCs w:val="24"/>
        </w:rPr>
        <w:t>12</w:t>
      </w:r>
      <w:r w:rsidR="007C57DC" w:rsidRPr="00D417C8">
        <w:rPr>
          <w:rFonts w:ascii="Arial" w:hAnsi="Arial" w:cs="Arial"/>
          <w:sz w:val="24"/>
          <w:szCs w:val="24"/>
        </w:rPr>
        <w:t>.6</w:t>
      </w:r>
      <w:r w:rsidR="00A54825" w:rsidRPr="00D417C8">
        <w:rPr>
          <w:rFonts w:ascii="Arial" w:hAnsi="Arial" w:cs="Arial"/>
          <w:sz w:val="24"/>
          <w:szCs w:val="24"/>
        </w:rPr>
        <w:t xml:space="preserve">% of men and </w:t>
      </w:r>
      <w:r w:rsidR="00F55C98" w:rsidRPr="00D417C8">
        <w:rPr>
          <w:rFonts w:ascii="Arial" w:hAnsi="Arial" w:cs="Arial"/>
          <w:sz w:val="24"/>
          <w:szCs w:val="24"/>
        </w:rPr>
        <w:t>17.0</w:t>
      </w:r>
      <w:r w:rsidR="00A54825" w:rsidRPr="00D417C8">
        <w:rPr>
          <w:rFonts w:ascii="Arial" w:hAnsi="Arial" w:cs="Arial"/>
          <w:sz w:val="24"/>
          <w:szCs w:val="24"/>
        </w:rPr>
        <w:t xml:space="preserve">% of women had at least one covariate with missing data (see </w:t>
      </w:r>
      <w:r w:rsidR="00A54825" w:rsidRPr="00D417C8">
        <w:rPr>
          <w:rFonts w:ascii="Arial" w:hAnsi="Arial" w:cs="Arial"/>
          <w:b/>
          <w:sz w:val="24"/>
          <w:szCs w:val="24"/>
        </w:rPr>
        <w:t>Supplementary Table 2</w:t>
      </w:r>
      <w:r w:rsidR="00A54825" w:rsidRPr="00D417C8">
        <w:rPr>
          <w:rFonts w:ascii="Arial" w:hAnsi="Arial" w:cs="Arial"/>
          <w:sz w:val="24"/>
          <w:szCs w:val="24"/>
        </w:rPr>
        <w:t xml:space="preserve">). We conducted imputation for each </w:t>
      </w:r>
      <w:r w:rsidR="009335BD" w:rsidRPr="00D417C8">
        <w:rPr>
          <w:rFonts w:ascii="Arial" w:hAnsi="Arial" w:cs="Arial"/>
          <w:sz w:val="24"/>
          <w:szCs w:val="24"/>
        </w:rPr>
        <w:t xml:space="preserve">risk factor </w:t>
      </w:r>
      <w:r w:rsidR="005E2DB0" w:rsidRPr="00D417C8">
        <w:rPr>
          <w:rFonts w:ascii="Arial" w:hAnsi="Arial" w:cs="Arial"/>
          <w:sz w:val="24"/>
          <w:szCs w:val="24"/>
        </w:rPr>
        <w:t xml:space="preserve">variable </w:t>
      </w:r>
      <w:r w:rsidR="00443639" w:rsidRPr="00D417C8">
        <w:rPr>
          <w:rFonts w:ascii="Arial" w:hAnsi="Arial" w:cs="Arial"/>
          <w:sz w:val="24"/>
          <w:szCs w:val="24"/>
        </w:rPr>
        <w:t xml:space="preserve">in the final model </w:t>
      </w:r>
      <w:r w:rsidR="00B747F2" w:rsidRPr="00D417C8">
        <w:rPr>
          <w:rFonts w:ascii="Arial" w:hAnsi="Arial" w:cs="Arial"/>
          <w:sz w:val="24"/>
          <w:szCs w:val="24"/>
        </w:rPr>
        <w:t xml:space="preserve">with the most frequent </w:t>
      </w:r>
      <w:r w:rsidR="00E42F97" w:rsidRPr="00D417C8">
        <w:rPr>
          <w:rFonts w:ascii="Arial" w:hAnsi="Arial" w:cs="Arial"/>
          <w:sz w:val="24"/>
          <w:szCs w:val="24"/>
        </w:rPr>
        <w:t xml:space="preserve">(modal) </w:t>
      </w:r>
      <w:r w:rsidR="00B747F2" w:rsidRPr="00D417C8">
        <w:rPr>
          <w:rFonts w:ascii="Arial" w:hAnsi="Arial" w:cs="Arial"/>
          <w:sz w:val="24"/>
          <w:szCs w:val="24"/>
        </w:rPr>
        <w:t xml:space="preserve">category </w:t>
      </w:r>
      <w:r w:rsidR="00AA0C50" w:rsidRPr="00D417C8">
        <w:rPr>
          <w:rFonts w:ascii="Arial" w:hAnsi="Arial" w:cs="Arial"/>
          <w:sz w:val="24"/>
          <w:szCs w:val="24"/>
        </w:rPr>
        <w:t xml:space="preserve">for </w:t>
      </w:r>
      <w:r w:rsidR="0024083E" w:rsidRPr="00D417C8">
        <w:rPr>
          <w:rFonts w:ascii="Arial" w:hAnsi="Arial" w:cs="Arial"/>
          <w:sz w:val="24"/>
          <w:szCs w:val="24"/>
        </w:rPr>
        <w:t xml:space="preserve">men and women </w:t>
      </w:r>
      <w:r w:rsidR="00FD5FDE" w:rsidRPr="00D417C8">
        <w:rPr>
          <w:rFonts w:ascii="Arial" w:hAnsi="Arial" w:cs="Arial"/>
          <w:sz w:val="24"/>
          <w:szCs w:val="24"/>
        </w:rPr>
        <w:t>separately</w:t>
      </w:r>
      <w:r w:rsidR="00E34D4B" w:rsidRPr="00D417C8">
        <w:rPr>
          <w:rFonts w:ascii="Arial" w:hAnsi="Arial" w:cs="Arial"/>
          <w:sz w:val="24"/>
          <w:szCs w:val="24"/>
        </w:rPr>
        <w:t>.</w:t>
      </w:r>
      <w:r w:rsidR="00F81F78">
        <w:rPr>
          <w:rFonts w:ascii="Arial" w:hAnsi="Arial" w:cs="Arial"/>
          <w:sz w:val="24"/>
          <w:szCs w:val="24"/>
        </w:rPr>
        <w:t xml:space="preserve"> </w:t>
      </w:r>
      <w:r w:rsidR="00CC26B9" w:rsidRPr="00D417C8">
        <w:rPr>
          <w:rFonts w:ascii="Arial" w:hAnsi="Arial" w:cs="Arial"/>
          <w:sz w:val="24"/>
          <w:szCs w:val="24"/>
        </w:rPr>
        <w:t xml:space="preserve">Model performance was compared </w:t>
      </w:r>
      <w:r w:rsidR="00DA0C0E" w:rsidRPr="00D417C8">
        <w:rPr>
          <w:rFonts w:ascii="Arial" w:hAnsi="Arial" w:cs="Arial"/>
          <w:sz w:val="24"/>
          <w:szCs w:val="24"/>
        </w:rPr>
        <w:t xml:space="preserve">before and after exclusion of relatives with missing covariates </w:t>
      </w:r>
      <w:r w:rsidR="00E360D8" w:rsidRPr="00D417C8">
        <w:rPr>
          <w:rFonts w:ascii="Arial" w:hAnsi="Arial" w:cs="Arial"/>
          <w:sz w:val="24"/>
          <w:szCs w:val="24"/>
        </w:rPr>
        <w:t>(</w:t>
      </w:r>
      <w:r w:rsidR="00E360D8" w:rsidRPr="00D417C8">
        <w:rPr>
          <w:rFonts w:ascii="Arial" w:hAnsi="Arial" w:cs="Arial"/>
          <w:b/>
          <w:sz w:val="24"/>
          <w:szCs w:val="24"/>
        </w:rPr>
        <w:t>Supplementary Table 3</w:t>
      </w:r>
      <w:r w:rsidR="00E360D8" w:rsidRPr="00D417C8">
        <w:rPr>
          <w:rFonts w:ascii="Arial" w:hAnsi="Arial" w:cs="Arial"/>
          <w:sz w:val="24"/>
          <w:szCs w:val="24"/>
        </w:rPr>
        <w:t xml:space="preserve">). </w:t>
      </w:r>
      <w:r w:rsidR="00B619F6" w:rsidRPr="00D417C8">
        <w:rPr>
          <w:rFonts w:ascii="Arial" w:hAnsi="Arial" w:cs="Arial"/>
          <w:sz w:val="24"/>
          <w:szCs w:val="24"/>
        </w:rPr>
        <w:t>Using</w:t>
      </w:r>
      <w:r w:rsidR="005D4C7C" w:rsidRPr="00D417C8">
        <w:rPr>
          <w:rFonts w:ascii="Arial" w:hAnsi="Arial" w:cs="Arial"/>
          <w:sz w:val="24"/>
          <w:szCs w:val="24"/>
        </w:rPr>
        <w:t xml:space="preserve"> the follow-up data</w:t>
      </w:r>
      <w:r w:rsidR="0008277B" w:rsidRPr="00D417C8">
        <w:rPr>
          <w:rFonts w:ascii="Arial" w:hAnsi="Arial" w:cs="Arial"/>
          <w:sz w:val="24"/>
          <w:szCs w:val="24"/>
        </w:rPr>
        <w:t xml:space="preserve"> of the CCFR</w:t>
      </w:r>
      <w:r w:rsidR="009024B6" w:rsidRPr="00D417C8">
        <w:rPr>
          <w:rFonts w:ascii="Arial" w:hAnsi="Arial" w:cs="Arial"/>
          <w:sz w:val="24"/>
          <w:szCs w:val="24"/>
        </w:rPr>
        <w:t>C</w:t>
      </w:r>
      <w:r w:rsidR="00972941" w:rsidRPr="00D417C8">
        <w:rPr>
          <w:rFonts w:ascii="Arial" w:hAnsi="Arial" w:cs="Arial"/>
          <w:sz w:val="24"/>
          <w:szCs w:val="24"/>
        </w:rPr>
        <w:t xml:space="preserve">, we </w:t>
      </w:r>
      <w:r w:rsidR="00D65D1A" w:rsidRPr="00D417C8">
        <w:rPr>
          <w:rFonts w:ascii="Arial" w:hAnsi="Arial" w:cs="Arial"/>
          <w:sz w:val="24"/>
          <w:szCs w:val="24"/>
        </w:rPr>
        <w:t>identified incident</w:t>
      </w:r>
      <w:r w:rsidR="004D34B5" w:rsidRPr="00D417C8">
        <w:rPr>
          <w:rFonts w:ascii="Arial" w:hAnsi="Arial" w:cs="Arial"/>
          <w:sz w:val="24"/>
          <w:szCs w:val="24"/>
        </w:rPr>
        <w:t xml:space="preserve"> CRC diagnos</w:t>
      </w:r>
      <w:r w:rsidR="00BB0187" w:rsidRPr="00D417C8">
        <w:rPr>
          <w:rFonts w:ascii="Arial" w:hAnsi="Arial" w:cs="Arial"/>
          <w:sz w:val="24"/>
          <w:szCs w:val="24"/>
        </w:rPr>
        <w:t>e</w:t>
      </w:r>
      <w:r w:rsidR="004D34B5" w:rsidRPr="00D417C8">
        <w:rPr>
          <w:rFonts w:ascii="Arial" w:hAnsi="Arial" w:cs="Arial"/>
          <w:sz w:val="24"/>
          <w:szCs w:val="24"/>
        </w:rPr>
        <w:t xml:space="preserve">s. </w:t>
      </w:r>
      <w:r w:rsidR="00FE1AE9" w:rsidRPr="00D417C8">
        <w:rPr>
          <w:rFonts w:ascii="Arial" w:hAnsi="Arial" w:cs="Arial"/>
          <w:sz w:val="24"/>
          <w:szCs w:val="24"/>
        </w:rPr>
        <w:t>T</w:t>
      </w:r>
      <w:r w:rsidR="00214CE7" w:rsidRPr="00D417C8">
        <w:rPr>
          <w:rFonts w:ascii="Arial" w:hAnsi="Arial" w:cs="Arial"/>
          <w:sz w:val="24"/>
          <w:szCs w:val="24"/>
        </w:rPr>
        <w:t>ime</w:t>
      </w:r>
      <w:r w:rsidR="00582BF6" w:rsidRPr="00D417C8">
        <w:rPr>
          <w:rFonts w:ascii="Arial" w:hAnsi="Arial" w:cs="Arial"/>
          <w:sz w:val="24"/>
          <w:szCs w:val="24"/>
        </w:rPr>
        <w:t xml:space="preserve"> to event </w:t>
      </w:r>
      <w:r w:rsidR="00FE1AE9" w:rsidRPr="00D417C8">
        <w:rPr>
          <w:rFonts w:ascii="Arial" w:hAnsi="Arial" w:cs="Arial"/>
          <w:sz w:val="24"/>
          <w:szCs w:val="24"/>
        </w:rPr>
        <w:t>was defined as</w:t>
      </w:r>
      <w:r w:rsidR="007A075D" w:rsidRPr="00D417C8">
        <w:rPr>
          <w:rFonts w:ascii="Arial" w:hAnsi="Arial" w:cs="Arial"/>
          <w:sz w:val="24"/>
          <w:szCs w:val="24"/>
        </w:rPr>
        <w:t xml:space="preserve"> </w:t>
      </w:r>
      <w:r w:rsidR="003D47CF" w:rsidRPr="00D417C8">
        <w:rPr>
          <w:rFonts w:ascii="Arial" w:hAnsi="Arial" w:cs="Arial"/>
          <w:sz w:val="24"/>
          <w:szCs w:val="24"/>
        </w:rPr>
        <w:t>years</w:t>
      </w:r>
      <w:r w:rsidR="005B7740" w:rsidRPr="00D417C8">
        <w:rPr>
          <w:rFonts w:ascii="Arial" w:hAnsi="Arial" w:cs="Arial"/>
          <w:sz w:val="24"/>
          <w:szCs w:val="24"/>
        </w:rPr>
        <w:t xml:space="preserve"> from the date of baseline interview </w:t>
      </w:r>
      <w:r w:rsidR="00B56F6B" w:rsidRPr="00D417C8">
        <w:rPr>
          <w:rFonts w:ascii="Arial" w:hAnsi="Arial" w:cs="Arial"/>
          <w:sz w:val="24"/>
          <w:szCs w:val="24"/>
        </w:rPr>
        <w:t xml:space="preserve">completion </w:t>
      </w:r>
      <w:r w:rsidR="005B7740" w:rsidRPr="00D417C8">
        <w:rPr>
          <w:rFonts w:ascii="Arial" w:hAnsi="Arial" w:cs="Arial"/>
          <w:sz w:val="24"/>
          <w:szCs w:val="24"/>
        </w:rPr>
        <w:t xml:space="preserve">to the date of diagnosis of </w:t>
      </w:r>
      <w:r w:rsidR="00F06F50" w:rsidRPr="00D417C8">
        <w:rPr>
          <w:rFonts w:ascii="Arial" w:hAnsi="Arial" w:cs="Arial"/>
          <w:sz w:val="24"/>
          <w:szCs w:val="24"/>
        </w:rPr>
        <w:t xml:space="preserve">incident </w:t>
      </w:r>
      <w:r w:rsidR="005B7740" w:rsidRPr="00D417C8">
        <w:rPr>
          <w:rFonts w:ascii="Arial" w:hAnsi="Arial" w:cs="Arial"/>
          <w:sz w:val="24"/>
          <w:szCs w:val="24"/>
        </w:rPr>
        <w:t>CRC</w:t>
      </w:r>
      <w:r w:rsidR="00973F61" w:rsidRPr="00D417C8">
        <w:rPr>
          <w:rFonts w:ascii="Arial" w:hAnsi="Arial" w:cs="Arial"/>
          <w:sz w:val="24"/>
          <w:szCs w:val="24"/>
        </w:rPr>
        <w:t>. Individuals</w:t>
      </w:r>
      <w:r w:rsidR="005B7740" w:rsidRPr="00D417C8">
        <w:rPr>
          <w:rFonts w:ascii="Arial" w:hAnsi="Arial" w:cs="Arial"/>
          <w:sz w:val="24"/>
          <w:szCs w:val="24"/>
        </w:rPr>
        <w:t xml:space="preserve"> </w:t>
      </w:r>
      <w:r w:rsidR="0062450B" w:rsidRPr="00D417C8">
        <w:rPr>
          <w:rFonts w:ascii="Arial" w:hAnsi="Arial" w:cs="Arial"/>
          <w:sz w:val="24"/>
          <w:szCs w:val="24"/>
        </w:rPr>
        <w:t>with a diagnosis of other types of cancer were censored at the date of diagnosis</w:t>
      </w:r>
      <w:r w:rsidR="00582BF6" w:rsidRPr="00D417C8">
        <w:rPr>
          <w:rFonts w:ascii="Arial" w:hAnsi="Arial" w:cs="Arial"/>
          <w:sz w:val="24"/>
          <w:szCs w:val="24"/>
        </w:rPr>
        <w:t xml:space="preserve">. </w:t>
      </w:r>
      <w:r w:rsidR="00115B3C" w:rsidRPr="00D417C8">
        <w:rPr>
          <w:rFonts w:ascii="Arial" w:hAnsi="Arial" w:cs="Arial"/>
          <w:sz w:val="24"/>
          <w:szCs w:val="24"/>
        </w:rPr>
        <w:t>D</w:t>
      </w:r>
      <w:r w:rsidR="00973F61" w:rsidRPr="00D417C8">
        <w:rPr>
          <w:rFonts w:ascii="Arial" w:hAnsi="Arial" w:cs="Arial"/>
          <w:sz w:val="24"/>
          <w:szCs w:val="24"/>
        </w:rPr>
        <w:t>eath</w:t>
      </w:r>
      <w:r w:rsidR="00115B3C" w:rsidRPr="00D417C8">
        <w:rPr>
          <w:rFonts w:ascii="Arial" w:hAnsi="Arial" w:cs="Arial"/>
          <w:sz w:val="24"/>
          <w:szCs w:val="24"/>
        </w:rPr>
        <w:t>s</w:t>
      </w:r>
      <w:r w:rsidR="00973F61" w:rsidRPr="00D417C8">
        <w:rPr>
          <w:rFonts w:ascii="Arial" w:hAnsi="Arial" w:cs="Arial"/>
          <w:sz w:val="24"/>
          <w:szCs w:val="24"/>
        </w:rPr>
        <w:t xml:space="preserve"> due to causes </w:t>
      </w:r>
      <w:r w:rsidR="00115B3C" w:rsidRPr="00D417C8">
        <w:rPr>
          <w:rFonts w:ascii="Arial" w:hAnsi="Arial" w:cs="Arial"/>
          <w:sz w:val="24"/>
          <w:szCs w:val="24"/>
        </w:rPr>
        <w:t xml:space="preserve">other than CRC were </w:t>
      </w:r>
      <w:r w:rsidR="00973F61" w:rsidRPr="00D417C8">
        <w:rPr>
          <w:rFonts w:ascii="Arial" w:hAnsi="Arial" w:cs="Arial"/>
          <w:sz w:val="24"/>
          <w:szCs w:val="24"/>
        </w:rPr>
        <w:t>considered as competing risk event</w:t>
      </w:r>
      <w:r w:rsidR="00115B3C" w:rsidRPr="00D417C8">
        <w:rPr>
          <w:rFonts w:ascii="Arial" w:hAnsi="Arial" w:cs="Arial"/>
          <w:sz w:val="24"/>
          <w:szCs w:val="24"/>
        </w:rPr>
        <w:t>s</w:t>
      </w:r>
      <w:r w:rsidR="00950738">
        <w:rPr>
          <w:rFonts w:ascii="Arial" w:hAnsi="Arial" w:cs="Arial"/>
          <w:sz w:val="24"/>
          <w:szCs w:val="24"/>
        </w:rPr>
        <w:t>.</w:t>
      </w:r>
      <w:r w:rsidR="00973F61" w:rsidRPr="00D417C8">
        <w:rPr>
          <w:rFonts w:ascii="Arial" w:hAnsi="Arial" w:cs="Arial"/>
          <w:sz w:val="24"/>
          <w:szCs w:val="24"/>
        </w:rPr>
        <w:t xml:space="preserve"> </w:t>
      </w:r>
      <w:r w:rsidR="00FD67E7" w:rsidRPr="00D417C8">
        <w:rPr>
          <w:rFonts w:ascii="Arial" w:hAnsi="Arial" w:cs="Arial"/>
          <w:sz w:val="24"/>
          <w:szCs w:val="24"/>
        </w:rPr>
        <w:t>Participants who were alive without any cancer diagnosis were censored at the date of last contact.</w:t>
      </w:r>
      <w:r w:rsidR="00365A58" w:rsidRPr="00D417C8">
        <w:rPr>
          <w:rFonts w:ascii="Arial" w:hAnsi="Arial" w:cs="Arial"/>
          <w:sz w:val="24"/>
          <w:szCs w:val="24"/>
        </w:rPr>
        <w:t xml:space="preserve"> </w:t>
      </w:r>
      <w:bookmarkStart w:id="8" w:name="_Hlk532295042"/>
    </w:p>
    <w:p w14:paraId="551E400A" w14:textId="4E1E5BAD" w:rsidR="008059CB" w:rsidRPr="00D417C8" w:rsidRDefault="003B074D" w:rsidP="007624D7">
      <w:pPr>
        <w:spacing w:after="0" w:line="480" w:lineRule="auto"/>
        <w:ind w:firstLine="720"/>
        <w:rPr>
          <w:rFonts w:ascii="Arial" w:hAnsi="Arial" w:cs="Arial"/>
          <w:sz w:val="24"/>
          <w:szCs w:val="24"/>
        </w:rPr>
      </w:pPr>
      <w:r>
        <w:rPr>
          <w:rFonts w:ascii="Arial" w:hAnsi="Arial" w:cs="Arial"/>
          <w:sz w:val="24"/>
          <w:szCs w:val="24"/>
        </w:rPr>
        <w:t>W</w:t>
      </w:r>
      <w:r w:rsidRPr="00D417C8">
        <w:rPr>
          <w:rFonts w:ascii="Arial" w:hAnsi="Arial" w:cs="Arial"/>
          <w:sz w:val="24"/>
          <w:szCs w:val="24"/>
        </w:rPr>
        <w:t xml:space="preserve">e </w:t>
      </w:r>
      <w:r>
        <w:rPr>
          <w:rFonts w:ascii="Arial" w:hAnsi="Arial" w:cs="Arial"/>
          <w:sz w:val="24"/>
          <w:szCs w:val="24"/>
        </w:rPr>
        <w:t xml:space="preserve">then </w:t>
      </w:r>
      <w:r w:rsidR="00B57F84" w:rsidRPr="00D417C8">
        <w:rPr>
          <w:rFonts w:ascii="Arial" w:hAnsi="Arial" w:cs="Arial"/>
          <w:sz w:val="24"/>
          <w:szCs w:val="24"/>
        </w:rPr>
        <w:t xml:space="preserve">categorized participants into </w:t>
      </w:r>
      <w:r w:rsidR="00A76DC4" w:rsidRPr="00D417C8">
        <w:rPr>
          <w:rFonts w:ascii="Arial" w:hAnsi="Arial" w:cs="Arial"/>
          <w:sz w:val="24"/>
          <w:szCs w:val="24"/>
        </w:rPr>
        <w:t xml:space="preserve">quintiles </w:t>
      </w:r>
      <w:r w:rsidR="00B57F84" w:rsidRPr="00D417C8">
        <w:rPr>
          <w:rFonts w:ascii="Arial" w:hAnsi="Arial" w:cs="Arial"/>
          <w:sz w:val="24"/>
          <w:szCs w:val="24"/>
        </w:rPr>
        <w:t xml:space="preserve">of predicted absolute risk based on the </w:t>
      </w:r>
      <w:r w:rsidR="009024B6" w:rsidRPr="00D417C8">
        <w:rPr>
          <w:rFonts w:ascii="Arial" w:hAnsi="Arial" w:cs="Arial"/>
          <w:sz w:val="24"/>
          <w:szCs w:val="24"/>
        </w:rPr>
        <w:t xml:space="preserve">developed </w:t>
      </w:r>
      <w:r w:rsidR="00B57F84" w:rsidRPr="00D417C8">
        <w:rPr>
          <w:rFonts w:ascii="Arial" w:hAnsi="Arial" w:cs="Arial"/>
          <w:sz w:val="24"/>
          <w:szCs w:val="24"/>
        </w:rPr>
        <w:t xml:space="preserve">model and </w:t>
      </w:r>
      <w:r w:rsidR="00AE361E" w:rsidRPr="00D417C8">
        <w:rPr>
          <w:rFonts w:ascii="Arial" w:hAnsi="Arial" w:cs="Arial"/>
          <w:sz w:val="24"/>
          <w:szCs w:val="24"/>
        </w:rPr>
        <w:t>plotted</w:t>
      </w:r>
      <w:r w:rsidR="00AA0E3B" w:rsidRPr="00D417C8">
        <w:rPr>
          <w:rFonts w:ascii="Arial" w:hAnsi="Arial" w:cs="Arial"/>
          <w:sz w:val="24"/>
          <w:szCs w:val="24"/>
        </w:rPr>
        <w:t xml:space="preserve"> the </w:t>
      </w:r>
      <w:r w:rsidR="00B57F84" w:rsidRPr="00D417C8">
        <w:rPr>
          <w:rFonts w:ascii="Arial" w:hAnsi="Arial" w:cs="Arial"/>
          <w:sz w:val="24"/>
          <w:szCs w:val="24"/>
        </w:rPr>
        <w:t xml:space="preserve">average </w:t>
      </w:r>
      <w:r w:rsidR="00AF7E13" w:rsidRPr="00D417C8">
        <w:rPr>
          <w:rFonts w:ascii="Arial" w:hAnsi="Arial" w:cs="Arial"/>
          <w:sz w:val="24"/>
          <w:szCs w:val="24"/>
        </w:rPr>
        <w:t xml:space="preserve">observed </w:t>
      </w:r>
      <w:r w:rsidR="00B57F84" w:rsidRPr="00D417C8">
        <w:rPr>
          <w:rFonts w:ascii="Arial" w:hAnsi="Arial" w:cs="Arial"/>
          <w:sz w:val="24"/>
          <w:szCs w:val="24"/>
        </w:rPr>
        <w:t>absolute risk</w:t>
      </w:r>
      <w:r w:rsidR="00AA0E3B" w:rsidRPr="00D417C8">
        <w:rPr>
          <w:rFonts w:ascii="Arial" w:hAnsi="Arial" w:cs="Arial"/>
          <w:sz w:val="24"/>
          <w:szCs w:val="24"/>
        </w:rPr>
        <w:t xml:space="preserve"> </w:t>
      </w:r>
      <w:r w:rsidR="00B57F84" w:rsidRPr="00D417C8">
        <w:rPr>
          <w:rFonts w:ascii="Arial" w:hAnsi="Arial" w:cs="Arial"/>
          <w:sz w:val="24"/>
          <w:szCs w:val="24"/>
        </w:rPr>
        <w:t xml:space="preserve">within each </w:t>
      </w:r>
      <w:r w:rsidR="00A76DC4" w:rsidRPr="00D417C8">
        <w:rPr>
          <w:rFonts w:ascii="Arial" w:hAnsi="Arial" w:cs="Arial"/>
          <w:sz w:val="24"/>
          <w:szCs w:val="24"/>
        </w:rPr>
        <w:t xml:space="preserve">quintile </w:t>
      </w:r>
      <w:r w:rsidR="00AA0E3B" w:rsidRPr="00D417C8">
        <w:rPr>
          <w:rFonts w:ascii="Arial" w:hAnsi="Arial" w:cs="Arial"/>
          <w:sz w:val="24"/>
          <w:szCs w:val="24"/>
        </w:rPr>
        <w:t xml:space="preserve">against the </w:t>
      </w:r>
      <w:r w:rsidR="00AF7E13" w:rsidRPr="00D417C8">
        <w:rPr>
          <w:rFonts w:ascii="Arial" w:hAnsi="Arial" w:cs="Arial"/>
          <w:sz w:val="24"/>
          <w:szCs w:val="24"/>
        </w:rPr>
        <w:t xml:space="preserve">predicted </w:t>
      </w:r>
      <w:r w:rsidR="00D94073" w:rsidRPr="00D417C8">
        <w:rPr>
          <w:rFonts w:ascii="Arial" w:hAnsi="Arial" w:cs="Arial"/>
          <w:sz w:val="24"/>
          <w:szCs w:val="24"/>
        </w:rPr>
        <w:t xml:space="preserve">risks in that </w:t>
      </w:r>
      <w:r w:rsidR="00A76DC4" w:rsidRPr="00D417C8">
        <w:rPr>
          <w:rFonts w:ascii="Arial" w:hAnsi="Arial" w:cs="Arial"/>
          <w:sz w:val="24"/>
          <w:szCs w:val="24"/>
        </w:rPr>
        <w:t>quintile</w:t>
      </w:r>
      <w:r w:rsidR="00D94073" w:rsidRPr="00D417C8">
        <w:rPr>
          <w:rFonts w:ascii="Arial" w:hAnsi="Arial" w:cs="Arial"/>
          <w:sz w:val="24"/>
          <w:szCs w:val="24"/>
        </w:rPr>
        <w:t>, adding 95% CI</w:t>
      </w:r>
      <w:r w:rsidR="004C1AAD" w:rsidRPr="00D417C8">
        <w:rPr>
          <w:rFonts w:ascii="Arial" w:hAnsi="Arial" w:cs="Arial"/>
          <w:sz w:val="24"/>
          <w:szCs w:val="24"/>
        </w:rPr>
        <w:t>s</w:t>
      </w:r>
      <w:r w:rsidR="00415FFB" w:rsidRPr="00D417C8">
        <w:rPr>
          <w:rFonts w:ascii="Arial" w:hAnsi="Arial" w:cs="Arial"/>
          <w:sz w:val="24"/>
          <w:szCs w:val="24"/>
        </w:rPr>
        <w:t xml:space="preserve"> of the observed risks</w:t>
      </w:r>
      <w:r w:rsidR="00D94073" w:rsidRPr="00D417C8">
        <w:rPr>
          <w:rFonts w:ascii="Arial" w:hAnsi="Arial" w:cs="Arial"/>
          <w:sz w:val="24"/>
          <w:szCs w:val="24"/>
        </w:rPr>
        <w:t>.</w:t>
      </w:r>
      <w:r w:rsidR="00313E97" w:rsidRPr="00D417C8">
        <w:rPr>
          <w:rFonts w:ascii="Arial" w:hAnsi="Arial" w:cs="Arial"/>
          <w:sz w:val="24"/>
          <w:szCs w:val="24"/>
        </w:rPr>
        <w:t xml:space="preserve"> The observed </w:t>
      </w:r>
      <w:r w:rsidR="008858C3" w:rsidRPr="00D417C8">
        <w:rPr>
          <w:rFonts w:ascii="Arial" w:hAnsi="Arial" w:cs="Arial"/>
          <w:sz w:val="24"/>
          <w:szCs w:val="24"/>
        </w:rPr>
        <w:t xml:space="preserve">marginal </w:t>
      </w:r>
      <w:r w:rsidR="00313E97" w:rsidRPr="00D417C8">
        <w:rPr>
          <w:rFonts w:ascii="Arial" w:hAnsi="Arial" w:cs="Arial"/>
          <w:sz w:val="24"/>
          <w:szCs w:val="24"/>
        </w:rPr>
        <w:t>risk</w:t>
      </w:r>
      <w:r w:rsidR="008858C3" w:rsidRPr="00D417C8">
        <w:rPr>
          <w:rFonts w:ascii="Arial" w:hAnsi="Arial" w:cs="Arial"/>
          <w:sz w:val="24"/>
          <w:szCs w:val="24"/>
        </w:rPr>
        <w:t>s</w:t>
      </w:r>
      <w:r w:rsidR="00313E97" w:rsidRPr="00D417C8">
        <w:rPr>
          <w:rFonts w:ascii="Arial" w:hAnsi="Arial" w:cs="Arial"/>
          <w:sz w:val="24"/>
          <w:szCs w:val="24"/>
        </w:rPr>
        <w:t xml:space="preserve"> were calculated as the cumulative incide</w:t>
      </w:r>
      <w:r w:rsidR="008858C3" w:rsidRPr="00D417C8">
        <w:rPr>
          <w:rFonts w:ascii="Arial" w:hAnsi="Arial" w:cs="Arial"/>
          <w:sz w:val="24"/>
          <w:szCs w:val="24"/>
        </w:rPr>
        <w:t xml:space="preserve">nces of </w:t>
      </w:r>
      <w:r w:rsidR="00BE18C2" w:rsidRPr="00D417C8">
        <w:rPr>
          <w:rFonts w:ascii="Arial" w:hAnsi="Arial" w:cs="Arial"/>
          <w:sz w:val="24"/>
          <w:szCs w:val="24"/>
        </w:rPr>
        <w:t>CRC</w:t>
      </w:r>
      <w:r w:rsidR="00F633B1">
        <w:rPr>
          <w:rFonts w:ascii="Arial" w:hAnsi="Arial" w:cs="Arial"/>
          <w:sz w:val="24"/>
          <w:szCs w:val="24"/>
        </w:rPr>
        <w:t>,</w:t>
      </w:r>
      <w:r w:rsidR="00BE18C2" w:rsidRPr="00D417C8">
        <w:rPr>
          <w:rFonts w:ascii="Arial" w:hAnsi="Arial" w:cs="Arial"/>
          <w:sz w:val="24"/>
          <w:szCs w:val="24"/>
        </w:rPr>
        <w:t xml:space="preserve"> </w:t>
      </w:r>
      <w:r w:rsidR="008858C3" w:rsidRPr="00D417C8">
        <w:rPr>
          <w:rFonts w:ascii="Arial" w:hAnsi="Arial" w:cs="Arial"/>
          <w:sz w:val="24"/>
          <w:szCs w:val="24"/>
        </w:rPr>
        <w:t>accounting for</w:t>
      </w:r>
      <w:r w:rsidR="00313E97" w:rsidRPr="00D417C8">
        <w:rPr>
          <w:rFonts w:ascii="Arial" w:hAnsi="Arial" w:cs="Arial"/>
          <w:sz w:val="24"/>
          <w:szCs w:val="24"/>
        </w:rPr>
        <w:t xml:space="preserve"> </w:t>
      </w:r>
      <w:r w:rsidR="008858C3" w:rsidRPr="00D417C8">
        <w:rPr>
          <w:rFonts w:ascii="Arial" w:hAnsi="Arial" w:cs="Arial"/>
          <w:sz w:val="24"/>
          <w:szCs w:val="24"/>
        </w:rPr>
        <w:t xml:space="preserve">censoring and </w:t>
      </w:r>
      <w:r w:rsidR="00313E97" w:rsidRPr="00D417C8">
        <w:rPr>
          <w:rFonts w:ascii="Arial" w:hAnsi="Arial" w:cs="Arial"/>
          <w:sz w:val="24"/>
          <w:szCs w:val="24"/>
        </w:rPr>
        <w:t>competing risk</w:t>
      </w:r>
      <w:r w:rsidR="008858C3" w:rsidRPr="00D417C8">
        <w:rPr>
          <w:rFonts w:ascii="Arial" w:hAnsi="Arial" w:cs="Arial"/>
          <w:sz w:val="24"/>
          <w:szCs w:val="24"/>
        </w:rPr>
        <w:t>s</w:t>
      </w:r>
      <w:r w:rsidR="00C51C64" w:rsidRPr="00D417C8">
        <w:rPr>
          <w:rFonts w:ascii="Arial" w:hAnsi="Arial" w:cs="Arial"/>
          <w:sz w:val="24"/>
          <w:szCs w:val="24"/>
        </w:rPr>
        <w:t>.</w:t>
      </w:r>
      <w:r w:rsidR="00313E97" w:rsidRPr="00D417C8">
        <w:rPr>
          <w:rFonts w:ascii="Arial" w:hAnsi="Arial" w:cs="Arial"/>
          <w:sz w:val="24"/>
          <w:szCs w:val="24"/>
        </w:rPr>
        <w:t xml:space="preserve"> </w:t>
      </w:r>
      <w:r w:rsidR="002623FD" w:rsidRPr="00D417C8">
        <w:rPr>
          <w:rFonts w:ascii="Arial" w:hAnsi="Arial" w:cs="Arial"/>
          <w:sz w:val="24"/>
          <w:szCs w:val="24"/>
        </w:rPr>
        <w:t xml:space="preserve">In addition, we calculated </w:t>
      </w:r>
      <w:r w:rsidR="00946126" w:rsidRPr="00D417C8">
        <w:rPr>
          <w:rFonts w:ascii="Arial" w:hAnsi="Arial" w:cs="Arial"/>
          <w:sz w:val="24"/>
          <w:szCs w:val="24"/>
        </w:rPr>
        <w:t xml:space="preserve">a summary </w:t>
      </w:r>
      <w:r w:rsidR="00946126" w:rsidRPr="00D417C8">
        <w:rPr>
          <w:rFonts w:ascii="Arial" w:hAnsi="Arial" w:cs="Arial"/>
          <w:sz w:val="24"/>
          <w:szCs w:val="24"/>
        </w:rPr>
        <w:lastRenderedPageBreak/>
        <w:t xml:space="preserve">measure </w:t>
      </w:r>
      <w:r w:rsidR="001262AD" w:rsidRPr="00D417C8">
        <w:rPr>
          <w:rFonts w:ascii="Arial" w:hAnsi="Arial" w:cs="Arial"/>
          <w:sz w:val="24"/>
          <w:szCs w:val="24"/>
        </w:rPr>
        <w:t xml:space="preserve">of calibration </w:t>
      </w:r>
      <w:r w:rsidR="00B619F6" w:rsidRPr="00D417C8">
        <w:rPr>
          <w:rFonts w:ascii="Arial" w:hAnsi="Arial" w:cs="Arial"/>
          <w:sz w:val="24"/>
          <w:szCs w:val="24"/>
        </w:rPr>
        <w:t xml:space="preserve">for the FRP and FH models </w:t>
      </w:r>
      <w:r w:rsidR="00B475EB" w:rsidRPr="00D417C8">
        <w:rPr>
          <w:rFonts w:ascii="Arial" w:hAnsi="Arial" w:cs="Arial"/>
          <w:sz w:val="24"/>
          <w:szCs w:val="24"/>
        </w:rPr>
        <w:t>as</w:t>
      </w:r>
      <w:r w:rsidR="001262AD" w:rsidRPr="00D417C8">
        <w:rPr>
          <w:rFonts w:ascii="Arial" w:hAnsi="Arial" w:cs="Arial"/>
          <w:sz w:val="24"/>
          <w:szCs w:val="24"/>
        </w:rPr>
        <w:t xml:space="preserve"> </w:t>
      </w:r>
      <w:r w:rsidR="002623FD" w:rsidRPr="00D417C8">
        <w:rPr>
          <w:rFonts w:ascii="Arial" w:hAnsi="Arial" w:cs="Arial"/>
          <w:sz w:val="24"/>
          <w:szCs w:val="24"/>
        </w:rPr>
        <w:t xml:space="preserve">the ratio of the averaged predicted </w:t>
      </w:r>
      <w:r w:rsidR="002834E1" w:rsidRPr="00D417C8">
        <w:rPr>
          <w:rFonts w:ascii="Arial" w:hAnsi="Arial" w:cs="Arial"/>
          <w:sz w:val="24"/>
          <w:szCs w:val="24"/>
        </w:rPr>
        <w:t xml:space="preserve">5-year </w:t>
      </w:r>
      <w:r w:rsidR="002623FD" w:rsidRPr="00D417C8">
        <w:rPr>
          <w:rFonts w:ascii="Arial" w:hAnsi="Arial" w:cs="Arial"/>
          <w:sz w:val="24"/>
          <w:szCs w:val="24"/>
        </w:rPr>
        <w:t xml:space="preserve">absolute risk to the observed </w:t>
      </w:r>
      <w:r w:rsidR="002834E1" w:rsidRPr="00D417C8">
        <w:rPr>
          <w:rFonts w:ascii="Arial" w:hAnsi="Arial" w:cs="Arial"/>
          <w:sz w:val="24"/>
          <w:szCs w:val="24"/>
        </w:rPr>
        <w:t>cumulative incidence rate</w:t>
      </w:r>
      <w:r w:rsidR="002623FD" w:rsidRPr="00D417C8">
        <w:rPr>
          <w:rFonts w:ascii="Arial" w:hAnsi="Arial" w:cs="Arial"/>
          <w:sz w:val="24"/>
          <w:szCs w:val="24"/>
        </w:rPr>
        <w:t xml:space="preserve"> (E/O)</w:t>
      </w:r>
      <w:r w:rsidR="00CB7DD0" w:rsidRPr="00D417C8">
        <w:rPr>
          <w:rFonts w:ascii="Arial" w:hAnsi="Arial" w:cs="Arial"/>
          <w:sz w:val="24"/>
          <w:szCs w:val="24"/>
        </w:rPr>
        <w:t>,</w:t>
      </w:r>
      <w:r w:rsidR="00B475EB" w:rsidRPr="00D417C8">
        <w:rPr>
          <w:rFonts w:ascii="Arial" w:hAnsi="Arial" w:cs="Arial"/>
          <w:sz w:val="24"/>
          <w:szCs w:val="24"/>
        </w:rPr>
        <w:t xml:space="preserve"> separately</w:t>
      </w:r>
      <w:r w:rsidR="002623FD" w:rsidRPr="00D417C8">
        <w:rPr>
          <w:rFonts w:ascii="Arial" w:hAnsi="Arial" w:cs="Arial"/>
          <w:sz w:val="24"/>
          <w:szCs w:val="24"/>
        </w:rPr>
        <w:t xml:space="preserve"> for men and women</w:t>
      </w:r>
      <w:r w:rsidR="00B619F6" w:rsidRPr="00D417C8">
        <w:rPr>
          <w:rFonts w:ascii="Arial" w:hAnsi="Arial" w:cs="Arial"/>
          <w:sz w:val="24"/>
          <w:szCs w:val="24"/>
        </w:rPr>
        <w:t>;</w:t>
      </w:r>
      <w:r w:rsidR="002623FD" w:rsidRPr="00D417C8">
        <w:rPr>
          <w:rFonts w:ascii="Arial" w:hAnsi="Arial" w:cs="Arial"/>
          <w:sz w:val="24"/>
          <w:szCs w:val="24"/>
        </w:rPr>
        <w:t xml:space="preserve"> 95% CI</w:t>
      </w:r>
      <w:r w:rsidR="00B475EB" w:rsidRPr="00D417C8">
        <w:rPr>
          <w:rFonts w:ascii="Arial" w:hAnsi="Arial" w:cs="Arial"/>
          <w:sz w:val="24"/>
          <w:szCs w:val="24"/>
        </w:rPr>
        <w:t>s</w:t>
      </w:r>
      <w:r w:rsidR="002623FD" w:rsidRPr="00D417C8">
        <w:rPr>
          <w:rFonts w:ascii="Arial" w:hAnsi="Arial" w:cs="Arial"/>
          <w:sz w:val="24"/>
          <w:szCs w:val="24"/>
        </w:rPr>
        <w:t xml:space="preserve"> </w:t>
      </w:r>
      <w:r w:rsidR="00B619F6" w:rsidRPr="00D417C8">
        <w:rPr>
          <w:rFonts w:ascii="Arial" w:hAnsi="Arial" w:cs="Arial"/>
          <w:sz w:val="24"/>
          <w:szCs w:val="24"/>
        </w:rPr>
        <w:t xml:space="preserve">were </w:t>
      </w:r>
      <w:r w:rsidR="002623FD" w:rsidRPr="00D417C8">
        <w:rPr>
          <w:rFonts w:ascii="Arial" w:hAnsi="Arial" w:cs="Arial"/>
          <w:sz w:val="24"/>
          <w:szCs w:val="24"/>
        </w:rPr>
        <w:t xml:space="preserve">calculated using </w:t>
      </w:r>
      <w:r w:rsidR="00B475EB" w:rsidRPr="00D417C8">
        <w:rPr>
          <w:rFonts w:ascii="Arial" w:hAnsi="Arial" w:cs="Arial"/>
          <w:sz w:val="24"/>
          <w:szCs w:val="24"/>
        </w:rPr>
        <w:t xml:space="preserve">a </w:t>
      </w:r>
      <w:r w:rsidR="002623FD" w:rsidRPr="00D417C8">
        <w:rPr>
          <w:rFonts w:ascii="Arial" w:hAnsi="Arial" w:cs="Arial"/>
          <w:sz w:val="24"/>
          <w:szCs w:val="24"/>
        </w:rPr>
        <w:t>bootstrap approach</w:t>
      </w:r>
      <w:r w:rsidR="005E7E9F" w:rsidRPr="00D417C8">
        <w:rPr>
          <w:rFonts w:ascii="Arial" w:hAnsi="Arial" w:cs="Arial"/>
          <w:sz w:val="24"/>
          <w:szCs w:val="24"/>
        </w:rPr>
        <w:t>.</w:t>
      </w:r>
      <w:r w:rsidR="00C8298D">
        <w:rPr>
          <w:rFonts w:ascii="Arial" w:hAnsi="Arial" w:cs="Arial"/>
          <w:sz w:val="24"/>
          <w:szCs w:val="24"/>
        </w:rPr>
        <w:fldChar w:fldCharType="begin"/>
      </w:r>
      <w:r w:rsidR="00677655">
        <w:rPr>
          <w:rFonts w:ascii="Arial" w:hAnsi="Arial" w:cs="Arial"/>
          <w:sz w:val="24"/>
          <w:szCs w:val="24"/>
        </w:rPr>
        <w:instrText xml:space="preserve"> ADDIN EN.CITE &lt;EndNote&gt;&lt;Cite&gt;&lt;Author&gt;Tibshirani&lt;/Author&gt;&lt;Year&gt;1993&lt;/Year&gt;&lt;RecNum&gt;11881&lt;/RecNum&gt;&lt;DisplayText&gt;&lt;style face="superscript"&gt;44&lt;/style&gt;&lt;/DisplayText&gt;&lt;record&gt;&lt;rec-number&gt;11881&lt;/rec-number&gt;&lt;foreign-keys&gt;&lt;key app="EN" db-id="99a2a9zwupstwveafdrp29dtettsw00v0z95" timestamp="1534894475"&gt;11881&lt;/key&gt;&lt;/foreign-keys&gt;&lt;ref-type name="Journal Article"&gt;17&lt;/ref-type&gt;&lt;contributors&gt;&lt;authors&gt;&lt;author&gt;Tibshirani, ROBERT J&lt;/author&gt;&lt;author&gt;Efron, B&lt;/author&gt;&lt;/authors&gt;&lt;/contributors&gt;&lt;titles&gt;&lt;title&gt;An introduction to the bootstrap&lt;/title&gt;&lt;secondary-title&gt;Monographs on statistics and applied probability&lt;/secondary-title&gt;&lt;/titles&gt;&lt;periodical&gt;&lt;full-title&gt;Monographs on statistics and applied probability&lt;/full-title&gt;&lt;/periodical&gt;&lt;pages&gt;1-436&lt;/pages&gt;&lt;volume&gt;57&lt;/volume&gt;&lt;dates&gt;&lt;year&gt;1993&lt;/year&gt;&lt;/dates&gt;&lt;urls&gt;&lt;/urls&gt;&lt;/record&gt;&lt;/Cite&gt;&lt;Cite&gt;&lt;Author&gt;Tibshirani&lt;/Author&gt;&lt;Year&gt;1993&lt;/Year&gt;&lt;RecNum&gt;11881&lt;/RecNum&gt;&lt;record&gt;&lt;rec-number&gt;11881&lt;/rec-number&gt;&lt;foreign-keys&gt;&lt;key app="EN" db-id="99a2a9zwupstwveafdrp29dtettsw00v0z95" timestamp="1534894475"&gt;11881&lt;/key&gt;&lt;/foreign-keys&gt;&lt;ref-type name="Journal Article"&gt;17&lt;/ref-type&gt;&lt;contributors&gt;&lt;authors&gt;&lt;author&gt;Tibshirani, ROBERT J&lt;/author&gt;&lt;author&gt;Efron, B&lt;/author&gt;&lt;/authors&gt;&lt;/contributors&gt;&lt;titles&gt;&lt;title&gt;An introduction to the bootstrap&lt;/title&gt;&lt;secondary-title&gt;Monographs on statistics and applied probability&lt;/secondary-title&gt;&lt;/titles&gt;&lt;periodical&gt;&lt;full-title&gt;Monographs on statistics and applied probability&lt;/full-title&gt;&lt;/periodical&gt;&lt;pages&gt;1-436&lt;/pages&gt;&lt;volume&gt;57&lt;/volume&gt;&lt;dates&gt;&lt;year&gt;1993&lt;/year&gt;&lt;/dates&gt;&lt;urls&gt;&lt;/urls&gt;&lt;/record&gt;&lt;/Cite&gt;&lt;/EndNote&gt;</w:instrText>
      </w:r>
      <w:r w:rsidR="00C8298D">
        <w:rPr>
          <w:rFonts w:ascii="Arial" w:hAnsi="Arial" w:cs="Arial"/>
          <w:sz w:val="24"/>
          <w:szCs w:val="24"/>
        </w:rPr>
        <w:fldChar w:fldCharType="separate"/>
      </w:r>
      <w:r w:rsidR="00677655" w:rsidRPr="00677655">
        <w:rPr>
          <w:rFonts w:ascii="Arial" w:hAnsi="Arial" w:cs="Arial"/>
          <w:noProof/>
          <w:sz w:val="24"/>
          <w:szCs w:val="24"/>
          <w:vertAlign w:val="superscript"/>
        </w:rPr>
        <w:t>44</w:t>
      </w:r>
      <w:r w:rsidR="00C8298D">
        <w:rPr>
          <w:rFonts w:ascii="Arial" w:hAnsi="Arial" w:cs="Arial"/>
          <w:sz w:val="24"/>
          <w:szCs w:val="24"/>
        </w:rPr>
        <w:fldChar w:fldCharType="end"/>
      </w:r>
      <w:r w:rsidR="002623FD" w:rsidRPr="00D417C8">
        <w:rPr>
          <w:rFonts w:ascii="Arial" w:hAnsi="Arial" w:cs="Arial"/>
          <w:sz w:val="24"/>
          <w:szCs w:val="24"/>
        </w:rPr>
        <w:t xml:space="preserve"> </w:t>
      </w:r>
      <w:r w:rsidR="00AC7553" w:rsidRPr="00D417C8">
        <w:rPr>
          <w:rFonts w:ascii="Arial" w:hAnsi="Arial" w:cs="Arial"/>
          <w:sz w:val="24"/>
          <w:szCs w:val="24"/>
        </w:rPr>
        <w:t>To assess the performance of the model for risk stratification, w</w:t>
      </w:r>
      <w:r w:rsidR="008059CB" w:rsidRPr="00D417C8">
        <w:rPr>
          <w:rFonts w:ascii="Arial" w:hAnsi="Arial" w:cs="Arial"/>
          <w:sz w:val="24"/>
          <w:szCs w:val="24"/>
        </w:rPr>
        <w:t xml:space="preserve">e defined </w:t>
      </w:r>
      <w:r w:rsidR="0027521F" w:rsidRPr="00D417C8">
        <w:rPr>
          <w:rFonts w:ascii="Arial" w:hAnsi="Arial" w:cs="Arial"/>
          <w:sz w:val="24"/>
          <w:szCs w:val="24"/>
        </w:rPr>
        <w:t>four</w:t>
      </w:r>
      <w:r w:rsidR="008059CB" w:rsidRPr="00D417C8">
        <w:rPr>
          <w:rFonts w:ascii="Arial" w:hAnsi="Arial" w:cs="Arial"/>
          <w:sz w:val="24"/>
          <w:szCs w:val="24"/>
        </w:rPr>
        <w:t xml:space="preserve"> risk</w:t>
      </w:r>
      <w:r w:rsidR="002D0BC1" w:rsidRPr="00D417C8">
        <w:rPr>
          <w:rFonts w:ascii="Arial" w:hAnsi="Arial" w:cs="Arial"/>
          <w:sz w:val="24"/>
          <w:szCs w:val="24"/>
        </w:rPr>
        <w:t>-</w:t>
      </w:r>
      <w:r w:rsidR="008059CB" w:rsidRPr="00D417C8">
        <w:rPr>
          <w:rFonts w:ascii="Arial" w:hAnsi="Arial" w:cs="Arial"/>
          <w:sz w:val="24"/>
          <w:szCs w:val="24"/>
        </w:rPr>
        <w:t xml:space="preserve">groups based on the </w:t>
      </w:r>
      <w:r w:rsidR="00BC4092">
        <w:rPr>
          <w:rFonts w:ascii="Arial" w:hAnsi="Arial" w:cs="Arial"/>
          <w:sz w:val="24"/>
          <w:szCs w:val="24"/>
        </w:rPr>
        <w:t>3</w:t>
      </w:r>
      <w:r w:rsidR="00BC4092" w:rsidRPr="001F6D67">
        <w:rPr>
          <w:rFonts w:ascii="Arial" w:hAnsi="Arial" w:cs="Arial"/>
          <w:sz w:val="24"/>
          <w:szCs w:val="24"/>
          <w:vertAlign w:val="superscript"/>
        </w:rPr>
        <w:t>rd</w:t>
      </w:r>
      <w:r w:rsidR="00BC4092">
        <w:rPr>
          <w:rFonts w:ascii="Arial" w:hAnsi="Arial" w:cs="Arial"/>
          <w:sz w:val="24"/>
          <w:szCs w:val="24"/>
        </w:rPr>
        <w:t>,</w:t>
      </w:r>
      <w:r w:rsidR="00BE3190">
        <w:rPr>
          <w:rFonts w:ascii="Arial" w:hAnsi="Arial" w:cs="Arial"/>
          <w:sz w:val="24"/>
          <w:szCs w:val="24"/>
        </w:rPr>
        <w:t xml:space="preserve"> 6</w:t>
      </w:r>
      <w:r w:rsidR="00BE3190" w:rsidRPr="001F6D67">
        <w:rPr>
          <w:rFonts w:ascii="Arial" w:hAnsi="Arial" w:cs="Arial"/>
          <w:sz w:val="24"/>
          <w:szCs w:val="24"/>
          <w:vertAlign w:val="superscript"/>
        </w:rPr>
        <w:t>th</w:t>
      </w:r>
      <w:r w:rsidR="00BE3190">
        <w:rPr>
          <w:rFonts w:ascii="Arial" w:hAnsi="Arial" w:cs="Arial"/>
          <w:sz w:val="24"/>
          <w:szCs w:val="24"/>
        </w:rPr>
        <w:t xml:space="preserve"> and 9</w:t>
      </w:r>
      <w:r w:rsidR="00BE3190" w:rsidRPr="001F6D67">
        <w:rPr>
          <w:rFonts w:ascii="Arial" w:hAnsi="Arial" w:cs="Arial"/>
          <w:sz w:val="24"/>
          <w:szCs w:val="24"/>
          <w:vertAlign w:val="superscript"/>
        </w:rPr>
        <w:t>th</w:t>
      </w:r>
      <w:r w:rsidR="004C6105" w:rsidRPr="00D417C8">
        <w:rPr>
          <w:rFonts w:ascii="Arial" w:hAnsi="Arial" w:cs="Arial"/>
          <w:sz w:val="24"/>
          <w:szCs w:val="24"/>
        </w:rPr>
        <w:t xml:space="preserve"> </w:t>
      </w:r>
      <w:r w:rsidR="00762709">
        <w:rPr>
          <w:rFonts w:ascii="Arial" w:hAnsi="Arial" w:cs="Arial"/>
          <w:sz w:val="24"/>
          <w:szCs w:val="24"/>
        </w:rPr>
        <w:t>deciles</w:t>
      </w:r>
      <w:r w:rsidR="00762709" w:rsidRPr="00D417C8">
        <w:rPr>
          <w:rFonts w:ascii="Arial" w:hAnsi="Arial" w:cs="Arial"/>
          <w:sz w:val="24"/>
          <w:szCs w:val="24"/>
        </w:rPr>
        <w:t xml:space="preserve"> </w:t>
      </w:r>
      <w:r w:rsidR="008059CB" w:rsidRPr="00D417C8">
        <w:rPr>
          <w:rFonts w:ascii="Arial" w:hAnsi="Arial" w:cs="Arial"/>
          <w:sz w:val="24"/>
          <w:szCs w:val="24"/>
        </w:rPr>
        <w:t xml:space="preserve">of </w:t>
      </w:r>
      <w:r w:rsidR="00264072" w:rsidRPr="00D417C8">
        <w:rPr>
          <w:rFonts w:ascii="Arial" w:hAnsi="Arial" w:cs="Arial"/>
          <w:sz w:val="24"/>
          <w:szCs w:val="24"/>
        </w:rPr>
        <w:t xml:space="preserve">the predicted </w:t>
      </w:r>
      <w:r w:rsidR="008059CB" w:rsidRPr="00D417C8">
        <w:rPr>
          <w:rFonts w:ascii="Arial" w:hAnsi="Arial" w:cs="Arial"/>
          <w:sz w:val="24"/>
          <w:szCs w:val="24"/>
        </w:rPr>
        <w:t xml:space="preserve">5-year </w:t>
      </w:r>
      <w:r w:rsidR="00A87A26" w:rsidRPr="00D417C8">
        <w:rPr>
          <w:rFonts w:ascii="Arial" w:hAnsi="Arial" w:cs="Arial"/>
          <w:sz w:val="24"/>
          <w:szCs w:val="24"/>
        </w:rPr>
        <w:t>absolute</w:t>
      </w:r>
      <w:r w:rsidR="008059CB" w:rsidRPr="00D417C8">
        <w:rPr>
          <w:rFonts w:ascii="Arial" w:hAnsi="Arial" w:cs="Arial"/>
          <w:sz w:val="24"/>
          <w:szCs w:val="24"/>
        </w:rPr>
        <w:t xml:space="preserve"> risk</w:t>
      </w:r>
      <w:r w:rsidR="00022621" w:rsidRPr="00D417C8">
        <w:rPr>
          <w:rFonts w:ascii="Arial" w:hAnsi="Arial" w:cs="Arial"/>
          <w:sz w:val="24"/>
          <w:szCs w:val="24"/>
        </w:rPr>
        <w:t>s of CRC</w:t>
      </w:r>
      <w:r w:rsidR="00AC7553" w:rsidRPr="00D417C8">
        <w:rPr>
          <w:rFonts w:ascii="Arial" w:hAnsi="Arial" w:cs="Arial"/>
          <w:sz w:val="24"/>
          <w:szCs w:val="24"/>
        </w:rPr>
        <w:t>. For each model, we plotted cumulative incidence f</w:t>
      </w:r>
      <w:r w:rsidR="00583F53" w:rsidRPr="00D417C8">
        <w:rPr>
          <w:rFonts w:ascii="Arial" w:hAnsi="Arial" w:cs="Arial"/>
          <w:sz w:val="24"/>
          <w:szCs w:val="24"/>
        </w:rPr>
        <w:t>unctions of CRC diagnosis by</w:t>
      </w:r>
      <w:r w:rsidR="00AC7553" w:rsidRPr="00D417C8">
        <w:rPr>
          <w:rFonts w:ascii="Arial" w:hAnsi="Arial" w:cs="Arial"/>
          <w:sz w:val="24"/>
          <w:szCs w:val="24"/>
        </w:rPr>
        <w:t xml:space="preserve"> risk</w:t>
      </w:r>
      <w:r w:rsidR="00262BEF" w:rsidRPr="00D417C8">
        <w:rPr>
          <w:rFonts w:ascii="Arial" w:hAnsi="Arial" w:cs="Arial"/>
          <w:sz w:val="24"/>
          <w:szCs w:val="24"/>
        </w:rPr>
        <w:t>-</w:t>
      </w:r>
      <w:r w:rsidR="00AC7553" w:rsidRPr="00D417C8">
        <w:rPr>
          <w:rFonts w:ascii="Arial" w:hAnsi="Arial" w:cs="Arial"/>
          <w:sz w:val="24"/>
          <w:szCs w:val="24"/>
        </w:rPr>
        <w:t>groups</w:t>
      </w:r>
      <w:r w:rsidR="007A4E31" w:rsidRPr="00D417C8">
        <w:rPr>
          <w:rFonts w:ascii="Arial" w:hAnsi="Arial" w:cs="Arial"/>
          <w:sz w:val="24"/>
          <w:szCs w:val="24"/>
        </w:rPr>
        <w:t>, as abov</w:t>
      </w:r>
      <w:r w:rsidR="0009071E" w:rsidRPr="00D417C8">
        <w:rPr>
          <w:rFonts w:ascii="Arial" w:hAnsi="Arial" w:cs="Arial"/>
          <w:sz w:val="24"/>
          <w:szCs w:val="24"/>
        </w:rPr>
        <w:t xml:space="preserve">e, and </w:t>
      </w:r>
      <w:r w:rsidR="0052411B" w:rsidRPr="00D417C8">
        <w:rPr>
          <w:rFonts w:ascii="Arial" w:hAnsi="Arial" w:cs="Arial"/>
          <w:sz w:val="24"/>
          <w:szCs w:val="24"/>
        </w:rPr>
        <w:t xml:space="preserve">tested differences </w:t>
      </w:r>
      <w:r w:rsidR="00435C31">
        <w:rPr>
          <w:rFonts w:ascii="Arial" w:hAnsi="Arial" w:cs="Arial"/>
          <w:sz w:val="24"/>
          <w:szCs w:val="24"/>
        </w:rPr>
        <w:t>in</w:t>
      </w:r>
      <w:r w:rsidR="00435C31" w:rsidRPr="00D417C8">
        <w:rPr>
          <w:rFonts w:ascii="Arial" w:hAnsi="Arial" w:cs="Arial"/>
          <w:sz w:val="24"/>
          <w:szCs w:val="24"/>
        </w:rPr>
        <w:t xml:space="preserve"> </w:t>
      </w:r>
      <w:r w:rsidR="009B7C3C" w:rsidRPr="00D417C8">
        <w:rPr>
          <w:rFonts w:ascii="Arial" w:hAnsi="Arial" w:cs="Arial"/>
          <w:sz w:val="24"/>
          <w:szCs w:val="24"/>
        </w:rPr>
        <w:t>risk</w:t>
      </w:r>
      <w:r w:rsidR="00557FA7" w:rsidRPr="00D417C8">
        <w:rPr>
          <w:rFonts w:ascii="Arial" w:hAnsi="Arial" w:cs="Arial"/>
          <w:sz w:val="24"/>
          <w:szCs w:val="24"/>
        </w:rPr>
        <w:t xml:space="preserve"> functions across</w:t>
      </w:r>
      <w:r w:rsidR="009B7C3C" w:rsidRPr="00D417C8">
        <w:rPr>
          <w:rFonts w:ascii="Arial" w:hAnsi="Arial" w:cs="Arial"/>
          <w:sz w:val="24"/>
          <w:szCs w:val="24"/>
        </w:rPr>
        <w:t xml:space="preserve"> </w:t>
      </w:r>
      <w:r w:rsidR="007C57DC" w:rsidRPr="00D417C8">
        <w:rPr>
          <w:rFonts w:ascii="Arial" w:hAnsi="Arial" w:cs="Arial"/>
          <w:sz w:val="24"/>
          <w:szCs w:val="24"/>
        </w:rPr>
        <w:t xml:space="preserve">groups </w:t>
      </w:r>
      <w:r w:rsidR="002607E7" w:rsidRPr="00D417C8">
        <w:rPr>
          <w:rFonts w:ascii="Arial" w:hAnsi="Arial" w:cs="Arial"/>
          <w:sz w:val="24"/>
          <w:szCs w:val="24"/>
        </w:rPr>
        <w:t>using K-sample test</w:t>
      </w:r>
      <w:r w:rsidR="00762FE1" w:rsidRPr="00D417C8">
        <w:rPr>
          <w:rFonts w:ascii="Arial" w:hAnsi="Arial" w:cs="Arial"/>
          <w:sz w:val="24"/>
          <w:szCs w:val="24"/>
        </w:rPr>
        <w:t>.</w:t>
      </w:r>
      <w:r w:rsidR="00C51C64" w:rsidRPr="00D417C8">
        <w:rPr>
          <w:rFonts w:ascii="Arial" w:hAnsi="Arial" w:cs="Arial"/>
          <w:sz w:val="24"/>
          <w:szCs w:val="24"/>
        </w:rPr>
        <w:fldChar w:fldCharType="begin">
          <w:fldData xml:space="preserve">PEVuZE5vdGU+PENpdGU+PEF1dGhvcj5HcmF5PC9BdXRob3I+PFllYXI+MTk4ODwvWWVhcj48UmVj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</w:fldData>
        </w:fldChar>
      </w:r>
      <w:r w:rsidR="00677655">
        <w:rPr>
          <w:rFonts w:ascii="Arial" w:hAnsi="Arial" w:cs="Arial"/>
          <w:sz w:val="24"/>
          <w:szCs w:val="24"/>
        </w:rPr>
        <w:instrText xml:space="preserve"> ADDIN EN.CITE </w:instrText>
      </w:r>
      <w:r w:rsidR="00677655">
        <w:rPr>
          <w:rFonts w:ascii="Arial" w:hAnsi="Arial" w:cs="Arial"/>
          <w:sz w:val="24"/>
          <w:szCs w:val="24"/>
        </w:rPr>
        <w:fldChar w:fldCharType="begin">
          <w:fldData xml:space="preserve">PEVuZE5vdGU+PENpdGU+PEF1dGhvcj5HcmF5PC9BdXRob3I+PFllYXI+MTk4ODwvWWVhcj48UmVj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</w:fldData>
        </w:fldChar>
      </w:r>
      <w:r w:rsidR="00677655">
        <w:rPr>
          <w:rFonts w:ascii="Arial" w:hAnsi="Arial" w:cs="Arial"/>
          <w:sz w:val="24"/>
          <w:szCs w:val="24"/>
        </w:rPr>
        <w:instrText xml:space="preserve"> ADDIN EN.CITE.DATA </w:instrText>
      </w:r>
      <w:r w:rsidR="00677655">
        <w:rPr>
          <w:rFonts w:ascii="Arial" w:hAnsi="Arial" w:cs="Arial"/>
          <w:sz w:val="24"/>
          <w:szCs w:val="24"/>
        </w:rPr>
      </w:r>
      <w:r w:rsidR="00677655">
        <w:rPr>
          <w:rFonts w:ascii="Arial" w:hAnsi="Arial" w:cs="Arial"/>
          <w:sz w:val="24"/>
          <w:szCs w:val="24"/>
        </w:rPr>
        <w:fldChar w:fldCharType="end"/>
      </w:r>
      <w:r w:rsidR="00C51C64" w:rsidRPr="00D417C8">
        <w:rPr>
          <w:rFonts w:ascii="Arial" w:hAnsi="Arial" w:cs="Arial"/>
          <w:sz w:val="24"/>
          <w:szCs w:val="24"/>
        </w:rPr>
      </w:r>
      <w:r w:rsidR="00C51C64" w:rsidRPr="00D417C8">
        <w:rPr>
          <w:rFonts w:ascii="Arial" w:hAnsi="Arial" w:cs="Arial"/>
          <w:sz w:val="24"/>
          <w:szCs w:val="24"/>
        </w:rPr>
        <w:fldChar w:fldCharType="separate"/>
      </w:r>
      <w:r w:rsidR="00677655" w:rsidRPr="00677655">
        <w:rPr>
          <w:rFonts w:ascii="Arial" w:hAnsi="Arial" w:cs="Arial"/>
          <w:noProof/>
          <w:sz w:val="24"/>
          <w:szCs w:val="24"/>
          <w:vertAlign w:val="superscript"/>
        </w:rPr>
        <w:t>45</w:t>
      </w:r>
      <w:r w:rsidR="00C51C64" w:rsidRPr="00D417C8">
        <w:rPr>
          <w:rFonts w:ascii="Arial" w:hAnsi="Arial" w:cs="Arial"/>
          <w:sz w:val="24"/>
          <w:szCs w:val="24"/>
        </w:rPr>
        <w:fldChar w:fldCharType="end"/>
      </w:r>
      <w:r w:rsidR="00F3709E" w:rsidRPr="00D417C8">
        <w:rPr>
          <w:rFonts w:ascii="Arial" w:hAnsi="Arial" w:cs="Arial"/>
          <w:sz w:val="24"/>
          <w:szCs w:val="24"/>
        </w:rPr>
        <w:t xml:space="preserve"> </w:t>
      </w:r>
    </w:p>
    <w:bookmarkEnd w:id="8"/>
    <w:p w14:paraId="048BA038" w14:textId="4E45C7F3" w:rsidR="000B6F12" w:rsidRPr="00204E58" w:rsidRDefault="00763438" w:rsidP="007624D7">
      <w:pPr>
        <w:pStyle w:val="Body"/>
        <w:spacing w:after="0" w:line="480" w:lineRule="auto"/>
        <w:ind w:firstLine="720"/>
        <w:rPr>
          <w:rFonts w:ascii="Arial" w:hAnsi="Arial" w:cs="Arial"/>
          <w:color w:val="auto"/>
          <w:sz w:val="24"/>
          <w:szCs w:val="24"/>
        </w:rPr>
      </w:pPr>
      <w:r w:rsidRPr="00D417C8">
        <w:rPr>
          <w:rFonts w:ascii="Arial" w:hAnsi="Arial" w:cs="Arial"/>
          <w:color w:val="auto"/>
          <w:sz w:val="24"/>
          <w:szCs w:val="24"/>
        </w:rPr>
        <w:t>For discrimination</w:t>
      </w:r>
      <w:r w:rsidR="00E3394E" w:rsidRPr="00D417C8">
        <w:rPr>
          <w:rFonts w:ascii="Arial" w:hAnsi="Arial" w:cs="Arial"/>
          <w:sz w:val="24"/>
          <w:szCs w:val="24"/>
        </w:rPr>
        <w:t xml:space="preserve"> performance</w:t>
      </w:r>
      <w:r w:rsidRPr="00D417C8">
        <w:rPr>
          <w:rFonts w:ascii="Arial" w:hAnsi="Arial" w:cs="Arial"/>
          <w:color w:val="auto"/>
          <w:sz w:val="24"/>
          <w:szCs w:val="24"/>
        </w:rPr>
        <w:t>, we</w:t>
      </w:r>
      <w:r w:rsidR="006E00B6" w:rsidRPr="00D417C8">
        <w:rPr>
          <w:rFonts w:ascii="Arial" w:hAnsi="Arial" w:cs="Arial"/>
          <w:color w:val="auto"/>
          <w:sz w:val="24"/>
          <w:szCs w:val="24"/>
        </w:rPr>
        <w:t xml:space="preserve"> </w:t>
      </w:r>
      <w:r w:rsidR="000720F2">
        <w:rPr>
          <w:rFonts w:ascii="Arial" w:hAnsi="Arial" w:cs="Arial"/>
          <w:color w:val="auto"/>
          <w:sz w:val="24"/>
          <w:szCs w:val="24"/>
        </w:rPr>
        <w:t xml:space="preserve">used </w:t>
      </w:r>
      <w:r w:rsidR="006E00B6" w:rsidRPr="00D417C8">
        <w:rPr>
          <w:rFonts w:ascii="Arial" w:hAnsi="Arial" w:cs="Arial"/>
          <w:color w:val="auto"/>
          <w:sz w:val="24"/>
          <w:szCs w:val="24"/>
        </w:rPr>
        <w:t xml:space="preserve">ROC curve analyses and </w:t>
      </w:r>
      <w:r w:rsidR="008A295E">
        <w:rPr>
          <w:rFonts w:ascii="Arial" w:hAnsi="Arial" w:cs="Arial"/>
          <w:color w:val="auto"/>
          <w:sz w:val="24"/>
          <w:szCs w:val="24"/>
        </w:rPr>
        <w:t>calculated AUC (</w:t>
      </w:r>
      <w:r w:rsidR="000B6F12" w:rsidRPr="00D417C8">
        <w:rPr>
          <w:rFonts w:ascii="Arial" w:hAnsi="Arial" w:cs="Arial"/>
          <w:b/>
          <w:color w:val="auto"/>
          <w:sz w:val="24"/>
          <w:szCs w:val="24"/>
        </w:rPr>
        <w:t>Supplementary Methods</w:t>
      </w:r>
      <w:r w:rsidR="00BB794B" w:rsidRPr="00D417C8">
        <w:rPr>
          <w:rFonts w:ascii="Arial" w:hAnsi="Arial" w:cs="Arial"/>
          <w:color w:val="auto"/>
          <w:sz w:val="24"/>
          <w:szCs w:val="24"/>
        </w:rPr>
        <w:t>)</w:t>
      </w:r>
      <w:r w:rsidR="006E00B6" w:rsidRPr="00D417C8">
        <w:rPr>
          <w:rFonts w:ascii="Arial" w:hAnsi="Arial" w:cs="Arial"/>
          <w:color w:val="auto"/>
          <w:sz w:val="24"/>
          <w:szCs w:val="24"/>
        </w:rPr>
        <w:t xml:space="preserve"> to assess the </w:t>
      </w:r>
      <w:r w:rsidR="006D3316" w:rsidRPr="00D417C8">
        <w:rPr>
          <w:rFonts w:ascii="Arial" w:hAnsi="Arial" w:cs="Arial"/>
          <w:color w:val="auto"/>
          <w:sz w:val="24"/>
          <w:szCs w:val="24"/>
        </w:rPr>
        <w:t xml:space="preserve">model’s </w:t>
      </w:r>
      <w:r w:rsidR="009D5685" w:rsidRPr="00D417C8">
        <w:rPr>
          <w:rFonts w:ascii="Arial" w:hAnsi="Arial" w:cs="Arial"/>
          <w:color w:val="auto"/>
          <w:sz w:val="24"/>
          <w:szCs w:val="24"/>
        </w:rPr>
        <w:t xml:space="preserve">ability </w:t>
      </w:r>
      <w:r w:rsidR="00B475EB" w:rsidRPr="00D417C8">
        <w:rPr>
          <w:rFonts w:ascii="Arial" w:hAnsi="Arial" w:cs="Arial"/>
          <w:color w:val="auto"/>
          <w:sz w:val="24"/>
          <w:szCs w:val="24"/>
        </w:rPr>
        <w:t>to</w:t>
      </w:r>
      <w:r w:rsidR="009D5685" w:rsidRPr="00D417C8">
        <w:rPr>
          <w:rFonts w:ascii="Arial" w:hAnsi="Arial" w:cs="Arial"/>
          <w:color w:val="auto"/>
          <w:sz w:val="24"/>
          <w:szCs w:val="24"/>
        </w:rPr>
        <w:t xml:space="preserve"> </w:t>
      </w:r>
      <w:r w:rsidR="006E00B6" w:rsidRPr="00D417C8">
        <w:rPr>
          <w:rFonts w:ascii="Arial" w:hAnsi="Arial" w:cs="Arial"/>
          <w:color w:val="auto"/>
          <w:sz w:val="24"/>
          <w:szCs w:val="24"/>
        </w:rPr>
        <w:t>separat</w:t>
      </w:r>
      <w:r w:rsidR="00B475EB" w:rsidRPr="00D417C8">
        <w:rPr>
          <w:rFonts w:ascii="Arial" w:hAnsi="Arial" w:cs="Arial"/>
          <w:color w:val="auto"/>
          <w:sz w:val="24"/>
          <w:szCs w:val="24"/>
        </w:rPr>
        <w:t>e</w:t>
      </w:r>
      <w:r w:rsidR="006E00B6" w:rsidRPr="00D417C8">
        <w:rPr>
          <w:rFonts w:ascii="Arial" w:hAnsi="Arial" w:cs="Arial"/>
          <w:color w:val="auto"/>
          <w:sz w:val="24"/>
          <w:szCs w:val="24"/>
        </w:rPr>
        <w:t xml:space="preserve"> </w:t>
      </w:r>
      <w:r w:rsidR="00020FB9" w:rsidRPr="00D417C8">
        <w:rPr>
          <w:rFonts w:ascii="Arial" w:hAnsi="Arial" w:cs="Arial"/>
          <w:color w:val="auto"/>
          <w:sz w:val="24"/>
          <w:szCs w:val="24"/>
        </w:rPr>
        <w:t xml:space="preserve">individuals </w:t>
      </w:r>
      <w:r w:rsidR="006E00B6" w:rsidRPr="00D417C8">
        <w:rPr>
          <w:rFonts w:ascii="Arial" w:hAnsi="Arial" w:cs="Arial"/>
          <w:color w:val="auto"/>
          <w:sz w:val="24"/>
          <w:szCs w:val="24"/>
        </w:rPr>
        <w:t>with and without a CRC diagnosis</w:t>
      </w:r>
      <w:r w:rsidR="00FD6663" w:rsidRPr="00D417C8">
        <w:rPr>
          <w:rFonts w:ascii="Arial" w:hAnsi="Arial" w:cs="Arial"/>
          <w:color w:val="auto"/>
          <w:sz w:val="24"/>
          <w:szCs w:val="24"/>
        </w:rPr>
        <w:t xml:space="preserve"> within 5 years after baseline</w:t>
      </w:r>
      <w:r w:rsidR="006E00B6" w:rsidRPr="00D417C8">
        <w:rPr>
          <w:rFonts w:ascii="Arial" w:hAnsi="Arial" w:cs="Arial"/>
          <w:color w:val="auto"/>
          <w:sz w:val="24"/>
          <w:szCs w:val="24"/>
        </w:rPr>
        <w:t>.</w:t>
      </w:r>
      <w:r w:rsidR="009673BA" w:rsidRPr="00D417C8">
        <w:rPr>
          <w:rFonts w:ascii="Arial" w:hAnsi="Arial" w:cs="Arial"/>
          <w:color w:val="auto"/>
          <w:sz w:val="24"/>
          <w:szCs w:val="24"/>
        </w:rPr>
        <w:t xml:space="preserve"> </w:t>
      </w:r>
      <w:r w:rsidR="008A295E">
        <w:rPr>
          <w:rFonts w:ascii="Arial" w:hAnsi="Arial" w:cs="Arial"/>
          <w:color w:val="auto"/>
          <w:sz w:val="24"/>
          <w:szCs w:val="24"/>
        </w:rPr>
        <w:t>Since the outcome</w:t>
      </w:r>
      <w:r w:rsidR="003D47CF" w:rsidRPr="00D417C8">
        <w:rPr>
          <w:rFonts w:ascii="Arial" w:hAnsi="Arial" w:cs="Arial"/>
          <w:color w:val="auto"/>
          <w:sz w:val="24"/>
          <w:szCs w:val="24"/>
        </w:rPr>
        <w:t xml:space="preserve"> of individuals who were censored wi</w:t>
      </w:r>
      <w:r w:rsidR="008A295E">
        <w:rPr>
          <w:rFonts w:ascii="Arial" w:hAnsi="Arial" w:cs="Arial"/>
          <w:color w:val="auto"/>
          <w:sz w:val="24"/>
          <w:szCs w:val="24"/>
        </w:rPr>
        <w:t>thin 5 years after baseline was</w:t>
      </w:r>
      <w:r w:rsidR="003D47CF" w:rsidRPr="00D417C8">
        <w:rPr>
          <w:rFonts w:ascii="Arial" w:hAnsi="Arial" w:cs="Arial"/>
          <w:color w:val="auto"/>
          <w:sz w:val="24"/>
          <w:szCs w:val="24"/>
        </w:rPr>
        <w:t xml:space="preserve"> uncertain, we excluded these individuals in th</w:t>
      </w:r>
      <w:r w:rsidR="002C0FFA" w:rsidRPr="00D417C8">
        <w:rPr>
          <w:rFonts w:ascii="Arial" w:hAnsi="Arial" w:cs="Arial"/>
          <w:color w:val="auto"/>
          <w:sz w:val="24"/>
          <w:szCs w:val="24"/>
        </w:rPr>
        <w:t>is</w:t>
      </w:r>
      <w:r w:rsidR="003D47CF" w:rsidRPr="00D417C8">
        <w:rPr>
          <w:rFonts w:ascii="Arial" w:hAnsi="Arial" w:cs="Arial"/>
          <w:color w:val="auto"/>
          <w:sz w:val="24"/>
          <w:szCs w:val="24"/>
        </w:rPr>
        <w:t xml:space="preserve"> calculation and used i</w:t>
      </w:r>
      <w:r w:rsidR="001E49FF" w:rsidRPr="00D417C8">
        <w:rPr>
          <w:rFonts w:ascii="Arial" w:hAnsi="Arial" w:cs="Arial"/>
          <w:color w:val="auto"/>
          <w:sz w:val="24"/>
          <w:szCs w:val="24"/>
        </w:rPr>
        <w:t>nverse censoring probability w</w:t>
      </w:r>
      <w:r w:rsidR="00062640" w:rsidRPr="00D417C8">
        <w:rPr>
          <w:rFonts w:ascii="Arial" w:hAnsi="Arial" w:cs="Arial"/>
          <w:color w:val="auto"/>
          <w:sz w:val="24"/>
          <w:szCs w:val="24"/>
        </w:rPr>
        <w:t xml:space="preserve">eights </w:t>
      </w:r>
      <w:r w:rsidR="001E49FF" w:rsidRPr="00D417C8">
        <w:rPr>
          <w:rFonts w:ascii="Arial" w:hAnsi="Arial" w:cs="Arial"/>
          <w:color w:val="auto"/>
          <w:sz w:val="24"/>
          <w:szCs w:val="24"/>
        </w:rPr>
        <w:t xml:space="preserve">to account for </w:t>
      </w:r>
      <w:r w:rsidR="003D47CF" w:rsidRPr="00D417C8">
        <w:rPr>
          <w:rFonts w:ascii="Arial" w:hAnsi="Arial" w:cs="Arial"/>
          <w:color w:val="auto"/>
          <w:sz w:val="24"/>
          <w:szCs w:val="24"/>
        </w:rPr>
        <w:t xml:space="preserve">the </w:t>
      </w:r>
      <w:r w:rsidR="001E49FF" w:rsidRPr="00D417C8">
        <w:rPr>
          <w:rFonts w:ascii="Arial" w:hAnsi="Arial" w:cs="Arial"/>
          <w:color w:val="auto"/>
          <w:sz w:val="24"/>
          <w:szCs w:val="24"/>
        </w:rPr>
        <w:t>missing information</w:t>
      </w:r>
      <w:r w:rsidR="003D47CF" w:rsidRPr="00D417C8">
        <w:rPr>
          <w:rFonts w:ascii="Arial" w:hAnsi="Arial" w:cs="Arial"/>
          <w:color w:val="auto"/>
          <w:sz w:val="24"/>
          <w:szCs w:val="24"/>
        </w:rPr>
        <w:t>.</w:t>
      </w:r>
      <w:r w:rsidR="00682CDA" w:rsidRPr="00D417C8">
        <w:rPr>
          <w:rFonts w:ascii="Arial" w:hAnsi="Arial" w:cs="Arial"/>
          <w:color w:val="auto"/>
          <w:sz w:val="24"/>
          <w:szCs w:val="24"/>
        </w:rPr>
        <w:t xml:space="preserve"> </w:t>
      </w:r>
      <w:r w:rsidR="002834E1" w:rsidRPr="00D417C8">
        <w:rPr>
          <w:rFonts w:ascii="Arial" w:hAnsi="Arial" w:cs="Arial"/>
          <w:color w:val="auto"/>
          <w:sz w:val="24"/>
          <w:szCs w:val="24"/>
        </w:rPr>
        <w:t>Two age groups were defined as ≤50 and &gt;50 years old</w:t>
      </w:r>
      <w:r w:rsidR="00B475EB" w:rsidRPr="00D417C8">
        <w:rPr>
          <w:rFonts w:ascii="Arial" w:hAnsi="Arial" w:cs="Arial"/>
          <w:color w:val="auto"/>
          <w:sz w:val="24"/>
          <w:szCs w:val="24"/>
        </w:rPr>
        <w:t xml:space="preserve"> at baseline</w:t>
      </w:r>
      <w:r w:rsidR="002834E1" w:rsidRPr="00D417C8">
        <w:rPr>
          <w:rFonts w:ascii="Arial" w:hAnsi="Arial" w:cs="Arial"/>
          <w:color w:val="auto"/>
          <w:sz w:val="24"/>
          <w:szCs w:val="24"/>
        </w:rPr>
        <w:t xml:space="preserve"> </w:t>
      </w:r>
      <w:r w:rsidR="00633E24" w:rsidRPr="00D417C8">
        <w:rPr>
          <w:rFonts w:ascii="Arial" w:hAnsi="Arial" w:cs="Arial"/>
          <w:color w:val="auto"/>
          <w:sz w:val="24"/>
          <w:szCs w:val="24"/>
        </w:rPr>
        <w:t xml:space="preserve">separately </w:t>
      </w:r>
      <w:r w:rsidR="002834E1" w:rsidRPr="00D417C8">
        <w:rPr>
          <w:rFonts w:ascii="Arial" w:hAnsi="Arial" w:cs="Arial"/>
          <w:color w:val="auto"/>
          <w:sz w:val="24"/>
          <w:szCs w:val="24"/>
        </w:rPr>
        <w:t>for</w:t>
      </w:r>
      <w:r w:rsidR="00633E24" w:rsidRPr="00D417C8">
        <w:rPr>
          <w:rFonts w:ascii="Arial" w:hAnsi="Arial" w:cs="Arial"/>
          <w:color w:val="auto"/>
          <w:sz w:val="24"/>
          <w:szCs w:val="24"/>
        </w:rPr>
        <w:t xml:space="preserve"> </w:t>
      </w:r>
      <w:r w:rsidR="002834E1" w:rsidRPr="00D417C8">
        <w:rPr>
          <w:rFonts w:ascii="Arial" w:hAnsi="Arial" w:cs="Arial"/>
          <w:color w:val="auto"/>
          <w:sz w:val="24"/>
          <w:szCs w:val="24"/>
        </w:rPr>
        <w:t xml:space="preserve">both men and women. Age-adjusted ROC curves and AUCs were calculated as the weighted average of age-specific </w:t>
      </w:r>
      <w:r w:rsidR="0075687D" w:rsidRPr="00D417C8">
        <w:rPr>
          <w:rFonts w:ascii="Arial" w:hAnsi="Arial" w:cs="Arial"/>
          <w:color w:val="auto"/>
          <w:sz w:val="24"/>
          <w:szCs w:val="24"/>
        </w:rPr>
        <w:t>AUC</w:t>
      </w:r>
      <w:r w:rsidR="002834E1" w:rsidRPr="00D417C8">
        <w:rPr>
          <w:rFonts w:ascii="Arial" w:hAnsi="Arial" w:cs="Arial"/>
          <w:color w:val="auto"/>
          <w:sz w:val="24"/>
          <w:szCs w:val="24"/>
        </w:rPr>
        <w:t xml:space="preserve">, with weights as the proportion of CRC diagnosis in each </w:t>
      </w:r>
      <w:r w:rsidR="008602C7" w:rsidRPr="00D417C8">
        <w:rPr>
          <w:rFonts w:ascii="Arial" w:hAnsi="Arial" w:cs="Arial"/>
          <w:color w:val="auto"/>
          <w:sz w:val="24"/>
          <w:szCs w:val="24"/>
        </w:rPr>
        <w:t xml:space="preserve">age </w:t>
      </w:r>
      <w:r w:rsidR="002834E1" w:rsidRPr="00D417C8">
        <w:rPr>
          <w:rFonts w:ascii="Arial" w:hAnsi="Arial" w:cs="Arial"/>
          <w:color w:val="auto"/>
          <w:sz w:val="24"/>
          <w:szCs w:val="24"/>
        </w:rPr>
        <w:t>group.</w:t>
      </w:r>
      <w:r w:rsidR="002834E1" w:rsidRPr="00D417C8">
        <w:rPr>
          <w:rFonts w:ascii="Arial" w:eastAsia="Times New Roman" w:hAnsi="Arial" w:cs="Arial"/>
          <w:sz w:val="24"/>
          <w:szCs w:val="24"/>
        </w:rPr>
        <w:t xml:space="preserve"> </w:t>
      </w:r>
      <w:r w:rsidR="0075687D" w:rsidRPr="00D417C8">
        <w:rPr>
          <w:rFonts w:ascii="Arial" w:hAnsi="Arial" w:cs="Arial"/>
          <w:color w:val="auto"/>
          <w:sz w:val="24"/>
          <w:szCs w:val="24"/>
        </w:rPr>
        <w:t xml:space="preserve">We used </w:t>
      </w:r>
      <w:r w:rsidR="00003199" w:rsidRPr="00D417C8">
        <w:rPr>
          <w:rFonts w:ascii="Arial" w:hAnsi="Arial" w:cs="Arial"/>
          <w:color w:val="auto"/>
          <w:sz w:val="24"/>
          <w:szCs w:val="24"/>
        </w:rPr>
        <w:t xml:space="preserve">a </w:t>
      </w:r>
      <w:r w:rsidR="0075687D" w:rsidRPr="00D417C8">
        <w:rPr>
          <w:rFonts w:ascii="Arial" w:hAnsi="Arial" w:cs="Arial"/>
          <w:color w:val="auto"/>
          <w:sz w:val="24"/>
          <w:szCs w:val="24"/>
        </w:rPr>
        <w:t xml:space="preserve">bootstrap </w:t>
      </w:r>
      <w:r w:rsidR="00003199" w:rsidRPr="00D417C8">
        <w:rPr>
          <w:rFonts w:ascii="Arial" w:hAnsi="Arial" w:cs="Arial"/>
          <w:color w:val="auto"/>
          <w:sz w:val="24"/>
          <w:szCs w:val="24"/>
        </w:rPr>
        <w:t xml:space="preserve">approach </w:t>
      </w:r>
      <w:r w:rsidR="0075687D" w:rsidRPr="00D417C8">
        <w:rPr>
          <w:rFonts w:ascii="Arial" w:hAnsi="Arial" w:cs="Arial"/>
          <w:color w:val="auto"/>
          <w:sz w:val="24"/>
          <w:szCs w:val="24"/>
        </w:rPr>
        <w:t>to calculate the empirical 95% CIs for age-adjusted AUC based on 2.5</w:t>
      </w:r>
      <w:r w:rsidR="007E479C" w:rsidRPr="00F309B7">
        <w:rPr>
          <w:rFonts w:ascii="Arial" w:hAnsi="Arial" w:cs="Arial"/>
          <w:color w:val="auto"/>
          <w:sz w:val="24"/>
          <w:szCs w:val="24"/>
          <w:vertAlign w:val="superscript"/>
        </w:rPr>
        <w:t>th</w:t>
      </w:r>
      <w:r w:rsidR="007E479C">
        <w:rPr>
          <w:rFonts w:ascii="Arial" w:hAnsi="Arial" w:cs="Arial"/>
          <w:color w:val="auto"/>
          <w:sz w:val="24"/>
          <w:szCs w:val="24"/>
        </w:rPr>
        <w:t xml:space="preserve"> </w:t>
      </w:r>
      <w:r w:rsidR="0075687D" w:rsidRPr="00D417C8">
        <w:rPr>
          <w:rFonts w:ascii="Arial" w:hAnsi="Arial" w:cs="Arial"/>
          <w:color w:val="auto"/>
          <w:sz w:val="24"/>
          <w:szCs w:val="24"/>
        </w:rPr>
        <w:t>and 97.5</w:t>
      </w:r>
      <w:r w:rsidR="007E479C" w:rsidRPr="00F309B7">
        <w:rPr>
          <w:rFonts w:ascii="Arial" w:hAnsi="Arial" w:cs="Arial"/>
          <w:color w:val="auto"/>
          <w:sz w:val="24"/>
          <w:szCs w:val="24"/>
          <w:vertAlign w:val="superscript"/>
        </w:rPr>
        <w:t>th</w:t>
      </w:r>
      <w:r w:rsidR="007E479C">
        <w:rPr>
          <w:rFonts w:ascii="Arial" w:hAnsi="Arial" w:cs="Arial"/>
          <w:color w:val="auto"/>
          <w:sz w:val="24"/>
          <w:szCs w:val="24"/>
        </w:rPr>
        <w:t xml:space="preserve"> </w:t>
      </w:r>
      <w:r w:rsidR="0075687D" w:rsidRPr="00D417C8">
        <w:rPr>
          <w:rFonts w:ascii="Arial" w:hAnsi="Arial" w:cs="Arial"/>
          <w:color w:val="auto"/>
          <w:sz w:val="24"/>
          <w:szCs w:val="24"/>
        </w:rPr>
        <w:t>percentiles</w:t>
      </w:r>
      <w:r w:rsidR="00003199" w:rsidRPr="00D417C8">
        <w:rPr>
          <w:rFonts w:ascii="Arial" w:hAnsi="Arial" w:cs="Arial"/>
          <w:color w:val="auto"/>
          <w:sz w:val="24"/>
          <w:szCs w:val="24"/>
        </w:rPr>
        <w:t>.</w:t>
      </w:r>
      <w:r w:rsidR="0075687D" w:rsidRPr="00D417C8">
        <w:rPr>
          <w:rFonts w:ascii="Arial" w:hAnsi="Arial" w:cs="Arial"/>
          <w:i/>
          <w:sz w:val="24"/>
          <w:szCs w:val="24"/>
        </w:rPr>
        <w:t xml:space="preserve"> </w:t>
      </w:r>
      <w:r w:rsidR="008A295E">
        <w:rPr>
          <w:rFonts w:ascii="Arial" w:hAnsi="Arial" w:cs="Arial"/>
          <w:color w:val="auto"/>
          <w:sz w:val="24"/>
          <w:szCs w:val="24"/>
        </w:rPr>
        <w:t>A</w:t>
      </w:r>
      <w:r w:rsidR="00043024" w:rsidRPr="00D417C8">
        <w:rPr>
          <w:rFonts w:ascii="Arial" w:hAnsi="Arial" w:cs="Arial"/>
          <w:color w:val="auto"/>
          <w:sz w:val="24"/>
          <w:szCs w:val="24"/>
        </w:rPr>
        <w:t>nalyses were conducted using R version 3.1.1 (</w:t>
      </w:r>
      <w:hyperlink r:id="rId16" w:history="1">
        <w:r w:rsidR="00043024" w:rsidRPr="00D417C8">
          <w:rPr>
            <w:rStyle w:val="Hyperlink0"/>
            <w:rFonts w:ascii="Arial" w:hAnsi="Arial" w:cs="Arial"/>
            <w:color w:val="auto"/>
          </w:rPr>
          <w:t>http://www.r-project.org/</w:t>
        </w:r>
      </w:hyperlink>
      <w:r w:rsidR="00043024" w:rsidRPr="00D417C8">
        <w:rPr>
          <w:rFonts w:ascii="Arial" w:hAnsi="Arial" w:cs="Arial"/>
          <w:color w:val="auto"/>
          <w:sz w:val="24"/>
          <w:szCs w:val="24"/>
        </w:rPr>
        <w:t xml:space="preserve">). </w:t>
      </w:r>
      <w:r w:rsidR="000B6F12" w:rsidRPr="00204E58">
        <w:rPr>
          <w:rFonts w:ascii="Arial" w:hAnsi="Arial" w:cs="Arial"/>
          <w:sz w:val="24"/>
          <w:szCs w:val="24"/>
        </w:rPr>
        <w:t xml:space="preserve">All statistical tests were two-sided and </w:t>
      </w:r>
      <w:r w:rsidR="000B6F12" w:rsidRPr="00204E58">
        <w:rPr>
          <w:rFonts w:ascii="Arial" w:hAnsi="Arial" w:cs="Arial"/>
          <w:i/>
          <w:sz w:val="24"/>
          <w:szCs w:val="24"/>
        </w:rPr>
        <w:t>P</w:t>
      </w:r>
      <w:r w:rsidR="000B6F12" w:rsidRPr="00204E58">
        <w:rPr>
          <w:rFonts w:ascii="Arial" w:hAnsi="Arial" w:cs="Arial"/>
          <w:sz w:val="24"/>
          <w:szCs w:val="24"/>
        </w:rPr>
        <w:t xml:space="preserve"> value</w:t>
      </w:r>
      <w:r w:rsidR="00270836" w:rsidRPr="00204E58">
        <w:rPr>
          <w:rFonts w:ascii="Arial" w:hAnsi="Arial" w:cs="Arial"/>
          <w:sz w:val="24"/>
          <w:szCs w:val="24"/>
        </w:rPr>
        <w:t>s</w:t>
      </w:r>
      <w:r w:rsidR="000B6F12" w:rsidRPr="00204E58">
        <w:rPr>
          <w:rFonts w:ascii="Arial" w:hAnsi="Arial" w:cs="Arial"/>
          <w:sz w:val="24"/>
          <w:szCs w:val="24"/>
        </w:rPr>
        <w:t xml:space="preserve"> of less than 0.05 </w:t>
      </w:r>
      <w:r w:rsidR="00270836" w:rsidRPr="00204E58">
        <w:rPr>
          <w:rFonts w:ascii="Arial" w:hAnsi="Arial" w:cs="Arial"/>
          <w:sz w:val="24"/>
          <w:szCs w:val="24"/>
        </w:rPr>
        <w:t xml:space="preserve">were </w:t>
      </w:r>
      <w:r w:rsidR="000B6F12" w:rsidRPr="00204E58">
        <w:rPr>
          <w:rFonts w:ascii="Arial" w:hAnsi="Arial" w:cs="Arial"/>
          <w:sz w:val="24"/>
          <w:szCs w:val="24"/>
        </w:rPr>
        <w:t xml:space="preserve">considered statistically significant. </w:t>
      </w:r>
    </w:p>
    <w:p w14:paraId="7B8E3CFC" w14:textId="77777777" w:rsidR="000B6F12" w:rsidRPr="00D417C8" w:rsidRDefault="000B6F12" w:rsidP="007624D7">
      <w:pPr>
        <w:pStyle w:val="Body"/>
        <w:spacing w:after="0" w:line="480" w:lineRule="auto"/>
        <w:rPr>
          <w:rFonts w:ascii="Arial" w:hAnsi="Arial" w:cs="Arial"/>
          <w:color w:val="auto"/>
          <w:sz w:val="24"/>
          <w:szCs w:val="24"/>
        </w:rPr>
      </w:pPr>
    </w:p>
    <w:p w14:paraId="1AC69C0A" w14:textId="7BFCFC98" w:rsidR="003662FF" w:rsidRPr="00D417C8" w:rsidRDefault="00401E1C" w:rsidP="001F6D67">
      <w:pPr>
        <w:pStyle w:val="Subtitle"/>
      </w:pPr>
      <w:r>
        <w:t>RESULTS</w:t>
      </w:r>
    </w:p>
    <w:p w14:paraId="505CF549" w14:textId="77777777" w:rsidR="00124ED8" w:rsidRPr="00D417C8" w:rsidRDefault="00124ED8" w:rsidP="007624D7">
      <w:pPr>
        <w:spacing w:after="0" w:line="480" w:lineRule="auto"/>
        <w:rPr>
          <w:rFonts w:ascii="Arial" w:hAnsi="Arial" w:cs="Arial"/>
          <w:b/>
          <w:sz w:val="24"/>
          <w:szCs w:val="24"/>
        </w:rPr>
      </w:pPr>
      <w:r w:rsidRPr="00D417C8">
        <w:rPr>
          <w:rFonts w:ascii="Arial" w:hAnsi="Arial" w:cs="Arial"/>
          <w:b/>
          <w:sz w:val="24"/>
          <w:szCs w:val="24"/>
        </w:rPr>
        <w:lastRenderedPageBreak/>
        <w:t>Model development</w:t>
      </w:r>
    </w:p>
    <w:p w14:paraId="193AE091" w14:textId="61B34AEA" w:rsidR="00AA690A" w:rsidRPr="00D417C8" w:rsidRDefault="008706AD" w:rsidP="001F6D67">
      <w:pPr>
        <w:spacing w:after="0" w:line="480" w:lineRule="auto"/>
        <w:ind w:firstLine="720"/>
        <w:rPr>
          <w:rFonts w:ascii="Arial" w:hAnsi="Arial" w:cs="Arial"/>
          <w:sz w:val="24"/>
          <w:szCs w:val="24"/>
        </w:rPr>
      </w:pPr>
      <w:r w:rsidRPr="00D417C8">
        <w:rPr>
          <w:rFonts w:ascii="Arial" w:hAnsi="Arial" w:cs="Arial"/>
          <w:sz w:val="24"/>
          <w:szCs w:val="24"/>
        </w:rPr>
        <w:t xml:space="preserve">Using population-based cases and controls, the </w:t>
      </w:r>
      <w:r w:rsidR="007A4254" w:rsidRPr="00D417C8">
        <w:rPr>
          <w:rFonts w:ascii="Arial" w:hAnsi="Arial" w:cs="Arial"/>
          <w:sz w:val="24"/>
          <w:szCs w:val="24"/>
        </w:rPr>
        <w:t xml:space="preserve">variables entered into the final models of FRP and FH </w:t>
      </w:r>
      <w:r w:rsidR="008C79BF" w:rsidRPr="00D417C8">
        <w:rPr>
          <w:rFonts w:ascii="Arial" w:hAnsi="Arial" w:cs="Arial"/>
          <w:sz w:val="24"/>
          <w:szCs w:val="24"/>
        </w:rPr>
        <w:t xml:space="preserve">for men and women </w:t>
      </w:r>
      <w:r w:rsidR="007A4254" w:rsidRPr="00D417C8">
        <w:rPr>
          <w:rFonts w:ascii="Arial" w:hAnsi="Arial" w:cs="Arial"/>
          <w:sz w:val="24"/>
          <w:szCs w:val="24"/>
        </w:rPr>
        <w:t xml:space="preserve">are </w:t>
      </w:r>
      <w:r w:rsidR="00B475EB" w:rsidRPr="00D417C8">
        <w:rPr>
          <w:rFonts w:ascii="Arial" w:hAnsi="Arial" w:cs="Arial"/>
          <w:sz w:val="24"/>
          <w:szCs w:val="24"/>
        </w:rPr>
        <w:t>shown</w:t>
      </w:r>
      <w:r w:rsidR="007A4254" w:rsidRPr="00D417C8">
        <w:rPr>
          <w:rFonts w:ascii="Arial" w:hAnsi="Arial" w:cs="Arial"/>
          <w:sz w:val="24"/>
          <w:szCs w:val="24"/>
        </w:rPr>
        <w:t xml:space="preserve"> in </w:t>
      </w:r>
      <w:r w:rsidR="007A4254" w:rsidRPr="00D417C8">
        <w:rPr>
          <w:rFonts w:ascii="Arial" w:hAnsi="Arial" w:cs="Arial"/>
          <w:b/>
          <w:sz w:val="24"/>
          <w:szCs w:val="24"/>
        </w:rPr>
        <w:t>Table</w:t>
      </w:r>
      <w:r w:rsidR="008C79BF" w:rsidRPr="00D417C8">
        <w:rPr>
          <w:rFonts w:ascii="Arial" w:hAnsi="Arial" w:cs="Arial"/>
          <w:b/>
          <w:sz w:val="24"/>
          <w:szCs w:val="24"/>
        </w:rPr>
        <w:t>s</w:t>
      </w:r>
      <w:r w:rsidR="007A4254" w:rsidRPr="00D417C8">
        <w:rPr>
          <w:rFonts w:ascii="Arial" w:hAnsi="Arial" w:cs="Arial"/>
          <w:b/>
          <w:sz w:val="24"/>
          <w:szCs w:val="24"/>
        </w:rPr>
        <w:t xml:space="preserve"> </w:t>
      </w:r>
      <w:r w:rsidR="00AA690A" w:rsidRPr="00D417C8">
        <w:rPr>
          <w:rFonts w:ascii="Arial" w:hAnsi="Arial" w:cs="Arial"/>
          <w:b/>
          <w:sz w:val="24"/>
          <w:szCs w:val="24"/>
        </w:rPr>
        <w:t xml:space="preserve">1 </w:t>
      </w:r>
      <w:r w:rsidR="008C79BF" w:rsidRPr="00D417C8">
        <w:rPr>
          <w:rFonts w:ascii="Arial" w:hAnsi="Arial" w:cs="Arial"/>
          <w:b/>
          <w:sz w:val="24"/>
          <w:szCs w:val="24"/>
        </w:rPr>
        <w:t xml:space="preserve">and </w:t>
      </w:r>
      <w:r w:rsidR="00F768B9" w:rsidRPr="00D417C8">
        <w:rPr>
          <w:rFonts w:ascii="Arial" w:hAnsi="Arial" w:cs="Arial"/>
          <w:b/>
          <w:sz w:val="24"/>
          <w:szCs w:val="24"/>
        </w:rPr>
        <w:t>2</w:t>
      </w:r>
      <w:r w:rsidR="008C79BF" w:rsidRPr="00D417C8">
        <w:rPr>
          <w:rFonts w:ascii="Arial" w:hAnsi="Arial" w:cs="Arial"/>
          <w:sz w:val="24"/>
          <w:szCs w:val="24"/>
        </w:rPr>
        <w:t>, respectively</w:t>
      </w:r>
      <w:r w:rsidR="007A4254" w:rsidRPr="00D417C8">
        <w:rPr>
          <w:rFonts w:ascii="Arial" w:hAnsi="Arial" w:cs="Arial"/>
          <w:sz w:val="24"/>
          <w:szCs w:val="24"/>
        </w:rPr>
        <w:t xml:space="preserve">. </w:t>
      </w:r>
      <w:r w:rsidR="00762709" w:rsidRPr="00D417C8">
        <w:rPr>
          <w:rFonts w:ascii="Arial" w:hAnsi="Arial" w:cs="Arial"/>
          <w:sz w:val="24"/>
          <w:szCs w:val="24"/>
        </w:rPr>
        <w:t xml:space="preserve">The distribution of FRP (range: 0.037 to 0.993) by sex and case-control status is summarized in </w:t>
      </w:r>
      <w:r w:rsidR="007B5A34">
        <w:rPr>
          <w:rFonts w:ascii="Arial" w:hAnsi="Arial" w:cs="Arial"/>
          <w:b/>
          <w:sz w:val="24"/>
          <w:szCs w:val="24"/>
        </w:rPr>
        <w:t>Supplementary Table 4</w:t>
      </w:r>
      <w:r w:rsidR="00762709" w:rsidRPr="00D417C8">
        <w:rPr>
          <w:rFonts w:ascii="Arial" w:hAnsi="Arial" w:cs="Arial"/>
          <w:sz w:val="24"/>
          <w:szCs w:val="24"/>
        </w:rPr>
        <w:t xml:space="preserve"> and </w:t>
      </w:r>
      <w:r w:rsidR="00762709" w:rsidRPr="00D417C8">
        <w:rPr>
          <w:rFonts w:ascii="Arial" w:hAnsi="Arial" w:cs="Arial"/>
          <w:b/>
          <w:sz w:val="24"/>
          <w:szCs w:val="24"/>
        </w:rPr>
        <w:t>Supplementary Figure 2</w:t>
      </w:r>
      <w:r w:rsidR="00762709" w:rsidRPr="00D417C8">
        <w:rPr>
          <w:rFonts w:ascii="Arial" w:hAnsi="Arial" w:cs="Arial"/>
          <w:sz w:val="24"/>
          <w:szCs w:val="24"/>
        </w:rPr>
        <w:t xml:space="preserve">. For both men and women, cases had higher FRP than controls (all </w:t>
      </w:r>
      <w:r w:rsidR="00762709" w:rsidRPr="00D417C8">
        <w:rPr>
          <w:rFonts w:ascii="Arial" w:hAnsi="Arial" w:cs="Arial"/>
          <w:i/>
          <w:sz w:val="24"/>
          <w:szCs w:val="24"/>
        </w:rPr>
        <w:t>P</w:t>
      </w:r>
      <w:r w:rsidR="00762709" w:rsidRPr="00D417C8">
        <w:rPr>
          <w:rFonts w:ascii="Arial" w:hAnsi="Arial" w:cs="Arial"/>
          <w:sz w:val="24"/>
          <w:szCs w:val="24"/>
        </w:rPr>
        <w:t xml:space="preserve"> &lt; 0.001).</w:t>
      </w:r>
    </w:p>
    <w:p w14:paraId="02C5D580" w14:textId="1903B21C" w:rsidR="00BE31CA" w:rsidRPr="00D417C8" w:rsidRDefault="00AB4234" w:rsidP="007624D7">
      <w:pPr>
        <w:spacing w:after="0" w:line="480" w:lineRule="auto"/>
        <w:ind w:firstLine="720"/>
        <w:rPr>
          <w:rFonts w:ascii="Arial" w:hAnsi="Arial" w:cs="Arial"/>
          <w:sz w:val="24"/>
          <w:szCs w:val="24"/>
        </w:rPr>
      </w:pPr>
      <w:r w:rsidRPr="00D417C8">
        <w:rPr>
          <w:rFonts w:ascii="Arial" w:hAnsi="Arial" w:cs="Arial"/>
          <w:sz w:val="24"/>
          <w:szCs w:val="24"/>
        </w:rPr>
        <w:t xml:space="preserve">For </w:t>
      </w:r>
      <w:r w:rsidR="006010B8" w:rsidRPr="00D417C8">
        <w:rPr>
          <w:rFonts w:ascii="Arial" w:hAnsi="Arial" w:cs="Arial"/>
          <w:sz w:val="24"/>
          <w:szCs w:val="24"/>
        </w:rPr>
        <w:t>men</w:t>
      </w:r>
      <w:r w:rsidRPr="00D417C8">
        <w:rPr>
          <w:rFonts w:ascii="Arial" w:hAnsi="Arial" w:cs="Arial"/>
          <w:sz w:val="24"/>
          <w:szCs w:val="24"/>
        </w:rPr>
        <w:t xml:space="preserve">, </w:t>
      </w:r>
      <w:r w:rsidR="00B45DC9" w:rsidRPr="00D417C8">
        <w:rPr>
          <w:rFonts w:ascii="Arial" w:hAnsi="Arial" w:cs="Arial"/>
          <w:sz w:val="24"/>
          <w:szCs w:val="24"/>
        </w:rPr>
        <w:t xml:space="preserve">every 10% relative increase in </w:t>
      </w:r>
      <w:r w:rsidR="00C578E2" w:rsidRPr="00D417C8">
        <w:rPr>
          <w:rFonts w:ascii="Arial" w:hAnsi="Arial" w:cs="Arial"/>
          <w:sz w:val="24"/>
          <w:szCs w:val="24"/>
        </w:rPr>
        <w:t xml:space="preserve">FRP </w:t>
      </w:r>
      <w:r w:rsidR="00FE66AC" w:rsidRPr="00D417C8">
        <w:rPr>
          <w:rFonts w:ascii="Arial" w:hAnsi="Arial" w:cs="Arial"/>
          <w:sz w:val="24"/>
          <w:szCs w:val="24"/>
        </w:rPr>
        <w:t>(e.g. 0.33 vs 0.3</w:t>
      </w:r>
      <w:r w:rsidR="00F768B9" w:rsidRPr="00D417C8">
        <w:rPr>
          <w:rFonts w:ascii="Arial" w:hAnsi="Arial" w:cs="Arial"/>
          <w:sz w:val="24"/>
          <w:szCs w:val="24"/>
        </w:rPr>
        <w:t>0</w:t>
      </w:r>
      <w:r w:rsidR="00FE66AC" w:rsidRPr="00D417C8">
        <w:rPr>
          <w:rFonts w:ascii="Arial" w:hAnsi="Arial" w:cs="Arial"/>
          <w:sz w:val="24"/>
          <w:szCs w:val="24"/>
        </w:rPr>
        <w:t xml:space="preserve">) </w:t>
      </w:r>
      <w:r w:rsidR="00C578E2" w:rsidRPr="00D417C8">
        <w:rPr>
          <w:rFonts w:ascii="Arial" w:hAnsi="Arial" w:cs="Arial"/>
          <w:sz w:val="24"/>
          <w:szCs w:val="24"/>
        </w:rPr>
        <w:t xml:space="preserve">was associated with 16% </w:t>
      </w:r>
      <w:r w:rsidR="00B45DC9" w:rsidRPr="00D417C8">
        <w:rPr>
          <w:rFonts w:ascii="Arial" w:hAnsi="Arial" w:cs="Arial"/>
          <w:sz w:val="24"/>
          <w:szCs w:val="24"/>
        </w:rPr>
        <w:t xml:space="preserve">higher risk </w:t>
      </w:r>
      <w:r w:rsidR="00B475EB" w:rsidRPr="00D417C8">
        <w:rPr>
          <w:rFonts w:ascii="Arial" w:hAnsi="Arial" w:cs="Arial"/>
          <w:sz w:val="24"/>
          <w:szCs w:val="24"/>
        </w:rPr>
        <w:t>of</w:t>
      </w:r>
      <w:r w:rsidR="00B45DC9" w:rsidRPr="00D417C8">
        <w:rPr>
          <w:rFonts w:ascii="Arial" w:hAnsi="Arial" w:cs="Arial"/>
          <w:sz w:val="24"/>
          <w:szCs w:val="24"/>
        </w:rPr>
        <w:t xml:space="preserve"> developing </w:t>
      </w:r>
      <w:r w:rsidR="00C578E2" w:rsidRPr="00D417C8">
        <w:rPr>
          <w:rFonts w:ascii="Arial" w:hAnsi="Arial" w:cs="Arial"/>
          <w:sz w:val="24"/>
          <w:szCs w:val="24"/>
        </w:rPr>
        <w:t xml:space="preserve">CRC </w:t>
      </w:r>
      <w:r w:rsidR="00470CBD" w:rsidRPr="00D417C8">
        <w:rPr>
          <w:rFonts w:ascii="Arial" w:hAnsi="Arial" w:cs="Arial"/>
          <w:sz w:val="24"/>
          <w:szCs w:val="24"/>
        </w:rPr>
        <w:t>(</w:t>
      </w:r>
      <w:r w:rsidR="00673B92" w:rsidRPr="00D417C8">
        <w:rPr>
          <w:rFonts w:ascii="Arial" w:hAnsi="Arial" w:cs="Arial"/>
          <w:sz w:val="24"/>
          <w:szCs w:val="24"/>
        </w:rPr>
        <w:t xml:space="preserve">95% CI: </w:t>
      </w:r>
      <w:r w:rsidR="0031741E" w:rsidRPr="00D417C8">
        <w:rPr>
          <w:rFonts w:ascii="Arial" w:hAnsi="Arial" w:cs="Arial"/>
          <w:sz w:val="24"/>
          <w:szCs w:val="24"/>
        </w:rPr>
        <w:t>11</w:t>
      </w:r>
      <w:r w:rsidR="00B45DC9" w:rsidRPr="00D417C8">
        <w:rPr>
          <w:rFonts w:ascii="Arial" w:hAnsi="Arial" w:cs="Arial"/>
          <w:sz w:val="24"/>
          <w:szCs w:val="24"/>
        </w:rPr>
        <w:t>%-</w:t>
      </w:r>
      <w:r w:rsidR="0031741E" w:rsidRPr="00D417C8">
        <w:rPr>
          <w:rFonts w:ascii="Arial" w:hAnsi="Arial" w:cs="Arial"/>
          <w:sz w:val="24"/>
          <w:szCs w:val="24"/>
        </w:rPr>
        <w:t>20</w:t>
      </w:r>
      <w:r w:rsidR="00B45DC9" w:rsidRPr="00D417C8">
        <w:rPr>
          <w:rFonts w:ascii="Arial" w:hAnsi="Arial" w:cs="Arial"/>
          <w:sz w:val="24"/>
          <w:szCs w:val="24"/>
        </w:rPr>
        <w:t xml:space="preserve">%). </w:t>
      </w:r>
      <w:r w:rsidR="00B475EB" w:rsidRPr="00D417C8">
        <w:rPr>
          <w:rFonts w:ascii="Arial" w:hAnsi="Arial" w:cs="Arial"/>
          <w:sz w:val="24"/>
          <w:szCs w:val="24"/>
        </w:rPr>
        <w:t>From</w:t>
      </w:r>
      <w:r w:rsidR="00D33BF1" w:rsidRPr="00D417C8">
        <w:rPr>
          <w:rFonts w:ascii="Arial" w:hAnsi="Arial" w:cs="Arial"/>
          <w:sz w:val="24"/>
          <w:szCs w:val="24"/>
        </w:rPr>
        <w:t xml:space="preserve"> the </w:t>
      </w:r>
      <w:r w:rsidR="0095253A" w:rsidRPr="00D417C8">
        <w:rPr>
          <w:rFonts w:ascii="Arial" w:hAnsi="Arial" w:cs="Arial"/>
          <w:sz w:val="24"/>
          <w:szCs w:val="24"/>
        </w:rPr>
        <w:t>FH</w:t>
      </w:r>
      <w:r w:rsidR="00F5522E" w:rsidRPr="00D417C8">
        <w:rPr>
          <w:rFonts w:ascii="Arial" w:hAnsi="Arial" w:cs="Arial"/>
          <w:sz w:val="24"/>
          <w:szCs w:val="24"/>
        </w:rPr>
        <w:t xml:space="preserve"> </w:t>
      </w:r>
      <w:r w:rsidR="00A6295B" w:rsidRPr="00D417C8">
        <w:rPr>
          <w:rFonts w:ascii="Arial" w:hAnsi="Arial" w:cs="Arial"/>
          <w:sz w:val="24"/>
          <w:szCs w:val="24"/>
        </w:rPr>
        <w:t>model</w:t>
      </w:r>
      <w:r w:rsidR="00A073B1" w:rsidRPr="00D417C8">
        <w:rPr>
          <w:rFonts w:ascii="Arial" w:hAnsi="Arial" w:cs="Arial"/>
          <w:sz w:val="24"/>
          <w:szCs w:val="24"/>
        </w:rPr>
        <w:t xml:space="preserve">, </w:t>
      </w:r>
      <w:r w:rsidR="00F234A2" w:rsidRPr="00D417C8">
        <w:rPr>
          <w:rFonts w:ascii="Arial" w:hAnsi="Arial" w:cs="Arial"/>
          <w:sz w:val="24"/>
          <w:szCs w:val="24"/>
        </w:rPr>
        <w:t>the OR for family history was 2.34 (95% CI: 1.90, 2.88</w:t>
      </w:r>
      <w:r w:rsidR="00B45DC9" w:rsidRPr="00D417C8">
        <w:rPr>
          <w:rFonts w:ascii="Arial" w:hAnsi="Arial" w:cs="Arial"/>
          <w:sz w:val="24"/>
          <w:szCs w:val="24"/>
        </w:rPr>
        <w:t xml:space="preserve">). The </w:t>
      </w:r>
      <w:r w:rsidR="00A073B1" w:rsidRPr="00D417C8">
        <w:rPr>
          <w:rFonts w:ascii="Arial" w:hAnsi="Arial" w:cs="Arial"/>
          <w:sz w:val="24"/>
          <w:szCs w:val="24"/>
        </w:rPr>
        <w:t>strength</w:t>
      </w:r>
      <w:r w:rsidR="00C14019" w:rsidRPr="00D417C8">
        <w:rPr>
          <w:rFonts w:ascii="Arial" w:hAnsi="Arial" w:cs="Arial"/>
          <w:sz w:val="24"/>
          <w:szCs w:val="24"/>
        </w:rPr>
        <w:t>s</w:t>
      </w:r>
      <w:r w:rsidR="00A073B1" w:rsidRPr="00D417C8">
        <w:rPr>
          <w:rFonts w:ascii="Arial" w:hAnsi="Arial" w:cs="Arial"/>
          <w:sz w:val="24"/>
          <w:szCs w:val="24"/>
        </w:rPr>
        <w:t xml:space="preserve"> of association with </w:t>
      </w:r>
      <w:r w:rsidR="00F234A2" w:rsidRPr="00D417C8">
        <w:rPr>
          <w:rFonts w:ascii="Arial" w:hAnsi="Arial" w:cs="Arial"/>
          <w:sz w:val="24"/>
          <w:szCs w:val="24"/>
        </w:rPr>
        <w:t>the</w:t>
      </w:r>
      <w:r w:rsidR="00A073B1" w:rsidRPr="00D417C8">
        <w:rPr>
          <w:rFonts w:ascii="Arial" w:hAnsi="Arial" w:cs="Arial"/>
          <w:sz w:val="24"/>
          <w:szCs w:val="24"/>
        </w:rPr>
        <w:t xml:space="preserve"> </w:t>
      </w:r>
      <w:r w:rsidR="00DD1E77" w:rsidRPr="00D417C8">
        <w:rPr>
          <w:rFonts w:ascii="Arial" w:hAnsi="Arial" w:cs="Arial"/>
          <w:sz w:val="24"/>
          <w:szCs w:val="24"/>
        </w:rPr>
        <w:t xml:space="preserve">other </w:t>
      </w:r>
      <w:r w:rsidR="00411AD1" w:rsidRPr="00D417C8">
        <w:rPr>
          <w:rFonts w:ascii="Arial" w:hAnsi="Arial" w:cs="Arial"/>
          <w:sz w:val="24"/>
          <w:szCs w:val="24"/>
        </w:rPr>
        <w:t>variables</w:t>
      </w:r>
      <w:r w:rsidR="00411AD1" w:rsidRPr="00D417C8" w:rsidDel="00B66B8D">
        <w:rPr>
          <w:rFonts w:ascii="Arial" w:hAnsi="Arial" w:cs="Arial"/>
          <w:sz w:val="24"/>
          <w:szCs w:val="24"/>
        </w:rPr>
        <w:t xml:space="preserve"> </w:t>
      </w:r>
      <w:r w:rsidR="00C14019" w:rsidRPr="00D417C8">
        <w:rPr>
          <w:rFonts w:ascii="Arial" w:hAnsi="Arial" w:cs="Arial"/>
          <w:sz w:val="24"/>
          <w:szCs w:val="24"/>
        </w:rPr>
        <w:t xml:space="preserve">were </w:t>
      </w:r>
      <w:r w:rsidR="00DD1E77" w:rsidRPr="00D417C8">
        <w:rPr>
          <w:rFonts w:ascii="Arial" w:hAnsi="Arial" w:cs="Arial"/>
          <w:sz w:val="24"/>
          <w:szCs w:val="24"/>
        </w:rPr>
        <w:t>similar</w:t>
      </w:r>
      <w:r w:rsidR="00DA2527" w:rsidRPr="00D417C8">
        <w:rPr>
          <w:rFonts w:ascii="Arial" w:hAnsi="Arial" w:cs="Arial"/>
          <w:sz w:val="24"/>
          <w:szCs w:val="24"/>
        </w:rPr>
        <w:t xml:space="preserve"> </w:t>
      </w:r>
      <w:r w:rsidR="00B475EB" w:rsidRPr="00D417C8">
        <w:rPr>
          <w:rFonts w:ascii="Arial" w:hAnsi="Arial" w:cs="Arial"/>
          <w:sz w:val="24"/>
          <w:szCs w:val="24"/>
        </w:rPr>
        <w:t xml:space="preserve">for </w:t>
      </w:r>
      <w:r w:rsidR="00B45DC9" w:rsidRPr="00D417C8">
        <w:rPr>
          <w:rFonts w:ascii="Arial" w:hAnsi="Arial" w:cs="Arial"/>
          <w:sz w:val="24"/>
          <w:szCs w:val="24"/>
        </w:rPr>
        <w:t>FRP and FH</w:t>
      </w:r>
      <w:r w:rsidR="00AF69E6" w:rsidRPr="00D417C8">
        <w:rPr>
          <w:rFonts w:ascii="Arial" w:hAnsi="Arial" w:cs="Arial"/>
          <w:sz w:val="24"/>
          <w:szCs w:val="24"/>
        </w:rPr>
        <w:t xml:space="preserve"> model</w:t>
      </w:r>
      <w:r w:rsidR="00881531" w:rsidRPr="00D417C8">
        <w:rPr>
          <w:rFonts w:ascii="Arial" w:hAnsi="Arial" w:cs="Arial"/>
          <w:sz w:val="24"/>
          <w:szCs w:val="24"/>
        </w:rPr>
        <w:t>s</w:t>
      </w:r>
      <w:r w:rsidR="00AA690A" w:rsidRPr="00D417C8">
        <w:rPr>
          <w:rFonts w:ascii="Arial" w:hAnsi="Arial" w:cs="Arial"/>
          <w:sz w:val="24"/>
          <w:szCs w:val="24"/>
        </w:rPr>
        <w:t xml:space="preserve"> (</w:t>
      </w:r>
      <w:r w:rsidR="00AA690A" w:rsidRPr="00D417C8">
        <w:rPr>
          <w:rFonts w:ascii="Arial" w:hAnsi="Arial" w:cs="Arial"/>
          <w:b/>
          <w:sz w:val="24"/>
          <w:szCs w:val="24"/>
        </w:rPr>
        <w:t>Table 1</w:t>
      </w:r>
      <w:r w:rsidR="00AA690A" w:rsidRPr="00D417C8">
        <w:rPr>
          <w:rFonts w:ascii="Arial" w:hAnsi="Arial" w:cs="Arial"/>
          <w:sz w:val="24"/>
          <w:szCs w:val="24"/>
        </w:rPr>
        <w:t>)</w:t>
      </w:r>
      <w:r w:rsidR="00DD1E77" w:rsidRPr="00D417C8">
        <w:rPr>
          <w:rFonts w:ascii="Arial" w:hAnsi="Arial" w:cs="Arial"/>
          <w:sz w:val="24"/>
          <w:szCs w:val="24"/>
        </w:rPr>
        <w:t>.</w:t>
      </w:r>
      <w:r w:rsidR="007A4254" w:rsidRPr="00D417C8">
        <w:rPr>
          <w:rFonts w:ascii="Arial" w:hAnsi="Arial" w:cs="Arial"/>
          <w:sz w:val="24"/>
          <w:szCs w:val="24"/>
        </w:rPr>
        <w:t xml:space="preserve"> </w:t>
      </w:r>
      <w:r w:rsidR="008C79BF" w:rsidRPr="00D417C8">
        <w:rPr>
          <w:rFonts w:ascii="Arial" w:hAnsi="Arial" w:cs="Arial"/>
          <w:sz w:val="24"/>
          <w:szCs w:val="24"/>
        </w:rPr>
        <w:t>For women</w:t>
      </w:r>
      <w:r w:rsidR="00DD1E77" w:rsidRPr="00D417C8">
        <w:rPr>
          <w:rFonts w:ascii="Arial" w:hAnsi="Arial" w:cs="Arial"/>
          <w:sz w:val="24"/>
          <w:szCs w:val="24"/>
        </w:rPr>
        <w:t xml:space="preserve">, </w:t>
      </w:r>
      <w:r w:rsidR="005A32F0" w:rsidRPr="00D417C8">
        <w:rPr>
          <w:rFonts w:ascii="Arial" w:hAnsi="Arial" w:cs="Arial"/>
          <w:sz w:val="24"/>
          <w:szCs w:val="24"/>
        </w:rPr>
        <w:t>a 10%</w:t>
      </w:r>
      <w:r w:rsidR="003768DB" w:rsidRPr="00D417C8">
        <w:rPr>
          <w:rFonts w:ascii="Arial" w:hAnsi="Arial" w:cs="Arial"/>
          <w:sz w:val="24"/>
          <w:szCs w:val="24"/>
        </w:rPr>
        <w:t xml:space="preserve"> relative</w:t>
      </w:r>
      <w:r w:rsidR="005A32F0" w:rsidRPr="00D417C8">
        <w:rPr>
          <w:rFonts w:ascii="Arial" w:hAnsi="Arial" w:cs="Arial"/>
          <w:sz w:val="24"/>
          <w:szCs w:val="24"/>
        </w:rPr>
        <w:t xml:space="preserve"> increase in FRP was</w:t>
      </w:r>
      <w:r w:rsidR="00881531" w:rsidRPr="00D417C8">
        <w:rPr>
          <w:rFonts w:ascii="Arial" w:hAnsi="Arial" w:cs="Arial"/>
          <w:sz w:val="24"/>
          <w:szCs w:val="24"/>
        </w:rPr>
        <w:t xml:space="preserve"> associat</w:t>
      </w:r>
      <w:r w:rsidR="005A32F0" w:rsidRPr="00D417C8">
        <w:rPr>
          <w:rFonts w:ascii="Arial" w:hAnsi="Arial" w:cs="Arial"/>
          <w:sz w:val="24"/>
          <w:szCs w:val="24"/>
        </w:rPr>
        <w:t>ed with 9% higher risk of CRC</w:t>
      </w:r>
      <w:r w:rsidR="00F768B9" w:rsidRPr="00D417C8">
        <w:rPr>
          <w:rFonts w:ascii="Arial" w:hAnsi="Arial" w:cs="Arial"/>
          <w:sz w:val="24"/>
          <w:szCs w:val="24"/>
        </w:rPr>
        <w:t xml:space="preserve"> </w:t>
      </w:r>
      <w:r w:rsidR="000C7F97" w:rsidRPr="00D417C8">
        <w:rPr>
          <w:rFonts w:ascii="Arial" w:hAnsi="Arial" w:cs="Arial"/>
          <w:sz w:val="24"/>
          <w:szCs w:val="24"/>
        </w:rPr>
        <w:t xml:space="preserve">(95% CI: </w:t>
      </w:r>
      <w:r w:rsidR="005A32F0" w:rsidRPr="00D417C8">
        <w:rPr>
          <w:rFonts w:ascii="Arial" w:hAnsi="Arial" w:cs="Arial"/>
          <w:sz w:val="24"/>
          <w:szCs w:val="24"/>
        </w:rPr>
        <w:t>6%</w:t>
      </w:r>
      <w:r w:rsidR="0043322A" w:rsidRPr="00D417C8">
        <w:rPr>
          <w:rFonts w:ascii="Arial" w:hAnsi="Arial" w:cs="Arial"/>
          <w:sz w:val="24"/>
          <w:szCs w:val="24"/>
        </w:rPr>
        <w:t>-</w:t>
      </w:r>
      <w:r w:rsidR="000C7F97" w:rsidRPr="00D417C8">
        <w:rPr>
          <w:rFonts w:ascii="Arial" w:hAnsi="Arial" w:cs="Arial"/>
          <w:sz w:val="24"/>
          <w:szCs w:val="24"/>
        </w:rPr>
        <w:t>12</w:t>
      </w:r>
      <w:r w:rsidR="005A32F0" w:rsidRPr="00D417C8">
        <w:rPr>
          <w:rFonts w:ascii="Arial" w:hAnsi="Arial" w:cs="Arial"/>
          <w:sz w:val="24"/>
          <w:szCs w:val="24"/>
        </w:rPr>
        <w:t>%</w:t>
      </w:r>
      <w:r w:rsidR="0043322A" w:rsidRPr="00D417C8">
        <w:rPr>
          <w:rFonts w:ascii="Arial" w:hAnsi="Arial" w:cs="Arial"/>
          <w:sz w:val="24"/>
          <w:szCs w:val="24"/>
        </w:rPr>
        <w:t>).</w:t>
      </w:r>
      <w:r w:rsidR="00DD1E77" w:rsidRPr="00D417C8">
        <w:rPr>
          <w:rFonts w:ascii="Arial" w:hAnsi="Arial" w:cs="Arial"/>
          <w:sz w:val="24"/>
          <w:szCs w:val="24"/>
        </w:rPr>
        <w:t xml:space="preserve"> </w:t>
      </w:r>
      <w:r w:rsidR="00B475EB" w:rsidRPr="00D417C8">
        <w:rPr>
          <w:rFonts w:ascii="Arial" w:hAnsi="Arial" w:cs="Arial"/>
          <w:sz w:val="24"/>
          <w:szCs w:val="24"/>
        </w:rPr>
        <w:t>From</w:t>
      </w:r>
      <w:r w:rsidR="00DD1E77" w:rsidRPr="00D417C8">
        <w:rPr>
          <w:rFonts w:ascii="Arial" w:hAnsi="Arial" w:cs="Arial"/>
          <w:sz w:val="24"/>
          <w:szCs w:val="24"/>
        </w:rPr>
        <w:t xml:space="preserve"> the </w:t>
      </w:r>
      <w:r w:rsidR="0095253A" w:rsidRPr="00D417C8">
        <w:rPr>
          <w:rFonts w:ascii="Arial" w:hAnsi="Arial" w:cs="Arial"/>
          <w:sz w:val="24"/>
          <w:szCs w:val="24"/>
        </w:rPr>
        <w:t>FH</w:t>
      </w:r>
      <w:r w:rsidR="00F5522E" w:rsidRPr="00D417C8">
        <w:rPr>
          <w:rFonts w:ascii="Arial" w:hAnsi="Arial" w:cs="Arial"/>
          <w:sz w:val="24"/>
          <w:szCs w:val="24"/>
        </w:rPr>
        <w:t xml:space="preserve"> </w:t>
      </w:r>
      <w:r w:rsidR="00DD1E77" w:rsidRPr="00D417C8">
        <w:rPr>
          <w:rFonts w:ascii="Arial" w:hAnsi="Arial" w:cs="Arial"/>
          <w:sz w:val="24"/>
          <w:szCs w:val="24"/>
        </w:rPr>
        <w:t>model</w:t>
      </w:r>
      <w:r w:rsidR="00B05CEB" w:rsidRPr="00D417C8">
        <w:rPr>
          <w:rFonts w:ascii="Arial" w:hAnsi="Arial" w:cs="Arial"/>
          <w:sz w:val="24"/>
          <w:szCs w:val="24"/>
        </w:rPr>
        <w:t xml:space="preserve">, the </w:t>
      </w:r>
      <w:r w:rsidR="001F22D8" w:rsidRPr="00D417C8">
        <w:rPr>
          <w:rFonts w:ascii="Arial" w:hAnsi="Arial" w:cs="Arial"/>
          <w:sz w:val="24"/>
          <w:szCs w:val="24"/>
        </w:rPr>
        <w:t xml:space="preserve">OR for </w:t>
      </w:r>
      <w:r w:rsidR="0067316B" w:rsidRPr="00D417C8">
        <w:rPr>
          <w:rFonts w:ascii="Arial" w:hAnsi="Arial" w:cs="Arial"/>
          <w:sz w:val="24"/>
          <w:szCs w:val="24"/>
        </w:rPr>
        <w:t xml:space="preserve">family history </w:t>
      </w:r>
      <w:r w:rsidR="00216CE8" w:rsidRPr="00D417C8">
        <w:rPr>
          <w:rFonts w:ascii="Arial" w:hAnsi="Arial" w:cs="Arial"/>
          <w:sz w:val="24"/>
          <w:szCs w:val="24"/>
        </w:rPr>
        <w:t>was 1.72 (95% CI: 1.39</w:t>
      </w:r>
      <w:r w:rsidR="001F22D8" w:rsidRPr="00D417C8">
        <w:rPr>
          <w:rFonts w:ascii="Arial" w:hAnsi="Arial" w:cs="Arial"/>
          <w:sz w:val="24"/>
          <w:szCs w:val="24"/>
        </w:rPr>
        <w:t>-</w:t>
      </w:r>
      <w:r w:rsidR="00216CE8" w:rsidRPr="00D417C8">
        <w:rPr>
          <w:rFonts w:ascii="Arial" w:hAnsi="Arial" w:cs="Arial"/>
          <w:sz w:val="24"/>
          <w:szCs w:val="24"/>
        </w:rPr>
        <w:t xml:space="preserve"> 2.12</w:t>
      </w:r>
      <w:r w:rsidR="001F22D8" w:rsidRPr="00D417C8">
        <w:rPr>
          <w:rFonts w:ascii="Arial" w:hAnsi="Arial" w:cs="Arial"/>
          <w:sz w:val="24"/>
          <w:szCs w:val="24"/>
        </w:rPr>
        <w:t>). T</w:t>
      </w:r>
      <w:r w:rsidR="00216CE8" w:rsidRPr="00D417C8">
        <w:rPr>
          <w:rFonts w:ascii="Arial" w:hAnsi="Arial" w:cs="Arial"/>
          <w:sz w:val="24"/>
          <w:szCs w:val="24"/>
        </w:rPr>
        <w:t xml:space="preserve">he </w:t>
      </w:r>
      <w:r w:rsidR="00B05CEB" w:rsidRPr="00D417C8">
        <w:rPr>
          <w:rFonts w:ascii="Arial" w:hAnsi="Arial" w:cs="Arial"/>
          <w:sz w:val="24"/>
          <w:szCs w:val="24"/>
        </w:rPr>
        <w:t xml:space="preserve">strengths of associations with </w:t>
      </w:r>
      <w:r w:rsidR="00DD1E77" w:rsidRPr="00D417C8">
        <w:rPr>
          <w:rFonts w:ascii="Arial" w:hAnsi="Arial" w:cs="Arial"/>
          <w:sz w:val="24"/>
          <w:szCs w:val="24"/>
        </w:rPr>
        <w:t xml:space="preserve">other variables </w:t>
      </w:r>
      <w:r w:rsidR="00216CE8" w:rsidRPr="00D417C8">
        <w:rPr>
          <w:rFonts w:ascii="Arial" w:hAnsi="Arial" w:cs="Arial"/>
          <w:sz w:val="24"/>
          <w:szCs w:val="24"/>
        </w:rPr>
        <w:t xml:space="preserve">were </w:t>
      </w:r>
      <w:r w:rsidR="00DD1E77" w:rsidRPr="00D417C8">
        <w:rPr>
          <w:rFonts w:ascii="Arial" w:hAnsi="Arial" w:cs="Arial"/>
          <w:sz w:val="24"/>
          <w:szCs w:val="24"/>
        </w:rPr>
        <w:t xml:space="preserve">essentially </w:t>
      </w:r>
      <w:r w:rsidR="00B475EB" w:rsidRPr="00D417C8">
        <w:rPr>
          <w:rFonts w:ascii="Arial" w:hAnsi="Arial" w:cs="Arial"/>
          <w:sz w:val="24"/>
          <w:szCs w:val="24"/>
        </w:rPr>
        <w:t>no different</w:t>
      </w:r>
      <w:r w:rsidR="00F768B9" w:rsidRPr="00D417C8">
        <w:rPr>
          <w:rFonts w:ascii="Arial" w:hAnsi="Arial" w:cs="Arial"/>
          <w:sz w:val="24"/>
          <w:szCs w:val="24"/>
        </w:rPr>
        <w:t xml:space="preserve"> than </w:t>
      </w:r>
      <w:r w:rsidR="00D87160" w:rsidRPr="00D417C8">
        <w:rPr>
          <w:rFonts w:ascii="Arial" w:hAnsi="Arial" w:cs="Arial"/>
          <w:sz w:val="24"/>
          <w:szCs w:val="24"/>
        </w:rPr>
        <w:t xml:space="preserve">those </w:t>
      </w:r>
      <w:r w:rsidR="00B475EB" w:rsidRPr="00D417C8">
        <w:rPr>
          <w:rFonts w:ascii="Arial" w:hAnsi="Arial" w:cs="Arial"/>
          <w:sz w:val="24"/>
          <w:szCs w:val="24"/>
        </w:rPr>
        <w:t>from</w:t>
      </w:r>
      <w:r w:rsidR="00D87160" w:rsidRPr="00D417C8">
        <w:rPr>
          <w:rFonts w:ascii="Arial" w:hAnsi="Arial" w:cs="Arial"/>
          <w:sz w:val="24"/>
          <w:szCs w:val="24"/>
        </w:rPr>
        <w:t xml:space="preserve"> the FRP model</w:t>
      </w:r>
      <w:r w:rsidR="00AA690A" w:rsidRPr="00D417C8">
        <w:rPr>
          <w:rFonts w:ascii="Arial" w:hAnsi="Arial" w:cs="Arial"/>
          <w:sz w:val="24"/>
          <w:szCs w:val="24"/>
        </w:rPr>
        <w:t xml:space="preserve"> (</w:t>
      </w:r>
      <w:r w:rsidR="00AA690A" w:rsidRPr="00D417C8">
        <w:rPr>
          <w:rFonts w:ascii="Arial" w:hAnsi="Arial" w:cs="Arial"/>
          <w:b/>
          <w:sz w:val="24"/>
          <w:szCs w:val="24"/>
        </w:rPr>
        <w:t>Table 2</w:t>
      </w:r>
      <w:r w:rsidR="00AA690A" w:rsidRPr="00D417C8">
        <w:rPr>
          <w:rFonts w:ascii="Arial" w:hAnsi="Arial" w:cs="Arial"/>
          <w:sz w:val="24"/>
          <w:szCs w:val="24"/>
        </w:rPr>
        <w:t>)</w:t>
      </w:r>
      <w:r w:rsidR="00DD1E77" w:rsidRPr="00D417C8">
        <w:rPr>
          <w:rFonts w:ascii="Arial" w:hAnsi="Arial" w:cs="Arial"/>
          <w:sz w:val="24"/>
          <w:szCs w:val="24"/>
        </w:rPr>
        <w:t xml:space="preserve">. </w:t>
      </w:r>
    </w:p>
    <w:p w14:paraId="7A9C332A" w14:textId="77777777" w:rsidR="00BE31CA" w:rsidRPr="00D417C8" w:rsidRDefault="00BE31CA" w:rsidP="007624D7">
      <w:pPr>
        <w:spacing w:after="0" w:line="480" w:lineRule="auto"/>
        <w:rPr>
          <w:rFonts w:ascii="Arial" w:hAnsi="Arial" w:cs="Arial"/>
          <w:i/>
          <w:sz w:val="24"/>
          <w:szCs w:val="24"/>
        </w:rPr>
      </w:pPr>
    </w:p>
    <w:p w14:paraId="5563BDC8" w14:textId="77777777" w:rsidR="00124ED8" w:rsidRPr="00D417C8" w:rsidRDefault="00124ED8" w:rsidP="007624D7">
      <w:pPr>
        <w:spacing w:after="0" w:line="480" w:lineRule="auto"/>
        <w:rPr>
          <w:rFonts w:ascii="Arial" w:hAnsi="Arial" w:cs="Arial"/>
          <w:b/>
          <w:sz w:val="24"/>
          <w:szCs w:val="24"/>
        </w:rPr>
      </w:pPr>
      <w:bookmarkStart w:id="9" w:name="_Hlk532295199"/>
      <w:r w:rsidRPr="00D417C8">
        <w:rPr>
          <w:rFonts w:ascii="Arial" w:hAnsi="Arial" w:cs="Arial"/>
          <w:b/>
          <w:sz w:val="24"/>
          <w:szCs w:val="24"/>
        </w:rPr>
        <w:t>Model validation</w:t>
      </w:r>
    </w:p>
    <w:p w14:paraId="36D8D403" w14:textId="645ED3FB" w:rsidR="00D80AB6" w:rsidRPr="00D80AB6" w:rsidRDefault="00471473" w:rsidP="00D80AB6">
      <w:pPr>
        <w:spacing w:after="0" w:line="480" w:lineRule="auto"/>
        <w:ind w:firstLine="720"/>
        <w:rPr>
          <w:rFonts w:ascii="Arial" w:hAnsi="Arial" w:cs="Arial"/>
          <w:sz w:val="24"/>
          <w:szCs w:val="24"/>
        </w:rPr>
      </w:pPr>
      <w:r w:rsidRPr="00D417C8">
        <w:rPr>
          <w:rFonts w:ascii="Arial" w:hAnsi="Arial" w:cs="Arial"/>
          <w:sz w:val="24"/>
          <w:szCs w:val="24"/>
        </w:rPr>
        <w:t>The median follow-up time was 8.6 years</w:t>
      </w:r>
      <w:r w:rsidR="00017817" w:rsidRPr="00D417C8">
        <w:rPr>
          <w:rFonts w:ascii="Arial" w:hAnsi="Arial" w:cs="Arial"/>
          <w:sz w:val="24"/>
          <w:szCs w:val="24"/>
        </w:rPr>
        <w:t>;</w:t>
      </w:r>
      <w:r w:rsidRPr="00D417C8">
        <w:rPr>
          <w:rFonts w:ascii="Arial" w:hAnsi="Arial" w:cs="Arial"/>
          <w:sz w:val="24"/>
          <w:szCs w:val="24"/>
        </w:rPr>
        <w:t xml:space="preserve"> 317 relatives were diagnosed with incident CRC during this period. </w:t>
      </w:r>
      <w:r w:rsidR="00D85271" w:rsidRPr="00D417C8">
        <w:rPr>
          <w:rFonts w:ascii="Arial" w:hAnsi="Arial" w:cs="Arial"/>
          <w:sz w:val="24"/>
          <w:szCs w:val="24"/>
        </w:rPr>
        <w:t xml:space="preserve">Calibration for population- and clinic-based relatives across </w:t>
      </w:r>
      <w:r w:rsidR="000A5A05">
        <w:rPr>
          <w:rFonts w:ascii="Arial" w:hAnsi="Arial" w:cs="Arial"/>
          <w:sz w:val="24"/>
          <w:szCs w:val="24"/>
        </w:rPr>
        <w:t xml:space="preserve">different </w:t>
      </w:r>
      <w:r w:rsidR="00D85271" w:rsidRPr="00D417C8">
        <w:rPr>
          <w:rFonts w:ascii="Arial" w:hAnsi="Arial" w:cs="Arial"/>
          <w:sz w:val="24"/>
          <w:szCs w:val="24"/>
        </w:rPr>
        <w:t xml:space="preserve">risk groups is presented in </w:t>
      </w:r>
      <w:r w:rsidR="00F94588" w:rsidRPr="00D417C8">
        <w:rPr>
          <w:rFonts w:ascii="Arial" w:hAnsi="Arial" w:cs="Arial"/>
          <w:b/>
          <w:sz w:val="24"/>
          <w:szCs w:val="24"/>
        </w:rPr>
        <w:t xml:space="preserve">Supplementary </w:t>
      </w:r>
      <w:r w:rsidR="00100777" w:rsidRPr="00D417C8">
        <w:rPr>
          <w:rFonts w:ascii="Arial" w:hAnsi="Arial" w:cs="Arial"/>
          <w:b/>
          <w:sz w:val="24"/>
          <w:szCs w:val="24"/>
        </w:rPr>
        <w:t xml:space="preserve">Figure </w:t>
      </w:r>
      <w:r w:rsidR="00F94588" w:rsidRPr="00D417C8">
        <w:rPr>
          <w:rFonts w:ascii="Arial" w:hAnsi="Arial" w:cs="Arial"/>
          <w:b/>
          <w:sz w:val="24"/>
          <w:szCs w:val="24"/>
        </w:rPr>
        <w:t>3</w:t>
      </w:r>
      <w:r w:rsidR="00EF2644" w:rsidRPr="00D417C8">
        <w:rPr>
          <w:rFonts w:ascii="Arial" w:hAnsi="Arial" w:cs="Arial"/>
          <w:sz w:val="24"/>
          <w:szCs w:val="24"/>
        </w:rPr>
        <w:t xml:space="preserve">. </w:t>
      </w:r>
      <w:r w:rsidR="00A12922" w:rsidRPr="00D417C8">
        <w:rPr>
          <w:rFonts w:ascii="Arial" w:hAnsi="Arial" w:cs="Arial"/>
          <w:sz w:val="24"/>
          <w:szCs w:val="24"/>
        </w:rPr>
        <w:t xml:space="preserve">The overall </w:t>
      </w:r>
      <w:r w:rsidR="00ED1970" w:rsidRPr="00D417C8">
        <w:rPr>
          <w:rFonts w:ascii="Arial" w:hAnsi="Arial" w:cs="Arial"/>
          <w:sz w:val="24"/>
          <w:szCs w:val="24"/>
        </w:rPr>
        <w:t xml:space="preserve">E/O </w:t>
      </w:r>
      <w:r w:rsidR="00FD56E5" w:rsidRPr="00D417C8">
        <w:rPr>
          <w:rFonts w:ascii="Arial" w:hAnsi="Arial" w:cs="Arial"/>
          <w:sz w:val="24"/>
          <w:szCs w:val="24"/>
        </w:rPr>
        <w:t xml:space="preserve">estimates (95% CI) for different models </w:t>
      </w:r>
      <w:r w:rsidR="00F41FDD" w:rsidRPr="00D417C8">
        <w:rPr>
          <w:rFonts w:ascii="Arial" w:hAnsi="Arial" w:cs="Arial"/>
          <w:sz w:val="24"/>
          <w:szCs w:val="24"/>
        </w:rPr>
        <w:t>are</w:t>
      </w:r>
      <w:r w:rsidR="00FD56E5" w:rsidRPr="00D417C8">
        <w:rPr>
          <w:rFonts w:ascii="Arial" w:hAnsi="Arial" w:cs="Arial"/>
          <w:sz w:val="24"/>
          <w:szCs w:val="24"/>
        </w:rPr>
        <w:t xml:space="preserve"> summarized in </w:t>
      </w:r>
      <w:r w:rsidR="00FD56E5" w:rsidRPr="00D417C8">
        <w:rPr>
          <w:rFonts w:ascii="Arial" w:hAnsi="Arial" w:cs="Arial"/>
          <w:b/>
          <w:sz w:val="24"/>
          <w:szCs w:val="24"/>
        </w:rPr>
        <w:t xml:space="preserve">Table </w:t>
      </w:r>
      <w:r w:rsidR="007B5A34">
        <w:rPr>
          <w:rFonts w:ascii="Arial" w:hAnsi="Arial" w:cs="Arial"/>
          <w:b/>
          <w:sz w:val="24"/>
          <w:szCs w:val="24"/>
        </w:rPr>
        <w:t>3</w:t>
      </w:r>
      <w:r w:rsidR="00FD56E5" w:rsidRPr="00D417C8">
        <w:rPr>
          <w:rFonts w:ascii="Arial" w:hAnsi="Arial" w:cs="Arial"/>
          <w:sz w:val="24"/>
          <w:szCs w:val="24"/>
        </w:rPr>
        <w:t xml:space="preserve">. For population-based </w:t>
      </w:r>
      <w:r w:rsidR="00F41FDD" w:rsidRPr="00D417C8">
        <w:rPr>
          <w:rFonts w:ascii="Arial" w:hAnsi="Arial" w:cs="Arial"/>
          <w:sz w:val="24"/>
          <w:szCs w:val="24"/>
        </w:rPr>
        <w:t>relatives</w:t>
      </w:r>
      <w:r w:rsidR="00FD56E5" w:rsidRPr="00D417C8">
        <w:rPr>
          <w:rFonts w:ascii="Arial" w:hAnsi="Arial" w:cs="Arial"/>
          <w:sz w:val="24"/>
          <w:szCs w:val="24"/>
        </w:rPr>
        <w:t xml:space="preserve">, </w:t>
      </w:r>
      <w:r w:rsidR="000B622B" w:rsidRPr="00D417C8">
        <w:rPr>
          <w:rFonts w:ascii="Arial" w:hAnsi="Arial" w:cs="Arial"/>
          <w:sz w:val="24"/>
          <w:szCs w:val="24"/>
        </w:rPr>
        <w:t xml:space="preserve">FRP and FH models </w:t>
      </w:r>
      <w:r w:rsidR="00FD56E5" w:rsidRPr="00D417C8">
        <w:rPr>
          <w:rFonts w:ascii="Arial" w:hAnsi="Arial" w:cs="Arial"/>
          <w:sz w:val="24"/>
          <w:szCs w:val="24"/>
        </w:rPr>
        <w:t>calibrate</w:t>
      </w:r>
      <w:r w:rsidR="00675CBD" w:rsidRPr="00D417C8">
        <w:rPr>
          <w:rFonts w:ascii="Arial" w:hAnsi="Arial" w:cs="Arial"/>
          <w:sz w:val="24"/>
          <w:szCs w:val="24"/>
        </w:rPr>
        <w:t>d</w:t>
      </w:r>
      <w:r w:rsidR="00FD56E5" w:rsidRPr="00D417C8">
        <w:rPr>
          <w:rFonts w:ascii="Arial" w:hAnsi="Arial" w:cs="Arial"/>
          <w:sz w:val="24"/>
          <w:szCs w:val="24"/>
        </w:rPr>
        <w:t xml:space="preserve"> well</w:t>
      </w:r>
      <w:r w:rsidR="00A12922" w:rsidRPr="00D417C8">
        <w:rPr>
          <w:rFonts w:ascii="Arial" w:hAnsi="Arial" w:cs="Arial"/>
          <w:sz w:val="24"/>
          <w:szCs w:val="24"/>
        </w:rPr>
        <w:t>,</w:t>
      </w:r>
      <w:r w:rsidR="00FD56E5" w:rsidRPr="00D417C8">
        <w:rPr>
          <w:rFonts w:ascii="Arial" w:hAnsi="Arial" w:cs="Arial"/>
          <w:sz w:val="24"/>
          <w:szCs w:val="24"/>
        </w:rPr>
        <w:t xml:space="preserve"> </w:t>
      </w:r>
      <w:r w:rsidR="00ED1970" w:rsidRPr="00D417C8">
        <w:rPr>
          <w:rFonts w:ascii="Arial" w:hAnsi="Arial" w:cs="Arial"/>
          <w:sz w:val="24"/>
          <w:szCs w:val="24"/>
        </w:rPr>
        <w:t>with</w:t>
      </w:r>
      <w:r w:rsidR="00FD56E5" w:rsidRPr="00D417C8">
        <w:rPr>
          <w:rFonts w:ascii="Arial" w:hAnsi="Arial" w:cs="Arial"/>
          <w:sz w:val="24"/>
          <w:szCs w:val="24"/>
        </w:rPr>
        <w:t xml:space="preserve"> E/O estimates (95% CI) </w:t>
      </w:r>
      <w:r w:rsidR="00465F73" w:rsidRPr="00CD0DE0">
        <w:rPr>
          <w:rFonts w:ascii="Arial" w:hAnsi="Arial" w:cs="Arial"/>
          <w:sz w:val="24"/>
          <w:szCs w:val="24"/>
        </w:rPr>
        <w:t xml:space="preserve">of </w:t>
      </w:r>
      <w:r w:rsidR="00FD56E5" w:rsidRPr="00CD0DE0">
        <w:rPr>
          <w:rFonts w:ascii="Arial" w:hAnsi="Arial" w:cs="Arial"/>
          <w:sz w:val="24"/>
          <w:szCs w:val="24"/>
        </w:rPr>
        <w:t xml:space="preserve">1.0 (0.7-1.4) </w:t>
      </w:r>
      <w:r w:rsidR="00465F73" w:rsidRPr="00CD0DE0">
        <w:rPr>
          <w:rFonts w:ascii="Arial" w:hAnsi="Arial" w:cs="Arial"/>
          <w:sz w:val="24"/>
          <w:szCs w:val="24"/>
        </w:rPr>
        <w:t xml:space="preserve">and </w:t>
      </w:r>
      <w:r w:rsidR="00FD56E5" w:rsidRPr="00CD0DE0">
        <w:rPr>
          <w:rFonts w:ascii="Arial" w:hAnsi="Arial" w:cs="Arial"/>
          <w:sz w:val="24"/>
          <w:szCs w:val="24"/>
        </w:rPr>
        <w:t xml:space="preserve">0.9 (0.6-1.2) </w:t>
      </w:r>
      <w:r w:rsidR="00465F73" w:rsidRPr="00CD0DE0">
        <w:rPr>
          <w:rFonts w:ascii="Arial" w:hAnsi="Arial" w:cs="Arial"/>
          <w:sz w:val="24"/>
          <w:szCs w:val="24"/>
        </w:rPr>
        <w:t xml:space="preserve">for men and women </w:t>
      </w:r>
      <w:r w:rsidR="00661F2F" w:rsidRPr="00CD0DE0">
        <w:rPr>
          <w:rFonts w:ascii="Arial" w:hAnsi="Arial" w:cs="Arial"/>
          <w:sz w:val="24"/>
          <w:szCs w:val="24"/>
        </w:rPr>
        <w:t>from</w:t>
      </w:r>
      <w:r w:rsidR="00465F73" w:rsidRPr="00CD0DE0">
        <w:rPr>
          <w:rFonts w:ascii="Arial" w:hAnsi="Arial" w:cs="Arial"/>
          <w:sz w:val="24"/>
          <w:szCs w:val="24"/>
        </w:rPr>
        <w:t xml:space="preserve"> FRP models</w:t>
      </w:r>
      <w:r w:rsidR="00A12922" w:rsidRPr="00CD0DE0">
        <w:rPr>
          <w:rFonts w:ascii="Arial" w:hAnsi="Arial" w:cs="Arial"/>
          <w:sz w:val="24"/>
          <w:szCs w:val="24"/>
        </w:rPr>
        <w:t>, and 0.9 (0.6-</w:t>
      </w:r>
      <w:r w:rsidR="00A12922" w:rsidRPr="00D417C8">
        <w:rPr>
          <w:rFonts w:ascii="Arial" w:hAnsi="Arial" w:cs="Arial"/>
          <w:sz w:val="24"/>
          <w:szCs w:val="24"/>
        </w:rPr>
        <w:t xml:space="preserve">1.2) and </w:t>
      </w:r>
      <w:r w:rsidR="00A12922" w:rsidRPr="00D417C8">
        <w:rPr>
          <w:rFonts w:ascii="Arial" w:hAnsi="Arial" w:cs="Arial"/>
          <w:sz w:val="24"/>
          <w:szCs w:val="24"/>
        </w:rPr>
        <w:lastRenderedPageBreak/>
        <w:t>0.8 (0.6-1.2) f</w:t>
      </w:r>
      <w:r w:rsidR="00661F2F" w:rsidRPr="00D417C8">
        <w:rPr>
          <w:rFonts w:ascii="Arial" w:hAnsi="Arial" w:cs="Arial"/>
          <w:sz w:val="24"/>
          <w:szCs w:val="24"/>
        </w:rPr>
        <w:t>rom</w:t>
      </w:r>
      <w:r w:rsidR="00117C38" w:rsidRPr="00D417C8">
        <w:rPr>
          <w:rFonts w:ascii="Arial" w:hAnsi="Arial" w:cs="Arial"/>
          <w:sz w:val="24"/>
          <w:szCs w:val="24"/>
        </w:rPr>
        <w:t xml:space="preserve"> FH models</w:t>
      </w:r>
      <w:r w:rsidR="00F83522" w:rsidRPr="00D417C8">
        <w:rPr>
          <w:rFonts w:ascii="Arial" w:hAnsi="Arial" w:cs="Arial"/>
          <w:sz w:val="24"/>
          <w:szCs w:val="24"/>
        </w:rPr>
        <w:t>.</w:t>
      </w:r>
      <w:r w:rsidR="00FD56E5" w:rsidRPr="00D417C8">
        <w:rPr>
          <w:rFonts w:ascii="Arial" w:hAnsi="Arial" w:cs="Arial"/>
          <w:sz w:val="24"/>
          <w:szCs w:val="24"/>
        </w:rPr>
        <w:t xml:space="preserve"> </w:t>
      </w:r>
      <w:r w:rsidR="003E75CD">
        <w:rPr>
          <w:rFonts w:ascii="Arial" w:hAnsi="Arial" w:cs="Arial"/>
          <w:sz w:val="24"/>
          <w:szCs w:val="24"/>
        </w:rPr>
        <w:t>For clinic-based relatives,</w:t>
      </w:r>
      <w:r w:rsidR="00675CBD" w:rsidRPr="00D417C8">
        <w:rPr>
          <w:rFonts w:ascii="Arial" w:hAnsi="Arial" w:cs="Arial"/>
          <w:sz w:val="24"/>
          <w:szCs w:val="24"/>
        </w:rPr>
        <w:t xml:space="preserve"> FRP and FH models calibrated </w:t>
      </w:r>
      <w:r w:rsidR="00275CF1">
        <w:rPr>
          <w:rFonts w:ascii="Arial" w:hAnsi="Arial" w:cs="Arial"/>
          <w:sz w:val="24"/>
          <w:szCs w:val="24"/>
        </w:rPr>
        <w:t>well</w:t>
      </w:r>
      <w:r w:rsidR="00675CBD" w:rsidRPr="00D417C8">
        <w:rPr>
          <w:rFonts w:ascii="Arial" w:hAnsi="Arial" w:cs="Arial"/>
          <w:sz w:val="24"/>
          <w:szCs w:val="24"/>
        </w:rPr>
        <w:t xml:space="preserve"> </w:t>
      </w:r>
      <w:r w:rsidR="008E647D" w:rsidRPr="00D417C8">
        <w:rPr>
          <w:rFonts w:ascii="Arial" w:hAnsi="Arial" w:cs="Arial"/>
          <w:sz w:val="24"/>
          <w:szCs w:val="24"/>
        </w:rPr>
        <w:t>with E/O</w:t>
      </w:r>
      <w:r w:rsidR="000A5A05">
        <w:rPr>
          <w:rFonts w:ascii="Arial" w:hAnsi="Arial" w:cs="Arial"/>
          <w:sz w:val="24"/>
          <w:szCs w:val="24"/>
        </w:rPr>
        <w:t xml:space="preserve"> (95% CI)</w:t>
      </w:r>
      <w:r w:rsidR="008E647D" w:rsidRPr="00D417C8">
        <w:rPr>
          <w:rFonts w:ascii="Arial" w:hAnsi="Arial" w:cs="Arial"/>
          <w:sz w:val="24"/>
          <w:szCs w:val="24"/>
        </w:rPr>
        <w:t xml:space="preserve"> </w:t>
      </w:r>
      <w:r w:rsidR="0006115A" w:rsidRPr="00D417C8">
        <w:rPr>
          <w:rFonts w:ascii="Arial" w:hAnsi="Arial" w:cs="Arial"/>
          <w:sz w:val="24"/>
          <w:szCs w:val="24"/>
        </w:rPr>
        <w:t>rang</w:t>
      </w:r>
      <w:r w:rsidR="008E647D" w:rsidRPr="00D417C8">
        <w:rPr>
          <w:rFonts w:ascii="Arial" w:hAnsi="Arial" w:cs="Arial"/>
          <w:sz w:val="24"/>
          <w:szCs w:val="24"/>
        </w:rPr>
        <w:t>ing</w:t>
      </w:r>
      <w:r w:rsidR="0006115A" w:rsidRPr="00D417C8">
        <w:rPr>
          <w:rFonts w:ascii="Arial" w:hAnsi="Arial" w:cs="Arial"/>
          <w:sz w:val="24"/>
          <w:szCs w:val="24"/>
        </w:rPr>
        <w:t xml:space="preserve"> from </w:t>
      </w:r>
      <w:r w:rsidR="0011149B">
        <w:rPr>
          <w:rFonts w:ascii="Arial" w:hAnsi="Arial" w:cs="Arial"/>
          <w:sz w:val="24"/>
          <w:szCs w:val="24"/>
        </w:rPr>
        <w:t>1.</w:t>
      </w:r>
      <w:r w:rsidR="0006115A" w:rsidRPr="00D417C8">
        <w:rPr>
          <w:rFonts w:ascii="Arial" w:hAnsi="Arial" w:cs="Arial"/>
          <w:sz w:val="24"/>
          <w:szCs w:val="24"/>
        </w:rPr>
        <w:t xml:space="preserve">0 </w:t>
      </w:r>
      <w:r w:rsidR="00D80AB6">
        <w:rPr>
          <w:rFonts w:ascii="Arial" w:hAnsi="Arial" w:cs="Arial"/>
          <w:sz w:val="24"/>
          <w:szCs w:val="24"/>
        </w:rPr>
        <w:t xml:space="preserve">(0.8-1.4) </w:t>
      </w:r>
      <w:r w:rsidR="0006115A" w:rsidRPr="00D417C8">
        <w:rPr>
          <w:rFonts w:ascii="Arial" w:hAnsi="Arial" w:cs="Arial"/>
          <w:sz w:val="24"/>
          <w:szCs w:val="24"/>
        </w:rPr>
        <w:t xml:space="preserve">to </w:t>
      </w:r>
      <w:r w:rsidR="0011149B">
        <w:rPr>
          <w:rFonts w:ascii="Arial" w:hAnsi="Arial" w:cs="Arial"/>
          <w:sz w:val="24"/>
          <w:szCs w:val="24"/>
        </w:rPr>
        <w:t>1.2</w:t>
      </w:r>
      <w:r w:rsidR="00D80AB6" w:rsidRPr="00D80AB6">
        <w:rPr>
          <w:rFonts w:ascii="Arial" w:hAnsi="Arial" w:cs="Arial"/>
          <w:sz w:val="24"/>
          <w:szCs w:val="24"/>
        </w:rPr>
        <w:t xml:space="preserve"> (0.</w:t>
      </w:r>
      <w:r w:rsidR="00D80AB6">
        <w:rPr>
          <w:rFonts w:ascii="Arial" w:hAnsi="Arial" w:cs="Arial"/>
          <w:sz w:val="24"/>
          <w:szCs w:val="24"/>
        </w:rPr>
        <w:t>9</w:t>
      </w:r>
      <w:r w:rsidR="00D80AB6" w:rsidRPr="00D80AB6">
        <w:rPr>
          <w:rFonts w:ascii="Arial" w:hAnsi="Arial" w:cs="Arial"/>
          <w:sz w:val="24"/>
          <w:szCs w:val="24"/>
        </w:rPr>
        <w:t>-1.</w:t>
      </w:r>
      <w:r w:rsidR="00D80AB6">
        <w:rPr>
          <w:rFonts w:ascii="Arial" w:hAnsi="Arial" w:cs="Arial"/>
          <w:sz w:val="24"/>
          <w:szCs w:val="24"/>
        </w:rPr>
        <w:t>6</w:t>
      </w:r>
      <w:r w:rsidR="00D80AB6" w:rsidRPr="00D80AB6">
        <w:rPr>
          <w:rFonts w:ascii="Arial" w:hAnsi="Arial" w:cs="Arial"/>
          <w:sz w:val="24"/>
          <w:szCs w:val="24"/>
        </w:rPr>
        <w:t>)</w:t>
      </w:r>
      <w:r w:rsidR="00D80AB6">
        <w:rPr>
          <w:rFonts w:ascii="Arial" w:hAnsi="Arial" w:cs="Arial"/>
          <w:sz w:val="24"/>
          <w:szCs w:val="24"/>
        </w:rPr>
        <w:t>.</w:t>
      </w:r>
    </w:p>
    <w:p w14:paraId="07283800" w14:textId="446AD8CC" w:rsidR="009A7F5F" w:rsidRPr="00D417C8" w:rsidRDefault="000342EB" w:rsidP="007624D7">
      <w:pPr>
        <w:spacing w:after="0" w:line="480" w:lineRule="auto"/>
        <w:ind w:firstLine="720"/>
        <w:rPr>
          <w:rFonts w:ascii="Arial" w:hAnsi="Arial" w:cs="Arial"/>
          <w:sz w:val="24"/>
          <w:szCs w:val="24"/>
        </w:rPr>
      </w:pPr>
      <w:r w:rsidRPr="00D417C8">
        <w:rPr>
          <w:rFonts w:ascii="Arial" w:hAnsi="Arial" w:cs="Arial"/>
          <w:sz w:val="24"/>
          <w:szCs w:val="24"/>
        </w:rPr>
        <w:t>In addition, w</w:t>
      </w:r>
      <w:r w:rsidR="00F135BB" w:rsidRPr="00D417C8">
        <w:rPr>
          <w:rFonts w:ascii="Arial" w:hAnsi="Arial" w:cs="Arial"/>
          <w:sz w:val="24"/>
          <w:szCs w:val="24"/>
        </w:rPr>
        <w:t>e</w:t>
      </w:r>
      <w:r w:rsidR="008459FC" w:rsidRPr="00D417C8">
        <w:rPr>
          <w:rFonts w:ascii="Arial" w:hAnsi="Arial" w:cs="Arial"/>
          <w:sz w:val="24"/>
          <w:szCs w:val="24"/>
        </w:rPr>
        <w:t xml:space="preserve"> </w:t>
      </w:r>
      <w:r w:rsidR="00017817" w:rsidRPr="00D417C8">
        <w:rPr>
          <w:rFonts w:ascii="Arial" w:hAnsi="Arial" w:cs="Arial"/>
          <w:sz w:val="24"/>
          <w:szCs w:val="24"/>
        </w:rPr>
        <w:t xml:space="preserve">defined </w:t>
      </w:r>
      <w:r w:rsidR="007943CC" w:rsidRPr="00D417C8">
        <w:rPr>
          <w:rFonts w:ascii="Arial" w:hAnsi="Arial" w:cs="Arial"/>
          <w:sz w:val="24"/>
          <w:szCs w:val="24"/>
        </w:rPr>
        <w:t>four</w:t>
      </w:r>
      <w:r w:rsidR="008459FC" w:rsidRPr="00D417C8">
        <w:rPr>
          <w:rFonts w:ascii="Arial" w:hAnsi="Arial" w:cs="Arial"/>
          <w:sz w:val="24"/>
          <w:szCs w:val="24"/>
        </w:rPr>
        <w:t xml:space="preserve"> groups at different levels of </w:t>
      </w:r>
      <w:r w:rsidR="00017817" w:rsidRPr="00D417C8">
        <w:rPr>
          <w:rFonts w:ascii="Arial" w:hAnsi="Arial" w:cs="Arial"/>
          <w:sz w:val="24"/>
          <w:szCs w:val="24"/>
        </w:rPr>
        <w:t xml:space="preserve">predicted </w:t>
      </w:r>
      <w:r w:rsidR="008459FC" w:rsidRPr="00D417C8">
        <w:rPr>
          <w:rFonts w:ascii="Arial" w:hAnsi="Arial" w:cs="Arial"/>
          <w:sz w:val="24"/>
          <w:szCs w:val="24"/>
        </w:rPr>
        <w:t>risks (</w:t>
      </w:r>
      <w:r w:rsidR="00E23594">
        <w:rPr>
          <w:rFonts w:ascii="Arial" w:hAnsi="Arial" w:cs="Arial"/>
          <w:sz w:val="24"/>
          <w:szCs w:val="24"/>
        </w:rPr>
        <w:t xml:space="preserve">using </w:t>
      </w:r>
      <w:r w:rsidR="00C122AA" w:rsidRPr="00D417C8">
        <w:rPr>
          <w:rFonts w:ascii="Arial" w:hAnsi="Arial" w:cs="Arial"/>
          <w:sz w:val="24"/>
          <w:szCs w:val="24"/>
        </w:rPr>
        <w:t>3</w:t>
      </w:r>
      <w:r w:rsidR="00C122AA" w:rsidRPr="00F309B7">
        <w:rPr>
          <w:rFonts w:ascii="Arial" w:hAnsi="Arial" w:cs="Arial"/>
          <w:sz w:val="24"/>
          <w:szCs w:val="24"/>
          <w:vertAlign w:val="superscript"/>
        </w:rPr>
        <w:t>rd</w:t>
      </w:r>
      <w:r w:rsidR="00D92C06" w:rsidRPr="00D417C8">
        <w:rPr>
          <w:rFonts w:ascii="Arial" w:hAnsi="Arial" w:cs="Arial"/>
          <w:sz w:val="24"/>
          <w:szCs w:val="24"/>
        </w:rPr>
        <w:t xml:space="preserve">, </w:t>
      </w:r>
      <w:r w:rsidR="00C122AA" w:rsidRPr="00D417C8">
        <w:rPr>
          <w:rFonts w:ascii="Arial" w:hAnsi="Arial" w:cs="Arial"/>
          <w:sz w:val="24"/>
          <w:szCs w:val="24"/>
        </w:rPr>
        <w:t>6</w:t>
      </w:r>
      <w:r w:rsidR="00C122AA" w:rsidRPr="00F309B7">
        <w:rPr>
          <w:rFonts w:ascii="Arial" w:hAnsi="Arial" w:cs="Arial"/>
          <w:sz w:val="24"/>
          <w:szCs w:val="24"/>
          <w:vertAlign w:val="superscript"/>
        </w:rPr>
        <w:t>th</w:t>
      </w:r>
      <w:r w:rsidR="00D92C06" w:rsidRPr="00D417C8">
        <w:rPr>
          <w:rFonts w:ascii="Arial" w:hAnsi="Arial" w:cs="Arial"/>
          <w:sz w:val="24"/>
          <w:szCs w:val="24"/>
        </w:rPr>
        <w:t xml:space="preserve">, </w:t>
      </w:r>
      <w:r w:rsidR="00897BA6" w:rsidRPr="00D417C8">
        <w:rPr>
          <w:rFonts w:ascii="Arial" w:hAnsi="Arial" w:cs="Arial"/>
          <w:sz w:val="24"/>
          <w:szCs w:val="24"/>
        </w:rPr>
        <w:t>9</w:t>
      </w:r>
      <w:r w:rsidR="00897BA6" w:rsidRPr="00D417C8">
        <w:rPr>
          <w:rFonts w:ascii="Arial" w:hAnsi="Arial" w:cs="Arial"/>
          <w:sz w:val="24"/>
          <w:szCs w:val="24"/>
          <w:vertAlign w:val="superscript"/>
        </w:rPr>
        <w:t>th</w:t>
      </w:r>
      <w:r w:rsidR="00897BA6" w:rsidRPr="00D417C8">
        <w:rPr>
          <w:rFonts w:ascii="Arial" w:hAnsi="Arial" w:cs="Arial"/>
          <w:sz w:val="24"/>
          <w:szCs w:val="24"/>
        </w:rPr>
        <w:t xml:space="preserve"> </w:t>
      </w:r>
      <w:r w:rsidR="00C122AA">
        <w:rPr>
          <w:rFonts w:ascii="Arial" w:hAnsi="Arial" w:cs="Arial"/>
          <w:sz w:val="24"/>
          <w:szCs w:val="24"/>
        </w:rPr>
        <w:t>deciles</w:t>
      </w:r>
      <w:r w:rsidR="00C122AA" w:rsidRPr="00D417C8">
        <w:rPr>
          <w:rFonts w:ascii="Arial" w:hAnsi="Arial" w:cs="Arial"/>
          <w:sz w:val="24"/>
          <w:szCs w:val="24"/>
        </w:rPr>
        <w:t xml:space="preserve"> </w:t>
      </w:r>
      <w:r w:rsidR="00D92C06" w:rsidRPr="00D417C8">
        <w:rPr>
          <w:rFonts w:ascii="Arial" w:hAnsi="Arial" w:cs="Arial"/>
          <w:sz w:val="24"/>
          <w:szCs w:val="24"/>
        </w:rPr>
        <w:t>as cutoff</w:t>
      </w:r>
      <w:r w:rsidR="004B4BC0" w:rsidRPr="00D417C8">
        <w:rPr>
          <w:rFonts w:ascii="Arial" w:hAnsi="Arial" w:cs="Arial"/>
          <w:sz w:val="24"/>
          <w:szCs w:val="24"/>
        </w:rPr>
        <w:t>s</w:t>
      </w:r>
      <w:r w:rsidR="008459FC" w:rsidRPr="00D417C8">
        <w:rPr>
          <w:rFonts w:ascii="Arial" w:hAnsi="Arial" w:cs="Arial"/>
          <w:sz w:val="24"/>
          <w:szCs w:val="24"/>
        </w:rPr>
        <w:t>)</w:t>
      </w:r>
      <w:r w:rsidR="00797A73" w:rsidRPr="00D417C8">
        <w:rPr>
          <w:rFonts w:ascii="Arial" w:hAnsi="Arial" w:cs="Arial"/>
          <w:sz w:val="24"/>
          <w:szCs w:val="24"/>
        </w:rPr>
        <w:t>.</w:t>
      </w:r>
      <w:r w:rsidR="0035760E" w:rsidRPr="00D417C8">
        <w:rPr>
          <w:rFonts w:ascii="Arial" w:hAnsi="Arial" w:cs="Arial"/>
          <w:sz w:val="24"/>
          <w:szCs w:val="24"/>
        </w:rPr>
        <w:t xml:space="preserve"> </w:t>
      </w:r>
      <w:r w:rsidR="00D92C06" w:rsidRPr="00D417C8">
        <w:rPr>
          <w:rFonts w:ascii="Arial" w:hAnsi="Arial" w:cs="Arial"/>
          <w:sz w:val="24"/>
          <w:szCs w:val="24"/>
        </w:rPr>
        <w:t>The cumul</w:t>
      </w:r>
      <w:r w:rsidR="00425F1F" w:rsidRPr="00D417C8">
        <w:rPr>
          <w:rFonts w:ascii="Arial" w:hAnsi="Arial" w:cs="Arial"/>
          <w:sz w:val="24"/>
          <w:szCs w:val="24"/>
        </w:rPr>
        <w:t xml:space="preserve">ative incidence curves </w:t>
      </w:r>
      <w:r w:rsidR="00527425" w:rsidRPr="00D417C8">
        <w:rPr>
          <w:rFonts w:ascii="Arial" w:hAnsi="Arial" w:cs="Arial"/>
          <w:sz w:val="24"/>
          <w:szCs w:val="24"/>
        </w:rPr>
        <w:t>are presented for population- and clinic-based relative</w:t>
      </w:r>
      <w:r w:rsidR="00017817" w:rsidRPr="00D417C8">
        <w:rPr>
          <w:rFonts w:ascii="Arial" w:hAnsi="Arial" w:cs="Arial"/>
          <w:sz w:val="24"/>
          <w:szCs w:val="24"/>
        </w:rPr>
        <w:t>s</w:t>
      </w:r>
      <w:r w:rsidR="00527425" w:rsidRPr="00D417C8">
        <w:rPr>
          <w:rFonts w:ascii="Arial" w:hAnsi="Arial" w:cs="Arial"/>
          <w:sz w:val="24"/>
          <w:szCs w:val="24"/>
        </w:rPr>
        <w:t xml:space="preserve"> separately </w:t>
      </w:r>
      <w:r w:rsidR="00E23594">
        <w:rPr>
          <w:rFonts w:ascii="Arial" w:hAnsi="Arial" w:cs="Arial"/>
          <w:sz w:val="24"/>
          <w:szCs w:val="24"/>
        </w:rPr>
        <w:t>(</w:t>
      </w:r>
      <w:r w:rsidR="00AD62DE" w:rsidRPr="00D417C8">
        <w:rPr>
          <w:rFonts w:ascii="Arial" w:hAnsi="Arial" w:cs="Arial"/>
          <w:b/>
          <w:sz w:val="24"/>
          <w:szCs w:val="24"/>
        </w:rPr>
        <w:t xml:space="preserve">Figure </w:t>
      </w:r>
      <w:r w:rsidR="00472C4B" w:rsidRPr="00D417C8">
        <w:rPr>
          <w:rFonts w:ascii="Arial" w:hAnsi="Arial" w:cs="Arial"/>
          <w:b/>
          <w:sz w:val="24"/>
          <w:szCs w:val="24"/>
        </w:rPr>
        <w:t>1</w:t>
      </w:r>
      <w:r w:rsidR="003F0378" w:rsidRPr="00D417C8">
        <w:rPr>
          <w:rFonts w:ascii="Arial" w:hAnsi="Arial" w:cs="Arial"/>
          <w:b/>
          <w:sz w:val="24"/>
          <w:szCs w:val="24"/>
        </w:rPr>
        <w:t>a and 1b</w:t>
      </w:r>
      <w:r w:rsidR="00E23594">
        <w:rPr>
          <w:rFonts w:ascii="Arial" w:hAnsi="Arial" w:cs="Arial"/>
          <w:b/>
          <w:sz w:val="24"/>
          <w:szCs w:val="24"/>
        </w:rPr>
        <w:t>).</w:t>
      </w:r>
      <w:r w:rsidR="009A7F5F" w:rsidRPr="00D417C8">
        <w:rPr>
          <w:rFonts w:ascii="Arial" w:hAnsi="Arial" w:cs="Arial"/>
          <w:b/>
          <w:sz w:val="24"/>
          <w:szCs w:val="24"/>
        </w:rPr>
        <w:t xml:space="preserve"> </w:t>
      </w:r>
      <w:r w:rsidR="009A7F5F" w:rsidRPr="00D417C8">
        <w:rPr>
          <w:rFonts w:ascii="Arial" w:hAnsi="Arial" w:cs="Arial"/>
          <w:sz w:val="24"/>
          <w:szCs w:val="24"/>
        </w:rPr>
        <w:t>Th</w:t>
      </w:r>
      <w:r w:rsidR="00017817" w:rsidRPr="00D417C8">
        <w:rPr>
          <w:rFonts w:ascii="Arial" w:hAnsi="Arial" w:cs="Arial"/>
          <w:sz w:val="24"/>
          <w:szCs w:val="24"/>
        </w:rPr>
        <w:t xml:space="preserve">e wider separation of </w:t>
      </w:r>
      <w:r w:rsidR="009A7F5F" w:rsidRPr="00D417C8">
        <w:rPr>
          <w:rFonts w:ascii="Arial" w:hAnsi="Arial" w:cs="Arial"/>
          <w:sz w:val="24"/>
          <w:szCs w:val="24"/>
        </w:rPr>
        <w:t xml:space="preserve">the FRP models </w:t>
      </w:r>
      <w:r w:rsidR="00017817" w:rsidRPr="00D417C8">
        <w:rPr>
          <w:rFonts w:ascii="Arial" w:hAnsi="Arial" w:cs="Arial"/>
          <w:sz w:val="24"/>
          <w:szCs w:val="24"/>
        </w:rPr>
        <w:t xml:space="preserve">suggests they </w:t>
      </w:r>
      <w:r w:rsidR="009A7F5F" w:rsidRPr="00D417C8">
        <w:rPr>
          <w:rFonts w:ascii="Arial" w:hAnsi="Arial" w:cs="Arial"/>
          <w:sz w:val="24"/>
          <w:szCs w:val="24"/>
        </w:rPr>
        <w:t xml:space="preserve">performed better </w:t>
      </w:r>
      <w:r w:rsidR="00017817" w:rsidRPr="00D417C8">
        <w:rPr>
          <w:rFonts w:ascii="Arial" w:hAnsi="Arial" w:cs="Arial"/>
          <w:sz w:val="24"/>
          <w:szCs w:val="24"/>
        </w:rPr>
        <w:t xml:space="preserve">than the FH models </w:t>
      </w:r>
      <w:r w:rsidR="009A7F5F" w:rsidRPr="00D417C8">
        <w:rPr>
          <w:rFonts w:ascii="Arial" w:hAnsi="Arial" w:cs="Arial"/>
          <w:sz w:val="24"/>
          <w:szCs w:val="24"/>
        </w:rPr>
        <w:t>in stratifying individuals into distinctive risk groups.</w:t>
      </w:r>
    </w:p>
    <w:p w14:paraId="2CF90C60" w14:textId="336FB2D5" w:rsidR="00C578E2" w:rsidRPr="00D417C8" w:rsidRDefault="002627D3" w:rsidP="007624D7">
      <w:pPr>
        <w:spacing w:after="0" w:line="480" w:lineRule="auto"/>
        <w:ind w:firstLine="720"/>
        <w:rPr>
          <w:rFonts w:ascii="Arial" w:hAnsi="Arial" w:cs="Arial"/>
          <w:sz w:val="24"/>
          <w:szCs w:val="24"/>
        </w:rPr>
      </w:pPr>
      <w:r w:rsidRPr="00D417C8">
        <w:rPr>
          <w:rFonts w:ascii="Arial" w:hAnsi="Arial" w:cs="Arial"/>
          <w:sz w:val="24"/>
          <w:szCs w:val="24"/>
        </w:rPr>
        <w:t>The FRP</w:t>
      </w:r>
      <w:r w:rsidR="00D61D42" w:rsidRPr="00D417C8">
        <w:rPr>
          <w:rFonts w:ascii="Arial" w:hAnsi="Arial" w:cs="Arial"/>
          <w:sz w:val="24"/>
          <w:szCs w:val="24"/>
        </w:rPr>
        <w:t xml:space="preserve"> </w:t>
      </w:r>
      <w:r w:rsidR="006E00B6" w:rsidRPr="00D417C8">
        <w:rPr>
          <w:rFonts w:ascii="Arial" w:hAnsi="Arial" w:cs="Arial"/>
          <w:sz w:val="24"/>
          <w:szCs w:val="24"/>
        </w:rPr>
        <w:t xml:space="preserve">model </w:t>
      </w:r>
      <w:r w:rsidR="00D61D42" w:rsidRPr="00D417C8">
        <w:rPr>
          <w:rFonts w:ascii="Arial" w:hAnsi="Arial" w:cs="Arial"/>
          <w:sz w:val="24"/>
          <w:szCs w:val="24"/>
        </w:rPr>
        <w:t xml:space="preserve">also provided improved discriminatory capacity over </w:t>
      </w:r>
      <w:r w:rsidR="00B703EE" w:rsidRPr="00D417C8">
        <w:rPr>
          <w:rFonts w:ascii="Arial" w:hAnsi="Arial" w:cs="Arial"/>
          <w:sz w:val="24"/>
          <w:szCs w:val="24"/>
        </w:rPr>
        <w:t>the</w:t>
      </w:r>
      <w:r w:rsidR="00D61D42" w:rsidRPr="00D417C8">
        <w:rPr>
          <w:rFonts w:ascii="Arial" w:hAnsi="Arial" w:cs="Arial"/>
          <w:sz w:val="24"/>
          <w:szCs w:val="24"/>
        </w:rPr>
        <w:t xml:space="preserve"> </w:t>
      </w:r>
      <w:r w:rsidR="0095253A" w:rsidRPr="00D417C8">
        <w:rPr>
          <w:rFonts w:ascii="Arial" w:hAnsi="Arial" w:cs="Arial"/>
          <w:sz w:val="24"/>
          <w:szCs w:val="24"/>
        </w:rPr>
        <w:t>FH</w:t>
      </w:r>
      <w:r w:rsidR="00D61D42" w:rsidRPr="00D417C8">
        <w:rPr>
          <w:rFonts w:ascii="Arial" w:hAnsi="Arial" w:cs="Arial"/>
          <w:sz w:val="24"/>
          <w:szCs w:val="24"/>
        </w:rPr>
        <w:t xml:space="preserve"> model</w:t>
      </w:r>
      <w:r w:rsidR="006E00B6" w:rsidRPr="00D417C8">
        <w:rPr>
          <w:rFonts w:ascii="Arial" w:hAnsi="Arial" w:cs="Arial"/>
          <w:sz w:val="24"/>
          <w:szCs w:val="24"/>
        </w:rPr>
        <w:t xml:space="preserve"> </w:t>
      </w:r>
      <w:r w:rsidR="00186557" w:rsidRPr="00D417C8">
        <w:rPr>
          <w:rFonts w:ascii="Arial" w:hAnsi="Arial" w:cs="Arial"/>
          <w:sz w:val="24"/>
          <w:szCs w:val="24"/>
        </w:rPr>
        <w:t>(</w:t>
      </w:r>
      <w:r w:rsidR="00186557" w:rsidRPr="00D417C8">
        <w:rPr>
          <w:rFonts w:ascii="Arial" w:hAnsi="Arial" w:cs="Arial"/>
          <w:b/>
          <w:sz w:val="24"/>
          <w:szCs w:val="24"/>
        </w:rPr>
        <w:t xml:space="preserve">Figure </w:t>
      </w:r>
      <w:r w:rsidR="00472C4B" w:rsidRPr="00D417C8">
        <w:rPr>
          <w:rFonts w:ascii="Arial" w:hAnsi="Arial" w:cs="Arial"/>
          <w:b/>
          <w:sz w:val="24"/>
          <w:szCs w:val="24"/>
        </w:rPr>
        <w:t>2</w:t>
      </w:r>
      <w:r w:rsidR="00C8729D" w:rsidRPr="00D417C8">
        <w:rPr>
          <w:rFonts w:ascii="Arial" w:hAnsi="Arial" w:cs="Arial"/>
          <w:sz w:val="24"/>
          <w:szCs w:val="24"/>
        </w:rPr>
        <w:t>)</w:t>
      </w:r>
      <w:r w:rsidR="00F83522" w:rsidRPr="00D417C8">
        <w:rPr>
          <w:rFonts w:ascii="Arial" w:hAnsi="Arial" w:cs="Arial"/>
          <w:sz w:val="24"/>
          <w:szCs w:val="24"/>
        </w:rPr>
        <w:t>.</w:t>
      </w:r>
      <w:r w:rsidR="00541DF7" w:rsidRPr="00D417C8">
        <w:rPr>
          <w:rFonts w:ascii="Arial" w:hAnsi="Arial" w:cs="Arial"/>
          <w:sz w:val="24"/>
          <w:szCs w:val="24"/>
        </w:rPr>
        <w:t xml:space="preserve"> </w:t>
      </w:r>
      <w:r w:rsidR="003A618C" w:rsidRPr="00D417C8">
        <w:rPr>
          <w:rFonts w:ascii="Arial" w:hAnsi="Arial" w:cs="Arial"/>
          <w:sz w:val="24"/>
          <w:szCs w:val="24"/>
        </w:rPr>
        <w:t xml:space="preserve">For population-based </w:t>
      </w:r>
      <w:r w:rsidR="00223E40" w:rsidRPr="00D417C8">
        <w:rPr>
          <w:rFonts w:ascii="Arial" w:hAnsi="Arial" w:cs="Arial"/>
          <w:sz w:val="24"/>
          <w:szCs w:val="24"/>
        </w:rPr>
        <w:t>relatives</w:t>
      </w:r>
      <w:r w:rsidR="003A618C" w:rsidRPr="00D417C8">
        <w:rPr>
          <w:rFonts w:ascii="Arial" w:hAnsi="Arial" w:cs="Arial"/>
          <w:sz w:val="24"/>
          <w:szCs w:val="24"/>
        </w:rPr>
        <w:t>, t</w:t>
      </w:r>
      <w:r w:rsidR="00F83522" w:rsidRPr="00D417C8">
        <w:rPr>
          <w:rFonts w:ascii="Arial" w:hAnsi="Arial" w:cs="Arial"/>
          <w:sz w:val="24"/>
          <w:szCs w:val="24"/>
        </w:rPr>
        <w:t>he age-adjusted AUC</w:t>
      </w:r>
      <w:r w:rsidR="003A618C" w:rsidRPr="00D417C8">
        <w:rPr>
          <w:rFonts w:ascii="Arial" w:hAnsi="Arial" w:cs="Arial"/>
          <w:sz w:val="24"/>
          <w:szCs w:val="24"/>
        </w:rPr>
        <w:t>s</w:t>
      </w:r>
      <w:r w:rsidR="00117C38" w:rsidRPr="00D417C8">
        <w:rPr>
          <w:rFonts w:ascii="Arial" w:hAnsi="Arial" w:cs="Arial"/>
          <w:sz w:val="24"/>
          <w:szCs w:val="24"/>
        </w:rPr>
        <w:t xml:space="preserve"> </w:t>
      </w:r>
      <w:r w:rsidR="00C8110A">
        <w:rPr>
          <w:rFonts w:ascii="Arial" w:hAnsi="Arial" w:cs="Arial"/>
          <w:sz w:val="24"/>
          <w:szCs w:val="24"/>
        </w:rPr>
        <w:t xml:space="preserve">(95%CI) </w:t>
      </w:r>
      <w:r w:rsidR="00117C38" w:rsidRPr="00D417C8">
        <w:rPr>
          <w:rFonts w:ascii="Arial" w:hAnsi="Arial" w:cs="Arial"/>
          <w:sz w:val="24"/>
          <w:szCs w:val="24"/>
        </w:rPr>
        <w:t xml:space="preserve">for </w:t>
      </w:r>
      <w:r w:rsidR="00661F2F" w:rsidRPr="00D417C8">
        <w:rPr>
          <w:rFonts w:ascii="Arial" w:hAnsi="Arial" w:cs="Arial"/>
          <w:sz w:val="24"/>
          <w:szCs w:val="24"/>
        </w:rPr>
        <w:t xml:space="preserve">the </w:t>
      </w:r>
      <w:r w:rsidR="00117C38" w:rsidRPr="00D417C8">
        <w:rPr>
          <w:rFonts w:ascii="Arial" w:hAnsi="Arial" w:cs="Arial"/>
          <w:sz w:val="24"/>
          <w:szCs w:val="24"/>
        </w:rPr>
        <w:t xml:space="preserve">FRP </w:t>
      </w:r>
      <w:bookmarkEnd w:id="9"/>
      <w:r w:rsidR="00117C38" w:rsidRPr="00D417C8">
        <w:rPr>
          <w:rFonts w:ascii="Arial" w:hAnsi="Arial" w:cs="Arial"/>
          <w:sz w:val="24"/>
          <w:szCs w:val="24"/>
        </w:rPr>
        <w:t>model</w:t>
      </w:r>
      <w:r w:rsidR="00F83522" w:rsidRPr="00D417C8">
        <w:rPr>
          <w:rFonts w:ascii="Arial" w:hAnsi="Arial" w:cs="Arial"/>
          <w:sz w:val="24"/>
          <w:szCs w:val="24"/>
        </w:rPr>
        <w:t xml:space="preserve"> </w:t>
      </w:r>
      <w:r w:rsidR="003F0378" w:rsidRPr="00D417C8">
        <w:rPr>
          <w:rFonts w:ascii="Arial" w:hAnsi="Arial" w:cs="Arial"/>
          <w:sz w:val="24"/>
          <w:szCs w:val="24"/>
        </w:rPr>
        <w:t xml:space="preserve">was </w:t>
      </w:r>
      <w:r w:rsidR="00C8110A" w:rsidRPr="00C8110A">
        <w:rPr>
          <w:rFonts w:ascii="Arial" w:hAnsi="Arial" w:cs="Arial"/>
          <w:sz w:val="24"/>
          <w:szCs w:val="24"/>
        </w:rPr>
        <w:t xml:space="preserve">0.69 (0.60-0.78) </w:t>
      </w:r>
      <w:r w:rsidR="003F0378" w:rsidRPr="00D417C8">
        <w:rPr>
          <w:rFonts w:ascii="Arial" w:hAnsi="Arial" w:cs="Arial"/>
          <w:sz w:val="24"/>
          <w:szCs w:val="24"/>
        </w:rPr>
        <w:t>for men and 0.70 (0.62-0.77) for women</w:t>
      </w:r>
      <w:r w:rsidR="00C8110A">
        <w:rPr>
          <w:rFonts w:ascii="Arial" w:hAnsi="Arial" w:cs="Arial"/>
          <w:sz w:val="24"/>
          <w:szCs w:val="24"/>
        </w:rPr>
        <w:t xml:space="preserve"> (</w:t>
      </w:r>
      <w:r w:rsidR="00C8110A" w:rsidRPr="007B5A34">
        <w:rPr>
          <w:rFonts w:ascii="Arial" w:hAnsi="Arial" w:cs="Arial"/>
          <w:b/>
          <w:sz w:val="24"/>
          <w:szCs w:val="24"/>
        </w:rPr>
        <w:t xml:space="preserve">Table </w:t>
      </w:r>
      <w:r w:rsidR="007B5A34">
        <w:rPr>
          <w:rFonts w:ascii="Arial" w:hAnsi="Arial" w:cs="Arial"/>
          <w:b/>
          <w:sz w:val="24"/>
          <w:szCs w:val="24"/>
        </w:rPr>
        <w:t>4</w:t>
      </w:r>
      <w:r w:rsidR="00C8110A">
        <w:rPr>
          <w:rFonts w:ascii="Arial" w:hAnsi="Arial" w:cs="Arial"/>
          <w:sz w:val="24"/>
          <w:szCs w:val="24"/>
        </w:rPr>
        <w:t>)</w:t>
      </w:r>
      <w:r w:rsidR="003F0378" w:rsidRPr="00D417C8">
        <w:rPr>
          <w:rFonts w:ascii="Arial" w:hAnsi="Arial" w:cs="Arial"/>
          <w:sz w:val="24"/>
          <w:szCs w:val="24"/>
        </w:rPr>
        <w:t>.</w:t>
      </w:r>
      <w:r w:rsidR="00F768B9" w:rsidRPr="00D417C8">
        <w:rPr>
          <w:rFonts w:ascii="Arial" w:hAnsi="Arial" w:cs="Arial"/>
          <w:sz w:val="24"/>
          <w:szCs w:val="24"/>
        </w:rPr>
        <w:t xml:space="preserve"> </w:t>
      </w:r>
      <w:r w:rsidR="003F0378" w:rsidRPr="00D417C8">
        <w:rPr>
          <w:rFonts w:ascii="Arial" w:hAnsi="Arial" w:cs="Arial"/>
          <w:sz w:val="24"/>
          <w:szCs w:val="24"/>
        </w:rPr>
        <w:t xml:space="preserve">The increments in age-adjusted AUC </w:t>
      </w:r>
      <w:r w:rsidR="00F740D3">
        <w:rPr>
          <w:rFonts w:ascii="Arial" w:hAnsi="Arial" w:cs="Arial"/>
          <w:sz w:val="24"/>
          <w:szCs w:val="24"/>
        </w:rPr>
        <w:t>[</w:t>
      </w:r>
      <w:proofErr w:type="spellStart"/>
      <w:r w:rsidR="003F0378" w:rsidRPr="00D417C8">
        <w:rPr>
          <w:rFonts w:ascii="Arial" w:hAnsi="Arial" w:cs="Arial"/>
          <w:sz w:val="24"/>
          <w:szCs w:val="24"/>
        </w:rPr>
        <w:t>incAU</w:t>
      </w:r>
      <w:r w:rsidR="00F740D3">
        <w:rPr>
          <w:rFonts w:ascii="Arial" w:hAnsi="Arial" w:cs="Arial"/>
          <w:sz w:val="24"/>
          <w:szCs w:val="24"/>
        </w:rPr>
        <w:t>C</w:t>
      </w:r>
      <w:proofErr w:type="spellEnd"/>
      <w:r w:rsidR="00F740D3">
        <w:rPr>
          <w:rFonts w:ascii="Arial" w:hAnsi="Arial" w:cs="Arial"/>
          <w:sz w:val="24"/>
          <w:szCs w:val="24"/>
        </w:rPr>
        <w:t xml:space="preserve"> (</w:t>
      </w:r>
      <w:r w:rsidR="00F740D3" w:rsidRPr="00D417C8">
        <w:rPr>
          <w:rFonts w:ascii="Arial" w:hAnsi="Arial" w:cs="Arial"/>
          <w:sz w:val="24"/>
          <w:szCs w:val="24"/>
        </w:rPr>
        <w:t>95%CI</w:t>
      </w:r>
      <w:r w:rsidR="003F0378" w:rsidRPr="00D417C8">
        <w:rPr>
          <w:rFonts w:ascii="Arial" w:hAnsi="Arial" w:cs="Arial"/>
          <w:sz w:val="24"/>
          <w:szCs w:val="24"/>
        </w:rPr>
        <w:t>)</w:t>
      </w:r>
      <w:r w:rsidR="00F740D3">
        <w:rPr>
          <w:rFonts w:ascii="Arial" w:hAnsi="Arial" w:cs="Arial"/>
          <w:sz w:val="24"/>
          <w:szCs w:val="24"/>
        </w:rPr>
        <w:t>]</w:t>
      </w:r>
      <w:r w:rsidR="003F0378" w:rsidRPr="00D417C8">
        <w:rPr>
          <w:rFonts w:ascii="Arial" w:hAnsi="Arial" w:cs="Arial"/>
          <w:sz w:val="24"/>
          <w:szCs w:val="24"/>
        </w:rPr>
        <w:t xml:space="preserve"> for FRP over FH models were 0.08 (0.01-0.15) for men, and 0.10 (0.04-0.16) for women (</w:t>
      </w:r>
      <w:r w:rsidR="00F740D3" w:rsidRPr="007B5A34">
        <w:rPr>
          <w:rFonts w:ascii="Arial" w:hAnsi="Arial" w:cs="Arial"/>
          <w:b/>
          <w:sz w:val="24"/>
          <w:szCs w:val="24"/>
        </w:rPr>
        <w:t xml:space="preserve">Table </w:t>
      </w:r>
      <w:r w:rsidR="007B5A34">
        <w:rPr>
          <w:rFonts w:ascii="Arial" w:hAnsi="Arial" w:cs="Arial"/>
          <w:b/>
          <w:sz w:val="24"/>
          <w:szCs w:val="24"/>
        </w:rPr>
        <w:t>4</w:t>
      </w:r>
      <w:r w:rsidR="007B7020" w:rsidRPr="00D417C8">
        <w:rPr>
          <w:rFonts w:ascii="Arial" w:hAnsi="Arial" w:cs="Arial"/>
          <w:sz w:val="24"/>
          <w:szCs w:val="24"/>
        </w:rPr>
        <w:t xml:space="preserve">). </w:t>
      </w:r>
      <w:r w:rsidR="003A618C" w:rsidRPr="00D417C8">
        <w:rPr>
          <w:rFonts w:ascii="Arial" w:hAnsi="Arial" w:cs="Arial"/>
          <w:sz w:val="24"/>
          <w:szCs w:val="24"/>
        </w:rPr>
        <w:t>For clinic</w:t>
      </w:r>
      <w:r w:rsidR="00F768B9" w:rsidRPr="00D417C8">
        <w:rPr>
          <w:rFonts w:ascii="Arial" w:hAnsi="Arial" w:cs="Arial"/>
          <w:sz w:val="24"/>
          <w:szCs w:val="24"/>
        </w:rPr>
        <w:t>-</w:t>
      </w:r>
      <w:r w:rsidR="003A618C" w:rsidRPr="00D417C8">
        <w:rPr>
          <w:rFonts w:ascii="Arial" w:hAnsi="Arial" w:cs="Arial"/>
          <w:sz w:val="24"/>
          <w:szCs w:val="24"/>
        </w:rPr>
        <w:t xml:space="preserve">based </w:t>
      </w:r>
      <w:r w:rsidR="00223E40" w:rsidRPr="00D417C8">
        <w:rPr>
          <w:rFonts w:ascii="Arial" w:hAnsi="Arial" w:cs="Arial"/>
          <w:sz w:val="24"/>
          <w:szCs w:val="24"/>
        </w:rPr>
        <w:t>relatives</w:t>
      </w:r>
      <w:r w:rsidR="003A618C" w:rsidRPr="00D417C8">
        <w:rPr>
          <w:rFonts w:ascii="Arial" w:hAnsi="Arial" w:cs="Arial"/>
          <w:sz w:val="24"/>
          <w:szCs w:val="24"/>
        </w:rPr>
        <w:t>, the age-adjusted AUCs (95%CI) for FRP models were 0.77 (0.69-0.84) and 0.68 (0.60-0.76) for men and women</w:t>
      </w:r>
      <w:r w:rsidR="00667E8B" w:rsidRPr="00D417C8">
        <w:rPr>
          <w:rFonts w:ascii="Arial" w:hAnsi="Arial" w:cs="Arial"/>
          <w:sz w:val="24"/>
          <w:szCs w:val="24"/>
        </w:rPr>
        <w:t>,</w:t>
      </w:r>
      <w:r w:rsidR="003A618C" w:rsidRPr="00D417C8">
        <w:rPr>
          <w:rFonts w:ascii="Arial" w:hAnsi="Arial" w:cs="Arial"/>
          <w:sz w:val="24"/>
          <w:szCs w:val="24"/>
        </w:rPr>
        <w:t xml:space="preserve"> re</w:t>
      </w:r>
      <w:r w:rsidR="007D5225" w:rsidRPr="00D417C8">
        <w:rPr>
          <w:rFonts w:ascii="Arial" w:hAnsi="Arial" w:cs="Arial"/>
          <w:sz w:val="24"/>
          <w:szCs w:val="24"/>
        </w:rPr>
        <w:t>s</w:t>
      </w:r>
      <w:r w:rsidR="003A618C" w:rsidRPr="00D417C8">
        <w:rPr>
          <w:rFonts w:ascii="Arial" w:hAnsi="Arial" w:cs="Arial"/>
          <w:sz w:val="24"/>
          <w:szCs w:val="24"/>
        </w:rPr>
        <w:t>pectively</w:t>
      </w:r>
      <w:r w:rsidR="00835E93" w:rsidRPr="00D417C8">
        <w:rPr>
          <w:rFonts w:ascii="Arial" w:hAnsi="Arial" w:cs="Arial"/>
          <w:sz w:val="24"/>
          <w:szCs w:val="24"/>
        </w:rPr>
        <w:t xml:space="preserve">. The </w:t>
      </w:r>
      <w:proofErr w:type="spellStart"/>
      <w:r w:rsidR="00835E93" w:rsidRPr="00D417C8">
        <w:rPr>
          <w:rFonts w:ascii="Arial" w:hAnsi="Arial" w:cs="Arial"/>
          <w:sz w:val="24"/>
          <w:szCs w:val="24"/>
        </w:rPr>
        <w:t>incA</w:t>
      </w:r>
      <w:r w:rsidR="009A7F5F" w:rsidRPr="00D417C8">
        <w:rPr>
          <w:rFonts w:ascii="Arial" w:hAnsi="Arial" w:cs="Arial"/>
          <w:sz w:val="24"/>
          <w:szCs w:val="24"/>
        </w:rPr>
        <w:t>UC</w:t>
      </w:r>
      <w:proofErr w:type="spellEnd"/>
      <w:r w:rsidR="00835E93" w:rsidRPr="00D417C8">
        <w:rPr>
          <w:rFonts w:ascii="Arial" w:hAnsi="Arial" w:cs="Arial"/>
          <w:sz w:val="24"/>
          <w:szCs w:val="24"/>
        </w:rPr>
        <w:t xml:space="preserve"> </w:t>
      </w:r>
      <w:r w:rsidR="00401E55" w:rsidRPr="00D417C8">
        <w:rPr>
          <w:rFonts w:ascii="Arial" w:hAnsi="Arial" w:cs="Arial"/>
          <w:sz w:val="24"/>
          <w:szCs w:val="24"/>
        </w:rPr>
        <w:t xml:space="preserve">(95% CI) for FRP over FH models was 0.11 (0.05-0.17) for men and 0.11 (0.06-0.17) for women. </w:t>
      </w:r>
    </w:p>
    <w:p w14:paraId="695C9770" w14:textId="77777777" w:rsidR="008C79BF" w:rsidRPr="00D417C8" w:rsidRDefault="008C79BF" w:rsidP="007624D7">
      <w:pPr>
        <w:spacing w:after="0" w:line="480" w:lineRule="auto"/>
        <w:rPr>
          <w:rFonts w:ascii="Arial" w:hAnsi="Arial" w:cs="Arial"/>
          <w:sz w:val="24"/>
          <w:szCs w:val="24"/>
        </w:rPr>
      </w:pPr>
    </w:p>
    <w:p w14:paraId="202A985A" w14:textId="67C267EE" w:rsidR="00864E12" w:rsidRPr="00401E1C" w:rsidRDefault="00401E1C" w:rsidP="00600233">
      <w:pPr>
        <w:pStyle w:val="Subtitle"/>
      </w:pPr>
      <w:r>
        <w:t>DISCUSSION</w:t>
      </w:r>
    </w:p>
    <w:p w14:paraId="155C3D71" w14:textId="4F96CDA3" w:rsidR="00AC68D1" w:rsidRPr="00C8298D" w:rsidRDefault="000D76AE" w:rsidP="005517C9">
      <w:pPr>
        <w:spacing w:after="0" w:line="480" w:lineRule="auto"/>
        <w:ind w:firstLine="720"/>
        <w:rPr>
          <w:rFonts w:ascii="Arial" w:hAnsi="Arial" w:cs="Arial"/>
          <w:sz w:val="24"/>
          <w:szCs w:val="24"/>
        </w:rPr>
      </w:pPr>
      <w:r w:rsidRPr="00D417C8">
        <w:rPr>
          <w:rFonts w:ascii="Arial" w:hAnsi="Arial" w:cs="Arial"/>
          <w:sz w:val="24"/>
          <w:szCs w:val="24"/>
        </w:rPr>
        <w:t>We developed</w:t>
      </w:r>
      <w:r w:rsidR="00911B25">
        <w:rPr>
          <w:rFonts w:ascii="Arial" w:hAnsi="Arial" w:cs="Arial"/>
          <w:sz w:val="24"/>
          <w:szCs w:val="24"/>
        </w:rPr>
        <w:t xml:space="preserve"> </w:t>
      </w:r>
      <w:r w:rsidRPr="00D417C8">
        <w:rPr>
          <w:rFonts w:ascii="Arial" w:hAnsi="Arial" w:cs="Arial"/>
          <w:sz w:val="24"/>
          <w:szCs w:val="24"/>
        </w:rPr>
        <w:t>and validated</w:t>
      </w:r>
      <w:r w:rsidR="003C2AC0" w:rsidRPr="00D417C8">
        <w:rPr>
          <w:rFonts w:ascii="Arial" w:hAnsi="Arial" w:cs="Arial"/>
          <w:sz w:val="24"/>
          <w:szCs w:val="24"/>
        </w:rPr>
        <w:t xml:space="preserve"> </w:t>
      </w:r>
      <w:r w:rsidR="006269E5" w:rsidRPr="00D417C8">
        <w:rPr>
          <w:rFonts w:ascii="Arial" w:hAnsi="Arial" w:cs="Arial"/>
          <w:sz w:val="24"/>
          <w:szCs w:val="24"/>
        </w:rPr>
        <w:t>a</w:t>
      </w:r>
      <w:r w:rsidR="00BA0EB3" w:rsidRPr="00D417C8">
        <w:rPr>
          <w:rFonts w:ascii="Arial" w:hAnsi="Arial" w:cs="Arial"/>
          <w:sz w:val="24"/>
          <w:szCs w:val="24"/>
        </w:rPr>
        <w:t xml:space="preserve"> </w:t>
      </w:r>
      <w:r w:rsidR="00677A69" w:rsidRPr="00D417C8">
        <w:rPr>
          <w:rFonts w:ascii="Arial" w:hAnsi="Arial" w:cs="Arial"/>
          <w:sz w:val="24"/>
          <w:szCs w:val="24"/>
        </w:rPr>
        <w:t xml:space="preserve">new </w:t>
      </w:r>
      <w:r w:rsidR="000104DB">
        <w:rPr>
          <w:rFonts w:ascii="Arial" w:hAnsi="Arial" w:cs="Arial"/>
          <w:sz w:val="24"/>
          <w:szCs w:val="24"/>
        </w:rPr>
        <w:t xml:space="preserve">risk </w:t>
      </w:r>
      <w:r w:rsidR="00AC68D1" w:rsidRPr="00D417C8">
        <w:rPr>
          <w:rFonts w:ascii="Arial" w:hAnsi="Arial" w:cs="Arial"/>
          <w:sz w:val="24"/>
          <w:szCs w:val="24"/>
        </w:rPr>
        <w:t xml:space="preserve">prediction </w:t>
      </w:r>
      <w:r w:rsidR="00F35F46" w:rsidRPr="00D417C8">
        <w:rPr>
          <w:rFonts w:ascii="Arial" w:hAnsi="Arial" w:cs="Arial"/>
          <w:sz w:val="24"/>
          <w:szCs w:val="24"/>
        </w:rPr>
        <w:t>model</w:t>
      </w:r>
      <w:r w:rsidR="0027521F" w:rsidRPr="00D417C8">
        <w:rPr>
          <w:rFonts w:ascii="Arial" w:hAnsi="Arial" w:cs="Arial"/>
          <w:sz w:val="24"/>
          <w:szCs w:val="24"/>
        </w:rPr>
        <w:t xml:space="preserve"> which</w:t>
      </w:r>
      <w:r w:rsidR="00CB3C37" w:rsidRPr="00D417C8">
        <w:rPr>
          <w:rFonts w:ascii="Arial" w:hAnsi="Arial" w:cs="Arial"/>
          <w:sz w:val="24"/>
          <w:szCs w:val="24"/>
        </w:rPr>
        <w:t xml:space="preserve"> </w:t>
      </w:r>
      <w:r w:rsidR="00E23594" w:rsidRPr="00D417C8">
        <w:rPr>
          <w:rFonts w:ascii="Arial" w:hAnsi="Arial" w:cs="Arial"/>
          <w:sz w:val="24"/>
          <w:szCs w:val="24"/>
        </w:rPr>
        <w:t>incorporated</w:t>
      </w:r>
      <w:r w:rsidR="00E23594">
        <w:rPr>
          <w:rFonts w:ascii="Arial" w:hAnsi="Arial" w:cs="Arial"/>
          <w:sz w:val="24"/>
          <w:szCs w:val="24"/>
        </w:rPr>
        <w:t xml:space="preserve"> </w:t>
      </w:r>
      <w:r w:rsidR="00062B5D" w:rsidRPr="00D417C8">
        <w:rPr>
          <w:rFonts w:ascii="Arial" w:hAnsi="Arial" w:cs="Arial"/>
          <w:sz w:val="24"/>
          <w:szCs w:val="24"/>
        </w:rPr>
        <w:t>detailed</w:t>
      </w:r>
      <w:r w:rsidR="00751465" w:rsidRPr="00D417C8">
        <w:rPr>
          <w:rFonts w:ascii="Arial" w:hAnsi="Arial" w:cs="Arial"/>
          <w:sz w:val="24"/>
          <w:szCs w:val="24"/>
        </w:rPr>
        <w:t xml:space="preserve"> family history</w:t>
      </w:r>
      <w:r w:rsidR="00644B46" w:rsidRPr="00D417C8">
        <w:rPr>
          <w:rFonts w:ascii="Arial" w:hAnsi="Arial" w:cs="Arial"/>
          <w:sz w:val="24"/>
          <w:szCs w:val="24"/>
        </w:rPr>
        <w:t xml:space="preserve"> information captured</w:t>
      </w:r>
      <w:r w:rsidR="00751465" w:rsidRPr="00D417C8">
        <w:rPr>
          <w:rFonts w:ascii="Arial" w:hAnsi="Arial" w:cs="Arial"/>
          <w:sz w:val="24"/>
          <w:szCs w:val="24"/>
        </w:rPr>
        <w:t xml:space="preserve"> by the FRP</w:t>
      </w:r>
      <w:r w:rsidR="0071577C" w:rsidRPr="00D417C8">
        <w:rPr>
          <w:rFonts w:ascii="Arial" w:hAnsi="Arial" w:cs="Arial"/>
          <w:sz w:val="24"/>
          <w:szCs w:val="24"/>
        </w:rPr>
        <w:t xml:space="preserve"> as well as</w:t>
      </w:r>
      <w:r w:rsidR="00C819E3" w:rsidRPr="00D417C8">
        <w:rPr>
          <w:rFonts w:ascii="Arial" w:hAnsi="Arial" w:cs="Arial"/>
          <w:sz w:val="24"/>
          <w:szCs w:val="24"/>
        </w:rPr>
        <w:t xml:space="preserve"> personal and</w:t>
      </w:r>
      <w:r w:rsidR="006269E5" w:rsidRPr="00D417C8">
        <w:rPr>
          <w:rFonts w:ascii="Arial" w:hAnsi="Arial" w:cs="Arial"/>
          <w:sz w:val="24"/>
          <w:szCs w:val="24"/>
        </w:rPr>
        <w:t xml:space="preserve"> environmental </w:t>
      </w:r>
      <w:r w:rsidR="00644B46" w:rsidRPr="00D417C8">
        <w:rPr>
          <w:rFonts w:ascii="Arial" w:hAnsi="Arial" w:cs="Arial"/>
          <w:sz w:val="24"/>
          <w:szCs w:val="24"/>
        </w:rPr>
        <w:t xml:space="preserve">risk </w:t>
      </w:r>
      <w:r w:rsidR="00603B1D" w:rsidRPr="00D417C8">
        <w:rPr>
          <w:rFonts w:ascii="Arial" w:hAnsi="Arial" w:cs="Arial"/>
          <w:sz w:val="24"/>
          <w:szCs w:val="24"/>
        </w:rPr>
        <w:t>factors</w:t>
      </w:r>
      <w:r w:rsidR="00EF0719" w:rsidRPr="00D417C8">
        <w:rPr>
          <w:rFonts w:ascii="Arial" w:hAnsi="Arial" w:cs="Arial"/>
          <w:sz w:val="24"/>
          <w:szCs w:val="24"/>
        </w:rPr>
        <w:t xml:space="preserve">. </w:t>
      </w:r>
      <w:r w:rsidR="00C007D4" w:rsidRPr="00D417C8">
        <w:rPr>
          <w:rFonts w:ascii="Arial" w:hAnsi="Arial" w:cs="Arial"/>
          <w:sz w:val="24"/>
          <w:szCs w:val="24"/>
        </w:rPr>
        <w:t xml:space="preserve">Generally, </w:t>
      </w:r>
      <w:r w:rsidR="00E95674">
        <w:rPr>
          <w:rFonts w:ascii="Arial" w:hAnsi="Arial" w:cs="Arial"/>
          <w:sz w:val="24"/>
          <w:szCs w:val="24"/>
        </w:rPr>
        <w:t xml:space="preserve">both FRP and FH models provided good calibration, however, our results </w:t>
      </w:r>
      <w:r w:rsidR="00825475">
        <w:rPr>
          <w:rFonts w:ascii="Arial" w:hAnsi="Arial" w:cs="Arial"/>
          <w:sz w:val="24"/>
          <w:szCs w:val="24"/>
        </w:rPr>
        <w:t>found</w:t>
      </w:r>
      <w:r w:rsidR="00E95674">
        <w:rPr>
          <w:rFonts w:ascii="Arial" w:hAnsi="Arial" w:cs="Arial"/>
          <w:sz w:val="24"/>
          <w:szCs w:val="24"/>
        </w:rPr>
        <w:t xml:space="preserve"> that the FRP-based</w:t>
      </w:r>
      <w:r w:rsidR="009F2EE9">
        <w:rPr>
          <w:rFonts w:ascii="Arial" w:hAnsi="Arial" w:cs="Arial"/>
          <w:sz w:val="24"/>
          <w:szCs w:val="24"/>
        </w:rPr>
        <w:t xml:space="preserve"> </w:t>
      </w:r>
      <w:r w:rsidR="00EF0719" w:rsidRPr="00D417C8">
        <w:rPr>
          <w:rFonts w:ascii="Arial" w:hAnsi="Arial" w:cs="Arial"/>
          <w:sz w:val="24"/>
          <w:szCs w:val="24"/>
        </w:rPr>
        <w:t>model</w:t>
      </w:r>
      <w:r w:rsidR="008C4C0D" w:rsidRPr="00D417C8">
        <w:rPr>
          <w:rFonts w:ascii="Arial" w:hAnsi="Arial" w:cs="Arial"/>
          <w:sz w:val="24"/>
          <w:szCs w:val="24"/>
        </w:rPr>
        <w:t xml:space="preserve"> </w:t>
      </w:r>
      <w:r w:rsidR="00644B46" w:rsidRPr="00D417C8">
        <w:rPr>
          <w:rFonts w:ascii="Arial" w:hAnsi="Arial" w:cs="Arial"/>
          <w:sz w:val="24"/>
          <w:szCs w:val="24"/>
        </w:rPr>
        <w:t>gave</w:t>
      </w:r>
      <w:r w:rsidR="001268B2" w:rsidRPr="00D417C8">
        <w:rPr>
          <w:rFonts w:ascii="Arial" w:hAnsi="Arial" w:cs="Arial"/>
          <w:sz w:val="24"/>
          <w:szCs w:val="24"/>
        </w:rPr>
        <w:t xml:space="preserve"> better </w:t>
      </w:r>
      <w:r w:rsidR="00125B21" w:rsidRPr="00D417C8">
        <w:rPr>
          <w:rFonts w:ascii="Arial" w:hAnsi="Arial" w:cs="Arial"/>
          <w:sz w:val="24"/>
          <w:szCs w:val="24"/>
        </w:rPr>
        <w:t xml:space="preserve">discrimination </w:t>
      </w:r>
      <w:r w:rsidR="004478C4" w:rsidRPr="00D417C8">
        <w:rPr>
          <w:rFonts w:ascii="Arial" w:hAnsi="Arial" w:cs="Arial"/>
          <w:sz w:val="24"/>
          <w:szCs w:val="24"/>
        </w:rPr>
        <w:t>than a</w:t>
      </w:r>
      <w:r w:rsidR="005F684F" w:rsidRPr="00D417C8">
        <w:rPr>
          <w:rFonts w:ascii="Arial" w:hAnsi="Arial" w:cs="Arial"/>
          <w:sz w:val="24"/>
          <w:szCs w:val="24"/>
        </w:rPr>
        <w:t xml:space="preserve"> </w:t>
      </w:r>
      <w:r w:rsidR="00972CDA" w:rsidRPr="00D417C8">
        <w:rPr>
          <w:rFonts w:ascii="Arial" w:hAnsi="Arial" w:cs="Arial"/>
          <w:sz w:val="24"/>
          <w:szCs w:val="24"/>
        </w:rPr>
        <w:t xml:space="preserve">model </w:t>
      </w:r>
      <w:r w:rsidR="00644B46" w:rsidRPr="00D417C8">
        <w:rPr>
          <w:rFonts w:ascii="Arial" w:hAnsi="Arial" w:cs="Arial"/>
          <w:sz w:val="24"/>
          <w:szCs w:val="24"/>
        </w:rPr>
        <w:t>using</w:t>
      </w:r>
      <w:r w:rsidR="005F684F" w:rsidRPr="00D417C8">
        <w:rPr>
          <w:rFonts w:ascii="Arial" w:hAnsi="Arial" w:cs="Arial"/>
          <w:sz w:val="24"/>
          <w:szCs w:val="24"/>
        </w:rPr>
        <w:t xml:space="preserve"> a simple binary </w:t>
      </w:r>
      <w:r w:rsidR="00972CDA" w:rsidRPr="00D417C8">
        <w:rPr>
          <w:rFonts w:ascii="Arial" w:hAnsi="Arial" w:cs="Arial"/>
          <w:sz w:val="24"/>
          <w:szCs w:val="24"/>
        </w:rPr>
        <w:t>summary</w:t>
      </w:r>
      <w:r w:rsidR="006D4C7B" w:rsidRPr="00D417C8">
        <w:rPr>
          <w:rFonts w:ascii="Arial" w:hAnsi="Arial" w:cs="Arial"/>
          <w:sz w:val="24"/>
          <w:szCs w:val="24"/>
        </w:rPr>
        <w:t xml:space="preserve"> of </w:t>
      </w:r>
      <w:r w:rsidR="00BE0E1D" w:rsidRPr="00D417C8">
        <w:rPr>
          <w:rFonts w:ascii="Arial" w:hAnsi="Arial" w:cs="Arial"/>
          <w:sz w:val="24"/>
          <w:szCs w:val="24"/>
        </w:rPr>
        <w:t>family history</w:t>
      </w:r>
      <w:r w:rsidR="00D33D80" w:rsidRPr="00D417C8">
        <w:rPr>
          <w:rFonts w:ascii="Arial" w:hAnsi="Arial" w:cs="Arial"/>
          <w:sz w:val="24"/>
          <w:szCs w:val="24"/>
        </w:rPr>
        <w:t>.</w:t>
      </w:r>
      <w:r w:rsidR="005517C9" w:rsidRPr="005517C9">
        <w:rPr>
          <w:rStyle w:val="FootnoteReference"/>
          <w:rFonts w:ascii="Arial" w:hAnsi="Arial" w:cs="Arial"/>
          <w:sz w:val="24"/>
          <w:szCs w:val="24"/>
        </w:rPr>
        <w:t xml:space="preserve"> </w:t>
      </w:r>
      <w:r w:rsidR="005517C9">
        <w:rPr>
          <w:rStyle w:val="FootnoteReference"/>
          <w:rFonts w:ascii="Arial" w:hAnsi="Arial" w:cs="Arial"/>
          <w:sz w:val="24"/>
          <w:szCs w:val="24"/>
        </w:rPr>
        <w:footnoteReference w:id="2"/>
      </w:r>
      <w:r w:rsidR="005517C9" w:rsidRPr="00D417C8">
        <w:rPr>
          <w:rFonts w:ascii="Arial" w:hAnsi="Arial" w:cs="Arial"/>
          <w:sz w:val="24"/>
          <w:szCs w:val="24"/>
        </w:rPr>
        <w:t xml:space="preserve"> </w:t>
      </w:r>
      <w:r w:rsidR="00EC43FC" w:rsidRPr="00D417C8">
        <w:rPr>
          <w:rFonts w:ascii="Arial" w:hAnsi="Arial" w:cs="Arial"/>
          <w:sz w:val="24"/>
          <w:szCs w:val="24"/>
        </w:rPr>
        <w:lastRenderedPageBreak/>
        <w:t>Furthermore, o</w:t>
      </w:r>
      <w:r w:rsidR="00D64056" w:rsidRPr="00D417C8">
        <w:rPr>
          <w:rFonts w:ascii="Arial" w:hAnsi="Arial" w:cs="Arial"/>
          <w:sz w:val="24"/>
          <w:szCs w:val="24"/>
        </w:rPr>
        <w:t xml:space="preserve">ur results suggest that </w:t>
      </w:r>
      <w:r w:rsidR="009F7F12" w:rsidRPr="00D417C8">
        <w:rPr>
          <w:rFonts w:ascii="Arial" w:hAnsi="Arial" w:cs="Arial"/>
          <w:sz w:val="24"/>
          <w:szCs w:val="24"/>
        </w:rPr>
        <w:t xml:space="preserve">the model </w:t>
      </w:r>
      <w:r w:rsidR="00E23594">
        <w:rPr>
          <w:rFonts w:ascii="Arial" w:hAnsi="Arial" w:cs="Arial"/>
          <w:sz w:val="24"/>
          <w:szCs w:val="24"/>
        </w:rPr>
        <w:t>that incorporated</w:t>
      </w:r>
      <w:r w:rsidR="009C7981" w:rsidRPr="00D417C8">
        <w:rPr>
          <w:rFonts w:ascii="Arial" w:hAnsi="Arial" w:cs="Arial"/>
          <w:sz w:val="24"/>
          <w:szCs w:val="24"/>
        </w:rPr>
        <w:t xml:space="preserve"> </w:t>
      </w:r>
      <w:r w:rsidR="00A20D8E" w:rsidRPr="00D417C8">
        <w:rPr>
          <w:rFonts w:ascii="Arial" w:hAnsi="Arial" w:cs="Arial"/>
          <w:sz w:val="24"/>
          <w:szCs w:val="24"/>
        </w:rPr>
        <w:t xml:space="preserve">FRP </w:t>
      </w:r>
      <w:r w:rsidR="00E23594">
        <w:rPr>
          <w:rFonts w:ascii="Arial" w:hAnsi="Arial" w:cs="Arial"/>
          <w:sz w:val="24"/>
          <w:szCs w:val="24"/>
        </w:rPr>
        <w:t xml:space="preserve">is </w:t>
      </w:r>
      <w:r w:rsidR="00644B46" w:rsidRPr="00D417C8">
        <w:rPr>
          <w:rFonts w:ascii="Arial" w:hAnsi="Arial" w:cs="Arial"/>
          <w:sz w:val="24"/>
          <w:szCs w:val="24"/>
        </w:rPr>
        <w:t>more</w:t>
      </w:r>
      <w:r w:rsidR="00F46FBE" w:rsidRPr="00D417C8">
        <w:rPr>
          <w:rFonts w:ascii="Arial" w:hAnsi="Arial" w:cs="Arial"/>
          <w:sz w:val="24"/>
          <w:szCs w:val="24"/>
        </w:rPr>
        <w:t xml:space="preserve"> </w:t>
      </w:r>
      <w:r w:rsidR="009E6B62" w:rsidRPr="00D417C8">
        <w:rPr>
          <w:rFonts w:ascii="Arial" w:hAnsi="Arial" w:cs="Arial"/>
          <w:sz w:val="24"/>
          <w:szCs w:val="24"/>
        </w:rPr>
        <w:t xml:space="preserve">valuable </w:t>
      </w:r>
      <w:r w:rsidR="00644B46" w:rsidRPr="00D417C8">
        <w:rPr>
          <w:rFonts w:ascii="Arial" w:hAnsi="Arial" w:cs="Arial"/>
          <w:sz w:val="24"/>
          <w:szCs w:val="24"/>
        </w:rPr>
        <w:t>fo</w:t>
      </w:r>
      <w:r w:rsidR="00F46FBE" w:rsidRPr="00D417C8">
        <w:rPr>
          <w:rFonts w:ascii="Arial" w:hAnsi="Arial" w:cs="Arial"/>
          <w:sz w:val="24"/>
          <w:szCs w:val="24"/>
        </w:rPr>
        <w:t xml:space="preserve">r </w:t>
      </w:r>
      <w:r w:rsidR="00D64056" w:rsidRPr="00D417C8">
        <w:rPr>
          <w:rFonts w:ascii="Arial" w:hAnsi="Arial" w:cs="Arial"/>
          <w:sz w:val="24"/>
          <w:szCs w:val="24"/>
        </w:rPr>
        <w:t xml:space="preserve">risk stratification, </w:t>
      </w:r>
      <w:r w:rsidR="00B038C0" w:rsidRPr="00D417C8">
        <w:rPr>
          <w:rFonts w:ascii="Arial" w:hAnsi="Arial" w:cs="Arial"/>
          <w:sz w:val="24"/>
          <w:szCs w:val="24"/>
        </w:rPr>
        <w:t>giving</w:t>
      </w:r>
      <w:r w:rsidR="00F46FBE" w:rsidRPr="00D417C8">
        <w:rPr>
          <w:rFonts w:ascii="Arial" w:hAnsi="Arial" w:cs="Arial"/>
          <w:sz w:val="24"/>
          <w:szCs w:val="24"/>
        </w:rPr>
        <w:t xml:space="preserve"> </w:t>
      </w:r>
      <w:r w:rsidR="00D011E9" w:rsidRPr="00D417C8">
        <w:rPr>
          <w:rFonts w:ascii="Arial" w:hAnsi="Arial" w:cs="Arial"/>
          <w:sz w:val="24"/>
          <w:szCs w:val="24"/>
        </w:rPr>
        <w:t xml:space="preserve">distinct </w:t>
      </w:r>
      <w:r w:rsidR="00E23594">
        <w:rPr>
          <w:rFonts w:ascii="Arial" w:hAnsi="Arial" w:cs="Arial"/>
          <w:sz w:val="24"/>
          <w:szCs w:val="24"/>
        </w:rPr>
        <w:t xml:space="preserve">risk </w:t>
      </w:r>
      <w:r w:rsidR="00D64056" w:rsidRPr="00D417C8">
        <w:rPr>
          <w:rFonts w:ascii="Arial" w:hAnsi="Arial" w:cs="Arial"/>
          <w:sz w:val="24"/>
          <w:szCs w:val="24"/>
        </w:rPr>
        <w:t>categories</w:t>
      </w:r>
      <w:r w:rsidR="00667E8B" w:rsidRPr="00D417C8">
        <w:rPr>
          <w:rFonts w:ascii="Arial" w:hAnsi="Arial" w:cs="Arial"/>
          <w:sz w:val="24"/>
          <w:szCs w:val="24"/>
        </w:rPr>
        <w:t xml:space="preserve"> </w:t>
      </w:r>
      <w:r w:rsidR="009E6B62" w:rsidRPr="00D417C8">
        <w:rPr>
          <w:rFonts w:ascii="Arial" w:hAnsi="Arial" w:cs="Arial"/>
          <w:sz w:val="24"/>
          <w:szCs w:val="24"/>
        </w:rPr>
        <w:t>f</w:t>
      </w:r>
      <w:r w:rsidR="003E75CD">
        <w:rPr>
          <w:rFonts w:ascii="Arial" w:hAnsi="Arial" w:cs="Arial"/>
          <w:sz w:val="24"/>
          <w:szCs w:val="24"/>
        </w:rPr>
        <w:t>or</w:t>
      </w:r>
      <w:r w:rsidR="00D33D80" w:rsidRPr="00D417C8">
        <w:rPr>
          <w:rFonts w:ascii="Arial" w:hAnsi="Arial" w:cs="Arial"/>
          <w:sz w:val="24"/>
          <w:szCs w:val="24"/>
        </w:rPr>
        <w:t xml:space="preserve"> </w:t>
      </w:r>
      <w:r w:rsidR="007675C4" w:rsidRPr="00D417C8">
        <w:rPr>
          <w:rFonts w:ascii="Arial" w:hAnsi="Arial" w:cs="Arial"/>
          <w:sz w:val="24"/>
          <w:szCs w:val="24"/>
        </w:rPr>
        <w:t>men</w:t>
      </w:r>
      <w:r w:rsidR="00D33D80" w:rsidRPr="00D417C8">
        <w:rPr>
          <w:rFonts w:ascii="Arial" w:hAnsi="Arial" w:cs="Arial"/>
          <w:sz w:val="24"/>
          <w:szCs w:val="24"/>
        </w:rPr>
        <w:t xml:space="preserve"> and women</w:t>
      </w:r>
      <w:r w:rsidR="007675C4" w:rsidRPr="00D417C8">
        <w:rPr>
          <w:rFonts w:ascii="Arial" w:hAnsi="Arial" w:cs="Arial"/>
          <w:sz w:val="24"/>
          <w:szCs w:val="24"/>
        </w:rPr>
        <w:t>.</w:t>
      </w:r>
      <w:r w:rsidR="00AC68D1" w:rsidRPr="00D417C8">
        <w:rPr>
          <w:rFonts w:ascii="Arial" w:hAnsi="Arial" w:cs="Arial"/>
          <w:sz w:val="24"/>
          <w:szCs w:val="24"/>
        </w:rPr>
        <w:t xml:space="preserve">  </w:t>
      </w:r>
    </w:p>
    <w:p w14:paraId="770EDBB9" w14:textId="5561D2B8" w:rsidR="00EC7603" w:rsidRPr="00D417C8" w:rsidRDefault="00D21E3F" w:rsidP="007624D7">
      <w:pPr>
        <w:spacing w:after="0" w:line="480" w:lineRule="auto"/>
        <w:ind w:firstLine="720"/>
        <w:rPr>
          <w:rFonts w:ascii="Arial" w:hAnsi="Arial" w:cs="Arial"/>
          <w:sz w:val="24"/>
          <w:szCs w:val="24"/>
        </w:rPr>
      </w:pPr>
      <w:r w:rsidRPr="00D417C8">
        <w:rPr>
          <w:rFonts w:ascii="Arial" w:hAnsi="Arial" w:cs="Arial"/>
          <w:sz w:val="24"/>
          <w:szCs w:val="24"/>
        </w:rPr>
        <w:t xml:space="preserve">One clinical utility of CRC risk models is to </w:t>
      </w:r>
      <w:r w:rsidR="00E44F01" w:rsidRPr="00D417C8">
        <w:rPr>
          <w:rFonts w:ascii="Arial" w:hAnsi="Arial" w:cs="Arial"/>
          <w:sz w:val="24"/>
          <w:szCs w:val="24"/>
        </w:rPr>
        <w:t xml:space="preserve">provide information </w:t>
      </w:r>
      <w:r w:rsidR="00E23594">
        <w:rPr>
          <w:rFonts w:ascii="Arial" w:hAnsi="Arial" w:cs="Arial"/>
          <w:sz w:val="24"/>
          <w:szCs w:val="24"/>
        </w:rPr>
        <w:t xml:space="preserve">for </w:t>
      </w:r>
      <w:r w:rsidR="00E44F01" w:rsidRPr="00D417C8">
        <w:rPr>
          <w:rFonts w:ascii="Arial" w:hAnsi="Arial" w:cs="Arial"/>
          <w:sz w:val="24"/>
          <w:szCs w:val="24"/>
        </w:rPr>
        <w:t>screening regimen</w:t>
      </w:r>
      <w:r w:rsidR="00CB3C37" w:rsidRPr="00D417C8">
        <w:rPr>
          <w:rFonts w:ascii="Arial" w:hAnsi="Arial" w:cs="Arial"/>
          <w:sz w:val="24"/>
          <w:szCs w:val="24"/>
        </w:rPr>
        <w:t>s</w:t>
      </w:r>
      <w:r w:rsidR="00E44F01" w:rsidRPr="00D417C8">
        <w:rPr>
          <w:rFonts w:ascii="Arial" w:hAnsi="Arial" w:cs="Arial"/>
          <w:sz w:val="24"/>
          <w:szCs w:val="24"/>
        </w:rPr>
        <w:t xml:space="preserve"> tailored to </w:t>
      </w:r>
      <w:r w:rsidR="001E6F5F" w:rsidRPr="00D417C8">
        <w:rPr>
          <w:rFonts w:ascii="Arial" w:hAnsi="Arial" w:cs="Arial"/>
          <w:sz w:val="24"/>
          <w:szCs w:val="24"/>
        </w:rPr>
        <w:t xml:space="preserve">an </w:t>
      </w:r>
      <w:r w:rsidR="00336745" w:rsidRPr="00D417C8">
        <w:rPr>
          <w:rFonts w:ascii="Arial" w:hAnsi="Arial" w:cs="Arial"/>
          <w:sz w:val="24"/>
          <w:szCs w:val="24"/>
        </w:rPr>
        <w:t>individual</w:t>
      </w:r>
      <w:r w:rsidR="001E6F5F" w:rsidRPr="00D417C8">
        <w:rPr>
          <w:rFonts w:ascii="Arial" w:hAnsi="Arial" w:cs="Arial"/>
          <w:sz w:val="24"/>
          <w:szCs w:val="24"/>
        </w:rPr>
        <w:t>’</w:t>
      </w:r>
      <w:r w:rsidR="00336745" w:rsidRPr="00D417C8">
        <w:rPr>
          <w:rFonts w:ascii="Arial" w:hAnsi="Arial" w:cs="Arial"/>
          <w:sz w:val="24"/>
          <w:szCs w:val="24"/>
        </w:rPr>
        <w:t>s risk</w:t>
      </w:r>
      <w:r w:rsidR="00883BB8" w:rsidRPr="00D417C8">
        <w:rPr>
          <w:rFonts w:ascii="Arial" w:hAnsi="Arial" w:cs="Arial"/>
          <w:sz w:val="24"/>
          <w:szCs w:val="24"/>
        </w:rPr>
        <w:t xml:space="preserve">, and to </w:t>
      </w:r>
      <w:r w:rsidR="001E6F5F" w:rsidRPr="00D417C8">
        <w:rPr>
          <w:rFonts w:ascii="Arial" w:hAnsi="Arial" w:cs="Arial"/>
          <w:sz w:val="24"/>
          <w:szCs w:val="24"/>
        </w:rPr>
        <w:t>inform</w:t>
      </w:r>
      <w:r w:rsidR="00883BB8" w:rsidRPr="00D417C8">
        <w:rPr>
          <w:rFonts w:ascii="Arial" w:hAnsi="Arial" w:cs="Arial"/>
          <w:sz w:val="24"/>
          <w:szCs w:val="24"/>
        </w:rPr>
        <w:t xml:space="preserve"> </w:t>
      </w:r>
      <w:r w:rsidR="00F43E1A" w:rsidRPr="00D417C8">
        <w:rPr>
          <w:rFonts w:ascii="Arial" w:hAnsi="Arial" w:cs="Arial"/>
          <w:sz w:val="24"/>
          <w:szCs w:val="24"/>
        </w:rPr>
        <w:t>intensity of screening</w:t>
      </w:r>
      <w:r w:rsidR="00F43E1A">
        <w:rPr>
          <w:rFonts w:ascii="Arial" w:hAnsi="Arial" w:cs="Arial"/>
          <w:sz w:val="24"/>
          <w:szCs w:val="24"/>
        </w:rPr>
        <w:t>,</w:t>
      </w:r>
      <w:r w:rsidR="00F43E1A" w:rsidRPr="00D417C8">
        <w:rPr>
          <w:rFonts w:ascii="Arial" w:hAnsi="Arial" w:cs="Arial"/>
          <w:sz w:val="24"/>
          <w:szCs w:val="24"/>
        </w:rPr>
        <w:t xml:space="preserve"> </w:t>
      </w:r>
      <w:r w:rsidR="00883BB8" w:rsidRPr="00D417C8">
        <w:rPr>
          <w:rFonts w:ascii="Arial" w:hAnsi="Arial" w:cs="Arial"/>
          <w:sz w:val="24"/>
          <w:szCs w:val="24"/>
        </w:rPr>
        <w:t>decisions regarding chemoprevention</w:t>
      </w:r>
      <w:r w:rsidR="00F33DFF">
        <w:rPr>
          <w:rFonts w:ascii="Arial" w:hAnsi="Arial" w:cs="Arial"/>
          <w:sz w:val="24"/>
          <w:szCs w:val="24"/>
        </w:rPr>
        <w:t xml:space="preserve"> </w:t>
      </w:r>
      <w:r w:rsidR="00674909" w:rsidRPr="00D417C8">
        <w:rPr>
          <w:rFonts w:ascii="Arial" w:hAnsi="Arial" w:cs="Arial"/>
          <w:sz w:val="24"/>
          <w:szCs w:val="24"/>
        </w:rPr>
        <w:t>and utilization of gene panel</w:t>
      </w:r>
      <w:r w:rsidR="001E6F5F" w:rsidRPr="00D417C8">
        <w:rPr>
          <w:rFonts w:ascii="Arial" w:hAnsi="Arial" w:cs="Arial"/>
          <w:sz w:val="24"/>
          <w:szCs w:val="24"/>
        </w:rPr>
        <w:t xml:space="preserve"> testing</w:t>
      </w:r>
      <w:r w:rsidR="00674909" w:rsidRPr="00D417C8">
        <w:rPr>
          <w:rFonts w:ascii="Arial" w:hAnsi="Arial" w:cs="Arial"/>
          <w:sz w:val="24"/>
          <w:szCs w:val="24"/>
        </w:rPr>
        <w:t>.</w:t>
      </w:r>
      <w:r w:rsidR="00E44F01" w:rsidRPr="00D417C8">
        <w:rPr>
          <w:rFonts w:ascii="Arial" w:hAnsi="Arial" w:cs="Arial"/>
          <w:sz w:val="24"/>
          <w:szCs w:val="24"/>
        </w:rPr>
        <w:t xml:space="preserve"> Cu</w:t>
      </w:r>
      <w:r w:rsidR="00F77395" w:rsidRPr="00D417C8">
        <w:rPr>
          <w:rFonts w:ascii="Arial" w:hAnsi="Arial" w:cs="Arial"/>
          <w:sz w:val="24"/>
          <w:szCs w:val="24"/>
        </w:rPr>
        <w:t xml:space="preserve">rrent CRC </w:t>
      </w:r>
      <w:r w:rsidR="00E44F01" w:rsidRPr="00D417C8">
        <w:rPr>
          <w:rFonts w:ascii="Arial" w:hAnsi="Arial" w:cs="Arial"/>
          <w:sz w:val="24"/>
          <w:szCs w:val="24"/>
        </w:rPr>
        <w:t xml:space="preserve">screening </w:t>
      </w:r>
      <w:r w:rsidR="00100777" w:rsidRPr="00D417C8">
        <w:rPr>
          <w:rFonts w:ascii="Arial" w:hAnsi="Arial" w:cs="Arial"/>
          <w:sz w:val="24"/>
          <w:szCs w:val="24"/>
        </w:rPr>
        <w:t>recommendations are</w:t>
      </w:r>
      <w:r w:rsidR="00E44F01" w:rsidRPr="00D417C8">
        <w:rPr>
          <w:rFonts w:ascii="Arial" w:hAnsi="Arial" w:cs="Arial"/>
          <w:sz w:val="24"/>
          <w:szCs w:val="24"/>
        </w:rPr>
        <w:t xml:space="preserve"> based solely on age </w:t>
      </w:r>
      <w:r w:rsidR="00C007D4" w:rsidRPr="00D417C8">
        <w:rPr>
          <w:rFonts w:ascii="Arial" w:hAnsi="Arial" w:cs="Arial"/>
          <w:sz w:val="24"/>
          <w:szCs w:val="24"/>
        </w:rPr>
        <w:t xml:space="preserve">and </w:t>
      </w:r>
      <w:r w:rsidR="00CB3C37" w:rsidRPr="00D417C8">
        <w:rPr>
          <w:rFonts w:ascii="Arial" w:hAnsi="Arial" w:cs="Arial"/>
          <w:sz w:val="24"/>
          <w:szCs w:val="24"/>
        </w:rPr>
        <w:t xml:space="preserve">simple </w:t>
      </w:r>
      <w:r w:rsidR="00C007D4" w:rsidRPr="00D417C8">
        <w:rPr>
          <w:rFonts w:ascii="Arial" w:hAnsi="Arial" w:cs="Arial"/>
          <w:sz w:val="24"/>
          <w:szCs w:val="24"/>
        </w:rPr>
        <w:t>measures of family history</w:t>
      </w:r>
      <w:r w:rsidR="00E34D4B" w:rsidRPr="00D417C8">
        <w:rPr>
          <w:rFonts w:ascii="Arial" w:hAnsi="Arial" w:cs="Arial"/>
          <w:sz w:val="24"/>
          <w:szCs w:val="24"/>
        </w:rPr>
        <w:t>.</w:t>
      </w:r>
      <w:r w:rsidR="00E44F01" w:rsidRPr="00D417C8">
        <w:rPr>
          <w:rFonts w:ascii="Arial" w:hAnsi="Arial" w:cs="Arial"/>
          <w:sz w:val="24"/>
          <w:szCs w:val="24"/>
        </w:rPr>
        <w:t xml:space="preserve"> </w:t>
      </w:r>
      <w:r w:rsidR="00CD0134" w:rsidRPr="00D417C8">
        <w:rPr>
          <w:rFonts w:ascii="Arial" w:hAnsi="Arial" w:cs="Arial"/>
          <w:sz w:val="24"/>
          <w:szCs w:val="24"/>
        </w:rPr>
        <w:t>Our study suggests that c</w:t>
      </w:r>
      <w:r w:rsidR="00F77395" w:rsidRPr="00D417C8">
        <w:rPr>
          <w:rFonts w:ascii="Arial" w:hAnsi="Arial" w:cs="Arial"/>
          <w:sz w:val="24"/>
          <w:szCs w:val="24"/>
        </w:rPr>
        <w:t xml:space="preserve">onsideration of </w:t>
      </w:r>
      <w:r w:rsidR="001E6F5F" w:rsidRPr="00D417C8">
        <w:rPr>
          <w:rFonts w:ascii="Arial" w:hAnsi="Arial" w:cs="Arial"/>
          <w:sz w:val="24"/>
          <w:szCs w:val="24"/>
        </w:rPr>
        <w:t>multiple</w:t>
      </w:r>
      <w:r w:rsidR="00C007D4" w:rsidRPr="00D417C8">
        <w:rPr>
          <w:rFonts w:ascii="Arial" w:hAnsi="Arial" w:cs="Arial"/>
          <w:sz w:val="24"/>
          <w:szCs w:val="24"/>
        </w:rPr>
        <w:t xml:space="preserve"> risk factors, including a detailed </w:t>
      </w:r>
      <w:r w:rsidR="00F77395" w:rsidRPr="00D417C8">
        <w:rPr>
          <w:rFonts w:ascii="Arial" w:hAnsi="Arial" w:cs="Arial"/>
          <w:sz w:val="24"/>
          <w:szCs w:val="24"/>
        </w:rPr>
        <w:t>family history</w:t>
      </w:r>
      <w:r w:rsidR="001E6F5F" w:rsidRPr="00D417C8">
        <w:rPr>
          <w:rFonts w:ascii="Arial" w:hAnsi="Arial" w:cs="Arial"/>
          <w:sz w:val="24"/>
          <w:szCs w:val="24"/>
        </w:rPr>
        <w:t xml:space="preserve"> of CRC</w:t>
      </w:r>
      <w:r w:rsidR="00C007D4" w:rsidRPr="00D417C8">
        <w:rPr>
          <w:rFonts w:ascii="Arial" w:hAnsi="Arial" w:cs="Arial"/>
          <w:sz w:val="24"/>
          <w:szCs w:val="24"/>
        </w:rPr>
        <w:t>,</w:t>
      </w:r>
      <w:r w:rsidR="007F1097" w:rsidRPr="00D417C8">
        <w:rPr>
          <w:rFonts w:ascii="Arial" w:hAnsi="Arial" w:cs="Arial"/>
          <w:sz w:val="24"/>
          <w:szCs w:val="24"/>
        </w:rPr>
        <w:t xml:space="preserve"> </w:t>
      </w:r>
      <w:r w:rsidR="001E6F5F" w:rsidRPr="00D417C8">
        <w:rPr>
          <w:rFonts w:ascii="Arial" w:hAnsi="Arial" w:cs="Arial"/>
          <w:sz w:val="24"/>
          <w:szCs w:val="24"/>
        </w:rPr>
        <w:t>can</w:t>
      </w:r>
      <w:r w:rsidR="00CD0134" w:rsidRPr="00D417C8">
        <w:rPr>
          <w:rFonts w:ascii="Arial" w:hAnsi="Arial" w:cs="Arial"/>
          <w:sz w:val="24"/>
          <w:szCs w:val="24"/>
        </w:rPr>
        <w:t xml:space="preserve"> lead to </w:t>
      </w:r>
      <w:r w:rsidR="00DE6C46" w:rsidRPr="00D417C8">
        <w:rPr>
          <w:rFonts w:ascii="Arial" w:hAnsi="Arial" w:cs="Arial"/>
          <w:sz w:val="24"/>
          <w:szCs w:val="24"/>
        </w:rPr>
        <w:t xml:space="preserve">the </w:t>
      </w:r>
      <w:r w:rsidR="00E34D4B" w:rsidRPr="00D417C8">
        <w:rPr>
          <w:rFonts w:ascii="Arial" w:hAnsi="Arial" w:cs="Arial"/>
          <w:sz w:val="24"/>
          <w:szCs w:val="24"/>
        </w:rPr>
        <w:t>identification of</w:t>
      </w:r>
      <w:r w:rsidR="00CD0134" w:rsidRPr="00D417C8">
        <w:rPr>
          <w:rFonts w:ascii="Arial" w:hAnsi="Arial" w:cs="Arial"/>
          <w:sz w:val="24"/>
          <w:szCs w:val="24"/>
        </w:rPr>
        <w:t xml:space="preserve"> </w:t>
      </w:r>
      <w:r w:rsidR="00CB3C37" w:rsidRPr="00D417C8">
        <w:rPr>
          <w:rFonts w:ascii="Arial" w:hAnsi="Arial" w:cs="Arial"/>
          <w:sz w:val="24"/>
          <w:szCs w:val="24"/>
        </w:rPr>
        <w:t xml:space="preserve">individuals </w:t>
      </w:r>
      <w:r w:rsidR="00C007D4" w:rsidRPr="00D417C8">
        <w:rPr>
          <w:rFonts w:ascii="Arial" w:hAnsi="Arial" w:cs="Arial"/>
          <w:sz w:val="24"/>
          <w:szCs w:val="24"/>
        </w:rPr>
        <w:t>across the spectrum of CRC risk</w:t>
      </w:r>
      <w:r w:rsidR="00E23594">
        <w:rPr>
          <w:rFonts w:ascii="Arial" w:hAnsi="Arial" w:cs="Arial"/>
          <w:sz w:val="24"/>
          <w:szCs w:val="24"/>
        </w:rPr>
        <w:t xml:space="preserve">, </w:t>
      </w:r>
      <w:r w:rsidR="00C007D4" w:rsidRPr="00D417C8">
        <w:rPr>
          <w:rFonts w:ascii="Arial" w:hAnsi="Arial" w:cs="Arial"/>
          <w:sz w:val="24"/>
          <w:szCs w:val="24"/>
        </w:rPr>
        <w:t xml:space="preserve">from those at very </w:t>
      </w:r>
      <w:r w:rsidR="00CD0134" w:rsidRPr="00D417C8">
        <w:rPr>
          <w:rFonts w:ascii="Arial" w:hAnsi="Arial" w:cs="Arial"/>
          <w:sz w:val="24"/>
          <w:szCs w:val="24"/>
        </w:rPr>
        <w:t xml:space="preserve">low risk </w:t>
      </w:r>
      <w:r w:rsidR="00F33DFF">
        <w:rPr>
          <w:rFonts w:ascii="Arial" w:hAnsi="Arial" w:cs="Arial"/>
          <w:sz w:val="24"/>
          <w:szCs w:val="24"/>
        </w:rPr>
        <w:t>for whom</w:t>
      </w:r>
      <w:r w:rsidR="00E23594">
        <w:rPr>
          <w:rFonts w:ascii="Arial" w:hAnsi="Arial" w:cs="Arial"/>
          <w:sz w:val="24"/>
          <w:szCs w:val="24"/>
        </w:rPr>
        <w:t xml:space="preserve"> </w:t>
      </w:r>
      <w:r w:rsidR="00CD0134" w:rsidRPr="00D417C8">
        <w:rPr>
          <w:rFonts w:ascii="Arial" w:hAnsi="Arial" w:cs="Arial"/>
          <w:sz w:val="24"/>
          <w:szCs w:val="24"/>
        </w:rPr>
        <w:t>delayed</w:t>
      </w:r>
      <w:r w:rsidR="00C007D4" w:rsidRPr="00D417C8">
        <w:rPr>
          <w:rFonts w:ascii="Arial" w:hAnsi="Arial" w:cs="Arial"/>
          <w:sz w:val="24"/>
          <w:szCs w:val="24"/>
        </w:rPr>
        <w:t xml:space="preserve"> and</w:t>
      </w:r>
      <w:r w:rsidR="00CB3C37" w:rsidRPr="00D417C8">
        <w:rPr>
          <w:rFonts w:ascii="Arial" w:hAnsi="Arial" w:cs="Arial"/>
          <w:sz w:val="24"/>
          <w:szCs w:val="24"/>
        </w:rPr>
        <w:t xml:space="preserve">/or </w:t>
      </w:r>
      <w:r w:rsidR="00C007D4" w:rsidRPr="00D417C8">
        <w:rPr>
          <w:rFonts w:ascii="Arial" w:hAnsi="Arial" w:cs="Arial"/>
          <w:sz w:val="24"/>
          <w:szCs w:val="24"/>
        </w:rPr>
        <w:t>non-invasive</w:t>
      </w:r>
      <w:r w:rsidR="00CD0134" w:rsidRPr="00D417C8">
        <w:rPr>
          <w:rFonts w:ascii="Arial" w:hAnsi="Arial" w:cs="Arial"/>
          <w:sz w:val="24"/>
          <w:szCs w:val="24"/>
        </w:rPr>
        <w:t xml:space="preserve"> screening</w:t>
      </w:r>
      <w:r w:rsidR="00E23594">
        <w:rPr>
          <w:rFonts w:ascii="Arial" w:hAnsi="Arial" w:cs="Arial"/>
          <w:sz w:val="24"/>
          <w:szCs w:val="24"/>
        </w:rPr>
        <w:t xml:space="preserve"> </w:t>
      </w:r>
      <w:r w:rsidR="00F33DFF">
        <w:rPr>
          <w:rFonts w:ascii="Arial" w:hAnsi="Arial" w:cs="Arial"/>
          <w:sz w:val="24"/>
          <w:szCs w:val="24"/>
        </w:rPr>
        <w:t>strategies are appropriate</w:t>
      </w:r>
      <w:r w:rsidR="00E23594">
        <w:rPr>
          <w:rFonts w:ascii="Arial" w:hAnsi="Arial" w:cs="Arial"/>
          <w:sz w:val="24"/>
          <w:szCs w:val="24"/>
        </w:rPr>
        <w:t xml:space="preserve"> </w:t>
      </w:r>
      <w:r w:rsidR="00C007D4" w:rsidRPr="00D417C8">
        <w:rPr>
          <w:rFonts w:ascii="Arial" w:hAnsi="Arial" w:cs="Arial"/>
          <w:sz w:val="24"/>
          <w:szCs w:val="24"/>
        </w:rPr>
        <w:t xml:space="preserve">to those </w:t>
      </w:r>
      <w:r w:rsidR="00CD0134" w:rsidRPr="00D417C8">
        <w:rPr>
          <w:rFonts w:ascii="Arial" w:hAnsi="Arial" w:cs="Arial"/>
          <w:sz w:val="24"/>
          <w:szCs w:val="24"/>
        </w:rPr>
        <w:t>at high risk</w:t>
      </w:r>
      <w:r w:rsidR="00E23594">
        <w:rPr>
          <w:rFonts w:ascii="Arial" w:hAnsi="Arial" w:cs="Arial"/>
          <w:sz w:val="24"/>
          <w:szCs w:val="24"/>
        </w:rPr>
        <w:t xml:space="preserve"> for whom </w:t>
      </w:r>
      <w:r w:rsidR="00CD0134" w:rsidRPr="00D417C8">
        <w:rPr>
          <w:rFonts w:ascii="Arial" w:hAnsi="Arial" w:cs="Arial"/>
          <w:sz w:val="24"/>
          <w:szCs w:val="24"/>
        </w:rPr>
        <w:t>earl</w:t>
      </w:r>
      <w:r w:rsidR="00C61137">
        <w:rPr>
          <w:rFonts w:ascii="Arial" w:hAnsi="Arial" w:cs="Arial"/>
          <w:sz w:val="24"/>
          <w:szCs w:val="24"/>
        </w:rPr>
        <w:t>ier screening and more frequent/</w:t>
      </w:r>
      <w:r w:rsidR="00C007D4" w:rsidRPr="00D417C8">
        <w:rPr>
          <w:rFonts w:ascii="Arial" w:hAnsi="Arial" w:cs="Arial"/>
          <w:sz w:val="24"/>
          <w:szCs w:val="24"/>
        </w:rPr>
        <w:t xml:space="preserve">invasive </w:t>
      </w:r>
      <w:r w:rsidR="00CD0134" w:rsidRPr="00D417C8">
        <w:rPr>
          <w:rFonts w:ascii="Arial" w:hAnsi="Arial" w:cs="Arial"/>
          <w:sz w:val="24"/>
          <w:szCs w:val="24"/>
        </w:rPr>
        <w:t>monitoring</w:t>
      </w:r>
      <w:r w:rsidR="00E23594">
        <w:rPr>
          <w:rFonts w:ascii="Arial" w:hAnsi="Arial" w:cs="Arial"/>
          <w:sz w:val="24"/>
          <w:szCs w:val="24"/>
        </w:rPr>
        <w:t xml:space="preserve"> is recommended</w:t>
      </w:r>
      <w:r w:rsidR="00CD0134" w:rsidRPr="00D417C8">
        <w:rPr>
          <w:rFonts w:ascii="Arial" w:hAnsi="Arial" w:cs="Arial"/>
          <w:sz w:val="24"/>
          <w:szCs w:val="24"/>
        </w:rPr>
        <w:t xml:space="preserve">. </w:t>
      </w:r>
      <w:r w:rsidR="00661475" w:rsidRPr="00D417C8">
        <w:rPr>
          <w:rFonts w:ascii="Arial" w:hAnsi="Arial" w:cs="Arial"/>
          <w:sz w:val="24"/>
          <w:szCs w:val="24"/>
        </w:rPr>
        <w:t>We have shown that family history of CRC is an important</w:t>
      </w:r>
      <w:r w:rsidR="00F42FBA" w:rsidRPr="00D417C8">
        <w:rPr>
          <w:rFonts w:ascii="Arial" w:hAnsi="Arial" w:cs="Arial"/>
          <w:sz w:val="24"/>
          <w:szCs w:val="24"/>
        </w:rPr>
        <w:t xml:space="preserve"> factor</w:t>
      </w:r>
      <w:r w:rsidR="00661475" w:rsidRPr="00D417C8">
        <w:rPr>
          <w:rFonts w:ascii="Arial" w:hAnsi="Arial" w:cs="Arial"/>
          <w:sz w:val="24"/>
          <w:szCs w:val="24"/>
        </w:rPr>
        <w:t xml:space="preserve"> for CRC</w:t>
      </w:r>
      <w:r w:rsidR="000104DB">
        <w:rPr>
          <w:rFonts w:ascii="Arial" w:hAnsi="Arial" w:cs="Arial"/>
          <w:sz w:val="24"/>
          <w:szCs w:val="24"/>
        </w:rPr>
        <w:t xml:space="preserve"> risk </w:t>
      </w:r>
      <w:r w:rsidR="00F42FBA" w:rsidRPr="00D417C8">
        <w:rPr>
          <w:rFonts w:ascii="Arial" w:hAnsi="Arial" w:cs="Arial"/>
          <w:sz w:val="24"/>
          <w:szCs w:val="24"/>
        </w:rPr>
        <w:t>prediction</w:t>
      </w:r>
      <w:r w:rsidR="00661475" w:rsidRPr="00D417C8">
        <w:rPr>
          <w:rFonts w:ascii="Arial" w:hAnsi="Arial" w:cs="Arial"/>
          <w:sz w:val="24"/>
          <w:szCs w:val="24"/>
        </w:rPr>
        <w:t xml:space="preserve">, </w:t>
      </w:r>
      <w:r w:rsidR="00154E9E" w:rsidRPr="00D417C8">
        <w:rPr>
          <w:rFonts w:ascii="Arial" w:hAnsi="Arial" w:cs="Arial"/>
          <w:sz w:val="24"/>
          <w:szCs w:val="24"/>
        </w:rPr>
        <w:t xml:space="preserve">either </w:t>
      </w:r>
      <w:r w:rsidR="00661475" w:rsidRPr="00D417C8">
        <w:rPr>
          <w:rFonts w:ascii="Arial" w:hAnsi="Arial" w:cs="Arial"/>
          <w:sz w:val="24"/>
          <w:szCs w:val="24"/>
        </w:rPr>
        <w:t xml:space="preserve">defined as a binary (yes/no) </w:t>
      </w:r>
      <w:r w:rsidR="00DE6C46" w:rsidRPr="00D417C8">
        <w:rPr>
          <w:rFonts w:ascii="Arial" w:hAnsi="Arial" w:cs="Arial"/>
          <w:sz w:val="24"/>
          <w:szCs w:val="24"/>
        </w:rPr>
        <w:t xml:space="preserve">measure </w:t>
      </w:r>
      <w:r w:rsidR="00154E9E" w:rsidRPr="00D417C8">
        <w:rPr>
          <w:rFonts w:ascii="Arial" w:hAnsi="Arial" w:cs="Arial"/>
          <w:sz w:val="24"/>
          <w:szCs w:val="24"/>
        </w:rPr>
        <w:t xml:space="preserve">or </w:t>
      </w:r>
      <w:r w:rsidR="00153153" w:rsidRPr="00D417C8">
        <w:rPr>
          <w:rFonts w:ascii="Arial" w:hAnsi="Arial" w:cs="Arial"/>
          <w:sz w:val="24"/>
          <w:szCs w:val="24"/>
        </w:rPr>
        <w:t xml:space="preserve">based on </w:t>
      </w:r>
      <w:r w:rsidR="00661475" w:rsidRPr="00D417C8">
        <w:rPr>
          <w:rFonts w:ascii="Arial" w:hAnsi="Arial" w:cs="Arial"/>
          <w:sz w:val="24"/>
          <w:szCs w:val="24"/>
        </w:rPr>
        <w:t xml:space="preserve">FRP calculated from the </w:t>
      </w:r>
      <w:r w:rsidR="0090495C" w:rsidRPr="00D417C8">
        <w:rPr>
          <w:rFonts w:ascii="Arial" w:hAnsi="Arial" w:cs="Arial"/>
          <w:sz w:val="24"/>
          <w:szCs w:val="24"/>
        </w:rPr>
        <w:t xml:space="preserve">family </w:t>
      </w:r>
      <w:r w:rsidR="007F1097" w:rsidRPr="00D417C8">
        <w:rPr>
          <w:rFonts w:ascii="Arial" w:hAnsi="Arial" w:cs="Arial"/>
          <w:sz w:val="24"/>
          <w:szCs w:val="24"/>
        </w:rPr>
        <w:t xml:space="preserve">structure, </w:t>
      </w:r>
      <w:r w:rsidR="00661475" w:rsidRPr="00D417C8">
        <w:rPr>
          <w:rFonts w:ascii="Arial" w:hAnsi="Arial" w:cs="Arial"/>
          <w:sz w:val="24"/>
          <w:szCs w:val="24"/>
        </w:rPr>
        <w:t>cancer histories</w:t>
      </w:r>
      <w:r w:rsidR="001E4518" w:rsidRPr="00D417C8">
        <w:rPr>
          <w:rFonts w:ascii="Arial" w:hAnsi="Arial" w:cs="Arial"/>
          <w:sz w:val="24"/>
          <w:szCs w:val="24"/>
        </w:rPr>
        <w:t xml:space="preserve">, </w:t>
      </w:r>
      <w:r w:rsidR="00585B8F" w:rsidRPr="00D417C8">
        <w:rPr>
          <w:rFonts w:ascii="Arial" w:hAnsi="Arial" w:cs="Arial"/>
          <w:sz w:val="24"/>
          <w:szCs w:val="24"/>
        </w:rPr>
        <w:t>and MMR/</w:t>
      </w:r>
      <w:r w:rsidR="00585B8F" w:rsidRPr="00E3569B">
        <w:rPr>
          <w:rFonts w:ascii="Arial" w:hAnsi="Arial" w:cs="Arial"/>
          <w:i/>
          <w:sz w:val="24"/>
          <w:szCs w:val="24"/>
        </w:rPr>
        <w:t>MUTYH</w:t>
      </w:r>
      <w:r w:rsidR="00585B8F" w:rsidRPr="00D417C8">
        <w:rPr>
          <w:rFonts w:ascii="Arial" w:hAnsi="Arial" w:cs="Arial"/>
          <w:sz w:val="24"/>
          <w:szCs w:val="24"/>
        </w:rPr>
        <w:t xml:space="preserve"> mutation status</w:t>
      </w:r>
      <w:r w:rsidR="00661475" w:rsidRPr="00D417C8">
        <w:rPr>
          <w:rFonts w:ascii="Arial" w:hAnsi="Arial" w:cs="Arial"/>
          <w:sz w:val="24"/>
          <w:szCs w:val="24"/>
        </w:rPr>
        <w:t xml:space="preserve">. Our research supports two </w:t>
      </w:r>
      <w:r w:rsidR="00D44685" w:rsidRPr="00D417C8">
        <w:rPr>
          <w:rFonts w:ascii="Arial" w:hAnsi="Arial" w:cs="Arial"/>
          <w:sz w:val="24"/>
          <w:szCs w:val="24"/>
        </w:rPr>
        <w:t xml:space="preserve">approaches to </w:t>
      </w:r>
      <w:r w:rsidR="000104DB">
        <w:rPr>
          <w:rFonts w:ascii="Arial" w:hAnsi="Arial" w:cs="Arial"/>
          <w:sz w:val="24"/>
          <w:szCs w:val="24"/>
        </w:rPr>
        <w:t xml:space="preserve">risk </w:t>
      </w:r>
      <w:r w:rsidR="00661475" w:rsidRPr="00D417C8">
        <w:rPr>
          <w:rFonts w:ascii="Arial" w:hAnsi="Arial" w:cs="Arial"/>
          <w:sz w:val="24"/>
          <w:szCs w:val="24"/>
        </w:rPr>
        <w:t xml:space="preserve">prediction for CRC. In settings where family history information is </w:t>
      </w:r>
      <w:r w:rsidR="001E6F5F" w:rsidRPr="00D417C8">
        <w:rPr>
          <w:rFonts w:ascii="Arial" w:hAnsi="Arial" w:cs="Arial"/>
          <w:sz w:val="24"/>
          <w:szCs w:val="24"/>
        </w:rPr>
        <w:t>limited</w:t>
      </w:r>
      <w:r w:rsidR="00062EB6" w:rsidRPr="00D417C8">
        <w:rPr>
          <w:rFonts w:ascii="Arial" w:hAnsi="Arial" w:cs="Arial"/>
          <w:sz w:val="24"/>
          <w:szCs w:val="24"/>
        </w:rPr>
        <w:t>,</w:t>
      </w:r>
      <w:r w:rsidR="00661475" w:rsidRPr="00D417C8">
        <w:rPr>
          <w:rFonts w:ascii="Arial" w:hAnsi="Arial" w:cs="Arial"/>
          <w:sz w:val="24"/>
          <w:szCs w:val="24"/>
        </w:rPr>
        <w:t xml:space="preserve"> the risk model </w:t>
      </w:r>
      <w:r w:rsidR="001E6F5F" w:rsidRPr="00D417C8">
        <w:rPr>
          <w:rFonts w:ascii="Arial" w:hAnsi="Arial" w:cs="Arial"/>
          <w:sz w:val="24"/>
          <w:szCs w:val="24"/>
        </w:rPr>
        <w:t>could</w:t>
      </w:r>
      <w:r w:rsidR="00661475" w:rsidRPr="00D417C8">
        <w:rPr>
          <w:rFonts w:ascii="Arial" w:hAnsi="Arial" w:cs="Arial"/>
          <w:sz w:val="24"/>
          <w:szCs w:val="24"/>
        </w:rPr>
        <w:t xml:space="preserve"> include </w:t>
      </w:r>
      <w:r w:rsidR="00062EB6" w:rsidRPr="00D417C8">
        <w:rPr>
          <w:rFonts w:ascii="Arial" w:hAnsi="Arial" w:cs="Arial"/>
          <w:sz w:val="24"/>
          <w:szCs w:val="24"/>
        </w:rPr>
        <w:t xml:space="preserve">only </w:t>
      </w:r>
      <w:r w:rsidR="00661475" w:rsidRPr="00D417C8">
        <w:rPr>
          <w:rFonts w:ascii="Arial" w:hAnsi="Arial" w:cs="Arial"/>
          <w:sz w:val="24"/>
          <w:szCs w:val="24"/>
        </w:rPr>
        <w:t xml:space="preserve">the simple </w:t>
      </w:r>
      <w:r w:rsidR="00D011E9" w:rsidRPr="00D417C8">
        <w:rPr>
          <w:rFonts w:ascii="Arial" w:hAnsi="Arial" w:cs="Arial"/>
          <w:sz w:val="24"/>
          <w:szCs w:val="24"/>
        </w:rPr>
        <w:t>present/</w:t>
      </w:r>
      <w:r w:rsidR="00ED0C82" w:rsidRPr="00D417C8">
        <w:rPr>
          <w:rFonts w:ascii="Arial" w:hAnsi="Arial" w:cs="Arial"/>
          <w:sz w:val="24"/>
          <w:szCs w:val="24"/>
        </w:rPr>
        <w:t>absent question</w:t>
      </w:r>
      <w:r w:rsidR="00661475" w:rsidRPr="00D417C8">
        <w:rPr>
          <w:rFonts w:ascii="Arial" w:hAnsi="Arial" w:cs="Arial"/>
          <w:sz w:val="24"/>
          <w:szCs w:val="24"/>
        </w:rPr>
        <w:t xml:space="preserve">. In </w:t>
      </w:r>
      <w:r w:rsidR="00F33DFF" w:rsidRPr="00D417C8">
        <w:rPr>
          <w:rFonts w:ascii="Arial" w:hAnsi="Arial" w:cs="Arial"/>
          <w:sz w:val="24"/>
          <w:szCs w:val="24"/>
        </w:rPr>
        <w:t>situations</w:t>
      </w:r>
      <w:r w:rsidR="00661475" w:rsidRPr="00D417C8">
        <w:rPr>
          <w:rFonts w:ascii="Arial" w:hAnsi="Arial" w:cs="Arial"/>
          <w:sz w:val="24"/>
          <w:szCs w:val="24"/>
        </w:rPr>
        <w:t xml:space="preserve"> such as genetic clinics where family history information is likely to be more </w:t>
      </w:r>
      <w:r w:rsidR="00D44685" w:rsidRPr="00D417C8">
        <w:rPr>
          <w:rFonts w:ascii="Arial" w:hAnsi="Arial" w:cs="Arial"/>
          <w:sz w:val="24"/>
          <w:szCs w:val="24"/>
        </w:rPr>
        <w:t>complete</w:t>
      </w:r>
      <w:r w:rsidR="00661475" w:rsidRPr="00D417C8">
        <w:rPr>
          <w:rFonts w:ascii="Arial" w:hAnsi="Arial" w:cs="Arial"/>
          <w:sz w:val="24"/>
          <w:szCs w:val="24"/>
        </w:rPr>
        <w:t xml:space="preserve">, the risk model </w:t>
      </w:r>
      <w:r w:rsidR="001E6F5F" w:rsidRPr="00D417C8">
        <w:rPr>
          <w:rFonts w:ascii="Arial" w:hAnsi="Arial" w:cs="Arial"/>
          <w:sz w:val="24"/>
          <w:szCs w:val="24"/>
        </w:rPr>
        <w:t>could</w:t>
      </w:r>
      <w:r w:rsidR="00ED0C82" w:rsidRPr="00D417C8">
        <w:rPr>
          <w:rFonts w:ascii="Arial" w:hAnsi="Arial" w:cs="Arial"/>
          <w:sz w:val="24"/>
          <w:szCs w:val="24"/>
        </w:rPr>
        <w:t xml:space="preserve"> </w:t>
      </w:r>
      <w:r w:rsidR="00661475" w:rsidRPr="00D417C8">
        <w:rPr>
          <w:rFonts w:ascii="Arial" w:hAnsi="Arial" w:cs="Arial"/>
          <w:sz w:val="24"/>
          <w:szCs w:val="24"/>
        </w:rPr>
        <w:t xml:space="preserve">make use of the FRP </w:t>
      </w:r>
      <w:r w:rsidR="001E6F5F" w:rsidRPr="00D417C8">
        <w:rPr>
          <w:rFonts w:ascii="Arial" w:hAnsi="Arial" w:cs="Arial"/>
          <w:sz w:val="24"/>
          <w:szCs w:val="24"/>
        </w:rPr>
        <w:t xml:space="preserve">to derive </w:t>
      </w:r>
      <w:r w:rsidR="00D44685" w:rsidRPr="00D417C8">
        <w:rPr>
          <w:rFonts w:ascii="Arial" w:hAnsi="Arial" w:cs="Arial"/>
          <w:sz w:val="24"/>
          <w:szCs w:val="24"/>
        </w:rPr>
        <w:t xml:space="preserve">more precise risk </w:t>
      </w:r>
      <w:r w:rsidR="00BB2BFC" w:rsidRPr="00D417C8">
        <w:rPr>
          <w:rFonts w:ascii="Arial" w:hAnsi="Arial" w:cs="Arial"/>
          <w:sz w:val="24"/>
          <w:szCs w:val="24"/>
        </w:rPr>
        <w:t>discrimination</w:t>
      </w:r>
      <w:r w:rsidR="00D44685" w:rsidRPr="00D417C8">
        <w:rPr>
          <w:rFonts w:ascii="Arial" w:hAnsi="Arial" w:cs="Arial"/>
          <w:sz w:val="24"/>
          <w:szCs w:val="24"/>
        </w:rPr>
        <w:t xml:space="preserve">.  </w:t>
      </w:r>
    </w:p>
    <w:p w14:paraId="10104FD5" w14:textId="562C7C1F" w:rsidR="00A26231" w:rsidRPr="00D417C8" w:rsidRDefault="00BF49CC" w:rsidP="002212EF">
      <w:pPr>
        <w:spacing w:after="0" w:line="480" w:lineRule="auto"/>
        <w:ind w:firstLine="720"/>
        <w:rPr>
          <w:rFonts w:ascii="Arial" w:hAnsi="Arial" w:cs="Arial"/>
          <w:sz w:val="24"/>
          <w:szCs w:val="24"/>
        </w:rPr>
      </w:pPr>
      <w:r w:rsidRPr="00D417C8">
        <w:rPr>
          <w:rFonts w:ascii="Arial" w:hAnsi="Arial" w:cs="Arial"/>
          <w:sz w:val="24"/>
          <w:szCs w:val="24"/>
        </w:rPr>
        <w:t xml:space="preserve">Numerous risk models have been developed to predict </w:t>
      </w:r>
      <w:r w:rsidR="004904C1" w:rsidRPr="00D417C8">
        <w:rPr>
          <w:rFonts w:ascii="Arial" w:hAnsi="Arial" w:cs="Arial"/>
          <w:sz w:val="24"/>
          <w:szCs w:val="24"/>
        </w:rPr>
        <w:t>CRC</w:t>
      </w:r>
      <w:r w:rsidRPr="00D417C8">
        <w:rPr>
          <w:rFonts w:ascii="Arial" w:hAnsi="Arial" w:cs="Arial"/>
          <w:sz w:val="24"/>
          <w:szCs w:val="24"/>
        </w:rPr>
        <w:t xml:space="preserve"> and colorectal adenomas based on </w:t>
      </w:r>
      <w:r w:rsidR="001E6F5F" w:rsidRPr="00D417C8">
        <w:rPr>
          <w:rFonts w:ascii="Arial" w:hAnsi="Arial" w:cs="Arial"/>
          <w:sz w:val="24"/>
          <w:szCs w:val="24"/>
        </w:rPr>
        <w:t xml:space="preserve">CRC </w:t>
      </w:r>
      <w:r w:rsidRPr="00D417C8">
        <w:rPr>
          <w:rFonts w:ascii="Arial" w:hAnsi="Arial" w:cs="Arial"/>
          <w:sz w:val="24"/>
          <w:szCs w:val="24"/>
        </w:rPr>
        <w:t>family history, genetic mutation</w:t>
      </w:r>
      <w:r w:rsidR="001E6F5F" w:rsidRPr="00D417C8">
        <w:rPr>
          <w:rFonts w:ascii="Arial" w:hAnsi="Arial" w:cs="Arial"/>
          <w:sz w:val="24"/>
          <w:szCs w:val="24"/>
        </w:rPr>
        <w:t xml:space="preserve"> </w:t>
      </w:r>
      <w:r w:rsidRPr="00D417C8">
        <w:rPr>
          <w:rFonts w:ascii="Arial" w:hAnsi="Arial" w:cs="Arial"/>
          <w:sz w:val="24"/>
          <w:szCs w:val="24"/>
        </w:rPr>
        <w:t>s</w:t>
      </w:r>
      <w:r w:rsidR="001E6F5F" w:rsidRPr="00D417C8">
        <w:rPr>
          <w:rFonts w:ascii="Arial" w:hAnsi="Arial" w:cs="Arial"/>
          <w:sz w:val="24"/>
          <w:szCs w:val="24"/>
        </w:rPr>
        <w:t>creening</w:t>
      </w:r>
      <w:r w:rsidRPr="00D417C8">
        <w:rPr>
          <w:rFonts w:ascii="Arial" w:hAnsi="Arial" w:cs="Arial"/>
          <w:sz w:val="24"/>
          <w:szCs w:val="24"/>
        </w:rPr>
        <w:t xml:space="preserve">, </w:t>
      </w:r>
      <w:r w:rsidR="00F33DFF">
        <w:rPr>
          <w:rFonts w:ascii="Arial" w:hAnsi="Arial" w:cs="Arial"/>
          <w:sz w:val="24"/>
          <w:szCs w:val="24"/>
        </w:rPr>
        <w:t xml:space="preserve">SNP testing, </w:t>
      </w:r>
      <w:r w:rsidR="0055253F" w:rsidRPr="00D417C8">
        <w:rPr>
          <w:rFonts w:ascii="Arial" w:hAnsi="Arial" w:cs="Arial"/>
          <w:sz w:val="24"/>
          <w:szCs w:val="24"/>
        </w:rPr>
        <w:t>personal characteristics</w:t>
      </w:r>
      <w:r w:rsidR="007C0C02" w:rsidRPr="00D417C8">
        <w:rPr>
          <w:rFonts w:ascii="Arial" w:hAnsi="Arial" w:cs="Arial"/>
          <w:sz w:val="24"/>
          <w:szCs w:val="24"/>
        </w:rPr>
        <w:t>,</w:t>
      </w:r>
      <w:r w:rsidR="0055253F" w:rsidRPr="00D417C8">
        <w:rPr>
          <w:rFonts w:ascii="Arial" w:hAnsi="Arial" w:cs="Arial"/>
          <w:sz w:val="24"/>
          <w:szCs w:val="24"/>
        </w:rPr>
        <w:t xml:space="preserve"> </w:t>
      </w:r>
      <w:r w:rsidRPr="00D417C8">
        <w:rPr>
          <w:rFonts w:ascii="Arial" w:hAnsi="Arial" w:cs="Arial"/>
          <w:sz w:val="24"/>
          <w:szCs w:val="24"/>
        </w:rPr>
        <w:t xml:space="preserve">and </w:t>
      </w:r>
      <w:r w:rsidR="00DF4B0D" w:rsidRPr="00D417C8">
        <w:rPr>
          <w:rFonts w:ascii="Arial" w:hAnsi="Arial" w:cs="Arial"/>
          <w:sz w:val="24"/>
          <w:szCs w:val="24"/>
        </w:rPr>
        <w:t>known risk</w:t>
      </w:r>
      <w:r w:rsidR="001E6F5F" w:rsidRPr="00D417C8">
        <w:rPr>
          <w:rFonts w:ascii="Arial" w:hAnsi="Arial" w:cs="Arial"/>
          <w:sz w:val="24"/>
          <w:szCs w:val="24"/>
        </w:rPr>
        <w:t xml:space="preserve"> factors </w:t>
      </w:r>
      <w:r w:rsidR="006A50C3" w:rsidRPr="00D417C8">
        <w:rPr>
          <w:rFonts w:ascii="Arial" w:hAnsi="Arial" w:cs="Arial"/>
          <w:sz w:val="24"/>
          <w:szCs w:val="24"/>
        </w:rPr>
        <w:t>– singly or in combination</w:t>
      </w:r>
      <w:r w:rsidR="00E34D4B" w:rsidRPr="00D417C8">
        <w:rPr>
          <w:rFonts w:ascii="Arial" w:hAnsi="Arial" w:cs="Arial"/>
          <w:sz w:val="24"/>
          <w:szCs w:val="24"/>
        </w:rPr>
        <w:t>.</w:t>
      </w:r>
      <w:r w:rsidR="00C8298D" w:rsidRPr="002212EF">
        <w:rPr>
          <w:rFonts w:ascii="Arial" w:hAnsi="Arial" w:cs="Arial"/>
          <w:sz w:val="24"/>
          <w:szCs w:val="24"/>
          <w:vertAlign w:val="superscript"/>
        </w:rPr>
        <w:fldChar w:fldCharType="begin">
          <w:fldData xml:space="preserve">PEVuZE5vdGU+PENpdGU+PEF1dGhvcj5XaW48L0F1dGhvcj48WWVhcj4yMDEyPC9ZZWFyPjxSZWNO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</w:fldData>
        </w:fldChar>
      </w:r>
      <w:r w:rsidR="00BD6988">
        <w:rPr>
          <w:rFonts w:ascii="Arial" w:hAnsi="Arial" w:cs="Arial"/>
          <w:sz w:val="24"/>
          <w:szCs w:val="24"/>
          <w:vertAlign w:val="superscript"/>
        </w:rPr>
        <w:instrText xml:space="preserve"> ADDIN EN.CITE </w:instrText>
      </w:r>
      <w:r w:rsidR="00BD6988">
        <w:rPr>
          <w:rFonts w:ascii="Arial" w:hAnsi="Arial" w:cs="Arial"/>
          <w:sz w:val="24"/>
          <w:szCs w:val="24"/>
          <w:vertAlign w:val="superscript"/>
        </w:rPr>
        <w:fldChar w:fldCharType="begin">
          <w:fldData xml:space="preserve">PEVuZE5vdGU+PENpdGU+PEF1dGhvcj5XaW48L0F1dGhvcj48WWVhcj4yMDEyPC9ZZWFyPjxSZWNO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</w:fldData>
        </w:fldChar>
      </w:r>
      <w:r w:rsidR="00BD6988">
        <w:rPr>
          <w:rFonts w:ascii="Arial" w:hAnsi="Arial" w:cs="Arial"/>
          <w:sz w:val="24"/>
          <w:szCs w:val="24"/>
          <w:vertAlign w:val="superscript"/>
        </w:rPr>
        <w:instrText xml:space="preserve"> ADDIN EN.CITE.DATA </w:instrText>
      </w:r>
      <w:r w:rsidR="00BD6988">
        <w:rPr>
          <w:rFonts w:ascii="Arial" w:hAnsi="Arial" w:cs="Arial"/>
          <w:sz w:val="24"/>
          <w:szCs w:val="24"/>
          <w:vertAlign w:val="superscript"/>
        </w:rPr>
      </w:r>
      <w:r w:rsidR="00BD6988">
        <w:rPr>
          <w:rFonts w:ascii="Arial" w:hAnsi="Arial" w:cs="Arial"/>
          <w:sz w:val="24"/>
          <w:szCs w:val="24"/>
          <w:vertAlign w:val="superscript"/>
        </w:rPr>
        <w:fldChar w:fldCharType="end"/>
      </w:r>
      <w:r w:rsidR="00C8298D" w:rsidRPr="002212EF">
        <w:rPr>
          <w:rFonts w:ascii="Arial" w:hAnsi="Arial" w:cs="Arial"/>
          <w:sz w:val="24"/>
          <w:szCs w:val="24"/>
          <w:vertAlign w:val="superscript"/>
        </w:rPr>
      </w:r>
      <w:r w:rsidR="00C8298D" w:rsidRPr="002212EF">
        <w:rPr>
          <w:rFonts w:ascii="Arial" w:hAnsi="Arial" w:cs="Arial"/>
          <w:sz w:val="24"/>
          <w:szCs w:val="24"/>
          <w:vertAlign w:val="superscript"/>
        </w:rPr>
        <w:fldChar w:fldCharType="separate"/>
      </w:r>
      <w:r w:rsidR="00BD6988">
        <w:rPr>
          <w:rFonts w:ascii="Arial" w:hAnsi="Arial" w:cs="Arial"/>
          <w:noProof/>
          <w:sz w:val="24"/>
          <w:szCs w:val="24"/>
          <w:vertAlign w:val="superscript"/>
        </w:rPr>
        <w:t>7,18,19,24,46</w:t>
      </w:r>
      <w:r w:rsidR="00C8298D" w:rsidRPr="002212EF">
        <w:rPr>
          <w:rFonts w:ascii="Arial" w:hAnsi="Arial" w:cs="Arial"/>
          <w:sz w:val="24"/>
          <w:szCs w:val="24"/>
          <w:vertAlign w:val="superscript"/>
        </w:rPr>
        <w:fldChar w:fldCharType="end"/>
      </w:r>
      <w:r w:rsidR="006A50C3" w:rsidRPr="00D417C8">
        <w:rPr>
          <w:rFonts w:ascii="Arial" w:hAnsi="Arial" w:cs="Arial"/>
          <w:sz w:val="24"/>
          <w:szCs w:val="24"/>
        </w:rPr>
        <w:t xml:space="preserve"> </w:t>
      </w:r>
      <w:r w:rsidR="00DB43EA" w:rsidRPr="00D417C8">
        <w:rPr>
          <w:rFonts w:ascii="Arial" w:hAnsi="Arial" w:cs="Arial"/>
          <w:sz w:val="24"/>
          <w:szCs w:val="24"/>
        </w:rPr>
        <w:t xml:space="preserve">However, </w:t>
      </w:r>
      <w:r w:rsidR="00FC1681" w:rsidRPr="00D417C8">
        <w:rPr>
          <w:rFonts w:ascii="Arial" w:hAnsi="Arial" w:cs="Arial"/>
          <w:sz w:val="24"/>
          <w:szCs w:val="24"/>
        </w:rPr>
        <w:t>our</w:t>
      </w:r>
      <w:r w:rsidR="00D44685" w:rsidRPr="00D417C8">
        <w:rPr>
          <w:rFonts w:ascii="Arial" w:hAnsi="Arial" w:cs="Arial"/>
          <w:sz w:val="24"/>
          <w:szCs w:val="24"/>
        </w:rPr>
        <w:t xml:space="preserve"> FRP</w:t>
      </w:r>
      <w:r w:rsidR="001B5B7B" w:rsidRPr="00D417C8">
        <w:rPr>
          <w:rFonts w:ascii="Arial" w:hAnsi="Arial" w:cs="Arial"/>
          <w:sz w:val="24"/>
          <w:szCs w:val="24"/>
        </w:rPr>
        <w:t>-based</w:t>
      </w:r>
      <w:r w:rsidR="00FC1681" w:rsidRPr="00D417C8">
        <w:rPr>
          <w:rFonts w:ascii="Arial" w:hAnsi="Arial" w:cs="Arial"/>
          <w:sz w:val="24"/>
          <w:szCs w:val="24"/>
        </w:rPr>
        <w:t xml:space="preserve"> </w:t>
      </w:r>
      <w:r w:rsidR="009D5DF6" w:rsidRPr="00D417C8">
        <w:rPr>
          <w:rFonts w:ascii="Arial" w:hAnsi="Arial" w:cs="Arial"/>
          <w:sz w:val="24"/>
          <w:szCs w:val="24"/>
        </w:rPr>
        <w:t xml:space="preserve">risk </w:t>
      </w:r>
      <w:r w:rsidR="006A50C3" w:rsidRPr="00D417C8">
        <w:rPr>
          <w:rFonts w:ascii="Arial" w:hAnsi="Arial" w:cs="Arial"/>
          <w:sz w:val="24"/>
          <w:szCs w:val="24"/>
        </w:rPr>
        <w:t>model</w:t>
      </w:r>
      <w:r w:rsidR="00AB50E0" w:rsidRPr="00D417C8">
        <w:rPr>
          <w:rFonts w:ascii="Arial" w:hAnsi="Arial" w:cs="Arial"/>
          <w:sz w:val="24"/>
          <w:szCs w:val="24"/>
        </w:rPr>
        <w:t xml:space="preserve"> </w:t>
      </w:r>
      <w:r w:rsidR="006A50C3" w:rsidRPr="00D417C8">
        <w:rPr>
          <w:rFonts w:ascii="Arial" w:hAnsi="Arial" w:cs="Arial"/>
          <w:sz w:val="24"/>
          <w:szCs w:val="24"/>
        </w:rPr>
        <w:t xml:space="preserve">is unique in its incorporation of all </w:t>
      </w:r>
      <w:r w:rsidR="007E6A81" w:rsidRPr="00D417C8">
        <w:rPr>
          <w:rFonts w:ascii="Arial" w:hAnsi="Arial" w:cs="Arial"/>
          <w:sz w:val="24"/>
          <w:szCs w:val="24"/>
        </w:rPr>
        <w:t xml:space="preserve">these </w:t>
      </w:r>
      <w:r w:rsidR="001E6F5F" w:rsidRPr="00D417C8">
        <w:rPr>
          <w:rFonts w:ascii="Arial" w:hAnsi="Arial" w:cs="Arial"/>
          <w:sz w:val="24"/>
          <w:szCs w:val="24"/>
        </w:rPr>
        <w:t xml:space="preserve">CRC </w:t>
      </w:r>
      <w:r w:rsidR="007E6A81" w:rsidRPr="00D417C8">
        <w:rPr>
          <w:rFonts w:ascii="Arial" w:hAnsi="Arial" w:cs="Arial"/>
          <w:sz w:val="24"/>
          <w:szCs w:val="24"/>
        </w:rPr>
        <w:t xml:space="preserve">risk </w:t>
      </w:r>
      <w:r w:rsidR="00DF4B0D" w:rsidRPr="00D417C8">
        <w:rPr>
          <w:rFonts w:ascii="Arial" w:hAnsi="Arial" w:cs="Arial"/>
          <w:sz w:val="24"/>
          <w:szCs w:val="24"/>
        </w:rPr>
        <w:t>factors and</w:t>
      </w:r>
      <w:r w:rsidR="001E6F5F" w:rsidRPr="00D417C8">
        <w:rPr>
          <w:rFonts w:ascii="Arial" w:hAnsi="Arial" w:cs="Arial"/>
          <w:sz w:val="24"/>
          <w:szCs w:val="24"/>
        </w:rPr>
        <w:t xml:space="preserve"> in its use of </w:t>
      </w:r>
      <w:r w:rsidR="00547F11" w:rsidRPr="00D417C8">
        <w:rPr>
          <w:rFonts w:ascii="Arial" w:hAnsi="Arial" w:cs="Arial"/>
          <w:sz w:val="24"/>
          <w:szCs w:val="24"/>
        </w:rPr>
        <w:t>our</w:t>
      </w:r>
      <w:r w:rsidR="00762FE1" w:rsidRPr="00D417C8">
        <w:rPr>
          <w:rFonts w:ascii="Arial" w:hAnsi="Arial" w:cs="Arial"/>
          <w:sz w:val="24"/>
          <w:szCs w:val="24"/>
        </w:rPr>
        <w:t xml:space="preserve"> </w:t>
      </w:r>
      <w:r w:rsidR="00AE7CE4" w:rsidRPr="00D417C8">
        <w:rPr>
          <w:rFonts w:ascii="Arial" w:hAnsi="Arial" w:cs="Arial"/>
          <w:sz w:val="24"/>
          <w:szCs w:val="24"/>
        </w:rPr>
        <w:t xml:space="preserve">novel </w:t>
      </w:r>
      <w:r w:rsidR="001E6F5F" w:rsidRPr="00D417C8">
        <w:rPr>
          <w:rFonts w:ascii="Arial" w:hAnsi="Arial" w:cs="Arial"/>
          <w:sz w:val="24"/>
          <w:szCs w:val="24"/>
        </w:rPr>
        <w:t xml:space="preserve">familial risk </w:t>
      </w:r>
      <w:r w:rsidR="00AE7CE4" w:rsidRPr="00D417C8">
        <w:rPr>
          <w:rFonts w:ascii="Arial" w:hAnsi="Arial" w:cs="Arial"/>
          <w:sz w:val="24"/>
          <w:szCs w:val="24"/>
        </w:rPr>
        <w:t xml:space="preserve">measure </w:t>
      </w:r>
      <w:r w:rsidR="001E6F5F" w:rsidRPr="00D417C8">
        <w:rPr>
          <w:rFonts w:ascii="Arial" w:hAnsi="Arial" w:cs="Arial"/>
          <w:sz w:val="24"/>
          <w:szCs w:val="24"/>
        </w:rPr>
        <w:t xml:space="preserve">based </w:t>
      </w:r>
      <w:r w:rsidR="00AE7CE4" w:rsidRPr="00D417C8">
        <w:rPr>
          <w:rFonts w:ascii="Arial" w:hAnsi="Arial" w:cs="Arial"/>
          <w:sz w:val="24"/>
          <w:szCs w:val="24"/>
        </w:rPr>
        <w:t>on detailed family history</w:t>
      </w:r>
      <w:r w:rsidR="002E105E" w:rsidRPr="00D417C8">
        <w:rPr>
          <w:rFonts w:ascii="Arial" w:hAnsi="Arial" w:cs="Arial"/>
          <w:sz w:val="24"/>
          <w:szCs w:val="24"/>
        </w:rPr>
        <w:t xml:space="preserve"> </w:t>
      </w:r>
      <w:r w:rsidR="002E105E" w:rsidRPr="00D417C8">
        <w:rPr>
          <w:rFonts w:ascii="Arial" w:hAnsi="Arial" w:cs="Arial"/>
          <w:sz w:val="24"/>
          <w:szCs w:val="24"/>
        </w:rPr>
        <w:lastRenderedPageBreak/>
        <w:t>information</w:t>
      </w:r>
      <w:r w:rsidR="006A50C3" w:rsidRPr="00D417C8">
        <w:rPr>
          <w:rFonts w:ascii="Arial" w:hAnsi="Arial" w:cs="Arial"/>
          <w:sz w:val="24"/>
          <w:szCs w:val="24"/>
        </w:rPr>
        <w:t xml:space="preserve">. </w:t>
      </w:r>
      <w:r w:rsidR="009A3051" w:rsidRPr="00D417C8">
        <w:rPr>
          <w:rFonts w:ascii="Arial" w:hAnsi="Arial" w:cs="Arial"/>
          <w:sz w:val="24"/>
          <w:szCs w:val="24"/>
        </w:rPr>
        <w:t xml:space="preserve">Risk </w:t>
      </w:r>
      <w:r w:rsidR="00364E35" w:rsidRPr="00D417C8">
        <w:rPr>
          <w:rFonts w:ascii="Arial" w:hAnsi="Arial" w:cs="Arial"/>
          <w:sz w:val="24"/>
          <w:szCs w:val="24"/>
        </w:rPr>
        <w:t xml:space="preserve">models that </w:t>
      </w:r>
      <w:r w:rsidR="00776628" w:rsidRPr="00D417C8">
        <w:rPr>
          <w:rFonts w:ascii="Arial" w:hAnsi="Arial" w:cs="Arial"/>
          <w:sz w:val="24"/>
          <w:szCs w:val="24"/>
        </w:rPr>
        <w:t xml:space="preserve">use </w:t>
      </w:r>
      <w:r w:rsidR="00364E35" w:rsidRPr="00D417C8">
        <w:rPr>
          <w:rFonts w:ascii="Arial" w:hAnsi="Arial" w:cs="Arial"/>
          <w:sz w:val="24"/>
          <w:szCs w:val="24"/>
        </w:rPr>
        <w:t xml:space="preserve">family history as a binary </w:t>
      </w:r>
      <w:r w:rsidR="006D4C7B" w:rsidRPr="00D417C8">
        <w:rPr>
          <w:rFonts w:ascii="Arial" w:hAnsi="Arial" w:cs="Arial"/>
          <w:sz w:val="24"/>
          <w:szCs w:val="24"/>
        </w:rPr>
        <w:t xml:space="preserve">indicator </w:t>
      </w:r>
      <w:r w:rsidR="00364E35" w:rsidRPr="00D417C8">
        <w:rPr>
          <w:rFonts w:ascii="Arial" w:hAnsi="Arial" w:cs="Arial"/>
          <w:sz w:val="24"/>
          <w:szCs w:val="24"/>
        </w:rPr>
        <w:t xml:space="preserve">do not account for variability in family size, age, or structure, age of CRC </w:t>
      </w:r>
      <w:r w:rsidR="00776628" w:rsidRPr="00D417C8">
        <w:rPr>
          <w:rFonts w:ascii="Arial" w:hAnsi="Arial" w:cs="Arial"/>
          <w:sz w:val="24"/>
          <w:szCs w:val="24"/>
        </w:rPr>
        <w:t>diagnosis</w:t>
      </w:r>
      <w:r w:rsidR="00364E35" w:rsidRPr="00D417C8">
        <w:rPr>
          <w:rFonts w:ascii="Arial" w:hAnsi="Arial" w:cs="Arial"/>
          <w:sz w:val="24"/>
          <w:szCs w:val="24"/>
        </w:rPr>
        <w:t xml:space="preserve">, or the relationship of </w:t>
      </w:r>
      <w:r w:rsidR="00776628" w:rsidRPr="00D417C8">
        <w:rPr>
          <w:rFonts w:ascii="Arial" w:hAnsi="Arial" w:cs="Arial"/>
          <w:sz w:val="24"/>
          <w:szCs w:val="24"/>
        </w:rPr>
        <w:t>aff</w:t>
      </w:r>
      <w:r w:rsidR="005D0AA6" w:rsidRPr="00D417C8">
        <w:rPr>
          <w:rFonts w:ascii="Arial" w:hAnsi="Arial" w:cs="Arial"/>
          <w:sz w:val="24"/>
          <w:szCs w:val="24"/>
        </w:rPr>
        <w:t xml:space="preserve">ected </w:t>
      </w:r>
      <w:r w:rsidR="00DB43EA" w:rsidRPr="00D417C8">
        <w:rPr>
          <w:rFonts w:ascii="Arial" w:hAnsi="Arial" w:cs="Arial"/>
          <w:sz w:val="24"/>
          <w:szCs w:val="24"/>
        </w:rPr>
        <w:t>relatives to the proband</w:t>
      </w:r>
      <w:r w:rsidR="00547F11" w:rsidRPr="00D417C8">
        <w:rPr>
          <w:rFonts w:ascii="Arial" w:hAnsi="Arial" w:cs="Arial"/>
          <w:sz w:val="24"/>
          <w:szCs w:val="24"/>
        </w:rPr>
        <w:t>, which are</w:t>
      </w:r>
      <w:r w:rsidR="00364E35" w:rsidRPr="00D417C8">
        <w:rPr>
          <w:rFonts w:ascii="Arial" w:hAnsi="Arial" w:cs="Arial"/>
          <w:sz w:val="24"/>
          <w:szCs w:val="24"/>
        </w:rPr>
        <w:t xml:space="preserve"> integral to characterizing famil</w:t>
      </w:r>
      <w:r w:rsidR="004552BC" w:rsidRPr="00D417C8">
        <w:rPr>
          <w:rFonts w:ascii="Arial" w:hAnsi="Arial" w:cs="Arial"/>
          <w:sz w:val="24"/>
          <w:szCs w:val="24"/>
        </w:rPr>
        <w:t>ial</w:t>
      </w:r>
      <w:r w:rsidR="00364E35" w:rsidRPr="00D417C8">
        <w:rPr>
          <w:rFonts w:ascii="Arial" w:hAnsi="Arial" w:cs="Arial"/>
          <w:sz w:val="24"/>
          <w:szCs w:val="24"/>
        </w:rPr>
        <w:t xml:space="preserve"> risk</w:t>
      </w:r>
      <w:r w:rsidR="00E34D4B" w:rsidRPr="00D417C8">
        <w:rPr>
          <w:rFonts w:ascii="Arial" w:hAnsi="Arial" w:cs="Arial"/>
          <w:sz w:val="24"/>
          <w:szCs w:val="24"/>
        </w:rPr>
        <w:t>.</w:t>
      </w:r>
      <w:r w:rsidR="00C8298D">
        <w:rPr>
          <w:rFonts w:ascii="Arial" w:hAnsi="Arial" w:cs="Arial"/>
          <w:sz w:val="24"/>
          <w:szCs w:val="24"/>
        </w:rPr>
        <w:fldChar w:fldCharType="begin">
          <w:fldData xml:space="preserve">PEVuZE5vdGU+PENpdGU+PEF1dGhvcj5UYXlsb3I8L0F1dGhvcj48WWVhcj4yMDEwPC9ZZWFyPjxS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=
</w:fldData>
        </w:fldChar>
      </w:r>
      <w:r w:rsidR="00BD6988">
        <w:rPr>
          <w:rFonts w:ascii="Arial" w:hAnsi="Arial" w:cs="Arial"/>
          <w:sz w:val="24"/>
          <w:szCs w:val="24"/>
        </w:rPr>
        <w:instrText xml:space="preserve"> ADDIN EN.CITE </w:instrText>
      </w:r>
      <w:r w:rsidR="00BD6988">
        <w:rPr>
          <w:rFonts w:ascii="Arial" w:hAnsi="Arial" w:cs="Arial"/>
          <w:sz w:val="24"/>
          <w:szCs w:val="24"/>
        </w:rPr>
        <w:fldChar w:fldCharType="begin">
          <w:fldData xml:space="preserve">PEVuZE5vdGU+PENpdGU+PEF1dGhvcj5UYXlsb3I8L0F1dGhvcj48WWVhcj4yMDEwPC9ZZWFyPjxS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=
</w:fldData>
        </w:fldChar>
      </w:r>
      <w:r w:rsidR="00BD6988">
        <w:rPr>
          <w:rFonts w:ascii="Arial" w:hAnsi="Arial" w:cs="Arial"/>
          <w:sz w:val="24"/>
          <w:szCs w:val="24"/>
        </w:rPr>
        <w:instrText xml:space="preserve"> ADDIN EN.CITE.DATA </w:instrText>
      </w:r>
      <w:r w:rsidR="00BD6988">
        <w:rPr>
          <w:rFonts w:ascii="Arial" w:hAnsi="Arial" w:cs="Arial"/>
          <w:sz w:val="24"/>
          <w:szCs w:val="24"/>
        </w:rPr>
      </w:r>
      <w:r w:rsidR="00BD6988">
        <w:rPr>
          <w:rFonts w:ascii="Arial" w:hAnsi="Arial" w:cs="Arial"/>
          <w:sz w:val="24"/>
          <w:szCs w:val="24"/>
        </w:rPr>
        <w:fldChar w:fldCharType="end"/>
      </w:r>
      <w:r w:rsidR="00C8298D">
        <w:rPr>
          <w:rFonts w:ascii="Arial" w:hAnsi="Arial" w:cs="Arial"/>
          <w:sz w:val="24"/>
          <w:szCs w:val="24"/>
        </w:rPr>
      </w:r>
      <w:r w:rsidR="00C8298D">
        <w:rPr>
          <w:rFonts w:ascii="Arial" w:hAnsi="Arial" w:cs="Arial"/>
          <w:sz w:val="24"/>
          <w:szCs w:val="24"/>
        </w:rPr>
        <w:fldChar w:fldCharType="separate"/>
      </w:r>
      <w:r w:rsidR="00BD6988" w:rsidRPr="00BD6988">
        <w:rPr>
          <w:rFonts w:ascii="Arial" w:hAnsi="Arial" w:cs="Arial"/>
          <w:noProof/>
          <w:sz w:val="24"/>
          <w:szCs w:val="24"/>
          <w:vertAlign w:val="superscript"/>
        </w:rPr>
        <w:t>9,29,47</w:t>
      </w:r>
      <w:r w:rsidR="00C8298D">
        <w:rPr>
          <w:rFonts w:ascii="Arial" w:hAnsi="Arial" w:cs="Arial"/>
          <w:sz w:val="24"/>
          <w:szCs w:val="24"/>
        </w:rPr>
        <w:fldChar w:fldCharType="end"/>
      </w:r>
      <w:r w:rsidR="00461DE5" w:rsidRPr="00D417C8">
        <w:rPr>
          <w:rFonts w:ascii="Arial" w:hAnsi="Arial" w:cs="Arial"/>
          <w:sz w:val="24"/>
          <w:szCs w:val="24"/>
        </w:rPr>
        <w:t xml:space="preserve"> </w:t>
      </w:r>
      <w:r w:rsidR="00DB43EA" w:rsidRPr="00D417C8">
        <w:rPr>
          <w:rFonts w:ascii="Arial" w:hAnsi="Arial" w:cs="Arial"/>
          <w:sz w:val="24"/>
          <w:szCs w:val="24"/>
        </w:rPr>
        <w:t xml:space="preserve">Both models </w:t>
      </w:r>
      <w:r w:rsidR="007822E4" w:rsidRPr="00D417C8">
        <w:rPr>
          <w:rFonts w:ascii="Arial" w:hAnsi="Arial" w:cs="Arial"/>
          <w:sz w:val="24"/>
          <w:szCs w:val="24"/>
        </w:rPr>
        <w:t>evaluated</w:t>
      </w:r>
      <w:r w:rsidR="00DB43EA" w:rsidRPr="00D417C8">
        <w:rPr>
          <w:rFonts w:ascii="Arial" w:hAnsi="Arial" w:cs="Arial"/>
          <w:sz w:val="24"/>
          <w:szCs w:val="24"/>
        </w:rPr>
        <w:t xml:space="preserve"> in our study included environmental </w:t>
      </w:r>
      <w:r w:rsidR="00867BE6" w:rsidRPr="00D417C8">
        <w:rPr>
          <w:rFonts w:ascii="Arial" w:hAnsi="Arial" w:cs="Arial"/>
          <w:sz w:val="24"/>
          <w:szCs w:val="24"/>
        </w:rPr>
        <w:t>factors</w:t>
      </w:r>
      <w:r w:rsidR="00DB43EA" w:rsidRPr="00D417C8">
        <w:rPr>
          <w:rFonts w:ascii="Arial" w:hAnsi="Arial" w:cs="Arial"/>
          <w:sz w:val="24"/>
          <w:szCs w:val="24"/>
        </w:rPr>
        <w:t xml:space="preserve">, </w:t>
      </w:r>
      <w:r w:rsidR="00C81DA1" w:rsidRPr="00D417C8">
        <w:rPr>
          <w:rFonts w:ascii="Arial" w:hAnsi="Arial" w:cs="Arial"/>
          <w:sz w:val="24"/>
          <w:szCs w:val="24"/>
        </w:rPr>
        <w:t xml:space="preserve">as have most </w:t>
      </w:r>
      <w:r w:rsidR="007822E4" w:rsidRPr="00D417C8">
        <w:rPr>
          <w:rFonts w:ascii="Arial" w:hAnsi="Arial" w:cs="Arial"/>
          <w:sz w:val="24"/>
          <w:szCs w:val="24"/>
        </w:rPr>
        <w:t>prediction</w:t>
      </w:r>
      <w:r w:rsidR="00C81DA1" w:rsidRPr="00D417C8">
        <w:rPr>
          <w:rFonts w:ascii="Arial" w:hAnsi="Arial" w:cs="Arial"/>
          <w:sz w:val="24"/>
          <w:szCs w:val="24"/>
        </w:rPr>
        <w:t xml:space="preserve"> models</w:t>
      </w:r>
      <w:r w:rsidR="00867BE6" w:rsidRPr="00D417C8">
        <w:rPr>
          <w:rFonts w:ascii="Arial" w:hAnsi="Arial" w:cs="Arial"/>
          <w:sz w:val="24"/>
          <w:szCs w:val="24"/>
        </w:rPr>
        <w:t>,</w:t>
      </w:r>
      <w:r w:rsidR="00C81DA1" w:rsidRPr="00D417C8">
        <w:rPr>
          <w:rFonts w:ascii="Arial" w:hAnsi="Arial" w:cs="Arial"/>
          <w:sz w:val="24"/>
          <w:szCs w:val="24"/>
        </w:rPr>
        <w:t xml:space="preserve"> </w:t>
      </w:r>
      <w:r w:rsidR="00D65FFD" w:rsidRPr="00D417C8">
        <w:rPr>
          <w:rFonts w:ascii="Arial" w:hAnsi="Arial" w:cs="Arial"/>
          <w:sz w:val="24"/>
          <w:szCs w:val="24"/>
        </w:rPr>
        <w:t>to take advantage</w:t>
      </w:r>
      <w:r w:rsidR="00D9341C" w:rsidRPr="00D417C8">
        <w:rPr>
          <w:rFonts w:ascii="Arial" w:hAnsi="Arial" w:cs="Arial"/>
          <w:sz w:val="24"/>
          <w:szCs w:val="24"/>
        </w:rPr>
        <w:t xml:space="preserve"> </w:t>
      </w:r>
      <w:r w:rsidR="003E38CB" w:rsidRPr="00D417C8">
        <w:rPr>
          <w:rFonts w:ascii="Arial" w:hAnsi="Arial" w:cs="Arial"/>
          <w:sz w:val="24"/>
          <w:szCs w:val="24"/>
        </w:rPr>
        <w:t xml:space="preserve">of the </w:t>
      </w:r>
      <w:r w:rsidR="00D011E9" w:rsidRPr="00D417C8">
        <w:rPr>
          <w:rFonts w:ascii="Arial" w:hAnsi="Arial" w:cs="Arial"/>
          <w:sz w:val="24"/>
          <w:szCs w:val="24"/>
        </w:rPr>
        <w:t>substantial contribution</w:t>
      </w:r>
      <w:r w:rsidR="00867BE6" w:rsidRPr="00D417C8">
        <w:rPr>
          <w:rFonts w:ascii="Arial" w:hAnsi="Arial" w:cs="Arial"/>
          <w:sz w:val="24"/>
          <w:szCs w:val="24"/>
        </w:rPr>
        <w:t xml:space="preserve"> of these exposures</w:t>
      </w:r>
      <w:r w:rsidR="00D65FFD" w:rsidRPr="00D417C8">
        <w:rPr>
          <w:rFonts w:ascii="Arial" w:hAnsi="Arial" w:cs="Arial"/>
          <w:sz w:val="24"/>
          <w:szCs w:val="24"/>
        </w:rPr>
        <w:t xml:space="preserve"> </w:t>
      </w:r>
      <w:r w:rsidR="00D435C4" w:rsidRPr="00D417C8">
        <w:rPr>
          <w:rFonts w:ascii="Arial" w:hAnsi="Arial" w:cs="Arial"/>
          <w:sz w:val="24"/>
          <w:szCs w:val="24"/>
        </w:rPr>
        <w:t>on</w:t>
      </w:r>
      <w:r w:rsidR="00D9341C" w:rsidRPr="00D417C8">
        <w:rPr>
          <w:rFonts w:ascii="Arial" w:hAnsi="Arial" w:cs="Arial"/>
          <w:sz w:val="24"/>
          <w:szCs w:val="24"/>
        </w:rPr>
        <w:t xml:space="preserve"> </w:t>
      </w:r>
      <w:r w:rsidR="00122CFD" w:rsidRPr="00D417C8">
        <w:rPr>
          <w:rFonts w:ascii="Arial" w:hAnsi="Arial" w:cs="Arial"/>
          <w:sz w:val="24"/>
          <w:szCs w:val="24"/>
        </w:rPr>
        <w:t>CRC</w:t>
      </w:r>
      <w:r w:rsidR="00D435C4" w:rsidRPr="00D417C8">
        <w:rPr>
          <w:rFonts w:ascii="Arial" w:hAnsi="Arial" w:cs="Arial"/>
          <w:sz w:val="24"/>
          <w:szCs w:val="24"/>
        </w:rPr>
        <w:t xml:space="preserve"> risk</w:t>
      </w:r>
      <w:r w:rsidR="002E5ED1" w:rsidRPr="00D417C8">
        <w:rPr>
          <w:rFonts w:ascii="Arial" w:hAnsi="Arial" w:cs="Arial"/>
          <w:sz w:val="24"/>
          <w:szCs w:val="24"/>
        </w:rPr>
        <w:t>.</w:t>
      </w:r>
      <w:r w:rsidR="00C8298D">
        <w:rPr>
          <w:rFonts w:ascii="Arial" w:hAnsi="Arial" w:cs="Arial"/>
          <w:sz w:val="24"/>
          <w:szCs w:val="24"/>
        </w:rPr>
        <w:fldChar w:fldCharType="begin"/>
      </w:r>
      <w:r w:rsidR="00BD6988">
        <w:rPr>
          <w:rFonts w:ascii="Arial" w:hAnsi="Arial" w:cs="Arial"/>
          <w:sz w:val="24"/>
          <w:szCs w:val="24"/>
        </w:rPr>
        <w:instrText xml:space="preserve"> ADDIN EN.CITE &lt;EndNote&gt;&lt;Cite&gt;&lt;Author&gt;WCRF/AICR&lt;/Author&gt;&lt;Year&gt;2007&lt;/Year&gt;&lt;RecNum&gt;5489&lt;/RecNum&gt;&lt;DisplayText&gt;&lt;style face="superscript"&gt;48&lt;/style&gt;&lt;/DisplayText&gt;&lt;record&gt;&lt;rec-number&gt;5489&lt;/rec-number&gt;&lt;foreign-keys&gt;&lt;key app="EN" db-id="99a2a9zwupstwveafdrp29dtettsw00v0z95" timestamp="0"&gt;5489&lt;/key&gt;&lt;/foreign-keys&gt;&lt;ref-type name="Book"&gt;6&lt;/ref-type&gt;&lt;contributors&gt;&lt;authors&gt;&lt;author&gt;WCRF/AICR&lt;/author&gt;&lt;/authors&gt;&lt;/contributors&gt;&lt;titles&gt;&lt;title&gt;Food, Nutrition, Physical Activity, and the Prevention of Cancer: a Global Perspective&lt;/title&gt;&lt;/titles&gt;&lt;dates&gt;&lt;year&gt;2007&lt;/year&gt;&lt;/dates&gt;&lt;pub-location&gt;Washington DC&lt;/pub-location&gt;&lt;publisher&gt;AICR&lt;/publisher&gt;&lt;urls&gt;&lt;/urls&gt;&lt;/record&gt;&lt;/Cite&gt;&lt;/EndNote&gt;</w:instrText>
      </w:r>
      <w:r w:rsidR="00C8298D">
        <w:rPr>
          <w:rFonts w:ascii="Arial" w:hAnsi="Arial" w:cs="Arial"/>
          <w:sz w:val="24"/>
          <w:szCs w:val="24"/>
        </w:rPr>
        <w:fldChar w:fldCharType="separate"/>
      </w:r>
      <w:r w:rsidR="00BD6988" w:rsidRPr="00BD6988">
        <w:rPr>
          <w:rFonts w:ascii="Arial" w:hAnsi="Arial" w:cs="Arial"/>
          <w:noProof/>
          <w:sz w:val="24"/>
          <w:szCs w:val="24"/>
          <w:vertAlign w:val="superscript"/>
        </w:rPr>
        <w:t>48</w:t>
      </w:r>
      <w:r w:rsidR="00C8298D">
        <w:rPr>
          <w:rFonts w:ascii="Arial" w:hAnsi="Arial" w:cs="Arial"/>
          <w:sz w:val="24"/>
          <w:szCs w:val="24"/>
        </w:rPr>
        <w:fldChar w:fldCharType="end"/>
      </w:r>
    </w:p>
    <w:p w14:paraId="5CD34929" w14:textId="4C766C9C" w:rsidR="00864E12" w:rsidRPr="00D417C8" w:rsidRDefault="00864E12" w:rsidP="007624D7">
      <w:pPr>
        <w:shd w:val="clear" w:color="auto" w:fill="FFFFFF"/>
        <w:spacing w:after="0" w:line="480" w:lineRule="auto"/>
        <w:ind w:firstLine="720"/>
        <w:rPr>
          <w:rFonts w:ascii="Arial" w:eastAsia="Times New Roman" w:hAnsi="Arial" w:cs="Arial"/>
          <w:sz w:val="24"/>
          <w:szCs w:val="24"/>
        </w:rPr>
      </w:pPr>
      <w:bookmarkStart w:id="10" w:name="_Hlk22707818"/>
      <w:r w:rsidRPr="00D417C8">
        <w:rPr>
          <w:rFonts w:ascii="Arial" w:eastAsia="Times New Roman" w:hAnsi="Arial" w:cs="Arial"/>
          <w:sz w:val="24"/>
          <w:szCs w:val="24"/>
        </w:rPr>
        <w:t>Our study h</w:t>
      </w:r>
      <w:r w:rsidR="007822E4" w:rsidRPr="00D417C8">
        <w:rPr>
          <w:rFonts w:ascii="Arial" w:eastAsia="Times New Roman" w:hAnsi="Arial" w:cs="Arial"/>
          <w:sz w:val="24"/>
          <w:szCs w:val="24"/>
        </w:rPr>
        <w:t>a</w:t>
      </w:r>
      <w:r w:rsidRPr="00D417C8">
        <w:rPr>
          <w:rFonts w:ascii="Arial" w:eastAsia="Times New Roman" w:hAnsi="Arial" w:cs="Arial"/>
          <w:sz w:val="24"/>
          <w:szCs w:val="24"/>
        </w:rPr>
        <w:t xml:space="preserve">s many </w:t>
      </w:r>
      <w:r w:rsidR="009A036D" w:rsidRPr="00D417C8">
        <w:rPr>
          <w:rFonts w:ascii="Arial" w:eastAsia="Times New Roman" w:hAnsi="Arial" w:cs="Arial"/>
          <w:sz w:val="24"/>
          <w:szCs w:val="24"/>
        </w:rPr>
        <w:t>strengths, including</w:t>
      </w:r>
      <w:r w:rsidRPr="00D417C8">
        <w:rPr>
          <w:rFonts w:ascii="Arial" w:eastAsia="Times New Roman" w:hAnsi="Arial" w:cs="Arial"/>
          <w:sz w:val="24"/>
          <w:szCs w:val="24"/>
        </w:rPr>
        <w:t xml:space="preserve"> its </w:t>
      </w:r>
      <w:r w:rsidR="000A5A05">
        <w:rPr>
          <w:rFonts w:ascii="Arial" w:eastAsia="Times New Roman" w:hAnsi="Arial" w:cs="Arial"/>
          <w:sz w:val="24"/>
          <w:szCs w:val="24"/>
        </w:rPr>
        <w:t>large study population where the CRC cases</w:t>
      </w:r>
      <w:r w:rsidR="003C6D63">
        <w:rPr>
          <w:rFonts w:ascii="Arial" w:eastAsia="Times New Roman" w:hAnsi="Arial" w:cs="Arial"/>
          <w:sz w:val="24"/>
          <w:szCs w:val="24"/>
        </w:rPr>
        <w:t xml:space="preserve"> </w:t>
      </w:r>
      <w:r w:rsidR="000A5A05">
        <w:rPr>
          <w:rFonts w:ascii="Arial" w:eastAsia="Times New Roman" w:hAnsi="Arial" w:cs="Arial"/>
          <w:sz w:val="24"/>
          <w:szCs w:val="24"/>
        </w:rPr>
        <w:t>had a broad spectrum of familial risk</w:t>
      </w:r>
      <w:r w:rsidR="00B00DBE" w:rsidRPr="00D417C8">
        <w:rPr>
          <w:rFonts w:ascii="Arial" w:eastAsia="Times New Roman" w:hAnsi="Arial" w:cs="Arial"/>
          <w:sz w:val="24"/>
          <w:szCs w:val="24"/>
        </w:rPr>
        <w:t xml:space="preserve">. </w:t>
      </w:r>
      <w:r w:rsidR="00761D33" w:rsidRPr="00D417C8">
        <w:rPr>
          <w:rFonts w:ascii="Arial" w:eastAsia="Times New Roman" w:hAnsi="Arial" w:cs="Arial"/>
          <w:sz w:val="24"/>
          <w:szCs w:val="24"/>
        </w:rPr>
        <w:t xml:space="preserve">All risk </w:t>
      </w:r>
      <w:r w:rsidR="007822E4" w:rsidRPr="00D417C8">
        <w:rPr>
          <w:rFonts w:ascii="Arial" w:eastAsia="Times New Roman" w:hAnsi="Arial" w:cs="Arial"/>
          <w:sz w:val="24"/>
          <w:szCs w:val="24"/>
        </w:rPr>
        <w:t xml:space="preserve">factors </w:t>
      </w:r>
      <w:r w:rsidR="00B00DBE" w:rsidRPr="00D417C8">
        <w:rPr>
          <w:rFonts w:ascii="Arial" w:eastAsia="Times New Roman" w:hAnsi="Arial" w:cs="Arial"/>
          <w:sz w:val="24"/>
          <w:szCs w:val="24"/>
        </w:rPr>
        <w:t xml:space="preserve">were </w:t>
      </w:r>
      <w:r w:rsidR="007822E4" w:rsidRPr="00D417C8">
        <w:rPr>
          <w:rFonts w:ascii="Arial" w:eastAsia="Times New Roman" w:hAnsi="Arial" w:cs="Arial"/>
          <w:sz w:val="24"/>
          <w:szCs w:val="24"/>
        </w:rPr>
        <w:t xml:space="preserve">collected </w:t>
      </w:r>
      <w:r w:rsidR="004403F6" w:rsidRPr="00D417C8">
        <w:rPr>
          <w:rFonts w:ascii="Arial" w:eastAsia="Times New Roman" w:hAnsi="Arial" w:cs="Arial"/>
          <w:sz w:val="24"/>
          <w:szCs w:val="24"/>
        </w:rPr>
        <w:t>using</w:t>
      </w:r>
      <w:r w:rsidRPr="00D417C8">
        <w:rPr>
          <w:rFonts w:ascii="Arial" w:eastAsia="Times New Roman" w:hAnsi="Arial" w:cs="Arial"/>
          <w:sz w:val="24"/>
          <w:szCs w:val="24"/>
        </w:rPr>
        <w:t xml:space="preserve"> </w:t>
      </w:r>
      <w:r w:rsidR="00B56915">
        <w:rPr>
          <w:rFonts w:ascii="Arial" w:eastAsia="Times New Roman" w:hAnsi="Arial" w:cs="Arial"/>
          <w:sz w:val="24"/>
          <w:szCs w:val="24"/>
        </w:rPr>
        <w:t>a standardized</w:t>
      </w:r>
      <w:r w:rsidR="00D435C4" w:rsidRPr="00D417C8">
        <w:rPr>
          <w:rFonts w:ascii="Arial" w:eastAsia="Times New Roman" w:hAnsi="Arial" w:cs="Arial"/>
          <w:sz w:val="24"/>
          <w:szCs w:val="24"/>
        </w:rPr>
        <w:t xml:space="preserve"> </w:t>
      </w:r>
      <w:r w:rsidR="007822E4" w:rsidRPr="00D417C8">
        <w:rPr>
          <w:rFonts w:ascii="Arial" w:eastAsia="Times New Roman" w:hAnsi="Arial" w:cs="Arial"/>
          <w:sz w:val="24"/>
          <w:szCs w:val="24"/>
        </w:rPr>
        <w:t>instrument</w:t>
      </w:r>
      <w:r w:rsidR="00580D31" w:rsidRPr="00580D31">
        <w:rPr>
          <w:rFonts w:ascii="Arial" w:eastAsia="Times New Roman" w:hAnsi="Arial" w:cs="Arial"/>
          <w:sz w:val="24"/>
          <w:szCs w:val="24"/>
        </w:rPr>
        <w:t xml:space="preserve"> </w:t>
      </w:r>
      <w:r w:rsidR="00580D31">
        <w:rPr>
          <w:rFonts w:ascii="Arial" w:eastAsia="Times New Roman" w:hAnsi="Arial" w:cs="Arial"/>
          <w:sz w:val="24"/>
          <w:szCs w:val="24"/>
        </w:rPr>
        <w:t>by</w:t>
      </w:r>
      <w:r w:rsidR="00580D31" w:rsidRPr="00D417C8">
        <w:rPr>
          <w:rFonts w:ascii="Arial" w:eastAsia="Times New Roman" w:hAnsi="Arial" w:cs="Arial"/>
          <w:sz w:val="24"/>
          <w:szCs w:val="24"/>
        </w:rPr>
        <w:t xml:space="preserve"> the CCFRC sites</w:t>
      </w:r>
      <w:r w:rsidR="007822E4" w:rsidRPr="00D417C8">
        <w:rPr>
          <w:rFonts w:ascii="Arial" w:eastAsia="Times New Roman" w:hAnsi="Arial" w:cs="Arial"/>
          <w:sz w:val="24"/>
          <w:szCs w:val="24"/>
        </w:rPr>
        <w:t>.</w:t>
      </w:r>
      <w:r w:rsidR="00580D31">
        <w:rPr>
          <w:rFonts w:ascii="Arial" w:eastAsia="Times New Roman" w:hAnsi="Arial" w:cs="Arial"/>
          <w:sz w:val="24"/>
          <w:szCs w:val="24"/>
        </w:rPr>
        <w:t xml:space="preserve"> </w:t>
      </w:r>
      <w:r w:rsidR="00580D31" w:rsidRPr="00D417C8">
        <w:rPr>
          <w:rFonts w:ascii="Arial" w:eastAsia="Times New Roman" w:hAnsi="Arial" w:cs="Arial"/>
          <w:sz w:val="24"/>
          <w:szCs w:val="24"/>
        </w:rPr>
        <w:t>In particular,</w:t>
      </w:r>
      <w:r w:rsidR="00580D31">
        <w:rPr>
          <w:rFonts w:ascii="Arial" w:eastAsia="Times New Roman" w:hAnsi="Arial" w:cs="Arial"/>
          <w:sz w:val="24"/>
          <w:szCs w:val="24"/>
        </w:rPr>
        <w:t xml:space="preserve"> </w:t>
      </w:r>
      <w:r w:rsidR="00580D31" w:rsidRPr="00D417C8">
        <w:rPr>
          <w:rFonts w:ascii="Arial" w:eastAsia="Times New Roman" w:hAnsi="Arial" w:cs="Arial"/>
          <w:sz w:val="24"/>
          <w:szCs w:val="24"/>
        </w:rPr>
        <w:t>the assessment of family structure and cancer history was extensive.</w:t>
      </w:r>
      <w:r w:rsidR="00580D31">
        <w:rPr>
          <w:rFonts w:ascii="Arial" w:eastAsia="Times New Roman" w:hAnsi="Arial" w:cs="Arial"/>
          <w:sz w:val="24"/>
          <w:szCs w:val="24"/>
        </w:rPr>
        <w:fldChar w:fldCharType="begin">
          <w:fldData xml:space="preserve">PEVuZE5vdGU+PENpdGU+PEF1dGhvcj5ZYXN1aTwvQXV0aG9yPjxZZWFyPjIwMDY8L1llYXI+PFJl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</w:fldData>
        </w:fldChar>
      </w:r>
      <w:r w:rsidR="00BD6988">
        <w:rPr>
          <w:rFonts w:ascii="Arial" w:eastAsia="Times New Roman" w:hAnsi="Arial" w:cs="Arial"/>
          <w:sz w:val="24"/>
          <w:szCs w:val="24"/>
        </w:rPr>
        <w:instrText xml:space="preserve"> ADDIN EN.CITE </w:instrText>
      </w:r>
      <w:r w:rsidR="00BD6988">
        <w:rPr>
          <w:rFonts w:ascii="Arial" w:eastAsia="Times New Roman" w:hAnsi="Arial" w:cs="Arial"/>
          <w:sz w:val="24"/>
          <w:szCs w:val="24"/>
        </w:rPr>
        <w:fldChar w:fldCharType="begin">
          <w:fldData xml:space="preserve">PEVuZE5vdGU+PENpdGU+PEF1dGhvcj5ZYXN1aTwvQXV0aG9yPjxZZWFyPjIwMDY8L1llYXI+PFJl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</w:fldData>
        </w:fldChar>
      </w:r>
      <w:r w:rsidR="00BD6988">
        <w:rPr>
          <w:rFonts w:ascii="Arial" w:eastAsia="Times New Roman" w:hAnsi="Arial" w:cs="Arial"/>
          <w:sz w:val="24"/>
          <w:szCs w:val="24"/>
        </w:rPr>
        <w:instrText xml:space="preserve"> ADDIN EN.CITE.DATA </w:instrText>
      </w:r>
      <w:r w:rsidR="00BD6988">
        <w:rPr>
          <w:rFonts w:ascii="Arial" w:eastAsia="Times New Roman" w:hAnsi="Arial" w:cs="Arial"/>
          <w:sz w:val="24"/>
          <w:szCs w:val="24"/>
        </w:rPr>
      </w:r>
      <w:r w:rsidR="00BD6988">
        <w:rPr>
          <w:rFonts w:ascii="Arial" w:eastAsia="Times New Roman" w:hAnsi="Arial" w:cs="Arial"/>
          <w:sz w:val="24"/>
          <w:szCs w:val="24"/>
        </w:rPr>
        <w:fldChar w:fldCharType="end"/>
      </w:r>
      <w:r w:rsidR="00580D31">
        <w:rPr>
          <w:rFonts w:ascii="Arial" w:eastAsia="Times New Roman" w:hAnsi="Arial" w:cs="Arial"/>
          <w:sz w:val="24"/>
          <w:szCs w:val="24"/>
        </w:rPr>
      </w:r>
      <w:r w:rsidR="00580D31">
        <w:rPr>
          <w:rFonts w:ascii="Arial" w:eastAsia="Times New Roman" w:hAnsi="Arial" w:cs="Arial"/>
          <w:sz w:val="24"/>
          <w:szCs w:val="24"/>
        </w:rPr>
        <w:fldChar w:fldCharType="separate"/>
      </w:r>
      <w:r w:rsidR="00BD6988" w:rsidRPr="00BD6988">
        <w:rPr>
          <w:rFonts w:ascii="Arial" w:eastAsia="Times New Roman" w:hAnsi="Arial" w:cs="Arial"/>
          <w:noProof/>
          <w:sz w:val="24"/>
          <w:szCs w:val="24"/>
          <w:vertAlign w:val="superscript"/>
        </w:rPr>
        <w:t>29,47</w:t>
      </w:r>
      <w:r w:rsidR="00580D31">
        <w:rPr>
          <w:rFonts w:ascii="Arial" w:eastAsia="Times New Roman" w:hAnsi="Arial" w:cs="Arial"/>
          <w:sz w:val="24"/>
          <w:szCs w:val="24"/>
        </w:rPr>
        <w:fldChar w:fldCharType="end"/>
      </w:r>
      <w:r w:rsidR="00580D31">
        <w:rPr>
          <w:rFonts w:ascii="Arial" w:eastAsia="Times New Roman" w:hAnsi="Arial" w:cs="Arial"/>
          <w:sz w:val="24"/>
          <w:szCs w:val="24"/>
        </w:rPr>
        <w:t xml:space="preserve"> </w:t>
      </w:r>
      <w:r w:rsidR="008F7288">
        <w:rPr>
          <w:rFonts w:ascii="Arial" w:eastAsia="Times New Roman" w:hAnsi="Arial" w:cs="Arial"/>
          <w:sz w:val="24"/>
          <w:szCs w:val="24"/>
        </w:rPr>
        <w:t xml:space="preserve">The effect sizes of the </w:t>
      </w:r>
      <w:r w:rsidR="001B5523">
        <w:rPr>
          <w:rFonts w:ascii="Arial" w:eastAsia="Times New Roman" w:hAnsi="Arial" w:cs="Arial"/>
          <w:sz w:val="24"/>
          <w:szCs w:val="24"/>
        </w:rPr>
        <w:t xml:space="preserve">general epidemiologic </w:t>
      </w:r>
      <w:r w:rsidR="008F7288">
        <w:rPr>
          <w:rFonts w:ascii="Arial" w:eastAsia="Times New Roman" w:hAnsi="Arial" w:cs="Arial"/>
          <w:sz w:val="24"/>
          <w:szCs w:val="24"/>
        </w:rPr>
        <w:t xml:space="preserve">factors were largely consistent with </w:t>
      </w:r>
      <w:r w:rsidR="001B5523">
        <w:rPr>
          <w:rFonts w:ascii="Arial" w:eastAsia="Times New Roman" w:hAnsi="Arial" w:cs="Arial"/>
          <w:sz w:val="24"/>
          <w:szCs w:val="24"/>
        </w:rPr>
        <w:t xml:space="preserve">previous </w:t>
      </w:r>
      <w:r w:rsidR="008F7288">
        <w:rPr>
          <w:rFonts w:ascii="Arial" w:eastAsia="Times New Roman" w:hAnsi="Arial" w:cs="Arial"/>
          <w:sz w:val="24"/>
          <w:szCs w:val="24"/>
        </w:rPr>
        <w:t>literature.</w:t>
      </w:r>
      <w:r w:rsidR="008F7288" w:rsidRPr="00D417C8">
        <w:rPr>
          <w:rFonts w:ascii="Arial" w:eastAsia="Times New Roman" w:hAnsi="Arial" w:cs="Arial"/>
          <w:sz w:val="24"/>
          <w:szCs w:val="24"/>
        </w:rPr>
        <w:t xml:space="preserve"> </w:t>
      </w:r>
      <w:r w:rsidR="008F7288">
        <w:rPr>
          <w:rFonts w:ascii="Arial" w:eastAsia="Times New Roman" w:hAnsi="Arial" w:cs="Arial"/>
          <w:sz w:val="24"/>
          <w:szCs w:val="24"/>
        </w:rPr>
        <w:fldChar w:fldCharType="begin">
          <w:fldData xml:space="preserve">PEVuZE5vdGU+PENpdGU+PEF1dGhvcj5GcmVlZG1hbjwvQXV0aG9yPjxZZWFyPjIwMDk8L1llYXI+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</w:fldData>
        </w:fldChar>
      </w:r>
      <w:r w:rsidR="00BD6988">
        <w:rPr>
          <w:rFonts w:ascii="Arial" w:eastAsia="Times New Roman" w:hAnsi="Arial" w:cs="Arial"/>
          <w:sz w:val="24"/>
          <w:szCs w:val="24"/>
        </w:rPr>
        <w:instrText xml:space="preserve"> ADDIN EN.CITE </w:instrText>
      </w:r>
      <w:r w:rsidR="00BD6988">
        <w:rPr>
          <w:rFonts w:ascii="Arial" w:eastAsia="Times New Roman" w:hAnsi="Arial" w:cs="Arial"/>
          <w:sz w:val="24"/>
          <w:szCs w:val="24"/>
        </w:rPr>
        <w:fldChar w:fldCharType="begin">
          <w:fldData xml:space="preserve">PEVuZE5vdGU+PENpdGU+PEF1dGhvcj5GcmVlZG1hbjwvQXV0aG9yPjxZZWFyPjIwMDk8L1llYXI+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</w:fldData>
        </w:fldChar>
      </w:r>
      <w:r w:rsidR="00BD6988">
        <w:rPr>
          <w:rFonts w:ascii="Arial" w:eastAsia="Times New Roman" w:hAnsi="Arial" w:cs="Arial"/>
          <w:sz w:val="24"/>
          <w:szCs w:val="24"/>
        </w:rPr>
        <w:instrText xml:space="preserve"> ADDIN EN.CITE.DATA </w:instrText>
      </w:r>
      <w:r w:rsidR="00BD6988">
        <w:rPr>
          <w:rFonts w:ascii="Arial" w:eastAsia="Times New Roman" w:hAnsi="Arial" w:cs="Arial"/>
          <w:sz w:val="24"/>
          <w:szCs w:val="24"/>
        </w:rPr>
      </w:r>
      <w:r w:rsidR="00BD6988">
        <w:rPr>
          <w:rFonts w:ascii="Arial" w:eastAsia="Times New Roman" w:hAnsi="Arial" w:cs="Arial"/>
          <w:sz w:val="24"/>
          <w:szCs w:val="24"/>
        </w:rPr>
        <w:fldChar w:fldCharType="end"/>
      </w:r>
      <w:r w:rsidR="008F7288">
        <w:rPr>
          <w:rFonts w:ascii="Arial" w:eastAsia="Times New Roman" w:hAnsi="Arial" w:cs="Arial"/>
          <w:sz w:val="24"/>
          <w:szCs w:val="24"/>
        </w:rPr>
      </w:r>
      <w:r w:rsidR="008F7288">
        <w:rPr>
          <w:rFonts w:ascii="Arial" w:eastAsia="Times New Roman" w:hAnsi="Arial" w:cs="Arial"/>
          <w:sz w:val="24"/>
          <w:szCs w:val="24"/>
        </w:rPr>
        <w:fldChar w:fldCharType="separate"/>
      </w:r>
      <w:r w:rsidR="00BD6988" w:rsidRPr="00BD6988">
        <w:rPr>
          <w:rFonts w:ascii="Arial" w:eastAsia="Times New Roman" w:hAnsi="Arial" w:cs="Arial"/>
          <w:noProof/>
          <w:sz w:val="24"/>
          <w:szCs w:val="24"/>
          <w:vertAlign w:val="superscript"/>
        </w:rPr>
        <w:t>43,49</w:t>
      </w:r>
      <w:r w:rsidR="008F7288">
        <w:rPr>
          <w:rFonts w:ascii="Arial" w:eastAsia="Times New Roman" w:hAnsi="Arial" w:cs="Arial"/>
          <w:sz w:val="24"/>
          <w:szCs w:val="24"/>
        </w:rPr>
        <w:fldChar w:fldCharType="end"/>
      </w:r>
      <w:r w:rsidR="008F7288">
        <w:rPr>
          <w:rFonts w:ascii="Arial" w:eastAsia="Times New Roman" w:hAnsi="Arial" w:cs="Arial"/>
          <w:sz w:val="24"/>
          <w:szCs w:val="24"/>
        </w:rPr>
        <w:t xml:space="preserve"> </w:t>
      </w:r>
      <w:r w:rsidR="00580D31" w:rsidRPr="00580D31">
        <w:rPr>
          <w:rFonts w:ascii="Arial" w:eastAsia="Times New Roman" w:hAnsi="Arial" w:cs="Arial"/>
          <w:sz w:val="24"/>
          <w:szCs w:val="24"/>
        </w:rPr>
        <w:t xml:space="preserve"> </w:t>
      </w:r>
      <w:r w:rsidR="00580D31">
        <w:rPr>
          <w:rFonts w:ascii="Arial" w:eastAsia="Times New Roman" w:hAnsi="Arial" w:cs="Arial"/>
          <w:sz w:val="24"/>
          <w:szCs w:val="24"/>
        </w:rPr>
        <w:t xml:space="preserve">The broad ascertainment of risk factors permitted the </w:t>
      </w:r>
      <w:r w:rsidR="001B5523">
        <w:rPr>
          <w:rFonts w:ascii="Arial" w:eastAsia="Times New Roman" w:hAnsi="Arial" w:cs="Arial"/>
          <w:sz w:val="24"/>
          <w:szCs w:val="24"/>
        </w:rPr>
        <w:t>inclusion</w:t>
      </w:r>
      <w:r w:rsidR="00FD5D60">
        <w:rPr>
          <w:rFonts w:ascii="Arial" w:eastAsia="Times New Roman" w:hAnsi="Arial" w:cs="Arial"/>
          <w:sz w:val="24"/>
          <w:szCs w:val="24"/>
        </w:rPr>
        <w:t xml:space="preserve"> of several risk factors not in </w:t>
      </w:r>
      <w:r w:rsidR="001B5523">
        <w:rPr>
          <w:rFonts w:ascii="Arial" w:eastAsia="Times New Roman" w:hAnsi="Arial" w:cs="Arial"/>
          <w:sz w:val="24"/>
          <w:szCs w:val="24"/>
        </w:rPr>
        <w:t>earlier</w:t>
      </w:r>
      <w:r w:rsidR="00FD5D60">
        <w:rPr>
          <w:rFonts w:ascii="Arial" w:eastAsia="Times New Roman" w:hAnsi="Arial" w:cs="Arial"/>
          <w:sz w:val="24"/>
          <w:szCs w:val="24"/>
        </w:rPr>
        <w:t xml:space="preserve"> models, </w:t>
      </w:r>
      <w:r w:rsidR="00580D31">
        <w:rPr>
          <w:rFonts w:ascii="Arial" w:eastAsia="Times New Roman" w:hAnsi="Arial" w:cs="Arial"/>
          <w:sz w:val="24"/>
          <w:szCs w:val="24"/>
        </w:rPr>
        <w:t>such as endoscopy</w:t>
      </w:r>
      <w:r w:rsidR="00DF6FA8">
        <w:rPr>
          <w:rFonts w:ascii="Arial" w:eastAsia="Times New Roman" w:hAnsi="Arial" w:cs="Arial"/>
          <w:sz w:val="24"/>
          <w:szCs w:val="24"/>
        </w:rPr>
        <w:t xml:space="preserve"> history</w:t>
      </w:r>
      <w:r w:rsidR="002212EF">
        <w:rPr>
          <w:rFonts w:ascii="Arial" w:eastAsia="Times New Roman" w:hAnsi="Arial" w:cs="Arial"/>
          <w:sz w:val="24"/>
          <w:szCs w:val="24"/>
        </w:rPr>
        <w:t>.</w:t>
      </w:r>
      <w:r w:rsidR="00580D31">
        <w:rPr>
          <w:rFonts w:ascii="Arial" w:eastAsia="Times New Roman" w:hAnsi="Arial" w:cs="Arial"/>
          <w:sz w:val="24"/>
          <w:szCs w:val="24"/>
        </w:rPr>
        <w:t xml:space="preserve"> </w:t>
      </w:r>
      <w:r w:rsidRPr="00D417C8">
        <w:rPr>
          <w:rFonts w:ascii="Arial" w:eastAsia="Times New Roman" w:hAnsi="Arial" w:cs="Arial"/>
          <w:sz w:val="24"/>
          <w:szCs w:val="24"/>
        </w:rPr>
        <w:t>Finally</w:t>
      </w:r>
      <w:r w:rsidR="007822E4" w:rsidRPr="00D417C8">
        <w:rPr>
          <w:rFonts w:ascii="Arial" w:eastAsia="Times New Roman" w:hAnsi="Arial" w:cs="Arial"/>
          <w:sz w:val="24"/>
          <w:szCs w:val="24"/>
        </w:rPr>
        <w:t xml:space="preserve">, </w:t>
      </w:r>
      <w:r w:rsidR="002E5ED1" w:rsidRPr="00D417C8">
        <w:rPr>
          <w:rFonts w:ascii="Arial" w:eastAsia="Times New Roman" w:hAnsi="Arial" w:cs="Arial"/>
          <w:sz w:val="24"/>
          <w:szCs w:val="24"/>
        </w:rPr>
        <w:t xml:space="preserve">the CCFRC’s use </w:t>
      </w:r>
      <w:r w:rsidR="00667E8B" w:rsidRPr="00D417C8">
        <w:rPr>
          <w:rFonts w:ascii="Arial" w:eastAsia="Times New Roman" w:hAnsi="Arial" w:cs="Arial"/>
          <w:sz w:val="24"/>
          <w:szCs w:val="24"/>
        </w:rPr>
        <w:t>of</w:t>
      </w:r>
      <w:r w:rsidR="00ED0C82" w:rsidRPr="00D417C8">
        <w:rPr>
          <w:rFonts w:ascii="Arial" w:eastAsia="Times New Roman" w:hAnsi="Arial" w:cs="Arial"/>
          <w:sz w:val="24"/>
          <w:szCs w:val="24"/>
        </w:rPr>
        <w:t xml:space="preserve"> a</w:t>
      </w:r>
      <w:r w:rsidR="00D435C4" w:rsidRPr="00D417C8">
        <w:rPr>
          <w:rFonts w:ascii="Arial" w:eastAsia="Times New Roman" w:hAnsi="Arial" w:cs="Arial"/>
          <w:sz w:val="24"/>
          <w:szCs w:val="24"/>
        </w:rPr>
        <w:t xml:space="preserve"> </w:t>
      </w:r>
      <w:r w:rsidRPr="00D417C8">
        <w:rPr>
          <w:rFonts w:ascii="Arial" w:eastAsia="Times New Roman" w:hAnsi="Arial" w:cs="Arial"/>
          <w:sz w:val="24"/>
          <w:szCs w:val="24"/>
        </w:rPr>
        <w:t>prospective follow</w:t>
      </w:r>
      <w:r w:rsidR="00A35229" w:rsidRPr="00D417C8">
        <w:rPr>
          <w:rFonts w:ascii="Arial" w:eastAsia="Times New Roman" w:hAnsi="Arial" w:cs="Arial"/>
          <w:sz w:val="24"/>
          <w:szCs w:val="24"/>
        </w:rPr>
        <w:t>-</w:t>
      </w:r>
      <w:r w:rsidRPr="00D417C8">
        <w:rPr>
          <w:rFonts w:ascii="Arial" w:eastAsia="Times New Roman" w:hAnsi="Arial" w:cs="Arial"/>
          <w:sz w:val="24"/>
          <w:szCs w:val="24"/>
        </w:rPr>
        <w:t xml:space="preserve">up design provided a validation </w:t>
      </w:r>
      <w:r w:rsidR="00D435C4" w:rsidRPr="00D417C8">
        <w:rPr>
          <w:rFonts w:ascii="Arial" w:eastAsia="Times New Roman" w:hAnsi="Arial" w:cs="Arial"/>
          <w:sz w:val="24"/>
          <w:szCs w:val="24"/>
        </w:rPr>
        <w:t xml:space="preserve">data </w:t>
      </w:r>
      <w:r w:rsidRPr="00D417C8">
        <w:rPr>
          <w:rFonts w:ascii="Arial" w:eastAsia="Times New Roman" w:hAnsi="Arial" w:cs="Arial"/>
          <w:sz w:val="24"/>
          <w:szCs w:val="24"/>
        </w:rPr>
        <w:t xml:space="preserve">set with the same </w:t>
      </w:r>
      <w:r w:rsidR="00DD173A" w:rsidRPr="00D417C8">
        <w:rPr>
          <w:rFonts w:ascii="Arial" w:eastAsia="Times New Roman" w:hAnsi="Arial" w:cs="Arial"/>
          <w:sz w:val="24"/>
          <w:szCs w:val="24"/>
        </w:rPr>
        <w:t>well-annotated</w:t>
      </w:r>
      <w:r w:rsidR="004403F6" w:rsidRPr="00D417C8">
        <w:rPr>
          <w:rFonts w:ascii="Arial" w:eastAsia="Times New Roman" w:hAnsi="Arial" w:cs="Arial"/>
          <w:sz w:val="24"/>
          <w:szCs w:val="24"/>
        </w:rPr>
        <w:t xml:space="preserve"> information </w:t>
      </w:r>
      <w:r w:rsidR="0017186E" w:rsidRPr="00D417C8">
        <w:rPr>
          <w:rFonts w:ascii="Arial" w:eastAsia="Times New Roman" w:hAnsi="Arial" w:cs="Arial"/>
          <w:sz w:val="24"/>
          <w:szCs w:val="24"/>
        </w:rPr>
        <w:t xml:space="preserve">and </w:t>
      </w:r>
      <w:r w:rsidR="00D435C4" w:rsidRPr="00D417C8">
        <w:rPr>
          <w:rFonts w:ascii="Arial" w:eastAsia="Times New Roman" w:hAnsi="Arial" w:cs="Arial"/>
          <w:sz w:val="24"/>
          <w:szCs w:val="24"/>
        </w:rPr>
        <w:t xml:space="preserve">from the </w:t>
      </w:r>
      <w:r w:rsidR="008B715D">
        <w:rPr>
          <w:rFonts w:ascii="Arial" w:eastAsia="Times New Roman" w:hAnsi="Arial" w:cs="Arial"/>
          <w:sz w:val="24"/>
          <w:szCs w:val="24"/>
        </w:rPr>
        <w:t xml:space="preserve">same </w:t>
      </w:r>
      <w:r w:rsidR="00825475">
        <w:rPr>
          <w:rFonts w:ascii="Arial" w:eastAsia="Times New Roman" w:hAnsi="Arial" w:cs="Arial"/>
          <w:sz w:val="24"/>
          <w:szCs w:val="24"/>
        </w:rPr>
        <w:t>families</w:t>
      </w:r>
      <w:r w:rsidR="0017186E" w:rsidRPr="00D417C8">
        <w:rPr>
          <w:rFonts w:ascii="Arial" w:eastAsia="Times New Roman" w:hAnsi="Arial" w:cs="Arial"/>
          <w:sz w:val="24"/>
          <w:szCs w:val="24"/>
        </w:rPr>
        <w:t xml:space="preserve"> </w:t>
      </w:r>
      <w:r w:rsidR="004403F6" w:rsidRPr="00D417C8">
        <w:rPr>
          <w:rFonts w:ascii="Arial" w:eastAsia="Times New Roman" w:hAnsi="Arial" w:cs="Arial"/>
          <w:sz w:val="24"/>
          <w:szCs w:val="24"/>
        </w:rPr>
        <w:t>upon which the</w:t>
      </w:r>
      <w:r w:rsidRPr="00D417C8">
        <w:rPr>
          <w:rFonts w:ascii="Arial" w:eastAsia="Times New Roman" w:hAnsi="Arial" w:cs="Arial"/>
          <w:sz w:val="24"/>
          <w:szCs w:val="24"/>
        </w:rPr>
        <w:t xml:space="preserve"> model was developed. </w:t>
      </w:r>
      <w:r w:rsidR="002212EF">
        <w:rPr>
          <w:rFonts w:ascii="Arial" w:eastAsia="Times New Roman" w:hAnsi="Arial" w:cs="Arial"/>
          <w:sz w:val="24"/>
          <w:szCs w:val="24"/>
        </w:rPr>
        <w:t>It would be interesting to evaluate the calibration of this model in an external validation set</w:t>
      </w:r>
      <w:r w:rsidR="00256EA6">
        <w:rPr>
          <w:rFonts w:ascii="Arial" w:eastAsia="Times New Roman" w:hAnsi="Arial" w:cs="Arial"/>
          <w:sz w:val="24"/>
          <w:szCs w:val="24"/>
        </w:rPr>
        <w:t xml:space="preserve">, although a challenge to identify a </w:t>
      </w:r>
      <w:r w:rsidR="00ED2CDC">
        <w:rPr>
          <w:rFonts w:ascii="Arial" w:eastAsia="Times New Roman" w:hAnsi="Arial" w:cs="Arial"/>
          <w:sz w:val="24"/>
          <w:szCs w:val="24"/>
        </w:rPr>
        <w:t xml:space="preserve">study with </w:t>
      </w:r>
      <w:r w:rsidR="00256EA6">
        <w:rPr>
          <w:rFonts w:ascii="Arial" w:eastAsia="Times New Roman" w:hAnsi="Arial" w:cs="Arial"/>
          <w:sz w:val="24"/>
          <w:szCs w:val="24"/>
        </w:rPr>
        <w:t>well-annotated family history</w:t>
      </w:r>
      <w:r w:rsidR="002212EF">
        <w:rPr>
          <w:rFonts w:ascii="Arial" w:eastAsia="Times New Roman" w:hAnsi="Arial" w:cs="Arial"/>
          <w:sz w:val="24"/>
          <w:szCs w:val="24"/>
        </w:rPr>
        <w:t xml:space="preserve">. </w:t>
      </w:r>
    </w:p>
    <w:p w14:paraId="30AA9F3C" w14:textId="3760028D" w:rsidR="00452E5D" w:rsidRPr="00D417C8" w:rsidRDefault="00864E12" w:rsidP="007624D7">
      <w:pPr>
        <w:shd w:val="clear" w:color="auto" w:fill="FFFFFF"/>
        <w:spacing w:after="0" w:line="480" w:lineRule="auto"/>
        <w:ind w:firstLine="720"/>
        <w:rPr>
          <w:rFonts w:ascii="Arial" w:hAnsi="Arial" w:cs="Arial"/>
          <w:sz w:val="24"/>
          <w:szCs w:val="24"/>
        </w:rPr>
      </w:pPr>
      <w:bookmarkStart w:id="11" w:name="_Hlk532295590"/>
      <w:bookmarkEnd w:id="10"/>
      <w:r w:rsidRPr="00D417C8">
        <w:rPr>
          <w:rFonts w:ascii="Arial" w:eastAsia="Times New Roman" w:hAnsi="Arial" w:cs="Arial"/>
          <w:sz w:val="24"/>
          <w:szCs w:val="24"/>
        </w:rPr>
        <w:t xml:space="preserve">Our study had some limitations. </w:t>
      </w:r>
      <w:r w:rsidR="00685488" w:rsidRPr="00D417C8">
        <w:rPr>
          <w:rFonts w:ascii="Arial" w:eastAsia="Times New Roman" w:hAnsi="Arial" w:cs="Arial"/>
          <w:sz w:val="24"/>
          <w:szCs w:val="24"/>
        </w:rPr>
        <w:t>A</w:t>
      </w:r>
      <w:r w:rsidR="00C007D4" w:rsidRPr="00D417C8">
        <w:rPr>
          <w:rFonts w:ascii="Arial" w:eastAsia="Times New Roman" w:hAnsi="Arial" w:cs="Arial"/>
          <w:sz w:val="24"/>
          <w:szCs w:val="24"/>
        </w:rPr>
        <w:t>lthough the validation of th</w:t>
      </w:r>
      <w:r w:rsidR="001B4DC4">
        <w:rPr>
          <w:rFonts w:ascii="Arial" w:eastAsia="Times New Roman" w:hAnsi="Arial" w:cs="Arial"/>
          <w:sz w:val="24"/>
          <w:szCs w:val="24"/>
        </w:rPr>
        <w:t>ese</w:t>
      </w:r>
      <w:r w:rsidR="00C007D4" w:rsidRPr="00D417C8">
        <w:rPr>
          <w:rFonts w:ascii="Arial" w:eastAsia="Times New Roman" w:hAnsi="Arial" w:cs="Arial"/>
          <w:sz w:val="24"/>
          <w:szCs w:val="24"/>
        </w:rPr>
        <w:t xml:space="preserve"> model</w:t>
      </w:r>
      <w:r w:rsidR="001B4DC4">
        <w:rPr>
          <w:rFonts w:ascii="Arial" w:eastAsia="Times New Roman" w:hAnsi="Arial" w:cs="Arial"/>
          <w:sz w:val="24"/>
          <w:szCs w:val="24"/>
        </w:rPr>
        <w:t>s</w:t>
      </w:r>
      <w:r w:rsidR="00C007D4" w:rsidRPr="00D417C8">
        <w:rPr>
          <w:rFonts w:ascii="Arial" w:eastAsia="Times New Roman" w:hAnsi="Arial" w:cs="Arial"/>
          <w:sz w:val="24"/>
          <w:szCs w:val="24"/>
        </w:rPr>
        <w:t xml:space="preserve"> was </w:t>
      </w:r>
      <w:r w:rsidR="00616524" w:rsidRPr="00D417C8">
        <w:rPr>
          <w:rFonts w:ascii="Arial" w:eastAsia="Times New Roman" w:hAnsi="Arial" w:cs="Arial"/>
          <w:sz w:val="24"/>
          <w:szCs w:val="24"/>
        </w:rPr>
        <w:t>prospective</w:t>
      </w:r>
      <w:r w:rsidR="00616524">
        <w:rPr>
          <w:rFonts w:ascii="Arial" w:eastAsia="Times New Roman" w:hAnsi="Arial" w:cs="Arial"/>
          <w:sz w:val="24"/>
          <w:szCs w:val="24"/>
        </w:rPr>
        <w:t xml:space="preserve">, </w:t>
      </w:r>
      <w:r w:rsidR="00616524" w:rsidRPr="00D417C8">
        <w:rPr>
          <w:rFonts w:ascii="Arial" w:eastAsia="Times New Roman" w:hAnsi="Arial" w:cs="Arial"/>
          <w:sz w:val="24"/>
          <w:szCs w:val="24"/>
        </w:rPr>
        <w:t>with</w:t>
      </w:r>
      <w:r w:rsidR="00C007D4" w:rsidRPr="00D417C8">
        <w:rPr>
          <w:rFonts w:ascii="Arial" w:eastAsia="Times New Roman" w:hAnsi="Arial" w:cs="Arial"/>
          <w:sz w:val="24"/>
          <w:szCs w:val="24"/>
        </w:rPr>
        <w:t xml:space="preserve"> </w:t>
      </w:r>
      <w:r w:rsidR="00DB2F1D">
        <w:rPr>
          <w:rFonts w:ascii="Arial" w:eastAsia="Times New Roman" w:hAnsi="Arial" w:cs="Arial"/>
          <w:sz w:val="24"/>
          <w:szCs w:val="24"/>
        </w:rPr>
        <w:t xml:space="preserve">epidemiologic </w:t>
      </w:r>
      <w:r w:rsidR="00C007D4" w:rsidRPr="00D417C8">
        <w:rPr>
          <w:rFonts w:ascii="Arial" w:eastAsia="Times New Roman" w:hAnsi="Arial" w:cs="Arial"/>
          <w:sz w:val="24"/>
          <w:szCs w:val="24"/>
        </w:rPr>
        <w:t xml:space="preserve">factors assessed at baseline, </w:t>
      </w:r>
      <w:r w:rsidR="00B56915">
        <w:rPr>
          <w:rFonts w:ascii="Arial" w:eastAsia="Times New Roman" w:hAnsi="Arial" w:cs="Arial"/>
          <w:sz w:val="24"/>
          <w:szCs w:val="24"/>
        </w:rPr>
        <w:t>its</w:t>
      </w:r>
      <w:r w:rsidR="00C007D4" w:rsidRPr="00D417C8">
        <w:rPr>
          <w:rFonts w:ascii="Arial" w:eastAsia="Times New Roman" w:hAnsi="Arial" w:cs="Arial"/>
          <w:sz w:val="24"/>
          <w:szCs w:val="24"/>
        </w:rPr>
        <w:t xml:space="preserve"> development was based on retrospective reports of</w:t>
      </w:r>
      <w:r w:rsidR="00E57038">
        <w:rPr>
          <w:rFonts w:ascii="Arial" w:eastAsia="Times New Roman" w:hAnsi="Arial" w:cs="Arial"/>
          <w:sz w:val="24"/>
          <w:szCs w:val="24"/>
        </w:rPr>
        <w:t xml:space="preserve"> </w:t>
      </w:r>
      <w:r w:rsidRPr="00D417C8">
        <w:rPr>
          <w:rFonts w:ascii="Arial" w:eastAsia="Times New Roman" w:hAnsi="Arial" w:cs="Arial"/>
          <w:sz w:val="24"/>
          <w:szCs w:val="24"/>
        </w:rPr>
        <w:t xml:space="preserve">exposures </w:t>
      </w:r>
      <w:r w:rsidR="00C007D4" w:rsidRPr="00D417C8">
        <w:rPr>
          <w:rFonts w:ascii="Arial" w:eastAsia="Times New Roman" w:hAnsi="Arial" w:cs="Arial"/>
          <w:sz w:val="24"/>
          <w:szCs w:val="24"/>
        </w:rPr>
        <w:t>prior to recruitment</w:t>
      </w:r>
      <w:r w:rsidRPr="00D417C8">
        <w:rPr>
          <w:rFonts w:ascii="Arial" w:eastAsia="Times New Roman" w:hAnsi="Arial" w:cs="Arial"/>
          <w:sz w:val="24"/>
          <w:szCs w:val="24"/>
        </w:rPr>
        <w:t xml:space="preserve">. </w:t>
      </w:r>
      <w:r w:rsidR="000720F2">
        <w:rPr>
          <w:rFonts w:ascii="Arial" w:eastAsia="Times New Roman" w:hAnsi="Arial" w:cs="Arial"/>
          <w:sz w:val="24"/>
          <w:szCs w:val="24"/>
        </w:rPr>
        <w:t xml:space="preserve">Better assessment of relevant exposures could improve the predictive ability of these models. </w:t>
      </w:r>
      <w:r w:rsidR="00685488" w:rsidRPr="00D417C8">
        <w:rPr>
          <w:rFonts w:ascii="Arial" w:hAnsi="Arial" w:cs="Arial"/>
          <w:sz w:val="24"/>
          <w:szCs w:val="24"/>
        </w:rPr>
        <w:t>Additionally</w:t>
      </w:r>
      <w:r w:rsidR="00C007D4" w:rsidRPr="00D417C8">
        <w:rPr>
          <w:rFonts w:ascii="Arial" w:hAnsi="Arial" w:cs="Arial"/>
          <w:sz w:val="24"/>
          <w:szCs w:val="24"/>
        </w:rPr>
        <w:t xml:space="preserve">, </w:t>
      </w:r>
      <w:r w:rsidR="00C007D4" w:rsidRPr="00D417C8">
        <w:rPr>
          <w:rFonts w:ascii="Arial" w:eastAsia="Times New Roman" w:hAnsi="Arial" w:cs="Arial"/>
          <w:sz w:val="24"/>
          <w:szCs w:val="24"/>
        </w:rPr>
        <w:t>s</w:t>
      </w:r>
      <w:r w:rsidR="00103BD1" w:rsidRPr="00D417C8">
        <w:rPr>
          <w:rFonts w:ascii="Arial" w:eastAsia="Times New Roman" w:hAnsi="Arial" w:cs="Arial"/>
          <w:sz w:val="24"/>
          <w:szCs w:val="24"/>
        </w:rPr>
        <w:t>ince our cohort starte</w:t>
      </w:r>
      <w:r w:rsidR="00FF6D43">
        <w:rPr>
          <w:rFonts w:ascii="Arial" w:eastAsia="Times New Roman" w:hAnsi="Arial" w:cs="Arial"/>
          <w:sz w:val="24"/>
          <w:szCs w:val="24"/>
        </w:rPr>
        <w:t>d</w:t>
      </w:r>
      <w:r w:rsidR="00103BD1" w:rsidRPr="00D417C8">
        <w:rPr>
          <w:rFonts w:ascii="Arial" w:eastAsia="Times New Roman" w:hAnsi="Arial" w:cs="Arial"/>
          <w:sz w:val="24"/>
          <w:szCs w:val="24"/>
        </w:rPr>
        <w:t xml:space="preserve"> </w:t>
      </w:r>
      <w:r w:rsidR="00B56915">
        <w:rPr>
          <w:rFonts w:ascii="Arial" w:eastAsia="Times New Roman" w:hAnsi="Arial" w:cs="Arial"/>
          <w:sz w:val="24"/>
          <w:szCs w:val="24"/>
        </w:rPr>
        <w:t xml:space="preserve">well </w:t>
      </w:r>
      <w:r w:rsidR="00103BD1" w:rsidRPr="00D417C8">
        <w:rPr>
          <w:rFonts w:ascii="Arial" w:eastAsia="Times New Roman" w:hAnsi="Arial" w:cs="Arial"/>
          <w:sz w:val="24"/>
          <w:szCs w:val="24"/>
        </w:rPr>
        <w:t xml:space="preserve">over a decade ago, information on </w:t>
      </w:r>
      <w:r w:rsidR="00E51860" w:rsidRPr="00D417C8">
        <w:rPr>
          <w:rFonts w:ascii="Arial" w:eastAsia="Times New Roman" w:hAnsi="Arial" w:cs="Arial"/>
          <w:sz w:val="24"/>
          <w:szCs w:val="24"/>
        </w:rPr>
        <w:t xml:space="preserve">CRC </w:t>
      </w:r>
      <w:r w:rsidR="00103BD1" w:rsidRPr="00D417C8">
        <w:rPr>
          <w:rFonts w:ascii="Arial" w:eastAsia="Times New Roman" w:hAnsi="Arial" w:cs="Arial"/>
          <w:sz w:val="24"/>
          <w:szCs w:val="24"/>
        </w:rPr>
        <w:t>screening m</w:t>
      </w:r>
      <w:r w:rsidR="00877377" w:rsidRPr="00D417C8">
        <w:rPr>
          <w:rFonts w:ascii="Arial" w:eastAsia="Times New Roman" w:hAnsi="Arial" w:cs="Arial"/>
          <w:sz w:val="24"/>
          <w:szCs w:val="24"/>
        </w:rPr>
        <w:t>ight</w:t>
      </w:r>
      <w:r w:rsidR="00103BD1" w:rsidRPr="00D417C8">
        <w:rPr>
          <w:rFonts w:ascii="Arial" w:eastAsia="Times New Roman" w:hAnsi="Arial" w:cs="Arial"/>
          <w:sz w:val="24"/>
          <w:szCs w:val="24"/>
        </w:rPr>
        <w:t xml:space="preserve"> not reflect current screening practice</w:t>
      </w:r>
      <w:r w:rsidR="003E38CB" w:rsidRPr="00D417C8">
        <w:rPr>
          <w:rFonts w:ascii="Arial" w:eastAsia="Times New Roman" w:hAnsi="Arial" w:cs="Arial"/>
          <w:sz w:val="24"/>
          <w:szCs w:val="24"/>
        </w:rPr>
        <w:t>s</w:t>
      </w:r>
      <w:r w:rsidR="002212EF">
        <w:rPr>
          <w:rFonts w:ascii="Arial" w:eastAsia="Times New Roman" w:hAnsi="Arial" w:cs="Arial"/>
          <w:sz w:val="24"/>
          <w:szCs w:val="24"/>
        </w:rPr>
        <w:t xml:space="preserve">. </w:t>
      </w:r>
      <w:r w:rsidR="00E94BC0">
        <w:rPr>
          <w:rFonts w:ascii="Arial" w:hAnsi="Arial" w:cs="Arial"/>
          <w:sz w:val="24"/>
          <w:szCs w:val="24"/>
        </w:rPr>
        <w:t xml:space="preserve">Our model could not be </w:t>
      </w:r>
      <w:r w:rsidR="00181606" w:rsidRPr="004B0027">
        <w:rPr>
          <w:rFonts w:ascii="Arial" w:hAnsi="Arial" w:cs="Arial"/>
          <w:sz w:val="24"/>
          <w:szCs w:val="24"/>
        </w:rPr>
        <w:t>directly compare</w:t>
      </w:r>
      <w:r w:rsidR="00E94BC0">
        <w:rPr>
          <w:rFonts w:ascii="Arial" w:hAnsi="Arial" w:cs="Arial"/>
          <w:sz w:val="24"/>
          <w:szCs w:val="24"/>
        </w:rPr>
        <w:t>d</w:t>
      </w:r>
      <w:r w:rsidR="00181606" w:rsidRPr="004B0027">
        <w:rPr>
          <w:rFonts w:ascii="Arial" w:hAnsi="Arial" w:cs="Arial"/>
          <w:sz w:val="24"/>
          <w:szCs w:val="24"/>
        </w:rPr>
        <w:t xml:space="preserve"> with </w:t>
      </w:r>
      <w:r w:rsidR="00181606" w:rsidRPr="004B0027">
        <w:rPr>
          <w:rFonts w:ascii="Arial" w:hAnsi="Arial" w:cs="Arial"/>
          <w:sz w:val="24"/>
          <w:szCs w:val="24"/>
        </w:rPr>
        <w:lastRenderedPageBreak/>
        <w:t xml:space="preserve">other </w:t>
      </w:r>
      <w:r w:rsidR="001B5523">
        <w:rPr>
          <w:rFonts w:ascii="Arial" w:hAnsi="Arial" w:cs="Arial"/>
          <w:sz w:val="24"/>
          <w:szCs w:val="24"/>
        </w:rPr>
        <w:t xml:space="preserve">published </w:t>
      </w:r>
      <w:r w:rsidR="00181606" w:rsidRPr="004B0027">
        <w:rPr>
          <w:rFonts w:ascii="Arial" w:hAnsi="Arial" w:cs="Arial"/>
          <w:sz w:val="24"/>
          <w:szCs w:val="24"/>
        </w:rPr>
        <w:t xml:space="preserve">prediction models due to differences in population structure, covariate </w:t>
      </w:r>
      <w:r w:rsidR="00E94BC0" w:rsidRPr="004B0027">
        <w:rPr>
          <w:rFonts w:ascii="Arial" w:hAnsi="Arial" w:cs="Arial"/>
          <w:sz w:val="24"/>
          <w:szCs w:val="24"/>
        </w:rPr>
        <w:t>ascertainment</w:t>
      </w:r>
      <w:r w:rsidR="00E94BC0">
        <w:rPr>
          <w:rFonts w:ascii="Arial" w:hAnsi="Arial" w:cs="Arial"/>
          <w:sz w:val="24"/>
          <w:szCs w:val="24"/>
        </w:rPr>
        <w:t xml:space="preserve">, </w:t>
      </w:r>
      <w:r w:rsidR="00E94BC0" w:rsidRPr="004B0027">
        <w:rPr>
          <w:rFonts w:ascii="Arial" w:hAnsi="Arial" w:cs="Arial"/>
          <w:sz w:val="24"/>
          <w:szCs w:val="24"/>
        </w:rPr>
        <w:t>and</w:t>
      </w:r>
      <w:r w:rsidR="00181606" w:rsidRPr="004B0027">
        <w:rPr>
          <w:rFonts w:ascii="Arial" w:hAnsi="Arial" w:cs="Arial"/>
          <w:sz w:val="24"/>
          <w:szCs w:val="24"/>
        </w:rPr>
        <w:t xml:space="preserve"> our statistical approach.</w:t>
      </w:r>
      <w:r w:rsidR="004E0650">
        <w:rPr>
          <w:rFonts w:ascii="Arial" w:hAnsi="Arial" w:cs="Arial"/>
          <w:sz w:val="24"/>
          <w:szCs w:val="24"/>
        </w:rPr>
        <w:fldChar w:fldCharType="begin"/>
      </w:r>
      <w:r w:rsidR="00BD6988">
        <w:rPr>
          <w:rFonts w:ascii="Arial" w:hAnsi="Arial" w:cs="Arial"/>
          <w:sz w:val="24"/>
          <w:szCs w:val="24"/>
        </w:rPr>
        <w:instrText xml:space="preserve"> ADDIN EN.CITE &lt;EndNote&gt;&lt;Cite&gt;&lt;Author&gt;Peng&lt;/Author&gt;&lt;Year&gt;2019&lt;/Year&gt;&lt;RecNum&gt;9793&lt;/RecNum&gt;&lt;DisplayText&gt;&lt;style face="superscript"&gt;50&lt;/style&gt;&lt;/DisplayText&gt;&lt;record&gt;&lt;rec-number&gt;9793&lt;/rec-number&gt;&lt;foreign-keys&gt;&lt;key app="EN" db-id="xppxzde0nt92sne2fr35fpfvv0pwttt99fve" timestamp="1571161257"&gt;9793&lt;/key&gt;&lt;/foreign-keys&gt;&lt;ref-type name="Journal Article"&gt;17&lt;/ref-type&gt;&lt;contributors&gt;&lt;authors&gt;&lt;author&gt;Peng, L.&lt;/author&gt;&lt;author&gt;Balavarca, Y.&lt;/author&gt;&lt;author&gt;Weigl, K.&lt;/author&gt;&lt;author&gt;Hoffmeister, M.&lt;/author&gt;&lt;author&gt;Brenner, H.&lt;/author&gt;&lt;/authors&gt;&lt;/contributors&gt;&lt;auth-address&gt;Division of Clinical Epidemiology and Aging Research, German Cancer Research Center (DKFZ), Heidelberg, Germany.&amp;#xD;Medical Faculty Heidelberg, Heidelberg University, Heidelberg, Germany.&amp;#xD;Division of Preventive Oncology, German Cancer Research Center (DKFZ) and National Center for Tumor Diseases (NCT), Heidelberg, Germany.&amp;#xD;German Cancer Consortium (DKTK), German Cancer Research Center (DKFZ), Heidelberg, Germany.&lt;/auth-address&gt;&lt;titles&gt;&lt;title&gt;Head-to-Head Comparison of the Performance of 17 Risk Models for Predicting Presence of Advanced Neoplasms in Colorectal Cancer Screening&lt;/title&gt;&lt;secondary-title&gt;Am J Gastroenterol&lt;/secondary-title&gt;&lt;alt-title&gt;The American journal of gastroenterology&lt;/alt-title&gt;&lt;/titles&gt;&lt;periodical&gt;&lt;full-title&gt;American Journal of Gastroenterology&lt;/full-title&gt;&lt;abbr-1&gt;Am. J. Gastroenterol.&lt;/abbr-1&gt;&lt;abbr-2&gt;Am J Gastroenterol&lt;/abbr-2&gt;&lt;/periodical&gt;&lt;alt-periodical&gt;&lt;full-title&gt;The American journal of gastroenterology&lt;/full-title&gt;&lt;/alt-periodical&gt;&lt;pages&gt;1520-1530&lt;/pages&gt;&lt;volume&gt;114&lt;/volume&gt;&lt;number&gt;9&lt;/number&gt;&lt;edition&gt;2019/08/30&lt;/edition&gt;&lt;dates&gt;&lt;year&gt;2019&lt;/year&gt;&lt;pub-dates&gt;&lt;date&gt;Sep&lt;/date&gt;&lt;/pub-dates&gt;&lt;/dates&gt;&lt;isbn&gt;0002-9270&lt;/isbn&gt;&lt;accession-num&gt;31464746&lt;/accession-num&gt;&lt;urls&gt;&lt;/urls&gt;&lt;electronic-resource-num&gt;10.14309/ajg.0000000000000370&lt;/electronic-resource-num&gt;&lt;remote-database-provider&gt;NLM&lt;/remote-database-provider&gt;&lt;language&gt;eng&lt;/language&gt;&lt;/record&gt;&lt;/Cite&gt;&lt;/EndNote&gt;</w:instrText>
      </w:r>
      <w:r w:rsidR="004E0650">
        <w:rPr>
          <w:rFonts w:ascii="Arial" w:hAnsi="Arial" w:cs="Arial"/>
          <w:sz w:val="24"/>
          <w:szCs w:val="24"/>
        </w:rPr>
        <w:fldChar w:fldCharType="separate"/>
      </w:r>
      <w:r w:rsidR="00BD6988" w:rsidRPr="00BD6988">
        <w:rPr>
          <w:rFonts w:ascii="Arial" w:hAnsi="Arial" w:cs="Arial"/>
          <w:noProof/>
          <w:sz w:val="24"/>
          <w:szCs w:val="24"/>
          <w:vertAlign w:val="superscript"/>
        </w:rPr>
        <w:t>50</w:t>
      </w:r>
      <w:r w:rsidR="004E0650">
        <w:rPr>
          <w:rFonts w:ascii="Arial" w:hAnsi="Arial" w:cs="Arial"/>
          <w:sz w:val="24"/>
          <w:szCs w:val="24"/>
        </w:rPr>
        <w:fldChar w:fldCharType="end"/>
      </w:r>
      <w:r w:rsidR="00181606" w:rsidRPr="004B0027">
        <w:rPr>
          <w:rFonts w:ascii="Arial" w:hAnsi="Arial" w:cs="Arial"/>
          <w:sz w:val="24"/>
          <w:szCs w:val="24"/>
        </w:rPr>
        <w:t xml:space="preserve"> </w:t>
      </w:r>
      <w:r w:rsidR="00E94BC0">
        <w:rPr>
          <w:rFonts w:ascii="Arial" w:hAnsi="Arial" w:cs="Arial"/>
          <w:sz w:val="24"/>
          <w:szCs w:val="24"/>
        </w:rPr>
        <w:t xml:space="preserve">However, </w:t>
      </w:r>
      <w:r w:rsidR="00181606" w:rsidRPr="004B0027">
        <w:rPr>
          <w:rFonts w:ascii="Arial" w:hAnsi="Arial" w:cs="Arial"/>
          <w:sz w:val="24"/>
          <w:szCs w:val="24"/>
        </w:rPr>
        <w:t>our model development yielded similar covariates as the well-accepted Freedman prediction model.</w:t>
      </w:r>
      <w:r w:rsidR="004E0650">
        <w:rPr>
          <w:rFonts w:ascii="Arial" w:hAnsi="Arial" w:cs="Arial"/>
          <w:sz w:val="24"/>
          <w:szCs w:val="24"/>
        </w:rPr>
        <w:fldChar w:fldCharType="begin">
          <w:fldData xml:space="preserve">PEVuZE5vdGU+PENpdGU+PEF1dGhvcj5GcmVlZG1hbjwvQXV0aG9yPjxZZWFyPjIwMDk8L1llYXI+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</w:fldData>
        </w:fldChar>
      </w:r>
      <w:r w:rsidR="004E0650">
        <w:rPr>
          <w:rFonts w:ascii="Arial" w:hAnsi="Arial" w:cs="Arial"/>
          <w:sz w:val="24"/>
          <w:szCs w:val="24"/>
        </w:rPr>
        <w:instrText xml:space="preserve"> ADDIN EN.CITE </w:instrText>
      </w:r>
      <w:r w:rsidR="004E0650">
        <w:rPr>
          <w:rFonts w:ascii="Arial" w:hAnsi="Arial" w:cs="Arial"/>
          <w:sz w:val="24"/>
          <w:szCs w:val="24"/>
        </w:rPr>
        <w:fldChar w:fldCharType="begin">
          <w:fldData xml:space="preserve">PEVuZE5vdGU+PENpdGU+PEF1dGhvcj5GcmVlZG1hbjwvQXV0aG9yPjxZZWFyPjIwMDk8L1llYXI+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</w:fldData>
        </w:fldChar>
      </w:r>
      <w:r w:rsidR="004E0650">
        <w:rPr>
          <w:rFonts w:ascii="Arial" w:hAnsi="Arial" w:cs="Arial"/>
          <w:sz w:val="24"/>
          <w:szCs w:val="24"/>
        </w:rPr>
        <w:instrText xml:space="preserve"> ADDIN EN.CITE.DATA </w:instrText>
      </w:r>
      <w:r w:rsidR="004E0650">
        <w:rPr>
          <w:rFonts w:ascii="Arial" w:hAnsi="Arial" w:cs="Arial"/>
          <w:sz w:val="24"/>
          <w:szCs w:val="24"/>
        </w:rPr>
      </w:r>
      <w:r w:rsidR="004E0650">
        <w:rPr>
          <w:rFonts w:ascii="Arial" w:hAnsi="Arial" w:cs="Arial"/>
          <w:sz w:val="24"/>
          <w:szCs w:val="24"/>
        </w:rPr>
        <w:fldChar w:fldCharType="end"/>
      </w:r>
      <w:r w:rsidR="004E0650">
        <w:rPr>
          <w:rFonts w:ascii="Arial" w:hAnsi="Arial" w:cs="Arial"/>
          <w:sz w:val="24"/>
          <w:szCs w:val="24"/>
        </w:rPr>
      </w:r>
      <w:r w:rsidR="004E0650">
        <w:rPr>
          <w:rFonts w:ascii="Arial" w:hAnsi="Arial" w:cs="Arial"/>
          <w:sz w:val="24"/>
          <w:szCs w:val="24"/>
        </w:rPr>
        <w:fldChar w:fldCharType="separate"/>
      </w:r>
      <w:r w:rsidR="004E0650" w:rsidRPr="004E0650">
        <w:rPr>
          <w:rFonts w:ascii="Arial" w:hAnsi="Arial" w:cs="Arial"/>
          <w:noProof/>
          <w:sz w:val="24"/>
          <w:szCs w:val="24"/>
          <w:vertAlign w:val="superscript"/>
        </w:rPr>
        <w:t>43</w:t>
      </w:r>
      <w:r w:rsidR="004E0650">
        <w:rPr>
          <w:rFonts w:ascii="Arial" w:hAnsi="Arial" w:cs="Arial"/>
          <w:sz w:val="24"/>
          <w:szCs w:val="24"/>
        </w:rPr>
        <w:fldChar w:fldCharType="end"/>
      </w:r>
      <w:r w:rsidR="00223597">
        <w:rPr>
          <w:rFonts w:ascii="Arial" w:hAnsi="Arial" w:cs="Arial"/>
          <w:sz w:val="24"/>
          <w:szCs w:val="24"/>
        </w:rPr>
        <w:t xml:space="preserve"> </w:t>
      </w:r>
      <w:r w:rsidR="0042357D">
        <w:rPr>
          <w:rFonts w:ascii="Arial" w:hAnsi="Arial" w:cs="Arial"/>
          <w:sz w:val="24"/>
          <w:szCs w:val="24"/>
        </w:rPr>
        <w:t xml:space="preserve">It is reasonable </w:t>
      </w:r>
      <w:r w:rsidR="00677655">
        <w:rPr>
          <w:rFonts w:ascii="Arial" w:hAnsi="Arial" w:cs="Arial"/>
          <w:sz w:val="24"/>
          <w:szCs w:val="24"/>
        </w:rPr>
        <w:t xml:space="preserve">to </w:t>
      </w:r>
      <w:r w:rsidR="00677655" w:rsidRPr="004B0027">
        <w:rPr>
          <w:rFonts w:ascii="Arial" w:hAnsi="Arial" w:cs="Arial"/>
          <w:sz w:val="24"/>
          <w:szCs w:val="24"/>
        </w:rPr>
        <w:t>consider</w:t>
      </w:r>
      <w:r w:rsidR="00181606" w:rsidRPr="004B0027">
        <w:rPr>
          <w:rFonts w:ascii="Arial" w:hAnsi="Arial" w:cs="Arial"/>
          <w:sz w:val="24"/>
          <w:szCs w:val="24"/>
        </w:rPr>
        <w:t xml:space="preserve"> our comparison </w:t>
      </w:r>
      <w:r w:rsidR="00E94BC0">
        <w:rPr>
          <w:rFonts w:ascii="Arial" w:hAnsi="Arial" w:cs="Arial"/>
          <w:sz w:val="24"/>
          <w:szCs w:val="24"/>
        </w:rPr>
        <w:t>(</w:t>
      </w:r>
      <w:r w:rsidR="00181606" w:rsidRPr="004B0027">
        <w:rPr>
          <w:rFonts w:ascii="Arial" w:hAnsi="Arial" w:cs="Arial"/>
          <w:sz w:val="24"/>
          <w:szCs w:val="24"/>
        </w:rPr>
        <w:t>between the FRP versus FH model</w:t>
      </w:r>
      <w:r w:rsidR="00E94BC0">
        <w:rPr>
          <w:rFonts w:ascii="Arial" w:hAnsi="Arial" w:cs="Arial"/>
          <w:sz w:val="24"/>
          <w:szCs w:val="24"/>
        </w:rPr>
        <w:t>) is</w:t>
      </w:r>
      <w:r w:rsidR="00181606" w:rsidRPr="004B0027">
        <w:rPr>
          <w:rFonts w:ascii="Arial" w:hAnsi="Arial" w:cs="Arial"/>
          <w:sz w:val="24"/>
          <w:szCs w:val="24"/>
        </w:rPr>
        <w:t xml:space="preserve"> an approximate comparison of our comprehensive </w:t>
      </w:r>
      <w:r w:rsidR="00363CA0">
        <w:rPr>
          <w:rFonts w:ascii="Arial" w:hAnsi="Arial" w:cs="Arial"/>
          <w:sz w:val="24"/>
          <w:szCs w:val="24"/>
        </w:rPr>
        <w:t xml:space="preserve">FRP </w:t>
      </w:r>
      <w:r w:rsidR="00181606" w:rsidRPr="004B0027">
        <w:rPr>
          <w:rFonts w:ascii="Arial" w:hAnsi="Arial" w:cs="Arial"/>
          <w:sz w:val="24"/>
          <w:szCs w:val="24"/>
        </w:rPr>
        <w:t>model with the Freedman model</w:t>
      </w:r>
      <w:r w:rsidR="004E0650">
        <w:rPr>
          <w:rFonts w:ascii="Arial" w:hAnsi="Arial" w:cs="Arial"/>
          <w:sz w:val="24"/>
          <w:szCs w:val="24"/>
        </w:rPr>
        <w:t>, and performed well.</w:t>
      </w:r>
      <w:r w:rsidR="00181606" w:rsidRPr="004B0027">
        <w:rPr>
          <w:rFonts w:ascii="Arial" w:hAnsi="Arial" w:cs="Arial"/>
          <w:sz w:val="24"/>
          <w:szCs w:val="24"/>
        </w:rPr>
        <w:t xml:space="preserve"> </w:t>
      </w:r>
      <w:r w:rsidR="00E17394" w:rsidRPr="00E17394">
        <w:t xml:space="preserve"> </w:t>
      </w:r>
      <w:r w:rsidR="00035791">
        <w:rPr>
          <w:rFonts w:ascii="Arial" w:hAnsi="Arial" w:cs="Arial"/>
          <w:sz w:val="24"/>
          <w:szCs w:val="24"/>
        </w:rPr>
        <w:t>Finally, the</w:t>
      </w:r>
      <w:r w:rsidR="00E94BC0">
        <w:rPr>
          <w:rFonts w:ascii="Arial" w:hAnsi="Arial" w:cs="Arial"/>
          <w:sz w:val="24"/>
          <w:szCs w:val="24"/>
        </w:rPr>
        <w:t xml:space="preserve"> FRP-based model could possibly be enhanced by including </w:t>
      </w:r>
      <w:r w:rsidR="00E17394" w:rsidRPr="00E17394">
        <w:rPr>
          <w:rFonts w:ascii="Arial" w:hAnsi="Arial" w:cs="Arial"/>
          <w:sz w:val="24"/>
          <w:szCs w:val="24"/>
        </w:rPr>
        <w:t xml:space="preserve">susceptibility </w:t>
      </w:r>
      <w:r w:rsidR="00684DEC">
        <w:rPr>
          <w:rFonts w:ascii="Arial" w:hAnsi="Arial" w:cs="Arial"/>
          <w:sz w:val="24"/>
          <w:szCs w:val="24"/>
        </w:rPr>
        <w:t>genetic variants</w:t>
      </w:r>
      <w:r w:rsidR="0042357D">
        <w:rPr>
          <w:rFonts w:ascii="Arial" w:hAnsi="Arial" w:cs="Arial"/>
          <w:sz w:val="24"/>
          <w:szCs w:val="24"/>
        </w:rPr>
        <w:t xml:space="preserve"> and other newly identified</w:t>
      </w:r>
      <w:r w:rsidR="00677655">
        <w:rPr>
          <w:rFonts w:ascii="Arial" w:hAnsi="Arial" w:cs="Arial"/>
          <w:sz w:val="24"/>
          <w:szCs w:val="24"/>
        </w:rPr>
        <w:t xml:space="preserve"> epigenetic</w:t>
      </w:r>
      <w:r w:rsidR="0042357D">
        <w:rPr>
          <w:rFonts w:ascii="Arial" w:hAnsi="Arial" w:cs="Arial"/>
          <w:sz w:val="24"/>
          <w:szCs w:val="24"/>
        </w:rPr>
        <w:t xml:space="preserve"> changes.</w:t>
      </w:r>
      <w:r w:rsidR="008A0C41">
        <w:rPr>
          <w:rFonts w:ascii="Arial" w:hAnsi="Arial" w:cs="Arial"/>
          <w:sz w:val="24"/>
          <w:szCs w:val="24"/>
        </w:rPr>
        <w:fldChar w:fldCharType="begin">
          <w:fldData xml:space="preserve">PEVuZE5vdGU+PENpdGU+PEF1dGhvcj5KZW9uPC9BdXRob3I+PFllYXI+MjAxODwvWWVhcj48UmVj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==
</w:fldData>
        </w:fldChar>
      </w:r>
      <w:r w:rsidR="00BD6988">
        <w:rPr>
          <w:rFonts w:ascii="Arial" w:hAnsi="Arial" w:cs="Arial"/>
          <w:sz w:val="24"/>
          <w:szCs w:val="24"/>
        </w:rPr>
        <w:instrText xml:space="preserve"> ADDIN EN.CITE </w:instrText>
      </w:r>
      <w:r w:rsidR="00BD6988">
        <w:rPr>
          <w:rFonts w:ascii="Arial" w:hAnsi="Arial" w:cs="Arial"/>
          <w:sz w:val="24"/>
          <w:szCs w:val="24"/>
        </w:rPr>
        <w:fldChar w:fldCharType="begin">
          <w:fldData xml:space="preserve">PEVuZE5vdGU+PENpdGU+PEF1dGhvcj5KZW9uPC9BdXRob3I+PFllYXI+MjAxODwvWWVhcj48UmVj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==
</w:fldData>
        </w:fldChar>
      </w:r>
      <w:r w:rsidR="00BD6988">
        <w:rPr>
          <w:rFonts w:ascii="Arial" w:hAnsi="Arial" w:cs="Arial"/>
          <w:sz w:val="24"/>
          <w:szCs w:val="24"/>
        </w:rPr>
        <w:instrText xml:space="preserve"> ADDIN EN.CITE.DATA </w:instrText>
      </w:r>
      <w:r w:rsidR="00BD6988">
        <w:rPr>
          <w:rFonts w:ascii="Arial" w:hAnsi="Arial" w:cs="Arial"/>
          <w:sz w:val="24"/>
          <w:szCs w:val="24"/>
        </w:rPr>
      </w:r>
      <w:r w:rsidR="00BD6988">
        <w:rPr>
          <w:rFonts w:ascii="Arial" w:hAnsi="Arial" w:cs="Arial"/>
          <w:sz w:val="24"/>
          <w:szCs w:val="24"/>
        </w:rPr>
        <w:fldChar w:fldCharType="end"/>
      </w:r>
      <w:r w:rsidR="008A0C41">
        <w:rPr>
          <w:rFonts w:ascii="Arial" w:hAnsi="Arial" w:cs="Arial"/>
          <w:sz w:val="24"/>
          <w:szCs w:val="24"/>
        </w:rPr>
      </w:r>
      <w:r w:rsidR="008A0C41">
        <w:rPr>
          <w:rFonts w:ascii="Arial" w:hAnsi="Arial" w:cs="Arial"/>
          <w:sz w:val="24"/>
          <w:szCs w:val="24"/>
        </w:rPr>
        <w:fldChar w:fldCharType="separate"/>
      </w:r>
      <w:r w:rsidR="00BD6988" w:rsidRPr="00BD6988">
        <w:rPr>
          <w:rFonts w:ascii="Arial" w:hAnsi="Arial" w:cs="Arial"/>
          <w:noProof/>
          <w:sz w:val="24"/>
          <w:szCs w:val="24"/>
          <w:vertAlign w:val="superscript"/>
        </w:rPr>
        <w:t>51</w:t>
      </w:r>
      <w:r w:rsidR="008A0C41">
        <w:rPr>
          <w:rFonts w:ascii="Arial" w:hAnsi="Arial" w:cs="Arial"/>
          <w:sz w:val="24"/>
          <w:szCs w:val="24"/>
        </w:rPr>
        <w:fldChar w:fldCharType="end"/>
      </w:r>
      <w:r w:rsidR="004E0650">
        <w:rPr>
          <w:rFonts w:ascii="Arial" w:hAnsi="Arial" w:cs="Arial"/>
          <w:sz w:val="24"/>
          <w:szCs w:val="24"/>
        </w:rPr>
        <w:t xml:space="preserve"> </w:t>
      </w:r>
    </w:p>
    <w:bookmarkEnd w:id="11"/>
    <w:p w14:paraId="1CAB8582" w14:textId="63470A3E" w:rsidR="00DF4B0D" w:rsidRDefault="00EA1B95" w:rsidP="007624D7">
      <w:pPr>
        <w:spacing w:after="0" w:line="480" w:lineRule="auto"/>
        <w:ind w:firstLine="720"/>
        <w:rPr>
          <w:rFonts w:ascii="Arial" w:hAnsi="Arial" w:cs="Arial"/>
          <w:sz w:val="24"/>
          <w:szCs w:val="24"/>
        </w:rPr>
      </w:pPr>
      <w:r w:rsidRPr="00D417C8">
        <w:rPr>
          <w:rFonts w:ascii="Arial" w:eastAsia="Times New Roman" w:hAnsi="Arial" w:cs="Arial"/>
          <w:sz w:val="24"/>
          <w:szCs w:val="24"/>
        </w:rPr>
        <w:t xml:space="preserve">In conclusion, we </w:t>
      </w:r>
      <w:r w:rsidR="00950F43" w:rsidRPr="00D417C8">
        <w:rPr>
          <w:rFonts w:ascii="Arial" w:eastAsia="Times New Roman" w:hAnsi="Arial" w:cs="Arial"/>
          <w:sz w:val="24"/>
          <w:szCs w:val="24"/>
        </w:rPr>
        <w:t>developed and valid</w:t>
      </w:r>
      <w:r w:rsidR="0083221D" w:rsidRPr="00D417C8">
        <w:rPr>
          <w:rFonts w:ascii="Arial" w:eastAsia="Times New Roman" w:hAnsi="Arial" w:cs="Arial"/>
          <w:sz w:val="24"/>
          <w:szCs w:val="24"/>
        </w:rPr>
        <w:t>at</w:t>
      </w:r>
      <w:r w:rsidR="00950F43" w:rsidRPr="00D417C8">
        <w:rPr>
          <w:rFonts w:ascii="Arial" w:eastAsia="Times New Roman" w:hAnsi="Arial" w:cs="Arial"/>
          <w:sz w:val="24"/>
          <w:szCs w:val="24"/>
        </w:rPr>
        <w:t xml:space="preserve">ed </w:t>
      </w:r>
      <w:r w:rsidRPr="00D417C8">
        <w:rPr>
          <w:rFonts w:ascii="Arial" w:eastAsia="Times New Roman" w:hAnsi="Arial" w:cs="Arial"/>
          <w:sz w:val="24"/>
          <w:szCs w:val="24"/>
        </w:rPr>
        <w:t xml:space="preserve">a </w:t>
      </w:r>
      <w:r w:rsidR="000104DB">
        <w:rPr>
          <w:rFonts w:ascii="Arial" w:eastAsia="Times New Roman" w:hAnsi="Arial" w:cs="Arial"/>
          <w:sz w:val="24"/>
          <w:szCs w:val="24"/>
        </w:rPr>
        <w:t xml:space="preserve">new CRC risk </w:t>
      </w:r>
      <w:r w:rsidR="002F3AF1" w:rsidRPr="00D417C8">
        <w:rPr>
          <w:rFonts w:ascii="Arial" w:eastAsia="Times New Roman" w:hAnsi="Arial" w:cs="Arial"/>
          <w:sz w:val="24"/>
          <w:szCs w:val="24"/>
        </w:rPr>
        <w:t xml:space="preserve">prediction </w:t>
      </w:r>
      <w:r w:rsidRPr="00D417C8">
        <w:rPr>
          <w:rFonts w:ascii="Arial" w:eastAsia="Times New Roman" w:hAnsi="Arial" w:cs="Arial"/>
          <w:sz w:val="24"/>
          <w:szCs w:val="24"/>
        </w:rPr>
        <w:t>model</w:t>
      </w:r>
      <w:r w:rsidR="00E67C80" w:rsidRPr="00D417C8">
        <w:rPr>
          <w:rFonts w:ascii="Arial" w:eastAsia="Times New Roman" w:hAnsi="Arial" w:cs="Arial"/>
          <w:sz w:val="24"/>
          <w:szCs w:val="24"/>
        </w:rPr>
        <w:t xml:space="preserve"> </w:t>
      </w:r>
      <w:r w:rsidR="000A274B" w:rsidRPr="00D417C8">
        <w:rPr>
          <w:rFonts w:ascii="Arial" w:eastAsia="Times New Roman" w:hAnsi="Arial" w:cs="Arial"/>
          <w:sz w:val="24"/>
          <w:szCs w:val="24"/>
        </w:rPr>
        <w:t xml:space="preserve">that </w:t>
      </w:r>
      <w:r w:rsidR="00B84B2E" w:rsidRPr="00D417C8">
        <w:rPr>
          <w:rFonts w:ascii="Arial" w:eastAsia="Times New Roman" w:hAnsi="Arial" w:cs="Arial"/>
          <w:sz w:val="24"/>
          <w:szCs w:val="24"/>
        </w:rPr>
        <w:t>incorporat</w:t>
      </w:r>
      <w:r w:rsidR="000A274B" w:rsidRPr="00D417C8">
        <w:rPr>
          <w:rFonts w:ascii="Arial" w:eastAsia="Times New Roman" w:hAnsi="Arial" w:cs="Arial"/>
          <w:sz w:val="24"/>
          <w:szCs w:val="24"/>
        </w:rPr>
        <w:t>es</w:t>
      </w:r>
      <w:r w:rsidR="00EB47C5" w:rsidRPr="00D417C8">
        <w:rPr>
          <w:rFonts w:ascii="Arial" w:eastAsia="Times New Roman" w:hAnsi="Arial" w:cs="Arial"/>
          <w:sz w:val="24"/>
          <w:szCs w:val="24"/>
        </w:rPr>
        <w:t xml:space="preserve"> a novel measure of </w:t>
      </w:r>
      <w:r w:rsidRPr="00D417C8">
        <w:rPr>
          <w:rFonts w:ascii="Arial" w:eastAsia="Times New Roman" w:hAnsi="Arial" w:cs="Arial"/>
          <w:sz w:val="24"/>
          <w:szCs w:val="24"/>
        </w:rPr>
        <w:t>family history, the FRP,</w:t>
      </w:r>
      <w:r w:rsidR="00CC28BD" w:rsidRPr="00D417C8">
        <w:rPr>
          <w:rFonts w:ascii="Arial" w:eastAsia="Times New Roman" w:hAnsi="Arial" w:cs="Arial"/>
          <w:sz w:val="24"/>
          <w:szCs w:val="24"/>
        </w:rPr>
        <w:t xml:space="preserve"> </w:t>
      </w:r>
      <w:r w:rsidR="00237A40">
        <w:rPr>
          <w:rFonts w:ascii="Arial" w:eastAsia="Times New Roman" w:hAnsi="Arial" w:cs="Arial"/>
          <w:sz w:val="24"/>
          <w:szCs w:val="24"/>
        </w:rPr>
        <w:t>in addition to</w:t>
      </w:r>
      <w:r w:rsidR="00CC28BD" w:rsidRPr="00D417C8">
        <w:rPr>
          <w:rFonts w:ascii="Arial" w:eastAsia="Times New Roman" w:hAnsi="Arial" w:cs="Arial"/>
          <w:sz w:val="24"/>
          <w:szCs w:val="24"/>
        </w:rPr>
        <w:t xml:space="preserve"> </w:t>
      </w:r>
      <w:r w:rsidR="00861A9B" w:rsidRPr="00D417C8">
        <w:rPr>
          <w:rFonts w:ascii="Arial" w:hAnsi="Arial" w:cs="Arial"/>
          <w:sz w:val="24"/>
          <w:szCs w:val="24"/>
        </w:rPr>
        <w:t xml:space="preserve">personal characteristics and </w:t>
      </w:r>
      <w:r w:rsidR="00CB4ECC" w:rsidRPr="00D417C8">
        <w:rPr>
          <w:rFonts w:ascii="Arial" w:hAnsi="Arial" w:cs="Arial"/>
          <w:sz w:val="24"/>
          <w:szCs w:val="24"/>
        </w:rPr>
        <w:t xml:space="preserve">other non-family history-based </w:t>
      </w:r>
      <w:r w:rsidR="00CC28BD" w:rsidRPr="00D417C8">
        <w:rPr>
          <w:rFonts w:ascii="Arial" w:hAnsi="Arial" w:cs="Arial"/>
          <w:sz w:val="24"/>
          <w:szCs w:val="24"/>
        </w:rPr>
        <w:t xml:space="preserve">risk </w:t>
      </w:r>
      <w:r w:rsidR="00861A9B" w:rsidRPr="00D417C8">
        <w:rPr>
          <w:rFonts w:ascii="Arial" w:hAnsi="Arial" w:cs="Arial"/>
          <w:sz w:val="24"/>
          <w:szCs w:val="24"/>
        </w:rPr>
        <w:t xml:space="preserve">factors. </w:t>
      </w:r>
      <w:r w:rsidR="00DF4B0D" w:rsidRPr="00D417C8">
        <w:rPr>
          <w:rFonts w:ascii="Arial" w:hAnsi="Arial" w:cs="Arial"/>
          <w:sz w:val="24"/>
          <w:szCs w:val="24"/>
        </w:rPr>
        <w:t>The new FRP</w:t>
      </w:r>
      <w:r w:rsidR="00E57038">
        <w:rPr>
          <w:rFonts w:ascii="Arial" w:hAnsi="Arial" w:cs="Arial"/>
          <w:sz w:val="24"/>
          <w:szCs w:val="24"/>
        </w:rPr>
        <w:t xml:space="preserve"> </w:t>
      </w:r>
      <w:r w:rsidR="00DF4B0D" w:rsidRPr="00D417C8">
        <w:rPr>
          <w:rFonts w:ascii="Arial" w:hAnsi="Arial" w:cs="Arial"/>
          <w:sz w:val="24"/>
          <w:szCs w:val="24"/>
        </w:rPr>
        <w:t xml:space="preserve">model provided better risk discrimination than the FH model, suggesting that more detailed family history </w:t>
      </w:r>
      <w:r w:rsidR="00203337" w:rsidRPr="00D417C8">
        <w:rPr>
          <w:rFonts w:ascii="Arial" w:hAnsi="Arial" w:cs="Arial"/>
          <w:sz w:val="24"/>
          <w:szCs w:val="24"/>
        </w:rPr>
        <w:t xml:space="preserve">has the potential to </w:t>
      </w:r>
      <w:r w:rsidR="00481B8D" w:rsidRPr="00D417C8">
        <w:rPr>
          <w:rFonts w:ascii="Arial" w:hAnsi="Arial" w:cs="Arial"/>
          <w:sz w:val="24"/>
          <w:szCs w:val="24"/>
        </w:rPr>
        <w:t>be informative</w:t>
      </w:r>
      <w:r w:rsidR="00DF4B0D" w:rsidRPr="00D417C8">
        <w:rPr>
          <w:rFonts w:ascii="Arial" w:hAnsi="Arial" w:cs="Arial"/>
          <w:sz w:val="24"/>
          <w:szCs w:val="24"/>
        </w:rPr>
        <w:t xml:space="preserve"> for risk-based clinical decision-making. </w:t>
      </w:r>
    </w:p>
    <w:p w14:paraId="1EC7A8B1" w14:textId="77777777" w:rsidR="00D81165" w:rsidRDefault="00D81165" w:rsidP="00D80AB6">
      <w:pPr>
        <w:spacing w:after="0" w:line="480" w:lineRule="auto"/>
        <w:rPr>
          <w:rFonts w:ascii="Arial" w:hAnsi="Arial" w:cs="Arial"/>
          <w:sz w:val="24"/>
          <w:szCs w:val="24"/>
        </w:rPr>
      </w:pPr>
    </w:p>
    <w:p w14:paraId="6E74673C" w14:textId="7EDDA43E" w:rsidR="00401E1C" w:rsidRPr="00401E1C" w:rsidRDefault="00401E1C" w:rsidP="00D80AB6">
      <w:pPr>
        <w:pStyle w:val="Subtitle"/>
      </w:pPr>
      <w:r>
        <w:t>ACKNOWLEDGEMENTS</w:t>
      </w:r>
      <w:r w:rsidR="00120CB8">
        <w:t xml:space="preserve"> </w:t>
      </w:r>
    </w:p>
    <w:p w14:paraId="345AC496" w14:textId="11B4120C" w:rsidR="00D81165" w:rsidRPr="00D417C8" w:rsidRDefault="00D81165" w:rsidP="00D80AB6">
      <w:pPr>
        <w:spacing w:after="0" w:line="480" w:lineRule="auto"/>
        <w:rPr>
          <w:rFonts w:ascii="Arial" w:hAnsi="Arial" w:cs="Arial"/>
          <w:sz w:val="24"/>
          <w:szCs w:val="24"/>
        </w:rPr>
      </w:pPr>
      <w:bookmarkStart w:id="12" w:name="_Hlk27486317"/>
      <w:r w:rsidRPr="00D417C8">
        <w:rPr>
          <w:rFonts w:ascii="Arial" w:hAnsi="Arial" w:cs="Arial"/>
          <w:sz w:val="24"/>
          <w:szCs w:val="24"/>
        </w:rPr>
        <w:t xml:space="preserve">The authors thank all study participants of the Colon Cancer Family Registry and staff for their many contributions to this project. </w:t>
      </w:r>
    </w:p>
    <w:bookmarkEnd w:id="12"/>
    <w:p w14:paraId="384C067B" w14:textId="511E4706" w:rsidR="008E5B2F" w:rsidRPr="00D417C8" w:rsidRDefault="008E5B2F" w:rsidP="00530C82">
      <w:pPr>
        <w:spacing w:after="0" w:line="480" w:lineRule="auto"/>
        <w:ind w:firstLine="720"/>
        <w:rPr>
          <w:rFonts w:ascii="Arial" w:hAnsi="Arial" w:cs="Arial"/>
          <w:sz w:val="24"/>
          <w:szCs w:val="24"/>
        </w:rPr>
      </w:pPr>
      <w:r w:rsidRPr="00D417C8">
        <w:rPr>
          <w:rFonts w:ascii="Arial" w:hAnsi="Arial" w:cs="Arial"/>
          <w:sz w:val="24"/>
          <w:szCs w:val="24"/>
        </w:rPr>
        <w:t xml:space="preserve">This work was supported by R01 CA170122 from the National Cancer Institute, National Institutes of Health (NIH) and through cooperative agreements with the following Colon Cancer Family Registry (CCFR) centers: Australasian Colorectal Cancer Family Registry (U01/U24 CA097735), Mayo Clinic Cooperative Family Registry for Colon Cancer Studies (U01/U24 CA074800), Ontario Familial Colorectal Cancer Registry (U01/U24 CA074783), Seattle Colorectal Cancer Family Registry (U01/U24 </w:t>
      </w:r>
      <w:r w:rsidRPr="00D417C8">
        <w:rPr>
          <w:rFonts w:ascii="Arial" w:hAnsi="Arial" w:cs="Arial"/>
          <w:sz w:val="24"/>
          <w:szCs w:val="24"/>
        </w:rPr>
        <w:lastRenderedPageBreak/>
        <w:t xml:space="preserve">CA074794), and USC Consortium Colorectal Cancer Family Registry (U01/U24 CA074799). </w:t>
      </w:r>
    </w:p>
    <w:p w14:paraId="78780BD6" w14:textId="23D9CFF4" w:rsidR="00FE2353" w:rsidRDefault="008E5B2F" w:rsidP="00256CEE">
      <w:pPr>
        <w:spacing w:after="0" w:line="480" w:lineRule="auto"/>
        <w:ind w:firstLine="720"/>
        <w:rPr>
          <w:rFonts w:ascii="Arial" w:hAnsi="Arial" w:cs="Arial"/>
          <w:sz w:val="24"/>
          <w:szCs w:val="24"/>
        </w:rPr>
      </w:pPr>
      <w:r w:rsidRPr="00D417C8">
        <w:rPr>
          <w:rFonts w:ascii="Arial" w:hAnsi="Arial" w:cs="Arial"/>
          <w:sz w:val="24"/>
          <w:szCs w:val="24"/>
        </w:rPr>
        <w:t xml:space="preserve">Seattle CCFR research was also supported by the </w:t>
      </w:r>
      <w:r w:rsidR="009D176C" w:rsidRPr="009D176C">
        <w:rPr>
          <w:rFonts w:ascii="Arial" w:hAnsi="Arial" w:cs="Arial"/>
          <w:sz w:val="24"/>
          <w:szCs w:val="24"/>
        </w:rPr>
        <w:t>Seattle-Puget Sound Surveillance Epidemiology and End Results</w:t>
      </w:r>
      <w:r w:rsidR="009D176C">
        <w:rPr>
          <w:rFonts w:ascii="Arial" w:hAnsi="Arial" w:cs="Arial"/>
          <w:sz w:val="24"/>
          <w:szCs w:val="24"/>
        </w:rPr>
        <w:t xml:space="preserve"> (SEER)</w:t>
      </w:r>
      <w:r w:rsidR="009D176C" w:rsidRPr="009D176C">
        <w:rPr>
          <w:rFonts w:ascii="Arial" w:hAnsi="Arial" w:cs="Arial"/>
          <w:sz w:val="24"/>
          <w:szCs w:val="24"/>
        </w:rPr>
        <w:t xml:space="preserve"> registry</w:t>
      </w:r>
      <w:r w:rsidRPr="00D417C8">
        <w:rPr>
          <w:rFonts w:ascii="Arial" w:hAnsi="Arial" w:cs="Arial"/>
          <w:sz w:val="24"/>
          <w:szCs w:val="24"/>
        </w:rPr>
        <w:t>, which was funded by Control Nos. N01-CN-67009</w:t>
      </w:r>
      <w:r>
        <w:rPr>
          <w:rFonts w:ascii="Arial" w:hAnsi="Arial" w:cs="Arial"/>
          <w:sz w:val="24"/>
          <w:szCs w:val="24"/>
        </w:rPr>
        <w:t xml:space="preserve"> </w:t>
      </w:r>
      <w:r w:rsidRPr="00D417C8">
        <w:rPr>
          <w:rFonts w:ascii="Arial" w:hAnsi="Arial" w:cs="Arial"/>
          <w:sz w:val="24"/>
          <w:szCs w:val="24"/>
        </w:rPr>
        <w:t xml:space="preserve">and N01-PC-35142 and Contract No. HHSN2612013000121 from the SEER Program of the National Cancer Institute. Additional support included grants from the </w:t>
      </w:r>
      <w:r w:rsidR="00216CE4">
        <w:rPr>
          <w:rFonts w:ascii="Arial" w:hAnsi="Arial" w:cs="Arial"/>
          <w:sz w:val="24"/>
          <w:szCs w:val="24"/>
        </w:rPr>
        <w:t>NIH</w:t>
      </w:r>
      <w:r w:rsidRPr="00D417C8">
        <w:rPr>
          <w:rFonts w:ascii="Arial" w:hAnsi="Arial" w:cs="Arial"/>
          <w:sz w:val="24"/>
          <w:szCs w:val="24"/>
        </w:rPr>
        <w:t xml:space="preserve"> UM1/U01 CA167551, K05 CA152715 and R01 </w:t>
      </w:r>
      <w:r>
        <w:rPr>
          <w:rFonts w:ascii="Arial" w:hAnsi="Arial" w:cs="Arial"/>
          <w:sz w:val="24"/>
          <w:szCs w:val="24"/>
        </w:rPr>
        <w:t>CA236558</w:t>
      </w:r>
      <w:r w:rsidRPr="00D417C8">
        <w:rPr>
          <w:rFonts w:ascii="Arial" w:hAnsi="Arial" w:cs="Arial"/>
          <w:sz w:val="24"/>
          <w:szCs w:val="24"/>
        </w:rPr>
        <w:t>, and through the Centre for Research Excellence grant APP1042021 and Program Grant APP1074383 from the National Health and Medical Research Council (NHMRC), Australia.</w:t>
      </w:r>
    </w:p>
    <w:p w14:paraId="7BCA8D92" w14:textId="77777777" w:rsidR="00256CEE" w:rsidRDefault="00256CEE" w:rsidP="00256CEE">
      <w:pPr>
        <w:rPr>
          <w:rFonts w:ascii="Arial" w:hAnsi="Arial" w:cs="Arial"/>
          <w:sz w:val="24"/>
          <w:szCs w:val="24"/>
        </w:rPr>
      </w:pPr>
    </w:p>
    <w:p w14:paraId="525A53AB" w14:textId="5F708C7D" w:rsidR="00256CEE" w:rsidRPr="00256CEE" w:rsidRDefault="00256CEE" w:rsidP="00256CEE">
      <w:pPr>
        <w:rPr>
          <w:rFonts w:ascii="Arial" w:hAnsi="Arial" w:cs="Arial"/>
          <w:sz w:val="24"/>
          <w:szCs w:val="24"/>
        </w:rPr>
        <w:sectPr w:rsidR="00256CEE" w:rsidRPr="00256CEE" w:rsidSect="00B245A8">
          <w:pgSz w:w="12240" w:h="15840"/>
          <w:pgMar w:top="1440" w:right="1440" w:bottom="1440" w:left="1440" w:header="720" w:footer="720" w:gutter="0"/>
          <w:cols w:space="720"/>
          <w:docGrid w:linePitch="360"/>
        </w:sectPr>
      </w:pPr>
    </w:p>
    <w:p w14:paraId="3C84BA52" w14:textId="5D9235EB" w:rsidR="00796453" w:rsidRPr="00401E1C" w:rsidRDefault="00401E1C" w:rsidP="00D80AB6">
      <w:pPr>
        <w:pStyle w:val="Subtitle"/>
      </w:pPr>
      <w:bookmarkStart w:id="13" w:name="_Hlk22642232"/>
      <w:r>
        <w:lastRenderedPageBreak/>
        <w:t>REFERENCES</w:t>
      </w:r>
    </w:p>
    <w:p w14:paraId="4712F3E5" w14:textId="77777777" w:rsidR="00BD6988" w:rsidRPr="00BD6988" w:rsidRDefault="00796453" w:rsidP="00BD6988">
      <w:pPr>
        <w:pStyle w:val="EndNoteBibliography"/>
        <w:spacing w:after="0"/>
      </w:pPr>
      <w:r w:rsidRPr="0074734F">
        <w:rPr>
          <w:b/>
          <w:sz w:val="24"/>
          <w:szCs w:val="24"/>
        </w:rPr>
        <w:fldChar w:fldCharType="begin"/>
      </w:r>
      <w:r>
        <w:rPr>
          <w:b/>
          <w:sz w:val="24"/>
          <w:szCs w:val="24"/>
        </w:rPr>
        <w:instrText xml:space="preserve"> ADDIN EN.REFLIST </w:instrText>
      </w:r>
      <w:r w:rsidRPr="0074734F">
        <w:rPr>
          <w:b/>
          <w:sz w:val="24"/>
          <w:szCs w:val="24"/>
        </w:rPr>
        <w:fldChar w:fldCharType="separate"/>
      </w:r>
      <w:r w:rsidR="00BD6988" w:rsidRPr="00BD6988">
        <w:tab/>
        <w:t>1.</w:t>
      </w:r>
      <w:r w:rsidR="00BD6988" w:rsidRPr="00BD6988">
        <w:tab/>
        <w:t>Doubeni CA: Precision Screening for Colorectal Cancer: Promise and Challenges. Ann Intern Med, 2015</w:t>
      </w:r>
    </w:p>
    <w:p w14:paraId="122E21DA" w14:textId="57245DC3" w:rsidR="00BD6988" w:rsidRPr="00BD6988" w:rsidRDefault="00BD6988" w:rsidP="00BD6988">
      <w:pPr>
        <w:pStyle w:val="EndNoteBibliography"/>
        <w:spacing w:after="0"/>
      </w:pPr>
      <w:r w:rsidRPr="00BD6988">
        <w:tab/>
        <w:t>2.</w:t>
      </w:r>
      <w:r w:rsidRPr="00BD6988">
        <w:tab/>
        <w:t xml:space="preserve">Slattery ML, Edwards SL, Ma KN, </w:t>
      </w:r>
      <w:r w:rsidR="002C571F">
        <w:t>Friedman GD</w:t>
      </w:r>
      <w:r w:rsidRPr="00BD6988">
        <w:t>: Colon cancer screening, lifestyle, and risk of colon cancer. Cancer Causes &amp; Control 11:555-63, 2000</w:t>
      </w:r>
    </w:p>
    <w:p w14:paraId="7688453F" w14:textId="77777777" w:rsidR="00BD6988" w:rsidRPr="00BD6988" w:rsidRDefault="00BD6988" w:rsidP="00BD6988">
      <w:pPr>
        <w:pStyle w:val="EndNoteBibliography"/>
        <w:spacing w:after="0"/>
      </w:pPr>
      <w:r w:rsidRPr="00BD6988">
        <w:tab/>
        <w:t>3.</w:t>
      </w:r>
      <w:r w:rsidRPr="00BD6988">
        <w:tab/>
        <w:t>Haggar FA, Boushey RP: Colorectal cancer epidemiology: incidence, mortality, survival, and risk factors. Clin Colon Rectal Surg 22:191-7, 2009</w:t>
      </w:r>
    </w:p>
    <w:p w14:paraId="6C03D416" w14:textId="77777777" w:rsidR="00BD6988" w:rsidRPr="00BD6988" w:rsidRDefault="00BD6988" w:rsidP="00BD6988">
      <w:pPr>
        <w:pStyle w:val="EndNoteBibliography"/>
        <w:spacing w:after="0"/>
      </w:pPr>
      <w:r w:rsidRPr="00BD6988">
        <w:tab/>
        <w:t>4.</w:t>
      </w:r>
      <w:r w:rsidRPr="00BD6988">
        <w:tab/>
        <w:t>Potter JD: Risk factors for colon neoplasia--epidemiology and biology. Eur J Cancer 31A:1033-8, 1995</w:t>
      </w:r>
    </w:p>
    <w:p w14:paraId="6CD80FF2" w14:textId="7619551C" w:rsidR="00BD6988" w:rsidRPr="00BD6988" w:rsidRDefault="00BD6988" w:rsidP="00BD6988">
      <w:pPr>
        <w:pStyle w:val="EndNoteBibliography"/>
        <w:spacing w:after="0"/>
      </w:pPr>
      <w:r w:rsidRPr="00BD6988">
        <w:tab/>
        <w:t>5.</w:t>
      </w:r>
      <w:r w:rsidRPr="00BD6988">
        <w:tab/>
        <w:t xml:space="preserve">Freedman AN, Seminara D, Gail MH, </w:t>
      </w:r>
      <w:r w:rsidR="002C571F">
        <w:t xml:space="preserve">Hartge P, Colditz GA, Ballard-Barbash R, </w:t>
      </w:r>
      <w:r w:rsidRPr="00BD6988">
        <w:t>et al: Cancer risk prediction models: a workshop on development, evaluation, and application. J Natl Cancer Inst 97:715-23, 2005</w:t>
      </w:r>
    </w:p>
    <w:p w14:paraId="5FC7BD63" w14:textId="0316D1C2" w:rsidR="00BD6988" w:rsidRPr="00BD6988" w:rsidRDefault="00BD6988" w:rsidP="00BD6988">
      <w:pPr>
        <w:pStyle w:val="EndNoteBibliography"/>
        <w:spacing w:after="0"/>
      </w:pPr>
      <w:r w:rsidRPr="00BD6988">
        <w:tab/>
        <w:t>6.</w:t>
      </w:r>
      <w:r w:rsidRPr="00BD6988">
        <w:tab/>
        <w:t>Zauber AG, Lansdorp-Vogelaar I, Knudsen AB,</w:t>
      </w:r>
      <w:r w:rsidR="002C571F">
        <w:t xml:space="preserve"> </w:t>
      </w:r>
      <w:r w:rsidR="002C571F" w:rsidRPr="002C571F">
        <w:t>Wilschut J, van Ballegooijen M, Kuntz KM</w:t>
      </w:r>
      <w:r w:rsidRPr="00BD6988">
        <w:t>: Evaluating test strategies for colorectal cancer screening: a decision analysis for the U.S. Preventive Services Task Force. Ann Intern Med 149:659-69, 2008</w:t>
      </w:r>
    </w:p>
    <w:p w14:paraId="33BD0412" w14:textId="3A7A2AB4" w:rsidR="00BD6988" w:rsidRPr="00BD6988" w:rsidRDefault="00BD6988" w:rsidP="00BD6988">
      <w:pPr>
        <w:pStyle w:val="EndNoteBibliography"/>
        <w:spacing w:after="0"/>
      </w:pPr>
      <w:r w:rsidRPr="00BD6988">
        <w:tab/>
        <w:t>7.</w:t>
      </w:r>
      <w:r w:rsidRPr="00BD6988">
        <w:tab/>
        <w:t xml:space="preserve">Win AK, Macinnis RJ, Hopper JL, </w:t>
      </w:r>
      <w:r w:rsidR="002C571F">
        <w:t>Jenkins MA</w:t>
      </w:r>
      <w:r w:rsidRPr="00BD6988">
        <w:t>: Risk prediction models for colorectal cancer: a review. Cancer Epidemiol Biomarkers Prev 21:398-410, 2012</w:t>
      </w:r>
    </w:p>
    <w:p w14:paraId="661638B6" w14:textId="44E4F0CE" w:rsidR="00BD6988" w:rsidRPr="00BD6988" w:rsidRDefault="00BD6988" w:rsidP="00BD6988">
      <w:pPr>
        <w:pStyle w:val="EndNoteBibliography"/>
        <w:spacing w:after="0"/>
      </w:pPr>
      <w:r w:rsidRPr="00BD6988">
        <w:tab/>
        <w:t>8.</w:t>
      </w:r>
      <w:r w:rsidRPr="00BD6988">
        <w:tab/>
        <w:t xml:space="preserve">Taplin SH, Ichikawa L, Buist DS, </w:t>
      </w:r>
      <w:r w:rsidR="002C571F">
        <w:t>Seger D, White E</w:t>
      </w:r>
      <w:r w:rsidRPr="00BD6988">
        <w:t>: Evaluating organized breast cancer screening implementation: the prevention of late-stage disease? Cancer Epidemiol Biomarkers Prev 13:225-34, 2004</w:t>
      </w:r>
    </w:p>
    <w:p w14:paraId="1A025C35" w14:textId="5B084298" w:rsidR="00BD6988" w:rsidRPr="00BD6988" w:rsidRDefault="00BD6988" w:rsidP="00BD6988">
      <w:pPr>
        <w:pStyle w:val="EndNoteBibliography"/>
        <w:spacing w:after="0"/>
      </w:pPr>
      <w:r w:rsidRPr="00BD6988">
        <w:tab/>
        <w:t>9.</w:t>
      </w:r>
      <w:r w:rsidRPr="00BD6988">
        <w:tab/>
        <w:t xml:space="preserve">Taylor DP, Burt RW, Williams MS, </w:t>
      </w:r>
      <w:r w:rsidR="002C571F">
        <w:t>Haug PJ, Cannon-Albright LA</w:t>
      </w:r>
      <w:r w:rsidRPr="00BD6988">
        <w:t>: Population-based family history-specific risks for colorectal cancer: a constellation approach. Gastroenterology 138:877-85, 2010</w:t>
      </w:r>
    </w:p>
    <w:p w14:paraId="4C51835E" w14:textId="08BFD630" w:rsidR="00BD6988" w:rsidRPr="00BD6988" w:rsidRDefault="00BD6988" w:rsidP="00BD6988">
      <w:pPr>
        <w:pStyle w:val="EndNoteBibliography"/>
        <w:spacing w:after="0"/>
      </w:pPr>
      <w:r w:rsidRPr="00BD6988">
        <w:tab/>
        <w:t>10.</w:t>
      </w:r>
      <w:r w:rsidRPr="00BD6988">
        <w:tab/>
        <w:t xml:space="preserve">Henrikson NB, Webber EM, Goddard KA, </w:t>
      </w:r>
      <w:r w:rsidR="002C571F" w:rsidRPr="002C571F">
        <w:t>Scrol A, Piper M, Williams MS</w:t>
      </w:r>
      <w:r w:rsidR="002C571F">
        <w:t xml:space="preserve">, </w:t>
      </w:r>
      <w:r w:rsidRPr="00BD6988">
        <w:t>et al: Family history and the natural history of colorectal cancer: systematic review. Genet Med 17:702-12, 2015</w:t>
      </w:r>
    </w:p>
    <w:p w14:paraId="4AC1E2DB" w14:textId="38F57258" w:rsidR="00BD6988" w:rsidRPr="00BD6988" w:rsidRDefault="00BD6988" w:rsidP="00BD6988">
      <w:pPr>
        <w:pStyle w:val="EndNoteBibliography"/>
        <w:spacing w:after="0"/>
      </w:pPr>
      <w:r w:rsidRPr="00BD6988">
        <w:tab/>
        <w:t>11.</w:t>
      </w:r>
      <w:r w:rsidRPr="00BD6988">
        <w:tab/>
        <w:t xml:space="preserve">Jenkins MA, Makalic E, Dowty JG, </w:t>
      </w:r>
      <w:r w:rsidR="002C571F" w:rsidRPr="002C571F">
        <w:t>Dite GS, MacInnis RJ, Ait Ouakrim D</w:t>
      </w:r>
      <w:r w:rsidR="002C571F">
        <w:t xml:space="preserve">, </w:t>
      </w:r>
      <w:r w:rsidRPr="00BD6988">
        <w:t>et al: Quantifying the utility of single nucleotide polymorphisms to guide colorectal cancer screening. Future Oncol 12:503-13, 2016</w:t>
      </w:r>
    </w:p>
    <w:p w14:paraId="10E3E139" w14:textId="60FF80A2" w:rsidR="00BD6988" w:rsidRPr="00BD6988" w:rsidRDefault="00BD6988" w:rsidP="00BD6988">
      <w:pPr>
        <w:pStyle w:val="EndNoteBibliography"/>
        <w:spacing w:after="0"/>
      </w:pPr>
      <w:r w:rsidRPr="00BD6988">
        <w:tab/>
        <w:t>12.</w:t>
      </w:r>
      <w:r w:rsidRPr="00BD6988">
        <w:tab/>
        <w:t xml:space="preserve">Weigl K, Thomsen H, Balavarca Y, </w:t>
      </w:r>
      <w:r w:rsidR="002C571F" w:rsidRPr="002C571F">
        <w:t>Hellwege JN, Shrubsole MJ, Brenner H</w:t>
      </w:r>
      <w:r w:rsidRPr="00BD6988">
        <w:t>: Genetic Risk Score Is Associated With Prevalence of Advanced Neoplasms in a Colorectal Cancer Screening Population. Gastroenterology 155:88-98 e10, 2018</w:t>
      </w:r>
    </w:p>
    <w:p w14:paraId="077BF8FA" w14:textId="4B6BE932" w:rsidR="00BD6988" w:rsidRPr="00BD6988" w:rsidRDefault="00BD6988" w:rsidP="00BD6988">
      <w:pPr>
        <w:pStyle w:val="EndNoteBibliography"/>
        <w:spacing w:after="0"/>
      </w:pPr>
      <w:r w:rsidRPr="00BD6988">
        <w:tab/>
        <w:t>13.</w:t>
      </w:r>
      <w:r w:rsidRPr="00BD6988">
        <w:tab/>
        <w:t>Weigl K, Chang-Claude J, Knebel P,</w:t>
      </w:r>
      <w:r w:rsidR="002C571F" w:rsidRPr="002C571F">
        <w:t xml:space="preserve"> Hsu L, Hoffmeister M, Brenner H</w:t>
      </w:r>
      <w:r w:rsidRPr="00BD6988">
        <w:t>: Strongly enhanced colorectal cancer risk stratification by combining family history and genetic risk score. Clin Epidemiol 10:143-152, 2018</w:t>
      </w:r>
    </w:p>
    <w:p w14:paraId="7BBA834D" w14:textId="7028909E" w:rsidR="00BD6988" w:rsidRPr="00BD6988" w:rsidRDefault="00BD6988" w:rsidP="00BD6988">
      <w:pPr>
        <w:pStyle w:val="EndNoteBibliography"/>
        <w:spacing w:after="0"/>
      </w:pPr>
      <w:r w:rsidRPr="00BD6988">
        <w:tab/>
        <w:t>14.</w:t>
      </w:r>
      <w:r w:rsidRPr="00BD6988">
        <w:tab/>
        <w:t xml:space="preserve">McGeoch L, Saunders CL, Griffin SJ, </w:t>
      </w:r>
      <w:r w:rsidR="002C571F" w:rsidRPr="002C571F">
        <w:t>Emery JD, Walter FM, Thompson DJ</w:t>
      </w:r>
      <w:r w:rsidR="002C571F">
        <w:t>,</w:t>
      </w:r>
      <w:r w:rsidR="002C571F" w:rsidRPr="002C571F">
        <w:t xml:space="preserve"> </w:t>
      </w:r>
      <w:r w:rsidRPr="00BD6988">
        <w:t>et al: Risk Prediction Models for Colorectal Cancer Incorporating Common Genetic Variants: A Systematic Review. Cancer Epidemiol Biomarkers Prev 28:1580-1593, 2019</w:t>
      </w:r>
    </w:p>
    <w:p w14:paraId="294613B1" w14:textId="2EEC4123" w:rsidR="00BD6988" w:rsidRPr="00BD6988" w:rsidRDefault="00BD6988" w:rsidP="00BD6988">
      <w:pPr>
        <w:pStyle w:val="EndNoteBibliography"/>
        <w:spacing w:after="0"/>
      </w:pPr>
      <w:r w:rsidRPr="00BD6988">
        <w:tab/>
        <w:t>15.</w:t>
      </w:r>
      <w:r w:rsidRPr="00BD6988">
        <w:tab/>
        <w:t xml:space="preserve">Taylor DP, Stoddard GJ, Burt RW, </w:t>
      </w:r>
      <w:r w:rsidR="002C571F" w:rsidRPr="002C571F">
        <w:t>Williams MS, Mitchell JA, Haug PJ</w:t>
      </w:r>
      <w:r w:rsidR="002C571F">
        <w:t xml:space="preserve">, </w:t>
      </w:r>
      <w:r w:rsidRPr="00BD6988">
        <w:t>et al: How well does family history predict who will get colorectal cancer? Implications for cancer screening and counseling. Genetics in Medicine 13:385-391, 2011</w:t>
      </w:r>
    </w:p>
    <w:p w14:paraId="0318F41D" w14:textId="7792DD10" w:rsidR="00BD6988" w:rsidRPr="00BD6988" w:rsidRDefault="00BD6988" w:rsidP="00BD6988">
      <w:pPr>
        <w:pStyle w:val="EndNoteBibliography"/>
        <w:spacing w:after="0"/>
      </w:pPr>
      <w:r w:rsidRPr="00BD6988">
        <w:tab/>
        <w:t>16.</w:t>
      </w:r>
      <w:r w:rsidRPr="00BD6988">
        <w:tab/>
        <w:t>Shin A, Joo J, Yang H-R,</w:t>
      </w:r>
      <w:r w:rsidR="003C45F5">
        <w:t xml:space="preserve"> </w:t>
      </w:r>
      <w:r w:rsidR="003C45F5" w:rsidRPr="003C45F5">
        <w:t>Bak J, Park Y, Kim J</w:t>
      </w:r>
      <w:r w:rsidR="003C45F5">
        <w:t xml:space="preserve">, </w:t>
      </w:r>
      <w:r w:rsidRPr="00BD6988">
        <w:t>et al: Risk Prediction Model for Colorectal Cancer: National Health Insurance Corporation Study, Korea. PLOS ONE 9:e88079, 2014</w:t>
      </w:r>
    </w:p>
    <w:p w14:paraId="1ED5666D" w14:textId="4026AB3D" w:rsidR="00BD6988" w:rsidRPr="00BD6988" w:rsidRDefault="00BD6988" w:rsidP="00BD6988">
      <w:pPr>
        <w:pStyle w:val="EndNoteBibliography"/>
        <w:spacing w:after="0"/>
      </w:pPr>
      <w:r w:rsidRPr="00BD6988">
        <w:tab/>
        <w:t>17.</w:t>
      </w:r>
      <w:r w:rsidRPr="00BD6988">
        <w:tab/>
        <w:t xml:space="preserve">Ma E, Sasazuki S, Iwasaki M, </w:t>
      </w:r>
      <w:r w:rsidR="003C45F5" w:rsidRPr="003C45F5">
        <w:t>Sawada N, Inoue M</w:t>
      </w:r>
      <w:r w:rsidR="003C45F5">
        <w:t>;</w:t>
      </w:r>
      <w:r w:rsidR="003C45F5" w:rsidRPr="003C45F5">
        <w:t xml:space="preserve"> Shoichiro Tsugane</w:t>
      </w:r>
      <w:r w:rsidR="003C45F5">
        <w:t xml:space="preserve">, </w:t>
      </w:r>
      <w:r w:rsidRPr="00BD6988">
        <w:t>et al: 10-Year risk of colorectal cancer: Development and validation of a prediction model in middle-aged Japanese men. Cancer Epidemiology 34:534-541, 2010</w:t>
      </w:r>
    </w:p>
    <w:p w14:paraId="7BE16D39" w14:textId="77777777" w:rsidR="00BD6988" w:rsidRPr="00BD6988" w:rsidRDefault="00BD6988" w:rsidP="00BD6988">
      <w:pPr>
        <w:pStyle w:val="EndNoteBibliography"/>
        <w:spacing w:after="0"/>
      </w:pPr>
      <w:r w:rsidRPr="00BD6988">
        <w:lastRenderedPageBreak/>
        <w:tab/>
        <w:t>18.</w:t>
      </w:r>
      <w:r w:rsidRPr="00BD6988">
        <w:tab/>
        <w:t>Peng L, Weigl K, Boakye D, et al: Risk Scores for Predicting Advanced Colorectal Neoplasia in the Average-risk Population: A Systematic Review and Meta-analysis. Am J Gastroenterol 113:1788-1800, 2018</w:t>
      </w:r>
    </w:p>
    <w:p w14:paraId="5341C761" w14:textId="77777777" w:rsidR="00BD6988" w:rsidRPr="00BD6988" w:rsidRDefault="00BD6988" w:rsidP="00BD6988">
      <w:pPr>
        <w:pStyle w:val="EndNoteBibliography"/>
        <w:spacing w:after="0"/>
      </w:pPr>
      <w:r w:rsidRPr="00BD6988">
        <w:tab/>
        <w:t>19.</w:t>
      </w:r>
      <w:r w:rsidRPr="00BD6988">
        <w:tab/>
        <w:t>Smith T, Muller DC, Moons KGM, et al: Comparison of prognostic models to predict the occurrence of colorectal cancer in asymptomatic individuals: a systematic literature review and external validation in the EPIC and UK Biobank prospective cohort studies. Gut 68:672-683, 2019</w:t>
      </w:r>
    </w:p>
    <w:p w14:paraId="704A18A3" w14:textId="77777777" w:rsidR="00BD6988" w:rsidRPr="00BD6988" w:rsidRDefault="00BD6988" w:rsidP="00BD6988">
      <w:pPr>
        <w:pStyle w:val="EndNoteBibliography"/>
        <w:spacing w:after="0"/>
      </w:pPr>
      <w:r w:rsidRPr="00BD6988">
        <w:tab/>
        <w:t>20.</w:t>
      </w:r>
      <w:r w:rsidRPr="00BD6988">
        <w:tab/>
        <w:t>Yeoh KG, Ho KY, Chiu HM, et al: The Asia-Pacific Colorectal Screening score: a validated tool that stratifies risk for colorectal advanced neoplasia in asymptomatic Asian subjects. Gut 60:1236-41, 2011</w:t>
      </w:r>
    </w:p>
    <w:p w14:paraId="7C0686FE" w14:textId="77777777" w:rsidR="00BD6988" w:rsidRPr="00BD6988" w:rsidRDefault="00BD6988" w:rsidP="00BD6988">
      <w:pPr>
        <w:pStyle w:val="EndNoteBibliography"/>
        <w:spacing w:after="0"/>
      </w:pPr>
      <w:r w:rsidRPr="00BD6988">
        <w:tab/>
        <w:t>21.</w:t>
      </w:r>
      <w:r w:rsidRPr="00BD6988">
        <w:tab/>
        <w:t>Tao S, Hoffmeister M, Brenner H: Development and validation of a scoring system to identify individuals at high risk for advanced colorectal neoplasms who should undergo colonoscopy screening. Clin Gastroenterol Hepatol 12:478-85, 2014</w:t>
      </w:r>
    </w:p>
    <w:p w14:paraId="4E982AC2" w14:textId="77777777" w:rsidR="00BD6988" w:rsidRPr="00BD6988" w:rsidRDefault="00BD6988" w:rsidP="00BD6988">
      <w:pPr>
        <w:pStyle w:val="EndNoteBibliography"/>
        <w:spacing w:after="0"/>
      </w:pPr>
      <w:r w:rsidRPr="00BD6988">
        <w:tab/>
        <w:t>22.</w:t>
      </w:r>
      <w:r w:rsidRPr="00BD6988">
        <w:tab/>
        <w:t>Kim DH, Cha JM, Shin HP, et al: Development and validation of a risk stratification-based screening model for predicting colorectal advanced neoplasia in Korea. J Clin Gastroenterol 49:41-9, 2015</w:t>
      </w:r>
    </w:p>
    <w:p w14:paraId="6920A987" w14:textId="77777777" w:rsidR="00BD6988" w:rsidRPr="00BD6988" w:rsidRDefault="00BD6988" w:rsidP="00BD6988">
      <w:pPr>
        <w:pStyle w:val="EndNoteBibliography"/>
        <w:spacing w:after="0"/>
      </w:pPr>
      <w:r w:rsidRPr="00BD6988">
        <w:tab/>
        <w:t>23.</w:t>
      </w:r>
      <w:r w:rsidRPr="00BD6988">
        <w:tab/>
        <w:t>Jung YS, Park CH, Kim NH, et al: Impact of Age on the Risk of Advanced Colorectal Neoplasia in a Young Population: An Analysis Using the Predicted Probability Model. Dig Dis Sci 62:2518-2525, 2017</w:t>
      </w:r>
    </w:p>
    <w:p w14:paraId="1901469A" w14:textId="77777777" w:rsidR="00BD6988" w:rsidRPr="00BD6988" w:rsidRDefault="00BD6988" w:rsidP="00BD6988">
      <w:pPr>
        <w:pStyle w:val="EndNoteBibliography"/>
        <w:spacing w:after="0"/>
      </w:pPr>
      <w:r w:rsidRPr="00BD6988">
        <w:tab/>
        <w:t>24.</w:t>
      </w:r>
      <w:r w:rsidRPr="00BD6988">
        <w:tab/>
        <w:t>Usher-Smith JA, Walter FM, Emery JD, et al: Risk Prediction Models for Colorectal Cancer: A Systematic Review. Cancer Prev Res (Phila) 9:13-26, 2016</w:t>
      </w:r>
    </w:p>
    <w:p w14:paraId="174DD421" w14:textId="77777777" w:rsidR="00BD6988" w:rsidRPr="00BD6988" w:rsidRDefault="00BD6988" w:rsidP="00BD6988">
      <w:pPr>
        <w:pStyle w:val="EndNoteBibliography"/>
        <w:spacing w:after="0"/>
      </w:pPr>
      <w:r w:rsidRPr="00BD6988">
        <w:tab/>
        <w:t>25.</w:t>
      </w:r>
      <w:r w:rsidRPr="00BD6988">
        <w:tab/>
        <w:t>Chen S, Wang W, Lee S, et al: Prediction of germline mutations and cancer risk in the Lynch syndrome. JAMA 296:1479-87, 2006</w:t>
      </w:r>
    </w:p>
    <w:p w14:paraId="4546307F" w14:textId="77777777" w:rsidR="00BD6988" w:rsidRPr="00BD6988" w:rsidRDefault="00BD6988" w:rsidP="00BD6988">
      <w:pPr>
        <w:pStyle w:val="EndNoteBibliography"/>
        <w:spacing w:after="0"/>
      </w:pPr>
      <w:r w:rsidRPr="00BD6988">
        <w:tab/>
        <w:t>26.</w:t>
      </w:r>
      <w:r w:rsidRPr="00BD6988">
        <w:tab/>
        <w:t>Newcomb PA, Baron J, Cotterchio M, et al: Colon Cancer Family Registry: an international resource for studies of the genetic epidemiology of colon cancer. Cancer Epidemiol Biomarkers Prev 16:2331-43, 2007</w:t>
      </w:r>
    </w:p>
    <w:p w14:paraId="7D3A6BEE" w14:textId="77777777" w:rsidR="00BD6988" w:rsidRPr="00BD6988" w:rsidRDefault="00BD6988" w:rsidP="00BD6988">
      <w:pPr>
        <w:pStyle w:val="EndNoteBibliography"/>
        <w:spacing w:after="0"/>
      </w:pPr>
      <w:r w:rsidRPr="00BD6988">
        <w:tab/>
        <w:t>27.</w:t>
      </w:r>
      <w:r w:rsidRPr="00BD6988">
        <w:tab/>
        <w:t>Jenkins MA, Win AK, Templeton AS, et al: Cohort Profile: The Colon Cancer Family Registry Cohort (CCFRC). International Journal of Epidemiology 47:387-388i, 2018</w:t>
      </w:r>
    </w:p>
    <w:p w14:paraId="7F2C2239" w14:textId="77777777" w:rsidR="00BD6988" w:rsidRPr="00BD6988" w:rsidRDefault="00BD6988" w:rsidP="00BD6988">
      <w:pPr>
        <w:pStyle w:val="EndNoteBibliography"/>
        <w:spacing w:after="0"/>
      </w:pPr>
      <w:r w:rsidRPr="00BD6988">
        <w:tab/>
        <w:t>28.</w:t>
      </w:r>
      <w:r w:rsidRPr="00BD6988">
        <w:tab/>
        <w:t>Win AK, Jenkins MA, Dowty JG, et al: Prevalence and Penetrance of Major Genes and Polygenes for Colorectal Cancer. Cancer Epidemiol Biomarkers Prev 26:404-412, 2017</w:t>
      </w:r>
    </w:p>
    <w:p w14:paraId="77FEDA97" w14:textId="77777777" w:rsidR="00BD6988" w:rsidRPr="00BD6988" w:rsidRDefault="00BD6988" w:rsidP="00BD6988">
      <w:pPr>
        <w:pStyle w:val="EndNoteBibliography"/>
        <w:spacing w:after="0"/>
      </w:pPr>
      <w:r w:rsidRPr="00BD6988">
        <w:tab/>
        <w:t>29.</w:t>
      </w:r>
      <w:r w:rsidRPr="00BD6988">
        <w:tab/>
        <w:t>Hopper JL: Disease-specific prospective family study cohorts enriched for familial risk. Epidemiol Perspect Innov 8:2, 2011</w:t>
      </w:r>
    </w:p>
    <w:p w14:paraId="42C9D107" w14:textId="77777777" w:rsidR="00BD6988" w:rsidRPr="00BD6988" w:rsidRDefault="00BD6988" w:rsidP="00BD6988">
      <w:pPr>
        <w:pStyle w:val="EndNoteBibliography"/>
        <w:spacing w:after="0"/>
      </w:pPr>
      <w:r w:rsidRPr="00BD6988">
        <w:tab/>
        <w:t>30.</w:t>
      </w:r>
      <w:r w:rsidRPr="00BD6988">
        <w:tab/>
        <w:t>Lange K: An Approximate Model of Polygenic Inheritance. 147:1423-1430, 1997</w:t>
      </w:r>
    </w:p>
    <w:p w14:paraId="254A704D" w14:textId="77777777" w:rsidR="00BD6988" w:rsidRPr="00BD6988" w:rsidRDefault="00BD6988" w:rsidP="00BD6988">
      <w:pPr>
        <w:pStyle w:val="EndNoteBibliography"/>
        <w:spacing w:after="0"/>
      </w:pPr>
      <w:r w:rsidRPr="00BD6988">
        <w:tab/>
        <w:t>31.</w:t>
      </w:r>
      <w:r w:rsidRPr="00BD6988">
        <w:tab/>
        <w:t>Fernando RL, Stricker C, Elston RC: The finite polygenic mixed model: An alternative formulation for the mixed model of inheritance. Theor Appl Genet 88:573-80, 1994</w:t>
      </w:r>
    </w:p>
    <w:p w14:paraId="5BF8F9F6" w14:textId="77777777" w:rsidR="00BD6988" w:rsidRPr="00BD6988" w:rsidRDefault="00BD6988" w:rsidP="00BD6988">
      <w:pPr>
        <w:pStyle w:val="EndNoteBibliography"/>
        <w:spacing w:after="0"/>
      </w:pPr>
      <w:r w:rsidRPr="00BD6988">
        <w:tab/>
        <w:t>32.</w:t>
      </w:r>
      <w:r w:rsidRPr="00BD6988">
        <w:tab/>
        <w:t>Dowty JG, Win AK, Buchanan DD, et al: Cancer risks for MLH1 and MSH2 mutation carriers. Hum Mutat 34:490-7, 2013</w:t>
      </w:r>
    </w:p>
    <w:p w14:paraId="6802D584" w14:textId="77777777" w:rsidR="00BD6988" w:rsidRPr="00BD6988" w:rsidRDefault="00BD6988" w:rsidP="00BD6988">
      <w:pPr>
        <w:pStyle w:val="EndNoteBibliography"/>
        <w:spacing w:after="0"/>
      </w:pPr>
      <w:r w:rsidRPr="00BD6988">
        <w:tab/>
        <w:t>33.</w:t>
      </w:r>
      <w:r w:rsidRPr="00BD6988">
        <w:tab/>
        <w:t>Baglietto L, Lindor NM, Dowty JG, et al: Risks of Lynch syndrome cancers for MSH6 mutation carriers. J Natl Cancer Inst 102:193-201, 2010</w:t>
      </w:r>
    </w:p>
    <w:p w14:paraId="7F6ADD9B" w14:textId="77777777" w:rsidR="00BD6988" w:rsidRPr="00BD6988" w:rsidRDefault="00BD6988" w:rsidP="00BD6988">
      <w:pPr>
        <w:pStyle w:val="EndNoteBibliography"/>
        <w:spacing w:after="0"/>
      </w:pPr>
      <w:r w:rsidRPr="00BD6988">
        <w:tab/>
        <w:t>34.</w:t>
      </w:r>
      <w:r w:rsidRPr="00BD6988">
        <w:tab/>
        <w:t>Senter L, Clendenning M, Sotamaa K, et al: The clinical phenotype of Lynch syndrome due to germ-line PMS2 mutations. Gastroenterology 135:419-28, 2008</w:t>
      </w:r>
    </w:p>
    <w:p w14:paraId="45D4515F" w14:textId="77777777" w:rsidR="00BD6988" w:rsidRPr="00BD6988" w:rsidRDefault="00BD6988" w:rsidP="00BD6988">
      <w:pPr>
        <w:pStyle w:val="EndNoteBibliography"/>
        <w:spacing w:after="0"/>
      </w:pPr>
      <w:r w:rsidRPr="00BD6988">
        <w:tab/>
        <w:t>35.</w:t>
      </w:r>
      <w:r w:rsidRPr="00BD6988">
        <w:tab/>
        <w:t>Win AK, Dowty JG, Cleary SP, et al: Risk of colorectal cancer for carriers of mutations in MUTYH, with and without a family history of cancer. Gastroenterology 146:1208-11 e1-5, 2014</w:t>
      </w:r>
    </w:p>
    <w:p w14:paraId="7920C31C" w14:textId="77777777" w:rsidR="00BD6988" w:rsidRPr="00BD6988" w:rsidRDefault="00BD6988" w:rsidP="00BD6988">
      <w:pPr>
        <w:pStyle w:val="EndNoteBibliography"/>
        <w:spacing w:after="0"/>
      </w:pPr>
      <w:r w:rsidRPr="00BD6988">
        <w:tab/>
        <w:t>36.</w:t>
      </w:r>
      <w:r w:rsidRPr="00BD6988">
        <w:tab/>
        <w:t>Forman D, Bray F, DH B, et al: Cancer Incidence in Five Continents, in Cancer IAfRo (ed), 2014</w:t>
      </w:r>
    </w:p>
    <w:p w14:paraId="3A3C2240" w14:textId="77777777" w:rsidR="00BD6988" w:rsidRPr="00BD6988" w:rsidRDefault="00BD6988" w:rsidP="00BD6988">
      <w:pPr>
        <w:pStyle w:val="EndNoteBibliography"/>
        <w:spacing w:after="0"/>
      </w:pPr>
      <w:r w:rsidRPr="00BD6988">
        <w:tab/>
        <w:t>37.</w:t>
      </w:r>
      <w:r w:rsidRPr="00BD6988">
        <w:tab/>
        <w:t>Akaike H: Information Theory and an Extension of the Maximum Likelihood Principle, in Parzen E, Tanabe K, Kitagawa G (eds): Selected Papers of Hirotugu Akaike. New York, NY, Springer New York, 1998, pp 199-213</w:t>
      </w:r>
    </w:p>
    <w:p w14:paraId="57C5850C" w14:textId="77777777" w:rsidR="00BD6988" w:rsidRPr="00BD6988" w:rsidRDefault="00BD6988" w:rsidP="00BD6988">
      <w:pPr>
        <w:pStyle w:val="EndNoteBibliography"/>
        <w:spacing w:after="0"/>
      </w:pPr>
      <w:r w:rsidRPr="00BD6988">
        <w:lastRenderedPageBreak/>
        <w:tab/>
        <w:t>38.</w:t>
      </w:r>
      <w:r w:rsidRPr="00BD6988">
        <w:tab/>
        <w:t>Bozdogan H: Model selection and Akaike's Information Criterion (AIC): The general theory and its analytical extensions. Psychometrika 52:345-370, 1987</w:t>
      </w:r>
    </w:p>
    <w:p w14:paraId="410C0E6A" w14:textId="77777777" w:rsidR="00BD6988" w:rsidRPr="00BD6988" w:rsidRDefault="00BD6988" w:rsidP="00BD6988">
      <w:pPr>
        <w:pStyle w:val="EndNoteBibliography"/>
        <w:spacing w:after="0"/>
      </w:pPr>
      <w:r w:rsidRPr="00BD6988">
        <w:tab/>
        <w:t>39.</w:t>
      </w:r>
      <w:r w:rsidRPr="00BD6988">
        <w:tab/>
        <w:t xml:space="preserve">Statistics Canada. Table 102-0504 - Deaths and mortality rates, by age group and sex, Canada, provinces and territories, annual, CANSIM (database). , </w:t>
      </w:r>
    </w:p>
    <w:p w14:paraId="2575B887" w14:textId="77777777" w:rsidR="00BD6988" w:rsidRPr="00BD6988" w:rsidRDefault="00BD6988" w:rsidP="00BD6988">
      <w:pPr>
        <w:pStyle w:val="EndNoteBibliography"/>
        <w:spacing w:after="0"/>
      </w:pPr>
      <w:r w:rsidRPr="00BD6988">
        <w:tab/>
        <w:t>40.</w:t>
      </w:r>
      <w:r w:rsidRPr="00BD6988">
        <w:tab/>
        <w:t>Australian Institute of Health and Welfare General Record of Incidence of Mortality books 2013: All causes combined. , 2015</w:t>
      </w:r>
    </w:p>
    <w:p w14:paraId="78709748" w14:textId="77777777" w:rsidR="00BD6988" w:rsidRPr="00BD6988" w:rsidRDefault="00BD6988" w:rsidP="00BD6988">
      <w:pPr>
        <w:pStyle w:val="EndNoteBibliography"/>
        <w:spacing w:after="0"/>
      </w:pPr>
      <w:r w:rsidRPr="00BD6988">
        <w:tab/>
        <w:t>41.</w:t>
      </w:r>
      <w:r w:rsidRPr="00BD6988">
        <w:tab/>
        <w:t>Deaths: Final Data for 2000, National Vital Statistics Reports 2002</w:t>
      </w:r>
    </w:p>
    <w:p w14:paraId="362DC15E" w14:textId="689DE1D6" w:rsidR="00BD6988" w:rsidRPr="00BD6988" w:rsidRDefault="00BD6988" w:rsidP="00BD6988">
      <w:pPr>
        <w:pStyle w:val="EndNoteBibliography"/>
        <w:spacing w:after="0"/>
      </w:pPr>
      <w:r w:rsidRPr="00BD6988">
        <w:tab/>
        <w:t>42.</w:t>
      </w:r>
      <w:r w:rsidRPr="00BD6988">
        <w:tab/>
        <w:t xml:space="preserve">Metzger R, Danenberg K, Leichman CG, </w:t>
      </w:r>
      <w:r w:rsidR="003C45F5" w:rsidRPr="003C45F5">
        <w:t>Salonga D, Schwartz EL, Wadler S</w:t>
      </w:r>
      <w:r w:rsidR="003C45F5">
        <w:t xml:space="preserve">, </w:t>
      </w:r>
      <w:r w:rsidRPr="00BD6988">
        <w:t>et al: High basal level gene expression of thymidine phosphorylase (platelet-derived endothelial cell growth factor) in colorectal tumors is associated with nonresponse to 5-fluorouracil. Clin Cancer Res 4:2371-6, 1998</w:t>
      </w:r>
    </w:p>
    <w:p w14:paraId="2DEE3BCA" w14:textId="7C4386DD" w:rsidR="00BD6988" w:rsidRPr="00BD6988" w:rsidRDefault="00BD6988" w:rsidP="00BD6988">
      <w:pPr>
        <w:pStyle w:val="EndNoteBibliography"/>
        <w:spacing w:after="0"/>
      </w:pPr>
      <w:r w:rsidRPr="00BD6988">
        <w:tab/>
        <w:t>43.</w:t>
      </w:r>
      <w:r w:rsidRPr="00BD6988">
        <w:tab/>
        <w:t>Freedman AN, Slattery ML, Ballard-Barbash R,</w:t>
      </w:r>
      <w:r w:rsidR="003C45F5" w:rsidRPr="003C45F5">
        <w:t xml:space="preserve"> Willis G, Cann BJ, Pee D</w:t>
      </w:r>
      <w:r w:rsidR="003C45F5">
        <w:t>,</w:t>
      </w:r>
      <w:r w:rsidRPr="00BD6988">
        <w:t xml:space="preserve"> et al: Colorectal cancer risk prediction tool for white men and women without known susceptibility. J Clin Oncol 27:686-93, 2009</w:t>
      </w:r>
    </w:p>
    <w:p w14:paraId="728907FC" w14:textId="77777777" w:rsidR="00BD6988" w:rsidRPr="00BD6988" w:rsidRDefault="00BD6988" w:rsidP="00BD6988">
      <w:pPr>
        <w:pStyle w:val="EndNoteBibliography"/>
        <w:spacing w:after="0"/>
      </w:pPr>
      <w:r w:rsidRPr="00BD6988">
        <w:tab/>
        <w:t>44.</w:t>
      </w:r>
      <w:r w:rsidRPr="00BD6988">
        <w:tab/>
        <w:t>Tibshirani RJ, Efron B: An introduction to the bootstrap. Monographs on statistics and applied probability 57:1-436, 1993</w:t>
      </w:r>
    </w:p>
    <w:p w14:paraId="51D0213A" w14:textId="77777777" w:rsidR="00BD6988" w:rsidRPr="00BD6988" w:rsidRDefault="00BD6988" w:rsidP="00BD6988">
      <w:pPr>
        <w:pStyle w:val="EndNoteBibliography"/>
        <w:spacing w:after="0"/>
      </w:pPr>
      <w:r w:rsidRPr="00BD6988">
        <w:tab/>
        <w:t>45.</w:t>
      </w:r>
      <w:r w:rsidRPr="00BD6988">
        <w:tab/>
        <w:t>Gray RJ: A Class of K-Sample Tests for Comparing the Cumulative Incidence of a Competing Risk. Annals of Statistics 16:1141-1154, 1988</w:t>
      </w:r>
    </w:p>
    <w:p w14:paraId="2D83A60E" w14:textId="0EB4112C" w:rsidR="00BD6988" w:rsidRPr="00BD6988" w:rsidRDefault="00BD6988" w:rsidP="00BD6988">
      <w:pPr>
        <w:pStyle w:val="EndNoteBibliography"/>
        <w:spacing w:after="0"/>
      </w:pPr>
      <w:r w:rsidRPr="00BD6988">
        <w:tab/>
        <w:t>46.</w:t>
      </w:r>
      <w:r w:rsidRPr="00BD6988">
        <w:tab/>
        <w:t xml:space="preserve">Balavarca Y, Weigl K, Thomsen H, </w:t>
      </w:r>
      <w:r w:rsidR="003C45F5">
        <w:t>Brenner H</w:t>
      </w:r>
      <w:r w:rsidRPr="00BD6988">
        <w:t>: Performance of individual and joint risk stratification by an environmental risk score and a genetic risk score in a colorectal cancer screening setting. Int J Cancer, 2019</w:t>
      </w:r>
    </w:p>
    <w:p w14:paraId="272E7212" w14:textId="45414689" w:rsidR="00BD6988" w:rsidRPr="00BD6988" w:rsidRDefault="00BD6988" w:rsidP="00BD6988">
      <w:pPr>
        <w:pStyle w:val="EndNoteBibliography"/>
        <w:spacing w:after="0"/>
      </w:pPr>
      <w:r w:rsidRPr="00BD6988">
        <w:tab/>
        <w:t>47.</w:t>
      </w:r>
      <w:r w:rsidRPr="00BD6988">
        <w:tab/>
        <w:t xml:space="preserve">Yasui Y, Newcomb PA, Trentham-Dietz A, </w:t>
      </w:r>
      <w:r w:rsidR="003C45F5">
        <w:t>Egan KM</w:t>
      </w:r>
      <w:r w:rsidRPr="00BD6988">
        <w:t>: Familial relative risk estimates for use in epidemiologic analyses. Am J Epidemiol 164:697-705, 2006</w:t>
      </w:r>
    </w:p>
    <w:p w14:paraId="582B0FEE" w14:textId="77777777" w:rsidR="00BD6988" w:rsidRPr="00BD6988" w:rsidRDefault="00BD6988" w:rsidP="00BD6988">
      <w:pPr>
        <w:pStyle w:val="EndNoteBibliography"/>
        <w:spacing w:after="0"/>
      </w:pPr>
      <w:r w:rsidRPr="00BD6988">
        <w:tab/>
        <w:t>48.</w:t>
      </w:r>
      <w:r w:rsidRPr="00BD6988">
        <w:tab/>
        <w:t xml:space="preserve">WCRF/AICR: Food, Nutrition, Physical Activity, and the Prevention of Cancer: a Global Perspective. Washington DC, AICR, 2007 </w:t>
      </w:r>
    </w:p>
    <w:p w14:paraId="1002BB36" w14:textId="066517EE" w:rsidR="00BD6988" w:rsidRPr="00BD6988" w:rsidRDefault="00BD6988" w:rsidP="00BD6988">
      <w:pPr>
        <w:pStyle w:val="EndNoteBibliography"/>
        <w:spacing w:after="0"/>
      </w:pPr>
      <w:r w:rsidRPr="00BD6988">
        <w:tab/>
        <w:t>49.</w:t>
      </w:r>
      <w:r w:rsidRPr="00BD6988">
        <w:tab/>
        <w:t xml:space="preserve">Chlebowski RT, Wactawski-Wende J, Ritenbaugh C, </w:t>
      </w:r>
      <w:r w:rsidR="003C45F5" w:rsidRPr="003C45F5">
        <w:t>Hubbell FA, Ascensao J, Rodabough RJ</w:t>
      </w:r>
      <w:r w:rsidR="003C45F5">
        <w:t xml:space="preserve">, </w:t>
      </w:r>
      <w:r w:rsidRPr="00BD6988">
        <w:t>et al: Estrogen plus progestin and colorectal cancer in postmenopausal women. N Engl J Med 350:991-1004, 2004</w:t>
      </w:r>
    </w:p>
    <w:p w14:paraId="5D88160D" w14:textId="783115C7" w:rsidR="00BD6988" w:rsidRPr="00BD6988" w:rsidRDefault="00BD6988" w:rsidP="00BD6988">
      <w:pPr>
        <w:pStyle w:val="EndNoteBibliography"/>
        <w:spacing w:after="0"/>
      </w:pPr>
      <w:r w:rsidRPr="00BD6988">
        <w:tab/>
        <w:t>50.</w:t>
      </w:r>
      <w:r w:rsidRPr="00BD6988">
        <w:tab/>
        <w:t xml:space="preserve">Peng L, Balavarca Y, Weigl K, </w:t>
      </w:r>
      <w:r w:rsidR="003C45F5">
        <w:t>Hoffmeister M, Brenner H</w:t>
      </w:r>
      <w:r w:rsidRPr="00BD6988">
        <w:t>: Head-to-Head Comparison of the Performance of 17 Risk Models for Predicting Presence of Advanced Neoplasms in Colorectal Cancer Screening. Am J Gastroenterol 114:1520-1530, 2019</w:t>
      </w:r>
    </w:p>
    <w:p w14:paraId="73690D6A" w14:textId="2B0C40B9" w:rsidR="00BD6988" w:rsidRPr="00BD6988" w:rsidRDefault="00BD6988" w:rsidP="00BD6988">
      <w:pPr>
        <w:pStyle w:val="EndNoteBibliography"/>
      </w:pPr>
      <w:r w:rsidRPr="00BD6988">
        <w:tab/>
        <w:t>51.</w:t>
      </w:r>
      <w:r w:rsidRPr="00BD6988">
        <w:tab/>
        <w:t xml:space="preserve">Jeon J, Du M, Schoen RE, </w:t>
      </w:r>
      <w:r w:rsidR="003C45F5" w:rsidRPr="003C45F5">
        <w:t>Hoffmeister M, Newcomb PA, Berndt SI</w:t>
      </w:r>
      <w:r w:rsidR="003C45F5">
        <w:t xml:space="preserve">, </w:t>
      </w:r>
      <w:r w:rsidRPr="00BD6988">
        <w:t>et al: Determining Risk of Colorectal Cancer and Starting Age of Screening Based on Lifestyle, Environmental, and Genetic Factors. Gastroenterology 154:2152-2164.e19, 2018</w:t>
      </w:r>
    </w:p>
    <w:p w14:paraId="76506CA3" w14:textId="48C2C76A" w:rsidR="00FE2353" w:rsidRDefault="00796453" w:rsidP="00C32AB7">
      <w:pPr>
        <w:pStyle w:val="EndNoteBibliography"/>
        <w:spacing w:after="0" w:line="480" w:lineRule="auto"/>
        <w:rPr>
          <w:b/>
          <w:sz w:val="24"/>
        </w:rPr>
        <w:sectPr w:rsidR="00FE2353" w:rsidSect="00D80AB6">
          <w:pgSz w:w="12240" w:h="15840"/>
          <w:pgMar w:top="1440" w:right="1440" w:bottom="1440" w:left="1440" w:header="720" w:footer="720" w:gutter="0"/>
          <w:cols w:space="720"/>
          <w:docGrid w:linePitch="360"/>
        </w:sectPr>
      </w:pPr>
      <w:r w:rsidRPr="0074734F">
        <w:rPr>
          <w:b/>
          <w:sz w:val="24"/>
        </w:rPr>
        <w:fldChar w:fldCharType="end"/>
      </w:r>
      <w:bookmarkEnd w:id="13"/>
    </w:p>
    <w:p w14:paraId="2CD4A8D8" w14:textId="131EBE2E" w:rsidR="00C32AB7" w:rsidRPr="001D7C1A" w:rsidRDefault="00C32AB7" w:rsidP="00964CF0">
      <w:pPr>
        <w:pStyle w:val="EndNoteBibliography"/>
        <w:spacing w:after="0"/>
        <w:rPr>
          <w:b/>
          <w:sz w:val="24"/>
          <w:szCs w:val="24"/>
        </w:rPr>
      </w:pPr>
      <w:r w:rsidRPr="001D7C1A">
        <w:rPr>
          <w:b/>
          <w:sz w:val="24"/>
          <w:szCs w:val="24"/>
        </w:rPr>
        <w:lastRenderedPageBreak/>
        <w:t xml:space="preserve">Table 1. Associations between risk factor variables and colorectal cancer from the </w:t>
      </w:r>
      <w:r w:rsidR="00D70CAF" w:rsidRPr="001D7C1A">
        <w:rPr>
          <w:b/>
          <w:sz w:val="24"/>
          <w:szCs w:val="24"/>
        </w:rPr>
        <w:t xml:space="preserve">final risk prediction </w:t>
      </w:r>
      <w:r w:rsidRPr="001D7C1A">
        <w:rPr>
          <w:b/>
          <w:sz w:val="24"/>
          <w:szCs w:val="24"/>
        </w:rPr>
        <w:t xml:space="preserve">model with familial risk profile (FRP model) and </w:t>
      </w:r>
      <w:r w:rsidR="00D70CAF" w:rsidRPr="001D7C1A">
        <w:rPr>
          <w:b/>
          <w:sz w:val="24"/>
          <w:szCs w:val="24"/>
        </w:rPr>
        <w:t>the final risk prediction</w:t>
      </w:r>
      <w:r w:rsidRPr="001D7C1A">
        <w:rPr>
          <w:b/>
          <w:sz w:val="24"/>
          <w:szCs w:val="24"/>
        </w:rPr>
        <w:t xml:space="preserve"> model with a binary family history (FH model), for men only</w:t>
      </w:r>
    </w:p>
    <w:tbl>
      <w:tblPr>
        <w:tblW w:w="10844" w:type="dxa"/>
        <w:jc w:val="center"/>
        <w:tblLook w:val="04A0" w:firstRow="1" w:lastRow="0" w:firstColumn="1" w:lastColumn="0" w:noHBand="0" w:noVBand="1"/>
      </w:tblPr>
      <w:tblGrid>
        <w:gridCol w:w="3155"/>
        <w:gridCol w:w="1885"/>
        <w:gridCol w:w="2113"/>
        <w:gridCol w:w="1902"/>
        <w:gridCol w:w="1789"/>
      </w:tblGrid>
      <w:tr w:rsidR="008A659F" w:rsidRPr="00D417C8" w14:paraId="11B4F61D" w14:textId="77777777" w:rsidTr="00CC07AC">
        <w:trPr>
          <w:trHeight w:hRule="exact" w:val="259"/>
          <w:jc w:val="center"/>
        </w:trPr>
        <w:tc>
          <w:tcPr>
            <w:tcW w:w="3155" w:type="dxa"/>
            <w:vMerge w:val="restart"/>
            <w:tcBorders>
              <w:top w:val="single" w:sz="4" w:space="0" w:color="auto"/>
            </w:tcBorders>
            <w:shd w:val="clear" w:color="auto" w:fill="auto"/>
            <w:noWrap/>
            <w:vAlign w:val="center"/>
            <w:hideMark/>
          </w:tcPr>
          <w:p w14:paraId="755E2D93" w14:textId="77777777" w:rsidR="00C32AB7" w:rsidRPr="008E1DA5" w:rsidRDefault="00C32AB7" w:rsidP="00964CF0">
            <w:pPr>
              <w:spacing w:after="0" w:line="240" w:lineRule="auto"/>
              <w:rPr>
                <w:rFonts w:ascii="Arial" w:eastAsia="Times New Roman" w:hAnsi="Arial" w:cs="Arial"/>
                <w:b/>
                <w:bCs/>
                <w:color w:val="000000"/>
                <w:sz w:val="20"/>
                <w:szCs w:val="20"/>
                <w:lang w:eastAsia="zh-CN"/>
              </w:rPr>
            </w:pPr>
            <w:r w:rsidRPr="008E1DA5">
              <w:rPr>
                <w:rFonts w:ascii="Arial" w:eastAsia="Times New Roman" w:hAnsi="Arial" w:cs="Arial"/>
                <w:b/>
                <w:bCs/>
                <w:color w:val="000000"/>
                <w:sz w:val="20"/>
                <w:szCs w:val="20"/>
                <w:lang w:eastAsia="zh-CN"/>
              </w:rPr>
              <w:t>Variables</w:t>
            </w:r>
          </w:p>
        </w:tc>
        <w:tc>
          <w:tcPr>
            <w:tcW w:w="1885" w:type="dxa"/>
            <w:vMerge w:val="restart"/>
            <w:tcBorders>
              <w:top w:val="single" w:sz="4" w:space="0" w:color="auto"/>
            </w:tcBorders>
            <w:shd w:val="clear" w:color="auto" w:fill="auto"/>
            <w:vAlign w:val="center"/>
            <w:hideMark/>
          </w:tcPr>
          <w:p w14:paraId="390748B4" w14:textId="77777777" w:rsidR="00C32AB7" w:rsidRPr="008E1DA5" w:rsidRDefault="00C32AB7" w:rsidP="00964CF0">
            <w:pPr>
              <w:spacing w:after="0" w:line="240" w:lineRule="auto"/>
              <w:jc w:val="center"/>
              <w:rPr>
                <w:rFonts w:ascii="Arial" w:hAnsi="Arial" w:cs="Arial"/>
                <w:b/>
                <w:sz w:val="20"/>
                <w:szCs w:val="20"/>
              </w:rPr>
            </w:pPr>
            <w:r w:rsidRPr="008E1DA5">
              <w:rPr>
                <w:rFonts w:ascii="Arial" w:eastAsia="Times New Roman" w:hAnsi="Arial" w:cs="Arial"/>
                <w:b/>
                <w:bCs/>
                <w:color w:val="000000"/>
                <w:sz w:val="20"/>
                <w:szCs w:val="20"/>
                <w:lang w:eastAsia="zh-CN"/>
              </w:rPr>
              <w:t>Cases (N= 2312)</w:t>
            </w:r>
            <w:r w:rsidRPr="008E1DA5">
              <w:rPr>
                <w:rFonts w:ascii="Arial" w:hAnsi="Arial" w:cs="Arial"/>
                <w:b/>
                <w:sz w:val="20"/>
                <w:szCs w:val="20"/>
              </w:rPr>
              <w:t>*</w:t>
            </w:r>
          </w:p>
          <w:p w14:paraId="677CF53C" w14:textId="77777777" w:rsidR="00C32AB7" w:rsidRPr="008E1DA5" w:rsidRDefault="00C32AB7" w:rsidP="00964CF0">
            <w:pPr>
              <w:spacing w:after="0" w:line="240" w:lineRule="auto"/>
              <w:jc w:val="center"/>
              <w:rPr>
                <w:rFonts w:ascii="Arial" w:eastAsia="Times New Roman" w:hAnsi="Arial" w:cs="Arial"/>
                <w:b/>
                <w:bCs/>
                <w:color w:val="000000"/>
                <w:sz w:val="20"/>
                <w:szCs w:val="20"/>
                <w:lang w:eastAsia="zh-CN"/>
              </w:rPr>
            </w:pPr>
            <w:r w:rsidRPr="008E1DA5">
              <w:rPr>
                <w:rFonts w:ascii="Arial" w:hAnsi="Arial" w:cs="Arial"/>
                <w:b/>
                <w:sz w:val="20"/>
                <w:szCs w:val="20"/>
              </w:rPr>
              <w:t>No. (%)</w:t>
            </w:r>
          </w:p>
        </w:tc>
        <w:tc>
          <w:tcPr>
            <w:tcW w:w="2113" w:type="dxa"/>
            <w:vMerge w:val="restart"/>
            <w:tcBorders>
              <w:top w:val="single" w:sz="4" w:space="0" w:color="auto"/>
            </w:tcBorders>
            <w:shd w:val="clear" w:color="auto" w:fill="auto"/>
            <w:noWrap/>
            <w:vAlign w:val="center"/>
            <w:hideMark/>
          </w:tcPr>
          <w:p w14:paraId="3FD8E274" w14:textId="77777777" w:rsidR="00C32AB7" w:rsidRPr="008E1DA5" w:rsidRDefault="00C32AB7" w:rsidP="00964CF0">
            <w:pPr>
              <w:spacing w:after="0" w:line="240" w:lineRule="auto"/>
              <w:jc w:val="center"/>
              <w:rPr>
                <w:rFonts w:ascii="Arial" w:hAnsi="Arial" w:cs="Arial"/>
                <w:b/>
                <w:sz w:val="20"/>
                <w:szCs w:val="20"/>
              </w:rPr>
            </w:pPr>
            <w:r w:rsidRPr="008E1DA5">
              <w:rPr>
                <w:rFonts w:ascii="Arial" w:eastAsia="Times New Roman" w:hAnsi="Arial" w:cs="Arial"/>
                <w:b/>
                <w:bCs/>
                <w:color w:val="000000"/>
                <w:sz w:val="20"/>
                <w:szCs w:val="20"/>
                <w:lang w:eastAsia="zh-CN"/>
              </w:rPr>
              <w:t>Controls (N= 1916)</w:t>
            </w:r>
            <w:r w:rsidRPr="008E1DA5">
              <w:rPr>
                <w:rFonts w:ascii="Arial" w:hAnsi="Arial" w:cs="Arial"/>
                <w:b/>
                <w:sz w:val="20"/>
                <w:szCs w:val="20"/>
              </w:rPr>
              <w:t>*</w:t>
            </w:r>
          </w:p>
          <w:p w14:paraId="7E7445F1" w14:textId="77777777" w:rsidR="00C32AB7" w:rsidRPr="008E1DA5" w:rsidRDefault="00C32AB7" w:rsidP="00964CF0">
            <w:pPr>
              <w:spacing w:after="0" w:line="240" w:lineRule="auto"/>
              <w:jc w:val="center"/>
              <w:rPr>
                <w:rFonts w:ascii="Arial" w:eastAsia="Times New Roman" w:hAnsi="Arial" w:cs="Arial"/>
                <w:b/>
                <w:bCs/>
                <w:color w:val="000000"/>
                <w:sz w:val="20"/>
                <w:szCs w:val="20"/>
                <w:lang w:eastAsia="zh-CN"/>
              </w:rPr>
            </w:pPr>
            <w:r w:rsidRPr="008E1DA5">
              <w:rPr>
                <w:rFonts w:ascii="Arial" w:hAnsi="Arial" w:cs="Arial"/>
                <w:b/>
                <w:sz w:val="20"/>
                <w:szCs w:val="20"/>
              </w:rPr>
              <w:t>No. (%)</w:t>
            </w:r>
          </w:p>
        </w:tc>
        <w:tc>
          <w:tcPr>
            <w:tcW w:w="0" w:type="auto"/>
            <w:tcBorders>
              <w:top w:val="single" w:sz="4" w:space="0" w:color="auto"/>
              <w:bottom w:val="single" w:sz="4" w:space="0" w:color="auto"/>
            </w:tcBorders>
            <w:shd w:val="clear" w:color="auto" w:fill="auto"/>
            <w:noWrap/>
            <w:vAlign w:val="center"/>
            <w:hideMark/>
          </w:tcPr>
          <w:p w14:paraId="4DAC2B88" w14:textId="77777777" w:rsidR="00C32AB7" w:rsidRPr="008E1DA5" w:rsidRDefault="00C32AB7" w:rsidP="00964CF0">
            <w:pPr>
              <w:spacing w:after="0" w:line="240" w:lineRule="auto"/>
              <w:jc w:val="center"/>
              <w:rPr>
                <w:rFonts w:ascii="Arial" w:eastAsia="Times New Roman" w:hAnsi="Arial" w:cs="Arial"/>
                <w:b/>
                <w:bCs/>
                <w:color w:val="000000"/>
                <w:sz w:val="20"/>
                <w:szCs w:val="20"/>
                <w:lang w:eastAsia="zh-CN"/>
              </w:rPr>
            </w:pPr>
            <w:r w:rsidRPr="008E1DA5">
              <w:rPr>
                <w:rFonts w:ascii="Arial" w:eastAsia="Times New Roman" w:hAnsi="Arial" w:cs="Arial"/>
                <w:b/>
                <w:bCs/>
                <w:color w:val="000000"/>
                <w:sz w:val="20"/>
                <w:szCs w:val="20"/>
                <w:lang w:eastAsia="zh-CN"/>
              </w:rPr>
              <w:t>FRP Model</w:t>
            </w:r>
            <w:r w:rsidRPr="008E1DA5">
              <w:rPr>
                <w:rFonts w:ascii="Arial" w:hAnsi="Arial" w:cs="Arial"/>
                <w:sz w:val="20"/>
                <w:szCs w:val="20"/>
              </w:rPr>
              <w:t>†</w:t>
            </w:r>
          </w:p>
        </w:tc>
        <w:tc>
          <w:tcPr>
            <w:tcW w:w="0" w:type="auto"/>
            <w:tcBorders>
              <w:top w:val="single" w:sz="4" w:space="0" w:color="auto"/>
              <w:bottom w:val="single" w:sz="4" w:space="0" w:color="auto"/>
            </w:tcBorders>
            <w:shd w:val="clear" w:color="auto" w:fill="auto"/>
            <w:noWrap/>
            <w:vAlign w:val="center"/>
            <w:hideMark/>
          </w:tcPr>
          <w:p w14:paraId="610ED958" w14:textId="60B6CA85" w:rsidR="00C32AB7" w:rsidRPr="008E1DA5" w:rsidRDefault="00C32AB7" w:rsidP="00964CF0">
            <w:pPr>
              <w:spacing w:after="0" w:line="240" w:lineRule="auto"/>
              <w:jc w:val="center"/>
              <w:rPr>
                <w:rFonts w:ascii="Arial" w:eastAsia="Times New Roman" w:hAnsi="Arial" w:cs="Arial"/>
                <w:b/>
                <w:bCs/>
                <w:color w:val="000000"/>
                <w:sz w:val="20"/>
                <w:szCs w:val="20"/>
                <w:lang w:eastAsia="zh-CN"/>
              </w:rPr>
            </w:pPr>
            <w:r w:rsidRPr="008E1DA5">
              <w:rPr>
                <w:rFonts w:ascii="Arial" w:eastAsia="Times New Roman" w:hAnsi="Arial" w:cs="Arial"/>
                <w:b/>
                <w:bCs/>
                <w:color w:val="000000"/>
                <w:sz w:val="20"/>
                <w:szCs w:val="20"/>
                <w:lang w:eastAsia="zh-CN"/>
              </w:rPr>
              <w:t>FH Model</w:t>
            </w:r>
            <w:r w:rsidRPr="008E1DA5">
              <w:rPr>
                <w:rFonts w:ascii="Arial" w:hAnsi="Arial" w:cs="Arial"/>
                <w:sz w:val="20"/>
                <w:szCs w:val="20"/>
              </w:rPr>
              <w:t>†</w:t>
            </w:r>
          </w:p>
        </w:tc>
      </w:tr>
      <w:tr w:rsidR="008A659F" w:rsidRPr="00D417C8" w14:paraId="17456A80" w14:textId="77777777" w:rsidTr="00CC07AC">
        <w:trPr>
          <w:trHeight w:hRule="exact" w:val="259"/>
          <w:jc w:val="center"/>
        </w:trPr>
        <w:tc>
          <w:tcPr>
            <w:tcW w:w="3155" w:type="dxa"/>
            <w:vMerge/>
            <w:tcBorders>
              <w:bottom w:val="single" w:sz="4" w:space="0" w:color="auto"/>
            </w:tcBorders>
            <w:vAlign w:val="center"/>
            <w:hideMark/>
          </w:tcPr>
          <w:p w14:paraId="665274A6" w14:textId="77777777" w:rsidR="00C32AB7" w:rsidRPr="008E1DA5" w:rsidRDefault="00C32AB7" w:rsidP="00964CF0">
            <w:pPr>
              <w:spacing w:after="0" w:line="240" w:lineRule="auto"/>
              <w:rPr>
                <w:rFonts w:ascii="Arial" w:eastAsia="Times New Roman" w:hAnsi="Arial" w:cs="Arial"/>
                <w:b/>
                <w:bCs/>
                <w:color w:val="000000"/>
                <w:sz w:val="20"/>
                <w:szCs w:val="20"/>
                <w:lang w:eastAsia="zh-CN"/>
              </w:rPr>
            </w:pPr>
          </w:p>
        </w:tc>
        <w:tc>
          <w:tcPr>
            <w:tcW w:w="1885" w:type="dxa"/>
            <w:vMerge/>
            <w:tcBorders>
              <w:bottom w:val="single" w:sz="4" w:space="0" w:color="auto"/>
            </w:tcBorders>
            <w:vAlign w:val="center"/>
            <w:hideMark/>
          </w:tcPr>
          <w:p w14:paraId="0451F467" w14:textId="77777777" w:rsidR="00C32AB7" w:rsidRPr="008E1DA5" w:rsidRDefault="00C32AB7" w:rsidP="00964CF0">
            <w:pPr>
              <w:spacing w:after="0" w:line="240" w:lineRule="auto"/>
              <w:rPr>
                <w:rFonts w:ascii="Arial" w:eastAsia="Times New Roman" w:hAnsi="Arial" w:cs="Arial"/>
                <w:b/>
                <w:bCs/>
                <w:color w:val="000000"/>
                <w:sz w:val="20"/>
                <w:szCs w:val="20"/>
                <w:lang w:eastAsia="zh-CN"/>
              </w:rPr>
            </w:pPr>
          </w:p>
        </w:tc>
        <w:tc>
          <w:tcPr>
            <w:tcW w:w="2113" w:type="dxa"/>
            <w:vMerge/>
            <w:tcBorders>
              <w:bottom w:val="single" w:sz="4" w:space="0" w:color="auto"/>
            </w:tcBorders>
            <w:vAlign w:val="center"/>
            <w:hideMark/>
          </w:tcPr>
          <w:p w14:paraId="5719BCB4" w14:textId="77777777" w:rsidR="00C32AB7" w:rsidRPr="008E1DA5" w:rsidRDefault="00C32AB7" w:rsidP="00964CF0">
            <w:pPr>
              <w:spacing w:after="0" w:line="240" w:lineRule="auto"/>
              <w:rPr>
                <w:rFonts w:ascii="Arial" w:eastAsia="Times New Roman" w:hAnsi="Arial" w:cs="Arial"/>
                <w:b/>
                <w:bCs/>
                <w:color w:val="000000"/>
                <w:sz w:val="20"/>
                <w:szCs w:val="20"/>
                <w:lang w:eastAsia="zh-CN"/>
              </w:rPr>
            </w:pPr>
          </w:p>
        </w:tc>
        <w:tc>
          <w:tcPr>
            <w:tcW w:w="0" w:type="auto"/>
            <w:tcBorders>
              <w:top w:val="single" w:sz="4" w:space="0" w:color="auto"/>
              <w:bottom w:val="single" w:sz="4" w:space="0" w:color="auto"/>
            </w:tcBorders>
            <w:shd w:val="clear" w:color="auto" w:fill="auto"/>
            <w:noWrap/>
            <w:vAlign w:val="center"/>
            <w:hideMark/>
          </w:tcPr>
          <w:p w14:paraId="11692274" w14:textId="77777777" w:rsidR="00C32AB7" w:rsidRPr="008E1DA5" w:rsidRDefault="00C32AB7" w:rsidP="00964CF0">
            <w:pPr>
              <w:spacing w:after="0" w:line="240" w:lineRule="auto"/>
              <w:jc w:val="center"/>
              <w:rPr>
                <w:rFonts w:ascii="Arial" w:eastAsia="Times New Roman" w:hAnsi="Arial" w:cs="Arial"/>
                <w:b/>
                <w:bCs/>
                <w:color w:val="000000"/>
                <w:sz w:val="20"/>
                <w:szCs w:val="20"/>
                <w:lang w:eastAsia="zh-CN"/>
              </w:rPr>
            </w:pPr>
            <w:r w:rsidRPr="008E1DA5">
              <w:rPr>
                <w:rFonts w:ascii="Arial" w:eastAsia="Times New Roman" w:hAnsi="Arial" w:cs="Arial"/>
                <w:b/>
                <w:bCs/>
                <w:color w:val="000000"/>
                <w:sz w:val="20"/>
                <w:szCs w:val="20"/>
                <w:lang w:eastAsia="zh-CN"/>
              </w:rPr>
              <w:t>OR (95% CI)</w:t>
            </w:r>
          </w:p>
        </w:tc>
        <w:tc>
          <w:tcPr>
            <w:tcW w:w="0" w:type="auto"/>
            <w:tcBorders>
              <w:top w:val="single" w:sz="4" w:space="0" w:color="auto"/>
              <w:bottom w:val="single" w:sz="4" w:space="0" w:color="auto"/>
            </w:tcBorders>
            <w:shd w:val="clear" w:color="auto" w:fill="auto"/>
            <w:noWrap/>
            <w:vAlign w:val="center"/>
            <w:hideMark/>
          </w:tcPr>
          <w:p w14:paraId="095B868C" w14:textId="77777777" w:rsidR="00C32AB7" w:rsidRPr="008E1DA5" w:rsidRDefault="00C32AB7" w:rsidP="00964CF0">
            <w:pPr>
              <w:spacing w:after="0" w:line="240" w:lineRule="auto"/>
              <w:jc w:val="center"/>
              <w:rPr>
                <w:rFonts w:ascii="Arial" w:eastAsia="Times New Roman" w:hAnsi="Arial" w:cs="Arial"/>
                <w:b/>
                <w:bCs/>
                <w:color w:val="000000"/>
                <w:sz w:val="20"/>
                <w:szCs w:val="20"/>
                <w:lang w:eastAsia="zh-CN"/>
              </w:rPr>
            </w:pPr>
            <w:r w:rsidRPr="008E1DA5">
              <w:rPr>
                <w:rFonts w:ascii="Arial" w:eastAsia="Times New Roman" w:hAnsi="Arial" w:cs="Arial"/>
                <w:b/>
                <w:bCs/>
                <w:color w:val="000000"/>
                <w:sz w:val="20"/>
                <w:szCs w:val="20"/>
                <w:lang w:eastAsia="zh-CN"/>
              </w:rPr>
              <w:t>OR (95% CI)</w:t>
            </w:r>
          </w:p>
        </w:tc>
      </w:tr>
      <w:tr w:rsidR="008A659F" w:rsidRPr="00D417C8" w14:paraId="2B9EC9D7" w14:textId="77777777" w:rsidTr="00CC07AC">
        <w:trPr>
          <w:trHeight w:hRule="exact" w:val="259"/>
          <w:jc w:val="center"/>
        </w:trPr>
        <w:tc>
          <w:tcPr>
            <w:tcW w:w="3155" w:type="dxa"/>
            <w:tcBorders>
              <w:top w:val="single" w:sz="4" w:space="0" w:color="auto"/>
            </w:tcBorders>
            <w:shd w:val="clear" w:color="auto" w:fill="auto"/>
            <w:noWrap/>
          </w:tcPr>
          <w:p w14:paraId="5D136878" w14:textId="77777777" w:rsidR="00C32AB7" w:rsidRPr="008E1DA5" w:rsidRDefault="00C32AB7" w:rsidP="00964CF0">
            <w:pPr>
              <w:spacing w:after="0" w:line="240" w:lineRule="auto"/>
              <w:rPr>
                <w:rFonts w:ascii="Arial" w:eastAsia="Times New Roman" w:hAnsi="Arial" w:cs="Arial"/>
                <w:bCs/>
                <w:color w:val="000000"/>
                <w:sz w:val="20"/>
                <w:szCs w:val="20"/>
                <w:lang w:eastAsia="zh-CN"/>
              </w:rPr>
            </w:pPr>
            <w:r w:rsidRPr="008E1DA5">
              <w:rPr>
                <w:rFonts w:ascii="Arial" w:eastAsia="Times New Roman" w:hAnsi="Arial" w:cs="Arial"/>
                <w:bCs/>
                <w:color w:val="000000"/>
                <w:sz w:val="20"/>
                <w:szCs w:val="20"/>
                <w:lang w:eastAsia="zh-CN"/>
              </w:rPr>
              <w:t>Family History</w:t>
            </w:r>
          </w:p>
        </w:tc>
        <w:tc>
          <w:tcPr>
            <w:tcW w:w="1885" w:type="dxa"/>
            <w:tcBorders>
              <w:top w:val="single" w:sz="4" w:space="0" w:color="auto"/>
            </w:tcBorders>
            <w:shd w:val="clear" w:color="auto" w:fill="auto"/>
          </w:tcPr>
          <w:p w14:paraId="4C9BB7BB"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p>
        </w:tc>
        <w:tc>
          <w:tcPr>
            <w:tcW w:w="2113" w:type="dxa"/>
            <w:tcBorders>
              <w:top w:val="single" w:sz="4" w:space="0" w:color="auto"/>
            </w:tcBorders>
            <w:shd w:val="clear" w:color="auto" w:fill="auto"/>
          </w:tcPr>
          <w:p w14:paraId="0CE46F9B"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p>
        </w:tc>
        <w:tc>
          <w:tcPr>
            <w:tcW w:w="0" w:type="auto"/>
            <w:tcBorders>
              <w:top w:val="single" w:sz="4" w:space="0" w:color="auto"/>
            </w:tcBorders>
            <w:shd w:val="clear" w:color="auto" w:fill="auto"/>
            <w:noWrap/>
          </w:tcPr>
          <w:p w14:paraId="329A4BA6" w14:textId="77777777" w:rsidR="00C32AB7" w:rsidRPr="008E1DA5" w:rsidRDefault="00C32AB7" w:rsidP="00964CF0">
            <w:pPr>
              <w:spacing w:after="0" w:line="240" w:lineRule="auto"/>
              <w:jc w:val="center"/>
              <w:rPr>
                <w:rFonts w:ascii="Arial" w:eastAsia="Times New Roman" w:hAnsi="Arial" w:cs="Arial"/>
                <w:b/>
                <w:bCs/>
                <w:color w:val="000000"/>
                <w:sz w:val="20"/>
                <w:szCs w:val="20"/>
                <w:lang w:eastAsia="zh-CN"/>
              </w:rPr>
            </w:pPr>
          </w:p>
        </w:tc>
        <w:tc>
          <w:tcPr>
            <w:tcW w:w="0" w:type="auto"/>
            <w:tcBorders>
              <w:top w:val="single" w:sz="4" w:space="0" w:color="auto"/>
            </w:tcBorders>
            <w:shd w:val="clear" w:color="auto" w:fill="auto"/>
            <w:noWrap/>
          </w:tcPr>
          <w:p w14:paraId="6454FDF0" w14:textId="77777777" w:rsidR="00C32AB7" w:rsidRPr="008E1DA5" w:rsidRDefault="00C32AB7" w:rsidP="00964CF0">
            <w:pPr>
              <w:spacing w:after="0" w:line="240" w:lineRule="auto"/>
              <w:jc w:val="center"/>
              <w:rPr>
                <w:rFonts w:ascii="Arial" w:eastAsia="Times New Roman" w:hAnsi="Arial" w:cs="Arial"/>
                <w:b/>
                <w:bCs/>
                <w:color w:val="000000"/>
                <w:sz w:val="20"/>
                <w:szCs w:val="20"/>
                <w:lang w:eastAsia="zh-CN"/>
              </w:rPr>
            </w:pPr>
          </w:p>
        </w:tc>
      </w:tr>
      <w:tr w:rsidR="008A659F" w:rsidRPr="00D417C8" w14:paraId="11364399" w14:textId="77777777" w:rsidTr="00CC07AC">
        <w:trPr>
          <w:trHeight w:hRule="exact" w:val="259"/>
          <w:jc w:val="center"/>
        </w:trPr>
        <w:tc>
          <w:tcPr>
            <w:tcW w:w="3155" w:type="dxa"/>
            <w:shd w:val="clear" w:color="auto" w:fill="auto"/>
            <w:noWrap/>
          </w:tcPr>
          <w:p w14:paraId="05B1F4EE" w14:textId="77777777" w:rsidR="00C32AB7" w:rsidRPr="008E1DA5" w:rsidRDefault="00C32AB7" w:rsidP="00964CF0">
            <w:pPr>
              <w:spacing w:after="0" w:line="240" w:lineRule="auto"/>
              <w:ind w:left="303"/>
              <w:rPr>
                <w:rFonts w:ascii="Arial" w:eastAsia="Times New Roman" w:hAnsi="Arial" w:cs="Arial"/>
                <w:bCs/>
                <w:color w:val="000000"/>
                <w:sz w:val="20"/>
                <w:szCs w:val="20"/>
                <w:lang w:eastAsia="zh-CN"/>
              </w:rPr>
            </w:pPr>
            <w:r w:rsidRPr="008E1DA5">
              <w:rPr>
                <w:rFonts w:ascii="Arial" w:eastAsia="Times New Roman" w:hAnsi="Arial" w:cs="Arial"/>
                <w:color w:val="000000"/>
                <w:sz w:val="20"/>
                <w:szCs w:val="20"/>
                <w:lang w:eastAsia="zh-CN"/>
              </w:rPr>
              <w:t>FRP, Mean (SD)</w:t>
            </w:r>
          </w:p>
        </w:tc>
        <w:tc>
          <w:tcPr>
            <w:tcW w:w="1885" w:type="dxa"/>
            <w:shd w:val="clear" w:color="auto" w:fill="auto"/>
            <w:hideMark/>
          </w:tcPr>
          <w:p w14:paraId="170E0E4D"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0.09 (0.097)</w:t>
            </w:r>
          </w:p>
        </w:tc>
        <w:tc>
          <w:tcPr>
            <w:tcW w:w="2113" w:type="dxa"/>
            <w:shd w:val="clear" w:color="auto" w:fill="auto"/>
            <w:hideMark/>
          </w:tcPr>
          <w:p w14:paraId="11477086"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0.07 (0.027)</w:t>
            </w:r>
          </w:p>
        </w:tc>
        <w:tc>
          <w:tcPr>
            <w:tcW w:w="0" w:type="auto"/>
            <w:shd w:val="clear" w:color="auto" w:fill="auto"/>
            <w:noWrap/>
          </w:tcPr>
          <w:p w14:paraId="7CB48244" w14:textId="77777777" w:rsidR="00C32AB7" w:rsidRPr="008E1DA5" w:rsidRDefault="00C32AB7" w:rsidP="00964CF0">
            <w:pPr>
              <w:spacing w:after="0" w:line="240" w:lineRule="auto"/>
              <w:jc w:val="center"/>
              <w:rPr>
                <w:rFonts w:ascii="Arial" w:eastAsia="Times New Roman" w:hAnsi="Arial" w:cs="Arial"/>
                <w:bCs/>
                <w:color w:val="000000"/>
                <w:sz w:val="20"/>
                <w:szCs w:val="20"/>
                <w:lang w:eastAsia="zh-CN"/>
              </w:rPr>
            </w:pPr>
            <w:r w:rsidRPr="008E1DA5">
              <w:rPr>
                <w:rFonts w:ascii="Arial" w:eastAsia="Times New Roman" w:hAnsi="Arial" w:cs="Arial"/>
                <w:sz w:val="20"/>
                <w:szCs w:val="20"/>
                <w:lang w:eastAsia="zh-CN"/>
              </w:rPr>
              <w:t>1.16 (1.11, 1.20)</w:t>
            </w:r>
            <w:r w:rsidRPr="008E1DA5">
              <w:rPr>
                <w:rFonts w:ascii="Arial" w:hAnsi="Arial" w:cs="Arial"/>
                <w:sz w:val="20"/>
                <w:szCs w:val="20"/>
                <w:vertAlign w:val="superscript"/>
                <w:lang w:eastAsia="zh-CN"/>
              </w:rPr>
              <w:t xml:space="preserve"> ¶</w:t>
            </w:r>
          </w:p>
        </w:tc>
        <w:tc>
          <w:tcPr>
            <w:tcW w:w="0" w:type="auto"/>
            <w:shd w:val="clear" w:color="auto" w:fill="auto"/>
            <w:noWrap/>
          </w:tcPr>
          <w:p w14:paraId="33F676BF" w14:textId="77777777" w:rsidR="00C32AB7" w:rsidRPr="008E1DA5" w:rsidRDefault="00C32AB7" w:rsidP="00964CF0">
            <w:pPr>
              <w:spacing w:after="0" w:line="240" w:lineRule="auto"/>
              <w:jc w:val="center"/>
              <w:rPr>
                <w:rFonts w:ascii="Arial" w:eastAsia="Times New Roman" w:hAnsi="Arial" w:cs="Arial"/>
                <w:bCs/>
                <w:color w:val="000000"/>
                <w:sz w:val="20"/>
                <w:szCs w:val="20"/>
                <w:lang w:eastAsia="zh-CN"/>
              </w:rPr>
            </w:pPr>
            <w:r w:rsidRPr="008E1DA5">
              <w:rPr>
                <w:rFonts w:ascii="Arial" w:eastAsia="Times New Roman" w:hAnsi="Arial" w:cs="Arial"/>
                <w:bCs/>
                <w:color w:val="000000"/>
                <w:sz w:val="20"/>
                <w:szCs w:val="20"/>
                <w:lang w:eastAsia="zh-CN"/>
              </w:rPr>
              <w:t>--</w:t>
            </w:r>
          </w:p>
        </w:tc>
      </w:tr>
      <w:tr w:rsidR="008A659F" w:rsidRPr="00D417C8" w14:paraId="12E60472" w14:textId="77777777" w:rsidTr="00CC07AC">
        <w:trPr>
          <w:trHeight w:hRule="exact" w:val="259"/>
          <w:jc w:val="center"/>
        </w:trPr>
        <w:tc>
          <w:tcPr>
            <w:tcW w:w="3155" w:type="dxa"/>
            <w:shd w:val="clear" w:color="auto" w:fill="auto"/>
          </w:tcPr>
          <w:p w14:paraId="69CBFFA0" w14:textId="77777777" w:rsidR="00C32AB7" w:rsidRPr="008E1DA5" w:rsidRDefault="00C32AB7" w:rsidP="00964CF0">
            <w:pPr>
              <w:spacing w:after="0" w:line="240" w:lineRule="auto"/>
              <w:ind w:left="303"/>
              <w:rPr>
                <w:rFonts w:ascii="Arial" w:eastAsia="Times New Roman" w:hAnsi="Arial" w:cs="Arial"/>
                <w:bCs/>
                <w:color w:val="000000"/>
                <w:sz w:val="20"/>
                <w:szCs w:val="20"/>
                <w:lang w:eastAsia="zh-CN"/>
              </w:rPr>
            </w:pPr>
            <w:r w:rsidRPr="008E1DA5">
              <w:rPr>
                <w:rFonts w:ascii="Arial" w:eastAsia="Times New Roman" w:hAnsi="Arial" w:cs="Arial"/>
                <w:bCs/>
                <w:color w:val="000000"/>
                <w:sz w:val="20"/>
                <w:szCs w:val="20"/>
                <w:lang w:eastAsia="zh-CN"/>
              </w:rPr>
              <w:t>Binary FH, No. (%)</w:t>
            </w:r>
          </w:p>
        </w:tc>
        <w:tc>
          <w:tcPr>
            <w:tcW w:w="1885" w:type="dxa"/>
            <w:shd w:val="clear" w:color="auto" w:fill="auto"/>
          </w:tcPr>
          <w:p w14:paraId="521A7C0F"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2113" w:type="dxa"/>
            <w:shd w:val="clear" w:color="auto" w:fill="auto"/>
          </w:tcPr>
          <w:p w14:paraId="5D162A9B"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tcPr>
          <w:p w14:paraId="366D7060" w14:textId="77777777" w:rsidR="00C32AB7" w:rsidRPr="008E1DA5" w:rsidRDefault="00C32AB7" w:rsidP="00964CF0">
            <w:pPr>
              <w:spacing w:after="0" w:line="240" w:lineRule="auto"/>
              <w:jc w:val="center"/>
              <w:rPr>
                <w:rFonts w:ascii="Arial" w:eastAsia="Times New Roman" w:hAnsi="Arial" w:cs="Arial"/>
                <w:sz w:val="20"/>
                <w:szCs w:val="20"/>
                <w:lang w:eastAsia="zh-CN"/>
              </w:rPr>
            </w:pPr>
          </w:p>
        </w:tc>
        <w:tc>
          <w:tcPr>
            <w:tcW w:w="0" w:type="auto"/>
            <w:shd w:val="clear" w:color="auto" w:fill="auto"/>
            <w:noWrap/>
          </w:tcPr>
          <w:p w14:paraId="1F7CD437" w14:textId="77777777" w:rsidR="00C32AB7" w:rsidRPr="008E1DA5" w:rsidRDefault="00C32AB7" w:rsidP="00964CF0">
            <w:pPr>
              <w:spacing w:after="0" w:line="240" w:lineRule="auto"/>
              <w:jc w:val="center"/>
              <w:rPr>
                <w:rFonts w:ascii="Arial" w:eastAsia="Times New Roman" w:hAnsi="Arial" w:cs="Arial"/>
                <w:sz w:val="20"/>
                <w:szCs w:val="20"/>
                <w:lang w:eastAsia="zh-CN"/>
              </w:rPr>
            </w:pPr>
          </w:p>
        </w:tc>
      </w:tr>
      <w:tr w:rsidR="008A659F" w:rsidRPr="00D417C8" w14:paraId="45B62F90" w14:textId="77777777" w:rsidTr="00CC07AC">
        <w:trPr>
          <w:trHeight w:hRule="exact" w:val="259"/>
          <w:jc w:val="center"/>
        </w:trPr>
        <w:tc>
          <w:tcPr>
            <w:tcW w:w="3155" w:type="dxa"/>
            <w:shd w:val="clear" w:color="auto" w:fill="auto"/>
            <w:hideMark/>
          </w:tcPr>
          <w:p w14:paraId="1D454150" w14:textId="77777777" w:rsidR="00C32AB7" w:rsidRPr="008E1DA5" w:rsidRDefault="00C32AB7" w:rsidP="00964CF0">
            <w:pPr>
              <w:spacing w:after="0" w:line="240" w:lineRule="auto"/>
              <w:ind w:left="573"/>
              <w:rPr>
                <w:rFonts w:ascii="Arial" w:eastAsia="Times New Roman" w:hAnsi="Arial" w:cs="Arial"/>
                <w:bCs/>
                <w:color w:val="000000"/>
                <w:sz w:val="20"/>
                <w:szCs w:val="20"/>
                <w:lang w:eastAsia="zh-CN"/>
              </w:rPr>
            </w:pPr>
            <w:r w:rsidRPr="008E1DA5">
              <w:rPr>
                <w:rFonts w:ascii="Arial" w:eastAsia="Times New Roman" w:hAnsi="Arial" w:cs="Arial"/>
                <w:bCs/>
                <w:color w:val="000000"/>
                <w:sz w:val="20"/>
                <w:szCs w:val="20"/>
                <w:lang w:eastAsia="zh-CN"/>
              </w:rPr>
              <w:t>No</w:t>
            </w:r>
          </w:p>
        </w:tc>
        <w:tc>
          <w:tcPr>
            <w:tcW w:w="1885" w:type="dxa"/>
            <w:shd w:val="clear" w:color="auto" w:fill="auto"/>
          </w:tcPr>
          <w:p w14:paraId="04E760E0"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1859 (80.4)</w:t>
            </w:r>
          </w:p>
        </w:tc>
        <w:tc>
          <w:tcPr>
            <w:tcW w:w="2113" w:type="dxa"/>
            <w:shd w:val="clear" w:color="auto" w:fill="auto"/>
          </w:tcPr>
          <w:p w14:paraId="3B7C1770"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1731 (90.3)</w:t>
            </w:r>
          </w:p>
        </w:tc>
        <w:tc>
          <w:tcPr>
            <w:tcW w:w="0" w:type="auto"/>
            <w:shd w:val="clear" w:color="auto" w:fill="auto"/>
            <w:noWrap/>
            <w:hideMark/>
          </w:tcPr>
          <w:p w14:paraId="229C0805" w14:textId="77777777" w:rsidR="00C32AB7" w:rsidRPr="008E1DA5" w:rsidRDefault="00C32AB7" w:rsidP="00964CF0">
            <w:pPr>
              <w:spacing w:after="0" w:line="240" w:lineRule="auto"/>
              <w:jc w:val="center"/>
              <w:rPr>
                <w:rFonts w:ascii="Arial" w:eastAsia="Times New Roman" w:hAnsi="Arial" w:cs="Arial"/>
                <w:sz w:val="20"/>
                <w:szCs w:val="20"/>
                <w:lang w:eastAsia="zh-CN"/>
              </w:rPr>
            </w:pPr>
            <w:r w:rsidRPr="008E1DA5">
              <w:rPr>
                <w:rFonts w:ascii="Arial" w:eastAsia="Times New Roman" w:hAnsi="Arial" w:cs="Arial"/>
                <w:bCs/>
                <w:color w:val="000000"/>
                <w:sz w:val="20"/>
                <w:szCs w:val="20"/>
                <w:lang w:eastAsia="zh-CN"/>
              </w:rPr>
              <w:t>--</w:t>
            </w:r>
          </w:p>
        </w:tc>
        <w:tc>
          <w:tcPr>
            <w:tcW w:w="0" w:type="auto"/>
            <w:shd w:val="clear" w:color="auto" w:fill="auto"/>
            <w:noWrap/>
          </w:tcPr>
          <w:p w14:paraId="56EC639C" w14:textId="77777777" w:rsidR="00C32AB7" w:rsidRPr="008E1DA5" w:rsidRDefault="00C32AB7" w:rsidP="00964CF0">
            <w:pPr>
              <w:spacing w:after="0" w:line="240" w:lineRule="auto"/>
              <w:jc w:val="center"/>
              <w:rPr>
                <w:rFonts w:ascii="Arial" w:eastAsia="Times New Roman" w:hAnsi="Arial" w:cs="Arial"/>
                <w:sz w:val="20"/>
                <w:szCs w:val="20"/>
                <w:lang w:eastAsia="zh-CN"/>
              </w:rPr>
            </w:pPr>
            <w:r w:rsidRPr="008E1DA5">
              <w:rPr>
                <w:rFonts w:ascii="Arial" w:eastAsia="Times New Roman" w:hAnsi="Arial" w:cs="Arial"/>
                <w:color w:val="000000"/>
                <w:sz w:val="20"/>
                <w:szCs w:val="20"/>
                <w:lang w:eastAsia="zh-CN"/>
              </w:rPr>
              <w:t>1.00 (Ref)</w:t>
            </w:r>
          </w:p>
        </w:tc>
      </w:tr>
      <w:tr w:rsidR="008A659F" w:rsidRPr="00D417C8" w14:paraId="23181A3A" w14:textId="77777777" w:rsidTr="00CC07AC">
        <w:trPr>
          <w:trHeight w:hRule="exact" w:val="259"/>
          <w:jc w:val="center"/>
        </w:trPr>
        <w:tc>
          <w:tcPr>
            <w:tcW w:w="3155" w:type="dxa"/>
            <w:shd w:val="clear" w:color="auto" w:fill="auto"/>
            <w:hideMark/>
          </w:tcPr>
          <w:p w14:paraId="794B839F" w14:textId="77777777" w:rsidR="00C32AB7" w:rsidRPr="008E1DA5" w:rsidRDefault="00C32AB7" w:rsidP="00964CF0">
            <w:pPr>
              <w:spacing w:after="0" w:line="240" w:lineRule="auto"/>
              <w:ind w:left="573"/>
              <w:rPr>
                <w:rFonts w:ascii="Arial" w:eastAsia="Times New Roman" w:hAnsi="Arial" w:cs="Arial"/>
                <w:bCs/>
                <w:color w:val="000000"/>
                <w:sz w:val="20"/>
                <w:szCs w:val="20"/>
                <w:lang w:eastAsia="zh-CN"/>
              </w:rPr>
            </w:pPr>
            <w:r w:rsidRPr="008E1DA5">
              <w:rPr>
                <w:rFonts w:ascii="Arial" w:eastAsia="Times New Roman" w:hAnsi="Arial" w:cs="Arial"/>
                <w:bCs/>
                <w:color w:val="000000"/>
                <w:sz w:val="20"/>
                <w:szCs w:val="20"/>
                <w:lang w:eastAsia="zh-CN"/>
              </w:rPr>
              <w:t>Yes</w:t>
            </w:r>
          </w:p>
        </w:tc>
        <w:tc>
          <w:tcPr>
            <w:tcW w:w="1885" w:type="dxa"/>
            <w:shd w:val="clear" w:color="auto" w:fill="auto"/>
          </w:tcPr>
          <w:p w14:paraId="61056292"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453 (19.6)</w:t>
            </w:r>
          </w:p>
        </w:tc>
        <w:tc>
          <w:tcPr>
            <w:tcW w:w="2113" w:type="dxa"/>
            <w:shd w:val="clear" w:color="auto" w:fill="auto"/>
          </w:tcPr>
          <w:p w14:paraId="26A365F7"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185 (9.7)</w:t>
            </w:r>
          </w:p>
        </w:tc>
        <w:tc>
          <w:tcPr>
            <w:tcW w:w="0" w:type="auto"/>
            <w:shd w:val="clear" w:color="auto" w:fill="auto"/>
            <w:hideMark/>
          </w:tcPr>
          <w:p w14:paraId="658B6FEC" w14:textId="77777777" w:rsidR="00C32AB7" w:rsidRPr="008E1DA5" w:rsidRDefault="00C32AB7" w:rsidP="00964CF0">
            <w:pPr>
              <w:spacing w:after="0" w:line="240" w:lineRule="auto"/>
              <w:jc w:val="center"/>
              <w:rPr>
                <w:rFonts w:ascii="Arial" w:eastAsia="Times New Roman" w:hAnsi="Arial" w:cs="Arial"/>
                <w:sz w:val="20"/>
                <w:szCs w:val="20"/>
                <w:lang w:eastAsia="zh-CN"/>
              </w:rPr>
            </w:pPr>
          </w:p>
        </w:tc>
        <w:tc>
          <w:tcPr>
            <w:tcW w:w="0" w:type="auto"/>
            <w:shd w:val="clear" w:color="auto" w:fill="auto"/>
            <w:noWrap/>
          </w:tcPr>
          <w:p w14:paraId="31519D9B"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2.34 (1.90, 2.88)</w:t>
            </w:r>
          </w:p>
        </w:tc>
      </w:tr>
      <w:tr w:rsidR="008A659F" w:rsidRPr="00D417C8" w14:paraId="640A1B56" w14:textId="77777777" w:rsidTr="00CC07AC">
        <w:trPr>
          <w:trHeight w:hRule="exact" w:val="259"/>
          <w:jc w:val="center"/>
        </w:trPr>
        <w:tc>
          <w:tcPr>
            <w:tcW w:w="3155" w:type="dxa"/>
            <w:shd w:val="clear" w:color="auto" w:fill="auto"/>
            <w:noWrap/>
            <w:hideMark/>
          </w:tcPr>
          <w:p w14:paraId="6EB2F185" w14:textId="77777777" w:rsidR="00C32AB7" w:rsidRPr="008E1DA5" w:rsidRDefault="00C32AB7" w:rsidP="00964CF0">
            <w:pPr>
              <w:spacing w:after="0" w:line="240" w:lineRule="auto"/>
              <w:rPr>
                <w:rFonts w:ascii="Arial" w:eastAsia="Times New Roman" w:hAnsi="Arial" w:cs="Arial"/>
                <w:bCs/>
                <w:color w:val="000000"/>
                <w:sz w:val="20"/>
                <w:szCs w:val="20"/>
                <w:lang w:eastAsia="zh-CN"/>
              </w:rPr>
            </w:pPr>
            <w:r w:rsidRPr="008E1DA5">
              <w:rPr>
                <w:rFonts w:ascii="Arial" w:eastAsia="Times New Roman" w:hAnsi="Arial" w:cs="Arial"/>
                <w:bCs/>
                <w:color w:val="000000"/>
                <w:sz w:val="20"/>
                <w:szCs w:val="20"/>
                <w:lang w:eastAsia="zh-CN"/>
              </w:rPr>
              <w:t>Recent BMI</w:t>
            </w:r>
            <w:r w:rsidRPr="008E1DA5">
              <w:rPr>
                <w:rFonts w:ascii="Arial" w:eastAsia="Times New Roman" w:hAnsi="Arial" w:cs="Arial"/>
                <w:bCs/>
                <w:sz w:val="20"/>
                <w:szCs w:val="20"/>
                <w:vertAlign w:val="superscript"/>
                <w:lang w:eastAsia="zh-CN"/>
              </w:rPr>
              <w:t>§</w:t>
            </w:r>
            <w:r w:rsidRPr="008E1DA5">
              <w:rPr>
                <w:rFonts w:ascii="Arial" w:eastAsia="Times New Roman" w:hAnsi="Arial" w:cs="Arial"/>
                <w:bCs/>
                <w:color w:val="000000"/>
                <w:sz w:val="20"/>
                <w:szCs w:val="20"/>
                <w:lang w:eastAsia="zh-CN"/>
              </w:rPr>
              <w:t>, kg/m</w:t>
            </w:r>
            <w:r w:rsidRPr="008E1DA5">
              <w:rPr>
                <w:rFonts w:ascii="Arial" w:eastAsia="Times New Roman" w:hAnsi="Arial" w:cs="Arial"/>
                <w:bCs/>
                <w:color w:val="000000"/>
                <w:sz w:val="20"/>
                <w:szCs w:val="20"/>
                <w:vertAlign w:val="superscript"/>
                <w:lang w:eastAsia="zh-CN"/>
              </w:rPr>
              <w:t>2</w:t>
            </w:r>
          </w:p>
        </w:tc>
        <w:tc>
          <w:tcPr>
            <w:tcW w:w="1885" w:type="dxa"/>
            <w:shd w:val="clear" w:color="auto" w:fill="auto"/>
          </w:tcPr>
          <w:p w14:paraId="61E85BF9"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2113" w:type="dxa"/>
            <w:shd w:val="clear" w:color="auto" w:fill="auto"/>
            <w:hideMark/>
          </w:tcPr>
          <w:p w14:paraId="2A1D4596"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40035512"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5AE37B9D" w14:textId="77777777" w:rsidR="00C32AB7" w:rsidRPr="008E1DA5" w:rsidRDefault="00C32AB7" w:rsidP="00964CF0">
            <w:pPr>
              <w:spacing w:after="0" w:line="240" w:lineRule="auto"/>
              <w:jc w:val="center"/>
              <w:rPr>
                <w:rFonts w:ascii="Arial" w:eastAsia="Times New Roman" w:hAnsi="Arial" w:cs="Arial"/>
                <w:sz w:val="20"/>
                <w:szCs w:val="20"/>
                <w:lang w:eastAsia="zh-CN"/>
              </w:rPr>
            </w:pPr>
          </w:p>
        </w:tc>
      </w:tr>
      <w:tr w:rsidR="008A659F" w:rsidRPr="00D417C8" w14:paraId="615A770C" w14:textId="77777777" w:rsidTr="00CC07AC">
        <w:trPr>
          <w:trHeight w:hRule="exact" w:val="259"/>
          <w:jc w:val="center"/>
        </w:trPr>
        <w:tc>
          <w:tcPr>
            <w:tcW w:w="3155" w:type="dxa"/>
            <w:shd w:val="clear" w:color="auto" w:fill="auto"/>
            <w:noWrap/>
            <w:hideMark/>
          </w:tcPr>
          <w:p w14:paraId="72C7A242"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&lt;25</w:t>
            </w:r>
          </w:p>
        </w:tc>
        <w:tc>
          <w:tcPr>
            <w:tcW w:w="1885" w:type="dxa"/>
            <w:shd w:val="clear" w:color="auto" w:fill="auto"/>
            <w:noWrap/>
            <w:hideMark/>
          </w:tcPr>
          <w:p w14:paraId="6FA8AD05"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571 (24.6)</w:t>
            </w:r>
          </w:p>
        </w:tc>
        <w:tc>
          <w:tcPr>
            <w:tcW w:w="2113" w:type="dxa"/>
            <w:shd w:val="clear" w:color="auto" w:fill="auto"/>
            <w:noWrap/>
            <w:hideMark/>
          </w:tcPr>
          <w:p w14:paraId="35027A26"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600 (31.3)</w:t>
            </w:r>
          </w:p>
        </w:tc>
        <w:tc>
          <w:tcPr>
            <w:tcW w:w="0" w:type="auto"/>
            <w:shd w:val="clear" w:color="auto" w:fill="auto"/>
            <w:noWrap/>
            <w:hideMark/>
          </w:tcPr>
          <w:p w14:paraId="3B14DBD9"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1.00 (Ref)</w:t>
            </w:r>
          </w:p>
        </w:tc>
        <w:tc>
          <w:tcPr>
            <w:tcW w:w="0" w:type="auto"/>
            <w:shd w:val="clear" w:color="auto" w:fill="auto"/>
            <w:noWrap/>
            <w:hideMark/>
          </w:tcPr>
          <w:p w14:paraId="2A42D7B8" w14:textId="77777777" w:rsidR="00C32AB7" w:rsidRPr="008E1DA5" w:rsidRDefault="00C32AB7" w:rsidP="00964CF0">
            <w:pPr>
              <w:spacing w:after="0" w:line="240" w:lineRule="auto"/>
              <w:jc w:val="center"/>
              <w:rPr>
                <w:rFonts w:ascii="Arial" w:eastAsia="Times New Roman" w:hAnsi="Arial" w:cs="Arial"/>
                <w:sz w:val="20"/>
                <w:szCs w:val="20"/>
                <w:lang w:eastAsia="zh-CN"/>
              </w:rPr>
            </w:pPr>
            <w:r w:rsidRPr="008E1DA5">
              <w:rPr>
                <w:rFonts w:ascii="Arial" w:eastAsia="Times New Roman" w:hAnsi="Arial" w:cs="Arial"/>
                <w:color w:val="000000"/>
                <w:sz w:val="20"/>
                <w:szCs w:val="20"/>
                <w:lang w:eastAsia="zh-CN"/>
              </w:rPr>
              <w:t>1.00 (Ref)</w:t>
            </w:r>
          </w:p>
        </w:tc>
      </w:tr>
      <w:tr w:rsidR="008A659F" w:rsidRPr="00D417C8" w14:paraId="71D4D60B" w14:textId="77777777" w:rsidTr="00CC07AC">
        <w:trPr>
          <w:trHeight w:hRule="exact" w:val="259"/>
          <w:jc w:val="center"/>
        </w:trPr>
        <w:tc>
          <w:tcPr>
            <w:tcW w:w="3155" w:type="dxa"/>
            <w:shd w:val="clear" w:color="auto" w:fill="auto"/>
            <w:noWrap/>
            <w:hideMark/>
          </w:tcPr>
          <w:p w14:paraId="6695F2F4"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25-30</w:t>
            </w:r>
          </w:p>
        </w:tc>
        <w:tc>
          <w:tcPr>
            <w:tcW w:w="1885" w:type="dxa"/>
            <w:shd w:val="clear" w:color="auto" w:fill="auto"/>
            <w:noWrap/>
            <w:hideMark/>
          </w:tcPr>
          <w:p w14:paraId="2196748D"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1113 (48.0)</w:t>
            </w:r>
          </w:p>
        </w:tc>
        <w:tc>
          <w:tcPr>
            <w:tcW w:w="2113" w:type="dxa"/>
            <w:shd w:val="clear" w:color="auto" w:fill="auto"/>
            <w:noWrap/>
            <w:hideMark/>
          </w:tcPr>
          <w:p w14:paraId="24020D02"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940 (49.1)</w:t>
            </w:r>
          </w:p>
        </w:tc>
        <w:tc>
          <w:tcPr>
            <w:tcW w:w="0" w:type="auto"/>
            <w:shd w:val="clear" w:color="auto" w:fill="auto"/>
            <w:noWrap/>
            <w:hideMark/>
          </w:tcPr>
          <w:p w14:paraId="7DB9B9A6"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1.38 (1.18, 1.62)</w:t>
            </w:r>
          </w:p>
        </w:tc>
        <w:tc>
          <w:tcPr>
            <w:tcW w:w="0" w:type="auto"/>
            <w:shd w:val="clear" w:color="auto" w:fill="auto"/>
            <w:noWrap/>
            <w:hideMark/>
          </w:tcPr>
          <w:p w14:paraId="591410C9"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1.35 (1.15, 1.58)</w:t>
            </w:r>
          </w:p>
        </w:tc>
      </w:tr>
      <w:tr w:rsidR="008A659F" w:rsidRPr="00D417C8" w14:paraId="02A20F87" w14:textId="77777777" w:rsidTr="00CC07AC">
        <w:trPr>
          <w:trHeight w:hRule="exact" w:val="259"/>
          <w:jc w:val="center"/>
        </w:trPr>
        <w:tc>
          <w:tcPr>
            <w:tcW w:w="3155" w:type="dxa"/>
            <w:shd w:val="clear" w:color="auto" w:fill="auto"/>
            <w:noWrap/>
            <w:hideMark/>
          </w:tcPr>
          <w:p w14:paraId="0D245AD6"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&gt;30</w:t>
            </w:r>
          </w:p>
        </w:tc>
        <w:tc>
          <w:tcPr>
            <w:tcW w:w="1885" w:type="dxa"/>
            <w:shd w:val="clear" w:color="auto" w:fill="auto"/>
            <w:noWrap/>
            <w:hideMark/>
          </w:tcPr>
          <w:p w14:paraId="46BD7A84"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611 (26.3)</w:t>
            </w:r>
          </w:p>
        </w:tc>
        <w:tc>
          <w:tcPr>
            <w:tcW w:w="2113" w:type="dxa"/>
            <w:shd w:val="clear" w:color="auto" w:fill="auto"/>
            <w:noWrap/>
            <w:hideMark/>
          </w:tcPr>
          <w:p w14:paraId="6E11EB53"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372 (19.4)</w:t>
            </w:r>
          </w:p>
        </w:tc>
        <w:tc>
          <w:tcPr>
            <w:tcW w:w="0" w:type="auto"/>
            <w:shd w:val="clear" w:color="auto" w:fill="auto"/>
            <w:noWrap/>
            <w:hideMark/>
          </w:tcPr>
          <w:p w14:paraId="407DB308"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1.59 (1.31, 1.93)</w:t>
            </w:r>
          </w:p>
        </w:tc>
        <w:tc>
          <w:tcPr>
            <w:tcW w:w="0" w:type="auto"/>
            <w:shd w:val="clear" w:color="auto" w:fill="auto"/>
            <w:noWrap/>
            <w:hideMark/>
          </w:tcPr>
          <w:p w14:paraId="314A18B1"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1.61 (1.32, 1.95)</w:t>
            </w:r>
          </w:p>
        </w:tc>
      </w:tr>
      <w:tr w:rsidR="008A659F" w:rsidRPr="00D417C8" w14:paraId="062A8067" w14:textId="77777777" w:rsidTr="00CC07AC">
        <w:trPr>
          <w:trHeight w:hRule="exact" w:val="259"/>
          <w:jc w:val="center"/>
        </w:trPr>
        <w:tc>
          <w:tcPr>
            <w:tcW w:w="3155" w:type="dxa"/>
            <w:shd w:val="clear" w:color="auto" w:fill="auto"/>
            <w:noWrap/>
            <w:hideMark/>
          </w:tcPr>
          <w:p w14:paraId="1E3A5DA0" w14:textId="77777777" w:rsidR="00C32AB7" w:rsidRPr="008E1DA5" w:rsidRDefault="00C32AB7" w:rsidP="00964CF0">
            <w:pPr>
              <w:spacing w:after="0" w:line="240" w:lineRule="auto"/>
              <w:rPr>
                <w:rFonts w:ascii="Arial" w:eastAsia="Times New Roman" w:hAnsi="Arial" w:cs="Arial"/>
                <w:bCs/>
                <w:color w:val="000000"/>
                <w:sz w:val="20"/>
                <w:szCs w:val="20"/>
                <w:lang w:eastAsia="zh-CN"/>
              </w:rPr>
            </w:pPr>
            <w:r w:rsidRPr="008E1DA5">
              <w:rPr>
                <w:rFonts w:ascii="Arial" w:eastAsia="Times New Roman" w:hAnsi="Arial" w:cs="Arial"/>
                <w:bCs/>
                <w:color w:val="000000"/>
                <w:sz w:val="20"/>
                <w:szCs w:val="20"/>
                <w:lang w:eastAsia="zh-CN"/>
              </w:rPr>
              <w:t>Red meat consumption, servings/day</w:t>
            </w:r>
          </w:p>
        </w:tc>
        <w:tc>
          <w:tcPr>
            <w:tcW w:w="1885" w:type="dxa"/>
            <w:shd w:val="clear" w:color="auto" w:fill="auto"/>
            <w:hideMark/>
          </w:tcPr>
          <w:p w14:paraId="402683B7"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2113" w:type="dxa"/>
            <w:shd w:val="clear" w:color="auto" w:fill="auto"/>
            <w:hideMark/>
          </w:tcPr>
          <w:p w14:paraId="2097E3FE"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7E1238F3"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1C1FAC87" w14:textId="77777777" w:rsidR="00C32AB7" w:rsidRPr="008E1DA5" w:rsidRDefault="00C32AB7" w:rsidP="00964CF0">
            <w:pPr>
              <w:spacing w:after="0" w:line="240" w:lineRule="auto"/>
              <w:jc w:val="center"/>
              <w:rPr>
                <w:rFonts w:ascii="Arial" w:eastAsia="Times New Roman" w:hAnsi="Arial" w:cs="Arial"/>
                <w:sz w:val="20"/>
                <w:szCs w:val="20"/>
                <w:lang w:eastAsia="zh-CN"/>
              </w:rPr>
            </w:pPr>
          </w:p>
        </w:tc>
      </w:tr>
      <w:tr w:rsidR="008A659F" w:rsidRPr="00D417C8" w14:paraId="7347AC55" w14:textId="77777777" w:rsidTr="00CC07AC">
        <w:trPr>
          <w:trHeight w:hRule="exact" w:val="259"/>
          <w:jc w:val="center"/>
        </w:trPr>
        <w:tc>
          <w:tcPr>
            <w:tcW w:w="3155" w:type="dxa"/>
            <w:shd w:val="clear" w:color="auto" w:fill="auto"/>
            <w:noWrap/>
            <w:hideMark/>
          </w:tcPr>
          <w:p w14:paraId="278C9C3A" w14:textId="77777777" w:rsidR="00C32AB7" w:rsidRPr="008E1DA5" w:rsidRDefault="00C32AB7" w:rsidP="00403008">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&lt;1</w:t>
            </w:r>
          </w:p>
        </w:tc>
        <w:tc>
          <w:tcPr>
            <w:tcW w:w="1885" w:type="dxa"/>
            <w:shd w:val="clear" w:color="auto" w:fill="auto"/>
            <w:noWrap/>
            <w:hideMark/>
          </w:tcPr>
          <w:p w14:paraId="5852285F"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1681 (72.4)</w:t>
            </w:r>
          </w:p>
        </w:tc>
        <w:tc>
          <w:tcPr>
            <w:tcW w:w="2113" w:type="dxa"/>
            <w:shd w:val="clear" w:color="auto" w:fill="auto"/>
            <w:noWrap/>
            <w:hideMark/>
          </w:tcPr>
          <w:p w14:paraId="62E3B367"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1484 (77.5)</w:t>
            </w:r>
          </w:p>
        </w:tc>
        <w:tc>
          <w:tcPr>
            <w:tcW w:w="0" w:type="auto"/>
            <w:shd w:val="clear" w:color="auto" w:fill="auto"/>
            <w:noWrap/>
            <w:hideMark/>
          </w:tcPr>
          <w:p w14:paraId="54667007" w14:textId="77777777" w:rsidR="00C32AB7" w:rsidRPr="008E1DA5" w:rsidRDefault="00C32AB7" w:rsidP="00964CF0">
            <w:pPr>
              <w:spacing w:line="240" w:lineRule="auto"/>
              <w:jc w:val="center"/>
              <w:rPr>
                <w:rFonts w:ascii="Arial" w:hAnsi="Arial" w:cs="Arial"/>
                <w:sz w:val="20"/>
                <w:szCs w:val="20"/>
              </w:rPr>
            </w:pPr>
            <w:r w:rsidRPr="008E1DA5">
              <w:rPr>
                <w:rFonts w:ascii="Arial" w:eastAsia="Times New Roman" w:hAnsi="Arial" w:cs="Arial"/>
                <w:color w:val="000000"/>
                <w:sz w:val="20"/>
                <w:szCs w:val="20"/>
                <w:lang w:eastAsia="zh-CN"/>
              </w:rPr>
              <w:t>1.00 (Ref)</w:t>
            </w:r>
          </w:p>
        </w:tc>
        <w:tc>
          <w:tcPr>
            <w:tcW w:w="0" w:type="auto"/>
            <w:shd w:val="clear" w:color="auto" w:fill="auto"/>
            <w:noWrap/>
            <w:hideMark/>
          </w:tcPr>
          <w:p w14:paraId="78E48ED0" w14:textId="77777777" w:rsidR="00C32AB7" w:rsidRPr="008E1DA5" w:rsidRDefault="00C32AB7" w:rsidP="00964CF0">
            <w:pPr>
              <w:spacing w:line="240" w:lineRule="auto"/>
              <w:jc w:val="center"/>
              <w:rPr>
                <w:rFonts w:ascii="Arial" w:hAnsi="Arial" w:cs="Arial"/>
                <w:sz w:val="20"/>
                <w:szCs w:val="20"/>
              </w:rPr>
            </w:pPr>
            <w:r w:rsidRPr="008E1DA5">
              <w:rPr>
                <w:rFonts w:ascii="Arial" w:eastAsia="Times New Roman" w:hAnsi="Arial" w:cs="Arial"/>
                <w:color w:val="000000"/>
                <w:sz w:val="20"/>
                <w:szCs w:val="20"/>
                <w:lang w:eastAsia="zh-CN"/>
              </w:rPr>
              <w:t>1.00 (Ref)</w:t>
            </w:r>
          </w:p>
        </w:tc>
      </w:tr>
      <w:tr w:rsidR="008A659F" w:rsidRPr="00D417C8" w14:paraId="63F0A27C" w14:textId="77777777" w:rsidTr="00CC07AC">
        <w:trPr>
          <w:trHeight w:hRule="exact" w:val="259"/>
          <w:jc w:val="center"/>
        </w:trPr>
        <w:tc>
          <w:tcPr>
            <w:tcW w:w="3155" w:type="dxa"/>
            <w:shd w:val="clear" w:color="auto" w:fill="auto"/>
            <w:noWrap/>
            <w:hideMark/>
          </w:tcPr>
          <w:p w14:paraId="1FAB32F0"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w:t>
            </w:r>
          </w:p>
        </w:tc>
        <w:tc>
          <w:tcPr>
            <w:tcW w:w="1885" w:type="dxa"/>
            <w:shd w:val="clear" w:color="auto" w:fill="auto"/>
            <w:noWrap/>
            <w:hideMark/>
          </w:tcPr>
          <w:p w14:paraId="05CDF6FC"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564 (24.3)</w:t>
            </w:r>
          </w:p>
        </w:tc>
        <w:tc>
          <w:tcPr>
            <w:tcW w:w="2113" w:type="dxa"/>
            <w:shd w:val="clear" w:color="auto" w:fill="auto"/>
            <w:noWrap/>
            <w:hideMark/>
          </w:tcPr>
          <w:p w14:paraId="4988D433"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364 (19.0)</w:t>
            </w:r>
          </w:p>
        </w:tc>
        <w:tc>
          <w:tcPr>
            <w:tcW w:w="0" w:type="auto"/>
            <w:shd w:val="clear" w:color="auto" w:fill="auto"/>
            <w:noWrap/>
            <w:hideMark/>
          </w:tcPr>
          <w:p w14:paraId="21417A47"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1.27 (1.08, 1.51)</w:t>
            </w:r>
          </w:p>
        </w:tc>
        <w:tc>
          <w:tcPr>
            <w:tcW w:w="0" w:type="auto"/>
            <w:shd w:val="clear" w:color="auto" w:fill="auto"/>
            <w:noWrap/>
            <w:hideMark/>
          </w:tcPr>
          <w:p w14:paraId="67FCAFC9"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1.25 (1.06, 1.47)</w:t>
            </w:r>
          </w:p>
        </w:tc>
      </w:tr>
      <w:tr w:rsidR="008A659F" w:rsidRPr="00D417C8" w14:paraId="0BBA1F61" w14:textId="77777777" w:rsidTr="00CC07AC">
        <w:trPr>
          <w:trHeight w:hRule="exact" w:val="259"/>
          <w:jc w:val="center"/>
        </w:trPr>
        <w:tc>
          <w:tcPr>
            <w:tcW w:w="3155" w:type="dxa"/>
            <w:shd w:val="clear" w:color="auto" w:fill="auto"/>
            <w:hideMark/>
          </w:tcPr>
          <w:p w14:paraId="2196618A" w14:textId="77777777" w:rsidR="00C32AB7" w:rsidRPr="008E1DA5" w:rsidRDefault="00C32AB7" w:rsidP="00964CF0">
            <w:pPr>
              <w:spacing w:after="0" w:line="240" w:lineRule="auto"/>
              <w:rPr>
                <w:rFonts w:ascii="Arial" w:eastAsia="Times New Roman" w:hAnsi="Arial" w:cs="Arial"/>
                <w:bCs/>
                <w:color w:val="000000"/>
                <w:sz w:val="20"/>
                <w:szCs w:val="20"/>
                <w:lang w:eastAsia="zh-CN"/>
              </w:rPr>
            </w:pPr>
            <w:r w:rsidRPr="008E1DA5">
              <w:rPr>
                <w:rFonts w:ascii="Arial" w:eastAsia="Times New Roman" w:hAnsi="Arial" w:cs="Arial"/>
                <w:bCs/>
                <w:color w:val="000000"/>
                <w:sz w:val="20"/>
                <w:szCs w:val="20"/>
                <w:lang w:eastAsia="zh-CN"/>
              </w:rPr>
              <w:t>Regular NSAID use duration</w:t>
            </w:r>
            <w:r w:rsidRPr="008E1DA5">
              <w:rPr>
                <w:rFonts w:ascii="Arial" w:eastAsia="Times New Roman" w:hAnsi="Arial" w:cs="Arial"/>
                <w:bCs/>
                <w:sz w:val="20"/>
                <w:szCs w:val="20"/>
                <w:vertAlign w:val="superscript"/>
                <w:lang w:eastAsia="zh-CN"/>
              </w:rPr>
              <w:t>║</w:t>
            </w:r>
            <w:r w:rsidRPr="008E1DA5">
              <w:rPr>
                <w:rFonts w:ascii="Arial" w:eastAsia="Times New Roman" w:hAnsi="Arial" w:cs="Arial"/>
                <w:bCs/>
                <w:color w:val="000000"/>
                <w:sz w:val="20"/>
                <w:szCs w:val="20"/>
                <w:lang w:eastAsia="zh-CN"/>
              </w:rPr>
              <w:t>, years</w:t>
            </w:r>
          </w:p>
        </w:tc>
        <w:tc>
          <w:tcPr>
            <w:tcW w:w="1885" w:type="dxa"/>
            <w:shd w:val="clear" w:color="auto" w:fill="auto"/>
            <w:hideMark/>
          </w:tcPr>
          <w:p w14:paraId="2128B397"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2113" w:type="dxa"/>
            <w:shd w:val="clear" w:color="auto" w:fill="auto"/>
            <w:hideMark/>
          </w:tcPr>
          <w:p w14:paraId="317E7422"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5B3A12BE"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5DEDED6C" w14:textId="77777777" w:rsidR="00C32AB7" w:rsidRPr="008E1DA5" w:rsidRDefault="00C32AB7" w:rsidP="00964CF0">
            <w:pPr>
              <w:spacing w:after="0" w:line="240" w:lineRule="auto"/>
              <w:jc w:val="center"/>
              <w:rPr>
                <w:rFonts w:ascii="Arial" w:eastAsia="Times New Roman" w:hAnsi="Arial" w:cs="Arial"/>
                <w:sz w:val="20"/>
                <w:szCs w:val="20"/>
                <w:lang w:eastAsia="zh-CN"/>
              </w:rPr>
            </w:pPr>
          </w:p>
        </w:tc>
      </w:tr>
      <w:tr w:rsidR="008A659F" w:rsidRPr="00D417C8" w14:paraId="18F016BF" w14:textId="77777777" w:rsidTr="00CC07AC">
        <w:trPr>
          <w:trHeight w:hRule="exact" w:val="259"/>
          <w:jc w:val="center"/>
        </w:trPr>
        <w:tc>
          <w:tcPr>
            <w:tcW w:w="3155" w:type="dxa"/>
            <w:shd w:val="clear" w:color="auto" w:fill="auto"/>
            <w:noWrap/>
            <w:hideMark/>
          </w:tcPr>
          <w:p w14:paraId="7E52893A"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Non-user</w:t>
            </w:r>
          </w:p>
        </w:tc>
        <w:tc>
          <w:tcPr>
            <w:tcW w:w="1885" w:type="dxa"/>
            <w:shd w:val="clear" w:color="auto" w:fill="auto"/>
            <w:noWrap/>
            <w:hideMark/>
          </w:tcPr>
          <w:p w14:paraId="3F6770BA"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1364 (58.8)</w:t>
            </w:r>
          </w:p>
        </w:tc>
        <w:tc>
          <w:tcPr>
            <w:tcW w:w="2113" w:type="dxa"/>
            <w:shd w:val="clear" w:color="auto" w:fill="auto"/>
            <w:noWrap/>
            <w:hideMark/>
          </w:tcPr>
          <w:p w14:paraId="7E5C76BE"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939 (49.0)</w:t>
            </w:r>
          </w:p>
        </w:tc>
        <w:tc>
          <w:tcPr>
            <w:tcW w:w="0" w:type="auto"/>
            <w:shd w:val="clear" w:color="auto" w:fill="auto"/>
            <w:noWrap/>
            <w:hideMark/>
          </w:tcPr>
          <w:p w14:paraId="3C445BCC" w14:textId="77777777" w:rsidR="00C32AB7" w:rsidRPr="008E1DA5" w:rsidRDefault="00C32AB7" w:rsidP="00964CF0">
            <w:pPr>
              <w:spacing w:line="240" w:lineRule="auto"/>
              <w:jc w:val="center"/>
              <w:rPr>
                <w:rFonts w:ascii="Arial" w:hAnsi="Arial" w:cs="Arial"/>
                <w:sz w:val="20"/>
                <w:szCs w:val="20"/>
              </w:rPr>
            </w:pPr>
            <w:r w:rsidRPr="008E1DA5">
              <w:rPr>
                <w:rFonts w:ascii="Arial" w:eastAsia="Times New Roman" w:hAnsi="Arial" w:cs="Arial"/>
                <w:color w:val="000000"/>
                <w:sz w:val="20"/>
                <w:szCs w:val="20"/>
                <w:lang w:eastAsia="zh-CN"/>
              </w:rPr>
              <w:t>1.00 (Ref)</w:t>
            </w:r>
          </w:p>
        </w:tc>
        <w:tc>
          <w:tcPr>
            <w:tcW w:w="0" w:type="auto"/>
            <w:shd w:val="clear" w:color="auto" w:fill="auto"/>
            <w:noWrap/>
            <w:hideMark/>
          </w:tcPr>
          <w:p w14:paraId="258275DB" w14:textId="77777777" w:rsidR="00C32AB7" w:rsidRPr="008E1DA5" w:rsidRDefault="00C32AB7" w:rsidP="00964CF0">
            <w:pPr>
              <w:spacing w:line="240" w:lineRule="auto"/>
              <w:jc w:val="center"/>
              <w:rPr>
                <w:rFonts w:ascii="Arial" w:hAnsi="Arial" w:cs="Arial"/>
                <w:sz w:val="20"/>
                <w:szCs w:val="20"/>
              </w:rPr>
            </w:pPr>
            <w:r w:rsidRPr="008E1DA5">
              <w:rPr>
                <w:rFonts w:ascii="Arial" w:eastAsia="Times New Roman" w:hAnsi="Arial" w:cs="Arial"/>
                <w:color w:val="000000"/>
                <w:sz w:val="20"/>
                <w:szCs w:val="20"/>
                <w:lang w:eastAsia="zh-CN"/>
              </w:rPr>
              <w:t>1.00 (Ref)</w:t>
            </w:r>
          </w:p>
        </w:tc>
      </w:tr>
      <w:tr w:rsidR="008A659F" w:rsidRPr="00D417C8" w14:paraId="25EB51A5" w14:textId="77777777" w:rsidTr="00CC07AC">
        <w:trPr>
          <w:trHeight w:hRule="exact" w:val="259"/>
          <w:jc w:val="center"/>
        </w:trPr>
        <w:tc>
          <w:tcPr>
            <w:tcW w:w="3155" w:type="dxa"/>
            <w:shd w:val="clear" w:color="auto" w:fill="auto"/>
            <w:noWrap/>
            <w:hideMark/>
          </w:tcPr>
          <w:p w14:paraId="4DA55C1A"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 2</w:t>
            </w:r>
          </w:p>
        </w:tc>
        <w:tc>
          <w:tcPr>
            <w:tcW w:w="1885" w:type="dxa"/>
            <w:shd w:val="clear" w:color="auto" w:fill="auto"/>
            <w:noWrap/>
            <w:hideMark/>
          </w:tcPr>
          <w:p w14:paraId="5BCB2C8F"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475 (20.5)</w:t>
            </w:r>
          </w:p>
        </w:tc>
        <w:tc>
          <w:tcPr>
            <w:tcW w:w="2113" w:type="dxa"/>
            <w:shd w:val="clear" w:color="auto" w:fill="auto"/>
            <w:noWrap/>
            <w:hideMark/>
          </w:tcPr>
          <w:p w14:paraId="1C793EFF"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388 (20.3)</w:t>
            </w:r>
          </w:p>
        </w:tc>
        <w:tc>
          <w:tcPr>
            <w:tcW w:w="0" w:type="auto"/>
            <w:shd w:val="clear" w:color="auto" w:fill="auto"/>
            <w:noWrap/>
            <w:hideMark/>
          </w:tcPr>
          <w:p w14:paraId="72727654"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0.91 (0.76, 1.09)</w:t>
            </w:r>
          </w:p>
        </w:tc>
        <w:tc>
          <w:tcPr>
            <w:tcW w:w="0" w:type="auto"/>
            <w:shd w:val="clear" w:color="auto" w:fill="auto"/>
            <w:noWrap/>
            <w:hideMark/>
          </w:tcPr>
          <w:p w14:paraId="2C326F79"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0.93 (0.78, 1.10)</w:t>
            </w:r>
          </w:p>
        </w:tc>
      </w:tr>
      <w:tr w:rsidR="008A659F" w:rsidRPr="00D417C8" w14:paraId="3170D3D2" w14:textId="77777777" w:rsidTr="00CC07AC">
        <w:trPr>
          <w:trHeight w:hRule="exact" w:val="259"/>
          <w:jc w:val="center"/>
        </w:trPr>
        <w:tc>
          <w:tcPr>
            <w:tcW w:w="3155" w:type="dxa"/>
            <w:shd w:val="clear" w:color="auto" w:fill="auto"/>
            <w:noWrap/>
            <w:hideMark/>
          </w:tcPr>
          <w:p w14:paraId="4FA7F4DE"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&gt; 2</w:t>
            </w:r>
          </w:p>
        </w:tc>
        <w:tc>
          <w:tcPr>
            <w:tcW w:w="1885" w:type="dxa"/>
            <w:shd w:val="clear" w:color="auto" w:fill="auto"/>
            <w:noWrap/>
            <w:hideMark/>
          </w:tcPr>
          <w:p w14:paraId="7969BEE3"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406 (17.5)</w:t>
            </w:r>
          </w:p>
        </w:tc>
        <w:tc>
          <w:tcPr>
            <w:tcW w:w="2113" w:type="dxa"/>
            <w:shd w:val="clear" w:color="auto" w:fill="auto"/>
            <w:noWrap/>
            <w:hideMark/>
          </w:tcPr>
          <w:p w14:paraId="68CD0D4A"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509 (26.6)</w:t>
            </w:r>
          </w:p>
        </w:tc>
        <w:tc>
          <w:tcPr>
            <w:tcW w:w="0" w:type="auto"/>
            <w:shd w:val="clear" w:color="auto" w:fill="auto"/>
            <w:noWrap/>
            <w:hideMark/>
          </w:tcPr>
          <w:p w14:paraId="1D83AF6B"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0.73 (0.61, 0.87)</w:t>
            </w:r>
          </w:p>
        </w:tc>
        <w:tc>
          <w:tcPr>
            <w:tcW w:w="0" w:type="auto"/>
            <w:shd w:val="clear" w:color="auto" w:fill="auto"/>
            <w:noWrap/>
            <w:hideMark/>
          </w:tcPr>
          <w:p w14:paraId="5FED660C"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0.72 (0.61, 0.86)</w:t>
            </w:r>
          </w:p>
        </w:tc>
      </w:tr>
      <w:tr w:rsidR="008A659F" w:rsidRPr="00D417C8" w14:paraId="38F1D268" w14:textId="77777777" w:rsidTr="00CC07AC">
        <w:trPr>
          <w:trHeight w:hRule="exact" w:val="259"/>
          <w:jc w:val="center"/>
        </w:trPr>
        <w:tc>
          <w:tcPr>
            <w:tcW w:w="3155" w:type="dxa"/>
            <w:shd w:val="clear" w:color="auto" w:fill="auto"/>
            <w:noWrap/>
            <w:hideMark/>
          </w:tcPr>
          <w:p w14:paraId="507AE39F" w14:textId="77777777" w:rsidR="00C32AB7" w:rsidRPr="008E1DA5" w:rsidRDefault="00C32AB7" w:rsidP="00964CF0">
            <w:pPr>
              <w:spacing w:after="0" w:line="240" w:lineRule="auto"/>
              <w:rPr>
                <w:rFonts w:ascii="Arial" w:eastAsia="Times New Roman" w:hAnsi="Arial" w:cs="Arial"/>
                <w:bCs/>
                <w:color w:val="000000"/>
                <w:sz w:val="20"/>
                <w:szCs w:val="20"/>
                <w:lang w:eastAsia="zh-CN"/>
              </w:rPr>
            </w:pPr>
            <w:r w:rsidRPr="008E1DA5">
              <w:rPr>
                <w:rFonts w:ascii="Arial" w:eastAsia="Times New Roman" w:hAnsi="Arial" w:cs="Arial"/>
                <w:bCs/>
                <w:color w:val="000000"/>
                <w:sz w:val="20"/>
                <w:szCs w:val="20"/>
                <w:lang w:eastAsia="zh-CN"/>
              </w:rPr>
              <w:t>Calcium supplement use duration, years</w:t>
            </w:r>
          </w:p>
        </w:tc>
        <w:tc>
          <w:tcPr>
            <w:tcW w:w="1885" w:type="dxa"/>
            <w:shd w:val="clear" w:color="auto" w:fill="auto"/>
            <w:hideMark/>
          </w:tcPr>
          <w:p w14:paraId="157B3DC8"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2113" w:type="dxa"/>
            <w:shd w:val="clear" w:color="auto" w:fill="auto"/>
            <w:hideMark/>
          </w:tcPr>
          <w:p w14:paraId="33FDCE2A"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2ADAF70D"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2D4486BD" w14:textId="77777777" w:rsidR="00C32AB7" w:rsidRPr="008E1DA5" w:rsidRDefault="00C32AB7" w:rsidP="00964CF0">
            <w:pPr>
              <w:spacing w:after="0" w:line="240" w:lineRule="auto"/>
              <w:jc w:val="center"/>
              <w:rPr>
                <w:rFonts w:ascii="Arial" w:eastAsia="Times New Roman" w:hAnsi="Arial" w:cs="Arial"/>
                <w:sz w:val="20"/>
                <w:szCs w:val="20"/>
                <w:lang w:eastAsia="zh-CN"/>
              </w:rPr>
            </w:pPr>
          </w:p>
        </w:tc>
      </w:tr>
      <w:tr w:rsidR="008A659F" w:rsidRPr="00D417C8" w14:paraId="54B84E10" w14:textId="77777777" w:rsidTr="00CC07AC">
        <w:trPr>
          <w:trHeight w:hRule="exact" w:val="259"/>
          <w:jc w:val="center"/>
        </w:trPr>
        <w:tc>
          <w:tcPr>
            <w:tcW w:w="3155" w:type="dxa"/>
            <w:shd w:val="clear" w:color="auto" w:fill="auto"/>
            <w:noWrap/>
            <w:hideMark/>
          </w:tcPr>
          <w:p w14:paraId="3021C024"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Non-user</w:t>
            </w:r>
          </w:p>
        </w:tc>
        <w:tc>
          <w:tcPr>
            <w:tcW w:w="1885" w:type="dxa"/>
            <w:shd w:val="clear" w:color="auto" w:fill="auto"/>
            <w:noWrap/>
            <w:hideMark/>
          </w:tcPr>
          <w:p w14:paraId="19D4EF2F"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2060 (88.8)</w:t>
            </w:r>
          </w:p>
        </w:tc>
        <w:tc>
          <w:tcPr>
            <w:tcW w:w="2113" w:type="dxa"/>
            <w:shd w:val="clear" w:color="auto" w:fill="auto"/>
            <w:noWrap/>
            <w:hideMark/>
          </w:tcPr>
          <w:p w14:paraId="18E8AA34"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1610 (84.0)</w:t>
            </w:r>
          </w:p>
        </w:tc>
        <w:tc>
          <w:tcPr>
            <w:tcW w:w="0" w:type="auto"/>
            <w:shd w:val="clear" w:color="auto" w:fill="auto"/>
            <w:noWrap/>
            <w:hideMark/>
          </w:tcPr>
          <w:p w14:paraId="30D65559" w14:textId="77777777" w:rsidR="00C32AB7" w:rsidRPr="008E1DA5" w:rsidRDefault="00C32AB7" w:rsidP="00964CF0">
            <w:pPr>
              <w:spacing w:line="240" w:lineRule="auto"/>
              <w:jc w:val="center"/>
              <w:rPr>
                <w:rFonts w:ascii="Arial" w:hAnsi="Arial" w:cs="Arial"/>
                <w:sz w:val="20"/>
                <w:szCs w:val="20"/>
              </w:rPr>
            </w:pPr>
            <w:r w:rsidRPr="008E1DA5">
              <w:rPr>
                <w:rFonts w:ascii="Arial" w:eastAsia="Times New Roman" w:hAnsi="Arial" w:cs="Arial"/>
                <w:color w:val="000000"/>
                <w:sz w:val="20"/>
                <w:szCs w:val="20"/>
                <w:lang w:eastAsia="zh-CN"/>
              </w:rPr>
              <w:t>1.00 (Ref)</w:t>
            </w:r>
          </w:p>
        </w:tc>
        <w:tc>
          <w:tcPr>
            <w:tcW w:w="0" w:type="auto"/>
            <w:shd w:val="clear" w:color="auto" w:fill="auto"/>
            <w:noWrap/>
            <w:hideMark/>
          </w:tcPr>
          <w:p w14:paraId="2995039C" w14:textId="77777777" w:rsidR="00C32AB7" w:rsidRPr="008E1DA5" w:rsidRDefault="00C32AB7" w:rsidP="00964CF0">
            <w:pPr>
              <w:spacing w:line="240" w:lineRule="auto"/>
              <w:jc w:val="center"/>
              <w:rPr>
                <w:rFonts w:ascii="Arial" w:hAnsi="Arial" w:cs="Arial"/>
                <w:sz w:val="20"/>
                <w:szCs w:val="20"/>
              </w:rPr>
            </w:pPr>
            <w:r w:rsidRPr="008E1DA5">
              <w:rPr>
                <w:rFonts w:ascii="Arial" w:eastAsia="Times New Roman" w:hAnsi="Arial" w:cs="Arial"/>
                <w:color w:val="000000"/>
                <w:sz w:val="20"/>
                <w:szCs w:val="20"/>
                <w:lang w:eastAsia="zh-CN"/>
              </w:rPr>
              <w:t>1.00 (Ref)</w:t>
            </w:r>
          </w:p>
        </w:tc>
      </w:tr>
      <w:tr w:rsidR="008A659F" w:rsidRPr="00D417C8" w14:paraId="2FEEBADE" w14:textId="77777777" w:rsidTr="00CC07AC">
        <w:trPr>
          <w:trHeight w:hRule="exact" w:val="259"/>
          <w:jc w:val="center"/>
        </w:trPr>
        <w:tc>
          <w:tcPr>
            <w:tcW w:w="3155" w:type="dxa"/>
            <w:shd w:val="clear" w:color="auto" w:fill="auto"/>
            <w:noWrap/>
            <w:hideMark/>
          </w:tcPr>
          <w:p w14:paraId="3D97A636"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 xml:space="preserve">≤ 2.5 </w:t>
            </w:r>
          </w:p>
        </w:tc>
        <w:tc>
          <w:tcPr>
            <w:tcW w:w="1885" w:type="dxa"/>
            <w:shd w:val="clear" w:color="auto" w:fill="auto"/>
            <w:noWrap/>
            <w:hideMark/>
          </w:tcPr>
          <w:p w14:paraId="7DD03CC1"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115 (5.0)</w:t>
            </w:r>
          </w:p>
        </w:tc>
        <w:tc>
          <w:tcPr>
            <w:tcW w:w="2113" w:type="dxa"/>
            <w:shd w:val="clear" w:color="auto" w:fill="auto"/>
            <w:noWrap/>
            <w:hideMark/>
          </w:tcPr>
          <w:p w14:paraId="38B7C1D5"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97 (5.1)</w:t>
            </w:r>
          </w:p>
        </w:tc>
        <w:tc>
          <w:tcPr>
            <w:tcW w:w="0" w:type="auto"/>
            <w:shd w:val="clear" w:color="auto" w:fill="auto"/>
            <w:noWrap/>
            <w:hideMark/>
          </w:tcPr>
          <w:p w14:paraId="7C93DCD2"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1.29 (0.95, 1.75)</w:t>
            </w:r>
          </w:p>
        </w:tc>
        <w:tc>
          <w:tcPr>
            <w:tcW w:w="0" w:type="auto"/>
            <w:shd w:val="clear" w:color="auto" w:fill="auto"/>
            <w:noWrap/>
            <w:hideMark/>
          </w:tcPr>
          <w:p w14:paraId="4F8B5954"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1.32 (0.97, 1.79)</w:t>
            </w:r>
          </w:p>
        </w:tc>
      </w:tr>
      <w:tr w:rsidR="008A659F" w:rsidRPr="00D417C8" w14:paraId="0901C27A" w14:textId="77777777" w:rsidTr="00CC07AC">
        <w:trPr>
          <w:trHeight w:hRule="exact" w:val="259"/>
          <w:jc w:val="center"/>
        </w:trPr>
        <w:tc>
          <w:tcPr>
            <w:tcW w:w="3155" w:type="dxa"/>
            <w:shd w:val="clear" w:color="auto" w:fill="auto"/>
            <w:noWrap/>
            <w:hideMark/>
          </w:tcPr>
          <w:p w14:paraId="748397D5"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 xml:space="preserve">&gt; 2.5 </w:t>
            </w:r>
          </w:p>
        </w:tc>
        <w:tc>
          <w:tcPr>
            <w:tcW w:w="1885" w:type="dxa"/>
            <w:shd w:val="clear" w:color="auto" w:fill="auto"/>
            <w:noWrap/>
            <w:hideMark/>
          </w:tcPr>
          <w:p w14:paraId="7764C7A1"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84 (3.6)</w:t>
            </w:r>
          </w:p>
        </w:tc>
        <w:tc>
          <w:tcPr>
            <w:tcW w:w="2113" w:type="dxa"/>
            <w:shd w:val="clear" w:color="auto" w:fill="auto"/>
            <w:noWrap/>
            <w:hideMark/>
          </w:tcPr>
          <w:p w14:paraId="704B5210"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137 (7.2)</w:t>
            </w:r>
          </w:p>
        </w:tc>
        <w:tc>
          <w:tcPr>
            <w:tcW w:w="0" w:type="auto"/>
            <w:shd w:val="clear" w:color="auto" w:fill="auto"/>
            <w:noWrap/>
            <w:hideMark/>
          </w:tcPr>
          <w:p w14:paraId="14982348"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0.62 (0.46, 0.83)</w:t>
            </w:r>
          </w:p>
        </w:tc>
        <w:tc>
          <w:tcPr>
            <w:tcW w:w="0" w:type="auto"/>
            <w:shd w:val="clear" w:color="auto" w:fill="auto"/>
            <w:noWrap/>
            <w:hideMark/>
          </w:tcPr>
          <w:p w14:paraId="2B8E3130"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0.62 (0.46, 0.83)</w:t>
            </w:r>
          </w:p>
        </w:tc>
      </w:tr>
      <w:tr w:rsidR="008A659F" w:rsidRPr="00D417C8" w14:paraId="15076A3C" w14:textId="77777777" w:rsidTr="00CC07AC">
        <w:trPr>
          <w:trHeight w:hRule="exact" w:val="259"/>
          <w:jc w:val="center"/>
        </w:trPr>
        <w:tc>
          <w:tcPr>
            <w:tcW w:w="3155" w:type="dxa"/>
            <w:shd w:val="clear" w:color="auto" w:fill="auto"/>
            <w:noWrap/>
            <w:hideMark/>
          </w:tcPr>
          <w:p w14:paraId="238E731A" w14:textId="77777777" w:rsidR="00C32AB7" w:rsidRPr="008E1DA5" w:rsidRDefault="00C32AB7" w:rsidP="00964CF0">
            <w:pPr>
              <w:spacing w:after="0" w:line="240" w:lineRule="auto"/>
              <w:rPr>
                <w:rFonts w:ascii="Arial" w:eastAsia="Times New Roman" w:hAnsi="Arial" w:cs="Arial"/>
                <w:bCs/>
                <w:color w:val="000000"/>
                <w:sz w:val="20"/>
                <w:szCs w:val="20"/>
                <w:lang w:eastAsia="zh-CN"/>
              </w:rPr>
            </w:pPr>
            <w:r w:rsidRPr="008E1DA5">
              <w:rPr>
                <w:rFonts w:ascii="Arial" w:eastAsia="Times New Roman" w:hAnsi="Arial" w:cs="Arial"/>
                <w:bCs/>
                <w:color w:val="000000"/>
                <w:sz w:val="20"/>
                <w:szCs w:val="20"/>
                <w:lang w:eastAsia="zh-CN"/>
              </w:rPr>
              <w:t>Cigarette Smoking, pack-years</w:t>
            </w:r>
          </w:p>
        </w:tc>
        <w:tc>
          <w:tcPr>
            <w:tcW w:w="1885" w:type="dxa"/>
            <w:shd w:val="clear" w:color="auto" w:fill="auto"/>
            <w:hideMark/>
          </w:tcPr>
          <w:p w14:paraId="2AE26970"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2113" w:type="dxa"/>
            <w:shd w:val="clear" w:color="auto" w:fill="auto"/>
            <w:hideMark/>
          </w:tcPr>
          <w:p w14:paraId="4AF3C1FB"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0465A14A"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49E944F6" w14:textId="77777777" w:rsidR="00C32AB7" w:rsidRPr="008E1DA5" w:rsidRDefault="00C32AB7" w:rsidP="00964CF0">
            <w:pPr>
              <w:spacing w:after="0" w:line="240" w:lineRule="auto"/>
              <w:jc w:val="center"/>
              <w:rPr>
                <w:rFonts w:ascii="Arial" w:eastAsia="Times New Roman" w:hAnsi="Arial" w:cs="Arial"/>
                <w:sz w:val="20"/>
                <w:szCs w:val="20"/>
                <w:lang w:eastAsia="zh-CN"/>
              </w:rPr>
            </w:pPr>
          </w:p>
        </w:tc>
      </w:tr>
      <w:tr w:rsidR="008A659F" w:rsidRPr="00D417C8" w14:paraId="6F22CE69" w14:textId="77777777" w:rsidTr="00CC07AC">
        <w:trPr>
          <w:trHeight w:hRule="exact" w:val="259"/>
          <w:jc w:val="center"/>
        </w:trPr>
        <w:tc>
          <w:tcPr>
            <w:tcW w:w="3155" w:type="dxa"/>
            <w:shd w:val="clear" w:color="auto" w:fill="auto"/>
            <w:hideMark/>
          </w:tcPr>
          <w:p w14:paraId="5883439B"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Never</w:t>
            </w:r>
          </w:p>
        </w:tc>
        <w:tc>
          <w:tcPr>
            <w:tcW w:w="1885" w:type="dxa"/>
            <w:shd w:val="clear" w:color="auto" w:fill="auto"/>
            <w:noWrap/>
            <w:hideMark/>
          </w:tcPr>
          <w:p w14:paraId="3EC579E9"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810 (34.9)</w:t>
            </w:r>
          </w:p>
        </w:tc>
        <w:tc>
          <w:tcPr>
            <w:tcW w:w="2113" w:type="dxa"/>
            <w:shd w:val="clear" w:color="auto" w:fill="auto"/>
            <w:noWrap/>
            <w:hideMark/>
          </w:tcPr>
          <w:p w14:paraId="38E2A900"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689 (36.0)</w:t>
            </w:r>
          </w:p>
        </w:tc>
        <w:tc>
          <w:tcPr>
            <w:tcW w:w="0" w:type="auto"/>
            <w:shd w:val="clear" w:color="auto" w:fill="auto"/>
            <w:noWrap/>
            <w:hideMark/>
          </w:tcPr>
          <w:p w14:paraId="6A7A382B" w14:textId="77777777" w:rsidR="00C32AB7" w:rsidRPr="008E1DA5" w:rsidRDefault="00C32AB7" w:rsidP="00964CF0">
            <w:pPr>
              <w:spacing w:line="240" w:lineRule="auto"/>
              <w:jc w:val="center"/>
              <w:rPr>
                <w:rFonts w:ascii="Arial" w:hAnsi="Arial" w:cs="Arial"/>
                <w:sz w:val="20"/>
                <w:szCs w:val="20"/>
              </w:rPr>
            </w:pPr>
            <w:r w:rsidRPr="008E1DA5">
              <w:rPr>
                <w:rFonts w:ascii="Arial" w:eastAsia="Times New Roman" w:hAnsi="Arial" w:cs="Arial"/>
                <w:color w:val="000000"/>
                <w:sz w:val="20"/>
                <w:szCs w:val="20"/>
                <w:lang w:eastAsia="zh-CN"/>
              </w:rPr>
              <w:t>1.00 (Ref)</w:t>
            </w:r>
          </w:p>
        </w:tc>
        <w:tc>
          <w:tcPr>
            <w:tcW w:w="0" w:type="auto"/>
            <w:shd w:val="clear" w:color="auto" w:fill="auto"/>
            <w:noWrap/>
            <w:hideMark/>
          </w:tcPr>
          <w:p w14:paraId="6DC9BB49" w14:textId="77777777" w:rsidR="00C32AB7" w:rsidRPr="008E1DA5" w:rsidRDefault="00C32AB7" w:rsidP="00964CF0">
            <w:pPr>
              <w:spacing w:line="240" w:lineRule="auto"/>
              <w:jc w:val="center"/>
              <w:rPr>
                <w:rFonts w:ascii="Arial" w:hAnsi="Arial" w:cs="Arial"/>
                <w:sz w:val="20"/>
                <w:szCs w:val="20"/>
              </w:rPr>
            </w:pPr>
            <w:r w:rsidRPr="008E1DA5">
              <w:rPr>
                <w:rFonts w:ascii="Arial" w:eastAsia="Times New Roman" w:hAnsi="Arial" w:cs="Arial"/>
                <w:color w:val="000000"/>
                <w:sz w:val="20"/>
                <w:szCs w:val="20"/>
                <w:lang w:eastAsia="zh-CN"/>
              </w:rPr>
              <w:t>1.00 (Ref)</w:t>
            </w:r>
          </w:p>
        </w:tc>
      </w:tr>
      <w:tr w:rsidR="008A659F" w:rsidRPr="00D417C8" w14:paraId="7A05A500" w14:textId="77777777" w:rsidTr="00CC07AC">
        <w:trPr>
          <w:trHeight w:hRule="exact" w:val="259"/>
          <w:jc w:val="center"/>
        </w:trPr>
        <w:tc>
          <w:tcPr>
            <w:tcW w:w="3155" w:type="dxa"/>
            <w:shd w:val="clear" w:color="auto" w:fill="auto"/>
            <w:hideMark/>
          </w:tcPr>
          <w:p w14:paraId="25558BC1"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&lt;10</w:t>
            </w:r>
          </w:p>
        </w:tc>
        <w:tc>
          <w:tcPr>
            <w:tcW w:w="1885" w:type="dxa"/>
            <w:shd w:val="clear" w:color="auto" w:fill="auto"/>
            <w:noWrap/>
            <w:hideMark/>
          </w:tcPr>
          <w:p w14:paraId="5DDF3D75"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332 (14.3)</w:t>
            </w:r>
          </w:p>
        </w:tc>
        <w:tc>
          <w:tcPr>
            <w:tcW w:w="2113" w:type="dxa"/>
            <w:shd w:val="clear" w:color="auto" w:fill="auto"/>
            <w:noWrap/>
            <w:hideMark/>
          </w:tcPr>
          <w:p w14:paraId="5845A33E"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281 (14.7)</w:t>
            </w:r>
          </w:p>
        </w:tc>
        <w:tc>
          <w:tcPr>
            <w:tcW w:w="0" w:type="auto"/>
            <w:shd w:val="clear" w:color="auto" w:fill="auto"/>
            <w:noWrap/>
            <w:hideMark/>
          </w:tcPr>
          <w:p w14:paraId="02947764"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1.00 (0.81, 1.23)</w:t>
            </w:r>
          </w:p>
        </w:tc>
        <w:tc>
          <w:tcPr>
            <w:tcW w:w="0" w:type="auto"/>
            <w:shd w:val="clear" w:color="auto" w:fill="auto"/>
            <w:noWrap/>
            <w:hideMark/>
          </w:tcPr>
          <w:p w14:paraId="14B4E018"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1.03 (0.84, 1.27)</w:t>
            </w:r>
          </w:p>
        </w:tc>
      </w:tr>
      <w:tr w:rsidR="008A659F" w:rsidRPr="00D417C8" w14:paraId="31C15DD2" w14:textId="77777777" w:rsidTr="00CC07AC">
        <w:trPr>
          <w:trHeight w:hRule="exact" w:val="259"/>
          <w:jc w:val="center"/>
        </w:trPr>
        <w:tc>
          <w:tcPr>
            <w:tcW w:w="3155" w:type="dxa"/>
            <w:shd w:val="clear" w:color="auto" w:fill="auto"/>
            <w:hideMark/>
          </w:tcPr>
          <w:p w14:paraId="4597EF41"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10 to 19</w:t>
            </w:r>
          </w:p>
        </w:tc>
        <w:tc>
          <w:tcPr>
            <w:tcW w:w="1885" w:type="dxa"/>
            <w:shd w:val="clear" w:color="auto" w:fill="auto"/>
            <w:noWrap/>
            <w:hideMark/>
          </w:tcPr>
          <w:p w14:paraId="70C26CFF"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289 (12.5)</w:t>
            </w:r>
          </w:p>
        </w:tc>
        <w:tc>
          <w:tcPr>
            <w:tcW w:w="2113" w:type="dxa"/>
            <w:shd w:val="clear" w:color="auto" w:fill="auto"/>
            <w:noWrap/>
            <w:hideMark/>
          </w:tcPr>
          <w:p w14:paraId="6DDC716A"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229 (12.0)</w:t>
            </w:r>
          </w:p>
        </w:tc>
        <w:tc>
          <w:tcPr>
            <w:tcW w:w="0" w:type="auto"/>
            <w:shd w:val="clear" w:color="auto" w:fill="auto"/>
            <w:noWrap/>
            <w:hideMark/>
          </w:tcPr>
          <w:p w14:paraId="3CF7D63C"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1.18 (0.95, 1.47)</w:t>
            </w:r>
          </w:p>
        </w:tc>
        <w:tc>
          <w:tcPr>
            <w:tcW w:w="0" w:type="auto"/>
            <w:shd w:val="clear" w:color="auto" w:fill="auto"/>
            <w:noWrap/>
            <w:hideMark/>
          </w:tcPr>
          <w:p w14:paraId="0AE296D7"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1.16 (0.93, 1.45)</w:t>
            </w:r>
          </w:p>
        </w:tc>
      </w:tr>
      <w:tr w:rsidR="008A659F" w:rsidRPr="00D417C8" w14:paraId="482E8F9F" w14:textId="77777777" w:rsidTr="00CC07AC">
        <w:trPr>
          <w:trHeight w:hRule="exact" w:val="259"/>
          <w:jc w:val="center"/>
        </w:trPr>
        <w:tc>
          <w:tcPr>
            <w:tcW w:w="3155" w:type="dxa"/>
            <w:shd w:val="clear" w:color="auto" w:fill="auto"/>
            <w:hideMark/>
          </w:tcPr>
          <w:p w14:paraId="6238FF1A"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20+</w:t>
            </w:r>
          </w:p>
        </w:tc>
        <w:tc>
          <w:tcPr>
            <w:tcW w:w="1885" w:type="dxa"/>
            <w:shd w:val="clear" w:color="auto" w:fill="auto"/>
            <w:noWrap/>
            <w:hideMark/>
          </w:tcPr>
          <w:p w14:paraId="3F9F8307"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807 (34.8)</w:t>
            </w:r>
          </w:p>
        </w:tc>
        <w:tc>
          <w:tcPr>
            <w:tcW w:w="2113" w:type="dxa"/>
            <w:shd w:val="clear" w:color="auto" w:fill="auto"/>
            <w:noWrap/>
            <w:hideMark/>
          </w:tcPr>
          <w:p w14:paraId="657283AD"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632 (33.0)</w:t>
            </w:r>
          </w:p>
        </w:tc>
        <w:tc>
          <w:tcPr>
            <w:tcW w:w="0" w:type="auto"/>
            <w:shd w:val="clear" w:color="auto" w:fill="auto"/>
            <w:noWrap/>
            <w:hideMark/>
          </w:tcPr>
          <w:p w14:paraId="75325F68"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1.31 (1.11, 1.55)</w:t>
            </w:r>
          </w:p>
        </w:tc>
        <w:tc>
          <w:tcPr>
            <w:tcW w:w="0" w:type="auto"/>
            <w:shd w:val="clear" w:color="auto" w:fill="auto"/>
            <w:noWrap/>
            <w:hideMark/>
          </w:tcPr>
          <w:p w14:paraId="288317A3"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1.34 (1.14, 1.58)</w:t>
            </w:r>
          </w:p>
        </w:tc>
      </w:tr>
      <w:tr w:rsidR="008A659F" w:rsidRPr="00D417C8" w14:paraId="2F61959E" w14:textId="77777777" w:rsidTr="00CC07AC">
        <w:trPr>
          <w:trHeight w:hRule="exact" w:val="259"/>
          <w:jc w:val="center"/>
        </w:trPr>
        <w:tc>
          <w:tcPr>
            <w:tcW w:w="3155" w:type="dxa"/>
            <w:shd w:val="clear" w:color="auto" w:fill="auto"/>
            <w:noWrap/>
            <w:hideMark/>
          </w:tcPr>
          <w:p w14:paraId="3D48A493" w14:textId="77777777" w:rsidR="00C32AB7" w:rsidRPr="008E1DA5" w:rsidRDefault="00C32AB7" w:rsidP="00964CF0">
            <w:pPr>
              <w:spacing w:after="0" w:line="240" w:lineRule="auto"/>
              <w:rPr>
                <w:rFonts w:ascii="Arial" w:eastAsia="Times New Roman" w:hAnsi="Arial" w:cs="Arial"/>
                <w:bCs/>
                <w:color w:val="000000"/>
                <w:sz w:val="20"/>
                <w:szCs w:val="20"/>
                <w:lang w:eastAsia="zh-CN"/>
              </w:rPr>
            </w:pPr>
            <w:r w:rsidRPr="008E1DA5">
              <w:rPr>
                <w:rFonts w:ascii="Arial" w:eastAsia="Times New Roman" w:hAnsi="Arial" w:cs="Arial"/>
                <w:bCs/>
                <w:color w:val="000000"/>
                <w:sz w:val="20"/>
                <w:szCs w:val="20"/>
                <w:lang w:eastAsia="zh-CN"/>
              </w:rPr>
              <w:t>History of polyp</w:t>
            </w:r>
            <w:r w:rsidRPr="008E1DA5">
              <w:rPr>
                <w:rFonts w:ascii="Arial" w:hAnsi="Arial" w:cs="Arial"/>
                <w:sz w:val="20"/>
                <w:szCs w:val="20"/>
              </w:rPr>
              <w:t>‡</w:t>
            </w:r>
          </w:p>
        </w:tc>
        <w:tc>
          <w:tcPr>
            <w:tcW w:w="1885" w:type="dxa"/>
            <w:shd w:val="clear" w:color="auto" w:fill="auto"/>
            <w:hideMark/>
          </w:tcPr>
          <w:p w14:paraId="26DE5EC4"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2113" w:type="dxa"/>
            <w:shd w:val="clear" w:color="auto" w:fill="auto"/>
            <w:hideMark/>
          </w:tcPr>
          <w:p w14:paraId="3BE643FE"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0BCB495C"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10C9F8FC" w14:textId="77777777" w:rsidR="00C32AB7" w:rsidRPr="008E1DA5" w:rsidRDefault="00C32AB7" w:rsidP="00964CF0">
            <w:pPr>
              <w:spacing w:after="0" w:line="240" w:lineRule="auto"/>
              <w:jc w:val="center"/>
              <w:rPr>
                <w:rFonts w:ascii="Arial" w:eastAsia="Times New Roman" w:hAnsi="Arial" w:cs="Arial"/>
                <w:sz w:val="20"/>
                <w:szCs w:val="20"/>
                <w:lang w:eastAsia="zh-CN"/>
              </w:rPr>
            </w:pPr>
          </w:p>
        </w:tc>
      </w:tr>
      <w:tr w:rsidR="008A659F" w:rsidRPr="00D417C8" w14:paraId="75CEED6C" w14:textId="77777777" w:rsidTr="00CC07AC">
        <w:trPr>
          <w:trHeight w:hRule="exact" w:val="259"/>
          <w:jc w:val="center"/>
        </w:trPr>
        <w:tc>
          <w:tcPr>
            <w:tcW w:w="3155" w:type="dxa"/>
            <w:shd w:val="clear" w:color="auto" w:fill="auto"/>
            <w:noWrap/>
            <w:hideMark/>
          </w:tcPr>
          <w:p w14:paraId="4DB59F78"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 xml:space="preserve">No </w:t>
            </w:r>
          </w:p>
        </w:tc>
        <w:tc>
          <w:tcPr>
            <w:tcW w:w="1885" w:type="dxa"/>
            <w:shd w:val="clear" w:color="auto" w:fill="auto"/>
            <w:noWrap/>
            <w:hideMark/>
          </w:tcPr>
          <w:p w14:paraId="4BB3ACF6"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2079 (89.6)</w:t>
            </w:r>
          </w:p>
        </w:tc>
        <w:tc>
          <w:tcPr>
            <w:tcW w:w="2113" w:type="dxa"/>
            <w:shd w:val="clear" w:color="auto" w:fill="auto"/>
            <w:noWrap/>
            <w:hideMark/>
          </w:tcPr>
          <w:p w14:paraId="46FF4890"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1691 (88.3)</w:t>
            </w:r>
          </w:p>
        </w:tc>
        <w:tc>
          <w:tcPr>
            <w:tcW w:w="0" w:type="auto"/>
            <w:shd w:val="clear" w:color="auto" w:fill="auto"/>
            <w:noWrap/>
            <w:hideMark/>
          </w:tcPr>
          <w:p w14:paraId="4A8F8511" w14:textId="77777777" w:rsidR="00C32AB7" w:rsidRPr="008E1DA5" w:rsidRDefault="00C32AB7" w:rsidP="00964CF0">
            <w:pPr>
              <w:spacing w:line="240" w:lineRule="auto"/>
              <w:jc w:val="center"/>
              <w:rPr>
                <w:rFonts w:ascii="Arial" w:hAnsi="Arial" w:cs="Arial"/>
                <w:sz w:val="20"/>
                <w:szCs w:val="20"/>
              </w:rPr>
            </w:pPr>
            <w:r w:rsidRPr="008E1DA5">
              <w:rPr>
                <w:rFonts w:ascii="Arial" w:eastAsia="Times New Roman" w:hAnsi="Arial" w:cs="Arial"/>
                <w:color w:val="000000"/>
                <w:sz w:val="20"/>
                <w:szCs w:val="20"/>
                <w:lang w:eastAsia="zh-CN"/>
              </w:rPr>
              <w:t>1.00 (Ref)</w:t>
            </w:r>
          </w:p>
        </w:tc>
        <w:tc>
          <w:tcPr>
            <w:tcW w:w="0" w:type="auto"/>
            <w:shd w:val="clear" w:color="auto" w:fill="auto"/>
            <w:noWrap/>
            <w:hideMark/>
          </w:tcPr>
          <w:p w14:paraId="7EF0C553" w14:textId="77777777" w:rsidR="00C32AB7" w:rsidRPr="008E1DA5" w:rsidRDefault="00C32AB7" w:rsidP="00964CF0">
            <w:pPr>
              <w:spacing w:line="240" w:lineRule="auto"/>
              <w:jc w:val="center"/>
              <w:rPr>
                <w:rFonts w:ascii="Arial" w:hAnsi="Arial" w:cs="Arial"/>
                <w:sz w:val="20"/>
                <w:szCs w:val="20"/>
              </w:rPr>
            </w:pPr>
            <w:r w:rsidRPr="008E1DA5">
              <w:rPr>
                <w:rFonts w:ascii="Arial" w:eastAsia="Times New Roman" w:hAnsi="Arial" w:cs="Arial"/>
                <w:color w:val="000000"/>
                <w:sz w:val="20"/>
                <w:szCs w:val="20"/>
                <w:lang w:eastAsia="zh-CN"/>
              </w:rPr>
              <w:t>1.00 (Ref)</w:t>
            </w:r>
          </w:p>
        </w:tc>
      </w:tr>
      <w:tr w:rsidR="008A659F" w:rsidRPr="00D417C8" w14:paraId="01E28B54" w14:textId="77777777" w:rsidTr="00CC07AC">
        <w:trPr>
          <w:trHeight w:hRule="exact" w:val="259"/>
          <w:jc w:val="center"/>
        </w:trPr>
        <w:tc>
          <w:tcPr>
            <w:tcW w:w="3155" w:type="dxa"/>
            <w:shd w:val="clear" w:color="auto" w:fill="auto"/>
            <w:noWrap/>
            <w:hideMark/>
          </w:tcPr>
          <w:p w14:paraId="1E773435"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Yes</w:t>
            </w:r>
          </w:p>
        </w:tc>
        <w:tc>
          <w:tcPr>
            <w:tcW w:w="1885" w:type="dxa"/>
            <w:shd w:val="clear" w:color="auto" w:fill="auto"/>
            <w:noWrap/>
            <w:hideMark/>
          </w:tcPr>
          <w:p w14:paraId="5E1AA55A"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159 (6.9)</w:t>
            </w:r>
          </w:p>
        </w:tc>
        <w:tc>
          <w:tcPr>
            <w:tcW w:w="2113" w:type="dxa"/>
            <w:shd w:val="clear" w:color="auto" w:fill="auto"/>
            <w:noWrap/>
            <w:hideMark/>
          </w:tcPr>
          <w:p w14:paraId="3F464E34"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197 (10.3)</w:t>
            </w:r>
          </w:p>
        </w:tc>
        <w:tc>
          <w:tcPr>
            <w:tcW w:w="0" w:type="auto"/>
            <w:shd w:val="clear" w:color="auto" w:fill="auto"/>
            <w:noWrap/>
            <w:hideMark/>
          </w:tcPr>
          <w:p w14:paraId="0732F8EF"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1.46 (1.10, 1.95)</w:t>
            </w:r>
          </w:p>
        </w:tc>
        <w:tc>
          <w:tcPr>
            <w:tcW w:w="0" w:type="auto"/>
            <w:shd w:val="clear" w:color="auto" w:fill="auto"/>
            <w:noWrap/>
            <w:hideMark/>
          </w:tcPr>
          <w:p w14:paraId="4984ACB6"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1.46 (1.10, 1.94)</w:t>
            </w:r>
          </w:p>
        </w:tc>
      </w:tr>
      <w:tr w:rsidR="008A659F" w:rsidRPr="00D417C8" w14:paraId="7479DF21" w14:textId="77777777" w:rsidTr="00CC07AC">
        <w:trPr>
          <w:trHeight w:hRule="exact" w:val="259"/>
          <w:jc w:val="center"/>
        </w:trPr>
        <w:tc>
          <w:tcPr>
            <w:tcW w:w="3155" w:type="dxa"/>
            <w:shd w:val="clear" w:color="auto" w:fill="auto"/>
            <w:noWrap/>
            <w:hideMark/>
          </w:tcPr>
          <w:p w14:paraId="6B07B462" w14:textId="77777777" w:rsidR="00C32AB7" w:rsidRPr="008E1DA5" w:rsidRDefault="00C32AB7" w:rsidP="00964CF0">
            <w:pPr>
              <w:spacing w:after="0" w:line="240" w:lineRule="auto"/>
              <w:rPr>
                <w:rFonts w:ascii="Arial" w:eastAsia="Times New Roman" w:hAnsi="Arial" w:cs="Arial"/>
                <w:bCs/>
                <w:color w:val="000000"/>
                <w:sz w:val="20"/>
                <w:szCs w:val="20"/>
                <w:lang w:eastAsia="zh-CN"/>
              </w:rPr>
            </w:pPr>
            <w:r w:rsidRPr="008E1DA5">
              <w:rPr>
                <w:rFonts w:ascii="Arial" w:eastAsia="Times New Roman" w:hAnsi="Arial" w:cs="Arial"/>
                <w:bCs/>
                <w:color w:val="000000"/>
                <w:sz w:val="20"/>
                <w:szCs w:val="20"/>
                <w:lang w:eastAsia="zh-CN"/>
              </w:rPr>
              <w:t>History of FOBT</w:t>
            </w:r>
            <w:r w:rsidRPr="008E1DA5">
              <w:rPr>
                <w:rFonts w:ascii="Arial" w:hAnsi="Arial" w:cs="Arial"/>
                <w:sz w:val="20"/>
                <w:szCs w:val="20"/>
              </w:rPr>
              <w:t>‡</w:t>
            </w:r>
          </w:p>
        </w:tc>
        <w:tc>
          <w:tcPr>
            <w:tcW w:w="1885" w:type="dxa"/>
            <w:shd w:val="clear" w:color="auto" w:fill="auto"/>
            <w:hideMark/>
          </w:tcPr>
          <w:p w14:paraId="21A00D84"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2113" w:type="dxa"/>
            <w:shd w:val="clear" w:color="auto" w:fill="auto"/>
            <w:hideMark/>
          </w:tcPr>
          <w:p w14:paraId="14333961"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0C2CE91A"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31F73A07" w14:textId="77777777" w:rsidR="00C32AB7" w:rsidRPr="008E1DA5" w:rsidRDefault="00C32AB7" w:rsidP="00964CF0">
            <w:pPr>
              <w:spacing w:after="0" w:line="240" w:lineRule="auto"/>
              <w:ind w:left="2160" w:hanging="2160"/>
              <w:jc w:val="center"/>
              <w:rPr>
                <w:rFonts w:ascii="Arial" w:eastAsia="Times New Roman" w:hAnsi="Arial" w:cs="Arial"/>
                <w:sz w:val="20"/>
                <w:szCs w:val="20"/>
                <w:lang w:eastAsia="zh-CN"/>
              </w:rPr>
            </w:pPr>
          </w:p>
        </w:tc>
      </w:tr>
      <w:tr w:rsidR="008A659F" w:rsidRPr="00D417C8" w14:paraId="0736C9A5" w14:textId="77777777" w:rsidTr="00CC07AC">
        <w:trPr>
          <w:trHeight w:hRule="exact" w:val="259"/>
          <w:jc w:val="center"/>
        </w:trPr>
        <w:tc>
          <w:tcPr>
            <w:tcW w:w="3155" w:type="dxa"/>
            <w:shd w:val="clear" w:color="auto" w:fill="auto"/>
            <w:noWrap/>
            <w:hideMark/>
          </w:tcPr>
          <w:p w14:paraId="0271E4DC"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 xml:space="preserve">No </w:t>
            </w:r>
          </w:p>
        </w:tc>
        <w:tc>
          <w:tcPr>
            <w:tcW w:w="1885" w:type="dxa"/>
            <w:shd w:val="clear" w:color="auto" w:fill="auto"/>
            <w:noWrap/>
            <w:hideMark/>
          </w:tcPr>
          <w:p w14:paraId="666586BD"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1569 (67.6)</w:t>
            </w:r>
          </w:p>
        </w:tc>
        <w:tc>
          <w:tcPr>
            <w:tcW w:w="2113" w:type="dxa"/>
            <w:shd w:val="clear" w:color="auto" w:fill="auto"/>
            <w:noWrap/>
            <w:hideMark/>
          </w:tcPr>
          <w:p w14:paraId="5FEEF10E"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1175 (61.3)</w:t>
            </w:r>
          </w:p>
        </w:tc>
        <w:tc>
          <w:tcPr>
            <w:tcW w:w="0" w:type="auto"/>
            <w:shd w:val="clear" w:color="auto" w:fill="auto"/>
            <w:noWrap/>
            <w:hideMark/>
          </w:tcPr>
          <w:p w14:paraId="6CA2823F" w14:textId="77777777" w:rsidR="00C32AB7" w:rsidRPr="008E1DA5" w:rsidRDefault="00C32AB7" w:rsidP="00964CF0">
            <w:pPr>
              <w:spacing w:line="240" w:lineRule="auto"/>
              <w:jc w:val="center"/>
              <w:rPr>
                <w:rFonts w:ascii="Arial" w:hAnsi="Arial" w:cs="Arial"/>
                <w:sz w:val="20"/>
                <w:szCs w:val="20"/>
              </w:rPr>
            </w:pPr>
            <w:r w:rsidRPr="008E1DA5">
              <w:rPr>
                <w:rFonts w:ascii="Arial" w:eastAsia="Times New Roman" w:hAnsi="Arial" w:cs="Arial"/>
                <w:color w:val="000000"/>
                <w:sz w:val="20"/>
                <w:szCs w:val="20"/>
                <w:lang w:eastAsia="zh-CN"/>
              </w:rPr>
              <w:t>1.00 (Ref)</w:t>
            </w:r>
          </w:p>
        </w:tc>
        <w:tc>
          <w:tcPr>
            <w:tcW w:w="0" w:type="auto"/>
            <w:shd w:val="clear" w:color="auto" w:fill="auto"/>
            <w:noWrap/>
            <w:hideMark/>
          </w:tcPr>
          <w:p w14:paraId="316B94C3" w14:textId="77777777" w:rsidR="00C32AB7" w:rsidRPr="008E1DA5" w:rsidRDefault="00C32AB7" w:rsidP="00964CF0">
            <w:pPr>
              <w:spacing w:line="240" w:lineRule="auto"/>
              <w:jc w:val="center"/>
              <w:rPr>
                <w:rFonts w:ascii="Arial" w:hAnsi="Arial" w:cs="Arial"/>
                <w:sz w:val="20"/>
                <w:szCs w:val="20"/>
              </w:rPr>
            </w:pPr>
            <w:r w:rsidRPr="008E1DA5">
              <w:rPr>
                <w:rFonts w:ascii="Arial" w:eastAsia="Times New Roman" w:hAnsi="Arial" w:cs="Arial"/>
                <w:color w:val="000000"/>
                <w:sz w:val="20"/>
                <w:szCs w:val="20"/>
                <w:lang w:eastAsia="zh-CN"/>
              </w:rPr>
              <w:t>1.00 (Ref)</w:t>
            </w:r>
          </w:p>
        </w:tc>
      </w:tr>
      <w:tr w:rsidR="008A659F" w:rsidRPr="00D417C8" w14:paraId="76E6C45C" w14:textId="77777777" w:rsidTr="00CC07AC">
        <w:trPr>
          <w:trHeight w:hRule="exact" w:val="259"/>
          <w:jc w:val="center"/>
        </w:trPr>
        <w:tc>
          <w:tcPr>
            <w:tcW w:w="3155" w:type="dxa"/>
            <w:shd w:val="clear" w:color="auto" w:fill="auto"/>
            <w:noWrap/>
            <w:hideMark/>
          </w:tcPr>
          <w:p w14:paraId="5BE27962"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Yes</w:t>
            </w:r>
          </w:p>
        </w:tc>
        <w:tc>
          <w:tcPr>
            <w:tcW w:w="1885" w:type="dxa"/>
            <w:shd w:val="clear" w:color="auto" w:fill="auto"/>
            <w:noWrap/>
            <w:hideMark/>
          </w:tcPr>
          <w:p w14:paraId="1A579885"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646 (27.8)</w:t>
            </w:r>
          </w:p>
        </w:tc>
        <w:tc>
          <w:tcPr>
            <w:tcW w:w="2113" w:type="dxa"/>
            <w:shd w:val="clear" w:color="auto" w:fill="auto"/>
            <w:noWrap/>
            <w:hideMark/>
          </w:tcPr>
          <w:p w14:paraId="2D82D9B8"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667 (34.8)</w:t>
            </w:r>
          </w:p>
        </w:tc>
        <w:tc>
          <w:tcPr>
            <w:tcW w:w="0" w:type="auto"/>
            <w:shd w:val="clear" w:color="auto" w:fill="auto"/>
            <w:noWrap/>
            <w:hideMark/>
          </w:tcPr>
          <w:p w14:paraId="0FE7328D"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0.79 (0.67, 0.93)</w:t>
            </w:r>
          </w:p>
        </w:tc>
        <w:tc>
          <w:tcPr>
            <w:tcW w:w="0" w:type="auto"/>
            <w:shd w:val="clear" w:color="auto" w:fill="auto"/>
            <w:noWrap/>
            <w:hideMark/>
          </w:tcPr>
          <w:p w14:paraId="338B025F"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0.80 (0.68, 0.95)</w:t>
            </w:r>
          </w:p>
        </w:tc>
      </w:tr>
      <w:tr w:rsidR="008A659F" w:rsidRPr="00D417C8" w14:paraId="68B2170F" w14:textId="77777777" w:rsidTr="00CC07AC">
        <w:trPr>
          <w:trHeight w:hRule="exact" w:val="259"/>
          <w:jc w:val="center"/>
        </w:trPr>
        <w:tc>
          <w:tcPr>
            <w:tcW w:w="3155" w:type="dxa"/>
            <w:shd w:val="clear" w:color="auto" w:fill="auto"/>
            <w:noWrap/>
            <w:hideMark/>
          </w:tcPr>
          <w:p w14:paraId="0E07F310" w14:textId="77777777" w:rsidR="00C32AB7" w:rsidRPr="008E1DA5" w:rsidRDefault="00C32AB7" w:rsidP="00964CF0">
            <w:pPr>
              <w:spacing w:after="0" w:line="240" w:lineRule="auto"/>
              <w:rPr>
                <w:rFonts w:ascii="Arial" w:eastAsia="Times New Roman" w:hAnsi="Arial" w:cs="Arial"/>
                <w:bCs/>
                <w:color w:val="000000"/>
                <w:sz w:val="20"/>
                <w:szCs w:val="20"/>
                <w:lang w:eastAsia="zh-CN"/>
              </w:rPr>
            </w:pPr>
            <w:r w:rsidRPr="008E1DA5">
              <w:rPr>
                <w:rFonts w:ascii="Arial" w:eastAsia="Times New Roman" w:hAnsi="Arial" w:cs="Arial"/>
                <w:bCs/>
                <w:color w:val="000000"/>
                <w:sz w:val="20"/>
                <w:szCs w:val="20"/>
                <w:lang w:eastAsia="zh-CN"/>
              </w:rPr>
              <w:t>History of sigmoidoscopy</w:t>
            </w:r>
            <w:r w:rsidRPr="008E1DA5">
              <w:rPr>
                <w:rFonts w:ascii="Arial" w:hAnsi="Arial" w:cs="Arial"/>
                <w:sz w:val="20"/>
                <w:szCs w:val="20"/>
              </w:rPr>
              <w:t>‡</w:t>
            </w:r>
          </w:p>
        </w:tc>
        <w:tc>
          <w:tcPr>
            <w:tcW w:w="1885" w:type="dxa"/>
            <w:shd w:val="clear" w:color="auto" w:fill="auto"/>
            <w:hideMark/>
          </w:tcPr>
          <w:p w14:paraId="6204672E"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2113" w:type="dxa"/>
            <w:shd w:val="clear" w:color="auto" w:fill="auto"/>
            <w:hideMark/>
          </w:tcPr>
          <w:p w14:paraId="5DF73CA8"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70DED6EA"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2FE7BFB4" w14:textId="77777777" w:rsidR="00C32AB7" w:rsidRPr="008E1DA5" w:rsidRDefault="00C32AB7" w:rsidP="00964CF0">
            <w:pPr>
              <w:spacing w:after="0" w:line="240" w:lineRule="auto"/>
              <w:jc w:val="center"/>
              <w:rPr>
                <w:rFonts w:ascii="Arial" w:eastAsia="Times New Roman" w:hAnsi="Arial" w:cs="Arial"/>
                <w:sz w:val="20"/>
                <w:szCs w:val="20"/>
                <w:lang w:eastAsia="zh-CN"/>
              </w:rPr>
            </w:pPr>
          </w:p>
        </w:tc>
      </w:tr>
      <w:tr w:rsidR="008A659F" w:rsidRPr="00D417C8" w14:paraId="603903E7" w14:textId="77777777" w:rsidTr="00CC07AC">
        <w:trPr>
          <w:trHeight w:hRule="exact" w:val="259"/>
          <w:jc w:val="center"/>
        </w:trPr>
        <w:tc>
          <w:tcPr>
            <w:tcW w:w="3155" w:type="dxa"/>
            <w:shd w:val="clear" w:color="auto" w:fill="auto"/>
            <w:noWrap/>
            <w:hideMark/>
          </w:tcPr>
          <w:p w14:paraId="132B7CE8"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 xml:space="preserve">No </w:t>
            </w:r>
          </w:p>
        </w:tc>
        <w:tc>
          <w:tcPr>
            <w:tcW w:w="1885" w:type="dxa"/>
            <w:shd w:val="clear" w:color="auto" w:fill="auto"/>
            <w:noWrap/>
            <w:hideMark/>
          </w:tcPr>
          <w:p w14:paraId="06639DB0"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1893 (81.6)</w:t>
            </w:r>
          </w:p>
        </w:tc>
        <w:tc>
          <w:tcPr>
            <w:tcW w:w="2113" w:type="dxa"/>
            <w:shd w:val="clear" w:color="auto" w:fill="auto"/>
            <w:noWrap/>
            <w:hideMark/>
          </w:tcPr>
          <w:p w14:paraId="36A50E67"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1397 (72.9)</w:t>
            </w:r>
          </w:p>
        </w:tc>
        <w:tc>
          <w:tcPr>
            <w:tcW w:w="0" w:type="auto"/>
            <w:shd w:val="clear" w:color="auto" w:fill="auto"/>
            <w:noWrap/>
            <w:hideMark/>
          </w:tcPr>
          <w:p w14:paraId="7526585C" w14:textId="77777777" w:rsidR="00C32AB7" w:rsidRPr="008E1DA5" w:rsidRDefault="00C32AB7" w:rsidP="00964CF0">
            <w:pPr>
              <w:spacing w:line="240" w:lineRule="auto"/>
              <w:jc w:val="center"/>
              <w:rPr>
                <w:rFonts w:ascii="Arial" w:hAnsi="Arial" w:cs="Arial"/>
                <w:sz w:val="20"/>
                <w:szCs w:val="20"/>
              </w:rPr>
            </w:pPr>
            <w:r w:rsidRPr="008E1DA5">
              <w:rPr>
                <w:rFonts w:ascii="Arial" w:eastAsia="Times New Roman" w:hAnsi="Arial" w:cs="Arial"/>
                <w:color w:val="000000"/>
                <w:sz w:val="20"/>
                <w:szCs w:val="20"/>
                <w:lang w:eastAsia="zh-CN"/>
              </w:rPr>
              <w:t>1.00 (Ref)</w:t>
            </w:r>
          </w:p>
        </w:tc>
        <w:tc>
          <w:tcPr>
            <w:tcW w:w="0" w:type="auto"/>
            <w:shd w:val="clear" w:color="auto" w:fill="auto"/>
            <w:noWrap/>
            <w:hideMark/>
          </w:tcPr>
          <w:p w14:paraId="5B18C48C" w14:textId="77777777" w:rsidR="00C32AB7" w:rsidRPr="008E1DA5" w:rsidRDefault="00C32AB7" w:rsidP="00964CF0">
            <w:pPr>
              <w:spacing w:line="240" w:lineRule="auto"/>
              <w:jc w:val="center"/>
              <w:rPr>
                <w:rFonts w:ascii="Arial" w:hAnsi="Arial" w:cs="Arial"/>
                <w:sz w:val="20"/>
                <w:szCs w:val="20"/>
              </w:rPr>
            </w:pPr>
            <w:r w:rsidRPr="008E1DA5">
              <w:rPr>
                <w:rFonts w:ascii="Arial" w:eastAsia="Times New Roman" w:hAnsi="Arial" w:cs="Arial"/>
                <w:color w:val="000000"/>
                <w:sz w:val="20"/>
                <w:szCs w:val="20"/>
                <w:lang w:eastAsia="zh-CN"/>
              </w:rPr>
              <w:t>1.00 (Ref)</w:t>
            </w:r>
          </w:p>
        </w:tc>
      </w:tr>
      <w:tr w:rsidR="008A659F" w:rsidRPr="00D417C8" w14:paraId="4C455ED8" w14:textId="77777777" w:rsidTr="00CC07AC">
        <w:trPr>
          <w:trHeight w:hRule="exact" w:val="259"/>
          <w:jc w:val="center"/>
        </w:trPr>
        <w:tc>
          <w:tcPr>
            <w:tcW w:w="3155" w:type="dxa"/>
            <w:shd w:val="clear" w:color="auto" w:fill="auto"/>
            <w:noWrap/>
            <w:hideMark/>
          </w:tcPr>
          <w:p w14:paraId="065794FB"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Yes</w:t>
            </w:r>
          </w:p>
        </w:tc>
        <w:tc>
          <w:tcPr>
            <w:tcW w:w="1885" w:type="dxa"/>
            <w:shd w:val="clear" w:color="auto" w:fill="auto"/>
            <w:noWrap/>
            <w:hideMark/>
          </w:tcPr>
          <w:p w14:paraId="68FB0F6A"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330 (14.2)</w:t>
            </w:r>
          </w:p>
        </w:tc>
        <w:tc>
          <w:tcPr>
            <w:tcW w:w="2113" w:type="dxa"/>
            <w:shd w:val="clear" w:color="auto" w:fill="auto"/>
            <w:noWrap/>
            <w:hideMark/>
          </w:tcPr>
          <w:p w14:paraId="028B3220"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434 (22.7)</w:t>
            </w:r>
          </w:p>
        </w:tc>
        <w:tc>
          <w:tcPr>
            <w:tcW w:w="0" w:type="auto"/>
            <w:shd w:val="clear" w:color="auto" w:fill="auto"/>
            <w:noWrap/>
            <w:hideMark/>
          </w:tcPr>
          <w:p w14:paraId="310E9638"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0.86 (0.71, 1.05)</w:t>
            </w:r>
          </w:p>
        </w:tc>
        <w:tc>
          <w:tcPr>
            <w:tcW w:w="0" w:type="auto"/>
            <w:shd w:val="clear" w:color="auto" w:fill="auto"/>
            <w:noWrap/>
            <w:hideMark/>
          </w:tcPr>
          <w:p w14:paraId="17A5BCB6"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0.85 (0.70, 1.03)</w:t>
            </w:r>
          </w:p>
        </w:tc>
      </w:tr>
      <w:tr w:rsidR="008A659F" w:rsidRPr="00D417C8" w14:paraId="23B1B209" w14:textId="77777777" w:rsidTr="00CC07AC">
        <w:trPr>
          <w:trHeight w:hRule="exact" w:val="259"/>
          <w:jc w:val="center"/>
        </w:trPr>
        <w:tc>
          <w:tcPr>
            <w:tcW w:w="3155" w:type="dxa"/>
            <w:shd w:val="clear" w:color="auto" w:fill="auto"/>
            <w:noWrap/>
            <w:hideMark/>
          </w:tcPr>
          <w:p w14:paraId="1C545E4F" w14:textId="77777777" w:rsidR="00C32AB7" w:rsidRPr="008E1DA5" w:rsidRDefault="00C32AB7" w:rsidP="00964CF0">
            <w:pPr>
              <w:spacing w:after="0" w:line="240" w:lineRule="auto"/>
              <w:rPr>
                <w:rFonts w:ascii="Arial" w:eastAsia="Times New Roman" w:hAnsi="Arial" w:cs="Arial"/>
                <w:bCs/>
                <w:color w:val="000000"/>
                <w:sz w:val="20"/>
                <w:szCs w:val="20"/>
                <w:lang w:eastAsia="zh-CN"/>
              </w:rPr>
            </w:pPr>
            <w:r w:rsidRPr="008E1DA5">
              <w:rPr>
                <w:rFonts w:ascii="Arial" w:eastAsia="Times New Roman" w:hAnsi="Arial" w:cs="Arial"/>
                <w:bCs/>
                <w:color w:val="000000"/>
                <w:sz w:val="20"/>
                <w:szCs w:val="20"/>
                <w:lang w:eastAsia="zh-CN"/>
              </w:rPr>
              <w:t>History of colonoscopy</w:t>
            </w:r>
            <w:r w:rsidRPr="008E1DA5">
              <w:rPr>
                <w:rFonts w:ascii="Arial" w:hAnsi="Arial" w:cs="Arial"/>
                <w:sz w:val="20"/>
                <w:szCs w:val="20"/>
              </w:rPr>
              <w:t>‡</w:t>
            </w:r>
          </w:p>
        </w:tc>
        <w:tc>
          <w:tcPr>
            <w:tcW w:w="1885" w:type="dxa"/>
            <w:shd w:val="clear" w:color="auto" w:fill="auto"/>
            <w:hideMark/>
          </w:tcPr>
          <w:p w14:paraId="6BB2CE5E"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2113" w:type="dxa"/>
            <w:shd w:val="clear" w:color="auto" w:fill="auto"/>
            <w:hideMark/>
          </w:tcPr>
          <w:p w14:paraId="45A3EBE7"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3C9DCB38"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p>
        </w:tc>
        <w:tc>
          <w:tcPr>
            <w:tcW w:w="0" w:type="auto"/>
            <w:shd w:val="clear" w:color="auto" w:fill="auto"/>
            <w:noWrap/>
            <w:hideMark/>
          </w:tcPr>
          <w:p w14:paraId="0C89F611" w14:textId="77777777" w:rsidR="00C32AB7" w:rsidRPr="008E1DA5" w:rsidRDefault="00C32AB7" w:rsidP="00964CF0">
            <w:pPr>
              <w:spacing w:after="0" w:line="240" w:lineRule="auto"/>
              <w:jc w:val="center"/>
              <w:rPr>
                <w:rFonts w:ascii="Arial" w:eastAsia="Times New Roman" w:hAnsi="Arial" w:cs="Arial"/>
                <w:sz w:val="20"/>
                <w:szCs w:val="20"/>
                <w:lang w:eastAsia="zh-CN"/>
              </w:rPr>
            </w:pPr>
          </w:p>
        </w:tc>
      </w:tr>
      <w:tr w:rsidR="008A659F" w:rsidRPr="00D417C8" w14:paraId="3D5E97D8" w14:textId="77777777" w:rsidTr="00CC07AC">
        <w:trPr>
          <w:trHeight w:hRule="exact" w:val="259"/>
          <w:jc w:val="center"/>
        </w:trPr>
        <w:tc>
          <w:tcPr>
            <w:tcW w:w="3155" w:type="dxa"/>
            <w:shd w:val="clear" w:color="auto" w:fill="auto"/>
            <w:noWrap/>
            <w:hideMark/>
          </w:tcPr>
          <w:p w14:paraId="7307BE29"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 xml:space="preserve">No </w:t>
            </w:r>
          </w:p>
        </w:tc>
        <w:tc>
          <w:tcPr>
            <w:tcW w:w="1885" w:type="dxa"/>
            <w:shd w:val="clear" w:color="auto" w:fill="auto"/>
            <w:noWrap/>
            <w:hideMark/>
          </w:tcPr>
          <w:p w14:paraId="0B172242"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2035 (87.7)</w:t>
            </w:r>
          </w:p>
        </w:tc>
        <w:tc>
          <w:tcPr>
            <w:tcW w:w="2113" w:type="dxa"/>
            <w:shd w:val="clear" w:color="auto" w:fill="auto"/>
            <w:noWrap/>
            <w:hideMark/>
          </w:tcPr>
          <w:p w14:paraId="1189FF18"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1536 (80.2)</w:t>
            </w:r>
          </w:p>
        </w:tc>
        <w:tc>
          <w:tcPr>
            <w:tcW w:w="0" w:type="auto"/>
            <w:shd w:val="clear" w:color="auto" w:fill="auto"/>
            <w:noWrap/>
            <w:hideMark/>
          </w:tcPr>
          <w:p w14:paraId="760BE946" w14:textId="77777777" w:rsidR="00C32AB7" w:rsidRPr="008E1DA5" w:rsidRDefault="00C32AB7" w:rsidP="00964CF0">
            <w:pPr>
              <w:spacing w:line="240" w:lineRule="auto"/>
              <w:jc w:val="center"/>
              <w:rPr>
                <w:rFonts w:ascii="Arial" w:hAnsi="Arial" w:cs="Arial"/>
                <w:sz w:val="20"/>
                <w:szCs w:val="20"/>
              </w:rPr>
            </w:pPr>
            <w:r w:rsidRPr="008E1DA5">
              <w:rPr>
                <w:rFonts w:ascii="Arial" w:eastAsia="Times New Roman" w:hAnsi="Arial" w:cs="Arial"/>
                <w:color w:val="000000"/>
                <w:sz w:val="20"/>
                <w:szCs w:val="20"/>
                <w:lang w:eastAsia="zh-CN"/>
              </w:rPr>
              <w:t>1.00 (Ref)</w:t>
            </w:r>
          </w:p>
        </w:tc>
        <w:tc>
          <w:tcPr>
            <w:tcW w:w="0" w:type="auto"/>
            <w:shd w:val="clear" w:color="auto" w:fill="auto"/>
            <w:noWrap/>
            <w:hideMark/>
          </w:tcPr>
          <w:p w14:paraId="42010D0E" w14:textId="77777777" w:rsidR="00C32AB7" w:rsidRPr="008E1DA5" w:rsidRDefault="00C32AB7" w:rsidP="00964CF0">
            <w:pPr>
              <w:spacing w:line="240" w:lineRule="auto"/>
              <w:jc w:val="center"/>
              <w:rPr>
                <w:rFonts w:ascii="Arial" w:hAnsi="Arial" w:cs="Arial"/>
                <w:sz w:val="20"/>
                <w:szCs w:val="20"/>
              </w:rPr>
            </w:pPr>
            <w:r w:rsidRPr="008E1DA5">
              <w:rPr>
                <w:rFonts w:ascii="Arial" w:eastAsia="Times New Roman" w:hAnsi="Arial" w:cs="Arial"/>
                <w:color w:val="000000"/>
                <w:sz w:val="20"/>
                <w:szCs w:val="20"/>
                <w:lang w:eastAsia="zh-CN"/>
              </w:rPr>
              <w:t>1.00 (Ref)</w:t>
            </w:r>
          </w:p>
        </w:tc>
      </w:tr>
      <w:tr w:rsidR="008A659F" w:rsidRPr="00D417C8" w14:paraId="6D768932" w14:textId="77777777" w:rsidTr="00CC07AC">
        <w:trPr>
          <w:trHeight w:hRule="exact" w:val="259"/>
          <w:jc w:val="center"/>
        </w:trPr>
        <w:tc>
          <w:tcPr>
            <w:tcW w:w="3155" w:type="dxa"/>
            <w:tcBorders>
              <w:bottom w:val="single" w:sz="4" w:space="0" w:color="auto"/>
            </w:tcBorders>
            <w:shd w:val="clear" w:color="auto" w:fill="auto"/>
            <w:noWrap/>
            <w:hideMark/>
          </w:tcPr>
          <w:p w14:paraId="70F4176D" w14:textId="77777777" w:rsidR="00C32AB7" w:rsidRPr="008E1DA5" w:rsidRDefault="00C32AB7" w:rsidP="00964CF0">
            <w:pPr>
              <w:spacing w:after="0" w:line="240" w:lineRule="auto"/>
              <w:ind w:left="303"/>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Yes</w:t>
            </w:r>
          </w:p>
        </w:tc>
        <w:tc>
          <w:tcPr>
            <w:tcW w:w="1885" w:type="dxa"/>
            <w:tcBorders>
              <w:bottom w:val="single" w:sz="4" w:space="0" w:color="auto"/>
            </w:tcBorders>
            <w:shd w:val="clear" w:color="auto" w:fill="auto"/>
            <w:noWrap/>
            <w:hideMark/>
          </w:tcPr>
          <w:p w14:paraId="5F33A842"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217 (9.3)</w:t>
            </w:r>
          </w:p>
        </w:tc>
        <w:tc>
          <w:tcPr>
            <w:tcW w:w="2113" w:type="dxa"/>
            <w:tcBorders>
              <w:bottom w:val="single" w:sz="4" w:space="0" w:color="auto"/>
            </w:tcBorders>
            <w:shd w:val="clear" w:color="auto" w:fill="auto"/>
            <w:noWrap/>
            <w:hideMark/>
          </w:tcPr>
          <w:p w14:paraId="5BCAC8F6" w14:textId="77777777" w:rsidR="00C32AB7" w:rsidRPr="008E1DA5" w:rsidRDefault="00C32AB7" w:rsidP="00403008">
            <w:pPr>
              <w:spacing w:after="0" w:line="240" w:lineRule="auto"/>
              <w:jc w:val="center"/>
              <w:rPr>
                <w:rFonts w:ascii="Arial" w:eastAsia="Times New Roman" w:hAnsi="Arial" w:cs="Arial"/>
                <w:color w:val="000000"/>
                <w:sz w:val="20"/>
                <w:szCs w:val="20"/>
                <w:lang w:eastAsia="zh-CN"/>
              </w:rPr>
            </w:pPr>
            <w:r w:rsidRPr="008E1DA5">
              <w:rPr>
                <w:rFonts w:ascii="Arial" w:hAnsi="Arial" w:cs="Arial"/>
                <w:sz w:val="20"/>
                <w:szCs w:val="20"/>
              </w:rPr>
              <w:t>332 (17.3)</w:t>
            </w:r>
          </w:p>
        </w:tc>
        <w:tc>
          <w:tcPr>
            <w:tcW w:w="0" w:type="auto"/>
            <w:tcBorders>
              <w:bottom w:val="single" w:sz="4" w:space="0" w:color="auto"/>
            </w:tcBorders>
            <w:shd w:val="clear" w:color="auto" w:fill="auto"/>
            <w:noWrap/>
            <w:hideMark/>
          </w:tcPr>
          <w:p w14:paraId="0D8C6F2B"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0.47 (0.37, 0.60)</w:t>
            </w:r>
          </w:p>
        </w:tc>
        <w:tc>
          <w:tcPr>
            <w:tcW w:w="0" w:type="auto"/>
            <w:tcBorders>
              <w:bottom w:val="single" w:sz="4" w:space="0" w:color="auto"/>
            </w:tcBorders>
            <w:shd w:val="clear" w:color="auto" w:fill="auto"/>
            <w:noWrap/>
            <w:hideMark/>
          </w:tcPr>
          <w:p w14:paraId="5F918A61" w14:textId="77777777" w:rsidR="00C32AB7" w:rsidRPr="008E1DA5" w:rsidRDefault="00C32AB7" w:rsidP="00964CF0">
            <w:pPr>
              <w:spacing w:after="0" w:line="240" w:lineRule="auto"/>
              <w:jc w:val="center"/>
              <w:rPr>
                <w:rFonts w:ascii="Arial" w:eastAsia="Times New Roman" w:hAnsi="Arial" w:cs="Arial"/>
                <w:color w:val="000000"/>
                <w:sz w:val="20"/>
                <w:szCs w:val="20"/>
                <w:lang w:eastAsia="zh-CN"/>
              </w:rPr>
            </w:pPr>
            <w:r w:rsidRPr="008E1DA5">
              <w:rPr>
                <w:rFonts w:ascii="Arial" w:eastAsia="Times New Roman" w:hAnsi="Arial" w:cs="Arial"/>
                <w:color w:val="000000"/>
                <w:sz w:val="20"/>
                <w:szCs w:val="20"/>
                <w:lang w:eastAsia="zh-CN"/>
              </w:rPr>
              <w:t>0.48 (0.38, 0.61)</w:t>
            </w:r>
          </w:p>
        </w:tc>
      </w:tr>
    </w:tbl>
    <w:p w14:paraId="777A3AD2" w14:textId="11AC314C" w:rsidR="00C32AB7" w:rsidRPr="00E135CC" w:rsidRDefault="00C32AB7" w:rsidP="00964CF0">
      <w:pPr>
        <w:spacing w:after="0" w:line="240" w:lineRule="auto"/>
        <w:rPr>
          <w:rFonts w:ascii="Arial" w:hAnsi="Arial" w:cs="Arial"/>
          <w:sz w:val="20"/>
          <w:szCs w:val="20"/>
        </w:rPr>
      </w:pPr>
      <w:r w:rsidRPr="00E135CC">
        <w:rPr>
          <w:rFonts w:ascii="Arial" w:hAnsi="Arial" w:cs="Arial"/>
          <w:sz w:val="20"/>
          <w:szCs w:val="20"/>
        </w:rPr>
        <w:t>BMI: Body mass index; FRP: Familial Risk Profile; FH: binary family history; FOBT: fecal occult blood test; NSAID: Nonsteroidal anti-inflammatory drugs; OR= odds ratio; CI = confidence interval.</w:t>
      </w:r>
    </w:p>
    <w:p w14:paraId="272F8DA4" w14:textId="77777777" w:rsidR="00C32AB7" w:rsidRPr="00E135CC" w:rsidRDefault="00C32AB7" w:rsidP="00964CF0">
      <w:pPr>
        <w:spacing w:after="0" w:line="240" w:lineRule="auto"/>
        <w:rPr>
          <w:rFonts w:ascii="Arial" w:eastAsia="Times New Roman" w:hAnsi="Arial" w:cs="Arial"/>
          <w:bCs/>
          <w:sz w:val="20"/>
          <w:szCs w:val="20"/>
          <w:lang w:eastAsia="zh-CN"/>
        </w:rPr>
      </w:pPr>
      <w:r w:rsidRPr="00E135CC">
        <w:rPr>
          <w:rFonts w:ascii="Arial" w:hAnsi="Arial" w:cs="Arial"/>
          <w:sz w:val="20"/>
          <w:szCs w:val="20"/>
        </w:rPr>
        <w:t xml:space="preserve">* </w:t>
      </w:r>
      <w:r w:rsidRPr="00E135CC">
        <w:rPr>
          <w:rFonts w:ascii="Arial" w:eastAsia="Times New Roman" w:hAnsi="Arial" w:cs="Arial"/>
          <w:bCs/>
          <w:sz w:val="20"/>
          <w:szCs w:val="20"/>
          <w:lang w:eastAsia="zh-CN"/>
        </w:rPr>
        <w:t xml:space="preserve">Do not sum to total due to missing values; N for each category of variables unless otherwise specified. </w:t>
      </w:r>
    </w:p>
    <w:p w14:paraId="66599016" w14:textId="77777777" w:rsidR="00C32AB7" w:rsidRPr="00E135CC" w:rsidRDefault="00C32AB7" w:rsidP="00964CF0">
      <w:pPr>
        <w:spacing w:after="0" w:line="240" w:lineRule="auto"/>
        <w:rPr>
          <w:rFonts w:ascii="Arial" w:eastAsia="Times New Roman" w:hAnsi="Arial" w:cs="Arial"/>
          <w:bCs/>
          <w:sz w:val="20"/>
          <w:szCs w:val="20"/>
          <w:lang w:eastAsia="zh-CN"/>
        </w:rPr>
      </w:pPr>
      <w:r w:rsidRPr="00E135CC">
        <w:rPr>
          <w:rFonts w:ascii="Arial" w:hAnsi="Arial" w:cs="Arial"/>
          <w:sz w:val="20"/>
          <w:szCs w:val="20"/>
          <w:vertAlign w:val="superscript"/>
        </w:rPr>
        <w:t xml:space="preserve">† </w:t>
      </w:r>
      <w:r w:rsidRPr="00E135CC">
        <w:rPr>
          <w:rFonts w:ascii="Arial" w:eastAsia="Times New Roman" w:hAnsi="Arial" w:cs="Arial"/>
          <w:bCs/>
          <w:sz w:val="20"/>
          <w:szCs w:val="20"/>
          <w:lang w:eastAsia="zh-CN"/>
        </w:rPr>
        <w:t>Both models adjusted for study site and age at reference (age at diagnosis for cases and age at baseline interview for controls) in addition to the variables presented in this table.</w:t>
      </w:r>
      <w:r w:rsidRPr="00E135CC">
        <w:rPr>
          <w:rFonts w:ascii="Arial" w:eastAsia="Times New Roman" w:hAnsi="Arial" w:cs="Arial"/>
          <w:bCs/>
          <w:sz w:val="20"/>
          <w:szCs w:val="20"/>
          <w:lang w:eastAsia="zh-CN"/>
        </w:rPr>
        <w:tab/>
      </w:r>
      <w:r w:rsidRPr="00E135CC">
        <w:rPr>
          <w:rFonts w:ascii="Arial" w:eastAsia="Times New Roman" w:hAnsi="Arial" w:cs="Arial"/>
          <w:bCs/>
          <w:sz w:val="20"/>
          <w:szCs w:val="20"/>
          <w:lang w:eastAsia="zh-CN"/>
        </w:rPr>
        <w:tab/>
      </w:r>
      <w:r w:rsidRPr="00E135CC">
        <w:rPr>
          <w:rFonts w:ascii="Arial" w:eastAsia="Times New Roman" w:hAnsi="Arial" w:cs="Arial"/>
          <w:bCs/>
          <w:sz w:val="20"/>
          <w:szCs w:val="20"/>
          <w:lang w:eastAsia="zh-CN"/>
        </w:rPr>
        <w:tab/>
      </w:r>
      <w:r w:rsidRPr="00E135CC">
        <w:rPr>
          <w:rFonts w:ascii="Arial" w:eastAsia="Times New Roman" w:hAnsi="Arial" w:cs="Arial"/>
          <w:bCs/>
          <w:sz w:val="20"/>
          <w:szCs w:val="20"/>
          <w:lang w:eastAsia="zh-CN"/>
        </w:rPr>
        <w:tab/>
      </w:r>
      <w:r w:rsidRPr="00E135CC">
        <w:rPr>
          <w:rFonts w:ascii="Arial" w:eastAsia="Times New Roman" w:hAnsi="Arial" w:cs="Arial"/>
          <w:bCs/>
          <w:sz w:val="20"/>
          <w:szCs w:val="20"/>
          <w:lang w:eastAsia="zh-CN"/>
        </w:rPr>
        <w:tab/>
      </w:r>
      <w:r w:rsidRPr="00E135CC">
        <w:rPr>
          <w:rFonts w:ascii="Arial" w:eastAsia="Times New Roman" w:hAnsi="Arial" w:cs="Arial"/>
          <w:bCs/>
          <w:sz w:val="20"/>
          <w:szCs w:val="20"/>
          <w:lang w:eastAsia="zh-CN"/>
        </w:rPr>
        <w:tab/>
      </w:r>
    </w:p>
    <w:p w14:paraId="14F98F16" w14:textId="4DEC1EBE" w:rsidR="00C32AB7" w:rsidRPr="00E135CC" w:rsidRDefault="00C32AB7" w:rsidP="00964CF0">
      <w:pPr>
        <w:spacing w:after="0" w:line="240" w:lineRule="auto"/>
        <w:rPr>
          <w:rFonts w:ascii="Arial" w:eastAsia="Times New Roman" w:hAnsi="Arial" w:cs="Arial"/>
          <w:bCs/>
          <w:sz w:val="20"/>
          <w:szCs w:val="20"/>
          <w:lang w:eastAsia="zh-CN"/>
        </w:rPr>
      </w:pPr>
      <w:r w:rsidRPr="00E135CC">
        <w:rPr>
          <w:rFonts w:ascii="Arial" w:hAnsi="Arial" w:cs="Arial"/>
          <w:sz w:val="20"/>
          <w:szCs w:val="20"/>
          <w:vertAlign w:val="superscript"/>
        </w:rPr>
        <w:t>‡</w:t>
      </w:r>
      <w:r w:rsidRPr="00E135CC">
        <w:rPr>
          <w:rFonts w:ascii="Arial" w:eastAsia="Times New Roman" w:hAnsi="Arial" w:cs="Arial"/>
          <w:bCs/>
          <w:sz w:val="20"/>
          <w:szCs w:val="20"/>
          <w:vertAlign w:val="superscript"/>
          <w:lang w:eastAsia="zh-CN"/>
        </w:rPr>
        <w:t xml:space="preserve"> </w:t>
      </w:r>
      <w:r w:rsidRPr="00E135CC">
        <w:rPr>
          <w:rFonts w:ascii="Arial" w:eastAsia="Times New Roman" w:hAnsi="Arial" w:cs="Arial"/>
          <w:bCs/>
          <w:sz w:val="20"/>
          <w:szCs w:val="20"/>
          <w:lang w:eastAsia="zh-CN"/>
        </w:rPr>
        <w:t>History of polyp, FOBT, sigmoidoscopy and colonoscopy were defined as history of having any of these conditions/test</w:t>
      </w:r>
      <w:r w:rsidR="007D0F04" w:rsidRPr="00E135CC">
        <w:rPr>
          <w:rFonts w:ascii="Arial" w:eastAsia="Times New Roman" w:hAnsi="Arial" w:cs="Arial"/>
          <w:bCs/>
          <w:sz w:val="20"/>
          <w:szCs w:val="20"/>
          <w:lang w:eastAsia="zh-CN"/>
        </w:rPr>
        <w:t>s</w:t>
      </w:r>
      <w:r w:rsidRPr="00E135CC">
        <w:rPr>
          <w:rFonts w:ascii="Arial" w:eastAsia="Times New Roman" w:hAnsi="Arial" w:cs="Arial"/>
          <w:bCs/>
          <w:sz w:val="20"/>
          <w:szCs w:val="20"/>
          <w:lang w:eastAsia="zh-CN"/>
        </w:rPr>
        <w:t xml:space="preserve"> two years prior to enrollment. </w:t>
      </w:r>
    </w:p>
    <w:p w14:paraId="44F2F278" w14:textId="77777777" w:rsidR="00C32AB7" w:rsidRPr="00E135CC" w:rsidRDefault="00C32AB7" w:rsidP="00964CF0">
      <w:pPr>
        <w:spacing w:after="0" w:line="240" w:lineRule="auto"/>
        <w:rPr>
          <w:rFonts w:ascii="Arial" w:eastAsia="Times New Roman" w:hAnsi="Arial" w:cs="Arial"/>
          <w:bCs/>
          <w:sz w:val="20"/>
          <w:szCs w:val="20"/>
          <w:lang w:eastAsia="zh-CN"/>
        </w:rPr>
      </w:pPr>
      <w:r w:rsidRPr="00E135CC">
        <w:rPr>
          <w:rFonts w:ascii="Arial" w:eastAsia="Times New Roman" w:hAnsi="Arial" w:cs="Arial"/>
          <w:bCs/>
          <w:sz w:val="20"/>
          <w:szCs w:val="20"/>
          <w:vertAlign w:val="superscript"/>
          <w:lang w:eastAsia="zh-CN"/>
        </w:rPr>
        <w:t xml:space="preserve">§ </w:t>
      </w:r>
      <w:r w:rsidRPr="00E135CC">
        <w:rPr>
          <w:rFonts w:ascii="Arial" w:eastAsia="Times New Roman" w:hAnsi="Arial" w:cs="Arial"/>
          <w:bCs/>
          <w:sz w:val="20"/>
          <w:szCs w:val="20"/>
          <w:lang w:eastAsia="zh-CN"/>
        </w:rPr>
        <w:t xml:space="preserve">As of two years before enrollment. </w:t>
      </w:r>
    </w:p>
    <w:p w14:paraId="374CB744" w14:textId="77777777" w:rsidR="00C32AB7" w:rsidRPr="00E135CC" w:rsidRDefault="00C32AB7" w:rsidP="00964CF0">
      <w:pPr>
        <w:spacing w:after="0" w:line="240" w:lineRule="auto"/>
        <w:rPr>
          <w:rFonts w:ascii="Arial" w:eastAsia="Times New Roman" w:hAnsi="Arial" w:cs="Arial"/>
          <w:bCs/>
          <w:sz w:val="20"/>
          <w:szCs w:val="20"/>
          <w:lang w:eastAsia="zh-CN"/>
        </w:rPr>
      </w:pPr>
      <w:r w:rsidRPr="00E135CC">
        <w:rPr>
          <w:rFonts w:ascii="Arial" w:eastAsia="Times New Roman" w:hAnsi="Arial" w:cs="Arial"/>
          <w:bCs/>
          <w:sz w:val="20"/>
          <w:szCs w:val="20"/>
          <w:vertAlign w:val="superscript"/>
          <w:lang w:eastAsia="zh-CN"/>
        </w:rPr>
        <w:t>║</w:t>
      </w:r>
      <w:r w:rsidRPr="00E135CC">
        <w:rPr>
          <w:rFonts w:ascii="Arial" w:eastAsia="Times New Roman" w:hAnsi="Arial" w:cs="Arial"/>
          <w:bCs/>
          <w:sz w:val="20"/>
          <w:szCs w:val="20"/>
          <w:lang w:eastAsia="zh-CN"/>
        </w:rPr>
        <w:t>Regular NSAID use was defined as use of aspirin and/or ibuprofen at least twice a week for more than a month.</w:t>
      </w:r>
    </w:p>
    <w:p w14:paraId="151F8518" w14:textId="77777777" w:rsidR="00C32AB7" w:rsidRPr="00E135CC" w:rsidRDefault="00C32AB7" w:rsidP="00964CF0">
      <w:pPr>
        <w:spacing w:after="0" w:line="240" w:lineRule="auto"/>
        <w:rPr>
          <w:rFonts w:ascii="Arial" w:eastAsia="Times New Roman" w:hAnsi="Arial" w:cs="Arial"/>
          <w:bCs/>
          <w:sz w:val="20"/>
          <w:szCs w:val="20"/>
          <w:lang w:eastAsia="zh-CN"/>
        </w:rPr>
      </w:pPr>
      <w:r w:rsidRPr="00E135CC">
        <w:rPr>
          <w:rFonts w:ascii="Arial" w:hAnsi="Arial" w:cs="Arial"/>
          <w:sz w:val="20"/>
          <w:szCs w:val="20"/>
          <w:vertAlign w:val="superscript"/>
        </w:rPr>
        <w:t xml:space="preserve">¶ </w:t>
      </w:r>
      <w:r w:rsidRPr="00E135CC">
        <w:rPr>
          <w:rFonts w:ascii="Arial" w:hAnsi="Arial" w:cs="Arial"/>
          <w:sz w:val="20"/>
          <w:szCs w:val="20"/>
        </w:rPr>
        <w:t xml:space="preserve">OR for FRP: </w:t>
      </w:r>
      <w:r w:rsidRPr="00E135CC">
        <w:rPr>
          <w:rFonts w:ascii="Arial" w:hAnsi="Arial" w:cs="Arial"/>
          <w:bCs/>
          <w:sz w:val="20"/>
          <w:szCs w:val="20"/>
        </w:rPr>
        <w:t>per 10% increase.</w:t>
      </w:r>
      <w:r w:rsidRPr="00E135CC">
        <w:rPr>
          <w:rFonts w:ascii="Arial" w:hAnsi="Arial" w:cs="Arial"/>
          <w:sz w:val="20"/>
          <w:szCs w:val="20"/>
        </w:rPr>
        <w:t xml:space="preserve"> </w:t>
      </w:r>
    </w:p>
    <w:p w14:paraId="7541B7F1" w14:textId="77777777" w:rsidR="00C32AB7" w:rsidRPr="00D417C8" w:rsidRDefault="00C32AB7" w:rsidP="00964CF0">
      <w:pPr>
        <w:spacing w:after="0" w:line="240" w:lineRule="auto"/>
        <w:rPr>
          <w:rFonts w:ascii="Arial" w:eastAsia="Times New Roman" w:hAnsi="Arial" w:cs="Arial"/>
          <w:b/>
          <w:bCs/>
          <w:sz w:val="24"/>
          <w:szCs w:val="24"/>
          <w:lang w:eastAsia="zh-CN"/>
        </w:rPr>
      </w:pPr>
    </w:p>
    <w:p w14:paraId="753A8AAA" w14:textId="1879D8E2" w:rsidR="00C32AB7" w:rsidRPr="00D417C8" w:rsidRDefault="00C32AB7" w:rsidP="00964CF0">
      <w:pPr>
        <w:spacing w:after="0" w:line="240" w:lineRule="auto"/>
        <w:rPr>
          <w:rFonts w:ascii="Arial" w:eastAsia="Times New Roman" w:hAnsi="Arial" w:cs="Arial"/>
          <w:b/>
          <w:bCs/>
          <w:sz w:val="24"/>
          <w:szCs w:val="24"/>
          <w:lang w:eastAsia="zh-CN"/>
        </w:rPr>
      </w:pPr>
      <w:r w:rsidRPr="00D417C8">
        <w:rPr>
          <w:rFonts w:ascii="Arial" w:eastAsia="Times New Roman" w:hAnsi="Arial" w:cs="Arial"/>
          <w:bCs/>
          <w:sz w:val="24"/>
          <w:szCs w:val="24"/>
          <w:vertAlign w:val="superscript"/>
          <w:lang w:eastAsia="zh-CN"/>
        </w:rPr>
        <w:br w:type="page"/>
      </w:r>
      <w:r w:rsidRPr="00D417C8">
        <w:rPr>
          <w:rFonts w:ascii="Arial" w:eastAsia="Times New Roman" w:hAnsi="Arial" w:cs="Arial"/>
          <w:b/>
          <w:bCs/>
          <w:sz w:val="24"/>
          <w:szCs w:val="24"/>
          <w:lang w:eastAsia="zh-CN"/>
        </w:rPr>
        <w:lastRenderedPageBreak/>
        <w:t xml:space="preserve">Table 2. Associations between risk factor variables and colorectal cancer </w:t>
      </w:r>
      <w:r w:rsidRPr="00D417C8">
        <w:rPr>
          <w:rFonts w:ascii="Arial" w:hAnsi="Arial" w:cs="Arial"/>
          <w:b/>
          <w:sz w:val="24"/>
          <w:szCs w:val="24"/>
        </w:rPr>
        <w:t>from the</w:t>
      </w:r>
      <w:r w:rsidR="00DC6BDB">
        <w:rPr>
          <w:rFonts w:ascii="Arial" w:hAnsi="Arial" w:cs="Arial"/>
          <w:b/>
          <w:sz w:val="24"/>
          <w:szCs w:val="24"/>
        </w:rPr>
        <w:t xml:space="preserve"> final</w:t>
      </w:r>
      <w:r w:rsidRPr="00D417C8">
        <w:rPr>
          <w:rFonts w:ascii="Arial" w:hAnsi="Arial" w:cs="Arial"/>
          <w:b/>
          <w:sz w:val="24"/>
          <w:szCs w:val="24"/>
        </w:rPr>
        <w:t xml:space="preserve"> risk </w:t>
      </w:r>
      <w:r w:rsidR="00DC6BDB">
        <w:rPr>
          <w:rFonts w:ascii="Arial" w:hAnsi="Arial" w:cs="Arial"/>
          <w:b/>
          <w:sz w:val="24"/>
          <w:szCs w:val="24"/>
        </w:rPr>
        <w:t xml:space="preserve">prediction </w:t>
      </w:r>
      <w:r w:rsidRPr="00D417C8">
        <w:rPr>
          <w:rFonts w:ascii="Arial" w:hAnsi="Arial" w:cs="Arial"/>
          <w:b/>
          <w:sz w:val="24"/>
          <w:szCs w:val="24"/>
        </w:rPr>
        <w:t xml:space="preserve">model with familial risk profile (FRP model) and from the </w:t>
      </w:r>
      <w:r w:rsidR="00DC6BDB">
        <w:rPr>
          <w:rFonts w:ascii="Arial" w:hAnsi="Arial" w:cs="Arial"/>
          <w:b/>
          <w:sz w:val="24"/>
          <w:szCs w:val="24"/>
        </w:rPr>
        <w:t xml:space="preserve">final </w:t>
      </w:r>
      <w:r w:rsidRPr="00D417C8">
        <w:rPr>
          <w:rFonts w:ascii="Arial" w:hAnsi="Arial" w:cs="Arial"/>
          <w:b/>
          <w:sz w:val="24"/>
          <w:szCs w:val="24"/>
        </w:rPr>
        <w:t xml:space="preserve">risk </w:t>
      </w:r>
      <w:r w:rsidR="00DC6BDB">
        <w:rPr>
          <w:rFonts w:ascii="Arial" w:hAnsi="Arial" w:cs="Arial"/>
          <w:b/>
          <w:sz w:val="24"/>
          <w:szCs w:val="24"/>
        </w:rPr>
        <w:t xml:space="preserve">prediction </w:t>
      </w:r>
      <w:r w:rsidRPr="00D417C8">
        <w:rPr>
          <w:rFonts w:ascii="Arial" w:hAnsi="Arial" w:cs="Arial"/>
          <w:b/>
          <w:sz w:val="24"/>
          <w:szCs w:val="24"/>
        </w:rPr>
        <w:t>model with a binary family history (FH model), for women only</w:t>
      </w:r>
    </w:p>
    <w:tbl>
      <w:tblPr>
        <w:tblW w:w="4984" w:type="pct"/>
        <w:jc w:val="center"/>
        <w:tblLayout w:type="fixed"/>
        <w:tblLook w:val="04A0" w:firstRow="1" w:lastRow="0" w:firstColumn="1" w:lastColumn="0" w:noHBand="0" w:noVBand="1"/>
      </w:tblPr>
      <w:tblGrid>
        <w:gridCol w:w="2601"/>
        <w:gridCol w:w="1793"/>
        <w:gridCol w:w="2063"/>
        <w:gridCol w:w="2323"/>
        <w:gridCol w:w="1985"/>
      </w:tblGrid>
      <w:tr w:rsidR="00403008" w:rsidRPr="00E772B1" w14:paraId="2CC95A10" w14:textId="77777777" w:rsidTr="00CC07AC">
        <w:trPr>
          <w:trHeight w:hRule="exact" w:val="532"/>
          <w:jc w:val="center"/>
        </w:trPr>
        <w:tc>
          <w:tcPr>
            <w:tcW w:w="1208" w:type="pct"/>
            <w:tcBorders>
              <w:top w:val="single" w:sz="4" w:space="0" w:color="auto"/>
              <w:bottom w:val="single" w:sz="4" w:space="0" w:color="auto"/>
            </w:tcBorders>
            <w:shd w:val="clear" w:color="auto" w:fill="auto"/>
            <w:noWrap/>
            <w:vAlign w:val="center"/>
            <w:hideMark/>
          </w:tcPr>
          <w:p w14:paraId="61E68E2C" w14:textId="77777777" w:rsidR="00C32AB7" w:rsidRPr="00E772B1" w:rsidRDefault="00C32AB7" w:rsidP="00F46640">
            <w:pPr>
              <w:keepLines/>
              <w:spacing w:after="0" w:line="240" w:lineRule="auto"/>
              <w:rPr>
                <w:rFonts w:ascii="Arial" w:eastAsia="Times New Roman" w:hAnsi="Arial" w:cs="Arial"/>
                <w:b/>
                <w:bCs/>
                <w:color w:val="000000"/>
                <w:sz w:val="20"/>
                <w:szCs w:val="24"/>
                <w:lang w:eastAsia="zh-CN"/>
              </w:rPr>
            </w:pPr>
            <w:r w:rsidRPr="00E772B1">
              <w:rPr>
                <w:rFonts w:ascii="Arial" w:eastAsia="Times New Roman" w:hAnsi="Arial" w:cs="Arial"/>
                <w:b/>
                <w:bCs/>
                <w:color w:val="000000"/>
                <w:sz w:val="20"/>
                <w:szCs w:val="24"/>
                <w:lang w:eastAsia="zh-CN"/>
              </w:rPr>
              <w:t>Variables</w:t>
            </w:r>
          </w:p>
        </w:tc>
        <w:tc>
          <w:tcPr>
            <w:tcW w:w="833" w:type="pct"/>
            <w:tcBorders>
              <w:top w:val="single" w:sz="4" w:space="0" w:color="auto"/>
              <w:bottom w:val="single" w:sz="4" w:space="0" w:color="auto"/>
            </w:tcBorders>
            <w:shd w:val="clear" w:color="auto" w:fill="auto"/>
            <w:noWrap/>
            <w:vAlign w:val="center"/>
            <w:hideMark/>
          </w:tcPr>
          <w:p w14:paraId="64E915E8" w14:textId="77777777" w:rsidR="00C32AB7" w:rsidRPr="00E772B1" w:rsidRDefault="00C32AB7" w:rsidP="00F46640">
            <w:pPr>
              <w:keepLines/>
              <w:spacing w:after="0" w:line="240" w:lineRule="auto"/>
              <w:jc w:val="center"/>
              <w:rPr>
                <w:rFonts w:ascii="Arial" w:hAnsi="Arial" w:cs="Arial"/>
                <w:b/>
                <w:sz w:val="20"/>
                <w:szCs w:val="24"/>
              </w:rPr>
            </w:pPr>
            <w:r w:rsidRPr="00E772B1">
              <w:rPr>
                <w:rFonts w:ascii="Arial" w:eastAsia="Times New Roman" w:hAnsi="Arial" w:cs="Arial"/>
                <w:b/>
                <w:bCs/>
                <w:color w:val="000000"/>
                <w:sz w:val="20"/>
                <w:szCs w:val="24"/>
                <w:lang w:eastAsia="zh-CN"/>
              </w:rPr>
              <w:t>Cases (N=2133)</w:t>
            </w:r>
            <w:r w:rsidRPr="00E772B1">
              <w:rPr>
                <w:rFonts w:ascii="Arial" w:hAnsi="Arial" w:cs="Arial"/>
                <w:b/>
                <w:sz w:val="20"/>
                <w:szCs w:val="24"/>
              </w:rPr>
              <w:t>*</w:t>
            </w:r>
          </w:p>
          <w:p w14:paraId="5CFA6302" w14:textId="77777777" w:rsidR="00C32AB7" w:rsidRPr="00E772B1" w:rsidRDefault="00C32AB7" w:rsidP="00F46640">
            <w:pPr>
              <w:keepLines/>
              <w:spacing w:after="0" w:line="240" w:lineRule="auto"/>
              <w:jc w:val="center"/>
              <w:rPr>
                <w:rFonts w:ascii="Arial" w:eastAsia="Times New Roman" w:hAnsi="Arial" w:cs="Arial"/>
                <w:b/>
                <w:bCs/>
                <w:color w:val="000000"/>
                <w:sz w:val="20"/>
                <w:szCs w:val="24"/>
                <w:lang w:eastAsia="zh-CN"/>
              </w:rPr>
            </w:pPr>
            <w:r w:rsidRPr="00E772B1">
              <w:rPr>
                <w:rFonts w:ascii="Arial" w:hAnsi="Arial" w:cs="Arial"/>
                <w:b/>
                <w:sz w:val="20"/>
                <w:szCs w:val="24"/>
              </w:rPr>
              <w:t>No. (%)</w:t>
            </w:r>
          </w:p>
        </w:tc>
        <w:tc>
          <w:tcPr>
            <w:tcW w:w="958" w:type="pct"/>
            <w:tcBorders>
              <w:top w:val="single" w:sz="4" w:space="0" w:color="auto"/>
              <w:bottom w:val="single" w:sz="4" w:space="0" w:color="auto"/>
            </w:tcBorders>
            <w:shd w:val="clear" w:color="auto" w:fill="auto"/>
            <w:noWrap/>
            <w:vAlign w:val="center"/>
            <w:hideMark/>
          </w:tcPr>
          <w:p w14:paraId="0CB53BFD" w14:textId="77777777" w:rsidR="00C32AB7" w:rsidRPr="00E772B1" w:rsidRDefault="00C32AB7" w:rsidP="00F46640">
            <w:pPr>
              <w:keepLines/>
              <w:spacing w:after="0" w:line="240" w:lineRule="auto"/>
              <w:jc w:val="center"/>
              <w:rPr>
                <w:rFonts w:ascii="Arial" w:hAnsi="Arial" w:cs="Arial"/>
                <w:b/>
                <w:sz w:val="20"/>
                <w:szCs w:val="24"/>
              </w:rPr>
            </w:pPr>
            <w:r w:rsidRPr="00E772B1">
              <w:rPr>
                <w:rFonts w:ascii="Arial" w:eastAsia="Times New Roman" w:hAnsi="Arial" w:cs="Arial"/>
                <w:b/>
                <w:bCs/>
                <w:color w:val="000000"/>
                <w:sz w:val="20"/>
                <w:szCs w:val="24"/>
                <w:lang w:eastAsia="zh-CN"/>
              </w:rPr>
              <w:t>Controls (N=2051)</w:t>
            </w:r>
            <w:r w:rsidRPr="00E772B1">
              <w:rPr>
                <w:rFonts w:ascii="Arial" w:hAnsi="Arial" w:cs="Arial"/>
                <w:b/>
                <w:sz w:val="20"/>
                <w:szCs w:val="24"/>
              </w:rPr>
              <w:t>*</w:t>
            </w:r>
          </w:p>
          <w:p w14:paraId="1FCB20D8" w14:textId="77777777" w:rsidR="00C32AB7" w:rsidRPr="00E772B1" w:rsidRDefault="00C32AB7" w:rsidP="00F46640">
            <w:pPr>
              <w:keepLines/>
              <w:spacing w:after="0" w:line="240" w:lineRule="auto"/>
              <w:jc w:val="center"/>
              <w:rPr>
                <w:rFonts w:ascii="Arial" w:eastAsia="Times New Roman" w:hAnsi="Arial" w:cs="Arial"/>
                <w:b/>
                <w:bCs/>
                <w:color w:val="000000"/>
                <w:sz w:val="20"/>
                <w:szCs w:val="24"/>
                <w:lang w:eastAsia="zh-CN"/>
              </w:rPr>
            </w:pPr>
            <w:r w:rsidRPr="00E772B1">
              <w:rPr>
                <w:rFonts w:ascii="Arial" w:hAnsi="Arial" w:cs="Arial"/>
                <w:b/>
                <w:sz w:val="20"/>
                <w:szCs w:val="24"/>
              </w:rPr>
              <w:t>No. (%)</w:t>
            </w:r>
          </w:p>
        </w:tc>
        <w:tc>
          <w:tcPr>
            <w:tcW w:w="1079" w:type="pct"/>
            <w:tcBorders>
              <w:top w:val="single" w:sz="4" w:space="0" w:color="auto"/>
              <w:bottom w:val="single" w:sz="4" w:space="0" w:color="auto"/>
            </w:tcBorders>
            <w:shd w:val="clear" w:color="auto" w:fill="auto"/>
            <w:noWrap/>
            <w:vAlign w:val="center"/>
            <w:hideMark/>
          </w:tcPr>
          <w:p w14:paraId="4EB7C055" w14:textId="77777777" w:rsidR="00C32AB7" w:rsidRPr="00E772B1" w:rsidRDefault="00C32AB7" w:rsidP="00120CB8">
            <w:pPr>
              <w:keepLines/>
              <w:spacing w:after="0" w:line="240" w:lineRule="auto"/>
              <w:jc w:val="center"/>
              <w:rPr>
                <w:rFonts w:ascii="Arial" w:eastAsia="Times New Roman" w:hAnsi="Arial" w:cs="Arial"/>
                <w:b/>
                <w:bCs/>
                <w:color w:val="000000"/>
                <w:sz w:val="20"/>
                <w:szCs w:val="24"/>
                <w:lang w:eastAsia="zh-CN"/>
              </w:rPr>
            </w:pPr>
            <w:r w:rsidRPr="00E772B1">
              <w:rPr>
                <w:rFonts w:ascii="Arial" w:eastAsia="Times New Roman" w:hAnsi="Arial" w:cs="Arial"/>
                <w:b/>
                <w:bCs/>
                <w:color w:val="000000"/>
                <w:sz w:val="20"/>
                <w:szCs w:val="24"/>
                <w:lang w:eastAsia="zh-CN"/>
              </w:rPr>
              <w:t xml:space="preserve">FRP Model </w:t>
            </w:r>
            <w:r w:rsidRPr="00E772B1">
              <w:rPr>
                <w:rFonts w:ascii="Arial" w:hAnsi="Arial" w:cs="Arial"/>
                <w:sz w:val="20"/>
                <w:szCs w:val="24"/>
              </w:rPr>
              <w:t>†</w:t>
            </w:r>
          </w:p>
          <w:p w14:paraId="7A5A49C1" w14:textId="77777777" w:rsidR="00C32AB7" w:rsidRPr="00E772B1" w:rsidRDefault="00C32AB7" w:rsidP="00120CB8">
            <w:pPr>
              <w:keepLines/>
              <w:spacing w:after="0" w:line="240" w:lineRule="auto"/>
              <w:jc w:val="center"/>
              <w:rPr>
                <w:rFonts w:ascii="Arial" w:eastAsia="Times New Roman" w:hAnsi="Arial" w:cs="Arial"/>
                <w:b/>
                <w:bCs/>
                <w:color w:val="000000"/>
                <w:sz w:val="20"/>
                <w:szCs w:val="24"/>
                <w:lang w:eastAsia="zh-CN"/>
              </w:rPr>
            </w:pPr>
            <w:r w:rsidRPr="00E772B1">
              <w:rPr>
                <w:rFonts w:ascii="Arial" w:eastAsia="Times New Roman" w:hAnsi="Arial" w:cs="Arial"/>
                <w:b/>
                <w:bCs/>
                <w:color w:val="000000"/>
                <w:sz w:val="20"/>
                <w:szCs w:val="24"/>
                <w:lang w:eastAsia="zh-CN"/>
              </w:rPr>
              <w:t>OR (95% CI)</w:t>
            </w:r>
          </w:p>
        </w:tc>
        <w:tc>
          <w:tcPr>
            <w:tcW w:w="922" w:type="pct"/>
            <w:tcBorders>
              <w:top w:val="single" w:sz="4" w:space="0" w:color="auto"/>
              <w:bottom w:val="single" w:sz="4" w:space="0" w:color="auto"/>
            </w:tcBorders>
            <w:shd w:val="clear" w:color="auto" w:fill="auto"/>
            <w:noWrap/>
            <w:vAlign w:val="center"/>
            <w:hideMark/>
          </w:tcPr>
          <w:p w14:paraId="74CC58E3" w14:textId="77777777" w:rsidR="00C32AB7" w:rsidRPr="00E772B1" w:rsidRDefault="00C32AB7" w:rsidP="00120CB8">
            <w:pPr>
              <w:keepLines/>
              <w:spacing w:after="0" w:line="240" w:lineRule="auto"/>
              <w:jc w:val="center"/>
              <w:rPr>
                <w:rFonts w:ascii="Arial" w:eastAsia="Times New Roman" w:hAnsi="Arial" w:cs="Arial"/>
                <w:b/>
                <w:bCs/>
                <w:color w:val="000000"/>
                <w:sz w:val="20"/>
                <w:szCs w:val="24"/>
                <w:lang w:eastAsia="zh-CN"/>
              </w:rPr>
            </w:pPr>
            <w:r w:rsidRPr="00E772B1">
              <w:rPr>
                <w:rFonts w:ascii="Arial" w:eastAsia="Times New Roman" w:hAnsi="Arial" w:cs="Arial"/>
                <w:b/>
                <w:bCs/>
                <w:color w:val="000000"/>
                <w:sz w:val="20"/>
                <w:szCs w:val="24"/>
                <w:lang w:eastAsia="zh-CN"/>
              </w:rPr>
              <w:t xml:space="preserve">FH Model </w:t>
            </w:r>
            <w:r w:rsidRPr="00E772B1">
              <w:rPr>
                <w:rFonts w:ascii="Arial" w:hAnsi="Arial" w:cs="Arial"/>
                <w:sz w:val="20"/>
                <w:szCs w:val="24"/>
              </w:rPr>
              <w:t>†</w:t>
            </w:r>
          </w:p>
          <w:p w14:paraId="5E7AEC55" w14:textId="77777777" w:rsidR="00C32AB7" w:rsidRPr="00E772B1" w:rsidRDefault="00C32AB7" w:rsidP="00120CB8">
            <w:pPr>
              <w:keepLines/>
              <w:spacing w:after="0" w:line="240" w:lineRule="auto"/>
              <w:jc w:val="center"/>
              <w:rPr>
                <w:rFonts w:ascii="Arial" w:eastAsia="Times New Roman" w:hAnsi="Arial" w:cs="Arial"/>
                <w:b/>
                <w:bCs/>
                <w:color w:val="000000"/>
                <w:sz w:val="20"/>
                <w:szCs w:val="24"/>
                <w:lang w:eastAsia="zh-CN"/>
              </w:rPr>
            </w:pPr>
            <w:r w:rsidRPr="00E772B1">
              <w:rPr>
                <w:rFonts w:ascii="Arial" w:eastAsia="Times New Roman" w:hAnsi="Arial" w:cs="Arial"/>
                <w:b/>
                <w:bCs/>
                <w:color w:val="000000"/>
                <w:sz w:val="20"/>
                <w:szCs w:val="24"/>
                <w:lang w:eastAsia="zh-CN"/>
              </w:rPr>
              <w:t>OR (95% CI)</w:t>
            </w:r>
          </w:p>
        </w:tc>
      </w:tr>
      <w:tr w:rsidR="00403008" w:rsidRPr="00E772B1" w14:paraId="563B2B5A" w14:textId="77777777" w:rsidTr="00CC07AC">
        <w:trPr>
          <w:trHeight w:hRule="exact" w:val="259"/>
          <w:jc w:val="center"/>
        </w:trPr>
        <w:tc>
          <w:tcPr>
            <w:tcW w:w="1208" w:type="pct"/>
            <w:tcBorders>
              <w:top w:val="single" w:sz="4" w:space="0" w:color="auto"/>
            </w:tcBorders>
            <w:shd w:val="clear" w:color="auto" w:fill="auto"/>
            <w:noWrap/>
            <w:hideMark/>
          </w:tcPr>
          <w:p w14:paraId="4390E1D7" w14:textId="77777777" w:rsidR="00C32AB7" w:rsidRPr="00E772B1" w:rsidRDefault="00C32AB7" w:rsidP="00F46640">
            <w:pPr>
              <w:keepLines/>
              <w:spacing w:after="0" w:line="240" w:lineRule="auto"/>
              <w:rPr>
                <w:rFonts w:ascii="Arial" w:eastAsia="Times New Roman" w:hAnsi="Arial" w:cs="Arial"/>
                <w:bCs/>
                <w:color w:val="000000"/>
                <w:sz w:val="20"/>
                <w:szCs w:val="24"/>
                <w:lang w:eastAsia="zh-CN"/>
              </w:rPr>
            </w:pPr>
            <w:r w:rsidRPr="00E772B1">
              <w:rPr>
                <w:rFonts w:ascii="Arial" w:eastAsia="Times New Roman" w:hAnsi="Arial" w:cs="Arial"/>
                <w:bCs/>
                <w:color w:val="000000"/>
                <w:sz w:val="20"/>
                <w:szCs w:val="24"/>
                <w:lang w:eastAsia="zh-CN"/>
              </w:rPr>
              <w:t>Family History</w:t>
            </w:r>
          </w:p>
        </w:tc>
        <w:tc>
          <w:tcPr>
            <w:tcW w:w="833" w:type="pct"/>
            <w:tcBorders>
              <w:top w:val="single" w:sz="4" w:space="0" w:color="auto"/>
            </w:tcBorders>
            <w:shd w:val="clear" w:color="auto" w:fill="auto"/>
          </w:tcPr>
          <w:p w14:paraId="2834E0A1"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58" w:type="pct"/>
            <w:tcBorders>
              <w:top w:val="single" w:sz="4" w:space="0" w:color="auto"/>
            </w:tcBorders>
            <w:shd w:val="clear" w:color="auto" w:fill="auto"/>
          </w:tcPr>
          <w:p w14:paraId="0F9A4D11"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1079" w:type="pct"/>
            <w:tcBorders>
              <w:top w:val="single" w:sz="4" w:space="0" w:color="auto"/>
            </w:tcBorders>
            <w:shd w:val="clear" w:color="auto" w:fill="auto"/>
            <w:noWrap/>
            <w:hideMark/>
          </w:tcPr>
          <w:p w14:paraId="2D8B5114" w14:textId="77777777" w:rsidR="00C32AB7" w:rsidRPr="00E772B1" w:rsidRDefault="00C32AB7" w:rsidP="00F46640">
            <w:pPr>
              <w:keepLines/>
              <w:spacing w:after="0" w:line="240" w:lineRule="auto"/>
              <w:jc w:val="center"/>
              <w:rPr>
                <w:rFonts w:ascii="Arial" w:eastAsia="Times New Roman" w:hAnsi="Arial" w:cs="Arial"/>
                <w:b/>
                <w:bCs/>
                <w:color w:val="000000"/>
                <w:sz w:val="20"/>
                <w:szCs w:val="24"/>
                <w:lang w:eastAsia="zh-CN"/>
              </w:rPr>
            </w:pPr>
          </w:p>
        </w:tc>
        <w:tc>
          <w:tcPr>
            <w:tcW w:w="922" w:type="pct"/>
            <w:tcBorders>
              <w:top w:val="single" w:sz="4" w:space="0" w:color="auto"/>
            </w:tcBorders>
            <w:shd w:val="clear" w:color="auto" w:fill="auto"/>
            <w:noWrap/>
            <w:hideMark/>
          </w:tcPr>
          <w:p w14:paraId="54B2462E" w14:textId="77777777" w:rsidR="00C32AB7" w:rsidRPr="00E772B1" w:rsidRDefault="00C32AB7" w:rsidP="00F46640">
            <w:pPr>
              <w:keepLines/>
              <w:spacing w:after="0" w:line="240" w:lineRule="auto"/>
              <w:jc w:val="center"/>
              <w:rPr>
                <w:rFonts w:ascii="Arial" w:eastAsia="Times New Roman" w:hAnsi="Arial" w:cs="Arial"/>
                <w:b/>
                <w:bCs/>
                <w:color w:val="000000"/>
                <w:sz w:val="20"/>
                <w:szCs w:val="24"/>
                <w:lang w:eastAsia="zh-CN"/>
              </w:rPr>
            </w:pPr>
          </w:p>
        </w:tc>
      </w:tr>
      <w:tr w:rsidR="00403008" w:rsidRPr="00E772B1" w14:paraId="7BC1EFB1" w14:textId="77777777" w:rsidTr="00CC07AC">
        <w:trPr>
          <w:trHeight w:hRule="exact" w:val="259"/>
          <w:jc w:val="center"/>
        </w:trPr>
        <w:tc>
          <w:tcPr>
            <w:tcW w:w="1208" w:type="pct"/>
            <w:shd w:val="clear" w:color="auto" w:fill="auto"/>
          </w:tcPr>
          <w:p w14:paraId="36FAF0F7" w14:textId="77777777" w:rsidR="00C32AB7" w:rsidRPr="00E772B1" w:rsidRDefault="00C32AB7" w:rsidP="00F46640">
            <w:pPr>
              <w:keepLines/>
              <w:spacing w:after="0" w:line="240" w:lineRule="auto"/>
              <w:ind w:left="340"/>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FRP, Mean (SD)</w:t>
            </w:r>
          </w:p>
        </w:tc>
        <w:tc>
          <w:tcPr>
            <w:tcW w:w="833" w:type="pct"/>
            <w:shd w:val="clear" w:color="auto" w:fill="auto"/>
          </w:tcPr>
          <w:p w14:paraId="53FB0254"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0.07 (0.090)</w:t>
            </w:r>
          </w:p>
        </w:tc>
        <w:tc>
          <w:tcPr>
            <w:tcW w:w="958" w:type="pct"/>
            <w:shd w:val="clear" w:color="auto" w:fill="auto"/>
          </w:tcPr>
          <w:p w14:paraId="5F953F1C"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0.05 (0.024)</w:t>
            </w:r>
          </w:p>
        </w:tc>
        <w:tc>
          <w:tcPr>
            <w:tcW w:w="1079" w:type="pct"/>
            <w:shd w:val="clear" w:color="auto" w:fill="auto"/>
            <w:noWrap/>
          </w:tcPr>
          <w:p w14:paraId="7BA2F2E7"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1.09 (1.06, 1.12)</w:t>
            </w:r>
            <w:r w:rsidRPr="00E772B1">
              <w:rPr>
                <w:rFonts w:ascii="Arial" w:hAnsi="Arial" w:cs="Arial"/>
                <w:sz w:val="20"/>
                <w:szCs w:val="24"/>
                <w:vertAlign w:val="superscript"/>
                <w:lang w:eastAsia="zh-CN"/>
              </w:rPr>
              <w:t xml:space="preserve"> ||</w:t>
            </w:r>
          </w:p>
        </w:tc>
        <w:tc>
          <w:tcPr>
            <w:tcW w:w="922" w:type="pct"/>
            <w:shd w:val="clear" w:color="auto" w:fill="auto"/>
            <w:noWrap/>
          </w:tcPr>
          <w:p w14:paraId="354D910A" w14:textId="77777777" w:rsidR="00C32AB7" w:rsidRPr="00E772B1" w:rsidRDefault="00C32AB7" w:rsidP="00F46640">
            <w:pPr>
              <w:keepLines/>
              <w:spacing w:after="0" w:line="240" w:lineRule="auto"/>
              <w:jc w:val="center"/>
              <w:rPr>
                <w:rFonts w:ascii="Arial" w:eastAsia="Times New Roman" w:hAnsi="Arial" w:cs="Arial"/>
                <w:sz w:val="20"/>
                <w:szCs w:val="24"/>
                <w:lang w:eastAsia="zh-CN"/>
              </w:rPr>
            </w:pPr>
            <w:r w:rsidRPr="00E772B1">
              <w:rPr>
                <w:rFonts w:ascii="Arial" w:eastAsia="Times New Roman" w:hAnsi="Arial" w:cs="Arial"/>
                <w:sz w:val="20"/>
                <w:szCs w:val="24"/>
                <w:lang w:eastAsia="zh-CN"/>
              </w:rPr>
              <w:t>--</w:t>
            </w:r>
          </w:p>
        </w:tc>
      </w:tr>
      <w:tr w:rsidR="00403008" w:rsidRPr="00E772B1" w14:paraId="71122D7F" w14:textId="77777777" w:rsidTr="00CC07AC">
        <w:trPr>
          <w:trHeight w:hRule="exact" w:val="259"/>
          <w:jc w:val="center"/>
        </w:trPr>
        <w:tc>
          <w:tcPr>
            <w:tcW w:w="1208" w:type="pct"/>
            <w:shd w:val="clear" w:color="auto" w:fill="auto"/>
          </w:tcPr>
          <w:p w14:paraId="5A1548F1" w14:textId="77777777" w:rsidR="00C32AB7" w:rsidRPr="00E772B1" w:rsidRDefault="00C32AB7" w:rsidP="00F46640">
            <w:pPr>
              <w:keepLines/>
              <w:spacing w:after="0" w:line="240" w:lineRule="auto"/>
              <w:ind w:left="340"/>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Binary FH, No. (%)</w:t>
            </w:r>
          </w:p>
        </w:tc>
        <w:tc>
          <w:tcPr>
            <w:tcW w:w="833" w:type="pct"/>
            <w:shd w:val="clear" w:color="auto" w:fill="auto"/>
          </w:tcPr>
          <w:p w14:paraId="7D9C3843"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58" w:type="pct"/>
            <w:shd w:val="clear" w:color="auto" w:fill="auto"/>
          </w:tcPr>
          <w:p w14:paraId="6D276610"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1079" w:type="pct"/>
            <w:shd w:val="clear" w:color="auto" w:fill="auto"/>
            <w:noWrap/>
          </w:tcPr>
          <w:p w14:paraId="1B835A3E"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22" w:type="pct"/>
            <w:shd w:val="clear" w:color="auto" w:fill="auto"/>
            <w:noWrap/>
          </w:tcPr>
          <w:p w14:paraId="1929BBB1" w14:textId="77777777" w:rsidR="00C32AB7" w:rsidRPr="00E772B1" w:rsidRDefault="00C32AB7" w:rsidP="00F46640">
            <w:pPr>
              <w:keepLines/>
              <w:spacing w:after="0" w:line="240" w:lineRule="auto"/>
              <w:jc w:val="center"/>
              <w:rPr>
                <w:rFonts w:ascii="Arial" w:eastAsia="Times New Roman" w:hAnsi="Arial" w:cs="Arial"/>
                <w:sz w:val="20"/>
                <w:szCs w:val="24"/>
                <w:lang w:eastAsia="zh-CN"/>
              </w:rPr>
            </w:pPr>
          </w:p>
        </w:tc>
      </w:tr>
      <w:tr w:rsidR="00403008" w:rsidRPr="00E772B1" w14:paraId="0BDCB4BA" w14:textId="77777777" w:rsidTr="00CC07AC">
        <w:trPr>
          <w:trHeight w:hRule="exact" w:val="259"/>
          <w:jc w:val="center"/>
        </w:trPr>
        <w:tc>
          <w:tcPr>
            <w:tcW w:w="1208" w:type="pct"/>
            <w:shd w:val="clear" w:color="auto" w:fill="auto"/>
            <w:hideMark/>
          </w:tcPr>
          <w:p w14:paraId="616843D1" w14:textId="77777777" w:rsidR="00C32AB7" w:rsidRPr="00E772B1" w:rsidRDefault="00C32AB7" w:rsidP="00F46640">
            <w:pPr>
              <w:keepLines/>
              <w:spacing w:after="0" w:line="240" w:lineRule="auto"/>
              <w:ind w:left="610"/>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No</w:t>
            </w:r>
          </w:p>
        </w:tc>
        <w:tc>
          <w:tcPr>
            <w:tcW w:w="833" w:type="pct"/>
            <w:shd w:val="clear" w:color="auto" w:fill="auto"/>
          </w:tcPr>
          <w:p w14:paraId="77FE8B4E"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1708 (80.1)</w:t>
            </w:r>
          </w:p>
        </w:tc>
        <w:tc>
          <w:tcPr>
            <w:tcW w:w="958" w:type="pct"/>
            <w:shd w:val="clear" w:color="auto" w:fill="auto"/>
          </w:tcPr>
          <w:p w14:paraId="7B331C21"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1799 (87.7)</w:t>
            </w:r>
          </w:p>
        </w:tc>
        <w:tc>
          <w:tcPr>
            <w:tcW w:w="1079" w:type="pct"/>
            <w:shd w:val="clear" w:color="auto" w:fill="auto"/>
            <w:noWrap/>
            <w:hideMark/>
          </w:tcPr>
          <w:p w14:paraId="72CB144C"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w:t>
            </w:r>
          </w:p>
        </w:tc>
        <w:tc>
          <w:tcPr>
            <w:tcW w:w="922" w:type="pct"/>
            <w:shd w:val="clear" w:color="auto" w:fill="auto"/>
            <w:noWrap/>
          </w:tcPr>
          <w:p w14:paraId="73D6A09E" w14:textId="77777777" w:rsidR="00C32AB7" w:rsidRPr="00E772B1" w:rsidRDefault="00C32AB7" w:rsidP="00F46640">
            <w:pPr>
              <w:keepLines/>
              <w:spacing w:after="0" w:line="240" w:lineRule="auto"/>
              <w:jc w:val="center"/>
              <w:rPr>
                <w:rFonts w:ascii="Arial" w:eastAsia="Times New Roman" w:hAnsi="Arial" w:cs="Arial"/>
                <w:sz w:val="20"/>
                <w:szCs w:val="24"/>
                <w:lang w:eastAsia="zh-CN"/>
              </w:rPr>
            </w:pPr>
            <w:r w:rsidRPr="00E772B1">
              <w:rPr>
                <w:rFonts w:ascii="Arial" w:eastAsia="Times New Roman" w:hAnsi="Arial" w:cs="Arial"/>
                <w:color w:val="000000"/>
                <w:sz w:val="20"/>
                <w:szCs w:val="24"/>
                <w:lang w:eastAsia="zh-CN"/>
              </w:rPr>
              <w:t>1.00 (Ref)</w:t>
            </w:r>
          </w:p>
        </w:tc>
      </w:tr>
      <w:tr w:rsidR="00403008" w:rsidRPr="00E772B1" w14:paraId="6DEF4BE9" w14:textId="77777777" w:rsidTr="00CC07AC">
        <w:trPr>
          <w:trHeight w:hRule="exact" w:val="259"/>
          <w:jc w:val="center"/>
        </w:trPr>
        <w:tc>
          <w:tcPr>
            <w:tcW w:w="1208" w:type="pct"/>
            <w:shd w:val="clear" w:color="auto" w:fill="auto"/>
            <w:hideMark/>
          </w:tcPr>
          <w:p w14:paraId="2D0E09A1" w14:textId="77777777" w:rsidR="00C32AB7" w:rsidRPr="00E772B1" w:rsidRDefault="00C32AB7" w:rsidP="00F46640">
            <w:pPr>
              <w:keepLines/>
              <w:spacing w:after="0" w:line="240" w:lineRule="auto"/>
              <w:ind w:left="610"/>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Yes</w:t>
            </w:r>
          </w:p>
        </w:tc>
        <w:tc>
          <w:tcPr>
            <w:tcW w:w="833" w:type="pct"/>
            <w:shd w:val="clear" w:color="auto" w:fill="auto"/>
          </w:tcPr>
          <w:p w14:paraId="0E9438F6"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425 (19.9)</w:t>
            </w:r>
          </w:p>
        </w:tc>
        <w:tc>
          <w:tcPr>
            <w:tcW w:w="958" w:type="pct"/>
            <w:shd w:val="clear" w:color="auto" w:fill="auto"/>
          </w:tcPr>
          <w:p w14:paraId="6759F62E"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252 (12.3)</w:t>
            </w:r>
          </w:p>
        </w:tc>
        <w:tc>
          <w:tcPr>
            <w:tcW w:w="1079" w:type="pct"/>
            <w:shd w:val="clear" w:color="auto" w:fill="auto"/>
            <w:hideMark/>
          </w:tcPr>
          <w:p w14:paraId="01462120"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22" w:type="pct"/>
            <w:shd w:val="clear" w:color="auto" w:fill="auto"/>
            <w:noWrap/>
          </w:tcPr>
          <w:p w14:paraId="7A717701"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1.72 (1.39, 2.12)</w:t>
            </w:r>
          </w:p>
        </w:tc>
      </w:tr>
      <w:tr w:rsidR="00403008" w:rsidRPr="00E772B1" w14:paraId="458689BA" w14:textId="77777777" w:rsidTr="00CC07AC">
        <w:trPr>
          <w:trHeight w:hRule="exact" w:val="259"/>
          <w:jc w:val="center"/>
        </w:trPr>
        <w:tc>
          <w:tcPr>
            <w:tcW w:w="1208" w:type="pct"/>
            <w:shd w:val="clear" w:color="auto" w:fill="auto"/>
            <w:noWrap/>
            <w:hideMark/>
          </w:tcPr>
          <w:p w14:paraId="10401A44" w14:textId="77777777" w:rsidR="00C32AB7" w:rsidRPr="00E772B1" w:rsidRDefault="00C32AB7" w:rsidP="00F46640">
            <w:pPr>
              <w:keepLines/>
              <w:spacing w:after="0" w:line="240" w:lineRule="auto"/>
              <w:rPr>
                <w:rFonts w:ascii="Arial" w:eastAsia="Times New Roman" w:hAnsi="Arial" w:cs="Arial"/>
                <w:bCs/>
                <w:color w:val="000000"/>
                <w:sz w:val="20"/>
                <w:szCs w:val="24"/>
                <w:lang w:eastAsia="zh-CN"/>
              </w:rPr>
            </w:pPr>
            <w:r w:rsidRPr="00E772B1">
              <w:rPr>
                <w:rFonts w:ascii="Arial" w:eastAsia="Times New Roman" w:hAnsi="Arial" w:cs="Arial"/>
                <w:bCs/>
                <w:color w:val="000000"/>
                <w:sz w:val="20"/>
                <w:szCs w:val="24"/>
                <w:lang w:eastAsia="zh-CN"/>
              </w:rPr>
              <w:t>Recent BMI</w:t>
            </w:r>
            <w:r w:rsidRPr="00E772B1">
              <w:rPr>
                <w:rFonts w:ascii="Arial" w:eastAsia="Times New Roman" w:hAnsi="Arial" w:cs="Arial"/>
                <w:bCs/>
                <w:sz w:val="20"/>
                <w:szCs w:val="24"/>
                <w:vertAlign w:val="superscript"/>
                <w:lang w:eastAsia="zh-CN"/>
              </w:rPr>
              <w:t>§</w:t>
            </w:r>
            <w:r w:rsidRPr="00E772B1">
              <w:rPr>
                <w:rFonts w:ascii="Arial" w:eastAsia="Times New Roman" w:hAnsi="Arial" w:cs="Arial"/>
                <w:bCs/>
                <w:color w:val="000000"/>
                <w:sz w:val="20"/>
                <w:szCs w:val="24"/>
                <w:lang w:eastAsia="zh-CN"/>
              </w:rPr>
              <w:t>, kg/m</w:t>
            </w:r>
            <w:r w:rsidRPr="00E772B1">
              <w:rPr>
                <w:rFonts w:ascii="Arial" w:eastAsia="Times New Roman" w:hAnsi="Arial" w:cs="Arial"/>
                <w:bCs/>
                <w:color w:val="000000"/>
                <w:sz w:val="20"/>
                <w:szCs w:val="24"/>
                <w:vertAlign w:val="superscript"/>
                <w:lang w:eastAsia="zh-CN"/>
              </w:rPr>
              <w:t>2</w:t>
            </w:r>
          </w:p>
        </w:tc>
        <w:tc>
          <w:tcPr>
            <w:tcW w:w="833" w:type="pct"/>
            <w:shd w:val="clear" w:color="auto" w:fill="auto"/>
          </w:tcPr>
          <w:p w14:paraId="063C567C"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58" w:type="pct"/>
            <w:shd w:val="clear" w:color="auto" w:fill="auto"/>
          </w:tcPr>
          <w:p w14:paraId="53CE73DD"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1079" w:type="pct"/>
            <w:shd w:val="clear" w:color="auto" w:fill="auto"/>
            <w:noWrap/>
            <w:hideMark/>
          </w:tcPr>
          <w:p w14:paraId="323FD48E"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22" w:type="pct"/>
            <w:shd w:val="clear" w:color="auto" w:fill="auto"/>
            <w:noWrap/>
            <w:hideMark/>
          </w:tcPr>
          <w:p w14:paraId="55CA1B4F" w14:textId="77777777" w:rsidR="00C32AB7" w:rsidRPr="00E772B1" w:rsidRDefault="00C32AB7" w:rsidP="00F46640">
            <w:pPr>
              <w:keepLines/>
              <w:spacing w:after="0" w:line="240" w:lineRule="auto"/>
              <w:jc w:val="center"/>
              <w:rPr>
                <w:rFonts w:ascii="Arial" w:eastAsia="Times New Roman" w:hAnsi="Arial" w:cs="Arial"/>
                <w:sz w:val="20"/>
                <w:szCs w:val="24"/>
                <w:lang w:eastAsia="zh-CN"/>
              </w:rPr>
            </w:pPr>
          </w:p>
        </w:tc>
      </w:tr>
      <w:tr w:rsidR="00403008" w:rsidRPr="00E772B1" w14:paraId="5B4DB1BA" w14:textId="77777777" w:rsidTr="00CC07AC">
        <w:trPr>
          <w:trHeight w:hRule="exact" w:val="259"/>
          <w:jc w:val="center"/>
        </w:trPr>
        <w:tc>
          <w:tcPr>
            <w:tcW w:w="1208" w:type="pct"/>
            <w:shd w:val="clear" w:color="auto" w:fill="auto"/>
            <w:noWrap/>
            <w:hideMark/>
          </w:tcPr>
          <w:p w14:paraId="555E9137" w14:textId="77777777" w:rsidR="00C32AB7" w:rsidRPr="00E772B1" w:rsidRDefault="00C32AB7" w:rsidP="00F46640">
            <w:pPr>
              <w:keepLines/>
              <w:spacing w:after="0" w:line="240" w:lineRule="auto"/>
              <w:ind w:left="340"/>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&lt;25</w:t>
            </w:r>
          </w:p>
        </w:tc>
        <w:tc>
          <w:tcPr>
            <w:tcW w:w="833" w:type="pct"/>
            <w:shd w:val="clear" w:color="auto" w:fill="auto"/>
            <w:noWrap/>
            <w:hideMark/>
          </w:tcPr>
          <w:p w14:paraId="27F5D35B"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971 (45.5)</w:t>
            </w:r>
          </w:p>
        </w:tc>
        <w:tc>
          <w:tcPr>
            <w:tcW w:w="958" w:type="pct"/>
            <w:shd w:val="clear" w:color="auto" w:fill="auto"/>
            <w:noWrap/>
            <w:hideMark/>
          </w:tcPr>
          <w:p w14:paraId="1CBA24E0" w14:textId="77777777" w:rsidR="00C32AB7" w:rsidRPr="00E772B1" w:rsidRDefault="00C32AB7" w:rsidP="00E135CC">
            <w:pPr>
              <w:keepLines/>
              <w:spacing w:after="0" w:line="240" w:lineRule="auto"/>
              <w:ind w:left="360"/>
              <w:rPr>
                <w:rFonts w:ascii="Arial" w:eastAsia="Times New Roman" w:hAnsi="Arial" w:cs="Arial"/>
                <w:color w:val="000000"/>
                <w:sz w:val="20"/>
                <w:szCs w:val="24"/>
                <w:lang w:eastAsia="zh-CN"/>
              </w:rPr>
            </w:pPr>
            <w:r w:rsidRPr="00E772B1">
              <w:rPr>
                <w:rFonts w:ascii="Arial" w:hAnsi="Arial" w:cs="Arial"/>
                <w:sz w:val="20"/>
                <w:szCs w:val="24"/>
              </w:rPr>
              <w:t>1055 (51.4)</w:t>
            </w:r>
          </w:p>
        </w:tc>
        <w:tc>
          <w:tcPr>
            <w:tcW w:w="1079" w:type="pct"/>
            <w:shd w:val="clear" w:color="auto" w:fill="auto"/>
            <w:noWrap/>
            <w:hideMark/>
          </w:tcPr>
          <w:p w14:paraId="2C255E8C"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1.00 (Ref)</w:t>
            </w:r>
          </w:p>
        </w:tc>
        <w:tc>
          <w:tcPr>
            <w:tcW w:w="922" w:type="pct"/>
            <w:shd w:val="clear" w:color="auto" w:fill="auto"/>
            <w:noWrap/>
            <w:hideMark/>
          </w:tcPr>
          <w:p w14:paraId="30A8EB0A" w14:textId="77777777" w:rsidR="00C32AB7" w:rsidRPr="00E772B1" w:rsidRDefault="00C32AB7" w:rsidP="00F46640">
            <w:pPr>
              <w:keepLines/>
              <w:spacing w:after="0" w:line="240" w:lineRule="auto"/>
              <w:jc w:val="center"/>
              <w:rPr>
                <w:rFonts w:ascii="Arial" w:eastAsia="Times New Roman" w:hAnsi="Arial" w:cs="Arial"/>
                <w:sz w:val="20"/>
                <w:szCs w:val="24"/>
                <w:lang w:eastAsia="zh-CN"/>
              </w:rPr>
            </w:pPr>
            <w:r w:rsidRPr="00E772B1">
              <w:rPr>
                <w:rFonts w:ascii="Arial" w:eastAsia="Times New Roman" w:hAnsi="Arial" w:cs="Arial"/>
                <w:color w:val="000000"/>
                <w:sz w:val="20"/>
                <w:szCs w:val="24"/>
                <w:lang w:eastAsia="zh-CN"/>
              </w:rPr>
              <w:t>1.00 (Ref)</w:t>
            </w:r>
          </w:p>
        </w:tc>
      </w:tr>
      <w:tr w:rsidR="00403008" w:rsidRPr="00E772B1" w14:paraId="39DDCE29" w14:textId="77777777" w:rsidTr="00CC07AC">
        <w:trPr>
          <w:trHeight w:hRule="exact" w:val="259"/>
          <w:jc w:val="center"/>
        </w:trPr>
        <w:tc>
          <w:tcPr>
            <w:tcW w:w="1208" w:type="pct"/>
            <w:shd w:val="clear" w:color="auto" w:fill="auto"/>
            <w:noWrap/>
            <w:hideMark/>
          </w:tcPr>
          <w:p w14:paraId="4EA81745" w14:textId="77777777" w:rsidR="00C32AB7" w:rsidRPr="00E772B1" w:rsidRDefault="00C32AB7" w:rsidP="00F46640">
            <w:pPr>
              <w:keepLines/>
              <w:spacing w:after="0" w:line="240" w:lineRule="auto"/>
              <w:ind w:left="340"/>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25-30</w:t>
            </w:r>
          </w:p>
        </w:tc>
        <w:tc>
          <w:tcPr>
            <w:tcW w:w="833" w:type="pct"/>
            <w:shd w:val="clear" w:color="auto" w:fill="auto"/>
            <w:noWrap/>
            <w:hideMark/>
          </w:tcPr>
          <w:p w14:paraId="21917EB8"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631 (29.6)</w:t>
            </w:r>
          </w:p>
        </w:tc>
        <w:tc>
          <w:tcPr>
            <w:tcW w:w="958" w:type="pct"/>
            <w:shd w:val="clear" w:color="auto" w:fill="auto"/>
            <w:noWrap/>
            <w:hideMark/>
          </w:tcPr>
          <w:p w14:paraId="65B72BB6"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591 (28.8)</w:t>
            </w:r>
          </w:p>
        </w:tc>
        <w:tc>
          <w:tcPr>
            <w:tcW w:w="1079" w:type="pct"/>
            <w:shd w:val="clear" w:color="auto" w:fill="auto"/>
            <w:noWrap/>
            <w:hideMark/>
          </w:tcPr>
          <w:p w14:paraId="3F14E146"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1.19 (1.00, 1.41)</w:t>
            </w:r>
          </w:p>
        </w:tc>
        <w:tc>
          <w:tcPr>
            <w:tcW w:w="922" w:type="pct"/>
            <w:shd w:val="clear" w:color="auto" w:fill="auto"/>
            <w:noWrap/>
            <w:hideMark/>
          </w:tcPr>
          <w:p w14:paraId="1F131372"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1.20 (1.02, 1.43)</w:t>
            </w:r>
          </w:p>
        </w:tc>
      </w:tr>
      <w:tr w:rsidR="00403008" w:rsidRPr="00E772B1" w14:paraId="3F95B3EA" w14:textId="77777777" w:rsidTr="00CC07AC">
        <w:trPr>
          <w:trHeight w:hRule="exact" w:val="259"/>
          <w:jc w:val="center"/>
        </w:trPr>
        <w:tc>
          <w:tcPr>
            <w:tcW w:w="1208" w:type="pct"/>
            <w:shd w:val="clear" w:color="auto" w:fill="auto"/>
            <w:noWrap/>
            <w:hideMark/>
          </w:tcPr>
          <w:p w14:paraId="0D3ADB41" w14:textId="77777777" w:rsidR="00C32AB7" w:rsidRPr="00E772B1" w:rsidRDefault="00C32AB7" w:rsidP="00F46640">
            <w:pPr>
              <w:keepLines/>
              <w:spacing w:after="0" w:line="240" w:lineRule="auto"/>
              <w:ind w:left="340"/>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&gt;30</w:t>
            </w:r>
          </w:p>
        </w:tc>
        <w:tc>
          <w:tcPr>
            <w:tcW w:w="833" w:type="pct"/>
            <w:shd w:val="clear" w:color="auto" w:fill="auto"/>
            <w:noWrap/>
            <w:hideMark/>
          </w:tcPr>
          <w:p w14:paraId="25FA16B8" w14:textId="77777777" w:rsidR="00C32AB7" w:rsidRPr="00E772B1" w:rsidRDefault="00C32AB7" w:rsidP="00F46640">
            <w:pPr>
              <w:keepLines/>
              <w:spacing w:after="0" w:line="240" w:lineRule="auto"/>
              <w:ind w:right="5"/>
              <w:jc w:val="center"/>
              <w:rPr>
                <w:rFonts w:ascii="Arial" w:eastAsia="Times New Roman" w:hAnsi="Arial" w:cs="Arial"/>
                <w:color w:val="000000"/>
                <w:sz w:val="20"/>
                <w:szCs w:val="24"/>
                <w:lang w:eastAsia="zh-CN"/>
              </w:rPr>
            </w:pPr>
            <w:r w:rsidRPr="00E772B1">
              <w:rPr>
                <w:rFonts w:ascii="Arial" w:hAnsi="Arial" w:cs="Arial"/>
                <w:sz w:val="20"/>
                <w:szCs w:val="24"/>
              </w:rPr>
              <w:t>501 (23.5)</w:t>
            </w:r>
          </w:p>
        </w:tc>
        <w:tc>
          <w:tcPr>
            <w:tcW w:w="958" w:type="pct"/>
            <w:shd w:val="clear" w:color="auto" w:fill="auto"/>
            <w:noWrap/>
            <w:hideMark/>
          </w:tcPr>
          <w:p w14:paraId="06465CFA"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380 (18.5)</w:t>
            </w:r>
          </w:p>
        </w:tc>
        <w:tc>
          <w:tcPr>
            <w:tcW w:w="1079" w:type="pct"/>
            <w:shd w:val="clear" w:color="auto" w:fill="auto"/>
            <w:noWrap/>
            <w:hideMark/>
          </w:tcPr>
          <w:p w14:paraId="546984E9"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1.40 (1.15, 1.70)</w:t>
            </w:r>
          </w:p>
        </w:tc>
        <w:tc>
          <w:tcPr>
            <w:tcW w:w="922" w:type="pct"/>
            <w:shd w:val="clear" w:color="auto" w:fill="auto"/>
            <w:noWrap/>
            <w:hideMark/>
          </w:tcPr>
          <w:p w14:paraId="6F1CD148"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1.42 (1.17, 1.72)</w:t>
            </w:r>
          </w:p>
        </w:tc>
      </w:tr>
      <w:tr w:rsidR="00403008" w:rsidRPr="00E772B1" w14:paraId="43E46C08" w14:textId="77777777" w:rsidTr="00CC07AC">
        <w:trPr>
          <w:trHeight w:hRule="exact" w:val="259"/>
          <w:jc w:val="center"/>
        </w:trPr>
        <w:tc>
          <w:tcPr>
            <w:tcW w:w="1208" w:type="pct"/>
            <w:shd w:val="clear" w:color="auto" w:fill="auto"/>
            <w:noWrap/>
            <w:hideMark/>
          </w:tcPr>
          <w:p w14:paraId="6D23DC1D" w14:textId="77777777" w:rsidR="00C32AB7" w:rsidRPr="00E772B1" w:rsidRDefault="00C32AB7" w:rsidP="00F46640">
            <w:pPr>
              <w:keepLines/>
              <w:spacing w:after="0" w:line="240" w:lineRule="auto"/>
              <w:rPr>
                <w:rFonts w:ascii="Arial" w:eastAsia="Times New Roman" w:hAnsi="Arial" w:cs="Arial"/>
                <w:bCs/>
                <w:color w:val="000000"/>
                <w:sz w:val="20"/>
                <w:szCs w:val="24"/>
                <w:lang w:eastAsia="zh-CN"/>
              </w:rPr>
            </w:pPr>
            <w:r w:rsidRPr="00E772B1">
              <w:rPr>
                <w:rFonts w:ascii="Arial" w:eastAsia="Times New Roman" w:hAnsi="Arial" w:cs="Arial"/>
                <w:bCs/>
                <w:color w:val="000000"/>
                <w:sz w:val="20"/>
                <w:szCs w:val="24"/>
                <w:lang w:eastAsia="zh-CN"/>
              </w:rPr>
              <w:t>Red meat consumption, servings/d</w:t>
            </w:r>
          </w:p>
        </w:tc>
        <w:tc>
          <w:tcPr>
            <w:tcW w:w="833" w:type="pct"/>
            <w:shd w:val="clear" w:color="auto" w:fill="auto"/>
          </w:tcPr>
          <w:p w14:paraId="13C04903"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58" w:type="pct"/>
            <w:shd w:val="clear" w:color="auto" w:fill="auto"/>
          </w:tcPr>
          <w:p w14:paraId="52BDB0F6"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1079" w:type="pct"/>
            <w:shd w:val="clear" w:color="auto" w:fill="auto"/>
            <w:noWrap/>
            <w:hideMark/>
          </w:tcPr>
          <w:p w14:paraId="523AA209"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22" w:type="pct"/>
            <w:shd w:val="clear" w:color="auto" w:fill="auto"/>
            <w:noWrap/>
            <w:hideMark/>
          </w:tcPr>
          <w:p w14:paraId="2E6716DA" w14:textId="77777777" w:rsidR="00C32AB7" w:rsidRPr="00E772B1" w:rsidRDefault="00C32AB7" w:rsidP="00F46640">
            <w:pPr>
              <w:keepLines/>
              <w:spacing w:after="0" w:line="240" w:lineRule="auto"/>
              <w:jc w:val="center"/>
              <w:rPr>
                <w:rFonts w:ascii="Arial" w:eastAsia="Times New Roman" w:hAnsi="Arial" w:cs="Arial"/>
                <w:sz w:val="20"/>
                <w:szCs w:val="24"/>
                <w:lang w:eastAsia="zh-CN"/>
              </w:rPr>
            </w:pPr>
          </w:p>
        </w:tc>
      </w:tr>
      <w:tr w:rsidR="00403008" w:rsidRPr="00E772B1" w14:paraId="1D65B4B5" w14:textId="77777777" w:rsidTr="00CC07AC">
        <w:trPr>
          <w:trHeight w:hRule="exact" w:val="259"/>
          <w:jc w:val="center"/>
        </w:trPr>
        <w:tc>
          <w:tcPr>
            <w:tcW w:w="1208" w:type="pct"/>
            <w:shd w:val="clear" w:color="auto" w:fill="auto"/>
            <w:noWrap/>
            <w:hideMark/>
          </w:tcPr>
          <w:p w14:paraId="2D1149A5"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&lt;1</w:t>
            </w:r>
          </w:p>
        </w:tc>
        <w:tc>
          <w:tcPr>
            <w:tcW w:w="833" w:type="pct"/>
            <w:shd w:val="clear" w:color="auto" w:fill="auto"/>
            <w:noWrap/>
            <w:hideMark/>
          </w:tcPr>
          <w:p w14:paraId="0B431783"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1721 (80.7)</w:t>
            </w:r>
          </w:p>
        </w:tc>
        <w:tc>
          <w:tcPr>
            <w:tcW w:w="958" w:type="pct"/>
            <w:shd w:val="clear" w:color="auto" w:fill="auto"/>
            <w:noWrap/>
            <w:hideMark/>
          </w:tcPr>
          <w:p w14:paraId="27E9A487"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1694 (82.6)</w:t>
            </w:r>
          </w:p>
        </w:tc>
        <w:tc>
          <w:tcPr>
            <w:tcW w:w="1079" w:type="pct"/>
            <w:shd w:val="clear" w:color="auto" w:fill="auto"/>
            <w:noWrap/>
          </w:tcPr>
          <w:p w14:paraId="4959A1C3"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c>
          <w:tcPr>
            <w:tcW w:w="922" w:type="pct"/>
            <w:shd w:val="clear" w:color="auto" w:fill="auto"/>
            <w:noWrap/>
            <w:hideMark/>
          </w:tcPr>
          <w:p w14:paraId="0E9FA410"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r>
      <w:tr w:rsidR="00403008" w:rsidRPr="00E772B1" w14:paraId="400B2381" w14:textId="77777777" w:rsidTr="00CC07AC">
        <w:trPr>
          <w:trHeight w:hRule="exact" w:val="259"/>
          <w:jc w:val="center"/>
        </w:trPr>
        <w:tc>
          <w:tcPr>
            <w:tcW w:w="1208" w:type="pct"/>
            <w:shd w:val="clear" w:color="auto" w:fill="auto"/>
            <w:noWrap/>
            <w:hideMark/>
          </w:tcPr>
          <w:p w14:paraId="61D254C0"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w:t>
            </w:r>
          </w:p>
        </w:tc>
        <w:tc>
          <w:tcPr>
            <w:tcW w:w="833" w:type="pct"/>
            <w:shd w:val="clear" w:color="auto" w:fill="auto"/>
            <w:noWrap/>
            <w:hideMark/>
          </w:tcPr>
          <w:p w14:paraId="5D0A3126"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288 (13.5)</w:t>
            </w:r>
          </w:p>
        </w:tc>
        <w:tc>
          <w:tcPr>
            <w:tcW w:w="958" w:type="pct"/>
            <w:shd w:val="clear" w:color="auto" w:fill="auto"/>
            <w:noWrap/>
            <w:hideMark/>
          </w:tcPr>
          <w:p w14:paraId="6B0C721E"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228 (11.1)</w:t>
            </w:r>
          </w:p>
        </w:tc>
        <w:tc>
          <w:tcPr>
            <w:tcW w:w="1079" w:type="pct"/>
            <w:shd w:val="clear" w:color="auto" w:fill="auto"/>
            <w:noWrap/>
            <w:hideMark/>
          </w:tcPr>
          <w:p w14:paraId="5782D7A4"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1.48 (1.18, 1.85)</w:t>
            </w:r>
          </w:p>
        </w:tc>
        <w:tc>
          <w:tcPr>
            <w:tcW w:w="922" w:type="pct"/>
            <w:shd w:val="clear" w:color="auto" w:fill="auto"/>
            <w:noWrap/>
            <w:hideMark/>
          </w:tcPr>
          <w:p w14:paraId="51979A66"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1.47 (1.17, 1.85)</w:t>
            </w:r>
          </w:p>
        </w:tc>
      </w:tr>
      <w:tr w:rsidR="00403008" w:rsidRPr="00E772B1" w14:paraId="05A980CF" w14:textId="77777777" w:rsidTr="00CC07AC">
        <w:trPr>
          <w:trHeight w:hRule="exact" w:val="259"/>
          <w:jc w:val="center"/>
        </w:trPr>
        <w:tc>
          <w:tcPr>
            <w:tcW w:w="1208" w:type="pct"/>
            <w:shd w:val="clear" w:color="auto" w:fill="auto"/>
            <w:noWrap/>
            <w:hideMark/>
          </w:tcPr>
          <w:p w14:paraId="065DEDA6" w14:textId="77777777" w:rsidR="00C32AB7" w:rsidRPr="00E772B1" w:rsidRDefault="00C32AB7" w:rsidP="00F46640">
            <w:pPr>
              <w:keepLines/>
              <w:spacing w:after="0" w:line="240" w:lineRule="auto"/>
              <w:rPr>
                <w:rFonts w:ascii="Arial" w:eastAsia="Times New Roman" w:hAnsi="Arial" w:cs="Arial"/>
                <w:bCs/>
                <w:color w:val="000000"/>
                <w:sz w:val="20"/>
                <w:szCs w:val="24"/>
                <w:lang w:eastAsia="zh-CN"/>
              </w:rPr>
            </w:pPr>
            <w:r w:rsidRPr="00E772B1">
              <w:rPr>
                <w:rFonts w:ascii="Arial" w:eastAsia="Times New Roman" w:hAnsi="Arial" w:cs="Arial"/>
                <w:bCs/>
                <w:color w:val="000000"/>
                <w:sz w:val="20"/>
                <w:szCs w:val="24"/>
                <w:lang w:eastAsia="zh-CN"/>
              </w:rPr>
              <w:t>Fruit consumption, servings/d</w:t>
            </w:r>
          </w:p>
        </w:tc>
        <w:tc>
          <w:tcPr>
            <w:tcW w:w="833" w:type="pct"/>
            <w:shd w:val="clear" w:color="auto" w:fill="auto"/>
            <w:noWrap/>
            <w:hideMark/>
          </w:tcPr>
          <w:p w14:paraId="5C72AE5A"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58" w:type="pct"/>
            <w:shd w:val="clear" w:color="auto" w:fill="auto"/>
            <w:noWrap/>
            <w:hideMark/>
          </w:tcPr>
          <w:p w14:paraId="3697A39D"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1079" w:type="pct"/>
            <w:shd w:val="clear" w:color="auto" w:fill="auto"/>
            <w:noWrap/>
            <w:hideMark/>
          </w:tcPr>
          <w:p w14:paraId="726C8D9B"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22" w:type="pct"/>
            <w:shd w:val="clear" w:color="auto" w:fill="auto"/>
            <w:noWrap/>
            <w:hideMark/>
          </w:tcPr>
          <w:p w14:paraId="49816FC4" w14:textId="77777777" w:rsidR="00C32AB7" w:rsidRPr="00E772B1" w:rsidRDefault="00C32AB7" w:rsidP="00F46640">
            <w:pPr>
              <w:keepLines/>
              <w:spacing w:after="0" w:line="240" w:lineRule="auto"/>
              <w:jc w:val="center"/>
              <w:rPr>
                <w:rFonts w:ascii="Arial" w:eastAsia="Times New Roman" w:hAnsi="Arial" w:cs="Arial"/>
                <w:sz w:val="20"/>
                <w:szCs w:val="24"/>
                <w:lang w:eastAsia="zh-CN"/>
              </w:rPr>
            </w:pPr>
          </w:p>
        </w:tc>
      </w:tr>
      <w:tr w:rsidR="00403008" w:rsidRPr="00E772B1" w14:paraId="62B90E26" w14:textId="77777777" w:rsidTr="00CC07AC">
        <w:trPr>
          <w:trHeight w:hRule="exact" w:val="259"/>
          <w:jc w:val="center"/>
        </w:trPr>
        <w:tc>
          <w:tcPr>
            <w:tcW w:w="1208" w:type="pct"/>
            <w:shd w:val="clear" w:color="auto" w:fill="auto"/>
            <w:noWrap/>
            <w:hideMark/>
          </w:tcPr>
          <w:p w14:paraId="52BF2711"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&lt;1</w:t>
            </w:r>
          </w:p>
        </w:tc>
        <w:tc>
          <w:tcPr>
            <w:tcW w:w="833" w:type="pct"/>
            <w:shd w:val="clear" w:color="auto" w:fill="auto"/>
            <w:noWrap/>
            <w:hideMark/>
          </w:tcPr>
          <w:p w14:paraId="0A4A94EA"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525 (24.6)</w:t>
            </w:r>
          </w:p>
        </w:tc>
        <w:tc>
          <w:tcPr>
            <w:tcW w:w="958" w:type="pct"/>
            <w:shd w:val="clear" w:color="auto" w:fill="auto"/>
            <w:noWrap/>
            <w:hideMark/>
          </w:tcPr>
          <w:p w14:paraId="6A3F9166"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427 (20.8)</w:t>
            </w:r>
          </w:p>
        </w:tc>
        <w:tc>
          <w:tcPr>
            <w:tcW w:w="1079" w:type="pct"/>
            <w:shd w:val="clear" w:color="auto" w:fill="auto"/>
            <w:noWrap/>
            <w:hideMark/>
          </w:tcPr>
          <w:p w14:paraId="23B9DF55"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c>
          <w:tcPr>
            <w:tcW w:w="922" w:type="pct"/>
            <w:shd w:val="clear" w:color="auto" w:fill="auto"/>
            <w:noWrap/>
            <w:hideMark/>
          </w:tcPr>
          <w:p w14:paraId="2CB97B39"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r>
      <w:tr w:rsidR="00403008" w:rsidRPr="00E772B1" w14:paraId="4CF9F600" w14:textId="77777777" w:rsidTr="00CC07AC">
        <w:trPr>
          <w:trHeight w:hRule="exact" w:val="259"/>
          <w:jc w:val="center"/>
        </w:trPr>
        <w:tc>
          <w:tcPr>
            <w:tcW w:w="1208" w:type="pct"/>
            <w:shd w:val="clear" w:color="auto" w:fill="auto"/>
            <w:noWrap/>
            <w:hideMark/>
          </w:tcPr>
          <w:p w14:paraId="7060BCD7"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w:t>
            </w:r>
          </w:p>
        </w:tc>
        <w:tc>
          <w:tcPr>
            <w:tcW w:w="833" w:type="pct"/>
            <w:shd w:val="clear" w:color="auto" w:fill="auto"/>
            <w:noWrap/>
            <w:hideMark/>
          </w:tcPr>
          <w:p w14:paraId="4A3979AB"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1536 (72.0)</w:t>
            </w:r>
          </w:p>
        </w:tc>
        <w:tc>
          <w:tcPr>
            <w:tcW w:w="958" w:type="pct"/>
            <w:shd w:val="clear" w:color="auto" w:fill="auto"/>
            <w:noWrap/>
            <w:hideMark/>
          </w:tcPr>
          <w:p w14:paraId="19FD6ED0"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1588 (77.4)</w:t>
            </w:r>
          </w:p>
        </w:tc>
        <w:tc>
          <w:tcPr>
            <w:tcW w:w="1079" w:type="pct"/>
            <w:shd w:val="clear" w:color="auto" w:fill="auto"/>
            <w:noWrap/>
            <w:hideMark/>
          </w:tcPr>
          <w:p w14:paraId="2A90E54D"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0.83 (0.70, 0.99)</w:t>
            </w:r>
          </w:p>
        </w:tc>
        <w:tc>
          <w:tcPr>
            <w:tcW w:w="922" w:type="pct"/>
            <w:shd w:val="clear" w:color="auto" w:fill="auto"/>
            <w:noWrap/>
            <w:hideMark/>
          </w:tcPr>
          <w:p w14:paraId="13B9763E"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0.83 (0.69, 0.99)</w:t>
            </w:r>
          </w:p>
        </w:tc>
      </w:tr>
      <w:tr w:rsidR="00403008" w:rsidRPr="00E772B1" w14:paraId="5419F9EB" w14:textId="77777777" w:rsidTr="00CC07AC">
        <w:trPr>
          <w:trHeight w:hRule="exact" w:val="259"/>
          <w:jc w:val="center"/>
        </w:trPr>
        <w:tc>
          <w:tcPr>
            <w:tcW w:w="1208" w:type="pct"/>
            <w:shd w:val="clear" w:color="auto" w:fill="auto"/>
            <w:hideMark/>
          </w:tcPr>
          <w:p w14:paraId="2C5F30CC" w14:textId="77777777" w:rsidR="00C32AB7" w:rsidRPr="00E772B1" w:rsidRDefault="00C32AB7" w:rsidP="00F46640">
            <w:pPr>
              <w:keepLines/>
              <w:spacing w:after="0" w:line="240" w:lineRule="auto"/>
              <w:rPr>
                <w:rFonts w:ascii="Arial" w:eastAsia="Times New Roman" w:hAnsi="Arial" w:cs="Arial"/>
                <w:bCs/>
                <w:color w:val="000000"/>
                <w:sz w:val="20"/>
                <w:szCs w:val="24"/>
                <w:lang w:eastAsia="zh-CN"/>
              </w:rPr>
            </w:pPr>
            <w:r w:rsidRPr="00E772B1">
              <w:rPr>
                <w:rFonts w:ascii="Arial" w:eastAsia="Times New Roman" w:hAnsi="Arial" w:cs="Arial"/>
                <w:bCs/>
                <w:color w:val="000000"/>
                <w:sz w:val="20"/>
                <w:szCs w:val="24"/>
                <w:lang w:eastAsia="zh-CN"/>
              </w:rPr>
              <w:t>Smoking, pack-years</w:t>
            </w:r>
          </w:p>
        </w:tc>
        <w:tc>
          <w:tcPr>
            <w:tcW w:w="833" w:type="pct"/>
            <w:shd w:val="clear" w:color="auto" w:fill="auto"/>
            <w:noWrap/>
            <w:hideMark/>
          </w:tcPr>
          <w:p w14:paraId="5ADFD0EF"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58" w:type="pct"/>
            <w:shd w:val="clear" w:color="auto" w:fill="auto"/>
            <w:noWrap/>
            <w:hideMark/>
          </w:tcPr>
          <w:p w14:paraId="575F3DF6"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1079" w:type="pct"/>
            <w:shd w:val="clear" w:color="auto" w:fill="auto"/>
            <w:noWrap/>
            <w:hideMark/>
          </w:tcPr>
          <w:p w14:paraId="7BD8D7BC"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22" w:type="pct"/>
            <w:shd w:val="clear" w:color="auto" w:fill="auto"/>
            <w:noWrap/>
            <w:hideMark/>
          </w:tcPr>
          <w:p w14:paraId="48D9518A" w14:textId="77777777" w:rsidR="00C32AB7" w:rsidRPr="00E772B1" w:rsidRDefault="00C32AB7" w:rsidP="00F46640">
            <w:pPr>
              <w:keepLines/>
              <w:spacing w:after="0" w:line="240" w:lineRule="auto"/>
              <w:jc w:val="center"/>
              <w:rPr>
                <w:rFonts w:ascii="Arial" w:eastAsia="Times New Roman" w:hAnsi="Arial" w:cs="Arial"/>
                <w:sz w:val="20"/>
                <w:szCs w:val="24"/>
                <w:lang w:eastAsia="zh-CN"/>
              </w:rPr>
            </w:pPr>
          </w:p>
        </w:tc>
      </w:tr>
      <w:tr w:rsidR="00403008" w:rsidRPr="00E772B1" w14:paraId="661CCEC1" w14:textId="77777777" w:rsidTr="00CC07AC">
        <w:trPr>
          <w:trHeight w:hRule="exact" w:val="259"/>
          <w:jc w:val="center"/>
        </w:trPr>
        <w:tc>
          <w:tcPr>
            <w:tcW w:w="1208" w:type="pct"/>
            <w:shd w:val="clear" w:color="auto" w:fill="auto"/>
            <w:hideMark/>
          </w:tcPr>
          <w:p w14:paraId="03957D99"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Never</w:t>
            </w:r>
          </w:p>
        </w:tc>
        <w:tc>
          <w:tcPr>
            <w:tcW w:w="833" w:type="pct"/>
            <w:shd w:val="clear" w:color="auto" w:fill="auto"/>
            <w:noWrap/>
            <w:hideMark/>
          </w:tcPr>
          <w:p w14:paraId="1900062A"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1003 (47.0)</w:t>
            </w:r>
          </w:p>
        </w:tc>
        <w:tc>
          <w:tcPr>
            <w:tcW w:w="958" w:type="pct"/>
            <w:shd w:val="clear" w:color="auto" w:fill="auto"/>
            <w:noWrap/>
            <w:hideMark/>
          </w:tcPr>
          <w:p w14:paraId="30F939D9"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1047 (51.0)</w:t>
            </w:r>
          </w:p>
        </w:tc>
        <w:tc>
          <w:tcPr>
            <w:tcW w:w="1079" w:type="pct"/>
            <w:shd w:val="clear" w:color="auto" w:fill="auto"/>
            <w:noWrap/>
            <w:hideMark/>
          </w:tcPr>
          <w:p w14:paraId="642D0356"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c>
          <w:tcPr>
            <w:tcW w:w="922" w:type="pct"/>
            <w:shd w:val="clear" w:color="auto" w:fill="auto"/>
            <w:noWrap/>
            <w:hideMark/>
          </w:tcPr>
          <w:p w14:paraId="2DE5DB5A"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r>
      <w:tr w:rsidR="00403008" w:rsidRPr="00E772B1" w14:paraId="65F9E3DF" w14:textId="77777777" w:rsidTr="00CC07AC">
        <w:trPr>
          <w:trHeight w:hRule="exact" w:val="259"/>
          <w:jc w:val="center"/>
        </w:trPr>
        <w:tc>
          <w:tcPr>
            <w:tcW w:w="1208" w:type="pct"/>
            <w:shd w:val="clear" w:color="auto" w:fill="auto"/>
            <w:hideMark/>
          </w:tcPr>
          <w:p w14:paraId="7A34B1C1"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&lt;10</w:t>
            </w:r>
          </w:p>
        </w:tc>
        <w:tc>
          <w:tcPr>
            <w:tcW w:w="833" w:type="pct"/>
            <w:shd w:val="clear" w:color="auto" w:fill="auto"/>
            <w:noWrap/>
            <w:hideMark/>
          </w:tcPr>
          <w:p w14:paraId="52942BAE"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392 (18.4)</w:t>
            </w:r>
          </w:p>
        </w:tc>
        <w:tc>
          <w:tcPr>
            <w:tcW w:w="958" w:type="pct"/>
            <w:shd w:val="clear" w:color="auto" w:fill="auto"/>
            <w:noWrap/>
            <w:hideMark/>
          </w:tcPr>
          <w:p w14:paraId="195C81B6"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363 (17.7)</w:t>
            </w:r>
          </w:p>
        </w:tc>
        <w:tc>
          <w:tcPr>
            <w:tcW w:w="1079" w:type="pct"/>
            <w:shd w:val="clear" w:color="auto" w:fill="auto"/>
            <w:noWrap/>
            <w:hideMark/>
          </w:tcPr>
          <w:p w14:paraId="0CE8F23F"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1.13 (0.93, 1.38)</w:t>
            </w:r>
          </w:p>
        </w:tc>
        <w:tc>
          <w:tcPr>
            <w:tcW w:w="922" w:type="pct"/>
            <w:shd w:val="clear" w:color="auto" w:fill="auto"/>
            <w:noWrap/>
            <w:hideMark/>
          </w:tcPr>
          <w:p w14:paraId="5FA2072B"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1.16 (0.95, 1.41)</w:t>
            </w:r>
          </w:p>
        </w:tc>
      </w:tr>
      <w:tr w:rsidR="00403008" w:rsidRPr="00E772B1" w14:paraId="2249356B" w14:textId="77777777" w:rsidTr="00CC07AC">
        <w:trPr>
          <w:trHeight w:hRule="exact" w:val="259"/>
          <w:jc w:val="center"/>
        </w:trPr>
        <w:tc>
          <w:tcPr>
            <w:tcW w:w="1208" w:type="pct"/>
            <w:shd w:val="clear" w:color="auto" w:fill="auto"/>
            <w:hideMark/>
          </w:tcPr>
          <w:p w14:paraId="3EA7C764"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10 to 19</w:t>
            </w:r>
          </w:p>
        </w:tc>
        <w:tc>
          <w:tcPr>
            <w:tcW w:w="833" w:type="pct"/>
            <w:shd w:val="clear" w:color="auto" w:fill="auto"/>
            <w:noWrap/>
            <w:hideMark/>
          </w:tcPr>
          <w:p w14:paraId="459917F3"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236 (11.1)</w:t>
            </w:r>
          </w:p>
        </w:tc>
        <w:tc>
          <w:tcPr>
            <w:tcW w:w="958" w:type="pct"/>
            <w:shd w:val="clear" w:color="auto" w:fill="auto"/>
            <w:noWrap/>
            <w:hideMark/>
          </w:tcPr>
          <w:p w14:paraId="1D38B034"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174 (8.5)</w:t>
            </w:r>
          </w:p>
        </w:tc>
        <w:tc>
          <w:tcPr>
            <w:tcW w:w="1079" w:type="pct"/>
            <w:shd w:val="clear" w:color="auto" w:fill="auto"/>
            <w:noWrap/>
            <w:hideMark/>
          </w:tcPr>
          <w:p w14:paraId="22CC7616"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1.13 (0.88, 1.45)</w:t>
            </w:r>
          </w:p>
        </w:tc>
        <w:tc>
          <w:tcPr>
            <w:tcW w:w="922" w:type="pct"/>
            <w:shd w:val="clear" w:color="auto" w:fill="auto"/>
            <w:noWrap/>
            <w:hideMark/>
          </w:tcPr>
          <w:p w14:paraId="18DAF081"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1.13 (0.88, 1.45)</w:t>
            </w:r>
          </w:p>
        </w:tc>
      </w:tr>
      <w:tr w:rsidR="00403008" w:rsidRPr="00E772B1" w14:paraId="62629332" w14:textId="77777777" w:rsidTr="00CC07AC">
        <w:trPr>
          <w:trHeight w:hRule="exact" w:val="259"/>
          <w:jc w:val="center"/>
        </w:trPr>
        <w:tc>
          <w:tcPr>
            <w:tcW w:w="1208" w:type="pct"/>
            <w:shd w:val="clear" w:color="auto" w:fill="auto"/>
            <w:hideMark/>
          </w:tcPr>
          <w:p w14:paraId="6D931852"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20 +</w:t>
            </w:r>
          </w:p>
        </w:tc>
        <w:tc>
          <w:tcPr>
            <w:tcW w:w="833" w:type="pct"/>
            <w:shd w:val="clear" w:color="auto" w:fill="auto"/>
            <w:noWrap/>
            <w:hideMark/>
          </w:tcPr>
          <w:p w14:paraId="3F18E272"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411 (19.3)</w:t>
            </w:r>
          </w:p>
        </w:tc>
        <w:tc>
          <w:tcPr>
            <w:tcW w:w="958" w:type="pct"/>
            <w:shd w:val="clear" w:color="auto" w:fill="auto"/>
            <w:noWrap/>
            <w:hideMark/>
          </w:tcPr>
          <w:p w14:paraId="38B4158B"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388 (18.9)</w:t>
            </w:r>
          </w:p>
        </w:tc>
        <w:tc>
          <w:tcPr>
            <w:tcW w:w="1079" w:type="pct"/>
            <w:shd w:val="clear" w:color="auto" w:fill="auto"/>
            <w:noWrap/>
            <w:hideMark/>
          </w:tcPr>
          <w:p w14:paraId="6FAB3F13"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1.02 (0.84, 1.25)</w:t>
            </w:r>
          </w:p>
        </w:tc>
        <w:tc>
          <w:tcPr>
            <w:tcW w:w="922" w:type="pct"/>
            <w:shd w:val="clear" w:color="auto" w:fill="auto"/>
            <w:noWrap/>
            <w:hideMark/>
          </w:tcPr>
          <w:p w14:paraId="179FA3FB"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1.04 (0.85, 1.26)</w:t>
            </w:r>
          </w:p>
        </w:tc>
      </w:tr>
      <w:tr w:rsidR="00403008" w:rsidRPr="00E772B1" w14:paraId="0A463F7C" w14:textId="77777777" w:rsidTr="00CC07AC">
        <w:trPr>
          <w:trHeight w:hRule="exact" w:val="259"/>
          <w:jc w:val="center"/>
        </w:trPr>
        <w:tc>
          <w:tcPr>
            <w:tcW w:w="1208" w:type="pct"/>
            <w:shd w:val="clear" w:color="auto" w:fill="auto"/>
            <w:noWrap/>
            <w:hideMark/>
          </w:tcPr>
          <w:p w14:paraId="7AB5DC26" w14:textId="77777777" w:rsidR="00C32AB7" w:rsidRPr="00E772B1" w:rsidRDefault="00C32AB7" w:rsidP="00F46640">
            <w:pPr>
              <w:keepLines/>
              <w:spacing w:after="0" w:line="240" w:lineRule="auto"/>
              <w:rPr>
                <w:rFonts w:ascii="Arial" w:eastAsia="Times New Roman" w:hAnsi="Arial" w:cs="Arial"/>
                <w:bCs/>
                <w:color w:val="000000"/>
                <w:sz w:val="20"/>
                <w:szCs w:val="24"/>
                <w:lang w:eastAsia="zh-CN"/>
              </w:rPr>
            </w:pPr>
            <w:r w:rsidRPr="00E772B1">
              <w:rPr>
                <w:rFonts w:ascii="Arial" w:eastAsia="Times New Roman" w:hAnsi="Arial" w:cs="Arial"/>
                <w:bCs/>
                <w:color w:val="000000"/>
                <w:sz w:val="20"/>
                <w:szCs w:val="24"/>
                <w:lang w:eastAsia="zh-CN"/>
              </w:rPr>
              <w:t>Calcium use duration, years</w:t>
            </w:r>
          </w:p>
        </w:tc>
        <w:tc>
          <w:tcPr>
            <w:tcW w:w="833" w:type="pct"/>
            <w:shd w:val="clear" w:color="auto" w:fill="auto"/>
            <w:noWrap/>
            <w:hideMark/>
          </w:tcPr>
          <w:p w14:paraId="2DCB88BB"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58" w:type="pct"/>
            <w:shd w:val="clear" w:color="auto" w:fill="auto"/>
            <w:noWrap/>
            <w:hideMark/>
          </w:tcPr>
          <w:p w14:paraId="74492933"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1079" w:type="pct"/>
            <w:shd w:val="clear" w:color="auto" w:fill="auto"/>
            <w:noWrap/>
            <w:hideMark/>
          </w:tcPr>
          <w:p w14:paraId="35BE7D5E"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22" w:type="pct"/>
            <w:shd w:val="clear" w:color="auto" w:fill="auto"/>
            <w:noWrap/>
            <w:hideMark/>
          </w:tcPr>
          <w:p w14:paraId="67DC5218" w14:textId="77777777" w:rsidR="00C32AB7" w:rsidRPr="00E772B1" w:rsidRDefault="00C32AB7" w:rsidP="00F46640">
            <w:pPr>
              <w:keepLines/>
              <w:spacing w:after="0" w:line="240" w:lineRule="auto"/>
              <w:jc w:val="center"/>
              <w:rPr>
                <w:rFonts w:ascii="Arial" w:eastAsia="Times New Roman" w:hAnsi="Arial" w:cs="Arial"/>
                <w:sz w:val="20"/>
                <w:szCs w:val="24"/>
                <w:lang w:eastAsia="zh-CN"/>
              </w:rPr>
            </w:pPr>
          </w:p>
        </w:tc>
      </w:tr>
      <w:tr w:rsidR="00403008" w:rsidRPr="00E772B1" w14:paraId="6857683B" w14:textId="77777777" w:rsidTr="00CC07AC">
        <w:trPr>
          <w:trHeight w:hRule="exact" w:val="259"/>
          <w:jc w:val="center"/>
        </w:trPr>
        <w:tc>
          <w:tcPr>
            <w:tcW w:w="1208" w:type="pct"/>
            <w:shd w:val="clear" w:color="auto" w:fill="auto"/>
            <w:noWrap/>
            <w:hideMark/>
          </w:tcPr>
          <w:p w14:paraId="43FE2694"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Non-user</w:t>
            </w:r>
          </w:p>
        </w:tc>
        <w:tc>
          <w:tcPr>
            <w:tcW w:w="833" w:type="pct"/>
            <w:shd w:val="clear" w:color="auto" w:fill="auto"/>
            <w:noWrap/>
            <w:hideMark/>
          </w:tcPr>
          <w:p w14:paraId="081ACDE4"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1268 (59.4)</w:t>
            </w:r>
          </w:p>
        </w:tc>
        <w:tc>
          <w:tcPr>
            <w:tcW w:w="958" w:type="pct"/>
            <w:shd w:val="clear" w:color="auto" w:fill="auto"/>
            <w:noWrap/>
            <w:hideMark/>
          </w:tcPr>
          <w:p w14:paraId="07595A4E"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985 (48.0)</w:t>
            </w:r>
          </w:p>
        </w:tc>
        <w:tc>
          <w:tcPr>
            <w:tcW w:w="1079" w:type="pct"/>
            <w:shd w:val="clear" w:color="auto" w:fill="auto"/>
            <w:noWrap/>
            <w:hideMark/>
          </w:tcPr>
          <w:p w14:paraId="09EA17D7"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c>
          <w:tcPr>
            <w:tcW w:w="922" w:type="pct"/>
            <w:shd w:val="clear" w:color="auto" w:fill="auto"/>
            <w:noWrap/>
            <w:hideMark/>
          </w:tcPr>
          <w:p w14:paraId="74A13ABD"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r>
      <w:tr w:rsidR="00403008" w:rsidRPr="00E772B1" w14:paraId="0A5ED930" w14:textId="77777777" w:rsidTr="00CC07AC">
        <w:trPr>
          <w:trHeight w:hRule="exact" w:val="259"/>
          <w:jc w:val="center"/>
        </w:trPr>
        <w:tc>
          <w:tcPr>
            <w:tcW w:w="1208" w:type="pct"/>
            <w:shd w:val="clear" w:color="auto" w:fill="auto"/>
            <w:noWrap/>
            <w:hideMark/>
          </w:tcPr>
          <w:p w14:paraId="7C469E22"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 xml:space="preserve">≤ 2.5 </w:t>
            </w:r>
          </w:p>
        </w:tc>
        <w:tc>
          <w:tcPr>
            <w:tcW w:w="833" w:type="pct"/>
            <w:shd w:val="clear" w:color="auto" w:fill="auto"/>
            <w:noWrap/>
            <w:hideMark/>
          </w:tcPr>
          <w:p w14:paraId="3C2D8479"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294 (13.8)</w:t>
            </w:r>
          </w:p>
        </w:tc>
        <w:tc>
          <w:tcPr>
            <w:tcW w:w="958" w:type="pct"/>
            <w:shd w:val="clear" w:color="auto" w:fill="auto"/>
            <w:noWrap/>
            <w:hideMark/>
          </w:tcPr>
          <w:p w14:paraId="393FF531"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279 (13.6)</w:t>
            </w:r>
          </w:p>
        </w:tc>
        <w:tc>
          <w:tcPr>
            <w:tcW w:w="1079" w:type="pct"/>
            <w:shd w:val="clear" w:color="auto" w:fill="auto"/>
            <w:noWrap/>
            <w:hideMark/>
          </w:tcPr>
          <w:p w14:paraId="65AE2D78"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0.98 (0.80, 1.21)</w:t>
            </w:r>
          </w:p>
        </w:tc>
        <w:tc>
          <w:tcPr>
            <w:tcW w:w="922" w:type="pct"/>
            <w:shd w:val="clear" w:color="auto" w:fill="auto"/>
            <w:noWrap/>
            <w:hideMark/>
          </w:tcPr>
          <w:p w14:paraId="6613382C"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0.96 (0.78, 1.19)</w:t>
            </w:r>
          </w:p>
        </w:tc>
      </w:tr>
      <w:tr w:rsidR="00403008" w:rsidRPr="00E772B1" w14:paraId="362EF7C2" w14:textId="77777777" w:rsidTr="00CC07AC">
        <w:trPr>
          <w:trHeight w:hRule="exact" w:val="259"/>
          <w:jc w:val="center"/>
        </w:trPr>
        <w:tc>
          <w:tcPr>
            <w:tcW w:w="1208" w:type="pct"/>
            <w:shd w:val="clear" w:color="auto" w:fill="auto"/>
            <w:noWrap/>
            <w:hideMark/>
          </w:tcPr>
          <w:p w14:paraId="73BEBACF"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 xml:space="preserve">&gt; 2.5 </w:t>
            </w:r>
          </w:p>
        </w:tc>
        <w:tc>
          <w:tcPr>
            <w:tcW w:w="833" w:type="pct"/>
            <w:shd w:val="clear" w:color="auto" w:fill="auto"/>
            <w:noWrap/>
            <w:hideMark/>
          </w:tcPr>
          <w:p w14:paraId="77119620"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378 (17.7)</w:t>
            </w:r>
          </w:p>
        </w:tc>
        <w:tc>
          <w:tcPr>
            <w:tcW w:w="958" w:type="pct"/>
            <w:shd w:val="clear" w:color="auto" w:fill="auto"/>
            <w:noWrap/>
            <w:hideMark/>
          </w:tcPr>
          <w:p w14:paraId="78B93E6F"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564 (27.5)</w:t>
            </w:r>
          </w:p>
        </w:tc>
        <w:tc>
          <w:tcPr>
            <w:tcW w:w="1079" w:type="pct"/>
            <w:shd w:val="clear" w:color="auto" w:fill="auto"/>
            <w:noWrap/>
            <w:hideMark/>
          </w:tcPr>
          <w:p w14:paraId="759D2F6B"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0.81 (0.67, 0.97)</w:t>
            </w:r>
          </w:p>
        </w:tc>
        <w:tc>
          <w:tcPr>
            <w:tcW w:w="922" w:type="pct"/>
            <w:shd w:val="clear" w:color="auto" w:fill="auto"/>
            <w:noWrap/>
            <w:hideMark/>
          </w:tcPr>
          <w:p w14:paraId="2A3108E5"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0.80 (0.67, 0.96)</w:t>
            </w:r>
          </w:p>
        </w:tc>
      </w:tr>
      <w:tr w:rsidR="00403008" w:rsidRPr="00E772B1" w14:paraId="77892BCD" w14:textId="77777777" w:rsidTr="00CC07AC">
        <w:trPr>
          <w:trHeight w:hRule="exact" w:val="259"/>
          <w:jc w:val="center"/>
        </w:trPr>
        <w:tc>
          <w:tcPr>
            <w:tcW w:w="1208" w:type="pct"/>
            <w:shd w:val="clear" w:color="auto" w:fill="auto"/>
            <w:noWrap/>
            <w:hideMark/>
          </w:tcPr>
          <w:p w14:paraId="42E39AA7" w14:textId="77777777" w:rsidR="00C32AB7" w:rsidRPr="00E772B1" w:rsidRDefault="00C32AB7" w:rsidP="00F46640">
            <w:pPr>
              <w:keepLines/>
              <w:spacing w:after="0" w:line="240" w:lineRule="auto"/>
              <w:rPr>
                <w:rFonts w:ascii="Arial" w:eastAsia="Times New Roman" w:hAnsi="Arial" w:cs="Arial"/>
                <w:bCs/>
                <w:color w:val="000000"/>
                <w:sz w:val="20"/>
                <w:szCs w:val="24"/>
                <w:lang w:eastAsia="zh-CN"/>
              </w:rPr>
            </w:pPr>
            <w:r w:rsidRPr="00E772B1">
              <w:rPr>
                <w:rFonts w:ascii="Arial" w:eastAsia="Times New Roman" w:hAnsi="Arial" w:cs="Arial"/>
                <w:bCs/>
                <w:color w:val="000000"/>
                <w:sz w:val="20"/>
                <w:szCs w:val="24"/>
                <w:lang w:eastAsia="zh-CN"/>
              </w:rPr>
              <w:t>History of polyp</w:t>
            </w:r>
            <w:r w:rsidRPr="00E772B1">
              <w:rPr>
                <w:rFonts w:ascii="Arial" w:hAnsi="Arial" w:cs="Arial"/>
                <w:sz w:val="20"/>
                <w:szCs w:val="24"/>
              </w:rPr>
              <w:t>‡</w:t>
            </w:r>
          </w:p>
        </w:tc>
        <w:tc>
          <w:tcPr>
            <w:tcW w:w="833" w:type="pct"/>
            <w:shd w:val="clear" w:color="auto" w:fill="auto"/>
            <w:noWrap/>
          </w:tcPr>
          <w:p w14:paraId="30B0D5F4"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58" w:type="pct"/>
            <w:shd w:val="clear" w:color="auto" w:fill="auto"/>
            <w:noWrap/>
          </w:tcPr>
          <w:p w14:paraId="0B0CD0F4"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1079" w:type="pct"/>
            <w:shd w:val="clear" w:color="auto" w:fill="auto"/>
            <w:noWrap/>
            <w:hideMark/>
          </w:tcPr>
          <w:p w14:paraId="05B8D5EB"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22" w:type="pct"/>
            <w:shd w:val="clear" w:color="auto" w:fill="auto"/>
            <w:noWrap/>
            <w:hideMark/>
          </w:tcPr>
          <w:p w14:paraId="1EF35178" w14:textId="77777777" w:rsidR="00C32AB7" w:rsidRPr="00E772B1" w:rsidRDefault="00C32AB7" w:rsidP="00F46640">
            <w:pPr>
              <w:keepLines/>
              <w:spacing w:after="0" w:line="240" w:lineRule="auto"/>
              <w:jc w:val="center"/>
              <w:rPr>
                <w:rFonts w:ascii="Arial" w:eastAsia="Times New Roman" w:hAnsi="Arial" w:cs="Arial"/>
                <w:sz w:val="20"/>
                <w:szCs w:val="24"/>
                <w:lang w:eastAsia="zh-CN"/>
              </w:rPr>
            </w:pPr>
          </w:p>
        </w:tc>
      </w:tr>
      <w:tr w:rsidR="00403008" w:rsidRPr="00E772B1" w14:paraId="2367E650" w14:textId="77777777" w:rsidTr="00CC07AC">
        <w:trPr>
          <w:trHeight w:hRule="exact" w:val="259"/>
          <w:jc w:val="center"/>
        </w:trPr>
        <w:tc>
          <w:tcPr>
            <w:tcW w:w="1208" w:type="pct"/>
            <w:shd w:val="clear" w:color="auto" w:fill="auto"/>
            <w:noWrap/>
            <w:hideMark/>
          </w:tcPr>
          <w:p w14:paraId="6462550D"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 xml:space="preserve">No </w:t>
            </w:r>
          </w:p>
        </w:tc>
        <w:tc>
          <w:tcPr>
            <w:tcW w:w="833" w:type="pct"/>
            <w:shd w:val="clear" w:color="auto" w:fill="auto"/>
            <w:noWrap/>
            <w:hideMark/>
          </w:tcPr>
          <w:p w14:paraId="2B65BE0C"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1943 (91.1)</w:t>
            </w:r>
          </w:p>
        </w:tc>
        <w:tc>
          <w:tcPr>
            <w:tcW w:w="958" w:type="pct"/>
            <w:shd w:val="clear" w:color="auto" w:fill="auto"/>
            <w:noWrap/>
            <w:hideMark/>
          </w:tcPr>
          <w:p w14:paraId="7938A288"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1835 (89.5)</w:t>
            </w:r>
          </w:p>
        </w:tc>
        <w:tc>
          <w:tcPr>
            <w:tcW w:w="1079" w:type="pct"/>
            <w:shd w:val="clear" w:color="auto" w:fill="auto"/>
            <w:noWrap/>
            <w:hideMark/>
          </w:tcPr>
          <w:p w14:paraId="0CC022E3"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c>
          <w:tcPr>
            <w:tcW w:w="922" w:type="pct"/>
            <w:shd w:val="clear" w:color="auto" w:fill="auto"/>
            <w:noWrap/>
            <w:hideMark/>
          </w:tcPr>
          <w:p w14:paraId="42070C19"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r>
      <w:tr w:rsidR="00403008" w:rsidRPr="00E772B1" w14:paraId="25C7552D" w14:textId="77777777" w:rsidTr="00CC07AC">
        <w:trPr>
          <w:trHeight w:hRule="exact" w:val="259"/>
          <w:jc w:val="center"/>
        </w:trPr>
        <w:tc>
          <w:tcPr>
            <w:tcW w:w="1208" w:type="pct"/>
            <w:shd w:val="clear" w:color="auto" w:fill="auto"/>
            <w:noWrap/>
            <w:hideMark/>
          </w:tcPr>
          <w:p w14:paraId="63FB4C9F"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Yes</w:t>
            </w:r>
          </w:p>
        </w:tc>
        <w:tc>
          <w:tcPr>
            <w:tcW w:w="833" w:type="pct"/>
            <w:shd w:val="clear" w:color="auto" w:fill="auto"/>
            <w:noWrap/>
            <w:hideMark/>
          </w:tcPr>
          <w:p w14:paraId="3AB76D7E" w14:textId="77777777" w:rsidR="00C32AB7" w:rsidRPr="00E772B1" w:rsidRDefault="00C32AB7" w:rsidP="00F46640">
            <w:pPr>
              <w:keepLines/>
              <w:spacing w:after="0" w:line="240" w:lineRule="auto"/>
              <w:jc w:val="center"/>
              <w:rPr>
                <w:rFonts w:ascii="Arial" w:eastAsia="Times New Roman" w:hAnsi="Arial" w:cs="Arial"/>
                <w:b/>
                <w:color w:val="000000"/>
                <w:sz w:val="20"/>
                <w:szCs w:val="24"/>
                <w:lang w:eastAsia="zh-CN"/>
              </w:rPr>
            </w:pPr>
            <w:r w:rsidRPr="00E772B1">
              <w:rPr>
                <w:rFonts w:ascii="Arial" w:hAnsi="Arial" w:cs="Arial"/>
                <w:sz w:val="20"/>
                <w:szCs w:val="24"/>
              </w:rPr>
              <w:t>129 (6.0)</w:t>
            </w:r>
          </w:p>
        </w:tc>
        <w:tc>
          <w:tcPr>
            <w:tcW w:w="958" w:type="pct"/>
            <w:shd w:val="clear" w:color="auto" w:fill="auto"/>
            <w:noWrap/>
            <w:hideMark/>
          </w:tcPr>
          <w:p w14:paraId="29F04CAC"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177 (8.6)</w:t>
            </w:r>
          </w:p>
        </w:tc>
        <w:tc>
          <w:tcPr>
            <w:tcW w:w="1079" w:type="pct"/>
            <w:shd w:val="clear" w:color="auto" w:fill="auto"/>
            <w:noWrap/>
            <w:hideMark/>
          </w:tcPr>
          <w:p w14:paraId="02BA2A6B"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1.48 (1.06, 2.07)</w:t>
            </w:r>
          </w:p>
        </w:tc>
        <w:tc>
          <w:tcPr>
            <w:tcW w:w="922" w:type="pct"/>
            <w:shd w:val="clear" w:color="auto" w:fill="auto"/>
            <w:noWrap/>
            <w:hideMark/>
          </w:tcPr>
          <w:p w14:paraId="3AFA0CBC"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1.50 (1.07, 2.09)</w:t>
            </w:r>
          </w:p>
        </w:tc>
      </w:tr>
      <w:tr w:rsidR="00403008" w:rsidRPr="00E772B1" w14:paraId="651FBF6C" w14:textId="77777777" w:rsidTr="00CC07AC">
        <w:trPr>
          <w:trHeight w:hRule="exact" w:val="259"/>
          <w:jc w:val="center"/>
        </w:trPr>
        <w:tc>
          <w:tcPr>
            <w:tcW w:w="1208" w:type="pct"/>
            <w:shd w:val="clear" w:color="auto" w:fill="auto"/>
            <w:noWrap/>
            <w:hideMark/>
          </w:tcPr>
          <w:p w14:paraId="6B1B77C3" w14:textId="77777777" w:rsidR="00C32AB7" w:rsidRPr="00E772B1" w:rsidRDefault="00C32AB7" w:rsidP="00F46640">
            <w:pPr>
              <w:keepLines/>
              <w:spacing w:after="0" w:line="240" w:lineRule="auto"/>
              <w:rPr>
                <w:rFonts w:ascii="Arial" w:eastAsia="Times New Roman" w:hAnsi="Arial" w:cs="Arial"/>
                <w:bCs/>
                <w:color w:val="000000"/>
                <w:sz w:val="20"/>
                <w:szCs w:val="24"/>
                <w:lang w:eastAsia="zh-CN"/>
              </w:rPr>
            </w:pPr>
            <w:r w:rsidRPr="00E772B1">
              <w:rPr>
                <w:rFonts w:ascii="Arial" w:eastAsia="Times New Roman" w:hAnsi="Arial" w:cs="Arial"/>
                <w:bCs/>
                <w:color w:val="000000"/>
                <w:sz w:val="20"/>
                <w:szCs w:val="24"/>
                <w:lang w:eastAsia="zh-CN"/>
              </w:rPr>
              <w:t>History of FOBT</w:t>
            </w:r>
            <w:r w:rsidRPr="00E772B1">
              <w:rPr>
                <w:rFonts w:ascii="Arial" w:hAnsi="Arial" w:cs="Arial"/>
                <w:sz w:val="20"/>
                <w:szCs w:val="24"/>
              </w:rPr>
              <w:t>‡</w:t>
            </w:r>
          </w:p>
        </w:tc>
        <w:tc>
          <w:tcPr>
            <w:tcW w:w="833" w:type="pct"/>
            <w:shd w:val="clear" w:color="auto" w:fill="auto"/>
            <w:noWrap/>
          </w:tcPr>
          <w:p w14:paraId="17CE5A92"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58" w:type="pct"/>
            <w:shd w:val="clear" w:color="auto" w:fill="auto"/>
            <w:noWrap/>
          </w:tcPr>
          <w:p w14:paraId="627547B6"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1079" w:type="pct"/>
            <w:shd w:val="clear" w:color="auto" w:fill="auto"/>
            <w:noWrap/>
          </w:tcPr>
          <w:p w14:paraId="484D058E"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22" w:type="pct"/>
            <w:shd w:val="clear" w:color="auto" w:fill="auto"/>
            <w:noWrap/>
            <w:hideMark/>
          </w:tcPr>
          <w:p w14:paraId="4DDAFCC4" w14:textId="77777777" w:rsidR="00C32AB7" w:rsidRPr="00E772B1" w:rsidRDefault="00C32AB7" w:rsidP="00F46640">
            <w:pPr>
              <w:keepLines/>
              <w:spacing w:after="0" w:line="240" w:lineRule="auto"/>
              <w:jc w:val="center"/>
              <w:rPr>
                <w:rFonts w:ascii="Arial" w:eastAsia="Times New Roman" w:hAnsi="Arial" w:cs="Arial"/>
                <w:sz w:val="20"/>
                <w:szCs w:val="24"/>
                <w:lang w:eastAsia="zh-CN"/>
              </w:rPr>
            </w:pPr>
          </w:p>
        </w:tc>
      </w:tr>
      <w:tr w:rsidR="00403008" w:rsidRPr="00E772B1" w14:paraId="6FA8EABC" w14:textId="77777777" w:rsidTr="00CC07AC">
        <w:trPr>
          <w:trHeight w:hRule="exact" w:val="259"/>
          <w:jc w:val="center"/>
        </w:trPr>
        <w:tc>
          <w:tcPr>
            <w:tcW w:w="1208" w:type="pct"/>
            <w:shd w:val="clear" w:color="auto" w:fill="auto"/>
            <w:noWrap/>
            <w:hideMark/>
          </w:tcPr>
          <w:p w14:paraId="0DFF725F"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 xml:space="preserve">No </w:t>
            </w:r>
          </w:p>
        </w:tc>
        <w:tc>
          <w:tcPr>
            <w:tcW w:w="833" w:type="pct"/>
            <w:shd w:val="clear" w:color="auto" w:fill="auto"/>
            <w:noWrap/>
            <w:hideMark/>
          </w:tcPr>
          <w:p w14:paraId="1BD35BB7" w14:textId="77777777" w:rsidR="00C32AB7" w:rsidRPr="00E772B1" w:rsidRDefault="00C32AB7" w:rsidP="00F46640">
            <w:pPr>
              <w:keepLines/>
              <w:spacing w:after="0" w:line="240" w:lineRule="auto"/>
              <w:ind w:left="1440" w:hanging="1440"/>
              <w:jc w:val="center"/>
              <w:rPr>
                <w:rFonts w:ascii="Arial" w:eastAsia="Times New Roman" w:hAnsi="Arial" w:cs="Arial"/>
                <w:color w:val="000000"/>
                <w:sz w:val="20"/>
                <w:szCs w:val="24"/>
                <w:lang w:eastAsia="zh-CN"/>
              </w:rPr>
            </w:pPr>
            <w:r w:rsidRPr="00E772B1">
              <w:rPr>
                <w:rFonts w:ascii="Arial" w:hAnsi="Arial" w:cs="Arial"/>
                <w:sz w:val="20"/>
                <w:szCs w:val="24"/>
              </w:rPr>
              <w:t>1502 (70.4)</w:t>
            </w:r>
          </w:p>
        </w:tc>
        <w:tc>
          <w:tcPr>
            <w:tcW w:w="958" w:type="pct"/>
            <w:shd w:val="clear" w:color="auto" w:fill="auto"/>
            <w:noWrap/>
            <w:hideMark/>
          </w:tcPr>
          <w:p w14:paraId="16722D9C"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1201 (58.6)</w:t>
            </w:r>
          </w:p>
        </w:tc>
        <w:tc>
          <w:tcPr>
            <w:tcW w:w="1079" w:type="pct"/>
            <w:shd w:val="clear" w:color="auto" w:fill="auto"/>
            <w:noWrap/>
            <w:hideMark/>
          </w:tcPr>
          <w:p w14:paraId="354C8101"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c>
          <w:tcPr>
            <w:tcW w:w="922" w:type="pct"/>
            <w:shd w:val="clear" w:color="auto" w:fill="auto"/>
            <w:noWrap/>
            <w:hideMark/>
          </w:tcPr>
          <w:p w14:paraId="52FDDA34"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r>
      <w:tr w:rsidR="00403008" w:rsidRPr="00E772B1" w14:paraId="3A34311E" w14:textId="77777777" w:rsidTr="00CC07AC">
        <w:trPr>
          <w:trHeight w:hRule="exact" w:val="259"/>
          <w:jc w:val="center"/>
        </w:trPr>
        <w:tc>
          <w:tcPr>
            <w:tcW w:w="1208" w:type="pct"/>
            <w:shd w:val="clear" w:color="auto" w:fill="auto"/>
            <w:noWrap/>
            <w:hideMark/>
          </w:tcPr>
          <w:p w14:paraId="3E421313"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Yes</w:t>
            </w:r>
          </w:p>
        </w:tc>
        <w:tc>
          <w:tcPr>
            <w:tcW w:w="833" w:type="pct"/>
            <w:shd w:val="clear" w:color="auto" w:fill="auto"/>
            <w:noWrap/>
            <w:hideMark/>
          </w:tcPr>
          <w:p w14:paraId="07E2A595"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541 (25.4)</w:t>
            </w:r>
          </w:p>
        </w:tc>
        <w:tc>
          <w:tcPr>
            <w:tcW w:w="958" w:type="pct"/>
            <w:shd w:val="clear" w:color="auto" w:fill="auto"/>
            <w:noWrap/>
            <w:hideMark/>
          </w:tcPr>
          <w:p w14:paraId="1CF70B44"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793 (38.7)</w:t>
            </w:r>
          </w:p>
        </w:tc>
        <w:tc>
          <w:tcPr>
            <w:tcW w:w="1079" w:type="pct"/>
            <w:shd w:val="clear" w:color="auto" w:fill="auto"/>
            <w:noWrap/>
            <w:hideMark/>
          </w:tcPr>
          <w:p w14:paraId="4C77E3C7"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0.78 (0.65, 0.94)</w:t>
            </w:r>
          </w:p>
        </w:tc>
        <w:tc>
          <w:tcPr>
            <w:tcW w:w="922" w:type="pct"/>
            <w:shd w:val="clear" w:color="auto" w:fill="auto"/>
            <w:noWrap/>
            <w:hideMark/>
          </w:tcPr>
          <w:p w14:paraId="2E6A2C59"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0.77 (0.64, 0.93)</w:t>
            </w:r>
          </w:p>
        </w:tc>
      </w:tr>
      <w:tr w:rsidR="00403008" w:rsidRPr="00E772B1" w14:paraId="0050F2F2" w14:textId="77777777" w:rsidTr="00CC07AC">
        <w:trPr>
          <w:trHeight w:hRule="exact" w:val="259"/>
          <w:jc w:val="center"/>
        </w:trPr>
        <w:tc>
          <w:tcPr>
            <w:tcW w:w="1208" w:type="pct"/>
            <w:shd w:val="clear" w:color="auto" w:fill="auto"/>
            <w:noWrap/>
            <w:hideMark/>
          </w:tcPr>
          <w:p w14:paraId="7F4D1D1E" w14:textId="77777777" w:rsidR="00C32AB7" w:rsidRPr="00E772B1" w:rsidRDefault="00C32AB7" w:rsidP="00F46640">
            <w:pPr>
              <w:keepLines/>
              <w:spacing w:after="0" w:line="240" w:lineRule="auto"/>
              <w:rPr>
                <w:rFonts w:ascii="Arial" w:eastAsia="Times New Roman" w:hAnsi="Arial" w:cs="Arial"/>
                <w:bCs/>
                <w:color w:val="000000"/>
                <w:sz w:val="20"/>
                <w:szCs w:val="24"/>
                <w:lang w:eastAsia="zh-CN"/>
              </w:rPr>
            </w:pPr>
            <w:r w:rsidRPr="00E772B1">
              <w:rPr>
                <w:rFonts w:ascii="Arial" w:eastAsia="Times New Roman" w:hAnsi="Arial" w:cs="Arial"/>
                <w:bCs/>
                <w:color w:val="000000"/>
                <w:sz w:val="20"/>
                <w:szCs w:val="24"/>
                <w:lang w:eastAsia="zh-CN"/>
              </w:rPr>
              <w:t>History of sigmoidoscopy</w:t>
            </w:r>
            <w:r w:rsidRPr="00E772B1">
              <w:rPr>
                <w:rFonts w:ascii="Arial" w:hAnsi="Arial" w:cs="Arial"/>
                <w:sz w:val="20"/>
                <w:szCs w:val="24"/>
              </w:rPr>
              <w:t>‡</w:t>
            </w:r>
          </w:p>
        </w:tc>
        <w:tc>
          <w:tcPr>
            <w:tcW w:w="833" w:type="pct"/>
            <w:shd w:val="clear" w:color="auto" w:fill="auto"/>
            <w:noWrap/>
          </w:tcPr>
          <w:p w14:paraId="4C630434"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58" w:type="pct"/>
            <w:shd w:val="clear" w:color="auto" w:fill="auto"/>
            <w:noWrap/>
          </w:tcPr>
          <w:p w14:paraId="0DA525EC"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1079" w:type="pct"/>
            <w:shd w:val="clear" w:color="auto" w:fill="auto"/>
            <w:noWrap/>
            <w:hideMark/>
          </w:tcPr>
          <w:p w14:paraId="13AC78D9"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22" w:type="pct"/>
            <w:shd w:val="clear" w:color="auto" w:fill="auto"/>
            <w:noWrap/>
            <w:hideMark/>
          </w:tcPr>
          <w:p w14:paraId="5AA4D374" w14:textId="77777777" w:rsidR="00C32AB7" w:rsidRPr="00E772B1" w:rsidRDefault="00C32AB7" w:rsidP="00F46640">
            <w:pPr>
              <w:keepLines/>
              <w:spacing w:after="0" w:line="240" w:lineRule="auto"/>
              <w:jc w:val="center"/>
              <w:rPr>
                <w:rFonts w:ascii="Arial" w:eastAsia="Times New Roman" w:hAnsi="Arial" w:cs="Arial"/>
                <w:sz w:val="20"/>
                <w:szCs w:val="24"/>
                <w:lang w:eastAsia="zh-CN"/>
              </w:rPr>
            </w:pPr>
          </w:p>
        </w:tc>
      </w:tr>
      <w:tr w:rsidR="00403008" w:rsidRPr="00E772B1" w14:paraId="3E0C2A97" w14:textId="77777777" w:rsidTr="00CC07AC">
        <w:trPr>
          <w:trHeight w:hRule="exact" w:val="259"/>
          <w:jc w:val="center"/>
        </w:trPr>
        <w:tc>
          <w:tcPr>
            <w:tcW w:w="1208" w:type="pct"/>
            <w:shd w:val="clear" w:color="auto" w:fill="auto"/>
            <w:noWrap/>
            <w:hideMark/>
          </w:tcPr>
          <w:p w14:paraId="3C84CD4F"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 xml:space="preserve">No </w:t>
            </w:r>
          </w:p>
        </w:tc>
        <w:tc>
          <w:tcPr>
            <w:tcW w:w="833" w:type="pct"/>
            <w:shd w:val="clear" w:color="auto" w:fill="auto"/>
            <w:noWrap/>
            <w:hideMark/>
          </w:tcPr>
          <w:p w14:paraId="4DC52DA9"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1747 (81.9)</w:t>
            </w:r>
          </w:p>
        </w:tc>
        <w:tc>
          <w:tcPr>
            <w:tcW w:w="958" w:type="pct"/>
            <w:shd w:val="clear" w:color="auto" w:fill="auto"/>
            <w:noWrap/>
            <w:hideMark/>
          </w:tcPr>
          <w:p w14:paraId="20758C15"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1472 (71.8)</w:t>
            </w:r>
          </w:p>
        </w:tc>
        <w:tc>
          <w:tcPr>
            <w:tcW w:w="1079" w:type="pct"/>
            <w:shd w:val="clear" w:color="auto" w:fill="auto"/>
            <w:noWrap/>
            <w:hideMark/>
          </w:tcPr>
          <w:p w14:paraId="588BB361"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c>
          <w:tcPr>
            <w:tcW w:w="922" w:type="pct"/>
            <w:shd w:val="clear" w:color="auto" w:fill="auto"/>
            <w:noWrap/>
            <w:hideMark/>
          </w:tcPr>
          <w:p w14:paraId="026D8176"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r>
      <w:tr w:rsidR="00403008" w:rsidRPr="00E772B1" w14:paraId="7FEF6389" w14:textId="77777777" w:rsidTr="00CC07AC">
        <w:trPr>
          <w:trHeight w:hRule="exact" w:val="259"/>
          <w:jc w:val="center"/>
        </w:trPr>
        <w:tc>
          <w:tcPr>
            <w:tcW w:w="1208" w:type="pct"/>
            <w:shd w:val="clear" w:color="auto" w:fill="auto"/>
            <w:noWrap/>
            <w:hideMark/>
          </w:tcPr>
          <w:p w14:paraId="73CAA877"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Yes</w:t>
            </w:r>
          </w:p>
        </w:tc>
        <w:tc>
          <w:tcPr>
            <w:tcW w:w="833" w:type="pct"/>
            <w:shd w:val="clear" w:color="auto" w:fill="auto"/>
            <w:noWrap/>
            <w:hideMark/>
          </w:tcPr>
          <w:p w14:paraId="40ADC442"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281 (13.2)</w:t>
            </w:r>
          </w:p>
        </w:tc>
        <w:tc>
          <w:tcPr>
            <w:tcW w:w="958" w:type="pct"/>
            <w:shd w:val="clear" w:color="auto" w:fill="auto"/>
            <w:noWrap/>
            <w:hideMark/>
          </w:tcPr>
          <w:p w14:paraId="654EE886"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502 (24.5)</w:t>
            </w:r>
          </w:p>
        </w:tc>
        <w:tc>
          <w:tcPr>
            <w:tcW w:w="1079" w:type="pct"/>
            <w:shd w:val="clear" w:color="auto" w:fill="auto"/>
            <w:noWrap/>
            <w:hideMark/>
          </w:tcPr>
          <w:p w14:paraId="1F3B40A3"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0.68 (0.56, 0.84)</w:t>
            </w:r>
          </w:p>
        </w:tc>
        <w:tc>
          <w:tcPr>
            <w:tcW w:w="922" w:type="pct"/>
            <w:shd w:val="clear" w:color="auto" w:fill="auto"/>
            <w:noWrap/>
            <w:hideMark/>
          </w:tcPr>
          <w:p w14:paraId="3F2B6C88"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0.68 (0.55, 0.84)</w:t>
            </w:r>
          </w:p>
        </w:tc>
      </w:tr>
      <w:tr w:rsidR="00403008" w:rsidRPr="00E772B1" w14:paraId="53B02013" w14:textId="77777777" w:rsidTr="00CC07AC">
        <w:trPr>
          <w:trHeight w:hRule="exact" w:val="259"/>
          <w:jc w:val="center"/>
        </w:trPr>
        <w:tc>
          <w:tcPr>
            <w:tcW w:w="1208" w:type="pct"/>
            <w:shd w:val="clear" w:color="auto" w:fill="auto"/>
            <w:noWrap/>
            <w:hideMark/>
          </w:tcPr>
          <w:p w14:paraId="1DCA7F93" w14:textId="77777777" w:rsidR="00C32AB7" w:rsidRPr="00E772B1" w:rsidRDefault="00C32AB7" w:rsidP="00F46640">
            <w:pPr>
              <w:keepLines/>
              <w:spacing w:after="0" w:line="240" w:lineRule="auto"/>
              <w:rPr>
                <w:rFonts w:ascii="Arial" w:eastAsia="Times New Roman" w:hAnsi="Arial" w:cs="Arial"/>
                <w:bCs/>
                <w:color w:val="000000"/>
                <w:sz w:val="20"/>
                <w:szCs w:val="24"/>
                <w:lang w:eastAsia="zh-CN"/>
              </w:rPr>
            </w:pPr>
            <w:r w:rsidRPr="00E772B1">
              <w:rPr>
                <w:rFonts w:ascii="Arial" w:eastAsia="Times New Roman" w:hAnsi="Arial" w:cs="Arial"/>
                <w:bCs/>
                <w:color w:val="000000"/>
                <w:sz w:val="20"/>
                <w:szCs w:val="24"/>
                <w:lang w:eastAsia="zh-CN"/>
              </w:rPr>
              <w:t>History of colonoscopy</w:t>
            </w:r>
            <w:r w:rsidRPr="00E772B1">
              <w:rPr>
                <w:rFonts w:ascii="Arial" w:hAnsi="Arial" w:cs="Arial"/>
                <w:sz w:val="20"/>
                <w:szCs w:val="24"/>
              </w:rPr>
              <w:t>‡</w:t>
            </w:r>
          </w:p>
        </w:tc>
        <w:tc>
          <w:tcPr>
            <w:tcW w:w="833" w:type="pct"/>
            <w:shd w:val="clear" w:color="auto" w:fill="auto"/>
            <w:noWrap/>
          </w:tcPr>
          <w:p w14:paraId="7C8CE72A"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58" w:type="pct"/>
            <w:shd w:val="clear" w:color="auto" w:fill="auto"/>
            <w:noWrap/>
          </w:tcPr>
          <w:p w14:paraId="448D4260"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1079" w:type="pct"/>
            <w:shd w:val="clear" w:color="auto" w:fill="auto"/>
            <w:noWrap/>
            <w:hideMark/>
          </w:tcPr>
          <w:p w14:paraId="7A382A1F"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22" w:type="pct"/>
            <w:shd w:val="clear" w:color="auto" w:fill="auto"/>
            <w:noWrap/>
            <w:hideMark/>
          </w:tcPr>
          <w:p w14:paraId="57B4F1E1" w14:textId="77777777" w:rsidR="00C32AB7" w:rsidRPr="00E772B1" w:rsidRDefault="00C32AB7" w:rsidP="00F46640">
            <w:pPr>
              <w:keepLines/>
              <w:spacing w:after="0" w:line="240" w:lineRule="auto"/>
              <w:jc w:val="center"/>
              <w:rPr>
                <w:rFonts w:ascii="Arial" w:eastAsia="Times New Roman" w:hAnsi="Arial" w:cs="Arial"/>
                <w:sz w:val="20"/>
                <w:szCs w:val="24"/>
                <w:lang w:eastAsia="zh-CN"/>
              </w:rPr>
            </w:pPr>
          </w:p>
        </w:tc>
      </w:tr>
      <w:tr w:rsidR="00403008" w:rsidRPr="00E772B1" w14:paraId="616427A8" w14:textId="77777777" w:rsidTr="00CC07AC">
        <w:trPr>
          <w:trHeight w:hRule="exact" w:val="259"/>
          <w:jc w:val="center"/>
        </w:trPr>
        <w:tc>
          <w:tcPr>
            <w:tcW w:w="1208" w:type="pct"/>
            <w:shd w:val="clear" w:color="auto" w:fill="auto"/>
            <w:noWrap/>
            <w:hideMark/>
          </w:tcPr>
          <w:p w14:paraId="26CB62DA"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 xml:space="preserve">No </w:t>
            </w:r>
          </w:p>
        </w:tc>
        <w:tc>
          <w:tcPr>
            <w:tcW w:w="833" w:type="pct"/>
            <w:shd w:val="clear" w:color="auto" w:fill="auto"/>
            <w:noWrap/>
            <w:hideMark/>
          </w:tcPr>
          <w:p w14:paraId="639C18E3"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1890 (88.6)</w:t>
            </w:r>
          </w:p>
        </w:tc>
        <w:tc>
          <w:tcPr>
            <w:tcW w:w="958" w:type="pct"/>
            <w:shd w:val="clear" w:color="auto" w:fill="auto"/>
            <w:noWrap/>
            <w:hideMark/>
          </w:tcPr>
          <w:p w14:paraId="7673B88B"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1635 (79.7)</w:t>
            </w:r>
          </w:p>
        </w:tc>
        <w:tc>
          <w:tcPr>
            <w:tcW w:w="1079" w:type="pct"/>
            <w:shd w:val="clear" w:color="auto" w:fill="auto"/>
            <w:noWrap/>
            <w:hideMark/>
          </w:tcPr>
          <w:p w14:paraId="507BA4E8"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c>
          <w:tcPr>
            <w:tcW w:w="922" w:type="pct"/>
            <w:shd w:val="clear" w:color="auto" w:fill="auto"/>
            <w:noWrap/>
            <w:hideMark/>
          </w:tcPr>
          <w:p w14:paraId="32722E3A"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r>
      <w:tr w:rsidR="00403008" w:rsidRPr="00E772B1" w14:paraId="0216BAF4" w14:textId="77777777" w:rsidTr="00CC07AC">
        <w:trPr>
          <w:trHeight w:hRule="exact" w:val="259"/>
          <w:jc w:val="center"/>
        </w:trPr>
        <w:tc>
          <w:tcPr>
            <w:tcW w:w="1208" w:type="pct"/>
            <w:shd w:val="clear" w:color="auto" w:fill="auto"/>
            <w:noWrap/>
            <w:hideMark/>
          </w:tcPr>
          <w:p w14:paraId="5A5247E6"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Yes</w:t>
            </w:r>
          </w:p>
        </w:tc>
        <w:tc>
          <w:tcPr>
            <w:tcW w:w="833" w:type="pct"/>
            <w:shd w:val="clear" w:color="auto" w:fill="auto"/>
            <w:noWrap/>
            <w:hideMark/>
          </w:tcPr>
          <w:p w14:paraId="219D23AA"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197 (9.2)</w:t>
            </w:r>
          </w:p>
        </w:tc>
        <w:tc>
          <w:tcPr>
            <w:tcW w:w="958" w:type="pct"/>
            <w:shd w:val="clear" w:color="auto" w:fill="auto"/>
            <w:noWrap/>
            <w:hideMark/>
          </w:tcPr>
          <w:p w14:paraId="246DF3D2"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373 (18.2)</w:t>
            </w:r>
          </w:p>
        </w:tc>
        <w:tc>
          <w:tcPr>
            <w:tcW w:w="1079" w:type="pct"/>
            <w:shd w:val="clear" w:color="auto" w:fill="auto"/>
            <w:noWrap/>
            <w:hideMark/>
          </w:tcPr>
          <w:p w14:paraId="292F8892"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0.39 (0.30, 0.51)</w:t>
            </w:r>
          </w:p>
        </w:tc>
        <w:tc>
          <w:tcPr>
            <w:tcW w:w="922" w:type="pct"/>
            <w:shd w:val="clear" w:color="auto" w:fill="auto"/>
            <w:noWrap/>
            <w:hideMark/>
          </w:tcPr>
          <w:p w14:paraId="1F97153E"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0.39 (0.30, 0.52)</w:t>
            </w:r>
          </w:p>
        </w:tc>
      </w:tr>
      <w:tr w:rsidR="00403008" w:rsidRPr="00E772B1" w14:paraId="25F8B742" w14:textId="77777777" w:rsidTr="00CC07AC">
        <w:trPr>
          <w:trHeight w:hRule="exact" w:val="259"/>
          <w:jc w:val="center"/>
        </w:trPr>
        <w:tc>
          <w:tcPr>
            <w:tcW w:w="1208" w:type="pct"/>
            <w:shd w:val="clear" w:color="auto" w:fill="auto"/>
            <w:hideMark/>
          </w:tcPr>
          <w:p w14:paraId="3D0EC46F" w14:textId="77777777" w:rsidR="00C32AB7" w:rsidRPr="00E772B1" w:rsidRDefault="00C32AB7" w:rsidP="00F46640">
            <w:pPr>
              <w:keepLines/>
              <w:spacing w:after="0" w:line="240" w:lineRule="auto"/>
              <w:rPr>
                <w:rFonts w:ascii="Arial" w:eastAsia="Times New Roman" w:hAnsi="Arial" w:cs="Arial"/>
                <w:bCs/>
                <w:color w:val="000000"/>
                <w:sz w:val="20"/>
                <w:szCs w:val="24"/>
                <w:lang w:eastAsia="zh-CN"/>
              </w:rPr>
            </w:pPr>
            <w:r w:rsidRPr="00E772B1">
              <w:rPr>
                <w:rFonts w:ascii="Arial" w:eastAsia="Times New Roman" w:hAnsi="Arial" w:cs="Arial"/>
                <w:bCs/>
                <w:color w:val="000000"/>
                <w:sz w:val="20"/>
                <w:szCs w:val="24"/>
                <w:lang w:eastAsia="zh-CN"/>
              </w:rPr>
              <w:t>Postmenopausal hormones use</w:t>
            </w:r>
          </w:p>
        </w:tc>
        <w:tc>
          <w:tcPr>
            <w:tcW w:w="833" w:type="pct"/>
            <w:shd w:val="clear" w:color="auto" w:fill="auto"/>
            <w:noWrap/>
          </w:tcPr>
          <w:p w14:paraId="7A92AD17"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58" w:type="pct"/>
            <w:shd w:val="clear" w:color="auto" w:fill="auto"/>
            <w:noWrap/>
          </w:tcPr>
          <w:p w14:paraId="6807493C"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1079" w:type="pct"/>
            <w:shd w:val="clear" w:color="auto" w:fill="auto"/>
            <w:noWrap/>
            <w:hideMark/>
          </w:tcPr>
          <w:p w14:paraId="7A9162A0"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p>
        </w:tc>
        <w:tc>
          <w:tcPr>
            <w:tcW w:w="922" w:type="pct"/>
            <w:shd w:val="clear" w:color="auto" w:fill="auto"/>
            <w:noWrap/>
            <w:hideMark/>
          </w:tcPr>
          <w:p w14:paraId="3681A08B" w14:textId="77777777" w:rsidR="00C32AB7" w:rsidRPr="00E772B1" w:rsidRDefault="00C32AB7" w:rsidP="00F46640">
            <w:pPr>
              <w:keepLines/>
              <w:spacing w:after="0" w:line="240" w:lineRule="auto"/>
              <w:jc w:val="center"/>
              <w:rPr>
                <w:rFonts w:ascii="Arial" w:eastAsia="Times New Roman" w:hAnsi="Arial" w:cs="Arial"/>
                <w:sz w:val="20"/>
                <w:szCs w:val="24"/>
                <w:lang w:eastAsia="zh-CN"/>
              </w:rPr>
            </w:pPr>
          </w:p>
        </w:tc>
      </w:tr>
      <w:tr w:rsidR="00403008" w:rsidRPr="00E772B1" w14:paraId="2E7BDF13" w14:textId="77777777" w:rsidTr="00CC07AC">
        <w:trPr>
          <w:trHeight w:hRule="exact" w:val="259"/>
          <w:jc w:val="center"/>
        </w:trPr>
        <w:tc>
          <w:tcPr>
            <w:tcW w:w="1208" w:type="pct"/>
            <w:shd w:val="clear" w:color="auto" w:fill="auto"/>
            <w:noWrap/>
            <w:hideMark/>
          </w:tcPr>
          <w:p w14:paraId="519B32BF"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Non-user</w:t>
            </w:r>
          </w:p>
        </w:tc>
        <w:tc>
          <w:tcPr>
            <w:tcW w:w="833" w:type="pct"/>
            <w:shd w:val="clear" w:color="auto" w:fill="auto"/>
            <w:noWrap/>
            <w:hideMark/>
          </w:tcPr>
          <w:p w14:paraId="49F6A613"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1591 (74.6)</w:t>
            </w:r>
          </w:p>
        </w:tc>
        <w:tc>
          <w:tcPr>
            <w:tcW w:w="958" w:type="pct"/>
            <w:shd w:val="clear" w:color="auto" w:fill="auto"/>
            <w:noWrap/>
            <w:hideMark/>
          </w:tcPr>
          <w:p w14:paraId="164DF4D5"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1347 (65.7)</w:t>
            </w:r>
          </w:p>
        </w:tc>
        <w:tc>
          <w:tcPr>
            <w:tcW w:w="1079" w:type="pct"/>
            <w:shd w:val="clear" w:color="auto" w:fill="auto"/>
            <w:noWrap/>
            <w:hideMark/>
          </w:tcPr>
          <w:p w14:paraId="47B63F42"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c>
          <w:tcPr>
            <w:tcW w:w="922" w:type="pct"/>
            <w:shd w:val="clear" w:color="auto" w:fill="auto"/>
            <w:noWrap/>
            <w:hideMark/>
          </w:tcPr>
          <w:p w14:paraId="35A5A370" w14:textId="77777777" w:rsidR="00C32AB7" w:rsidRPr="00E772B1" w:rsidRDefault="00C32AB7" w:rsidP="00F46640">
            <w:pPr>
              <w:keepLines/>
              <w:spacing w:line="240" w:lineRule="auto"/>
              <w:jc w:val="center"/>
              <w:rPr>
                <w:rFonts w:ascii="Arial" w:hAnsi="Arial" w:cs="Arial"/>
                <w:sz w:val="20"/>
                <w:szCs w:val="24"/>
              </w:rPr>
            </w:pPr>
            <w:r w:rsidRPr="00E772B1">
              <w:rPr>
                <w:rFonts w:ascii="Arial" w:eastAsia="Times New Roman" w:hAnsi="Arial" w:cs="Arial"/>
                <w:color w:val="000000"/>
                <w:sz w:val="20"/>
                <w:szCs w:val="24"/>
                <w:lang w:eastAsia="zh-CN"/>
              </w:rPr>
              <w:t>1.00 (Ref)</w:t>
            </w:r>
          </w:p>
        </w:tc>
      </w:tr>
      <w:tr w:rsidR="00403008" w:rsidRPr="00E772B1" w14:paraId="01CB81DD" w14:textId="77777777" w:rsidTr="00CC07AC">
        <w:trPr>
          <w:trHeight w:hRule="exact" w:val="259"/>
          <w:jc w:val="center"/>
        </w:trPr>
        <w:tc>
          <w:tcPr>
            <w:tcW w:w="1208" w:type="pct"/>
            <w:shd w:val="clear" w:color="auto" w:fill="auto"/>
            <w:noWrap/>
            <w:hideMark/>
          </w:tcPr>
          <w:p w14:paraId="61299825"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Estrogen only</w:t>
            </w:r>
          </w:p>
        </w:tc>
        <w:tc>
          <w:tcPr>
            <w:tcW w:w="833" w:type="pct"/>
            <w:shd w:val="clear" w:color="auto" w:fill="auto"/>
            <w:noWrap/>
            <w:hideMark/>
          </w:tcPr>
          <w:p w14:paraId="13BE9EC8"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207 (9.7)</w:t>
            </w:r>
          </w:p>
        </w:tc>
        <w:tc>
          <w:tcPr>
            <w:tcW w:w="958" w:type="pct"/>
            <w:shd w:val="clear" w:color="auto" w:fill="auto"/>
            <w:noWrap/>
            <w:hideMark/>
          </w:tcPr>
          <w:p w14:paraId="12DE223F"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277 (13.5)</w:t>
            </w:r>
          </w:p>
        </w:tc>
        <w:tc>
          <w:tcPr>
            <w:tcW w:w="1079" w:type="pct"/>
            <w:shd w:val="clear" w:color="auto" w:fill="auto"/>
            <w:noWrap/>
            <w:hideMark/>
          </w:tcPr>
          <w:p w14:paraId="6ED47837"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1.03 (0.82, 1.31)</w:t>
            </w:r>
          </w:p>
        </w:tc>
        <w:tc>
          <w:tcPr>
            <w:tcW w:w="922" w:type="pct"/>
            <w:shd w:val="clear" w:color="auto" w:fill="auto"/>
            <w:noWrap/>
            <w:hideMark/>
          </w:tcPr>
          <w:p w14:paraId="6814D20F"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1.05 (0.83, 1.33)</w:t>
            </w:r>
          </w:p>
        </w:tc>
      </w:tr>
      <w:tr w:rsidR="00403008" w:rsidRPr="00E772B1" w14:paraId="446447D1" w14:textId="77777777" w:rsidTr="00CC07AC">
        <w:trPr>
          <w:trHeight w:hRule="exact" w:val="259"/>
          <w:jc w:val="center"/>
        </w:trPr>
        <w:tc>
          <w:tcPr>
            <w:tcW w:w="1208" w:type="pct"/>
            <w:shd w:val="clear" w:color="auto" w:fill="auto"/>
            <w:noWrap/>
            <w:hideMark/>
          </w:tcPr>
          <w:p w14:paraId="7741AAC9"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Estrogen + Progesterone only</w:t>
            </w:r>
          </w:p>
        </w:tc>
        <w:tc>
          <w:tcPr>
            <w:tcW w:w="833" w:type="pct"/>
            <w:shd w:val="clear" w:color="auto" w:fill="auto"/>
            <w:noWrap/>
            <w:hideMark/>
          </w:tcPr>
          <w:p w14:paraId="2D41E75F"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126 (5.9)</w:t>
            </w:r>
          </w:p>
        </w:tc>
        <w:tc>
          <w:tcPr>
            <w:tcW w:w="958" w:type="pct"/>
            <w:shd w:val="clear" w:color="auto" w:fill="auto"/>
            <w:noWrap/>
            <w:hideMark/>
          </w:tcPr>
          <w:p w14:paraId="5455E5C7"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183 (8.9)</w:t>
            </w:r>
          </w:p>
        </w:tc>
        <w:tc>
          <w:tcPr>
            <w:tcW w:w="1079" w:type="pct"/>
            <w:shd w:val="clear" w:color="auto" w:fill="auto"/>
            <w:noWrap/>
            <w:hideMark/>
          </w:tcPr>
          <w:p w14:paraId="7E5CDAF5"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0.81 (0.61, 1.07)</w:t>
            </w:r>
          </w:p>
        </w:tc>
        <w:tc>
          <w:tcPr>
            <w:tcW w:w="922" w:type="pct"/>
            <w:shd w:val="clear" w:color="auto" w:fill="auto"/>
            <w:noWrap/>
            <w:hideMark/>
          </w:tcPr>
          <w:p w14:paraId="4B48D6C6"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0.82 (0.62, 1.08)</w:t>
            </w:r>
          </w:p>
        </w:tc>
      </w:tr>
      <w:tr w:rsidR="00403008" w:rsidRPr="00E772B1" w14:paraId="78673ED2" w14:textId="77777777" w:rsidTr="00CC07AC">
        <w:trPr>
          <w:trHeight w:hRule="exact" w:val="259"/>
          <w:jc w:val="center"/>
        </w:trPr>
        <w:tc>
          <w:tcPr>
            <w:tcW w:w="1208" w:type="pct"/>
            <w:tcBorders>
              <w:bottom w:val="single" w:sz="4" w:space="0" w:color="auto"/>
            </w:tcBorders>
            <w:shd w:val="clear" w:color="auto" w:fill="auto"/>
            <w:noWrap/>
            <w:hideMark/>
          </w:tcPr>
          <w:p w14:paraId="5623E741" w14:textId="77777777" w:rsidR="00C32AB7" w:rsidRPr="00E772B1" w:rsidRDefault="00C32AB7" w:rsidP="00F46640">
            <w:pPr>
              <w:keepLines/>
              <w:spacing w:after="0" w:line="240" w:lineRule="auto"/>
              <w:ind w:left="302"/>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Mixed</w:t>
            </w:r>
          </w:p>
        </w:tc>
        <w:tc>
          <w:tcPr>
            <w:tcW w:w="833" w:type="pct"/>
            <w:tcBorders>
              <w:bottom w:val="single" w:sz="4" w:space="0" w:color="auto"/>
            </w:tcBorders>
            <w:shd w:val="clear" w:color="auto" w:fill="auto"/>
            <w:noWrap/>
            <w:hideMark/>
          </w:tcPr>
          <w:p w14:paraId="3A6B89A5"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96 (4.5)</w:t>
            </w:r>
          </w:p>
        </w:tc>
        <w:tc>
          <w:tcPr>
            <w:tcW w:w="958" w:type="pct"/>
            <w:tcBorders>
              <w:bottom w:val="single" w:sz="4" w:space="0" w:color="auto"/>
            </w:tcBorders>
            <w:shd w:val="clear" w:color="auto" w:fill="auto"/>
            <w:noWrap/>
            <w:hideMark/>
          </w:tcPr>
          <w:p w14:paraId="4A8C6166"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hAnsi="Arial" w:cs="Arial"/>
                <w:sz w:val="20"/>
                <w:szCs w:val="24"/>
              </w:rPr>
              <w:t>145 (7.1)</w:t>
            </w:r>
          </w:p>
        </w:tc>
        <w:tc>
          <w:tcPr>
            <w:tcW w:w="1079" w:type="pct"/>
            <w:tcBorders>
              <w:bottom w:val="single" w:sz="4" w:space="0" w:color="auto"/>
            </w:tcBorders>
            <w:shd w:val="clear" w:color="auto" w:fill="auto"/>
            <w:noWrap/>
            <w:hideMark/>
          </w:tcPr>
          <w:p w14:paraId="06815376"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0.92 (0.67, 1.27)</w:t>
            </w:r>
          </w:p>
        </w:tc>
        <w:tc>
          <w:tcPr>
            <w:tcW w:w="922" w:type="pct"/>
            <w:tcBorders>
              <w:bottom w:val="single" w:sz="4" w:space="0" w:color="auto"/>
            </w:tcBorders>
            <w:shd w:val="clear" w:color="auto" w:fill="auto"/>
            <w:noWrap/>
            <w:hideMark/>
          </w:tcPr>
          <w:p w14:paraId="2A6B7B55" w14:textId="77777777" w:rsidR="00C32AB7" w:rsidRPr="00E772B1" w:rsidRDefault="00C32AB7" w:rsidP="00F46640">
            <w:pPr>
              <w:keepLines/>
              <w:spacing w:after="0" w:line="240" w:lineRule="auto"/>
              <w:jc w:val="center"/>
              <w:rPr>
                <w:rFonts w:ascii="Arial" w:eastAsia="Times New Roman" w:hAnsi="Arial" w:cs="Arial"/>
                <w:color w:val="000000"/>
                <w:sz w:val="20"/>
                <w:szCs w:val="24"/>
                <w:lang w:eastAsia="zh-CN"/>
              </w:rPr>
            </w:pPr>
            <w:r w:rsidRPr="00E772B1">
              <w:rPr>
                <w:rFonts w:ascii="Arial" w:eastAsia="Times New Roman" w:hAnsi="Arial" w:cs="Arial"/>
                <w:color w:val="000000"/>
                <w:sz w:val="20"/>
                <w:szCs w:val="24"/>
                <w:lang w:eastAsia="zh-CN"/>
              </w:rPr>
              <w:t>0.90 (0.66, 1.24)</w:t>
            </w:r>
          </w:p>
        </w:tc>
      </w:tr>
    </w:tbl>
    <w:p w14:paraId="2BE2016A" w14:textId="01E788E3" w:rsidR="00C32AB7" w:rsidRPr="00E772B1" w:rsidRDefault="00C32AB7" w:rsidP="00964CF0">
      <w:pPr>
        <w:spacing w:after="0" w:line="240" w:lineRule="auto"/>
        <w:rPr>
          <w:rFonts w:ascii="Arial" w:eastAsia="Times New Roman" w:hAnsi="Arial" w:cs="Arial"/>
          <w:bCs/>
          <w:sz w:val="20"/>
          <w:szCs w:val="24"/>
          <w:vertAlign w:val="superscript"/>
          <w:lang w:eastAsia="zh-CN"/>
        </w:rPr>
      </w:pPr>
      <w:r w:rsidRPr="00E772B1">
        <w:rPr>
          <w:rFonts w:ascii="Arial" w:hAnsi="Arial" w:cs="Arial"/>
          <w:sz w:val="20"/>
          <w:szCs w:val="24"/>
        </w:rPr>
        <w:t>BMI: Body mass index; FRP: Familial Risk Profile; FH: binary family history; FOBT: fecal occult blood test; OR= odds ratio;</w:t>
      </w:r>
      <w:r w:rsidRPr="00E772B1">
        <w:rPr>
          <w:rFonts w:ascii="Arial" w:eastAsia="Times New Roman" w:hAnsi="Arial" w:cs="Arial"/>
          <w:bCs/>
          <w:sz w:val="20"/>
          <w:szCs w:val="24"/>
          <w:lang w:eastAsia="zh-CN"/>
        </w:rPr>
        <w:t xml:space="preserve"> CI = confidence interval</w:t>
      </w:r>
      <w:r w:rsidR="004B39CE" w:rsidRPr="00E772B1">
        <w:rPr>
          <w:rFonts w:ascii="Arial" w:hAnsi="Arial" w:cs="Arial"/>
          <w:sz w:val="20"/>
          <w:szCs w:val="24"/>
        </w:rPr>
        <w:t>.</w:t>
      </w:r>
      <w:r w:rsidRPr="00E772B1">
        <w:rPr>
          <w:rFonts w:ascii="Arial" w:hAnsi="Arial" w:cs="Arial"/>
          <w:sz w:val="20"/>
          <w:szCs w:val="24"/>
        </w:rPr>
        <w:t xml:space="preserve"> </w:t>
      </w:r>
    </w:p>
    <w:p w14:paraId="185D148E" w14:textId="0340F075" w:rsidR="00C32AB7" w:rsidRPr="00E772B1" w:rsidRDefault="00C32AB7" w:rsidP="00964CF0">
      <w:pPr>
        <w:spacing w:after="0" w:line="240" w:lineRule="auto"/>
        <w:rPr>
          <w:rFonts w:ascii="Arial" w:eastAsia="Times New Roman" w:hAnsi="Arial" w:cs="Arial"/>
          <w:bCs/>
          <w:sz w:val="20"/>
          <w:szCs w:val="24"/>
          <w:lang w:eastAsia="zh-CN"/>
        </w:rPr>
      </w:pPr>
      <w:r w:rsidRPr="00E772B1">
        <w:rPr>
          <w:rFonts w:ascii="Arial" w:hAnsi="Arial" w:cs="Arial"/>
          <w:sz w:val="20"/>
          <w:szCs w:val="24"/>
        </w:rPr>
        <w:t>*</w:t>
      </w:r>
      <w:r w:rsidRPr="00E772B1">
        <w:rPr>
          <w:rFonts w:ascii="Arial" w:eastAsia="Times New Roman" w:hAnsi="Arial" w:cs="Arial"/>
          <w:bCs/>
          <w:sz w:val="20"/>
          <w:szCs w:val="24"/>
          <w:vertAlign w:val="superscript"/>
          <w:lang w:eastAsia="zh-CN"/>
        </w:rPr>
        <w:t xml:space="preserve"> </w:t>
      </w:r>
      <w:r w:rsidRPr="00E772B1">
        <w:rPr>
          <w:rFonts w:ascii="Arial" w:eastAsia="Times New Roman" w:hAnsi="Arial" w:cs="Arial"/>
          <w:bCs/>
          <w:sz w:val="20"/>
          <w:szCs w:val="24"/>
          <w:lang w:eastAsia="zh-CN"/>
        </w:rPr>
        <w:t xml:space="preserve">Do not sum to total due to missing values; N for each categories of variables unless otherwise specified. </w:t>
      </w:r>
    </w:p>
    <w:p w14:paraId="45EA4548" w14:textId="77777777" w:rsidR="00C32AB7" w:rsidRPr="00E772B1" w:rsidRDefault="00C32AB7" w:rsidP="00964CF0">
      <w:pPr>
        <w:spacing w:after="0" w:line="240" w:lineRule="auto"/>
        <w:rPr>
          <w:rFonts w:ascii="Arial" w:eastAsia="Times New Roman" w:hAnsi="Arial" w:cs="Arial"/>
          <w:bCs/>
          <w:sz w:val="20"/>
          <w:szCs w:val="24"/>
          <w:lang w:eastAsia="zh-CN"/>
        </w:rPr>
      </w:pPr>
      <w:r w:rsidRPr="00E772B1">
        <w:rPr>
          <w:rFonts w:ascii="Arial" w:hAnsi="Arial" w:cs="Arial"/>
          <w:sz w:val="20"/>
          <w:szCs w:val="24"/>
        </w:rPr>
        <w:t>†</w:t>
      </w:r>
      <w:r w:rsidRPr="00E772B1">
        <w:rPr>
          <w:rFonts w:ascii="Arial" w:eastAsia="Times New Roman" w:hAnsi="Arial" w:cs="Arial"/>
          <w:bCs/>
          <w:sz w:val="20"/>
          <w:szCs w:val="24"/>
          <w:lang w:eastAsia="zh-CN"/>
        </w:rPr>
        <w:t xml:space="preserve"> Both models adjusted for study site and age at reference (age at diagnosis for cases and age at baseline interview for controls) in addition to the variables presented in this table.</w:t>
      </w:r>
    </w:p>
    <w:p w14:paraId="4770AFC0" w14:textId="77777777" w:rsidR="00C32AB7" w:rsidRPr="00E772B1" w:rsidRDefault="00C32AB7" w:rsidP="00964CF0">
      <w:pPr>
        <w:spacing w:after="0" w:line="240" w:lineRule="auto"/>
        <w:rPr>
          <w:rFonts w:ascii="Arial" w:eastAsia="Times New Roman" w:hAnsi="Arial" w:cs="Arial"/>
          <w:bCs/>
          <w:sz w:val="20"/>
          <w:szCs w:val="24"/>
          <w:lang w:eastAsia="zh-CN"/>
        </w:rPr>
      </w:pPr>
      <w:r w:rsidRPr="00E772B1">
        <w:rPr>
          <w:rFonts w:ascii="Arial" w:hAnsi="Arial" w:cs="Arial"/>
          <w:sz w:val="20"/>
          <w:szCs w:val="24"/>
        </w:rPr>
        <w:t>‡</w:t>
      </w:r>
      <w:r w:rsidRPr="00E772B1">
        <w:rPr>
          <w:rFonts w:ascii="Arial" w:eastAsia="Times New Roman" w:hAnsi="Arial" w:cs="Arial"/>
          <w:bCs/>
          <w:sz w:val="20"/>
          <w:szCs w:val="24"/>
          <w:vertAlign w:val="superscript"/>
          <w:lang w:eastAsia="zh-CN"/>
        </w:rPr>
        <w:t xml:space="preserve"> </w:t>
      </w:r>
      <w:r w:rsidRPr="00E772B1">
        <w:rPr>
          <w:rFonts w:ascii="Arial" w:eastAsia="Times New Roman" w:hAnsi="Arial" w:cs="Arial"/>
          <w:bCs/>
          <w:sz w:val="20"/>
          <w:szCs w:val="24"/>
          <w:lang w:eastAsia="zh-CN"/>
        </w:rPr>
        <w:t xml:space="preserve">History of polyp, FOBT, sigmoidoscopy and colonoscopy were defined as history of having any of these conditions/test two years prior to enrollment. </w:t>
      </w:r>
    </w:p>
    <w:p w14:paraId="4913355C" w14:textId="77777777" w:rsidR="00C32AB7" w:rsidRPr="00E772B1" w:rsidRDefault="00C32AB7" w:rsidP="00964CF0">
      <w:pPr>
        <w:spacing w:after="0" w:line="240" w:lineRule="auto"/>
        <w:rPr>
          <w:rFonts w:ascii="Arial" w:eastAsia="Times New Roman" w:hAnsi="Arial" w:cs="Arial"/>
          <w:bCs/>
          <w:sz w:val="20"/>
          <w:szCs w:val="24"/>
          <w:lang w:eastAsia="zh-CN"/>
        </w:rPr>
      </w:pPr>
      <w:r w:rsidRPr="00E772B1">
        <w:rPr>
          <w:rFonts w:ascii="Arial" w:eastAsia="Times New Roman" w:hAnsi="Arial" w:cs="Arial"/>
          <w:bCs/>
          <w:sz w:val="20"/>
          <w:szCs w:val="24"/>
          <w:vertAlign w:val="superscript"/>
          <w:lang w:eastAsia="zh-CN"/>
        </w:rPr>
        <w:t xml:space="preserve">§ </w:t>
      </w:r>
      <w:r w:rsidRPr="00E772B1">
        <w:rPr>
          <w:rFonts w:ascii="Arial" w:eastAsia="Times New Roman" w:hAnsi="Arial" w:cs="Arial"/>
          <w:bCs/>
          <w:sz w:val="20"/>
          <w:szCs w:val="24"/>
          <w:lang w:eastAsia="zh-CN"/>
        </w:rPr>
        <w:t>As of two years before enrollment</w:t>
      </w:r>
    </w:p>
    <w:p w14:paraId="00F2F7BF" w14:textId="77777777" w:rsidR="00C32AB7" w:rsidRPr="00E772B1" w:rsidRDefault="00C32AB7" w:rsidP="00964CF0">
      <w:pPr>
        <w:spacing w:after="0" w:line="240" w:lineRule="auto"/>
        <w:rPr>
          <w:rFonts w:ascii="Arial" w:hAnsi="Arial" w:cs="Arial"/>
          <w:sz w:val="20"/>
          <w:szCs w:val="24"/>
        </w:rPr>
      </w:pPr>
      <w:r w:rsidRPr="00E772B1">
        <w:rPr>
          <w:rFonts w:ascii="Arial" w:hAnsi="Arial" w:cs="Arial"/>
          <w:sz w:val="20"/>
          <w:szCs w:val="24"/>
          <w:vertAlign w:val="superscript"/>
        </w:rPr>
        <w:t xml:space="preserve">|| </w:t>
      </w:r>
      <w:r w:rsidRPr="00E772B1">
        <w:rPr>
          <w:rFonts w:ascii="Arial" w:hAnsi="Arial" w:cs="Arial"/>
          <w:sz w:val="20"/>
          <w:szCs w:val="24"/>
        </w:rPr>
        <w:t xml:space="preserve">OR for FRP: </w:t>
      </w:r>
      <w:r w:rsidRPr="00E772B1">
        <w:rPr>
          <w:rFonts w:ascii="Arial" w:hAnsi="Arial" w:cs="Arial"/>
          <w:bCs/>
          <w:sz w:val="20"/>
          <w:szCs w:val="24"/>
        </w:rPr>
        <w:t>per 10% increase.</w:t>
      </w:r>
      <w:r w:rsidRPr="00E772B1">
        <w:rPr>
          <w:rFonts w:ascii="Arial" w:hAnsi="Arial" w:cs="Arial"/>
          <w:sz w:val="20"/>
          <w:szCs w:val="24"/>
        </w:rPr>
        <w:t xml:space="preserve"> </w:t>
      </w:r>
    </w:p>
    <w:p w14:paraId="1DDF85F7" w14:textId="53EB0B64" w:rsidR="00C32AB7" w:rsidRPr="007B5A34" w:rsidRDefault="00C32AB7" w:rsidP="00964CF0">
      <w:pPr>
        <w:pStyle w:val="EndNoteBibliography"/>
        <w:spacing w:after="0"/>
        <w:rPr>
          <w:color w:val="000000"/>
          <w:sz w:val="24"/>
          <w:szCs w:val="24"/>
        </w:rPr>
        <w:sectPr w:rsidR="00C32AB7" w:rsidRPr="007B5A34" w:rsidSect="00E135CC">
          <w:footerReference w:type="even" r:id="rId17"/>
          <w:footerReference w:type="default" r:id="rId18"/>
          <w:pgSz w:w="12240" w:h="15840"/>
          <w:pgMar w:top="720" w:right="720" w:bottom="720" w:left="720" w:header="720" w:footer="720" w:gutter="0"/>
          <w:cols w:space="720"/>
          <w:docGrid w:linePitch="360"/>
        </w:sectPr>
      </w:pPr>
    </w:p>
    <w:p w14:paraId="23232701" w14:textId="4343F097" w:rsidR="00C32AB7" w:rsidRPr="00D417C8" w:rsidRDefault="00C32AB7" w:rsidP="00964CF0">
      <w:pPr>
        <w:spacing w:after="0" w:line="240" w:lineRule="auto"/>
        <w:rPr>
          <w:rFonts w:ascii="Arial" w:hAnsi="Arial" w:cs="Arial"/>
          <w:sz w:val="24"/>
          <w:szCs w:val="24"/>
        </w:rPr>
      </w:pPr>
      <w:r w:rsidRPr="00D417C8">
        <w:rPr>
          <w:rFonts w:ascii="Arial" w:eastAsia="Times New Roman" w:hAnsi="Arial" w:cs="Arial"/>
          <w:b/>
          <w:bCs/>
          <w:sz w:val="24"/>
          <w:szCs w:val="24"/>
          <w:lang w:eastAsia="zh-CN"/>
        </w:rPr>
        <w:lastRenderedPageBreak/>
        <w:t xml:space="preserve">Table </w:t>
      </w:r>
      <w:r w:rsidR="007B5A34">
        <w:rPr>
          <w:rFonts w:ascii="Arial" w:eastAsia="Times New Roman" w:hAnsi="Arial" w:cs="Arial"/>
          <w:b/>
          <w:bCs/>
          <w:sz w:val="24"/>
          <w:szCs w:val="24"/>
          <w:lang w:eastAsia="zh-CN"/>
        </w:rPr>
        <w:t>3</w:t>
      </w:r>
      <w:r w:rsidRPr="00D417C8">
        <w:rPr>
          <w:rFonts w:ascii="Arial" w:eastAsia="Times New Roman" w:hAnsi="Arial" w:cs="Arial"/>
          <w:b/>
          <w:bCs/>
          <w:sz w:val="24"/>
          <w:szCs w:val="24"/>
          <w:lang w:eastAsia="zh-CN"/>
        </w:rPr>
        <w:t>. Observed 5-year cumulative incidence rates (O) versus Averaged 5-year absolute risk (E) based on risk models with familial risk profile or with a binary family history, and separately for men and women*</w:t>
      </w:r>
    </w:p>
    <w:tbl>
      <w:tblPr>
        <w:tblW w:w="10222" w:type="dxa"/>
        <w:tblLayout w:type="fixed"/>
        <w:tblLook w:val="0000" w:firstRow="0" w:lastRow="0" w:firstColumn="0" w:lastColumn="0" w:noHBand="0" w:noVBand="0"/>
      </w:tblPr>
      <w:tblGrid>
        <w:gridCol w:w="2302"/>
        <w:gridCol w:w="3150"/>
        <w:gridCol w:w="2610"/>
        <w:gridCol w:w="2160"/>
      </w:tblGrid>
      <w:tr w:rsidR="00C32AB7" w:rsidRPr="00C8677F" w14:paraId="6407C490" w14:textId="77777777" w:rsidTr="00740484">
        <w:trPr>
          <w:trHeight w:val="290"/>
        </w:trPr>
        <w:tc>
          <w:tcPr>
            <w:tcW w:w="2302" w:type="dxa"/>
            <w:tcBorders>
              <w:top w:val="single" w:sz="4" w:space="0" w:color="auto"/>
              <w:bottom w:val="single" w:sz="4" w:space="0" w:color="auto"/>
            </w:tcBorders>
            <w:vAlign w:val="center"/>
          </w:tcPr>
          <w:p w14:paraId="169C15C7" w14:textId="77777777" w:rsidR="00C32AB7" w:rsidRPr="00C8677F" w:rsidRDefault="00C32AB7" w:rsidP="00964CF0">
            <w:pPr>
              <w:spacing w:after="0" w:line="240" w:lineRule="auto"/>
              <w:rPr>
                <w:rFonts w:ascii="Arial" w:eastAsia="Times New Roman" w:hAnsi="Arial" w:cs="Arial"/>
                <w:b/>
                <w:bCs/>
                <w:sz w:val="20"/>
                <w:szCs w:val="24"/>
                <w:lang w:eastAsia="zh-CN"/>
              </w:rPr>
            </w:pPr>
            <w:r w:rsidRPr="00C8677F">
              <w:rPr>
                <w:rFonts w:ascii="Arial" w:eastAsia="Times New Roman" w:hAnsi="Arial" w:cs="Arial"/>
                <w:b/>
                <w:bCs/>
                <w:sz w:val="20"/>
                <w:szCs w:val="24"/>
                <w:lang w:eastAsia="zh-CN"/>
              </w:rPr>
              <w:t>Sex/ Model</w:t>
            </w:r>
          </w:p>
        </w:tc>
        <w:tc>
          <w:tcPr>
            <w:tcW w:w="3150" w:type="dxa"/>
            <w:tcBorders>
              <w:top w:val="single" w:sz="4" w:space="0" w:color="auto"/>
              <w:bottom w:val="single" w:sz="4" w:space="0" w:color="auto"/>
            </w:tcBorders>
            <w:vAlign w:val="center"/>
          </w:tcPr>
          <w:p w14:paraId="7CFC208C" w14:textId="77777777" w:rsidR="00C32AB7" w:rsidRPr="00C8677F" w:rsidRDefault="00C32AB7" w:rsidP="00964CF0">
            <w:pPr>
              <w:spacing w:after="0" w:line="240" w:lineRule="auto"/>
              <w:jc w:val="center"/>
              <w:rPr>
                <w:rFonts w:ascii="Arial" w:eastAsia="Times New Roman" w:hAnsi="Arial" w:cs="Arial"/>
                <w:b/>
                <w:bCs/>
                <w:sz w:val="20"/>
                <w:szCs w:val="24"/>
                <w:lang w:eastAsia="zh-CN"/>
              </w:rPr>
            </w:pPr>
            <w:r w:rsidRPr="00C8677F">
              <w:rPr>
                <w:rFonts w:ascii="Arial" w:eastAsia="Times New Roman" w:hAnsi="Arial" w:cs="Arial"/>
                <w:b/>
                <w:bCs/>
                <w:sz w:val="20"/>
                <w:szCs w:val="24"/>
                <w:lang w:eastAsia="zh-CN"/>
              </w:rPr>
              <w:t>Expected averaged 5-year absolute risk (per 1000 person-years) (95%CI)</w:t>
            </w:r>
          </w:p>
        </w:tc>
        <w:tc>
          <w:tcPr>
            <w:tcW w:w="2610" w:type="dxa"/>
            <w:tcBorders>
              <w:top w:val="single" w:sz="4" w:space="0" w:color="auto"/>
              <w:bottom w:val="single" w:sz="4" w:space="0" w:color="auto"/>
            </w:tcBorders>
            <w:vAlign w:val="center"/>
          </w:tcPr>
          <w:p w14:paraId="6F798FF8" w14:textId="1D7297BF" w:rsidR="00C32AB7" w:rsidRPr="00C8677F" w:rsidRDefault="00C32AB7" w:rsidP="00964CF0">
            <w:pPr>
              <w:spacing w:after="0" w:line="240" w:lineRule="auto"/>
              <w:jc w:val="center"/>
              <w:rPr>
                <w:rFonts w:ascii="Arial" w:eastAsia="Times New Roman" w:hAnsi="Arial" w:cs="Arial"/>
                <w:b/>
                <w:bCs/>
                <w:sz w:val="20"/>
                <w:szCs w:val="24"/>
                <w:lang w:eastAsia="zh-CN"/>
              </w:rPr>
            </w:pPr>
            <w:r w:rsidRPr="00C8677F">
              <w:rPr>
                <w:rFonts w:ascii="Arial" w:eastAsia="Times New Roman" w:hAnsi="Arial" w:cs="Arial"/>
                <w:b/>
                <w:bCs/>
                <w:sz w:val="20"/>
                <w:szCs w:val="24"/>
                <w:lang w:eastAsia="zh-CN"/>
              </w:rPr>
              <w:t xml:space="preserve">Observed 5-year cumulative incidence rates (per 1000 </w:t>
            </w:r>
            <w:r w:rsidR="00C957C9" w:rsidRPr="00C8677F">
              <w:rPr>
                <w:rFonts w:ascii="Arial" w:eastAsia="Times New Roman" w:hAnsi="Arial" w:cs="Arial"/>
                <w:b/>
                <w:bCs/>
                <w:sz w:val="20"/>
                <w:szCs w:val="24"/>
                <w:lang w:eastAsia="zh-CN"/>
              </w:rPr>
              <w:t>person-</w:t>
            </w:r>
            <w:r w:rsidRPr="00C8677F">
              <w:rPr>
                <w:rFonts w:ascii="Arial" w:eastAsia="Times New Roman" w:hAnsi="Arial" w:cs="Arial"/>
                <w:b/>
                <w:bCs/>
                <w:sz w:val="20"/>
                <w:szCs w:val="24"/>
                <w:lang w:eastAsia="zh-CN"/>
              </w:rPr>
              <w:t>year</w:t>
            </w:r>
            <w:r w:rsidR="00C957C9" w:rsidRPr="00C8677F">
              <w:rPr>
                <w:rFonts w:ascii="Arial" w:eastAsia="Times New Roman" w:hAnsi="Arial" w:cs="Arial"/>
                <w:b/>
                <w:bCs/>
                <w:sz w:val="20"/>
                <w:szCs w:val="24"/>
                <w:lang w:eastAsia="zh-CN"/>
              </w:rPr>
              <w:t>s</w:t>
            </w:r>
            <w:r w:rsidRPr="00C8677F">
              <w:rPr>
                <w:rFonts w:ascii="Arial" w:eastAsia="Times New Roman" w:hAnsi="Arial" w:cs="Arial"/>
                <w:b/>
                <w:bCs/>
                <w:sz w:val="20"/>
                <w:szCs w:val="24"/>
                <w:lang w:eastAsia="zh-CN"/>
              </w:rPr>
              <w:t>) (95%CI)</w:t>
            </w:r>
          </w:p>
        </w:tc>
        <w:tc>
          <w:tcPr>
            <w:tcW w:w="2160" w:type="dxa"/>
            <w:tcBorders>
              <w:top w:val="single" w:sz="4" w:space="0" w:color="auto"/>
              <w:bottom w:val="single" w:sz="4" w:space="0" w:color="auto"/>
            </w:tcBorders>
            <w:vAlign w:val="center"/>
          </w:tcPr>
          <w:p w14:paraId="259519B4" w14:textId="77777777" w:rsidR="00C32AB7" w:rsidRPr="00C8677F" w:rsidRDefault="00C32AB7" w:rsidP="00964CF0">
            <w:pPr>
              <w:spacing w:after="0" w:line="240" w:lineRule="auto"/>
              <w:jc w:val="center"/>
              <w:rPr>
                <w:rFonts w:ascii="Arial" w:eastAsia="Times New Roman" w:hAnsi="Arial" w:cs="Arial"/>
                <w:b/>
                <w:bCs/>
                <w:sz w:val="20"/>
                <w:szCs w:val="24"/>
                <w:lang w:eastAsia="zh-CN"/>
              </w:rPr>
            </w:pPr>
            <w:r w:rsidRPr="00C8677F">
              <w:rPr>
                <w:rFonts w:ascii="Arial" w:eastAsia="Times New Roman" w:hAnsi="Arial" w:cs="Arial"/>
                <w:b/>
                <w:bCs/>
                <w:sz w:val="20"/>
                <w:szCs w:val="24"/>
                <w:lang w:eastAsia="zh-CN"/>
              </w:rPr>
              <w:t>E/O (95%CI)</w:t>
            </w:r>
          </w:p>
        </w:tc>
      </w:tr>
      <w:tr w:rsidR="00C32AB7" w:rsidRPr="00C8677F" w14:paraId="16958E3F" w14:textId="77777777" w:rsidTr="00740484">
        <w:trPr>
          <w:trHeight w:val="107"/>
        </w:trPr>
        <w:tc>
          <w:tcPr>
            <w:tcW w:w="10222" w:type="dxa"/>
            <w:gridSpan w:val="4"/>
            <w:tcBorders>
              <w:top w:val="single" w:sz="4" w:space="0" w:color="auto"/>
            </w:tcBorders>
          </w:tcPr>
          <w:p w14:paraId="190CAEAB" w14:textId="77777777" w:rsidR="00C32AB7" w:rsidRPr="00C8677F" w:rsidRDefault="00C32AB7" w:rsidP="00964CF0">
            <w:pPr>
              <w:spacing w:after="0" w:line="240" w:lineRule="auto"/>
              <w:rPr>
                <w:rFonts w:ascii="Arial" w:eastAsia="Times New Roman" w:hAnsi="Arial" w:cs="Arial"/>
                <w:b/>
                <w:bCs/>
                <w:sz w:val="20"/>
                <w:szCs w:val="24"/>
                <w:lang w:eastAsia="zh-CN"/>
              </w:rPr>
            </w:pPr>
            <w:r w:rsidRPr="00C8677F">
              <w:rPr>
                <w:rFonts w:ascii="Arial" w:eastAsia="Times New Roman" w:hAnsi="Arial" w:cs="Arial"/>
                <w:b/>
                <w:bCs/>
                <w:sz w:val="20"/>
                <w:szCs w:val="24"/>
                <w:lang w:eastAsia="zh-CN"/>
              </w:rPr>
              <w:t>Population-based relatives</w:t>
            </w:r>
          </w:p>
        </w:tc>
      </w:tr>
      <w:tr w:rsidR="00C32AB7" w:rsidRPr="00C8677F" w14:paraId="020D6026" w14:textId="77777777" w:rsidTr="00740484">
        <w:trPr>
          <w:trHeight w:val="107"/>
        </w:trPr>
        <w:tc>
          <w:tcPr>
            <w:tcW w:w="2302" w:type="dxa"/>
            <w:tcBorders>
              <w:top w:val="single" w:sz="4" w:space="0" w:color="auto"/>
            </w:tcBorders>
          </w:tcPr>
          <w:p w14:paraId="027EBC3D" w14:textId="77777777" w:rsidR="00C32AB7" w:rsidRPr="00C8677F" w:rsidRDefault="00C32AB7" w:rsidP="00964CF0">
            <w:pPr>
              <w:spacing w:after="0" w:line="240" w:lineRule="auto"/>
              <w:rPr>
                <w:rFonts w:ascii="Arial" w:eastAsia="Times New Roman" w:hAnsi="Arial" w:cs="Arial"/>
                <w:bCs/>
                <w:sz w:val="20"/>
                <w:szCs w:val="24"/>
                <w:lang w:eastAsia="zh-CN"/>
              </w:rPr>
            </w:pPr>
            <w:r w:rsidRPr="00C8677F">
              <w:rPr>
                <w:rFonts w:ascii="Arial" w:eastAsia="Times New Roman" w:hAnsi="Arial" w:cs="Arial"/>
                <w:bCs/>
                <w:sz w:val="20"/>
                <w:szCs w:val="24"/>
                <w:lang w:eastAsia="zh-CN"/>
              </w:rPr>
              <w:t>Men</w:t>
            </w:r>
          </w:p>
        </w:tc>
        <w:tc>
          <w:tcPr>
            <w:tcW w:w="3150" w:type="dxa"/>
            <w:tcBorders>
              <w:top w:val="single" w:sz="4" w:space="0" w:color="auto"/>
            </w:tcBorders>
          </w:tcPr>
          <w:p w14:paraId="53083039" w14:textId="77777777" w:rsidR="00C32AB7" w:rsidRPr="00C8677F" w:rsidRDefault="00C32AB7" w:rsidP="00964CF0">
            <w:pPr>
              <w:spacing w:after="0" w:line="240" w:lineRule="auto"/>
              <w:jc w:val="center"/>
              <w:rPr>
                <w:rFonts w:ascii="Arial" w:eastAsia="Times New Roman" w:hAnsi="Arial" w:cs="Arial"/>
                <w:bCs/>
                <w:sz w:val="20"/>
                <w:szCs w:val="24"/>
                <w:lang w:eastAsia="zh-CN"/>
              </w:rPr>
            </w:pPr>
          </w:p>
        </w:tc>
        <w:tc>
          <w:tcPr>
            <w:tcW w:w="2610" w:type="dxa"/>
            <w:tcBorders>
              <w:top w:val="single" w:sz="4" w:space="0" w:color="auto"/>
            </w:tcBorders>
          </w:tcPr>
          <w:p w14:paraId="7C2EE029" w14:textId="77777777" w:rsidR="00C32AB7" w:rsidRPr="00C8677F" w:rsidRDefault="00C32AB7" w:rsidP="00964CF0">
            <w:pPr>
              <w:spacing w:after="0" w:line="240" w:lineRule="auto"/>
              <w:jc w:val="center"/>
              <w:rPr>
                <w:rFonts w:ascii="Arial" w:eastAsia="Times New Roman" w:hAnsi="Arial" w:cs="Arial"/>
                <w:bCs/>
                <w:sz w:val="20"/>
                <w:szCs w:val="24"/>
                <w:lang w:eastAsia="zh-CN"/>
              </w:rPr>
            </w:pPr>
          </w:p>
        </w:tc>
        <w:tc>
          <w:tcPr>
            <w:tcW w:w="2160" w:type="dxa"/>
            <w:tcBorders>
              <w:top w:val="single" w:sz="4" w:space="0" w:color="auto"/>
            </w:tcBorders>
          </w:tcPr>
          <w:p w14:paraId="2D5A737D" w14:textId="77777777" w:rsidR="00C32AB7" w:rsidRPr="00C8677F" w:rsidRDefault="00C32AB7" w:rsidP="00964CF0">
            <w:pPr>
              <w:spacing w:after="0" w:line="240" w:lineRule="auto"/>
              <w:jc w:val="center"/>
              <w:rPr>
                <w:rFonts w:ascii="Arial" w:eastAsia="Times New Roman" w:hAnsi="Arial" w:cs="Arial"/>
                <w:bCs/>
                <w:sz w:val="20"/>
                <w:szCs w:val="24"/>
                <w:lang w:eastAsia="zh-CN"/>
              </w:rPr>
            </w:pPr>
          </w:p>
        </w:tc>
      </w:tr>
      <w:tr w:rsidR="00C32AB7" w:rsidRPr="00C8677F" w14:paraId="7A2FEFD2" w14:textId="77777777" w:rsidTr="00740484">
        <w:trPr>
          <w:trHeight w:val="107"/>
        </w:trPr>
        <w:tc>
          <w:tcPr>
            <w:tcW w:w="2302" w:type="dxa"/>
          </w:tcPr>
          <w:p w14:paraId="562E4E32" w14:textId="77777777" w:rsidR="00C32AB7" w:rsidRPr="00C8677F" w:rsidRDefault="00C32AB7" w:rsidP="00964CF0">
            <w:pPr>
              <w:spacing w:after="0" w:line="240" w:lineRule="auto"/>
              <w:ind w:left="233"/>
              <w:rPr>
                <w:rFonts w:ascii="Arial" w:eastAsia="Times New Roman" w:hAnsi="Arial" w:cs="Arial"/>
                <w:bCs/>
                <w:sz w:val="20"/>
                <w:szCs w:val="24"/>
                <w:lang w:eastAsia="zh-CN"/>
              </w:rPr>
            </w:pPr>
            <w:r w:rsidRPr="00C8677F">
              <w:rPr>
                <w:rFonts w:ascii="Arial" w:eastAsia="Times New Roman" w:hAnsi="Arial" w:cs="Arial"/>
                <w:bCs/>
                <w:sz w:val="20"/>
                <w:szCs w:val="24"/>
                <w:lang w:eastAsia="zh-CN"/>
              </w:rPr>
              <w:t>FRP model</w:t>
            </w:r>
          </w:p>
        </w:tc>
        <w:tc>
          <w:tcPr>
            <w:tcW w:w="3150" w:type="dxa"/>
          </w:tcPr>
          <w:p w14:paraId="497ABD71" w14:textId="77777777" w:rsidR="00C32AB7" w:rsidRPr="00C8677F" w:rsidRDefault="00C32AB7" w:rsidP="00964CF0">
            <w:pPr>
              <w:spacing w:after="0" w:line="240" w:lineRule="auto"/>
              <w:jc w:val="center"/>
              <w:rPr>
                <w:rFonts w:ascii="Arial" w:eastAsia="Times New Roman" w:hAnsi="Arial" w:cs="Arial"/>
                <w:bCs/>
                <w:sz w:val="20"/>
                <w:szCs w:val="24"/>
                <w:lang w:eastAsia="zh-CN"/>
              </w:rPr>
            </w:pPr>
            <w:r w:rsidRPr="00C8677F">
              <w:rPr>
                <w:rFonts w:ascii="Arial" w:hAnsi="Arial" w:cs="Arial"/>
                <w:sz w:val="20"/>
                <w:szCs w:val="24"/>
              </w:rPr>
              <w:t>7.1 (6.7-7.5)</w:t>
            </w:r>
          </w:p>
        </w:tc>
        <w:tc>
          <w:tcPr>
            <w:tcW w:w="2610" w:type="dxa"/>
            <w:vMerge w:val="restart"/>
            <w:vAlign w:val="center"/>
          </w:tcPr>
          <w:p w14:paraId="04C26A67" w14:textId="77777777" w:rsidR="00C32AB7" w:rsidRPr="00C8677F" w:rsidRDefault="00C32AB7" w:rsidP="00964CF0">
            <w:pPr>
              <w:spacing w:after="0" w:line="240" w:lineRule="auto"/>
              <w:jc w:val="center"/>
              <w:rPr>
                <w:rFonts w:ascii="Arial" w:eastAsia="Times New Roman" w:hAnsi="Arial" w:cs="Arial"/>
                <w:bCs/>
                <w:sz w:val="20"/>
                <w:szCs w:val="24"/>
                <w:lang w:eastAsia="zh-CN"/>
              </w:rPr>
            </w:pPr>
            <w:r w:rsidRPr="00C8677F">
              <w:rPr>
                <w:rFonts w:ascii="Arial" w:eastAsia="Times New Roman" w:hAnsi="Arial" w:cs="Arial"/>
                <w:bCs/>
                <w:sz w:val="20"/>
                <w:szCs w:val="24"/>
                <w:lang w:eastAsia="zh-CN"/>
              </w:rPr>
              <w:t>7.1 (4.9-9.6)</w:t>
            </w:r>
          </w:p>
        </w:tc>
        <w:tc>
          <w:tcPr>
            <w:tcW w:w="2160" w:type="dxa"/>
          </w:tcPr>
          <w:p w14:paraId="3178966F" w14:textId="77777777" w:rsidR="00C32AB7" w:rsidRPr="00C8677F" w:rsidRDefault="00C32AB7" w:rsidP="00964CF0">
            <w:pPr>
              <w:spacing w:after="0" w:line="240" w:lineRule="auto"/>
              <w:jc w:val="center"/>
              <w:rPr>
                <w:rFonts w:ascii="Arial" w:hAnsi="Arial" w:cs="Arial"/>
                <w:sz w:val="20"/>
                <w:szCs w:val="24"/>
                <w:highlight w:val="green"/>
              </w:rPr>
            </w:pPr>
            <w:r w:rsidRPr="00C8677F">
              <w:rPr>
                <w:rFonts w:ascii="Arial" w:hAnsi="Arial" w:cs="Arial"/>
                <w:sz w:val="20"/>
                <w:szCs w:val="24"/>
              </w:rPr>
              <w:t>1.04 (0.74-1.45)</w:t>
            </w:r>
          </w:p>
        </w:tc>
      </w:tr>
      <w:tr w:rsidR="00C32AB7" w:rsidRPr="00C8677F" w14:paraId="62E954CC" w14:textId="77777777" w:rsidTr="00740484">
        <w:trPr>
          <w:trHeight w:val="290"/>
        </w:trPr>
        <w:tc>
          <w:tcPr>
            <w:tcW w:w="2302" w:type="dxa"/>
          </w:tcPr>
          <w:p w14:paraId="1C1040C7" w14:textId="77777777" w:rsidR="00C32AB7" w:rsidRPr="00C8677F" w:rsidRDefault="00C32AB7" w:rsidP="00964CF0">
            <w:pPr>
              <w:spacing w:after="0" w:line="240" w:lineRule="auto"/>
              <w:ind w:left="233"/>
              <w:rPr>
                <w:rFonts w:ascii="Arial" w:eastAsia="Times New Roman" w:hAnsi="Arial" w:cs="Arial"/>
                <w:bCs/>
                <w:sz w:val="20"/>
                <w:szCs w:val="24"/>
                <w:lang w:eastAsia="zh-CN"/>
              </w:rPr>
            </w:pPr>
            <w:r w:rsidRPr="00C8677F">
              <w:rPr>
                <w:rFonts w:ascii="Arial" w:eastAsia="Times New Roman" w:hAnsi="Arial" w:cs="Arial"/>
                <w:bCs/>
                <w:sz w:val="20"/>
                <w:szCs w:val="24"/>
                <w:lang w:eastAsia="zh-CN"/>
              </w:rPr>
              <w:t>FH model</w:t>
            </w:r>
          </w:p>
        </w:tc>
        <w:tc>
          <w:tcPr>
            <w:tcW w:w="3150" w:type="dxa"/>
          </w:tcPr>
          <w:p w14:paraId="3691E4F1" w14:textId="77777777" w:rsidR="00C32AB7" w:rsidRPr="00C8677F" w:rsidRDefault="00C32AB7" w:rsidP="00964CF0">
            <w:pPr>
              <w:spacing w:after="0" w:line="240" w:lineRule="auto"/>
              <w:jc w:val="center"/>
              <w:rPr>
                <w:rFonts w:ascii="Arial" w:eastAsia="Times New Roman" w:hAnsi="Arial" w:cs="Arial"/>
                <w:bCs/>
                <w:sz w:val="20"/>
                <w:szCs w:val="24"/>
                <w:lang w:eastAsia="zh-CN"/>
              </w:rPr>
            </w:pPr>
            <w:r w:rsidRPr="00C8677F">
              <w:rPr>
                <w:rFonts w:ascii="Arial" w:hAnsi="Arial" w:cs="Arial"/>
                <w:sz w:val="20"/>
                <w:szCs w:val="24"/>
              </w:rPr>
              <w:t>6.1 (5.9-6.3)</w:t>
            </w:r>
          </w:p>
        </w:tc>
        <w:tc>
          <w:tcPr>
            <w:tcW w:w="2610" w:type="dxa"/>
            <w:vMerge/>
            <w:vAlign w:val="center"/>
          </w:tcPr>
          <w:p w14:paraId="1608B271" w14:textId="77777777" w:rsidR="00C32AB7" w:rsidRPr="00C8677F" w:rsidRDefault="00C32AB7" w:rsidP="00964CF0">
            <w:pPr>
              <w:spacing w:after="0" w:line="240" w:lineRule="auto"/>
              <w:jc w:val="center"/>
              <w:rPr>
                <w:rFonts w:ascii="Arial" w:eastAsia="Times New Roman" w:hAnsi="Arial" w:cs="Arial"/>
                <w:bCs/>
                <w:sz w:val="20"/>
                <w:szCs w:val="24"/>
                <w:lang w:eastAsia="zh-CN"/>
              </w:rPr>
            </w:pPr>
          </w:p>
        </w:tc>
        <w:tc>
          <w:tcPr>
            <w:tcW w:w="2160" w:type="dxa"/>
          </w:tcPr>
          <w:p w14:paraId="66B25810" w14:textId="77777777" w:rsidR="00C32AB7" w:rsidRPr="00C8677F" w:rsidRDefault="00C32AB7" w:rsidP="00964CF0">
            <w:pPr>
              <w:spacing w:after="0" w:line="240" w:lineRule="auto"/>
              <w:jc w:val="center"/>
              <w:rPr>
                <w:rFonts w:ascii="Arial" w:hAnsi="Arial" w:cs="Arial"/>
                <w:sz w:val="20"/>
                <w:szCs w:val="24"/>
                <w:highlight w:val="green"/>
              </w:rPr>
            </w:pPr>
            <w:r w:rsidRPr="00C8677F">
              <w:rPr>
                <w:rFonts w:ascii="Arial" w:hAnsi="Arial" w:cs="Arial"/>
                <w:sz w:val="20"/>
                <w:szCs w:val="24"/>
              </w:rPr>
              <w:t>0.88 (0.63-1.23)</w:t>
            </w:r>
          </w:p>
        </w:tc>
      </w:tr>
      <w:tr w:rsidR="00C32AB7" w:rsidRPr="00C8677F" w14:paraId="7208C936" w14:textId="77777777" w:rsidTr="00740484">
        <w:trPr>
          <w:trHeight w:val="290"/>
        </w:trPr>
        <w:tc>
          <w:tcPr>
            <w:tcW w:w="2302" w:type="dxa"/>
          </w:tcPr>
          <w:p w14:paraId="2C670109" w14:textId="77777777" w:rsidR="00C32AB7" w:rsidRPr="00C8677F" w:rsidRDefault="00C32AB7" w:rsidP="00964CF0">
            <w:pPr>
              <w:spacing w:after="0" w:line="240" w:lineRule="auto"/>
              <w:rPr>
                <w:rFonts w:ascii="Arial" w:eastAsia="Times New Roman" w:hAnsi="Arial" w:cs="Arial"/>
                <w:bCs/>
                <w:sz w:val="20"/>
                <w:szCs w:val="24"/>
                <w:lang w:eastAsia="zh-CN"/>
              </w:rPr>
            </w:pPr>
            <w:r w:rsidRPr="00C8677F">
              <w:rPr>
                <w:rFonts w:ascii="Arial" w:eastAsia="Times New Roman" w:hAnsi="Arial" w:cs="Arial"/>
                <w:bCs/>
                <w:sz w:val="20"/>
                <w:szCs w:val="24"/>
                <w:lang w:eastAsia="zh-CN"/>
              </w:rPr>
              <w:t>Women</w:t>
            </w:r>
          </w:p>
        </w:tc>
        <w:tc>
          <w:tcPr>
            <w:tcW w:w="3150" w:type="dxa"/>
          </w:tcPr>
          <w:p w14:paraId="069F7177" w14:textId="77777777" w:rsidR="00C32AB7" w:rsidRPr="00C8677F" w:rsidRDefault="00C32AB7" w:rsidP="00964CF0">
            <w:pPr>
              <w:spacing w:after="0" w:line="240" w:lineRule="auto"/>
              <w:jc w:val="center"/>
              <w:rPr>
                <w:rFonts w:ascii="Arial" w:eastAsia="Times New Roman" w:hAnsi="Arial" w:cs="Arial"/>
                <w:bCs/>
                <w:sz w:val="20"/>
                <w:szCs w:val="24"/>
                <w:lang w:eastAsia="zh-CN"/>
              </w:rPr>
            </w:pPr>
          </w:p>
        </w:tc>
        <w:tc>
          <w:tcPr>
            <w:tcW w:w="2610" w:type="dxa"/>
          </w:tcPr>
          <w:p w14:paraId="2DD0A8BD" w14:textId="77777777" w:rsidR="00C32AB7" w:rsidRPr="00C8677F" w:rsidRDefault="00C32AB7" w:rsidP="00964CF0">
            <w:pPr>
              <w:spacing w:after="0" w:line="240" w:lineRule="auto"/>
              <w:jc w:val="center"/>
              <w:rPr>
                <w:rFonts w:ascii="Arial" w:eastAsia="Times New Roman" w:hAnsi="Arial" w:cs="Arial"/>
                <w:bCs/>
                <w:sz w:val="20"/>
                <w:szCs w:val="24"/>
                <w:lang w:eastAsia="zh-CN"/>
              </w:rPr>
            </w:pPr>
          </w:p>
        </w:tc>
        <w:tc>
          <w:tcPr>
            <w:tcW w:w="2160" w:type="dxa"/>
          </w:tcPr>
          <w:p w14:paraId="38E63194" w14:textId="77777777" w:rsidR="00C32AB7" w:rsidRPr="00C8677F" w:rsidRDefault="00C32AB7" w:rsidP="00964CF0">
            <w:pPr>
              <w:spacing w:after="0" w:line="240" w:lineRule="auto"/>
              <w:jc w:val="center"/>
              <w:rPr>
                <w:rFonts w:ascii="Arial" w:hAnsi="Arial" w:cs="Arial"/>
                <w:sz w:val="20"/>
                <w:szCs w:val="24"/>
                <w:highlight w:val="yellow"/>
              </w:rPr>
            </w:pPr>
          </w:p>
        </w:tc>
      </w:tr>
      <w:tr w:rsidR="00C32AB7" w:rsidRPr="00C8677F" w14:paraId="51E58321" w14:textId="77777777" w:rsidTr="00740484">
        <w:trPr>
          <w:trHeight w:val="290"/>
        </w:trPr>
        <w:tc>
          <w:tcPr>
            <w:tcW w:w="2302" w:type="dxa"/>
          </w:tcPr>
          <w:p w14:paraId="561C23A3" w14:textId="77777777" w:rsidR="00C32AB7" w:rsidRPr="00C8677F" w:rsidRDefault="00C32AB7" w:rsidP="00964CF0">
            <w:pPr>
              <w:spacing w:after="0" w:line="240" w:lineRule="auto"/>
              <w:ind w:left="233"/>
              <w:rPr>
                <w:rFonts w:ascii="Arial" w:eastAsia="Times New Roman" w:hAnsi="Arial" w:cs="Arial"/>
                <w:bCs/>
                <w:sz w:val="20"/>
                <w:szCs w:val="24"/>
                <w:lang w:eastAsia="zh-CN"/>
              </w:rPr>
            </w:pPr>
            <w:r w:rsidRPr="00C8677F">
              <w:rPr>
                <w:rFonts w:ascii="Arial" w:eastAsia="Times New Roman" w:hAnsi="Arial" w:cs="Arial"/>
                <w:bCs/>
                <w:sz w:val="20"/>
                <w:szCs w:val="24"/>
                <w:lang w:eastAsia="zh-CN"/>
              </w:rPr>
              <w:t>FRP model</w:t>
            </w:r>
          </w:p>
        </w:tc>
        <w:tc>
          <w:tcPr>
            <w:tcW w:w="3150" w:type="dxa"/>
          </w:tcPr>
          <w:p w14:paraId="10900A58" w14:textId="77777777" w:rsidR="00C32AB7" w:rsidRPr="00C8677F" w:rsidRDefault="00C32AB7" w:rsidP="00964CF0">
            <w:pPr>
              <w:spacing w:after="0" w:line="240" w:lineRule="auto"/>
              <w:jc w:val="center"/>
              <w:rPr>
                <w:rFonts w:ascii="Arial" w:eastAsia="Times New Roman" w:hAnsi="Arial" w:cs="Arial"/>
                <w:bCs/>
                <w:sz w:val="20"/>
                <w:szCs w:val="24"/>
                <w:lang w:eastAsia="zh-CN"/>
              </w:rPr>
            </w:pPr>
            <w:r w:rsidRPr="00C8677F">
              <w:rPr>
                <w:rFonts w:ascii="Arial" w:hAnsi="Arial" w:cs="Arial"/>
                <w:sz w:val="20"/>
                <w:szCs w:val="24"/>
              </w:rPr>
              <w:t>5.2 (5.0-5.5)</w:t>
            </w:r>
          </w:p>
        </w:tc>
        <w:tc>
          <w:tcPr>
            <w:tcW w:w="2610" w:type="dxa"/>
            <w:vMerge w:val="restart"/>
            <w:tcBorders>
              <w:bottom w:val="single" w:sz="4" w:space="0" w:color="auto"/>
            </w:tcBorders>
            <w:vAlign w:val="center"/>
          </w:tcPr>
          <w:p w14:paraId="00E99B8D" w14:textId="77777777" w:rsidR="00C32AB7" w:rsidRPr="00C8677F" w:rsidRDefault="00C32AB7" w:rsidP="00964CF0">
            <w:pPr>
              <w:spacing w:after="0" w:line="240" w:lineRule="auto"/>
              <w:jc w:val="center"/>
              <w:rPr>
                <w:rFonts w:ascii="Arial" w:eastAsia="Times New Roman" w:hAnsi="Arial" w:cs="Arial"/>
                <w:bCs/>
                <w:sz w:val="20"/>
                <w:szCs w:val="24"/>
                <w:lang w:eastAsia="zh-CN"/>
              </w:rPr>
            </w:pPr>
            <w:r w:rsidRPr="00C8677F">
              <w:rPr>
                <w:rFonts w:ascii="Arial" w:eastAsia="Times New Roman" w:hAnsi="Arial" w:cs="Arial"/>
                <w:bCs/>
                <w:sz w:val="20"/>
                <w:szCs w:val="24"/>
                <w:lang w:eastAsia="zh-CN"/>
              </w:rPr>
              <w:t>6.3 (4.4-8.2)</w:t>
            </w:r>
          </w:p>
        </w:tc>
        <w:tc>
          <w:tcPr>
            <w:tcW w:w="2160" w:type="dxa"/>
            <w:vAlign w:val="bottom"/>
          </w:tcPr>
          <w:p w14:paraId="1D0131F0" w14:textId="77777777" w:rsidR="00C32AB7" w:rsidRPr="00C8677F" w:rsidRDefault="00C32AB7" w:rsidP="00964CF0">
            <w:pPr>
              <w:spacing w:after="0" w:line="240" w:lineRule="auto"/>
              <w:jc w:val="center"/>
              <w:rPr>
                <w:rFonts w:ascii="Arial" w:eastAsia="Times New Roman" w:hAnsi="Arial" w:cs="Arial"/>
                <w:bCs/>
                <w:sz w:val="20"/>
                <w:szCs w:val="24"/>
                <w:lang w:eastAsia="zh-CN"/>
              </w:rPr>
            </w:pPr>
            <w:r w:rsidRPr="00C8677F">
              <w:rPr>
                <w:rFonts w:ascii="Arial" w:hAnsi="Arial" w:cs="Arial"/>
                <w:color w:val="000000"/>
                <w:sz w:val="20"/>
                <w:szCs w:val="24"/>
              </w:rPr>
              <w:t>0.86 (0.64-1.20)</w:t>
            </w:r>
          </w:p>
        </w:tc>
      </w:tr>
      <w:tr w:rsidR="00C32AB7" w:rsidRPr="00C8677F" w14:paraId="0EFAB11A" w14:textId="77777777" w:rsidTr="00740484">
        <w:trPr>
          <w:trHeight w:val="290"/>
        </w:trPr>
        <w:tc>
          <w:tcPr>
            <w:tcW w:w="2302" w:type="dxa"/>
            <w:tcBorders>
              <w:bottom w:val="single" w:sz="4" w:space="0" w:color="auto"/>
            </w:tcBorders>
          </w:tcPr>
          <w:p w14:paraId="6CE45E24" w14:textId="77777777" w:rsidR="00C32AB7" w:rsidRPr="00C8677F" w:rsidRDefault="00C32AB7" w:rsidP="00964CF0">
            <w:pPr>
              <w:spacing w:after="0" w:line="240" w:lineRule="auto"/>
              <w:ind w:left="233"/>
              <w:rPr>
                <w:rFonts w:ascii="Arial" w:eastAsia="Times New Roman" w:hAnsi="Arial" w:cs="Arial"/>
                <w:bCs/>
                <w:sz w:val="20"/>
                <w:szCs w:val="24"/>
                <w:lang w:eastAsia="zh-CN"/>
              </w:rPr>
            </w:pPr>
            <w:r w:rsidRPr="00C8677F">
              <w:rPr>
                <w:rFonts w:ascii="Arial" w:eastAsia="Times New Roman" w:hAnsi="Arial" w:cs="Arial"/>
                <w:bCs/>
                <w:sz w:val="20"/>
                <w:szCs w:val="24"/>
                <w:lang w:eastAsia="zh-CN"/>
              </w:rPr>
              <w:t>FH model</w:t>
            </w:r>
          </w:p>
        </w:tc>
        <w:tc>
          <w:tcPr>
            <w:tcW w:w="3150" w:type="dxa"/>
            <w:tcBorders>
              <w:bottom w:val="single" w:sz="4" w:space="0" w:color="auto"/>
            </w:tcBorders>
          </w:tcPr>
          <w:p w14:paraId="0FFC88D0" w14:textId="77777777" w:rsidR="00C32AB7" w:rsidRPr="00C8677F" w:rsidRDefault="00C32AB7" w:rsidP="00964CF0">
            <w:pPr>
              <w:spacing w:after="0" w:line="240" w:lineRule="auto"/>
              <w:jc w:val="center"/>
              <w:rPr>
                <w:rFonts w:ascii="Arial" w:eastAsia="Times New Roman" w:hAnsi="Arial" w:cs="Arial"/>
                <w:bCs/>
                <w:sz w:val="20"/>
                <w:szCs w:val="24"/>
                <w:lang w:eastAsia="zh-CN"/>
              </w:rPr>
            </w:pPr>
            <w:r w:rsidRPr="00C8677F">
              <w:rPr>
                <w:rFonts w:ascii="Arial" w:hAnsi="Arial" w:cs="Arial"/>
                <w:sz w:val="20"/>
                <w:szCs w:val="24"/>
              </w:rPr>
              <w:t>5.2 (5.0-5.4)</w:t>
            </w:r>
          </w:p>
        </w:tc>
        <w:tc>
          <w:tcPr>
            <w:tcW w:w="2610" w:type="dxa"/>
            <w:vMerge/>
            <w:tcBorders>
              <w:bottom w:val="single" w:sz="4" w:space="0" w:color="auto"/>
            </w:tcBorders>
            <w:vAlign w:val="center"/>
          </w:tcPr>
          <w:p w14:paraId="66193F3E" w14:textId="77777777" w:rsidR="00C32AB7" w:rsidRPr="00C8677F" w:rsidRDefault="00C32AB7" w:rsidP="00964CF0">
            <w:pPr>
              <w:spacing w:after="0" w:line="240" w:lineRule="auto"/>
              <w:jc w:val="center"/>
              <w:rPr>
                <w:rFonts w:ascii="Arial" w:eastAsia="Times New Roman" w:hAnsi="Arial" w:cs="Arial"/>
                <w:bCs/>
                <w:sz w:val="20"/>
                <w:szCs w:val="24"/>
                <w:lang w:eastAsia="zh-CN"/>
              </w:rPr>
            </w:pPr>
          </w:p>
        </w:tc>
        <w:tc>
          <w:tcPr>
            <w:tcW w:w="2160" w:type="dxa"/>
            <w:tcBorders>
              <w:bottom w:val="single" w:sz="4" w:space="0" w:color="auto"/>
            </w:tcBorders>
            <w:vAlign w:val="bottom"/>
          </w:tcPr>
          <w:p w14:paraId="719C29C0" w14:textId="77777777" w:rsidR="00C32AB7" w:rsidRPr="00C8677F" w:rsidRDefault="00C32AB7" w:rsidP="00964CF0">
            <w:pPr>
              <w:spacing w:after="0" w:line="240" w:lineRule="auto"/>
              <w:jc w:val="center"/>
              <w:rPr>
                <w:rFonts w:ascii="Arial" w:eastAsia="Times New Roman" w:hAnsi="Arial" w:cs="Arial"/>
                <w:bCs/>
                <w:sz w:val="20"/>
                <w:szCs w:val="24"/>
                <w:lang w:eastAsia="zh-CN"/>
              </w:rPr>
            </w:pPr>
            <w:r w:rsidRPr="00C8677F">
              <w:rPr>
                <w:rFonts w:ascii="Arial" w:hAnsi="Arial" w:cs="Arial"/>
                <w:color w:val="000000"/>
                <w:sz w:val="20"/>
                <w:szCs w:val="24"/>
              </w:rPr>
              <w:t>0.85 (0.63-1.19)</w:t>
            </w:r>
          </w:p>
        </w:tc>
      </w:tr>
      <w:tr w:rsidR="00C32AB7" w:rsidRPr="00C8677F" w14:paraId="4B77B55B" w14:textId="77777777" w:rsidTr="00740484">
        <w:trPr>
          <w:trHeight w:val="107"/>
        </w:trPr>
        <w:tc>
          <w:tcPr>
            <w:tcW w:w="10222" w:type="dxa"/>
            <w:gridSpan w:val="4"/>
            <w:tcBorders>
              <w:top w:val="single" w:sz="4" w:space="0" w:color="auto"/>
            </w:tcBorders>
          </w:tcPr>
          <w:p w14:paraId="4268D9C8" w14:textId="77777777" w:rsidR="00C32AB7" w:rsidRPr="00C8677F" w:rsidRDefault="00C32AB7" w:rsidP="00964CF0">
            <w:pPr>
              <w:spacing w:after="0" w:line="240" w:lineRule="auto"/>
              <w:rPr>
                <w:rFonts w:ascii="Arial" w:eastAsia="Times New Roman" w:hAnsi="Arial" w:cs="Arial"/>
                <w:b/>
                <w:bCs/>
                <w:sz w:val="20"/>
                <w:szCs w:val="24"/>
                <w:lang w:eastAsia="zh-CN"/>
              </w:rPr>
            </w:pPr>
            <w:r w:rsidRPr="00C8677F">
              <w:rPr>
                <w:rFonts w:ascii="Arial" w:eastAsia="Times New Roman" w:hAnsi="Arial" w:cs="Arial"/>
                <w:b/>
                <w:bCs/>
                <w:sz w:val="20"/>
                <w:szCs w:val="24"/>
                <w:lang w:eastAsia="zh-CN"/>
              </w:rPr>
              <w:t xml:space="preserve">Clinic-based relatives </w:t>
            </w:r>
          </w:p>
        </w:tc>
      </w:tr>
      <w:tr w:rsidR="00C32AB7" w:rsidRPr="00C8677F" w14:paraId="035BA346" w14:textId="77777777" w:rsidTr="00740484">
        <w:trPr>
          <w:trHeight w:val="107"/>
        </w:trPr>
        <w:tc>
          <w:tcPr>
            <w:tcW w:w="2302" w:type="dxa"/>
            <w:tcBorders>
              <w:top w:val="single" w:sz="4" w:space="0" w:color="auto"/>
            </w:tcBorders>
          </w:tcPr>
          <w:p w14:paraId="4A754CE2" w14:textId="77777777" w:rsidR="00C32AB7" w:rsidRPr="00C8677F" w:rsidRDefault="00C32AB7" w:rsidP="00964CF0">
            <w:pPr>
              <w:spacing w:after="0" w:line="240" w:lineRule="auto"/>
              <w:rPr>
                <w:rFonts w:ascii="Arial" w:eastAsia="Times New Roman" w:hAnsi="Arial" w:cs="Arial"/>
                <w:bCs/>
                <w:sz w:val="20"/>
                <w:szCs w:val="24"/>
                <w:lang w:eastAsia="zh-CN"/>
              </w:rPr>
            </w:pPr>
            <w:r w:rsidRPr="00C8677F">
              <w:rPr>
                <w:rFonts w:ascii="Arial" w:eastAsia="Times New Roman" w:hAnsi="Arial" w:cs="Arial"/>
                <w:bCs/>
                <w:sz w:val="20"/>
                <w:szCs w:val="24"/>
                <w:lang w:eastAsia="zh-CN"/>
              </w:rPr>
              <w:t>Men</w:t>
            </w:r>
          </w:p>
        </w:tc>
        <w:tc>
          <w:tcPr>
            <w:tcW w:w="3150" w:type="dxa"/>
            <w:tcBorders>
              <w:top w:val="single" w:sz="4" w:space="0" w:color="auto"/>
            </w:tcBorders>
          </w:tcPr>
          <w:p w14:paraId="1113585D" w14:textId="77777777" w:rsidR="00C32AB7" w:rsidRPr="00C8677F" w:rsidRDefault="00C32AB7" w:rsidP="00964CF0">
            <w:pPr>
              <w:spacing w:after="0" w:line="240" w:lineRule="auto"/>
              <w:jc w:val="center"/>
              <w:rPr>
                <w:rFonts w:ascii="Arial" w:eastAsia="Times New Roman" w:hAnsi="Arial" w:cs="Arial"/>
                <w:bCs/>
                <w:sz w:val="20"/>
                <w:szCs w:val="24"/>
                <w:lang w:eastAsia="zh-CN"/>
              </w:rPr>
            </w:pPr>
          </w:p>
        </w:tc>
        <w:tc>
          <w:tcPr>
            <w:tcW w:w="2610" w:type="dxa"/>
            <w:tcBorders>
              <w:top w:val="single" w:sz="4" w:space="0" w:color="auto"/>
            </w:tcBorders>
          </w:tcPr>
          <w:p w14:paraId="2E31AE98" w14:textId="77777777" w:rsidR="00C32AB7" w:rsidRPr="00C8677F" w:rsidRDefault="00C32AB7" w:rsidP="00964CF0">
            <w:pPr>
              <w:spacing w:after="0" w:line="240" w:lineRule="auto"/>
              <w:jc w:val="center"/>
              <w:rPr>
                <w:rFonts w:ascii="Arial" w:eastAsia="Times New Roman" w:hAnsi="Arial" w:cs="Arial"/>
                <w:bCs/>
                <w:sz w:val="20"/>
                <w:szCs w:val="24"/>
                <w:lang w:eastAsia="zh-CN"/>
              </w:rPr>
            </w:pPr>
          </w:p>
        </w:tc>
        <w:tc>
          <w:tcPr>
            <w:tcW w:w="2160" w:type="dxa"/>
            <w:tcBorders>
              <w:top w:val="single" w:sz="4" w:space="0" w:color="auto"/>
            </w:tcBorders>
          </w:tcPr>
          <w:p w14:paraId="4303C9A5" w14:textId="77777777" w:rsidR="00C32AB7" w:rsidRPr="00C8677F" w:rsidRDefault="00C32AB7" w:rsidP="00964CF0">
            <w:pPr>
              <w:spacing w:after="0" w:line="240" w:lineRule="auto"/>
              <w:jc w:val="center"/>
              <w:rPr>
                <w:rFonts w:ascii="Arial" w:eastAsia="Times New Roman" w:hAnsi="Arial" w:cs="Arial"/>
                <w:bCs/>
                <w:sz w:val="20"/>
                <w:szCs w:val="24"/>
                <w:lang w:eastAsia="zh-CN"/>
              </w:rPr>
            </w:pPr>
          </w:p>
        </w:tc>
      </w:tr>
      <w:tr w:rsidR="00DC6BDB" w:rsidRPr="00C8677F" w14:paraId="637E46F4" w14:textId="77777777" w:rsidTr="00D80AB6">
        <w:trPr>
          <w:trHeight w:val="107"/>
        </w:trPr>
        <w:tc>
          <w:tcPr>
            <w:tcW w:w="2302" w:type="dxa"/>
          </w:tcPr>
          <w:p w14:paraId="6D937038" w14:textId="77777777" w:rsidR="00DC6BDB" w:rsidRPr="00C8677F" w:rsidRDefault="00DC6BDB" w:rsidP="00964CF0">
            <w:pPr>
              <w:spacing w:after="0" w:line="240" w:lineRule="auto"/>
              <w:ind w:left="233"/>
              <w:rPr>
                <w:rFonts w:ascii="Arial" w:eastAsia="Times New Roman" w:hAnsi="Arial" w:cs="Arial"/>
                <w:bCs/>
                <w:sz w:val="20"/>
                <w:szCs w:val="24"/>
                <w:lang w:eastAsia="zh-CN"/>
              </w:rPr>
            </w:pPr>
            <w:r w:rsidRPr="00C8677F">
              <w:rPr>
                <w:rFonts w:ascii="Arial" w:eastAsia="Times New Roman" w:hAnsi="Arial" w:cs="Arial"/>
                <w:bCs/>
                <w:sz w:val="20"/>
                <w:szCs w:val="24"/>
                <w:lang w:eastAsia="zh-CN"/>
              </w:rPr>
              <w:t>FRP model</w:t>
            </w:r>
          </w:p>
        </w:tc>
        <w:tc>
          <w:tcPr>
            <w:tcW w:w="3150" w:type="dxa"/>
          </w:tcPr>
          <w:p w14:paraId="4C451299" w14:textId="031DDAE0" w:rsidR="00DC6BDB" w:rsidRPr="00C8677F" w:rsidRDefault="00DC6BDB" w:rsidP="00964CF0">
            <w:pPr>
              <w:spacing w:after="0" w:line="240" w:lineRule="auto"/>
              <w:jc w:val="center"/>
              <w:rPr>
                <w:rFonts w:ascii="Arial" w:eastAsia="Times New Roman" w:hAnsi="Arial" w:cs="Arial"/>
                <w:bCs/>
                <w:sz w:val="20"/>
                <w:szCs w:val="24"/>
                <w:lang w:eastAsia="zh-CN"/>
              </w:rPr>
            </w:pPr>
            <w:r w:rsidRPr="00C8677F">
              <w:rPr>
                <w:rFonts w:ascii="Arial" w:hAnsi="Arial" w:cs="Arial"/>
                <w:sz w:val="20"/>
                <w:szCs w:val="24"/>
              </w:rPr>
              <w:t>21.2 (19.9-22.5)</w:t>
            </w:r>
          </w:p>
        </w:tc>
        <w:tc>
          <w:tcPr>
            <w:tcW w:w="2610" w:type="dxa"/>
            <w:vMerge w:val="restart"/>
            <w:vAlign w:val="center"/>
          </w:tcPr>
          <w:p w14:paraId="10E753F9" w14:textId="2B6276A1" w:rsidR="00DC6BDB" w:rsidRPr="00C8677F" w:rsidRDefault="00DC6BDB" w:rsidP="00964CF0">
            <w:pPr>
              <w:spacing w:after="0" w:line="240" w:lineRule="auto"/>
              <w:jc w:val="center"/>
              <w:rPr>
                <w:rFonts w:ascii="Arial" w:eastAsia="Times New Roman" w:hAnsi="Arial" w:cs="Arial"/>
                <w:bCs/>
                <w:sz w:val="20"/>
                <w:szCs w:val="24"/>
                <w:lang w:eastAsia="zh-CN"/>
              </w:rPr>
            </w:pPr>
            <w:r w:rsidRPr="00C8677F">
              <w:rPr>
                <w:rFonts w:ascii="Arial" w:hAnsi="Arial" w:cs="Arial"/>
                <w:sz w:val="20"/>
                <w:szCs w:val="24"/>
              </w:rPr>
              <w:t>18.9 (13.3-24.4)</w:t>
            </w:r>
          </w:p>
        </w:tc>
        <w:tc>
          <w:tcPr>
            <w:tcW w:w="2160" w:type="dxa"/>
          </w:tcPr>
          <w:p w14:paraId="158D2983" w14:textId="7B6DBB41" w:rsidR="00DC6BDB" w:rsidRPr="00C8677F" w:rsidRDefault="00DC6BDB" w:rsidP="00964CF0">
            <w:pPr>
              <w:spacing w:after="0" w:line="240" w:lineRule="auto"/>
              <w:jc w:val="center"/>
              <w:rPr>
                <w:rFonts w:ascii="Arial" w:eastAsia="Times New Roman" w:hAnsi="Arial" w:cs="Arial"/>
                <w:bCs/>
                <w:sz w:val="20"/>
                <w:szCs w:val="24"/>
                <w:lang w:eastAsia="zh-CN"/>
              </w:rPr>
            </w:pPr>
            <w:r w:rsidRPr="00C8677F">
              <w:rPr>
                <w:rFonts w:ascii="Arial" w:hAnsi="Arial" w:cs="Arial"/>
                <w:sz w:val="20"/>
                <w:szCs w:val="24"/>
              </w:rPr>
              <w:t>1.15 (0.87-1.58)</w:t>
            </w:r>
          </w:p>
        </w:tc>
      </w:tr>
      <w:tr w:rsidR="00DC6BDB" w:rsidRPr="00C8677F" w14:paraId="0765908C" w14:textId="77777777" w:rsidTr="00740484">
        <w:trPr>
          <w:trHeight w:val="290"/>
        </w:trPr>
        <w:tc>
          <w:tcPr>
            <w:tcW w:w="2302" w:type="dxa"/>
          </w:tcPr>
          <w:p w14:paraId="7E74D99A" w14:textId="77777777" w:rsidR="00DC6BDB" w:rsidRPr="00C8677F" w:rsidRDefault="00DC6BDB" w:rsidP="00964CF0">
            <w:pPr>
              <w:spacing w:after="0" w:line="240" w:lineRule="auto"/>
              <w:ind w:left="233"/>
              <w:rPr>
                <w:rFonts w:ascii="Arial" w:eastAsia="Times New Roman" w:hAnsi="Arial" w:cs="Arial"/>
                <w:bCs/>
                <w:sz w:val="20"/>
                <w:szCs w:val="24"/>
                <w:lang w:eastAsia="zh-CN"/>
              </w:rPr>
            </w:pPr>
            <w:r w:rsidRPr="00C8677F">
              <w:rPr>
                <w:rFonts w:ascii="Arial" w:eastAsia="Times New Roman" w:hAnsi="Arial" w:cs="Arial"/>
                <w:bCs/>
                <w:sz w:val="20"/>
                <w:szCs w:val="24"/>
                <w:lang w:eastAsia="zh-CN"/>
              </w:rPr>
              <w:t>FH model</w:t>
            </w:r>
          </w:p>
        </w:tc>
        <w:tc>
          <w:tcPr>
            <w:tcW w:w="3150" w:type="dxa"/>
          </w:tcPr>
          <w:p w14:paraId="63CCD66A" w14:textId="3BB5A95F" w:rsidR="00DC6BDB" w:rsidRPr="00C8677F" w:rsidRDefault="00DC6BDB" w:rsidP="00964CF0">
            <w:pPr>
              <w:spacing w:after="0" w:line="240" w:lineRule="auto"/>
              <w:jc w:val="center"/>
              <w:rPr>
                <w:rFonts w:ascii="Arial" w:eastAsia="Times New Roman" w:hAnsi="Arial" w:cs="Arial"/>
                <w:bCs/>
                <w:sz w:val="20"/>
                <w:szCs w:val="24"/>
                <w:lang w:eastAsia="zh-CN"/>
              </w:rPr>
            </w:pPr>
            <w:r w:rsidRPr="00C8677F">
              <w:rPr>
                <w:rFonts w:ascii="Arial" w:hAnsi="Arial" w:cs="Arial"/>
                <w:sz w:val="20"/>
                <w:szCs w:val="24"/>
              </w:rPr>
              <w:t>19.8 (19.2-20.5)</w:t>
            </w:r>
          </w:p>
        </w:tc>
        <w:tc>
          <w:tcPr>
            <w:tcW w:w="2610" w:type="dxa"/>
            <w:vMerge/>
          </w:tcPr>
          <w:p w14:paraId="444A88E2" w14:textId="77777777" w:rsidR="00DC6BDB" w:rsidRPr="00C8677F" w:rsidRDefault="00DC6BDB" w:rsidP="00964CF0">
            <w:pPr>
              <w:spacing w:after="0" w:line="240" w:lineRule="auto"/>
              <w:jc w:val="center"/>
              <w:rPr>
                <w:rFonts w:ascii="Arial" w:eastAsia="Times New Roman" w:hAnsi="Arial" w:cs="Arial"/>
                <w:bCs/>
                <w:sz w:val="20"/>
                <w:szCs w:val="24"/>
                <w:lang w:eastAsia="zh-CN"/>
              </w:rPr>
            </w:pPr>
          </w:p>
        </w:tc>
        <w:tc>
          <w:tcPr>
            <w:tcW w:w="2160" w:type="dxa"/>
          </w:tcPr>
          <w:p w14:paraId="7A7220E9" w14:textId="432F659F" w:rsidR="00DC6BDB" w:rsidRPr="00C8677F" w:rsidRDefault="00DC6BDB" w:rsidP="00964CF0">
            <w:pPr>
              <w:spacing w:after="0" w:line="240" w:lineRule="auto"/>
              <w:jc w:val="center"/>
              <w:rPr>
                <w:rFonts w:ascii="Arial" w:eastAsia="Times New Roman" w:hAnsi="Arial" w:cs="Arial"/>
                <w:bCs/>
                <w:sz w:val="20"/>
                <w:szCs w:val="24"/>
                <w:lang w:eastAsia="zh-CN"/>
              </w:rPr>
            </w:pPr>
            <w:r w:rsidRPr="00C8677F">
              <w:rPr>
                <w:rFonts w:ascii="Arial" w:hAnsi="Arial" w:cs="Arial"/>
                <w:sz w:val="20"/>
                <w:szCs w:val="24"/>
              </w:rPr>
              <w:t>1.08 (0.81-1.48)</w:t>
            </w:r>
          </w:p>
        </w:tc>
      </w:tr>
      <w:tr w:rsidR="00DC6BDB" w:rsidRPr="00C8677F" w14:paraId="45CF9028" w14:textId="77777777" w:rsidTr="00740484">
        <w:trPr>
          <w:trHeight w:val="290"/>
        </w:trPr>
        <w:tc>
          <w:tcPr>
            <w:tcW w:w="2302" w:type="dxa"/>
          </w:tcPr>
          <w:p w14:paraId="5E66EEC0" w14:textId="77777777" w:rsidR="00DC6BDB" w:rsidRPr="00C8677F" w:rsidRDefault="00DC6BDB" w:rsidP="00964CF0">
            <w:pPr>
              <w:spacing w:after="0" w:line="240" w:lineRule="auto"/>
              <w:rPr>
                <w:rFonts w:ascii="Arial" w:eastAsia="Times New Roman" w:hAnsi="Arial" w:cs="Arial"/>
                <w:bCs/>
                <w:sz w:val="20"/>
                <w:szCs w:val="24"/>
                <w:lang w:eastAsia="zh-CN"/>
              </w:rPr>
            </w:pPr>
            <w:r w:rsidRPr="00C8677F">
              <w:rPr>
                <w:rFonts w:ascii="Arial" w:eastAsia="Times New Roman" w:hAnsi="Arial" w:cs="Arial"/>
                <w:bCs/>
                <w:sz w:val="20"/>
                <w:szCs w:val="24"/>
                <w:lang w:eastAsia="zh-CN"/>
              </w:rPr>
              <w:t>Women</w:t>
            </w:r>
          </w:p>
        </w:tc>
        <w:tc>
          <w:tcPr>
            <w:tcW w:w="3150" w:type="dxa"/>
          </w:tcPr>
          <w:p w14:paraId="2DE215D1" w14:textId="77777777" w:rsidR="00DC6BDB" w:rsidRPr="00C8677F" w:rsidRDefault="00DC6BDB" w:rsidP="00964CF0">
            <w:pPr>
              <w:spacing w:after="0" w:line="240" w:lineRule="auto"/>
              <w:jc w:val="center"/>
              <w:rPr>
                <w:rFonts w:ascii="Arial" w:eastAsia="Times New Roman" w:hAnsi="Arial" w:cs="Arial"/>
                <w:bCs/>
                <w:sz w:val="20"/>
                <w:szCs w:val="24"/>
                <w:lang w:eastAsia="zh-CN"/>
              </w:rPr>
            </w:pPr>
          </w:p>
        </w:tc>
        <w:tc>
          <w:tcPr>
            <w:tcW w:w="2610" w:type="dxa"/>
          </w:tcPr>
          <w:p w14:paraId="556BB323" w14:textId="77777777" w:rsidR="00DC6BDB" w:rsidRPr="00C8677F" w:rsidRDefault="00DC6BDB" w:rsidP="00964CF0">
            <w:pPr>
              <w:spacing w:after="0" w:line="240" w:lineRule="auto"/>
              <w:jc w:val="center"/>
              <w:rPr>
                <w:rFonts w:ascii="Arial" w:eastAsia="Times New Roman" w:hAnsi="Arial" w:cs="Arial"/>
                <w:bCs/>
                <w:sz w:val="20"/>
                <w:szCs w:val="24"/>
                <w:lang w:eastAsia="zh-CN"/>
              </w:rPr>
            </w:pPr>
          </w:p>
        </w:tc>
        <w:tc>
          <w:tcPr>
            <w:tcW w:w="2160" w:type="dxa"/>
          </w:tcPr>
          <w:p w14:paraId="1FC4391B" w14:textId="77777777" w:rsidR="00DC6BDB" w:rsidRPr="00C8677F" w:rsidRDefault="00DC6BDB" w:rsidP="00964CF0">
            <w:pPr>
              <w:spacing w:after="0" w:line="240" w:lineRule="auto"/>
              <w:jc w:val="center"/>
              <w:rPr>
                <w:rFonts w:ascii="Arial" w:eastAsia="Times New Roman" w:hAnsi="Arial" w:cs="Arial"/>
                <w:bCs/>
                <w:sz w:val="20"/>
                <w:szCs w:val="24"/>
                <w:lang w:eastAsia="zh-CN"/>
              </w:rPr>
            </w:pPr>
          </w:p>
        </w:tc>
      </w:tr>
      <w:tr w:rsidR="00DC6BDB" w:rsidRPr="00C8677F" w14:paraId="1F0771C9" w14:textId="77777777" w:rsidTr="00D80AB6">
        <w:trPr>
          <w:trHeight w:val="290"/>
        </w:trPr>
        <w:tc>
          <w:tcPr>
            <w:tcW w:w="2302" w:type="dxa"/>
          </w:tcPr>
          <w:p w14:paraId="46DA3615" w14:textId="77777777" w:rsidR="00DC6BDB" w:rsidRPr="00C8677F" w:rsidRDefault="00DC6BDB" w:rsidP="00964CF0">
            <w:pPr>
              <w:spacing w:after="0" w:line="240" w:lineRule="auto"/>
              <w:ind w:left="233"/>
              <w:rPr>
                <w:rFonts w:ascii="Arial" w:eastAsia="Times New Roman" w:hAnsi="Arial" w:cs="Arial"/>
                <w:bCs/>
                <w:sz w:val="20"/>
                <w:szCs w:val="24"/>
                <w:lang w:eastAsia="zh-CN"/>
              </w:rPr>
            </w:pPr>
            <w:r w:rsidRPr="00C8677F">
              <w:rPr>
                <w:rFonts w:ascii="Arial" w:eastAsia="Times New Roman" w:hAnsi="Arial" w:cs="Arial"/>
                <w:bCs/>
                <w:sz w:val="20"/>
                <w:szCs w:val="24"/>
                <w:lang w:eastAsia="zh-CN"/>
              </w:rPr>
              <w:t>FRP model</w:t>
            </w:r>
          </w:p>
        </w:tc>
        <w:tc>
          <w:tcPr>
            <w:tcW w:w="3150" w:type="dxa"/>
          </w:tcPr>
          <w:p w14:paraId="3C599E84" w14:textId="0C5A62E0" w:rsidR="00DC6BDB" w:rsidRPr="00C8677F" w:rsidRDefault="00DC6BDB" w:rsidP="00964CF0">
            <w:pPr>
              <w:spacing w:after="0" w:line="240" w:lineRule="auto"/>
              <w:jc w:val="center"/>
              <w:rPr>
                <w:rFonts w:ascii="Arial" w:eastAsia="Times New Roman" w:hAnsi="Arial" w:cs="Arial"/>
                <w:bCs/>
                <w:sz w:val="20"/>
                <w:szCs w:val="24"/>
                <w:lang w:eastAsia="zh-CN"/>
              </w:rPr>
            </w:pPr>
            <w:r w:rsidRPr="00C8677F">
              <w:rPr>
                <w:rFonts w:ascii="Arial" w:hAnsi="Arial" w:cs="Arial"/>
                <w:sz w:val="20"/>
                <w:szCs w:val="24"/>
              </w:rPr>
              <w:t>13.6 (13.0-14.2)</w:t>
            </w:r>
          </w:p>
        </w:tc>
        <w:tc>
          <w:tcPr>
            <w:tcW w:w="2610" w:type="dxa"/>
            <w:vMerge w:val="restart"/>
            <w:tcBorders>
              <w:bottom w:val="single" w:sz="4" w:space="0" w:color="auto"/>
            </w:tcBorders>
            <w:vAlign w:val="center"/>
          </w:tcPr>
          <w:p w14:paraId="55231474" w14:textId="028FE440" w:rsidR="00DC6BDB" w:rsidRPr="00C8677F" w:rsidRDefault="00DC6BDB" w:rsidP="00964CF0">
            <w:pPr>
              <w:spacing w:after="0" w:line="240" w:lineRule="auto"/>
              <w:jc w:val="center"/>
              <w:rPr>
                <w:rFonts w:ascii="Arial" w:eastAsia="Times New Roman" w:hAnsi="Arial" w:cs="Arial"/>
                <w:bCs/>
                <w:sz w:val="20"/>
                <w:szCs w:val="24"/>
                <w:lang w:eastAsia="zh-CN"/>
              </w:rPr>
            </w:pPr>
            <w:r w:rsidRPr="00C8677F">
              <w:rPr>
                <w:rFonts w:ascii="Arial" w:hAnsi="Arial" w:cs="Arial"/>
                <w:sz w:val="20"/>
                <w:szCs w:val="24"/>
              </w:rPr>
              <w:t>13.4 (9.3-17.8)</w:t>
            </w:r>
          </w:p>
        </w:tc>
        <w:tc>
          <w:tcPr>
            <w:tcW w:w="2160" w:type="dxa"/>
          </w:tcPr>
          <w:p w14:paraId="3DD49290" w14:textId="6534198E" w:rsidR="00DC6BDB" w:rsidRPr="00C8677F" w:rsidRDefault="00DC6BDB" w:rsidP="00964CF0">
            <w:pPr>
              <w:spacing w:after="0" w:line="240" w:lineRule="auto"/>
              <w:jc w:val="center"/>
              <w:rPr>
                <w:rFonts w:ascii="Arial" w:eastAsia="Times New Roman" w:hAnsi="Arial" w:cs="Arial"/>
                <w:bCs/>
                <w:sz w:val="20"/>
                <w:szCs w:val="24"/>
                <w:lang w:eastAsia="zh-CN"/>
              </w:rPr>
            </w:pPr>
            <w:r w:rsidRPr="00C8677F">
              <w:rPr>
                <w:rFonts w:ascii="Arial" w:hAnsi="Arial" w:cs="Arial"/>
                <w:sz w:val="20"/>
              </w:rPr>
              <w:t>1.04 (0.76-1.45)</w:t>
            </w:r>
          </w:p>
        </w:tc>
      </w:tr>
      <w:tr w:rsidR="00DC6BDB" w:rsidRPr="00C8677F" w14:paraId="1B10A991" w14:textId="77777777" w:rsidTr="00740484">
        <w:trPr>
          <w:trHeight w:val="290"/>
        </w:trPr>
        <w:tc>
          <w:tcPr>
            <w:tcW w:w="2302" w:type="dxa"/>
            <w:tcBorders>
              <w:bottom w:val="single" w:sz="4" w:space="0" w:color="auto"/>
            </w:tcBorders>
          </w:tcPr>
          <w:p w14:paraId="7BA4ECD4" w14:textId="77777777" w:rsidR="00DC6BDB" w:rsidRPr="00C8677F" w:rsidRDefault="00DC6BDB" w:rsidP="00964CF0">
            <w:pPr>
              <w:spacing w:after="0" w:line="240" w:lineRule="auto"/>
              <w:ind w:left="233"/>
              <w:rPr>
                <w:rFonts w:ascii="Arial" w:eastAsia="Times New Roman" w:hAnsi="Arial" w:cs="Arial"/>
                <w:bCs/>
                <w:sz w:val="20"/>
                <w:szCs w:val="24"/>
                <w:lang w:eastAsia="zh-CN"/>
              </w:rPr>
            </w:pPr>
            <w:r w:rsidRPr="00C8677F">
              <w:rPr>
                <w:rFonts w:ascii="Arial" w:eastAsia="Times New Roman" w:hAnsi="Arial" w:cs="Arial"/>
                <w:bCs/>
                <w:sz w:val="20"/>
                <w:szCs w:val="24"/>
                <w:lang w:eastAsia="zh-CN"/>
              </w:rPr>
              <w:t>FH model</w:t>
            </w:r>
          </w:p>
        </w:tc>
        <w:tc>
          <w:tcPr>
            <w:tcW w:w="3150" w:type="dxa"/>
            <w:tcBorders>
              <w:bottom w:val="single" w:sz="4" w:space="0" w:color="auto"/>
            </w:tcBorders>
          </w:tcPr>
          <w:p w14:paraId="011E85CB" w14:textId="1AC5402C" w:rsidR="00DC6BDB" w:rsidRPr="00C8677F" w:rsidRDefault="00DC6BDB" w:rsidP="00964CF0">
            <w:pPr>
              <w:spacing w:after="0" w:line="240" w:lineRule="auto"/>
              <w:jc w:val="center"/>
              <w:rPr>
                <w:rFonts w:ascii="Arial" w:eastAsia="Times New Roman" w:hAnsi="Arial" w:cs="Arial"/>
                <w:bCs/>
                <w:sz w:val="20"/>
                <w:szCs w:val="24"/>
                <w:lang w:eastAsia="zh-CN"/>
              </w:rPr>
            </w:pPr>
            <w:r w:rsidRPr="00C8677F">
              <w:rPr>
                <w:rFonts w:ascii="Arial" w:hAnsi="Arial" w:cs="Arial"/>
                <w:sz w:val="20"/>
                <w:szCs w:val="24"/>
              </w:rPr>
              <w:t>13.2 (12.8-13.7)</w:t>
            </w:r>
          </w:p>
        </w:tc>
        <w:tc>
          <w:tcPr>
            <w:tcW w:w="2610" w:type="dxa"/>
            <w:vMerge/>
            <w:tcBorders>
              <w:bottom w:val="single" w:sz="4" w:space="0" w:color="auto"/>
            </w:tcBorders>
            <w:vAlign w:val="center"/>
          </w:tcPr>
          <w:p w14:paraId="0AFF6B21" w14:textId="77777777" w:rsidR="00DC6BDB" w:rsidRPr="00C8677F" w:rsidRDefault="00DC6BDB" w:rsidP="00964CF0">
            <w:pPr>
              <w:spacing w:after="0" w:line="240" w:lineRule="auto"/>
              <w:jc w:val="center"/>
              <w:rPr>
                <w:rFonts w:ascii="Arial" w:eastAsia="Times New Roman" w:hAnsi="Arial" w:cs="Arial"/>
                <w:bCs/>
                <w:sz w:val="20"/>
                <w:szCs w:val="24"/>
                <w:lang w:eastAsia="zh-CN"/>
              </w:rPr>
            </w:pPr>
          </w:p>
        </w:tc>
        <w:tc>
          <w:tcPr>
            <w:tcW w:w="2160" w:type="dxa"/>
            <w:tcBorders>
              <w:bottom w:val="single" w:sz="4" w:space="0" w:color="auto"/>
            </w:tcBorders>
          </w:tcPr>
          <w:p w14:paraId="03BD952E" w14:textId="1C3B8B76" w:rsidR="00DC6BDB" w:rsidRPr="00C8677F" w:rsidRDefault="00DC6BDB" w:rsidP="00964CF0">
            <w:pPr>
              <w:spacing w:after="0" w:line="240" w:lineRule="auto"/>
              <w:jc w:val="center"/>
              <w:rPr>
                <w:rFonts w:ascii="Arial" w:eastAsia="Times New Roman" w:hAnsi="Arial" w:cs="Arial"/>
                <w:bCs/>
                <w:sz w:val="20"/>
                <w:szCs w:val="24"/>
                <w:lang w:eastAsia="zh-CN"/>
              </w:rPr>
            </w:pPr>
            <w:r w:rsidRPr="00C8677F">
              <w:rPr>
                <w:rFonts w:ascii="Arial" w:hAnsi="Arial" w:cs="Arial"/>
                <w:sz w:val="20"/>
              </w:rPr>
              <w:t>1.01 (0.75-1.42)</w:t>
            </w:r>
          </w:p>
        </w:tc>
      </w:tr>
    </w:tbl>
    <w:p w14:paraId="6945E312" w14:textId="77777777" w:rsidR="00C32AB7" w:rsidRPr="00C8677F" w:rsidRDefault="00C32AB7" w:rsidP="00964CF0">
      <w:pPr>
        <w:spacing w:after="0" w:line="240" w:lineRule="auto"/>
        <w:rPr>
          <w:rFonts w:ascii="Arial" w:eastAsia="Times New Roman" w:hAnsi="Arial" w:cs="Arial"/>
          <w:bCs/>
          <w:sz w:val="20"/>
          <w:szCs w:val="24"/>
          <w:lang w:eastAsia="zh-CN"/>
        </w:rPr>
      </w:pPr>
      <w:r w:rsidRPr="00C8677F">
        <w:rPr>
          <w:rFonts w:ascii="Arial" w:eastAsia="Times New Roman" w:hAnsi="Arial" w:cs="Arial"/>
          <w:b/>
          <w:bCs/>
          <w:sz w:val="20"/>
          <w:szCs w:val="24"/>
          <w:lang w:eastAsia="zh-CN"/>
        </w:rPr>
        <w:t>*</w:t>
      </w:r>
      <w:r w:rsidRPr="00C8677F">
        <w:rPr>
          <w:rFonts w:ascii="Arial" w:eastAsia="Times New Roman" w:hAnsi="Arial" w:cs="Arial"/>
          <w:bCs/>
          <w:sz w:val="20"/>
          <w:szCs w:val="24"/>
          <w:lang w:eastAsia="zh-CN"/>
        </w:rPr>
        <w:t>CI = confidence interval; FRP = familial risk profile; FH = binary family history.</w:t>
      </w:r>
    </w:p>
    <w:p w14:paraId="08A70388" w14:textId="42DF49A6" w:rsidR="00D6420C" w:rsidRPr="00D80AB6" w:rsidRDefault="00C32AB7" w:rsidP="00964CF0">
      <w:pPr>
        <w:spacing w:line="240" w:lineRule="auto"/>
        <w:rPr>
          <w:rFonts w:ascii="Arial" w:hAnsi="Arial" w:cs="Arial"/>
          <w:b/>
          <w:sz w:val="24"/>
        </w:rPr>
      </w:pPr>
      <w:r w:rsidRPr="00D417C8">
        <w:rPr>
          <w:rFonts w:ascii="Arial" w:eastAsia="Times New Roman" w:hAnsi="Arial" w:cs="Arial"/>
          <w:b/>
          <w:bCs/>
          <w:sz w:val="24"/>
          <w:szCs w:val="24"/>
          <w:lang w:eastAsia="zh-CN"/>
        </w:rPr>
        <w:br w:type="page"/>
      </w:r>
      <w:bookmarkStart w:id="14" w:name="_Hlk21011427"/>
      <w:r w:rsidR="00D6420C" w:rsidRPr="00D80AB6">
        <w:rPr>
          <w:rFonts w:ascii="Arial" w:hAnsi="Arial" w:cs="Arial"/>
          <w:b/>
          <w:sz w:val="24"/>
        </w:rPr>
        <w:lastRenderedPageBreak/>
        <w:t xml:space="preserve">Table </w:t>
      </w:r>
      <w:r w:rsidR="007B5A34">
        <w:rPr>
          <w:rFonts w:ascii="Arial" w:hAnsi="Arial" w:cs="Arial"/>
          <w:b/>
          <w:sz w:val="24"/>
        </w:rPr>
        <w:t>4</w:t>
      </w:r>
      <w:r w:rsidR="00D6420C" w:rsidRPr="00D80AB6">
        <w:rPr>
          <w:rFonts w:ascii="Arial" w:hAnsi="Arial" w:cs="Arial"/>
          <w:b/>
          <w:sz w:val="24"/>
        </w:rPr>
        <w:t xml:space="preserve">. Comparison of model performance using </w:t>
      </w:r>
      <w:r w:rsidR="00D6420C" w:rsidRPr="00D80AB6">
        <w:rPr>
          <w:rFonts w:ascii="Arial" w:hAnsi="Arial" w:cs="Arial"/>
          <w:b/>
          <w:bCs/>
          <w:sz w:val="24"/>
        </w:rPr>
        <w:t xml:space="preserve">age-adjusted AUC (95% CI) </w:t>
      </w:r>
      <w:r w:rsidR="00D6420C" w:rsidRPr="00D80AB6">
        <w:rPr>
          <w:rFonts w:ascii="Arial" w:hAnsi="Arial" w:cs="Arial"/>
          <w:b/>
          <w:sz w:val="24"/>
        </w:rPr>
        <w:t>by sex*, by population vs clinic-based families</w:t>
      </w:r>
    </w:p>
    <w:tbl>
      <w:tblPr>
        <w:tblW w:w="8840" w:type="dxa"/>
        <w:tblLook w:val="04A0" w:firstRow="1" w:lastRow="0" w:firstColumn="1" w:lastColumn="0" w:noHBand="0" w:noVBand="1"/>
      </w:tblPr>
      <w:tblGrid>
        <w:gridCol w:w="2240"/>
        <w:gridCol w:w="2200"/>
        <w:gridCol w:w="2200"/>
        <w:gridCol w:w="2200"/>
      </w:tblGrid>
      <w:tr w:rsidR="00D6420C" w:rsidRPr="008A7AFE" w14:paraId="2C41BA37" w14:textId="77777777" w:rsidTr="00EF75B9">
        <w:trPr>
          <w:trHeight w:val="288"/>
        </w:trPr>
        <w:tc>
          <w:tcPr>
            <w:tcW w:w="2240" w:type="dxa"/>
            <w:tcBorders>
              <w:top w:val="single" w:sz="4" w:space="0" w:color="auto"/>
              <w:left w:val="nil"/>
              <w:bottom w:val="nil"/>
              <w:right w:val="single" w:sz="4" w:space="0" w:color="auto"/>
            </w:tcBorders>
            <w:shd w:val="clear" w:color="auto" w:fill="auto"/>
            <w:noWrap/>
            <w:vAlign w:val="bottom"/>
            <w:hideMark/>
          </w:tcPr>
          <w:p w14:paraId="0A3F1F4C" w14:textId="77777777" w:rsidR="00D6420C" w:rsidRPr="008A7AFE" w:rsidRDefault="00D6420C" w:rsidP="00964CF0">
            <w:pPr>
              <w:spacing w:after="0" w:line="240" w:lineRule="auto"/>
              <w:jc w:val="center"/>
              <w:rPr>
                <w:rFonts w:ascii="Arial" w:eastAsia="Times New Roman" w:hAnsi="Arial" w:cs="Arial"/>
                <w:b/>
                <w:sz w:val="20"/>
                <w:lang w:eastAsia="zh-CN"/>
              </w:rPr>
            </w:pPr>
            <w:r w:rsidRPr="008A7AFE">
              <w:rPr>
                <w:rFonts w:ascii="Arial" w:eastAsia="Times New Roman" w:hAnsi="Arial" w:cs="Arial"/>
                <w:b/>
                <w:sz w:val="20"/>
                <w:lang w:eastAsia="zh-CN"/>
              </w:rPr>
              <w:t>Models</w:t>
            </w:r>
          </w:p>
        </w:tc>
        <w:tc>
          <w:tcPr>
            <w:tcW w:w="2200" w:type="dxa"/>
            <w:tcBorders>
              <w:top w:val="single" w:sz="4" w:space="0" w:color="auto"/>
              <w:left w:val="nil"/>
              <w:bottom w:val="nil"/>
              <w:right w:val="nil"/>
            </w:tcBorders>
            <w:shd w:val="clear" w:color="auto" w:fill="auto"/>
            <w:noWrap/>
            <w:vAlign w:val="bottom"/>
            <w:hideMark/>
          </w:tcPr>
          <w:p w14:paraId="32A06480" w14:textId="77777777" w:rsidR="00D6420C" w:rsidRPr="008A7AFE" w:rsidRDefault="00D6420C" w:rsidP="00964CF0">
            <w:pPr>
              <w:spacing w:after="0" w:line="240" w:lineRule="auto"/>
              <w:jc w:val="center"/>
              <w:rPr>
                <w:rFonts w:ascii="Arial" w:eastAsia="Times New Roman" w:hAnsi="Arial" w:cs="Arial"/>
                <w:b/>
                <w:sz w:val="20"/>
                <w:lang w:eastAsia="zh-CN"/>
              </w:rPr>
            </w:pPr>
            <w:r w:rsidRPr="008A7AFE">
              <w:rPr>
                <w:rFonts w:ascii="Arial" w:eastAsia="Times New Roman" w:hAnsi="Arial" w:cs="Arial"/>
                <w:b/>
                <w:sz w:val="20"/>
                <w:lang w:eastAsia="zh-CN"/>
              </w:rPr>
              <w:t>FRP model</w:t>
            </w:r>
          </w:p>
        </w:tc>
        <w:tc>
          <w:tcPr>
            <w:tcW w:w="2200" w:type="dxa"/>
            <w:tcBorders>
              <w:top w:val="single" w:sz="4" w:space="0" w:color="auto"/>
              <w:left w:val="nil"/>
              <w:bottom w:val="nil"/>
              <w:right w:val="nil"/>
            </w:tcBorders>
            <w:shd w:val="clear" w:color="auto" w:fill="auto"/>
            <w:noWrap/>
            <w:vAlign w:val="bottom"/>
            <w:hideMark/>
          </w:tcPr>
          <w:p w14:paraId="4E3C5DB0" w14:textId="77777777" w:rsidR="00D6420C" w:rsidRPr="008A7AFE" w:rsidRDefault="00D6420C" w:rsidP="00964CF0">
            <w:pPr>
              <w:spacing w:after="0" w:line="240" w:lineRule="auto"/>
              <w:jc w:val="center"/>
              <w:rPr>
                <w:rFonts w:ascii="Arial" w:eastAsia="Times New Roman" w:hAnsi="Arial" w:cs="Arial"/>
                <w:b/>
                <w:sz w:val="20"/>
                <w:lang w:eastAsia="zh-CN"/>
              </w:rPr>
            </w:pPr>
            <w:r w:rsidRPr="008A7AFE">
              <w:rPr>
                <w:rFonts w:ascii="Arial" w:eastAsia="Times New Roman" w:hAnsi="Arial" w:cs="Arial"/>
                <w:b/>
                <w:sz w:val="20"/>
                <w:lang w:eastAsia="zh-CN"/>
              </w:rPr>
              <w:t>FH model</w:t>
            </w:r>
          </w:p>
        </w:tc>
        <w:tc>
          <w:tcPr>
            <w:tcW w:w="2200" w:type="dxa"/>
            <w:tcBorders>
              <w:top w:val="single" w:sz="4" w:space="0" w:color="auto"/>
              <w:left w:val="nil"/>
              <w:bottom w:val="nil"/>
              <w:right w:val="nil"/>
            </w:tcBorders>
            <w:shd w:val="clear" w:color="auto" w:fill="auto"/>
            <w:noWrap/>
            <w:vAlign w:val="bottom"/>
            <w:hideMark/>
          </w:tcPr>
          <w:p w14:paraId="7CE304F2" w14:textId="77777777" w:rsidR="00D6420C" w:rsidRPr="008A7AFE" w:rsidRDefault="00D6420C" w:rsidP="00964CF0">
            <w:pPr>
              <w:spacing w:after="0" w:line="240" w:lineRule="auto"/>
              <w:jc w:val="center"/>
              <w:rPr>
                <w:rFonts w:ascii="Arial" w:eastAsia="Times New Roman" w:hAnsi="Arial" w:cs="Arial"/>
                <w:b/>
                <w:sz w:val="20"/>
                <w:lang w:eastAsia="zh-CN"/>
              </w:rPr>
            </w:pPr>
            <w:proofErr w:type="spellStart"/>
            <w:r w:rsidRPr="008A7AFE">
              <w:rPr>
                <w:rFonts w:ascii="Arial" w:eastAsia="Times New Roman" w:hAnsi="Arial" w:cs="Arial"/>
                <w:b/>
                <w:sz w:val="20"/>
                <w:lang w:eastAsia="zh-CN"/>
              </w:rPr>
              <w:t>incAUC</w:t>
            </w:r>
            <w:proofErr w:type="spellEnd"/>
          </w:p>
        </w:tc>
      </w:tr>
      <w:tr w:rsidR="00D6420C" w:rsidRPr="00C8677F" w14:paraId="2A2A6D76" w14:textId="77777777" w:rsidTr="00EF75B9">
        <w:trPr>
          <w:trHeight w:val="288"/>
        </w:trPr>
        <w:tc>
          <w:tcPr>
            <w:tcW w:w="2240" w:type="dxa"/>
            <w:tcBorders>
              <w:top w:val="single" w:sz="4" w:space="0" w:color="auto"/>
              <w:left w:val="nil"/>
              <w:bottom w:val="nil"/>
              <w:right w:val="single" w:sz="4" w:space="0" w:color="auto"/>
            </w:tcBorders>
            <w:shd w:val="clear" w:color="auto" w:fill="auto"/>
            <w:noWrap/>
            <w:vAlign w:val="bottom"/>
            <w:hideMark/>
          </w:tcPr>
          <w:p w14:paraId="7091A505"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Population based</w:t>
            </w:r>
          </w:p>
        </w:tc>
        <w:tc>
          <w:tcPr>
            <w:tcW w:w="2200" w:type="dxa"/>
            <w:tcBorders>
              <w:top w:val="single" w:sz="4" w:space="0" w:color="auto"/>
              <w:left w:val="nil"/>
              <w:bottom w:val="nil"/>
              <w:right w:val="nil"/>
            </w:tcBorders>
            <w:shd w:val="clear" w:color="auto" w:fill="auto"/>
            <w:noWrap/>
            <w:vAlign w:val="bottom"/>
            <w:hideMark/>
          </w:tcPr>
          <w:p w14:paraId="1E74B73D"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 </w:t>
            </w:r>
          </w:p>
        </w:tc>
        <w:tc>
          <w:tcPr>
            <w:tcW w:w="2200" w:type="dxa"/>
            <w:tcBorders>
              <w:top w:val="single" w:sz="4" w:space="0" w:color="auto"/>
              <w:left w:val="nil"/>
              <w:bottom w:val="nil"/>
              <w:right w:val="nil"/>
            </w:tcBorders>
            <w:shd w:val="clear" w:color="auto" w:fill="auto"/>
            <w:noWrap/>
            <w:vAlign w:val="bottom"/>
            <w:hideMark/>
          </w:tcPr>
          <w:p w14:paraId="7EA673E7"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 </w:t>
            </w:r>
          </w:p>
        </w:tc>
        <w:tc>
          <w:tcPr>
            <w:tcW w:w="2200" w:type="dxa"/>
            <w:tcBorders>
              <w:top w:val="single" w:sz="4" w:space="0" w:color="auto"/>
              <w:left w:val="nil"/>
              <w:bottom w:val="nil"/>
              <w:right w:val="nil"/>
            </w:tcBorders>
            <w:shd w:val="clear" w:color="auto" w:fill="auto"/>
            <w:noWrap/>
            <w:vAlign w:val="bottom"/>
            <w:hideMark/>
          </w:tcPr>
          <w:p w14:paraId="52B94F77"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 </w:t>
            </w:r>
          </w:p>
        </w:tc>
      </w:tr>
      <w:tr w:rsidR="00D6420C" w:rsidRPr="00C8677F" w14:paraId="3D91B173" w14:textId="77777777" w:rsidTr="00EF75B9">
        <w:trPr>
          <w:trHeight w:val="288"/>
        </w:trPr>
        <w:tc>
          <w:tcPr>
            <w:tcW w:w="2240" w:type="dxa"/>
            <w:tcBorders>
              <w:top w:val="nil"/>
              <w:left w:val="nil"/>
              <w:bottom w:val="nil"/>
              <w:right w:val="single" w:sz="4" w:space="0" w:color="auto"/>
            </w:tcBorders>
            <w:shd w:val="clear" w:color="auto" w:fill="auto"/>
            <w:noWrap/>
            <w:vAlign w:val="bottom"/>
            <w:hideMark/>
          </w:tcPr>
          <w:p w14:paraId="38B60A8E"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Male</w:t>
            </w:r>
          </w:p>
        </w:tc>
        <w:tc>
          <w:tcPr>
            <w:tcW w:w="2200" w:type="dxa"/>
            <w:tcBorders>
              <w:top w:val="nil"/>
              <w:left w:val="nil"/>
              <w:bottom w:val="nil"/>
              <w:right w:val="nil"/>
            </w:tcBorders>
            <w:shd w:val="clear" w:color="auto" w:fill="auto"/>
            <w:noWrap/>
            <w:vAlign w:val="bottom"/>
            <w:hideMark/>
          </w:tcPr>
          <w:p w14:paraId="3ABFB663"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0.69 (0.60-0.78)</w:t>
            </w:r>
          </w:p>
        </w:tc>
        <w:tc>
          <w:tcPr>
            <w:tcW w:w="2200" w:type="dxa"/>
            <w:tcBorders>
              <w:top w:val="nil"/>
              <w:left w:val="nil"/>
              <w:bottom w:val="nil"/>
              <w:right w:val="nil"/>
            </w:tcBorders>
            <w:shd w:val="clear" w:color="auto" w:fill="auto"/>
            <w:noWrap/>
            <w:vAlign w:val="bottom"/>
            <w:hideMark/>
          </w:tcPr>
          <w:p w14:paraId="67C4D4C5"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0.61 (0.52-0.71)</w:t>
            </w:r>
          </w:p>
        </w:tc>
        <w:tc>
          <w:tcPr>
            <w:tcW w:w="2200" w:type="dxa"/>
            <w:tcBorders>
              <w:top w:val="nil"/>
              <w:left w:val="nil"/>
              <w:bottom w:val="nil"/>
              <w:right w:val="nil"/>
            </w:tcBorders>
            <w:shd w:val="clear" w:color="auto" w:fill="auto"/>
            <w:noWrap/>
            <w:vAlign w:val="bottom"/>
            <w:hideMark/>
          </w:tcPr>
          <w:p w14:paraId="05237D7C"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0.08 (0.01-0.15)</w:t>
            </w:r>
          </w:p>
        </w:tc>
      </w:tr>
      <w:tr w:rsidR="00D6420C" w:rsidRPr="00C8677F" w14:paraId="4249734E" w14:textId="77777777" w:rsidTr="00EF75B9">
        <w:trPr>
          <w:trHeight w:val="288"/>
        </w:trPr>
        <w:tc>
          <w:tcPr>
            <w:tcW w:w="2240" w:type="dxa"/>
            <w:tcBorders>
              <w:top w:val="nil"/>
              <w:left w:val="nil"/>
              <w:bottom w:val="single" w:sz="4" w:space="0" w:color="auto"/>
              <w:right w:val="single" w:sz="4" w:space="0" w:color="auto"/>
            </w:tcBorders>
            <w:shd w:val="clear" w:color="auto" w:fill="auto"/>
            <w:noWrap/>
            <w:vAlign w:val="bottom"/>
            <w:hideMark/>
          </w:tcPr>
          <w:p w14:paraId="1951537C"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Female</w:t>
            </w:r>
          </w:p>
        </w:tc>
        <w:tc>
          <w:tcPr>
            <w:tcW w:w="2200" w:type="dxa"/>
            <w:tcBorders>
              <w:top w:val="nil"/>
              <w:left w:val="nil"/>
              <w:bottom w:val="single" w:sz="4" w:space="0" w:color="auto"/>
              <w:right w:val="nil"/>
            </w:tcBorders>
            <w:shd w:val="clear" w:color="auto" w:fill="auto"/>
            <w:noWrap/>
            <w:vAlign w:val="bottom"/>
            <w:hideMark/>
          </w:tcPr>
          <w:p w14:paraId="5FFC7331"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0.70 (0.62-0.77)</w:t>
            </w:r>
          </w:p>
        </w:tc>
        <w:tc>
          <w:tcPr>
            <w:tcW w:w="2200" w:type="dxa"/>
            <w:tcBorders>
              <w:top w:val="nil"/>
              <w:left w:val="nil"/>
              <w:bottom w:val="single" w:sz="4" w:space="0" w:color="auto"/>
              <w:right w:val="nil"/>
            </w:tcBorders>
            <w:shd w:val="clear" w:color="auto" w:fill="auto"/>
            <w:noWrap/>
            <w:vAlign w:val="bottom"/>
            <w:hideMark/>
          </w:tcPr>
          <w:p w14:paraId="72DC1303"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0.60 (0.52-0.67)</w:t>
            </w:r>
          </w:p>
        </w:tc>
        <w:tc>
          <w:tcPr>
            <w:tcW w:w="2200" w:type="dxa"/>
            <w:tcBorders>
              <w:top w:val="nil"/>
              <w:left w:val="nil"/>
              <w:bottom w:val="single" w:sz="4" w:space="0" w:color="auto"/>
              <w:right w:val="nil"/>
            </w:tcBorders>
            <w:shd w:val="clear" w:color="auto" w:fill="auto"/>
            <w:noWrap/>
            <w:vAlign w:val="bottom"/>
            <w:hideMark/>
          </w:tcPr>
          <w:p w14:paraId="7FD24FB9"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0.10 (0.04-0.16)</w:t>
            </w:r>
          </w:p>
        </w:tc>
      </w:tr>
      <w:tr w:rsidR="00D6420C" w:rsidRPr="00C8677F" w14:paraId="0AB150FA" w14:textId="77777777" w:rsidTr="00EF75B9">
        <w:trPr>
          <w:trHeight w:val="288"/>
        </w:trPr>
        <w:tc>
          <w:tcPr>
            <w:tcW w:w="2240" w:type="dxa"/>
            <w:tcBorders>
              <w:top w:val="nil"/>
              <w:left w:val="nil"/>
              <w:bottom w:val="nil"/>
              <w:right w:val="single" w:sz="4" w:space="0" w:color="auto"/>
            </w:tcBorders>
            <w:shd w:val="clear" w:color="auto" w:fill="auto"/>
            <w:noWrap/>
            <w:vAlign w:val="bottom"/>
            <w:hideMark/>
          </w:tcPr>
          <w:p w14:paraId="16D93DFF"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Clinic based</w:t>
            </w:r>
          </w:p>
        </w:tc>
        <w:tc>
          <w:tcPr>
            <w:tcW w:w="2200" w:type="dxa"/>
            <w:tcBorders>
              <w:top w:val="nil"/>
              <w:left w:val="nil"/>
              <w:bottom w:val="nil"/>
              <w:right w:val="nil"/>
            </w:tcBorders>
            <w:shd w:val="clear" w:color="auto" w:fill="auto"/>
            <w:noWrap/>
            <w:vAlign w:val="bottom"/>
            <w:hideMark/>
          </w:tcPr>
          <w:p w14:paraId="272C1E21" w14:textId="77777777" w:rsidR="00D6420C" w:rsidRPr="00C8677F" w:rsidRDefault="00D6420C" w:rsidP="00964CF0">
            <w:pPr>
              <w:spacing w:after="0" w:line="240" w:lineRule="auto"/>
              <w:jc w:val="center"/>
              <w:rPr>
                <w:rFonts w:ascii="Arial" w:eastAsia="Times New Roman" w:hAnsi="Arial" w:cs="Arial"/>
                <w:sz w:val="20"/>
                <w:lang w:eastAsia="zh-CN"/>
              </w:rPr>
            </w:pPr>
          </w:p>
        </w:tc>
        <w:tc>
          <w:tcPr>
            <w:tcW w:w="2200" w:type="dxa"/>
            <w:tcBorders>
              <w:top w:val="nil"/>
              <w:left w:val="nil"/>
              <w:bottom w:val="nil"/>
              <w:right w:val="nil"/>
            </w:tcBorders>
            <w:shd w:val="clear" w:color="auto" w:fill="auto"/>
            <w:noWrap/>
            <w:vAlign w:val="bottom"/>
            <w:hideMark/>
          </w:tcPr>
          <w:p w14:paraId="628C9E32" w14:textId="77777777" w:rsidR="00D6420C" w:rsidRPr="00C8677F" w:rsidRDefault="00D6420C" w:rsidP="00964CF0">
            <w:pPr>
              <w:spacing w:after="0" w:line="240" w:lineRule="auto"/>
              <w:jc w:val="center"/>
              <w:rPr>
                <w:rFonts w:ascii="Times New Roman" w:eastAsia="Times New Roman" w:hAnsi="Times New Roman"/>
                <w:sz w:val="18"/>
                <w:szCs w:val="20"/>
                <w:lang w:eastAsia="zh-CN"/>
              </w:rPr>
            </w:pPr>
          </w:p>
        </w:tc>
        <w:tc>
          <w:tcPr>
            <w:tcW w:w="2200" w:type="dxa"/>
            <w:tcBorders>
              <w:top w:val="nil"/>
              <w:left w:val="nil"/>
              <w:bottom w:val="nil"/>
              <w:right w:val="nil"/>
            </w:tcBorders>
            <w:shd w:val="clear" w:color="auto" w:fill="auto"/>
            <w:noWrap/>
            <w:vAlign w:val="bottom"/>
            <w:hideMark/>
          </w:tcPr>
          <w:p w14:paraId="479DC592" w14:textId="77777777" w:rsidR="00D6420C" w:rsidRPr="00C8677F" w:rsidRDefault="00D6420C" w:rsidP="00964CF0">
            <w:pPr>
              <w:spacing w:after="0" w:line="240" w:lineRule="auto"/>
              <w:jc w:val="center"/>
              <w:rPr>
                <w:rFonts w:ascii="Times New Roman" w:eastAsia="Times New Roman" w:hAnsi="Times New Roman"/>
                <w:sz w:val="18"/>
                <w:szCs w:val="20"/>
                <w:lang w:eastAsia="zh-CN"/>
              </w:rPr>
            </w:pPr>
          </w:p>
        </w:tc>
      </w:tr>
      <w:tr w:rsidR="00D6420C" w:rsidRPr="00C8677F" w14:paraId="665035F1" w14:textId="77777777" w:rsidTr="00EF75B9">
        <w:trPr>
          <w:trHeight w:val="288"/>
        </w:trPr>
        <w:tc>
          <w:tcPr>
            <w:tcW w:w="2240" w:type="dxa"/>
            <w:tcBorders>
              <w:top w:val="nil"/>
              <w:left w:val="nil"/>
              <w:bottom w:val="nil"/>
              <w:right w:val="single" w:sz="4" w:space="0" w:color="auto"/>
            </w:tcBorders>
            <w:shd w:val="clear" w:color="auto" w:fill="auto"/>
            <w:noWrap/>
            <w:vAlign w:val="bottom"/>
            <w:hideMark/>
          </w:tcPr>
          <w:p w14:paraId="4F7C3F9E"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Male</w:t>
            </w:r>
          </w:p>
        </w:tc>
        <w:tc>
          <w:tcPr>
            <w:tcW w:w="2200" w:type="dxa"/>
            <w:tcBorders>
              <w:top w:val="nil"/>
              <w:left w:val="nil"/>
              <w:bottom w:val="nil"/>
              <w:right w:val="nil"/>
            </w:tcBorders>
            <w:shd w:val="clear" w:color="auto" w:fill="auto"/>
            <w:noWrap/>
            <w:vAlign w:val="bottom"/>
            <w:hideMark/>
          </w:tcPr>
          <w:p w14:paraId="6CA15E19"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0.77 (0.69-0.84)</w:t>
            </w:r>
          </w:p>
        </w:tc>
        <w:tc>
          <w:tcPr>
            <w:tcW w:w="2200" w:type="dxa"/>
            <w:tcBorders>
              <w:top w:val="nil"/>
              <w:left w:val="nil"/>
              <w:bottom w:val="nil"/>
              <w:right w:val="nil"/>
            </w:tcBorders>
            <w:shd w:val="clear" w:color="auto" w:fill="auto"/>
            <w:noWrap/>
            <w:vAlign w:val="bottom"/>
            <w:hideMark/>
          </w:tcPr>
          <w:p w14:paraId="05A3CCC9"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0.66 (0.58-0.74)</w:t>
            </w:r>
          </w:p>
        </w:tc>
        <w:tc>
          <w:tcPr>
            <w:tcW w:w="2200" w:type="dxa"/>
            <w:tcBorders>
              <w:top w:val="nil"/>
              <w:left w:val="nil"/>
              <w:bottom w:val="nil"/>
              <w:right w:val="nil"/>
            </w:tcBorders>
            <w:shd w:val="clear" w:color="auto" w:fill="auto"/>
            <w:noWrap/>
            <w:vAlign w:val="bottom"/>
            <w:hideMark/>
          </w:tcPr>
          <w:p w14:paraId="77F3FD7A"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0.11 (0.05-0.17)</w:t>
            </w:r>
          </w:p>
        </w:tc>
      </w:tr>
      <w:tr w:rsidR="00D6420C" w:rsidRPr="00C8677F" w14:paraId="65DF5046" w14:textId="77777777" w:rsidTr="00EF75B9">
        <w:trPr>
          <w:trHeight w:val="288"/>
        </w:trPr>
        <w:tc>
          <w:tcPr>
            <w:tcW w:w="2240" w:type="dxa"/>
            <w:tcBorders>
              <w:top w:val="nil"/>
              <w:left w:val="nil"/>
              <w:bottom w:val="single" w:sz="4" w:space="0" w:color="auto"/>
              <w:right w:val="single" w:sz="4" w:space="0" w:color="auto"/>
            </w:tcBorders>
            <w:shd w:val="clear" w:color="auto" w:fill="auto"/>
            <w:noWrap/>
            <w:vAlign w:val="bottom"/>
            <w:hideMark/>
          </w:tcPr>
          <w:p w14:paraId="2E324BDF"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Female</w:t>
            </w:r>
          </w:p>
        </w:tc>
        <w:tc>
          <w:tcPr>
            <w:tcW w:w="2200" w:type="dxa"/>
            <w:tcBorders>
              <w:top w:val="nil"/>
              <w:left w:val="nil"/>
              <w:bottom w:val="single" w:sz="4" w:space="0" w:color="auto"/>
              <w:right w:val="nil"/>
            </w:tcBorders>
            <w:shd w:val="clear" w:color="auto" w:fill="auto"/>
            <w:noWrap/>
            <w:vAlign w:val="bottom"/>
            <w:hideMark/>
          </w:tcPr>
          <w:p w14:paraId="5A958460"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0.68 (0.60-0.76)</w:t>
            </w:r>
          </w:p>
        </w:tc>
        <w:tc>
          <w:tcPr>
            <w:tcW w:w="2200" w:type="dxa"/>
            <w:tcBorders>
              <w:top w:val="nil"/>
              <w:left w:val="nil"/>
              <w:bottom w:val="single" w:sz="4" w:space="0" w:color="auto"/>
              <w:right w:val="nil"/>
            </w:tcBorders>
            <w:shd w:val="clear" w:color="auto" w:fill="auto"/>
            <w:noWrap/>
            <w:vAlign w:val="bottom"/>
            <w:hideMark/>
          </w:tcPr>
          <w:p w14:paraId="350432F6"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0.57 (0.49-0.65)</w:t>
            </w:r>
          </w:p>
        </w:tc>
        <w:tc>
          <w:tcPr>
            <w:tcW w:w="2200" w:type="dxa"/>
            <w:tcBorders>
              <w:top w:val="nil"/>
              <w:left w:val="nil"/>
              <w:bottom w:val="single" w:sz="4" w:space="0" w:color="auto"/>
              <w:right w:val="nil"/>
            </w:tcBorders>
            <w:shd w:val="clear" w:color="auto" w:fill="auto"/>
            <w:noWrap/>
            <w:vAlign w:val="bottom"/>
            <w:hideMark/>
          </w:tcPr>
          <w:p w14:paraId="7D23EA45" w14:textId="77777777" w:rsidR="00D6420C" w:rsidRPr="00C8677F" w:rsidRDefault="00D6420C" w:rsidP="00964CF0">
            <w:pPr>
              <w:spacing w:after="0" w:line="240" w:lineRule="auto"/>
              <w:jc w:val="center"/>
              <w:rPr>
                <w:rFonts w:ascii="Arial" w:eastAsia="Times New Roman" w:hAnsi="Arial" w:cs="Arial"/>
                <w:sz w:val="20"/>
                <w:lang w:eastAsia="zh-CN"/>
              </w:rPr>
            </w:pPr>
            <w:r w:rsidRPr="00C8677F">
              <w:rPr>
                <w:rFonts w:ascii="Arial" w:eastAsia="Times New Roman" w:hAnsi="Arial" w:cs="Arial"/>
                <w:sz w:val="20"/>
                <w:lang w:eastAsia="zh-CN"/>
              </w:rPr>
              <w:t>0.11 (0.06-0.17)</w:t>
            </w:r>
          </w:p>
        </w:tc>
      </w:tr>
    </w:tbl>
    <w:p w14:paraId="43178D55" w14:textId="77777777" w:rsidR="00D6420C" w:rsidRPr="00C8677F" w:rsidRDefault="00D6420C" w:rsidP="00964CF0">
      <w:pPr>
        <w:spacing w:line="240" w:lineRule="auto"/>
        <w:rPr>
          <w:rFonts w:ascii="Arial" w:hAnsi="Arial" w:cs="Arial"/>
          <w:sz w:val="20"/>
        </w:rPr>
      </w:pPr>
      <w:r w:rsidRPr="00C8677F">
        <w:rPr>
          <w:rFonts w:ascii="Arial" w:hAnsi="Arial" w:cs="Arial"/>
          <w:sz w:val="20"/>
        </w:rPr>
        <w:t xml:space="preserve">*AUC = area under the curve; CI = confidence interval; FRP = familial risk profile; FH = family history; </w:t>
      </w:r>
      <w:proofErr w:type="spellStart"/>
      <w:r w:rsidRPr="00C8677F">
        <w:rPr>
          <w:rFonts w:ascii="Arial" w:hAnsi="Arial" w:cs="Arial"/>
          <w:sz w:val="20"/>
        </w:rPr>
        <w:t>incAUC</w:t>
      </w:r>
      <w:proofErr w:type="spellEnd"/>
      <w:r w:rsidRPr="00C8677F">
        <w:rPr>
          <w:rFonts w:ascii="Arial" w:hAnsi="Arial" w:cs="Arial"/>
          <w:sz w:val="20"/>
        </w:rPr>
        <w:t>= incremental AUC.</w:t>
      </w:r>
    </w:p>
    <w:bookmarkEnd w:id="14"/>
    <w:p w14:paraId="5F0FA3E8" w14:textId="77777777" w:rsidR="00D6420C" w:rsidRDefault="00D6420C" w:rsidP="00964CF0">
      <w:pPr>
        <w:spacing w:after="0" w:line="240" w:lineRule="auto"/>
        <w:rPr>
          <w:rFonts w:ascii="Arial" w:hAnsi="Arial" w:cs="Arial"/>
          <w:b/>
          <w:sz w:val="24"/>
          <w:szCs w:val="24"/>
        </w:rPr>
      </w:pPr>
    </w:p>
    <w:p w14:paraId="2644F53C" w14:textId="77777777" w:rsidR="00CC07AC" w:rsidRDefault="00CC07AC" w:rsidP="00964CF0">
      <w:pPr>
        <w:spacing w:after="0" w:line="240" w:lineRule="auto"/>
        <w:rPr>
          <w:rFonts w:ascii="Arial" w:hAnsi="Arial" w:cs="Arial"/>
          <w:b/>
          <w:sz w:val="24"/>
          <w:szCs w:val="24"/>
        </w:rPr>
        <w:sectPr w:rsidR="00CC07AC" w:rsidSect="006E76A7">
          <w:pgSz w:w="12240" w:h="15840"/>
          <w:pgMar w:top="1440" w:right="1440" w:bottom="1440" w:left="1440" w:header="720" w:footer="720" w:gutter="0"/>
          <w:cols w:space="720"/>
          <w:docGrid w:linePitch="360"/>
        </w:sectPr>
      </w:pPr>
    </w:p>
    <w:p w14:paraId="3925255C" w14:textId="1B22EF59" w:rsidR="00C32AB7" w:rsidRPr="00D417C8" w:rsidRDefault="00C32AB7" w:rsidP="00964CF0">
      <w:pPr>
        <w:spacing w:after="0" w:line="240" w:lineRule="auto"/>
        <w:rPr>
          <w:rFonts w:ascii="Arial" w:eastAsia="Times New Roman" w:hAnsi="Arial" w:cs="Arial"/>
          <w:bCs/>
          <w:sz w:val="24"/>
          <w:szCs w:val="24"/>
          <w:lang w:eastAsia="zh-CN"/>
        </w:rPr>
      </w:pPr>
      <w:r w:rsidRPr="00D417C8">
        <w:rPr>
          <w:rFonts w:ascii="Arial" w:hAnsi="Arial" w:cs="Arial"/>
          <w:b/>
          <w:sz w:val="24"/>
          <w:szCs w:val="24"/>
        </w:rPr>
        <w:lastRenderedPageBreak/>
        <w:t>Figure Legends</w:t>
      </w:r>
    </w:p>
    <w:p w14:paraId="6117074C" w14:textId="5A6638C0" w:rsidR="00C32AB7" w:rsidRPr="007624D7" w:rsidRDefault="00C32AB7" w:rsidP="00964CF0">
      <w:pPr>
        <w:spacing w:line="240" w:lineRule="auto"/>
        <w:rPr>
          <w:rFonts w:ascii="Arial" w:hAnsi="Arial" w:cs="Arial"/>
          <w:sz w:val="24"/>
          <w:szCs w:val="24"/>
        </w:rPr>
      </w:pPr>
      <w:r w:rsidRPr="00D417C8">
        <w:rPr>
          <w:rFonts w:ascii="Arial" w:hAnsi="Arial" w:cs="Arial"/>
          <w:b/>
          <w:sz w:val="24"/>
          <w:szCs w:val="24"/>
        </w:rPr>
        <w:t xml:space="preserve">Figure 1: </w:t>
      </w:r>
      <w:r w:rsidRPr="00D417C8">
        <w:rPr>
          <w:rFonts w:ascii="Arial" w:hAnsi="Arial" w:cs="Arial"/>
          <w:sz w:val="24"/>
          <w:szCs w:val="24"/>
        </w:rPr>
        <w:t xml:space="preserve">Cumulative incidence of colorectal cancer (CRC) according to estimated 5-year absolute risk </w:t>
      </w:r>
      <w:r w:rsidR="00435C31">
        <w:rPr>
          <w:rFonts w:ascii="Arial" w:hAnsi="Arial" w:cs="Arial"/>
          <w:sz w:val="24"/>
          <w:szCs w:val="24"/>
        </w:rPr>
        <w:t>for</w:t>
      </w:r>
      <w:r w:rsidR="00435C31" w:rsidRPr="00D417C8">
        <w:rPr>
          <w:rFonts w:ascii="Arial" w:hAnsi="Arial" w:cs="Arial"/>
          <w:sz w:val="24"/>
          <w:szCs w:val="24"/>
        </w:rPr>
        <w:t xml:space="preserve"> </w:t>
      </w:r>
      <w:r w:rsidRPr="007624D7">
        <w:rPr>
          <w:rFonts w:ascii="Arial" w:hAnsi="Arial" w:cs="Arial"/>
          <w:b/>
          <w:sz w:val="24"/>
          <w:szCs w:val="24"/>
        </w:rPr>
        <w:t>a) population-based relatives</w:t>
      </w:r>
      <w:r w:rsidRPr="00D417C8">
        <w:rPr>
          <w:rFonts w:ascii="Arial" w:hAnsi="Arial" w:cs="Arial"/>
          <w:sz w:val="24"/>
          <w:szCs w:val="24"/>
        </w:rPr>
        <w:t xml:space="preserve">, </w:t>
      </w:r>
      <w:r w:rsidRPr="007624D7">
        <w:rPr>
          <w:rFonts w:ascii="Arial" w:hAnsi="Arial" w:cs="Arial"/>
          <w:b/>
          <w:sz w:val="24"/>
          <w:szCs w:val="24"/>
        </w:rPr>
        <w:t>b) clinic-based relatives</w:t>
      </w:r>
      <w:r w:rsidRPr="00D417C8">
        <w:rPr>
          <w:rFonts w:ascii="Arial" w:hAnsi="Arial" w:cs="Arial"/>
          <w:sz w:val="24"/>
          <w:szCs w:val="24"/>
        </w:rPr>
        <w:t>. Four groups were defined based on cut-points of 3</w:t>
      </w:r>
      <w:r w:rsidR="00762709">
        <w:rPr>
          <w:rFonts w:ascii="Arial" w:hAnsi="Arial" w:cs="Arial"/>
          <w:sz w:val="24"/>
          <w:szCs w:val="24"/>
          <w:vertAlign w:val="superscript"/>
        </w:rPr>
        <w:t>rd</w:t>
      </w:r>
      <w:r w:rsidRPr="00D417C8">
        <w:rPr>
          <w:rFonts w:ascii="Arial" w:hAnsi="Arial" w:cs="Arial"/>
          <w:sz w:val="24"/>
          <w:szCs w:val="24"/>
        </w:rPr>
        <w:t>, 6</w:t>
      </w:r>
      <w:r w:rsidRPr="00D417C8">
        <w:rPr>
          <w:rFonts w:ascii="Arial" w:hAnsi="Arial" w:cs="Arial"/>
          <w:sz w:val="24"/>
          <w:szCs w:val="24"/>
          <w:vertAlign w:val="superscript"/>
        </w:rPr>
        <w:t>th</w:t>
      </w:r>
      <w:r w:rsidRPr="00D417C8">
        <w:rPr>
          <w:rFonts w:ascii="Arial" w:hAnsi="Arial" w:cs="Arial"/>
          <w:sz w:val="24"/>
          <w:szCs w:val="24"/>
        </w:rPr>
        <w:t xml:space="preserve"> and 9</w:t>
      </w:r>
      <w:r w:rsidRPr="00D417C8">
        <w:rPr>
          <w:rFonts w:ascii="Arial" w:hAnsi="Arial" w:cs="Arial"/>
          <w:sz w:val="24"/>
          <w:szCs w:val="24"/>
          <w:vertAlign w:val="superscript"/>
        </w:rPr>
        <w:t>th</w:t>
      </w:r>
      <w:r w:rsidRPr="00D417C8">
        <w:rPr>
          <w:rFonts w:ascii="Arial" w:hAnsi="Arial" w:cs="Arial"/>
          <w:sz w:val="24"/>
          <w:szCs w:val="24"/>
        </w:rPr>
        <w:t xml:space="preserve"> </w:t>
      </w:r>
      <w:r w:rsidR="00762709">
        <w:rPr>
          <w:rFonts w:ascii="Arial" w:hAnsi="Arial" w:cs="Arial"/>
          <w:sz w:val="24"/>
          <w:szCs w:val="24"/>
        </w:rPr>
        <w:t>deciles</w:t>
      </w:r>
      <w:r w:rsidR="00762709" w:rsidRPr="00D417C8">
        <w:rPr>
          <w:rFonts w:ascii="Arial" w:hAnsi="Arial" w:cs="Arial"/>
          <w:sz w:val="24"/>
          <w:szCs w:val="24"/>
        </w:rPr>
        <w:t xml:space="preserve"> </w:t>
      </w:r>
      <w:r w:rsidRPr="00D417C8">
        <w:rPr>
          <w:rFonts w:ascii="Arial" w:hAnsi="Arial" w:cs="Arial"/>
          <w:sz w:val="24"/>
          <w:szCs w:val="24"/>
        </w:rPr>
        <w:t xml:space="preserve">of estimated 5-year absolute risk. The K-sample test was used to compare the cumulative incidence across groups and to calculate two-sided </w:t>
      </w:r>
      <w:r w:rsidRPr="00D417C8">
        <w:rPr>
          <w:rFonts w:ascii="Arial" w:hAnsi="Arial" w:cs="Arial"/>
          <w:i/>
          <w:sz w:val="24"/>
          <w:szCs w:val="24"/>
        </w:rPr>
        <w:t>P</w:t>
      </w:r>
      <w:r w:rsidRPr="00D417C8">
        <w:rPr>
          <w:rFonts w:ascii="Arial" w:hAnsi="Arial" w:cs="Arial"/>
          <w:sz w:val="24"/>
          <w:szCs w:val="24"/>
        </w:rPr>
        <w:t xml:space="preserve"> values.</w:t>
      </w:r>
      <w:r w:rsidR="005E7E9F" w:rsidRPr="00D417C8">
        <w:rPr>
          <w:rFonts w:ascii="Arial" w:hAnsi="Arial" w:cs="Arial"/>
          <w:sz w:val="24"/>
          <w:szCs w:val="24"/>
        </w:rPr>
        <w:fldChar w:fldCharType="begin">
          <w:fldData xml:space="preserve">PEVuZE5vdGU+PENpdGU+PEF1dGhvcj5HcmF5PC9BdXRob3I+PFllYXI+MTk4ODwvWWVhcj48UmVj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</w:fldData>
        </w:fldChar>
      </w:r>
      <w:r w:rsidR="00677655">
        <w:rPr>
          <w:rFonts w:ascii="Arial" w:hAnsi="Arial" w:cs="Arial"/>
          <w:sz w:val="24"/>
          <w:szCs w:val="24"/>
        </w:rPr>
        <w:instrText xml:space="preserve"> ADDIN EN.CITE </w:instrText>
      </w:r>
      <w:r w:rsidR="00677655">
        <w:rPr>
          <w:rFonts w:ascii="Arial" w:hAnsi="Arial" w:cs="Arial"/>
          <w:sz w:val="24"/>
          <w:szCs w:val="24"/>
        </w:rPr>
        <w:fldChar w:fldCharType="begin">
          <w:fldData xml:space="preserve">PEVuZE5vdGU+PENpdGU+PEF1dGhvcj5HcmF5PC9BdXRob3I+PFllYXI+MTk4ODwvWWVhcj48UmVj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</w:fldData>
        </w:fldChar>
      </w:r>
      <w:r w:rsidR="00677655">
        <w:rPr>
          <w:rFonts w:ascii="Arial" w:hAnsi="Arial" w:cs="Arial"/>
          <w:sz w:val="24"/>
          <w:szCs w:val="24"/>
        </w:rPr>
        <w:instrText xml:space="preserve"> ADDIN EN.CITE.DATA </w:instrText>
      </w:r>
      <w:r w:rsidR="00677655">
        <w:rPr>
          <w:rFonts w:ascii="Arial" w:hAnsi="Arial" w:cs="Arial"/>
          <w:sz w:val="24"/>
          <w:szCs w:val="24"/>
        </w:rPr>
      </w:r>
      <w:r w:rsidR="00677655">
        <w:rPr>
          <w:rFonts w:ascii="Arial" w:hAnsi="Arial" w:cs="Arial"/>
          <w:sz w:val="24"/>
          <w:szCs w:val="24"/>
        </w:rPr>
        <w:fldChar w:fldCharType="end"/>
      </w:r>
      <w:r w:rsidR="005E7E9F" w:rsidRPr="00D417C8">
        <w:rPr>
          <w:rFonts w:ascii="Arial" w:hAnsi="Arial" w:cs="Arial"/>
          <w:sz w:val="24"/>
          <w:szCs w:val="24"/>
        </w:rPr>
      </w:r>
      <w:r w:rsidR="005E7E9F" w:rsidRPr="00D417C8">
        <w:rPr>
          <w:rFonts w:ascii="Arial" w:hAnsi="Arial" w:cs="Arial"/>
          <w:sz w:val="24"/>
          <w:szCs w:val="24"/>
        </w:rPr>
        <w:fldChar w:fldCharType="separate"/>
      </w:r>
      <w:r w:rsidR="00677655" w:rsidRPr="00677655">
        <w:rPr>
          <w:rFonts w:ascii="Arial" w:hAnsi="Arial" w:cs="Arial"/>
          <w:noProof/>
          <w:sz w:val="24"/>
          <w:szCs w:val="24"/>
          <w:vertAlign w:val="superscript"/>
        </w:rPr>
        <w:t>45</w:t>
      </w:r>
      <w:r w:rsidR="005E7E9F" w:rsidRPr="00D417C8">
        <w:rPr>
          <w:rFonts w:ascii="Arial" w:hAnsi="Arial" w:cs="Arial"/>
          <w:sz w:val="24"/>
          <w:szCs w:val="24"/>
        </w:rPr>
        <w:fldChar w:fldCharType="end"/>
      </w:r>
      <w:r w:rsidR="005E7E9F" w:rsidRPr="00D417C8">
        <w:rPr>
          <w:rFonts w:ascii="Arial" w:hAnsi="Arial" w:cs="Arial"/>
          <w:sz w:val="24"/>
          <w:szCs w:val="24"/>
        </w:rPr>
        <w:t xml:space="preserve"> </w:t>
      </w:r>
      <w:r w:rsidR="009E26C2" w:rsidRPr="00D417C8">
        <w:rPr>
          <w:rFonts w:ascii="Arial" w:hAnsi="Arial" w:cs="Arial"/>
          <w:sz w:val="24"/>
          <w:szCs w:val="24"/>
        </w:rPr>
        <w:t xml:space="preserve"> </w:t>
      </w:r>
      <w:r w:rsidR="00E42020" w:rsidRPr="00D417C8">
        <w:rPr>
          <w:rFonts w:ascii="Arial" w:hAnsi="Arial" w:cs="Arial"/>
          <w:sz w:val="24"/>
          <w:szCs w:val="24"/>
        </w:rPr>
        <w:t>FRP = familial risk profile</w:t>
      </w:r>
      <w:r w:rsidRPr="00D417C8">
        <w:rPr>
          <w:rFonts w:ascii="Arial" w:hAnsi="Arial" w:cs="Arial"/>
          <w:b/>
          <w:sz w:val="24"/>
          <w:szCs w:val="24"/>
        </w:rPr>
        <w:t xml:space="preserve"> </w:t>
      </w:r>
    </w:p>
    <w:p w14:paraId="4B7FD662" w14:textId="77777777" w:rsidR="00C32AB7" w:rsidRPr="00D417C8" w:rsidRDefault="00C32AB7" w:rsidP="00964CF0">
      <w:pPr>
        <w:spacing w:line="240" w:lineRule="auto"/>
        <w:rPr>
          <w:rFonts w:ascii="Arial" w:hAnsi="Arial" w:cs="Arial"/>
          <w:sz w:val="24"/>
          <w:szCs w:val="24"/>
          <w:lang w:eastAsia="zh-CN"/>
        </w:rPr>
      </w:pPr>
      <w:r w:rsidRPr="00D417C8">
        <w:rPr>
          <w:rFonts w:ascii="Arial" w:hAnsi="Arial" w:cs="Arial"/>
          <w:b/>
          <w:sz w:val="24"/>
          <w:szCs w:val="24"/>
        </w:rPr>
        <w:t xml:space="preserve">Figure </w:t>
      </w:r>
      <w:r w:rsidRPr="00D417C8">
        <w:rPr>
          <w:rFonts w:ascii="Arial" w:hAnsi="Arial" w:cs="Arial"/>
          <w:b/>
          <w:sz w:val="24"/>
          <w:szCs w:val="24"/>
          <w:lang w:eastAsia="zh-CN"/>
        </w:rPr>
        <w:t xml:space="preserve">2. </w:t>
      </w:r>
      <w:r w:rsidRPr="00D417C8">
        <w:rPr>
          <w:rFonts w:ascii="Arial" w:hAnsi="Arial" w:cs="Arial"/>
          <w:sz w:val="24"/>
          <w:szCs w:val="24"/>
          <w:lang w:eastAsia="zh-CN"/>
        </w:rPr>
        <w:t xml:space="preserve">Age-adjusted Receiver Operating Characteristic (ROC) curves for men and women. </w:t>
      </w:r>
      <w:r w:rsidRPr="00D417C8">
        <w:rPr>
          <w:rFonts w:ascii="Arial" w:hAnsi="Arial" w:cs="Arial"/>
          <w:sz w:val="24"/>
          <w:szCs w:val="24"/>
        </w:rPr>
        <w:t xml:space="preserve">ROC curves and Age-adjusted area under the curve (AUC) were calculated as the weighted average of age-specific estimates, with weights as the proportion of CRC diagnosis in each age group (&lt;50 and &gt;=50 at baseline). We calculated 95% confidence intervals (in parentheses) using bootstrap approach. </w:t>
      </w:r>
      <w:r w:rsidRPr="00D417C8">
        <w:rPr>
          <w:rFonts w:ascii="Arial" w:eastAsia="Times New Roman" w:hAnsi="Arial" w:cs="Arial"/>
          <w:bCs/>
          <w:sz w:val="24"/>
          <w:szCs w:val="24"/>
          <w:lang w:eastAsia="zh-CN"/>
        </w:rPr>
        <w:t xml:space="preserve">FRP = familial risk profile; FH = binary family history. </w:t>
      </w:r>
    </w:p>
    <w:p w14:paraId="02505D66" w14:textId="77777777" w:rsidR="00C32AB7" w:rsidRPr="00D417C8" w:rsidRDefault="00C32AB7" w:rsidP="00964CF0">
      <w:pPr>
        <w:spacing w:line="240" w:lineRule="auto"/>
        <w:rPr>
          <w:rFonts w:ascii="Arial" w:hAnsi="Arial" w:cs="Arial"/>
          <w:b/>
          <w:sz w:val="24"/>
          <w:szCs w:val="24"/>
        </w:rPr>
      </w:pPr>
    </w:p>
    <w:p w14:paraId="2015BFE6" w14:textId="77777777" w:rsidR="00C8298D" w:rsidRDefault="00C8298D" w:rsidP="007624D7">
      <w:pPr>
        <w:spacing w:line="480" w:lineRule="auto"/>
        <w:rPr>
          <w:rFonts w:ascii="Arial" w:hAnsi="Arial" w:cs="Arial"/>
          <w:b/>
          <w:sz w:val="24"/>
          <w:szCs w:val="24"/>
        </w:rPr>
      </w:pPr>
    </w:p>
    <w:bookmarkStart w:id="15" w:name="_Hlk16251337"/>
    <w:p w14:paraId="3EE75534" w14:textId="2242663A" w:rsidR="00C8298D" w:rsidRDefault="00860E6A" w:rsidP="007624D7">
      <w:pPr>
        <w:spacing w:line="480" w:lineRule="auto"/>
        <w:rPr>
          <w:rFonts w:ascii="Arial" w:hAnsi="Arial" w:cs="Arial"/>
          <w:b/>
          <w:sz w:val="24"/>
          <w:szCs w:val="24"/>
        </w:rPr>
      </w:pPr>
      <w:r w:rsidRPr="00D417C8">
        <w:rPr>
          <w:rFonts w:ascii="Arial" w:hAnsi="Arial" w:cs="Arial"/>
          <w:b/>
          <w:sz w:val="24"/>
          <w:szCs w:val="24"/>
        </w:rPr>
        <w:fldChar w:fldCharType="begin"/>
      </w:r>
      <w:r w:rsidRPr="00D417C8">
        <w:rPr>
          <w:rFonts w:ascii="Arial" w:hAnsi="Arial" w:cs="Arial"/>
          <w:b/>
          <w:sz w:val="24"/>
          <w:szCs w:val="24"/>
        </w:rPr>
        <w:instrText xml:space="preserve"> ADDIN </w:instrText>
      </w:r>
      <w:r w:rsidRPr="00D417C8">
        <w:rPr>
          <w:rFonts w:ascii="Arial" w:hAnsi="Arial" w:cs="Arial"/>
          <w:b/>
          <w:sz w:val="24"/>
          <w:szCs w:val="24"/>
        </w:rPr>
        <w:fldChar w:fldCharType="end"/>
      </w:r>
      <w:r w:rsidR="00EB4D4D">
        <w:rPr>
          <w:rFonts w:ascii="Arial" w:hAnsi="Arial" w:cs="Arial"/>
          <w:b/>
          <w:sz w:val="24"/>
          <w:szCs w:val="24"/>
        </w:rPr>
        <w:fldChar w:fldCharType="begin"/>
      </w:r>
      <w:r w:rsidR="00EB4D4D">
        <w:rPr>
          <w:rFonts w:ascii="Arial" w:hAnsi="Arial" w:cs="Arial"/>
          <w:b/>
          <w:sz w:val="24"/>
          <w:szCs w:val="24"/>
        </w:rPr>
        <w:instrText xml:space="preserve"> ADDIN </w:instrText>
      </w:r>
      <w:r w:rsidR="00EB4D4D">
        <w:rPr>
          <w:rFonts w:ascii="Arial" w:hAnsi="Arial" w:cs="Arial"/>
          <w:b/>
          <w:sz w:val="24"/>
          <w:szCs w:val="24"/>
        </w:rPr>
        <w:fldChar w:fldCharType="end"/>
      </w:r>
    </w:p>
    <w:bookmarkEnd w:id="15"/>
    <w:p w14:paraId="2229A05A" w14:textId="61E18DBD" w:rsidR="00E57038" w:rsidRDefault="00E57038" w:rsidP="007624D7">
      <w:pPr>
        <w:spacing w:line="480" w:lineRule="auto"/>
        <w:rPr>
          <w:rFonts w:ascii="Arial" w:hAnsi="Arial" w:cs="Arial"/>
          <w:b/>
          <w:sz w:val="24"/>
          <w:szCs w:val="24"/>
        </w:rPr>
      </w:pPr>
    </w:p>
    <w:sectPr w:rsidR="00E57038" w:rsidSect="006E76A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DA3EEB" w14:textId="77777777" w:rsidR="00C23DA0" w:rsidRDefault="00C23DA0" w:rsidP="002614FA">
      <w:pPr>
        <w:spacing w:after="0" w:line="240" w:lineRule="auto"/>
      </w:pPr>
      <w:r>
        <w:separator/>
      </w:r>
    </w:p>
  </w:endnote>
  <w:endnote w:type="continuationSeparator" w:id="0">
    <w:p w14:paraId="22458C5E" w14:textId="77777777" w:rsidR="00C23DA0" w:rsidRDefault="00C23DA0" w:rsidP="002614FA">
      <w:pPr>
        <w:spacing w:after="0" w:line="240" w:lineRule="auto"/>
      </w:pPr>
      <w:r>
        <w:continuationSeparator/>
      </w:r>
    </w:p>
  </w:endnote>
  <w:endnote w:type="continuationNotice" w:id="1">
    <w:p w14:paraId="2356552B" w14:textId="77777777" w:rsidR="00C23DA0" w:rsidRDefault="00C23DA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S ??">
    <w:altName w:val="Yu Gothic UI"/>
    <w:panose1 w:val="00000000000000000000"/>
    <w:charset w:val="80"/>
    <w:family w:val="auto"/>
    <w:notTrueType/>
    <w:pitch w:val="variable"/>
    <w:sig w:usb0="00000001" w:usb1="08070000" w:usb2="00000010" w:usb3="00000000" w:csb0="00020000" w:csb1="00000000"/>
  </w:font>
  <w:font w:name="Courier">
    <w:panose1 w:val="0207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3CF36F" w14:textId="77777777" w:rsidR="00EE5788" w:rsidRDefault="00EE5788" w:rsidP="00DE257C">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253CF61" w14:textId="77777777" w:rsidR="00EE5788" w:rsidRDefault="00EE57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DA3708" w14:textId="77777777" w:rsidR="00EE5788" w:rsidRDefault="00EE5788" w:rsidP="00DE257C">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22</w:t>
    </w:r>
    <w:r>
      <w:rPr>
        <w:rStyle w:val="PageNumber"/>
      </w:rPr>
      <w:fldChar w:fldCharType="end"/>
    </w:r>
  </w:p>
  <w:p w14:paraId="0F7DEC7A" w14:textId="77777777" w:rsidR="00EE5788" w:rsidRDefault="00EE578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1BC5D4" w14:textId="77777777" w:rsidR="00EE5788" w:rsidRDefault="00EE5788" w:rsidP="00DE257C">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4814391" w14:textId="77777777" w:rsidR="00EE5788" w:rsidRDefault="00EE578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C6105E" w14:textId="77777777" w:rsidR="00EE5788" w:rsidRDefault="00EE5788" w:rsidP="00DE257C">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33</w:t>
    </w:r>
    <w:r>
      <w:rPr>
        <w:rStyle w:val="PageNumber"/>
      </w:rPr>
      <w:fldChar w:fldCharType="end"/>
    </w:r>
  </w:p>
  <w:p w14:paraId="516EA4A3" w14:textId="77777777" w:rsidR="00EE5788" w:rsidRDefault="00EE57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0B26EB" w14:textId="77777777" w:rsidR="00C23DA0" w:rsidRDefault="00C23DA0" w:rsidP="002614FA">
      <w:pPr>
        <w:spacing w:after="0" w:line="240" w:lineRule="auto"/>
      </w:pPr>
      <w:r>
        <w:separator/>
      </w:r>
    </w:p>
  </w:footnote>
  <w:footnote w:type="continuationSeparator" w:id="0">
    <w:p w14:paraId="0B63A3D0" w14:textId="77777777" w:rsidR="00C23DA0" w:rsidRDefault="00C23DA0" w:rsidP="002614FA">
      <w:pPr>
        <w:spacing w:after="0" w:line="240" w:lineRule="auto"/>
      </w:pPr>
      <w:r>
        <w:continuationSeparator/>
      </w:r>
    </w:p>
  </w:footnote>
  <w:footnote w:type="continuationNotice" w:id="1">
    <w:p w14:paraId="1CC3EE1E" w14:textId="77777777" w:rsidR="00C23DA0" w:rsidRDefault="00C23DA0">
      <w:pPr>
        <w:spacing w:after="0" w:line="240" w:lineRule="auto"/>
      </w:pPr>
    </w:p>
  </w:footnote>
  <w:footnote w:id="2">
    <w:p w14:paraId="3B9BD407" w14:textId="77777777" w:rsidR="00EE5788" w:rsidRDefault="00EE5788" w:rsidP="005517C9">
      <w:pPr>
        <w:pStyle w:val="FootnoteText"/>
      </w:pPr>
      <w:r>
        <w:rPr>
          <w:rStyle w:val="FootnoteReference"/>
        </w:rPr>
        <w:footnoteRef/>
      </w:r>
      <w:r>
        <w:t xml:space="preserve"> </w:t>
      </w:r>
      <w:r w:rsidRPr="00257952">
        <w:t xml:space="preserve">This model is available </w:t>
      </w:r>
      <w:r>
        <w:t xml:space="preserve">online at </w:t>
      </w:r>
      <w:hyperlink r:id="rId1" w:history="1">
        <w:r w:rsidRPr="00B40AC4">
          <w:rPr>
            <w:rStyle w:val="Hyperlink"/>
          </w:rPr>
          <w:t>http://crisptool.org/crisp-int</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9E9E8E7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1C10079"/>
    <w:multiLevelType w:val="singleLevel"/>
    <w:tmpl w:val="60E0C97C"/>
    <w:lvl w:ilvl="0">
      <w:start w:val="1"/>
      <w:numFmt w:val="bullet"/>
      <w:pStyle w:val="ReminderList2"/>
      <w:lvlText w:val=""/>
      <w:lvlJc w:val="left"/>
      <w:pPr>
        <w:tabs>
          <w:tab w:val="num" w:pos="360"/>
        </w:tabs>
        <w:ind w:left="360" w:hanging="360"/>
      </w:pPr>
      <w:rPr>
        <w:rFonts w:ascii="Symbol" w:hAnsi="Symbol" w:hint="default"/>
      </w:rPr>
    </w:lvl>
  </w:abstractNum>
  <w:abstractNum w:abstractNumId="2" w15:restartNumberingAfterBreak="0">
    <w:nsid w:val="225D1491"/>
    <w:multiLevelType w:val="hybridMultilevel"/>
    <w:tmpl w:val="CECAAFB2"/>
    <w:lvl w:ilvl="0" w:tplc="AD063A02">
      <w:start w:val="1"/>
      <w:numFmt w:val="bullet"/>
      <w:lvlText w:val=""/>
      <w:lvlJc w:val="left"/>
      <w:pPr>
        <w:ind w:left="1080" w:hanging="360"/>
      </w:pPr>
      <w:rPr>
        <w:rFonts w:ascii="Symbol" w:eastAsia="SimSun" w:hAnsi="Symbo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2E4F588C"/>
    <w:multiLevelType w:val="hybridMultilevel"/>
    <w:tmpl w:val="65C827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259457C"/>
    <w:multiLevelType w:val="hybridMultilevel"/>
    <w:tmpl w:val="BD4C8F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56D53D8"/>
    <w:multiLevelType w:val="hybridMultilevel"/>
    <w:tmpl w:val="C39E1810"/>
    <w:lvl w:ilvl="0" w:tplc="3A16BC1A">
      <w:start w:val="1"/>
      <w:numFmt w:val="decimal"/>
      <w:lvlText w:val="%1."/>
      <w:lvlJc w:val="left"/>
      <w:pPr>
        <w:ind w:left="720" w:hanging="360"/>
      </w:pPr>
      <w:rPr>
        <w:rFonts w:ascii="Calibri" w:hAnsi="Calibri"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C2E730F"/>
    <w:multiLevelType w:val="hybridMultilevel"/>
    <w:tmpl w:val="6AC6A1B0"/>
    <w:lvl w:ilvl="0" w:tplc="069ABDD6">
      <w:start w:val="1"/>
      <w:numFmt w:val="bullet"/>
      <w:lvlText w:val=""/>
      <w:lvlJc w:val="left"/>
      <w:pPr>
        <w:ind w:left="1440" w:hanging="360"/>
      </w:pPr>
      <w:rPr>
        <w:rFonts w:ascii="Symbol" w:eastAsia="SimSun" w:hAnsi="Symbo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DEB1B70"/>
    <w:multiLevelType w:val="hybridMultilevel"/>
    <w:tmpl w:val="5162A5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8AE0DD1"/>
    <w:multiLevelType w:val="hybridMultilevel"/>
    <w:tmpl w:val="02A61098"/>
    <w:lvl w:ilvl="0" w:tplc="AEFA4B66">
      <w:start w:val="1"/>
      <w:numFmt w:val="bullet"/>
      <w:lvlText w:val=""/>
      <w:lvlJc w:val="left"/>
      <w:pPr>
        <w:ind w:left="720" w:hanging="360"/>
      </w:pPr>
      <w:rPr>
        <w:rFonts w:ascii="Symbol" w:eastAsia="SimSu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6E565B3"/>
    <w:multiLevelType w:val="multilevel"/>
    <w:tmpl w:val="716A504A"/>
    <w:lvl w:ilvl="0">
      <w:start w:val="1"/>
      <w:numFmt w:val="decimal"/>
      <w:pStyle w:val="Heading1"/>
      <w:lvlText w:val="%1.0"/>
      <w:lvlJc w:val="left"/>
      <w:pPr>
        <w:tabs>
          <w:tab w:val="num" w:pos="1107"/>
        </w:tabs>
        <w:ind w:left="1107" w:hanging="567"/>
      </w:pPr>
      <w:rPr>
        <w:rFonts w:ascii="Times New Roman" w:hAnsi="Times New Roman" w:cs="Times New Roman" w:hint="default"/>
        <w:b/>
        <w:i w:val="0"/>
        <w:sz w:val="24"/>
      </w:rPr>
    </w:lvl>
    <w:lvl w:ilvl="1">
      <w:start w:val="1"/>
      <w:numFmt w:val="decimal"/>
      <w:pStyle w:val="Heading2"/>
      <w:lvlText w:val="%1.%2"/>
      <w:lvlJc w:val="left"/>
      <w:pPr>
        <w:tabs>
          <w:tab w:val="num" w:pos="-324"/>
        </w:tabs>
        <w:ind w:left="-324" w:hanging="576"/>
      </w:pPr>
      <w:rPr>
        <w:rFonts w:ascii="Times New Roman" w:hAnsi="Times New Roman" w:cs="Times New Roman" w:hint="default"/>
        <w:b/>
        <w:i w:val="0"/>
        <w:sz w:val="24"/>
      </w:rPr>
    </w:lvl>
    <w:lvl w:ilvl="2">
      <w:start w:val="1"/>
      <w:numFmt w:val="decimal"/>
      <w:pStyle w:val="Heading3"/>
      <w:lvlText w:val="%1.%2.%3"/>
      <w:lvlJc w:val="left"/>
      <w:pPr>
        <w:tabs>
          <w:tab w:val="num" w:pos="-180"/>
        </w:tabs>
        <w:ind w:left="-180" w:hanging="720"/>
      </w:pPr>
      <w:rPr>
        <w:rFonts w:cs="Times New Roman" w:hint="default"/>
      </w:rPr>
    </w:lvl>
    <w:lvl w:ilvl="3">
      <w:start w:val="1"/>
      <w:numFmt w:val="decimal"/>
      <w:pStyle w:val="Heading4"/>
      <w:lvlText w:val="%1.%2.%3.%4"/>
      <w:lvlJc w:val="left"/>
      <w:pPr>
        <w:tabs>
          <w:tab w:val="num" w:pos="-36"/>
        </w:tabs>
        <w:ind w:left="-36" w:hanging="864"/>
      </w:pPr>
      <w:rPr>
        <w:rFonts w:cs="Times New Roman" w:hint="default"/>
        <w:i/>
      </w:rPr>
    </w:lvl>
    <w:lvl w:ilvl="4">
      <w:start w:val="1"/>
      <w:numFmt w:val="decimal"/>
      <w:pStyle w:val="Heading5"/>
      <w:lvlText w:val="%1.%2.%3.%4.%5"/>
      <w:lvlJc w:val="left"/>
      <w:pPr>
        <w:tabs>
          <w:tab w:val="num" w:pos="108"/>
        </w:tabs>
        <w:ind w:left="108" w:hanging="1008"/>
      </w:pPr>
      <w:rPr>
        <w:rFonts w:cs="Times New Roman" w:hint="default"/>
      </w:rPr>
    </w:lvl>
    <w:lvl w:ilvl="5">
      <w:start w:val="1"/>
      <w:numFmt w:val="decimal"/>
      <w:pStyle w:val="Heading6"/>
      <w:lvlText w:val="%1.%2.%3.%4.%5.%6"/>
      <w:lvlJc w:val="left"/>
      <w:pPr>
        <w:tabs>
          <w:tab w:val="num" w:pos="252"/>
        </w:tabs>
        <w:ind w:left="252" w:hanging="1152"/>
      </w:pPr>
      <w:rPr>
        <w:rFonts w:cs="Times New Roman" w:hint="default"/>
      </w:rPr>
    </w:lvl>
    <w:lvl w:ilvl="6">
      <w:start w:val="1"/>
      <w:numFmt w:val="decimal"/>
      <w:pStyle w:val="Heading7"/>
      <w:lvlText w:val="%1.%2.%3.%4.%5.%6.%7"/>
      <w:lvlJc w:val="left"/>
      <w:pPr>
        <w:tabs>
          <w:tab w:val="num" w:pos="396"/>
        </w:tabs>
        <w:ind w:left="396" w:hanging="1296"/>
      </w:pPr>
      <w:rPr>
        <w:rFonts w:cs="Times New Roman" w:hint="default"/>
      </w:rPr>
    </w:lvl>
    <w:lvl w:ilvl="7">
      <w:start w:val="1"/>
      <w:numFmt w:val="decimal"/>
      <w:pStyle w:val="Heading8"/>
      <w:lvlText w:val="%1.%2.%3.%4.%5.%6.%7.%8"/>
      <w:lvlJc w:val="left"/>
      <w:pPr>
        <w:tabs>
          <w:tab w:val="num" w:pos="540"/>
        </w:tabs>
        <w:ind w:left="540" w:hanging="1440"/>
      </w:pPr>
      <w:rPr>
        <w:rFonts w:cs="Times New Roman" w:hint="default"/>
      </w:rPr>
    </w:lvl>
    <w:lvl w:ilvl="8">
      <w:start w:val="1"/>
      <w:numFmt w:val="decimal"/>
      <w:pStyle w:val="Heading9"/>
      <w:lvlText w:val="%1.%2.%3.%4.%5.%6.%7.%8.%9"/>
      <w:lvlJc w:val="left"/>
      <w:pPr>
        <w:tabs>
          <w:tab w:val="num" w:pos="684"/>
        </w:tabs>
        <w:ind w:left="684" w:hanging="1584"/>
      </w:pPr>
      <w:rPr>
        <w:rFonts w:cs="Times New Roman" w:hint="default"/>
      </w:rPr>
    </w:lvl>
  </w:abstractNum>
  <w:abstractNum w:abstractNumId="10" w15:restartNumberingAfterBreak="0">
    <w:nsid w:val="58503664"/>
    <w:multiLevelType w:val="hybridMultilevel"/>
    <w:tmpl w:val="11EE3D0E"/>
    <w:lvl w:ilvl="0" w:tplc="2CF08288">
      <w:start w:val="1055"/>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D911AFF"/>
    <w:multiLevelType w:val="hybridMultilevel"/>
    <w:tmpl w:val="1C1819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73FE35DA"/>
    <w:multiLevelType w:val="hybridMultilevel"/>
    <w:tmpl w:val="FE9C516C"/>
    <w:lvl w:ilvl="0" w:tplc="83C8FD88">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6631680"/>
    <w:multiLevelType w:val="multilevel"/>
    <w:tmpl w:val="CDB641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7F5A7951"/>
    <w:multiLevelType w:val="hybridMultilevel"/>
    <w:tmpl w:val="1FBE16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2"/>
  </w:num>
  <w:num w:numId="3">
    <w:abstractNumId w:val="5"/>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1"/>
  </w:num>
  <w:num w:numId="7">
    <w:abstractNumId w:val="8"/>
  </w:num>
  <w:num w:numId="8">
    <w:abstractNumId w:val="2"/>
  </w:num>
  <w:num w:numId="9">
    <w:abstractNumId w:val="6"/>
  </w:num>
  <w:num w:numId="10">
    <w:abstractNumId w:val="0"/>
  </w:num>
  <w:num w:numId="11">
    <w:abstractNumId w:val="3"/>
  </w:num>
  <w:num w:numId="12">
    <w:abstractNumId w:val="10"/>
  </w:num>
  <w:num w:numId="13">
    <w:abstractNumId w:val="14"/>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trackRevision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Ezs7QwN7ewNDY0NbdQ0lEKTi0uzszPAykwNKkFAD4/lvktAAAA"/>
    <w:docVar w:name="EN.InstantFormat" w:val="&lt;ENInstantFormat&gt;&lt;Enabled&gt;1&lt;/Enabled&gt;&lt;ScanUnformatted&gt;1&lt;/ScanUnformatted&gt;&lt;ScanChanges&gt;1&lt;/ScanChanges&gt;&lt;Suspended&gt;0&lt;/Suspended&gt;&lt;/ENInstantFormat&gt;"/>
    <w:docVar w:name="EN.Layout" w:val="&lt;ENLayout&gt;&lt;Style&gt;J Clinical Oncology&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ppxzde0nt92sne2fr35fpfvv0pwttt99fve&quot;&gt;Lit Library-new&lt;record-ids&gt;&lt;item&gt;7942&lt;/item&gt;&lt;item&gt;8036&lt;/item&gt;&lt;item&gt;8087&lt;/item&gt;&lt;item&gt;8093&lt;/item&gt;&lt;item&gt;8203&lt;/item&gt;&lt;item&gt;8205&lt;/item&gt;&lt;item&gt;8602&lt;/item&gt;&lt;item&gt;9748&lt;/item&gt;&lt;item&gt;9787&lt;/item&gt;&lt;item&gt;9788&lt;/item&gt;&lt;item&gt;9789&lt;/item&gt;&lt;item&gt;9792&lt;/item&gt;&lt;item&gt;9793&lt;/item&gt;&lt;item&gt;9794&lt;/item&gt;&lt;item&gt;9795&lt;/item&gt;&lt;item&gt;9796&lt;/item&gt;&lt;item&gt;9801&lt;/item&gt;&lt;item&gt;9803&lt;/item&gt;&lt;item&gt;9804&lt;/item&gt;&lt;item&gt;9805&lt;/item&gt;&lt;item&gt;9807&lt;/item&gt;&lt;item&gt;9808&lt;/item&gt;&lt;item&gt;9809&lt;/item&gt;&lt;item&gt;9810&lt;/item&gt;&lt;item&gt;9811&lt;/item&gt;&lt;item&gt;9812&lt;/item&gt;&lt;item&gt;9813&lt;/item&gt;&lt;/record-ids&gt;&lt;/item&gt;&lt;/Libraries&gt;"/>
  </w:docVars>
  <w:rsids>
    <w:rsidRoot w:val="003662FF"/>
    <w:rsid w:val="000001DF"/>
    <w:rsid w:val="00000B8D"/>
    <w:rsid w:val="00002398"/>
    <w:rsid w:val="00002409"/>
    <w:rsid w:val="00002510"/>
    <w:rsid w:val="0000254E"/>
    <w:rsid w:val="00002C27"/>
    <w:rsid w:val="00002C28"/>
    <w:rsid w:val="00003199"/>
    <w:rsid w:val="00003DE9"/>
    <w:rsid w:val="00005863"/>
    <w:rsid w:val="00005E2A"/>
    <w:rsid w:val="000060A7"/>
    <w:rsid w:val="00006BD4"/>
    <w:rsid w:val="0000711A"/>
    <w:rsid w:val="00007BC1"/>
    <w:rsid w:val="000104DB"/>
    <w:rsid w:val="00010862"/>
    <w:rsid w:val="000108BA"/>
    <w:rsid w:val="00010947"/>
    <w:rsid w:val="00010A04"/>
    <w:rsid w:val="00010D1F"/>
    <w:rsid w:val="0001125F"/>
    <w:rsid w:val="0001214B"/>
    <w:rsid w:val="0001282A"/>
    <w:rsid w:val="000133FB"/>
    <w:rsid w:val="00013D2F"/>
    <w:rsid w:val="00013ED8"/>
    <w:rsid w:val="00016CBB"/>
    <w:rsid w:val="00017817"/>
    <w:rsid w:val="00017B36"/>
    <w:rsid w:val="00020770"/>
    <w:rsid w:val="00020B66"/>
    <w:rsid w:val="00020FB9"/>
    <w:rsid w:val="00021285"/>
    <w:rsid w:val="00022621"/>
    <w:rsid w:val="00022D00"/>
    <w:rsid w:val="00023E3D"/>
    <w:rsid w:val="00024946"/>
    <w:rsid w:val="00025071"/>
    <w:rsid w:val="0002516F"/>
    <w:rsid w:val="000253B9"/>
    <w:rsid w:val="00025762"/>
    <w:rsid w:val="00025E45"/>
    <w:rsid w:val="00026164"/>
    <w:rsid w:val="000266D8"/>
    <w:rsid w:val="00026A9D"/>
    <w:rsid w:val="00027020"/>
    <w:rsid w:val="000277D7"/>
    <w:rsid w:val="00027963"/>
    <w:rsid w:val="000279B1"/>
    <w:rsid w:val="0003011C"/>
    <w:rsid w:val="00030BE9"/>
    <w:rsid w:val="000315D3"/>
    <w:rsid w:val="000324F1"/>
    <w:rsid w:val="0003275E"/>
    <w:rsid w:val="000329AE"/>
    <w:rsid w:val="0003361D"/>
    <w:rsid w:val="0003427E"/>
    <w:rsid w:val="000342EB"/>
    <w:rsid w:val="000353A9"/>
    <w:rsid w:val="00035686"/>
    <w:rsid w:val="00035791"/>
    <w:rsid w:val="00035922"/>
    <w:rsid w:val="00036E7D"/>
    <w:rsid w:val="00037F5A"/>
    <w:rsid w:val="00037F77"/>
    <w:rsid w:val="00040A3E"/>
    <w:rsid w:val="00040BDB"/>
    <w:rsid w:val="00040D39"/>
    <w:rsid w:val="000412B8"/>
    <w:rsid w:val="00043024"/>
    <w:rsid w:val="00043251"/>
    <w:rsid w:val="00043FFE"/>
    <w:rsid w:val="000445A2"/>
    <w:rsid w:val="00044C37"/>
    <w:rsid w:val="00045110"/>
    <w:rsid w:val="0004574C"/>
    <w:rsid w:val="00045879"/>
    <w:rsid w:val="00046F53"/>
    <w:rsid w:val="00047133"/>
    <w:rsid w:val="000475F2"/>
    <w:rsid w:val="00050CD8"/>
    <w:rsid w:val="000510AF"/>
    <w:rsid w:val="00051A43"/>
    <w:rsid w:val="00051F53"/>
    <w:rsid w:val="00052177"/>
    <w:rsid w:val="00052F98"/>
    <w:rsid w:val="0005323C"/>
    <w:rsid w:val="0005347A"/>
    <w:rsid w:val="00053760"/>
    <w:rsid w:val="00054010"/>
    <w:rsid w:val="000550D6"/>
    <w:rsid w:val="00055FBE"/>
    <w:rsid w:val="000565B7"/>
    <w:rsid w:val="000568CF"/>
    <w:rsid w:val="000572AC"/>
    <w:rsid w:val="000600F2"/>
    <w:rsid w:val="00060AA3"/>
    <w:rsid w:val="0006115A"/>
    <w:rsid w:val="00061227"/>
    <w:rsid w:val="00061F3A"/>
    <w:rsid w:val="000621B3"/>
    <w:rsid w:val="00062640"/>
    <w:rsid w:val="00062B5D"/>
    <w:rsid w:val="00062EB6"/>
    <w:rsid w:val="00063A50"/>
    <w:rsid w:val="00063A9E"/>
    <w:rsid w:val="00064813"/>
    <w:rsid w:val="00064E82"/>
    <w:rsid w:val="00065104"/>
    <w:rsid w:val="0006549F"/>
    <w:rsid w:val="0006582E"/>
    <w:rsid w:val="00065B63"/>
    <w:rsid w:val="0006621D"/>
    <w:rsid w:val="00066AE9"/>
    <w:rsid w:val="00067AB7"/>
    <w:rsid w:val="00070528"/>
    <w:rsid w:val="00070DF5"/>
    <w:rsid w:val="00071283"/>
    <w:rsid w:val="00071FE4"/>
    <w:rsid w:val="000720F2"/>
    <w:rsid w:val="000721D4"/>
    <w:rsid w:val="00072452"/>
    <w:rsid w:val="0007264C"/>
    <w:rsid w:val="000733AA"/>
    <w:rsid w:val="0007350A"/>
    <w:rsid w:val="000735CA"/>
    <w:rsid w:val="000737C7"/>
    <w:rsid w:val="00073B95"/>
    <w:rsid w:val="00073F50"/>
    <w:rsid w:val="00075EA0"/>
    <w:rsid w:val="00080030"/>
    <w:rsid w:val="000803D3"/>
    <w:rsid w:val="00080C16"/>
    <w:rsid w:val="000814CE"/>
    <w:rsid w:val="000826E1"/>
    <w:rsid w:val="00082716"/>
    <w:rsid w:val="0008277B"/>
    <w:rsid w:val="0008364A"/>
    <w:rsid w:val="00084528"/>
    <w:rsid w:val="00084E7D"/>
    <w:rsid w:val="000856D3"/>
    <w:rsid w:val="00085C81"/>
    <w:rsid w:val="00085F54"/>
    <w:rsid w:val="000861BE"/>
    <w:rsid w:val="00087184"/>
    <w:rsid w:val="0009071E"/>
    <w:rsid w:val="00090F98"/>
    <w:rsid w:val="00091CF9"/>
    <w:rsid w:val="00092EAA"/>
    <w:rsid w:val="0009331E"/>
    <w:rsid w:val="000939DA"/>
    <w:rsid w:val="00094B16"/>
    <w:rsid w:val="00094FD1"/>
    <w:rsid w:val="00095DFD"/>
    <w:rsid w:val="00095F76"/>
    <w:rsid w:val="000A158D"/>
    <w:rsid w:val="000A1AA0"/>
    <w:rsid w:val="000A233A"/>
    <w:rsid w:val="000A2575"/>
    <w:rsid w:val="000A274B"/>
    <w:rsid w:val="000A2C02"/>
    <w:rsid w:val="000A2DA6"/>
    <w:rsid w:val="000A2EFE"/>
    <w:rsid w:val="000A37D3"/>
    <w:rsid w:val="000A3BA5"/>
    <w:rsid w:val="000A5444"/>
    <w:rsid w:val="000A5A05"/>
    <w:rsid w:val="000A5F90"/>
    <w:rsid w:val="000A650C"/>
    <w:rsid w:val="000A6F64"/>
    <w:rsid w:val="000A72D7"/>
    <w:rsid w:val="000A75DD"/>
    <w:rsid w:val="000A7950"/>
    <w:rsid w:val="000B0A54"/>
    <w:rsid w:val="000B1503"/>
    <w:rsid w:val="000B26A8"/>
    <w:rsid w:val="000B279D"/>
    <w:rsid w:val="000B2A03"/>
    <w:rsid w:val="000B3D08"/>
    <w:rsid w:val="000B485D"/>
    <w:rsid w:val="000B4D34"/>
    <w:rsid w:val="000B5EF4"/>
    <w:rsid w:val="000B622B"/>
    <w:rsid w:val="000B6A60"/>
    <w:rsid w:val="000B6F12"/>
    <w:rsid w:val="000B7E61"/>
    <w:rsid w:val="000C0587"/>
    <w:rsid w:val="000C0AE1"/>
    <w:rsid w:val="000C0E12"/>
    <w:rsid w:val="000C11DB"/>
    <w:rsid w:val="000C1B4E"/>
    <w:rsid w:val="000C204D"/>
    <w:rsid w:val="000C225D"/>
    <w:rsid w:val="000C3919"/>
    <w:rsid w:val="000C3CD1"/>
    <w:rsid w:val="000C3F09"/>
    <w:rsid w:val="000C4A98"/>
    <w:rsid w:val="000C56A8"/>
    <w:rsid w:val="000C6795"/>
    <w:rsid w:val="000C6AEE"/>
    <w:rsid w:val="000C6F83"/>
    <w:rsid w:val="000C7F97"/>
    <w:rsid w:val="000D0C3C"/>
    <w:rsid w:val="000D0E40"/>
    <w:rsid w:val="000D2A7A"/>
    <w:rsid w:val="000D327D"/>
    <w:rsid w:val="000D360C"/>
    <w:rsid w:val="000D3B55"/>
    <w:rsid w:val="000D49B5"/>
    <w:rsid w:val="000D556E"/>
    <w:rsid w:val="000D59DE"/>
    <w:rsid w:val="000D76AE"/>
    <w:rsid w:val="000D7B29"/>
    <w:rsid w:val="000E0728"/>
    <w:rsid w:val="000E0E0A"/>
    <w:rsid w:val="000E0EE4"/>
    <w:rsid w:val="000E29D6"/>
    <w:rsid w:val="000E2A5B"/>
    <w:rsid w:val="000E2C6A"/>
    <w:rsid w:val="000E386F"/>
    <w:rsid w:val="000E4144"/>
    <w:rsid w:val="000E56AA"/>
    <w:rsid w:val="000E5AE7"/>
    <w:rsid w:val="000E5F00"/>
    <w:rsid w:val="000E64D2"/>
    <w:rsid w:val="000E67F5"/>
    <w:rsid w:val="000F0A64"/>
    <w:rsid w:val="000F1642"/>
    <w:rsid w:val="000F3235"/>
    <w:rsid w:val="000F328F"/>
    <w:rsid w:val="000F35FB"/>
    <w:rsid w:val="000F3A13"/>
    <w:rsid w:val="000F3E46"/>
    <w:rsid w:val="000F3E6E"/>
    <w:rsid w:val="000F3F4C"/>
    <w:rsid w:val="000F4C4C"/>
    <w:rsid w:val="000F5EDE"/>
    <w:rsid w:val="000F7118"/>
    <w:rsid w:val="000F7DA3"/>
    <w:rsid w:val="00100777"/>
    <w:rsid w:val="00100B41"/>
    <w:rsid w:val="00100B43"/>
    <w:rsid w:val="00101F70"/>
    <w:rsid w:val="00102C91"/>
    <w:rsid w:val="00103BD1"/>
    <w:rsid w:val="00104F75"/>
    <w:rsid w:val="001056C9"/>
    <w:rsid w:val="001060BE"/>
    <w:rsid w:val="00106BC0"/>
    <w:rsid w:val="001110BD"/>
    <w:rsid w:val="0011149B"/>
    <w:rsid w:val="00112D6C"/>
    <w:rsid w:val="00112FA4"/>
    <w:rsid w:val="001133CA"/>
    <w:rsid w:val="00113453"/>
    <w:rsid w:val="0011346E"/>
    <w:rsid w:val="001147F6"/>
    <w:rsid w:val="001152D2"/>
    <w:rsid w:val="00115B20"/>
    <w:rsid w:val="00115B3C"/>
    <w:rsid w:val="00115DA6"/>
    <w:rsid w:val="00116660"/>
    <w:rsid w:val="0011709B"/>
    <w:rsid w:val="001174BE"/>
    <w:rsid w:val="0011780F"/>
    <w:rsid w:val="00117C38"/>
    <w:rsid w:val="00117F3E"/>
    <w:rsid w:val="001205C4"/>
    <w:rsid w:val="00120CB8"/>
    <w:rsid w:val="00120F9F"/>
    <w:rsid w:val="00121428"/>
    <w:rsid w:val="00121B08"/>
    <w:rsid w:val="00122A0A"/>
    <w:rsid w:val="00122CFD"/>
    <w:rsid w:val="00123201"/>
    <w:rsid w:val="00123CC3"/>
    <w:rsid w:val="00123EC2"/>
    <w:rsid w:val="00124767"/>
    <w:rsid w:val="00124D78"/>
    <w:rsid w:val="00124ED8"/>
    <w:rsid w:val="00125330"/>
    <w:rsid w:val="001258A2"/>
    <w:rsid w:val="00125A91"/>
    <w:rsid w:val="00125B21"/>
    <w:rsid w:val="001262AD"/>
    <w:rsid w:val="00126772"/>
    <w:rsid w:val="001268B2"/>
    <w:rsid w:val="00127F78"/>
    <w:rsid w:val="0013048A"/>
    <w:rsid w:val="00130A1A"/>
    <w:rsid w:val="00130B54"/>
    <w:rsid w:val="001311B3"/>
    <w:rsid w:val="00131547"/>
    <w:rsid w:val="0013164A"/>
    <w:rsid w:val="00131D37"/>
    <w:rsid w:val="001336E0"/>
    <w:rsid w:val="00133DFF"/>
    <w:rsid w:val="00134FE3"/>
    <w:rsid w:val="00135679"/>
    <w:rsid w:val="001359DA"/>
    <w:rsid w:val="00136594"/>
    <w:rsid w:val="00136EB6"/>
    <w:rsid w:val="00137ACF"/>
    <w:rsid w:val="00137B33"/>
    <w:rsid w:val="00141018"/>
    <w:rsid w:val="00141378"/>
    <w:rsid w:val="00141632"/>
    <w:rsid w:val="00141E5B"/>
    <w:rsid w:val="00141E7F"/>
    <w:rsid w:val="0014348B"/>
    <w:rsid w:val="00144075"/>
    <w:rsid w:val="00144A49"/>
    <w:rsid w:val="0014501C"/>
    <w:rsid w:val="001464CA"/>
    <w:rsid w:val="0014754D"/>
    <w:rsid w:val="001476E3"/>
    <w:rsid w:val="00147F48"/>
    <w:rsid w:val="00150177"/>
    <w:rsid w:val="00153153"/>
    <w:rsid w:val="0015429B"/>
    <w:rsid w:val="00154E9E"/>
    <w:rsid w:val="00155038"/>
    <w:rsid w:val="00155206"/>
    <w:rsid w:val="001554B8"/>
    <w:rsid w:val="001562EC"/>
    <w:rsid w:val="001571BC"/>
    <w:rsid w:val="00157749"/>
    <w:rsid w:val="0016220E"/>
    <w:rsid w:val="001622B4"/>
    <w:rsid w:val="00163A68"/>
    <w:rsid w:val="00163A92"/>
    <w:rsid w:val="0016455A"/>
    <w:rsid w:val="0016559E"/>
    <w:rsid w:val="00165AA4"/>
    <w:rsid w:val="00165D54"/>
    <w:rsid w:val="00166302"/>
    <w:rsid w:val="00166309"/>
    <w:rsid w:val="00170EA2"/>
    <w:rsid w:val="0017186E"/>
    <w:rsid w:val="00171E7C"/>
    <w:rsid w:val="00172E6A"/>
    <w:rsid w:val="0017606A"/>
    <w:rsid w:val="001761DB"/>
    <w:rsid w:val="00176953"/>
    <w:rsid w:val="00176BF1"/>
    <w:rsid w:val="001802A1"/>
    <w:rsid w:val="00180E80"/>
    <w:rsid w:val="00180EA3"/>
    <w:rsid w:val="00181606"/>
    <w:rsid w:val="0018196E"/>
    <w:rsid w:val="0018287E"/>
    <w:rsid w:val="00182C25"/>
    <w:rsid w:val="00184425"/>
    <w:rsid w:val="00185889"/>
    <w:rsid w:val="0018644C"/>
    <w:rsid w:val="00186557"/>
    <w:rsid w:val="00186625"/>
    <w:rsid w:val="001915DD"/>
    <w:rsid w:val="0019411A"/>
    <w:rsid w:val="00194CDA"/>
    <w:rsid w:val="001951D8"/>
    <w:rsid w:val="001954DA"/>
    <w:rsid w:val="00196248"/>
    <w:rsid w:val="0019624C"/>
    <w:rsid w:val="001963FE"/>
    <w:rsid w:val="00196D64"/>
    <w:rsid w:val="001970F3"/>
    <w:rsid w:val="00197DDB"/>
    <w:rsid w:val="001A079A"/>
    <w:rsid w:val="001A12F1"/>
    <w:rsid w:val="001A1348"/>
    <w:rsid w:val="001A1AAD"/>
    <w:rsid w:val="001A2CF9"/>
    <w:rsid w:val="001A30EC"/>
    <w:rsid w:val="001A3451"/>
    <w:rsid w:val="001A37FD"/>
    <w:rsid w:val="001A3FA2"/>
    <w:rsid w:val="001A622F"/>
    <w:rsid w:val="001A6EEB"/>
    <w:rsid w:val="001A75B4"/>
    <w:rsid w:val="001B01C2"/>
    <w:rsid w:val="001B129F"/>
    <w:rsid w:val="001B1B83"/>
    <w:rsid w:val="001B2BDD"/>
    <w:rsid w:val="001B3060"/>
    <w:rsid w:val="001B333B"/>
    <w:rsid w:val="001B4DC4"/>
    <w:rsid w:val="001B5523"/>
    <w:rsid w:val="001B5B7B"/>
    <w:rsid w:val="001B68D7"/>
    <w:rsid w:val="001B76EB"/>
    <w:rsid w:val="001B7865"/>
    <w:rsid w:val="001C02E0"/>
    <w:rsid w:val="001C16BC"/>
    <w:rsid w:val="001C21C3"/>
    <w:rsid w:val="001C296E"/>
    <w:rsid w:val="001C2E02"/>
    <w:rsid w:val="001C3438"/>
    <w:rsid w:val="001C584C"/>
    <w:rsid w:val="001C5D4B"/>
    <w:rsid w:val="001C5F64"/>
    <w:rsid w:val="001C62D1"/>
    <w:rsid w:val="001C72FA"/>
    <w:rsid w:val="001D0302"/>
    <w:rsid w:val="001D0A86"/>
    <w:rsid w:val="001D0AFD"/>
    <w:rsid w:val="001D0CF1"/>
    <w:rsid w:val="001D0D60"/>
    <w:rsid w:val="001D1728"/>
    <w:rsid w:val="001D2901"/>
    <w:rsid w:val="001D2ACB"/>
    <w:rsid w:val="001D3887"/>
    <w:rsid w:val="001D4EEB"/>
    <w:rsid w:val="001D70C2"/>
    <w:rsid w:val="001D7628"/>
    <w:rsid w:val="001D7C1A"/>
    <w:rsid w:val="001E07BB"/>
    <w:rsid w:val="001E1860"/>
    <w:rsid w:val="001E245E"/>
    <w:rsid w:val="001E2DAE"/>
    <w:rsid w:val="001E366F"/>
    <w:rsid w:val="001E3B72"/>
    <w:rsid w:val="001E4154"/>
    <w:rsid w:val="001E4518"/>
    <w:rsid w:val="001E49FF"/>
    <w:rsid w:val="001E5392"/>
    <w:rsid w:val="001E68E6"/>
    <w:rsid w:val="001E6ED7"/>
    <w:rsid w:val="001E6F5F"/>
    <w:rsid w:val="001E741B"/>
    <w:rsid w:val="001E759B"/>
    <w:rsid w:val="001E7CC3"/>
    <w:rsid w:val="001E7F75"/>
    <w:rsid w:val="001F0BDE"/>
    <w:rsid w:val="001F1573"/>
    <w:rsid w:val="001F1DFE"/>
    <w:rsid w:val="001F22D8"/>
    <w:rsid w:val="001F27A5"/>
    <w:rsid w:val="001F2F4D"/>
    <w:rsid w:val="001F37F0"/>
    <w:rsid w:val="001F3A82"/>
    <w:rsid w:val="001F3B6C"/>
    <w:rsid w:val="001F4F70"/>
    <w:rsid w:val="001F56A6"/>
    <w:rsid w:val="001F5778"/>
    <w:rsid w:val="001F5F88"/>
    <w:rsid w:val="001F6343"/>
    <w:rsid w:val="001F6D67"/>
    <w:rsid w:val="001F7111"/>
    <w:rsid w:val="001F76E3"/>
    <w:rsid w:val="001F7D48"/>
    <w:rsid w:val="001F7E57"/>
    <w:rsid w:val="0020003A"/>
    <w:rsid w:val="0020015E"/>
    <w:rsid w:val="00200FDA"/>
    <w:rsid w:val="00201081"/>
    <w:rsid w:val="00201C42"/>
    <w:rsid w:val="002021BE"/>
    <w:rsid w:val="00202C01"/>
    <w:rsid w:val="00202CB8"/>
    <w:rsid w:val="00203117"/>
    <w:rsid w:val="00203337"/>
    <w:rsid w:val="002043C8"/>
    <w:rsid w:val="002045F2"/>
    <w:rsid w:val="00204E58"/>
    <w:rsid w:val="00205A1D"/>
    <w:rsid w:val="00205B57"/>
    <w:rsid w:val="00205C66"/>
    <w:rsid w:val="0020689E"/>
    <w:rsid w:val="002068D6"/>
    <w:rsid w:val="00206F28"/>
    <w:rsid w:val="0020767A"/>
    <w:rsid w:val="0020770C"/>
    <w:rsid w:val="00207BB3"/>
    <w:rsid w:val="00207CAC"/>
    <w:rsid w:val="00210B55"/>
    <w:rsid w:val="00212248"/>
    <w:rsid w:val="0021292B"/>
    <w:rsid w:val="00212C31"/>
    <w:rsid w:val="0021361D"/>
    <w:rsid w:val="00213E65"/>
    <w:rsid w:val="00214564"/>
    <w:rsid w:val="00214CE7"/>
    <w:rsid w:val="00214FC9"/>
    <w:rsid w:val="0021507A"/>
    <w:rsid w:val="0021515C"/>
    <w:rsid w:val="0021653C"/>
    <w:rsid w:val="0021670E"/>
    <w:rsid w:val="0021673C"/>
    <w:rsid w:val="00216CE4"/>
    <w:rsid w:val="00216CE8"/>
    <w:rsid w:val="002174BE"/>
    <w:rsid w:val="00220163"/>
    <w:rsid w:val="0022043A"/>
    <w:rsid w:val="0022054D"/>
    <w:rsid w:val="002208DF"/>
    <w:rsid w:val="00220B3A"/>
    <w:rsid w:val="002212EF"/>
    <w:rsid w:val="00221402"/>
    <w:rsid w:val="00221EE5"/>
    <w:rsid w:val="0022208D"/>
    <w:rsid w:val="00223597"/>
    <w:rsid w:val="00223E40"/>
    <w:rsid w:val="00224270"/>
    <w:rsid w:val="002242DD"/>
    <w:rsid w:val="00224881"/>
    <w:rsid w:val="00224EA0"/>
    <w:rsid w:val="002252FA"/>
    <w:rsid w:val="00226128"/>
    <w:rsid w:val="0022623A"/>
    <w:rsid w:val="00230081"/>
    <w:rsid w:val="00230432"/>
    <w:rsid w:val="00230485"/>
    <w:rsid w:val="002306FF"/>
    <w:rsid w:val="00230E3A"/>
    <w:rsid w:val="00231014"/>
    <w:rsid w:val="00231F43"/>
    <w:rsid w:val="002327C9"/>
    <w:rsid w:val="002328F4"/>
    <w:rsid w:val="002342A6"/>
    <w:rsid w:val="0023552E"/>
    <w:rsid w:val="002368DC"/>
    <w:rsid w:val="0023732A"/>
    <w:rsid w:val="00237A40"/>
    <w:rsid w:val="00237A9E"/>
    <w:rsid w:val="00237D99"/>
    <w:rsid w:val="00240014"/>
    <w:rsid w:val="0024083E"/>
    <w:rsid w:val="00241540"/>
    <w:rsid w:val="00241611"/>
    <w:rsid w:val="002417E7"/>
    <w:rsid w:val="00241C91"/>
    <w:rsid w:val="00241D0B"/>
    <w:rsid w:val="00242C0D"/>
    <w:rsid w:val="0024304E"/>
    <w:rsid w:val="0024329C"/>
    <w:rsid w:val="002439BC"/>
    <w:rsid w:val="00243D7F"/>
    <w:rsid w:val="0024536E"/>
    <w:rsid w:val="00245900"/>
    <w:rsid w:val="00246620"/>
    <w:rsid w:val="00246800"/>
    <w:rsid w:val="002468D8"/>
    <w:rsid w:val="00246B5A"/>
    <w:rsid w:val="00247624"/>
    <w:rsid w:val="00247662"/>
    <w:rsid w:val="00247AF6"/>
    <w:rsid w:val="0025022F"/>
    <w:rsid w:val="00250420"/>
    <w:rsid w:val="002507F5"/>
    <w:rsid w:val="00251081"/>
    <w:rsid w:val="00251980"/>
    <w:rsid w:val="00251A0F"/>
    <w:rsid w:val="00251A8F"/>
    <w:rsid w:val="00252255"/>
    <w:rsid w:val="002523D2"/>
    <w:rsid w:val="0025365B"/>
    <w:rsid w:val="00254085"/>
    <w:rsid w:val="002555FF"/>
    <w:rsid w:val="00256CEE"/>
    <w:rsid w:val="00256EA6"/>
    <w:rsid w:val="00257371"/>
    <w:rsid w:val="00257952"/>
    <w:rsid w:val="0026025F"/>
    <w:rsid w:val="002607E7"/>
    <w:rsid w:val="002608A4"/>
    <w:rsid w:val="002614FA"/>
    <w:rsid w:val="00261659"/>
    <w:rsid w:val="002616C1"/>
    <w:rsid w:val="002622CE"/>
    <w:rsid w:val="002623FD"/>
    <w:rsid w:val="002627D3"/>
    <w:rsid w:val="00262BEF"/>
    <w:rsid w:val="00263330"/>
    <w:rsid w:val="00264072"/>
    <w:rsid w:val="002648FF"/>
    <w:rsid w:val="00264B03"/>
    <w:rsid w:val="00264DCB"/>
    <w:rsid w:val="00265548"/>
    <w:rsid w:val="00265556"/>
    <w:rsid w:val="00265A6B"/>
    <w:rsid w:val="002661D0"/>
    <w:rsid w:val="002668E9"/>
    <w:rsid w:val="002669D8"/>
    <w:rsid w:val="00267FEC"/>
    <w:rsid w:val="002701A0"/>
    <w:rsid w:val="00270836"/>
    <w:rsid w:val="00270F2B"/>
    <w:rsid w:val="00271324"/>
    <w:rsid w:val="00271A55"/>
    <w:rsid w:val="002726A5"/>
    <w:rsid w:val="00272AEC"/>
    <w:rsid w:val="00272EF4"/>
    <w:rsid w:val="002736B4"/>
    <w:rsid w:val="002740FB"/>
    <w:rsid w:val="002743B3"/>
    <w:rsid w:val="002746E3"/>
    <w:rsid w:val="0027521F"/>
    <w:rsid w:val="0027547E"/>
    <w:rsid w:val="00275703"/>
    <w:rsid w:val="00275CF1"/>
    <w:rsid w:val="002768BD"/>
    <w:rsid w:val="002776D6"/>
    <w:rsid w:val="00277A0E"/>
    <w:rsid w:val="00277D07"/>
    <w:rsid w:val="0028085E"/>
    <w:rsid w:val="00280E8D"/>
    <w:rsid w:val="00281644"/>
    <w:rsid w:val="00281992"/>
    <w:rsid w:val="00282115"/>
    <w:rsid w:val="002827CC"/>
    <w:rsid w:val="002831DD"/>
    <w:rsid w:val="002834E1"/>
    <w:rsid w:val="002840E3"/>
    <w:rsid w:val="00284B9E"/>
    <w:rsid w:val="00286497"/>
    <w:rsid w:val="00287C05"/>
    <w:rsid w:val="00287E07"/>
    <w:rsid w:val="00290784"/>
    <w:rsid w:val="002907B3"/>
    <w:rsid w:val="0029080A"/>
    <w:rsid w:val="00290BAC"/>
    <w:rsid w:val="00290DCF"/>
    <w:rsid w:val="00290E0B"/>
    <w:rsid w:val="00291B9B"/>
    <w:rsid w:val="002923A9"/>
    <w:rsid w:val="00292706"/>
    <w:rsid w:val="00292A22"/>
    <w:rsid w:val="00292DCF"/>
    <w:rsid w:val="00294921"/>
    <w:rsid w:val="00294AB6"/>
    <w:rsid w:val="00296C76"/>
    <w:rsid w:val="002974E2"/>
    <w:rsid w:val="002977B4"/>
    <w:rsid w:val="00297CFF"/>
    <w:rsid w:val="002A0C87"/>
    <w:rsid w:val="002A1726"/>
    <w:rsid w:val="002A1EFB"/>
    <w:rsid w:val="002A2EAE"/>
    <w:rsid w:val="002A36DB"/>
    <w:rsid w:val="002A38C0"/>
    <w:rsid w:val="002A39A9"/>
    <w:rsid w:val="002A3A1B"/>
    <w:rsid w:val="002A4803"/>
    <w:rsid w:val="002A5A3C"/>
    <w:rsid w:val="002A6302"/>
    <w:rsid w:val="002A665A"/>
    <w:rsid w:val="002A67BA"/>
    <w:rsid w:val="002A6E2C"/>
    <w:rsid w:val="002B0A41"/>
    <w:rsid w:val="002B13B0"/>
    <w:rsid w:val="002B1AF2"/>
    <w:rsid w:val="002B1E5E"/>
    <w:rsid w:val="002B3173"/>
    <w:rsid w:val="002B4192"/>
    <w:rsid w:val="002B519F"/>
    <w:rsid w:val="002B5956"/>
    <w:rsid w:val="002B6D52"/>
    <w:rsid w:val="002B7113"/>
    <w:rsid w:val="002B738C"/>
    <w:rsid w:val="002C0FFA"/>
    <w:rsid w:val="002C1045"/>
    <w:rsid w:val="002C112E"/>
    <w:rsid w:val="002C1223"/>
    <w:rsid w:val="002C23E0"/>
    <w:rsid w:val="002C2594"/>
    <w:rsid w:val="002C2BFF"/>
    <w:rsid w:val="002C439C"/>
    <w:rsid w:val="002C4736"/>
    <w:rsid w:val="002C51D1"/>
    <w:rsid w:val="002C51F7"/>
    <w:rsid w:val="002C571F"/>
    <w:rsid w:val="002C6582"/>
    <w:rsid w:val="002C68F8"/>
    <w:rsid w:val="002C6906"/>
    <w:rsid w:val="002C7040"/>
    <w:rsid w:val="002D05D7"/>
    <w:rsid w:val="002D0BC1"/>
    <w:rsid w:val="002D10CE"/>
    <w:rsid w:val="002D2143"/>
    <w:rsid w:val="002D2FCD"/>
    <w:rsid w:val="002D33F5"/>
    <w:rsid w:val="002D34F6"/>
    <w:rsid w:val="002D35F5"/>
    <w:rsid w:val="002D3B35"/>
    <w:rsid w:val="002D3FEE"/>
    <w:rsid w:val="002D4921"/>
    <w:rsid w:val="002D4EDB"/>
    <w:rsid w:val="002D576F"/>
    <w:rsid w:val="002D57D5"/>
    <w:rsid w:val="002D6733"/>
    <w:rsid w:val="002D6AE0"/>
    <w:rsid w:val="002D6DE2"/>
    <w:rsid w:val="002D6F8A"/>
    <w:rsid w:val="002E0D79"/>
    <w:rsid w:val="002E0F79"/>
    <w:rsid w:val="002E105E"/>
    <w:rsid w:val="002E169D"/>
    <w:rsid w:val="002E1A02"/>
    <w:rsid w:val="002E1F18"/>
    <w:rsid w:val="002E25CC"/>
    <w:rsid w:val="002E2BA0"/>
    <w:rsid w:val="002E2BDC"/>
    <w:rsid w:val="002E3119"/>
    <w:rsid w:val="002E398C"/>
    <w:rsid w:val="002E3A28"/>
    <w:rsid w:val="002E3A2B"/>
    <w:rsid w:val="002E3BB9"/>
    <w:rsid w:val="002E404F"/>
    <w:rsid w:val="002E4F84"/>
    <w:rsid w:val="002E52DB"/>
    <w:rsid w:val="002E554B"/>
    <w:rsid w:val="002E5ED1"/>
    <w:rsid w:val="002E771B"/>
    <w:rsid w:val="002F0D50"/>
    <w:rsid w:val="002F1119"/>
    <w:rsid w:val="002F1677"/>
    <w:rsid w:val="002F1F77"/>
    <w:rsid w:val="002F2383"/>
    <w:rsid w:val="002F3AF1"/>
    <w:rsid w:val="002F4FC6"/>
    <w:rsid w:val="002F5A5B"/>
    <w:rsid w:val="002F5EBF"/>
    <w:rsid w:val="002F5F5A"/>
    <w:rsid w:val="002F5FFF"/>
    <w:rsid w:val="002F607E"/>
    <w:rsid w:val="002F60EC"/>
    <w:rsid w:val="002F662F"/>
    <w:rsid w:val="002F6753"/>
    <w:rsid w:val="002F687F"/>
    <w:rsid w:val="002F6BAF"/>
    <w:rsid w:val="002F6E89"/>
    <w:rsid w:val="002F7086"/>
    <w:rsid w:val="002F734A"/>
    <w:rsid w:val="002F751A"/>
    <w:rsid w:val="002F7F5A"/>
    <w:rsid w:val="00300180"/>
    <w:rsid w:val="00301055"/>
    <w:rsid w:val="00301576"/>
    <w:rsid w:val="00301DC2"/>
    <w:rsid w:val="00301EAB"/>
    <w:rsid w:val="0030271C"/>
    <w:rsid w:val="0030296C"/>
    <w:rsid w:val="00302DA4"/>
    <w:rsid w:val="00303744"/>
    <w:rsid w:val="00304AD8"/>
    <w:rsid w:val="0030590D"/>
    <w:rsid w:val="003060E4"/>
    <w:rsid w:val="003063E5"/>
    <w:rsid w:val="00306DDF"/>
    <w:rsid w:val="00306FA4"/>
    <w:rsid w:val="0030741C"/>
    <w:rsid w:val="003077A2"/>
    <w:rsid w:val="00307B33"/>
    <w:rsid w:val="00307FC7"/>
    <w:rsid w:val="00310186"/>
    <w:rsid w:val="00310B54"/>
    <w:rsid w:val="00310B5A"/>
    <w:rsid w:val="0031108A"/>
    <w:rsid w:val="0031116A"/>
    <w:rsid w:val="00311F6C"/>
    <w:rsid w:val="00312659"/>
    <w:rsid w:val="0031397F"/>
    <w:rsid w:val="00313E97"/>
    <w:rsid w:val="00315528"/>
    <w:rsid w:val="0031566C"/>
    <w:rsid w:val="00315A12"/>
    <w:rsid w:val="00316720"/>
    <w:rsid w:val="00316C5C"/>
    <w:rsid w:val="00316D5C"/>
    <w:rsid w:val="003171FC"/>
    <w:rsid w:val="0031741E"/>
    <w:rsid w:val="0032007C"/>
    <w:rsid w:val="003213D9"/>
    <w:rsid w:val="00321E11"/>
    <w:rsid w:val="00321E18"/>
    <w:rsid w:val="00322156"/>
    <w:rsid w:val="003230DF"/>
    <w:rsid w:val="00323206"/>
    <w:rsid w:val="0032360B"/>
    <w:rsid w:val="003258B8"/>
    <w:rsid w:val="003268BD"/>
    <w:rsid w:val="00326D99"/>
    <w:rsid w:val="0033144E"/>
    <w:rsid w:val="0033150F"/>
    <w:rsid w:val="00331DA5"/>
    <w:rsid w:val="003334DF"/>
    <w:rsid w:val="003335DF"/>
    <w:rsid w:val="003337A6"/>
    <w:rsid w:val="00333F03"/>
    <w:rsid w:val="00333F10"/>
    <w:rsid w:val="0033563F"/>
    <w:rsid w:val="00335786"/>
    <w:rsid w:val="00336745"/>
    <w:rsid w:val="0033687D"/>
    <w:rsid w:val="00340B54"/>
    <w:rsid w:val="0034128E"/>
    <w:rsid w:val="00341385"/>
    <w:rsid w:val="0034141C"/>
    <w:rsid w:val="003428BD"/>
    <w:rsid w:val="00343C56"/>
    <w:rsid w:val="00343E4D"/>
    <w:rsid w:val="003441C8"/>
    <w:rsid w:val="0034479C"/>
    <w:rsid w:val="0034542E"/>
    <w:rsid w:val="003460C7"/>
    <w:rsid w:val="0034655B"/>
    <w:rsid w:val="0034674C"/>
    <w:rsid w:val="00346C16"/>
    <w:rsid w:val="00347789"/>
    <w:rsid w:val="00347855"/>
    <w:rsid w:val="003503DD"/>
    <w:rsid w:val="00350DF1"/>
    <w:rsid w:val="00351401"/>
    <w:rsid w:val="0035189A"/>
    <w:rsid w:val="003523E0"/>
    <w:rsid w:val="00352565"/>
    <w:rsid w:val="003527BA"/>
    <w:rsid w:val="00352AE6"/>
    <w:rsid w:val="00353BC4"/>
    <w:rsid w:val="00354309"/>
    <w:rsid w:val="003544F2"/>
    <w:rsid w:val="00354CB1"/>
    <w:rsid w:val="003559D8"/>
    <w:rsid w:val="00355D7A"/>
    <w:rsid w:val="00355D87"/>
    <w:rsid w:val="003561FB"/>
    <w:rsid w:val="00356FD3"/>
    <w:rsid w:val="0035760E"/>
    <w:rsid w:val="003579EE"/>
    <w:rsid w:val="00361F72"/>
    <w:rsid w:val="00362A00"/>
    <w:rsid w:val="00362BB4"/>
    <w:rsid w:val="00363048"/>
    <w:rsid w:val="003632E9"/>
    <w:rsid w:val="00363610"/>
    <w:rsid w:val="00363CA0"/>
    <w:rsid w:val="00364E35"/>
    <w:rsid w:val="00365A41"/>
    <w:rsid w:val="00365A58"/>
    <w:rsid w:val="003661C6"/>
    <w:rsid w:val="003662FF"/>
    <w:rsid w:val="00366792"/>
    <w:rsid w:val="00367544"/>
    <w:rsid w:val="00367AE4"/>
    <w:rsid w:val="0037184B"/>
    <w:rsid w:val="00371BBF"/>
    <w:rsid w:val="00372C97"/>
    <w:rsid w:val="00372EB2"/>
    <w:rsid w:val="00373536"/>
    <w:rsid w:val="003736C4"/>
    <w:rsid w:val="0037391B"/>
    <w:rsid w:val="00375405"/>
    <w:rsid w:val="003755B1"/>
    <w:rsid w:val="0037569E"/>
    <w:rsid w:val="00376283"/>
    <w:rsid w:val="003762E7"/>
    <w:rsid w:val="003768DB"/>
    <w:rsid w:val="00376C72"/>
    <w:rsid w:val="00376F06"/>
    <w:rsid w:val="0037728F"/>
    <w:rsid w:val="003777C0"/>
    <w:rsid w:val="003810A9"/>
    <w:rsid w:val="0038121B"/>
    <w:rsid w:val="00381B4D"/>
    <w:rsid w:val="00383554"/>
    <w:rsid w:val="00383A06"/>
    <w:rsid w:val="003843B3"/>
    <w:rsid w:val="00384533"/>
    <w:rsid w:val="003847D3"/>
    <w:rsid w:val="00385425"/>
    <w:rsid w:val="003860BB"/>
    <w:rsid w:val="0038678D"/>
    <w:rsid w:val="00386ACC"/>
    <w:rsid w:val="00386DBD"/>
    <w:rsid w:val="00386E76"/>
    <w:rsid w:val="00390305"/>
    <w:rsid w:val="003914BF"/>
    <w:rsid w:val="00392E53"/>
    <w:rsid w:val="00394751"/>
    <w:rsid w:val="003952C1"/>
    <w:rsid w:val="003968AF"/>
    <w:rsid w:val="003970C3"/>
    <w:rsid w:val="00397505"/>
    <w:rsid w:val="003A001B"/>
    <w:rsid w:val="003A1D3C"/>
    <w:rsid w:val="003A2277"/>
    <w:rsid w:val="003A2961"/>
    <w:rsid w:val="003A3A12"/>
    <w:rsid w:val="003A3CE8"/>
    <w:rsid w:val="003A50C4"/>
    <w:rsid w:val="003A54E1"/>
    <w:rsid w:val="003A5561"/>
    <w:rsid w:val="003A5D7B"/>
    <w:rsid w:val="003A618C"/>
    <w:rsid w:val="003A631D"/>
    <w:rsid w:val="003A68EC"/>
    <w:rsid w:val="003A6A73"/>
    <w:rsid w:val="003A772F"/>
    <w:rsid w:val="003B074D"/>
    <w:rsid w:val="003B08C8"/>
    <w:rsid w:val="003B0CDF"/>
    <w:rsid w:val="003B24AB"/>
    <w:rsid w:val="003B32F9"/>
    <w:rsid w:val="003B3F4D"/>
    <w:rsid w:val="003B40A6"/>
    <w:rsid w:val="003B4202"/>
    <w:rsid w:val="003B510B"/>
    <w:rsid w:val="003B5695"/>
    <w:rsid w:val="003B6133"/>
    <w:rsid w:val="003B6302"/>
    <w:rsid w:val="003C0195"/>
    <w:rsid w:val="003C069D"/>
    <w:rsid w:val="003C0979"/>
    <w:rsid w:val="003C0CC5"/>
    <w:rsid w:val="003C1FFC"/>
    <w:rsid w:val="003C2797"/>
    <w:rsid w:val="003C2AC0"/>
    <w:rsid w:val="003C3867"/>
    <w:rsid w:val="003C45F5"/>
    <w:rsid w:val="003C4B86"/>
    <w:rsid w:val="003C5BB2"/>
    <w:rsid w:val="003C6D63"/>
    <w:rsid w:val="003C6FEB"/>
    <w:rsid w:val="003C785D"/>
    <w:rsid w:val="003D0735"/>
    <w:rsid w:val="003D214E"/>
    <w:rsid w:val="003D252F"/>
    <w:rsid w:val="003D47CF"/>
    <w:rsid w:val="003D5E60"/>
    <w:rsid w:val="003D6987"/>
    <w:rsid w:val="003D7AA7"/>
    <w:rsid w:val="003D7F88"/>
    <w:rsid w:val="003E0861"/>
    <w:rsid w:val="003E0C65"/>
    <w:rsid w:val="003E1A1F"/>
    <w:rsid w:val="003E254F"/>
    <w:rsid w:val="003E270F"/>
    <w:rsid w:val="003E2AB8"/>
    <w:rsid w:val="003E2F8B"/>
    <w:rsid w:val="003E3761"/>
    <w:rsid w:val="003E38CB"/>
    <w:rsid w:val="003E4136"/>
    <w:rsid w:val="003E5265"/>
    <w:rsid w:val="003E5672"/>
    <w:rsid w:val="003E5FE1"/>
    <w:rsid w:val="003E70ED"/>
    <w:rsid w:val="003E73C6"/>
    <w:rsid w:val="003E745C"/>
    <w:rsid w:val="003E75CD"/>
    <w:rsid w:val="003F0147"/>
    <w:rsid w:val="003F0378"/>
    <w:rsid w:val="003F0AC3"/>
    <w:rsid w:val="003F4531"/>
    <w:rsid w:val="003F696E"/>
    <w:rsid w:val="00401C4A"/>
    <w:rsid w:val="00401E1C"/>
    <w:rsid w:val="00401E55"/>
    <w:rsid w:val="00401EDC"/>
    <w:rsid w:val="0040278D"/>
    <w:rsid w:val="00402B64"/>
    <w:rsid w:val="00403008"/>
    <w:rsid w:val="0040399C"/>
    <w:rsid w:val="00404E4F"/>
    <w:rsid w:val="00406725"/>
    <w:rsid w:val="00407E73"/>
    <w:rsid w:val="00407F1C"/>
    <w:rsid w:val="00410103"/>
    <w:rsid w:val="0041018E"/>
    <w:rsid w:val="00411AD1"/>
    <w:rsid w:val="00413A0A"/>
    <w:rsid w:val="00413C08"/>
    <w:rsid w:val="00413E48"/>
    <w:rsid w:val="00414CBE"/>
    <w:rsid w:val="00415383"/>
    <w:rsid w:val="00415FFB"/>
    <w:rsid w:val="0041608A"/>
    <w:rsid w:val="004171C5"/>
    <w:rsid w:val="00417852"/>
    <w:rsid w:val="00417D12"/>
    <w:rsid w:val="00420E19"/>
    <w:rsid w:val="00421577"/>
    <w:rsid w:val="004216B5"/>
    <w:rsid w:val="00421E28"/>
    <w:rsid w:val="00422078"/>
    <w:rsid w:val="00422159"/>
    <w:rsid w:val="0042227A"/>
    <w:rsid w:val="0042357D"/>
    <w:rsid w:val="00424B1F"/>
    <w:rsid w:val="00425337"/>
    <w:rsid w:val="004253A2"/>
    <w:rsid w:val="004253F5"/>
    <w:rsid w:val="00425F1F"/>
    <w:rsid w:val="00425FAE"/>
    <w:rsid w:val="00426D31"/>
    <w:rsid w:val="00427856"/>
    <w:rsid w:val="0043031B"/>
    <w:rsid w:val="00430640"/>
    <w:rsid w:val="00430A46"/>
    <w:rsid w:val="00430B41"/>
    <w:rsid w:val="00430BB7"/>
    <w:rsid w:val="00430E23"/>
    <w:rsid w:val="00430F7F"/>
    <w:rsid w:val="0043178E"/>
    <w:rsid w:val="00431A27"/>
    <w:rsid w:val="0043281D"/>
    <w:rsid w:val="00432DA8"/>
    <w:rsid w:val="00433161"/>
    <w:rsid w:val="0043322A"/>
    <w:rsid w:val="004336F9"/>
    <w:rsid w:val="004337CE"/>
    <w:rsid w:val="004337E3"/>
    <w:rsid w:val="004347D9"/>
    <w:rsid w:val="00435AA3"/>
    <w:rsid w:val="00435C31"/>
    <w:rsid w:val="004361CF"/>
    <w:rsid w:val="00436C34"/>
    <w:rsid w:val="00437BDD"/>
    <w:rsid w:val="0044033A"/>
    <w:rsid w:val="004403F6"/>
    <w:rsid w:val="004407E1"/>
    <w:rsid w:val="00440B87"/>
    <w:rsid w:val="00442847"/>
    <w:rsid w:val="00443639"/>
    <w:rsid w:val="00443795"/>
    <w:rsid w:val="00444D7A"/>
    <w:rsid w:val="00444E73"/>
    <w:rsid w:val="00445288"/>
    <w:rsid w:val="00445767"/>
    <w:rsid w:val="004464CC"/>
    <w:rsid w:val="00447623"/>
    <w:rsid w:val="004477CE"/>
    <w:rsid w:val="004478C4"/>
    <w:rsid w:val="00447FBE"/>
    <w:rsid w:val="00450018"/>
    <w:rsid w:val="004503CF"/>
    <w:rsid w:val="00450636"/>
    <w:rsid w:val="004522B9"/>
    <w:rsid w:val="00452637"/>
    <w:rsid w:val="00452BCD"/>
    <w:rsid w:val="00452D29"/>
    <w:rsid w:val="00452E5D"/>
    <w:rsid w:val="00453EF1"/>
    <w:rsid w:val="00454D1C"/>
    <w:rsid w:val="004552BC"/>
    <w:rsid w:val="0045543B"/>
    <w:rsid w:val="00455AA9"/>
    <w:rsid w:val="00456218"/>
    <w:rsid w:val="00457412"/>
    <w:rsid w:val="0045759E"/>
    <w:rsid w:val="00460139"/>
    <w:rsid w:val="00460506"/>
    <w:rsid w:val="00460591"/>
    <w:rsid w:val="00460AAF"/>
    <w:rsid w:val="00461348"/>
    <w:rsid w:val="00461DE5"/>
    <w:rsid w:val="0046354B"/>
    <w:rsid w:val="00465D71"/>
    <w:rsid w:val="00465F73"/>
    <w:rsid w:val="0046770C"/>
    <w:rsid w:val="00470330"/>
    <w:rsid w:val="004709EC"/>
    <w:rsid w:val="00470C1C"/>
    <w:rsid w:val="00470CBD"/>
    <w:rsid w:val="00470FA0"/>
    <w:rsid w:val="00471473"/>
    <w:rsid w:val="0047157D"/>
    <w:rsid w:val="00471BF6"/>
    <w:rsid w:val="00472C4B"/>
    <w:rsid w:val="00473769"/>
    <w:rsid w:val="00473D1A"/>
    <w:rsid w:val="00474483"/>
    <w:rsid w:val="004749E0"/>
    <w:rsid w:val="00474B79"/>
    <w:rsid w:val="00474E2D"/>
    <w:rsid w:val="004750BC"/>
    <w:rsid w:val="004754F7"/>
    <w:rsid w:val="004760C4"/>
    <w:rsid w:val="0047631D"/>
    <w:rsid w:val="004768FF"/>
    <w:rsid w:val="00476931"/>
    <w:rsid w:val="0047707B"/>
    <w:rsid w:val="004771A8"/>
    <w:rsid w:val="00477414"/>
    <w:rsid w:val="00477675"/>
    <w:rsid w:val="0047784D"/>
    <w:rsid w:val="004802D4"/>
    <w:rsid w:val="0048045C"/>
    <w:rsid w:val="00480C6C"/>
    <w:rsid w:val="004811DC"/>
    <w:rsid w:val="00481B8D"/>
    <w:rsid w:val="004829BB"/>
    <w:rsid w:val="00483321"/>
    <w:rsid w:val="004841F0"/>
    <w:rsid w:val="00484427"/>
    <w:rsid w:val="004848A0"/>
    <w:rsid w:val="00484F96"/>
    <w:rsid w:val="00485B4E"/>
    <w:rsid w:val="004868F8"/>
    <w:rsid w:val="004869FB"/>
    <w:rsid w:val="004904C1"/>
    <w:rsid w:val="00492125"/>
    <w:rsid w:val="00492D57"/>
    <w:rsid w:val="00494892"/>
    <w:rsid w:val="0049613C"/>
    <w:rsid w:val="00496A9A"/>
    <w:rsid w:val="00496AC5"/>
    <w:rsid w:val="00496B8A"/>
    <w:rsid w:val="00496DEF"/>
    <w:rsid w:val="00497765"/>
    <w:rsid w:val="004978BE"/>
    <w:rsid w:val="004A0E9B"/>
    <w:rsid w:val="004A1780"/>
    <w:rsid w:val="004A2C5F"/>
    <w:rsid w:val="004A302F"/>
    <w:rsid w:val="004A3914"/>
    <w:rsid w:val="004A4BB8"/>
    <w:rsid w:val="004A61EC"/>
    <w:rsid w:val="004A6AF2"/>
    <w:rsid w:val="004A6DDD"/>
    <w:rsid w:val="004A78A6"/>
    <w:rsid w:val="004B0159"/>
    <w:rsid w:val="004B020F"/>
    <w:rsid w:val="004B0322"/>
    <w:rsid w:val="004B0E51"/>
    <w:rsid w:val="004B21E6"/>
    <w:rsid w:val="004B2749"/>
    <w:rsid w:val="004B2908"/>
    <w:rsid w:val="004B39CE"/>
    <w:rsid w:val="004B3E5C"/>
    <w:rsid w:val="004B442F"/>
    <w:rsid w:val="004B44F0"/>
    <w:rsid w:val="004B4BC0"/>
    <w:rsid w:val="004B5532"/>
    <w:rsid w:val="004B60DB"/>
    <w:rsid w:val="004B69C0"/>
    <w:rsid w:val="004B6C8C"/>
    <w:rsid w:val="004B6EE9"/>
    <w:rsid w:val="004B701F"/>
    <w:rsid w:val="004B74CC"/>
    <w:rsid w:val="004B7BF8"/>
    <w:rsid w:val="004C0002"/>
    <w:rsid w:val="004C0E44"/>
    <w:rsid w:val="004C1106"/>
    <w:rsid w:val="004C16E9"/>
    <w:rsid w:val="004C188B"/>
    <w:rsid w:val="004C1AAD"/>
    <w:rsid w:val="004C1B3D"/>
    <w:rsid w:val="004C2277"/>
    <w:rsid w:val="004C31D7"/>
    <w:rsid w:val="004C3831"/>
    <w:rsid w:val="004C4963"/>
    <w:rsid w:val="004C49BC"/>
    <w:rsid w:val="004C543A"/>
    <w:rsid w:val="004C5AB1"/>
    <w:rsid w:val="004C6105"/>
    <w:rsid w:val="004C6198"/>
    <w:rsid w:val="004C79C3"/>
    <w:rsid w:val="004D008F"/>
    <w:rsid w:val="004D015F"/>
    <w:rsid w:val="004D0206"/>
    <w:rsid w:val="004D0516"/>
    <w:rsid w:val="004D34B5"/>
    <w:rsid w:val="004D38C6"/>
    <w:rsid w:val="004D3C4D"/>
    <w:rsid w:val="004D3CC5"/>
    <w:rsid w:val="004D4473"/>
    <w:rsid w:val="004D5026"/>
    <w:rsid w:val="004D56D9"/>
    <w:rsid w:val="004D581F"/>
    <w:rsid w:val="004D663C"/>
    <w:rsid w:val="004D758F"/>
    <w:rsid w:val="004E0650"/>
    <w:rsid w:val="004E0762"/>
    <w:rsid w:val="004E174D"/>
    <w:rsid w:val="004E1B9E"/>
    <w:rsid w:val="004E39AE"/>
    <w:rsid w:val="004E39F4"/>
    <w:rsid w:val="004E479B"/>
    <w:rsid w:val="004E4B16"/>
    <w:rsid w:val="004E4E83"/>
    <w:rsid w:val="004E509A"/>
    <w:rsid w:val="004E519F"/>
    <w:rsid w:val="004E56E8"/>
    <w:rsid w:val="004E692F"/>
    <w:rsid w:val="004E71BB"/>
    <w:rsid w:val="004E75C2"/>
    <w:rsid w:val="004E78CF"/>
    <w:rsid w:val="004F037E"/>
    <w:rsid w:val="004F0902"/>
    <w:rsid w:val="004F0CF2"/>
    <w:rsid w:val="004F268B"/>
    <w:rsid w:val="004F273A"/>
    <w:rsid w:val="004F2FD4"/>
    <w:rsid w:val="004F34E8"/>
    <w:rsid w:val="004F4100"/>
    <w:rsid w:val="004F4E6E"/>
    <w:rsid w:val="004F5A9D"/>
    <w:rsid w:val="004F5BEA"/>
    <w:rsid w:val="004F7110"/>
    <w:rsid w:val="004F7B02"/>
    <w:rsid w:val="00501A91"/>
    <w:rsid w:val="005024C1"/>
    <w:rsid w:val="005029A0"/>
    <w:rsid w:val="0050308B"/>
    <w:rsid w:val="00503821"/>
    <w:rsid w:val="00504BB0"/>
    <w:rsid w:val="00504D30"/>
    <w:rsid w:val="00504ED1"/>
    <w:rsid w:val="00505202"/>
    <w:rsid w:val="0050766D"/>
    <w:rsid w:val="00507825"/>
    <w:rsid w:val="00510113"/>
    <w:rsid w:val="00510A32"/>
    <w:rsid w:val="00512A39"/>
    <w:rsid w:val="0051353A"/>
    <w:rsid w:val="0051360C"/>
    <w:rsid w:val="0051442C"/>
    <w:rsid w:val="0051548D"/>
    <w:rsid w:val="005156C6"/>
    <w:rsid w:val="00515E35"/>
    <w:rsid w:val="00516506"/>
    <w:rsid w:val="005173D1"/>
    <w:rsid w:val="005175DD"/>
    <w:rsid w:val="00521001"/>
    <w:rsid w:val="0052113E"/>
    <w:rsid w:val="00521C15"/>
    <w:rsid w:val="00522B95"/>
    <w:rsid w:val="00523AA8"/>
    <w:rsid w:val="0052411B"/>
    <w:rsid w:val="0052413A"/>
    <w:rsid w:val="005256A0"/>
    <w:rsid w:val="005256AD"/>
    <w:rsid w:val="00526503"/>
    <w:rsid w:val="005267B5"/>
    <w:rsid w:val="005272A3"/>
    <w:rsid w:val="005272D7"/>
    <w:rsid w:val="00527425"/>
    <w:rsid w:val="00527C17"/>
    <w:rsid w:val="00527FB2"/>
    <w:rsid w:val="00530A84"/>
    <w:rsid w:val="00530C82"/>
    <w:rsid w:val="00530FFC"/>
    <w:rsid w:val="00532C12"/>
    <w:rsid w:val="00533A73"/>
    <w:rsid w:val="00533BE0"/>
    <w:rsid w:val="00533D63"/>
    <w:rsid w:val="00533D74"/>
    <w:rsid w:val="00533E60"/>
    <w:rsid w:val="005345F4"/>
    <w:rsid w:val="00536025"/>
    <w:rsid w:val="00536CF9"/>
    <w:rsid w:val="00537C86"/>
    <w:rsid w:val="00537CB8"/>
    <w:rsid w:val="00537D91"/>
    <w:rsid w:val="00540D1F"/>
    <w:rsid w:val="00541DF7"/>
    <w:rsid w:val="00543ECC"/>
    <w:rsid w:val="00543ECF"/>
    <w:rsid w:val="005446EA"/>
    <w:rsid w:val="00544E36"/>
    <w:rsid w:val="00545361"/>
    <w:rsid w:val="00546329"/>
    <w:rsid w:val="005465E3"/>
    <w:rsid w:val="005466F4"/>
    <w:rsid w:val="00547718"/>
    <w:rsid w:val="00547F11"/>
    <w:rsid w:val="00550038"/>
    <w:rsid w:val="00550FE4"/>
    <w:rsid w:val="005517C9"/>
    <w:rsid w:val="0055253F"/>
    <w:rsid w:val="00552CC4"/>
    <w:rsid w:val="005532C4"/>
    <w:rsid w:val="00553E97"/>
    <w:rsid w:val="00554355"/>
    <w:rsid w:val="005559FE"/>
    <w:rsid w:val="0055632E"/>
    <w:rsid w:val="005569B8"/>
    <w:rsid w:val="00557050"/>
    <w:rsid w:val="005571DD"/>
    <w:rsid w:val="00557713"/>
    <w:rsid w:val="00557FA7"/>
    <w:rsid w:val="00560C1D"/>
    <w:rsid w:val="005624D1"/>
    <w:rsid w:val="0056350D"/>
    <w:rsid w:val="0056355E"/>
    <w:rsid w:val="00563830"/>
    <w:rsid w:val="00563B29"/>
    <w:rsid w:val="0056419E"/>
    <w:rsid w:val="00564BC4"/>
    <w:rsid w:val="00565459"/>
    <w:rsid w:val="0056545F"/>
    <w:rsid w:val="00565825"/>
    <w:rsid w:val="00565A54"/>
    <w:rsid w:val="00567147"/>
    <w:rsid w:val="00570788"/>
    <w:rsid w:val="00570D8F"/>
    <w:rsid w:val="00571175"/>
    <w:rsid w:val="00571D89"/>
    <w:rsid w:val="00573464"/>
    <w:rsid w:val="005735B3"/>
    <w:rsid w:val="00574639"/>
    <w:rsid w:val="00574FC8"/>
    <w:rsid w:val="00575506"/>
    <w:rsid w:val="0057660E"/>
    <w:rsid w:val="005767CF"/>
    <w:rsid w:val="00577264"/>
    <w:rsid w:val="00577467"/>
    <w:rsid w:val="00577A89"/>
    <w:rsid w:val="00577CE8"/>
    <w:rsid w:val="00577FA2"/>
    <w:rsid w:val="005805DB"/>
    <w:rsid w:val="0058082B"/>
    <w:rsid w:val="00580D31"/>
    <w:rsid w:val="00581E83"/>
    <w:rsid w:val="005823CB"/>
    <w:rsid w:val="0058250A"/>
    <w:rsid w:val="00582BF6"/>
    <w:rsid w:val="00582C24"/>
    <w:rsid w:val="005832FE"/>
    <w:rsid w:val="0058382B"/>
    <w:rsid w:val="00583F53"/>
    <w:rsid w:val="005847C8"/>
    <w:rsid w:val="00585B8F"/>
    <w:rsid w:val="00585EE5"/>
    <w:rsid w:val="00586438"/>
    <w:rsid w:val="00587440"/>
    <w:rsid w:val="00587659"/>
    <w:rsid w:val="00587908"/>
    <w:rsid w:val="005902E0"/>
    <w:rsid w:val="00590721"/>
    <w:rsid w:val="005909C3"/>
    <w:rsid w:val="00591A3A"/>
    <w:rsid w:val="00591BEC"/>
    <w:rsid w:val="00591E15"/>
    <w:rsid w:val="0059223E"/>
    <w:rsid w:val="00593C75"/>
    <w:rsid w:val="00595121"/>
    <w:rsid w:val="00595AAE"/>
    <w:rsid w:val="00595FC9"/>
    <w:rsid w:val="005974D2"/>
    <w:rsid w:val="0059760F"/>
    <w:rsid w:val="005A094B"/>
    <w:rsid w:val="005A0CF8"/>
    <w:rsid w:val="005A1ACF"/>
    <w:rsid w:val="005A21B3"/>
    <w:rsid w:val="005A2E90"/>
    <w:rsid w:val="005A32F0"/>
    <w:rsid w:val="005A34CA"/>
    <w:rsid w:val="005A36C1"/>
    <w:rsid w:val="005A4A7E"/>
    <w:rsid w:val="005A55CF"/>
    <w:rsid w:val="005A6CDC"/>
    <w:rsid w:val="005A7802"/>
    <w:rsid w:val="005A7CCA"/>
    <w:rsid w:val="005A7FCD"/>
    <w:rsid w:val="005B0089"/>
    <w:rsid w:val="005B1C35"/>
    <w:rsid w:val="005B2CFC"/>
    <w:rsid w:val="005B50F0"/>
    <w:rsid w:val="005B6D04"/>
    <w:rsid w:val="005B7740"/>
    <w:rsid w:val="005C1145"/>
    <w:rsid w:val="005C2244"/>
    <w:rsid w:val="005C29A1"/>
    <w:rsid w:val="005C32FC"/>
    <w:rsid w:val="005C3753"/>
    <w:rsid w:val="005C4144"/>
    <w:rsid w:val="005C4B89"/>
    <w:rsid w:val="005C53D3"/>
    <w:rsid w:val="005D0AA6"/>
    <w:rsid w:val="005D0F9A"/>
    <w:rsid w:val="005D157B"/>
    <w:rsid w:val="005D1CF2"/>
    <w:rsid w:val="005D2BEA"/>
    <w:rsid w:val="005D3450"/>
    <w:rsid w:val="005D366C"/>
    <w:rsid w:val="005D4416"/>
    <w:rsid w:val="005D4C7C"/>
    <w:rsid w:val="005D50AC"/>
    <w:rsid w:val="005D6331"/>
    <w:rsid w:val="005D6345"/>
    <w:rsid w:val="005D6E73"/>
    <w:rsid w:val="005D74FB"/>
    <w:rsid w:val="005D7575"/>
    <w:rsid w:val="005D77C0"/>
    <w:rsid w:val="005D790C"/>
    <w:rsid w:val="005D7948"/>
    <w:rsid w:val="005D7BB7"/>
    <w:rsid w:val="005E09D0"/>
    <w:rsid w:val="005E09E6"/>
    <w:rsid w:val="005E0B3E"/>
    <w:rsid w:val="005E1FD0"/>
    <w:rsid w:val="005E2274"/>
    <w:rsid w:val="005E2498"/>
    <w:rsid w:val="005E2811"/>
    <w:rsid w:val="005E283C"/>
    <w:rsid w:val="005E2DB0"/>
    <w:rsid w:val="005E3869"/>
    <w:rsid w:val="005E4133"/>
    <w:rsid w:val="005E47D5"/>
    <w:rsid w:val="005E4C8A"/>
    <w:rsid w:val="005E79A8"/>
    <w:rsid w:val="005E7E9F"/>
    <w:rsid w:val="005F0638"/>
    <w:rsid w:val="005F133D"/>
    <w:rsid w:val="005F1B28"/>
    <w:rsid w:val="005F1EFA"/>
    <w:rsid w:val="005F24C6"/>
    <w:rsid w:val="005F2B14"/>
    <w:rsid w:val="005F360E"/>
    <w:rsid w:val="005F3677"/>
    <w:rsid w:val="005F42AC"/>
    <w:rsid w:val="005F42BC"/>
    <w:rsid w:val="005F50D4"/>
    <w:rsid w:val="005F5432"/>
    <w:rsid w:val="005F5800"/>
    <w:rsid w:val="005F5AA2"/>
    <w:rsid w:val="005F6704"/>
    <w:rsid w:val="005F684F"/>
    <w:rsid w:val="005F6FF6"/>
    <w:rsid w:val="005F712C"/>
    <w:rsid w:val="005F7D71"/>
    <w:rsid w:val="005F7DA3"/>
    <w:rsid w:val="00600233"/>
    <w:rsid w:val="006010B8"/>
    <w:rsid w:val="0060130E"/>
    <w:rsid w:val="006023FB"/>
    <w:rsid w:val="0060278F"/>
    <w:rsid w:val="00602A35"/>
    <w:rsid w:val="00603141"/>
    <w:rsid w:val="00603269"/>
    <w:rsid w:val="006039E6"/>
    <w:rsid w:val="00603B1D"/>
    <w:rsid w:val="00603CEA"/>
    <w:rsid w:val="00603DCF"/>
    <w:rsid w:val="00605602"/>
    <w:rsid w:val="00605689"/>
    <w:rsid w:val="00605B60"/>
    <w:rsid w:val="00605D07"/>
    <w:rsid w:val="006062B3"/>
    <w:rsid w:val="006066DF"/>
    <w:rsid w:val="00607BAF"/>
    <w:rsid w:val="00607FAE"/>
    <w:rsid w:val="00610155"/>
    <w:rsid w:val="006102CE"/>
    <w:rsid w:val="0061053D"/>
    <w:rsid w:val="00610C3D"/>
    <w:rsid w:val="00610C76"/>
    <w:rsid w:val="006112A0"/>
    <w:rsid w:val="0061180B"/>
    <w:rsid w:val="0061325D"/>
    <w:rsid w:val="006143E5"/>
    <w:rsid w:val="0061466B"/>
    <w:rsid w:val="00615F76"/>
    <w:rsid w:val="00616524"/>
    <w:rsid w:val="00616533"/>
    <w:rsid w:val="00616B87"/>
    <w:rsid w:val="00616FE8"/>
    <w:rsid w:val="006201AB"/>
    <w:rsid w:val="00620599"/>
    <w:rsid w:val="00620DC3"/>
    <w:rsid w:val="00620E61"/>
    <w:rsid w:val="00620E93"/>
    <w:rsid w:val="00621FBF"/>
    <w:rsid w:val="006221C9"/>
    <w:rsid w:val="00622A8A"/>
    <w:rsid w:val="00622F99"/>
    <w:rsid w:val="00623915"/>
    <w:rsid w:val="0062450B"/>
    <w:rsid w:val="0062454E"/>
    <w:rsid w:val="006249E8"/>
    <w:rsid w:val="0062503C"/>
    <w:rsid w:val="00625586"/>
    <w:rsid w:val="006258B9"/>
    <w:rsid w:val="00625E5D"/>
    <w:rsid w:val="006260C2"/>
    <w:rsid w:val="00626114"/>
    <w:rsid w:val="006269E5"/>
    <w:rsid w:val="00626D74"/>
    <w:rsid w:val="00627308"/>
    <w:rsid w:val="006275A2"/>
    <w:rsid w:val="006278D4"/>
    <w:rsid w:val="00627EDD"/>
    <w:rsid w:val="00630528"/>
    <w:rsid w:val="00630DC2"/>
    <w:rsid w:val="00631001"/>
    <w:rsid w:val="0063222D"/>
    <w:rsid w:val="006323A4"/>
    <w:rsid w:val="00633E24"/>
    <w:rsid w:val="00633F5B"/>
    <w:rsid w:val="00633F6D"/>
    <w:rsid w:val="00634159"/>
    <w:rsid w:val="0063437E"/>
    <w:rsid w:val="0063465E"/>
    <w:rsid w:val="00634779"/>
    <w:rsid w:val="00634807"/>
    <w:rsid w:val="00635E5B"/>
    <w:rsid w:val="00636E40"/>
    <w:rsid w:val="006403FE"/>
    <w:rsid w:val="0064091D"/>
    <w:rsid w:val="0064198B"/>
    <w:rsid w:val="00642060"/>
    <w:rsid w:val="00642AD0"/>
    <w:rsid w:val="00642D73"/>
    <w:rsid w:val="00642E95"/>
    <w:rsid w:val="006439BA"/>
    <w:rsid w:val="00644B46"/>
    <w:rsid w:val="00644B48"/>
    <w:rsid w:val="00645DBF"/>
    <w:rsid w:val="00646364"/>
    <w:rsid w:val="00646961"/>
    <w:rsid w:val="00647200"/>
    <w:rsid w:val="00647631"/>
    <w:rsid w:val="0065067F"/>
    <w:rsid w:val="00650C3A"/>
    <w:rsid w:val="00650D14"/>
    <w:rsid w:val="00651426"/>
    <w:rsid w:val="0065143B"/>
    <w:rsid w:val="006514D4"/>
    <w:rsid w:val="0065156C"/>
    <w:rsid w:val="00651F49"/>
    <w:rsid w:val="006521FA"/>
    <w:rsid w:val="006523EC"/>
    <w:rsid w:val="0065449B"/>
    <w:rsid w:val="00654524"/>
    <w:rsid w:val="0065490C"/>
    <w:rsid w:val="00654982"/>
    <w:rsid w:val="00654BB5"/>
    <w:rsid w:val="006552DB"/>
    <w:rsid w:val="006556AF"/>
    <w:rsid w:val="00655ABA"/>
    <w:rsid w:val="00655BC7"/>
    <w:rsid w:val="00656173"/>
    <w:rsid w:val="00656540"/>
    <w:rsid w:val="0066023C"/>
    <w:rsid w:val="0066041F"/>
    <w:rsid w:val="006607F6"/>
    <w:rsid w:val="00660B8D"/>
    <w:rsid w:val="00661475"/>
    <w:rsid w:val="00661BA9"/>
    <w:rsid w:val="00661E25"/>
    <w:rsid w:val="00661F2F"/>
    <w:rsid w:val="006623CB"/>
    <w:rsid w:val="00662FE8"/>
    <w:rsid w:val="006642E9"/>
    <w:rsid w:val="00664410"/>
    <w:rsid w:val="0066477B"/>
    <w:rsid w:val="006649AB"/>
    <w:rsid w:val="00665320"/>
    <w:rsid w:val="006653C5"/>
    <w:rsid w:val="00665C48"/>
    <w:rsid w:val="00666351"/>
    <w:rsid w:val="006679AF"/>
    <w:rsid w:val="00667E70"/>
    <w:rsid w:val="00667E8B"/>
    <w:rsid w:val="0067041A"/>
    <w:rsid w:val="006706E4"/>
    <w:rsid w:val="0067090F"/>
    <w:rsid w:val="00671156"/>
    <w:rsid w:val="006729B8"/>
    <w:rsid w:val="0067316B"/>
    <w:rsid w:val="006734BA"/>
    <w:rsid w:val="006736AB"/>
    <w:rsid w:val="00673B92"/>
    <w:rsid w:val="0067403D"/>
    <w:rsid w:val="00674909"/>
    <w:rsid w:val="00675AF7"/>
    <w:rsid w:val="00675CBD"/>
    <w:rsid w:val="006760AF"/>
    <w:rsid w:val="006762DB"/>
    <w:rsid w:val="0067681C"/>
    <w:rsid w:val="00677655"/>
    <w:rsid w:val="00677A69"/>
    <w:rsid w:val="00680066"/>
    <w:rsid w:val="00680414"/>
    <w:rsid w:val="00680C42"/>
    <w:rsid w:val="0068106B"/>
    <w:rsid w:val="006819B9"/>
    <w:rsid w:val="006825EE"/>
    <w:rsid w:val="00682CDA"/>
    <w:rsid w:val="006832AC"/>
    <w:rsid w:val="00684371"/>
    <w:rsid w:val="00684DEC"/>
    <w:rsid w:val="00685488"/>
    <w:rsid w:val="006856E8"/>
    <w:rsid w:val="00686AC6"/>
    <w:rsid w:val="0068798C"/>
    <w:rsid w:val="00690412"/>
    <w:rsid w:val="00690A75"/>
    <w:rsid w:val="00690F26"/>
    <w:rsid w:val="00691226"/>
    <w:rsid w:val="00691376"/>
    <w:rsid w:val="00691F36"/>
    <w:rsid w:val="00691FF8"/>
    <w:rsid w:val="00693B09"/>
    <w:rsid w:val="00693EFB"/>
    <w:rsid w:val="00694396"/>
    <w:rsid w:val="00695004"/>
    <w:rsid w:val="00695536"/>
    <w:rsid w:val="00696C54"/>
    <w:rsid w:val="00697738"/>
    <w:rsid w:val="00697D8D"/>
    <w:rsid w:val="006A0166"/>
    <w:rsid w:val="006A03D1"/>
    <w:rsid w:val="006A122A"/>
    <w:rsid w:val="006A1697"/>
    <w:rsid w:val="006A16E6"/>
    <w:rsid w:val="006A272F"/>
    <w:rsid w:val="006A34FE"/>
    <w:rsid w:val="006A37DD"/>
    <w:rsid w:val="006A3988"/>
    <w:rsid w:val="006A4494"/>
    <w:rsid w:val="006A45EE"/>
    <w:rsid w:val="006A50C3"/>
    <w:rsid w:val="006A609E"/>
    <w:rsid w:val="006A677F"/>
    <w:rsid w:val="006A6AB8"/>
    <w:rsid w:val="006A72BA"/>
    <w:rsid w:val="006B0C30"/>
    <w:rsid w:val="006B10CC"/>
    <w:rsid w:val="006B1431"/>
    <w:rsid w:val="006B212F"/>
    <w:rsid w:val="006B29E9"/>
    <w:rsid w:val="006B322B"/>
    <w:rsid w:val="006B344D"/>
    <w:rsid w:val="006B3E77"/>
    <w:rsid w:val="006B4C97"/>
    <w:rsid w:val="006B4EAE"/>
    <w:rsid w:val="006B6175"/>
    <w:rsid w:val="006B6D8C"/>
    <w:rsid w:val="006B7F6B"/>
    <w:rsid w:val="006C1E5B"/>
    <w:rsid w:val="006C2AC5"/>
    <w:rsid w:val="006C3952"/>
    <w:rsid w:val="006C463F"/>
    <w:rsid w:val="006C4E90"/>
    <w:rsid w:val="006C5391"/>
    <w:rsid w:val="006C5A12"/>
    <w:rsid w:val="006C6383"/>
    <w:rsid w:val="006C7B43"/>
    <w:rsid w:val="006C7F8F"/>
    <w:rsid w:val="006D01E9"/>
    <w:rsid w:val="006D0703"/>
    <w:rsid w:val="006D1652"/>
    <w:rsid w:val="006D1E60"/>
    <w:rsid w:val="006D2B8E"/>
    <w:rsid w:val="006D2EAF"/>
    <w:rsid w:val="006D2F51"/>
    <w:rsid w:val="006D3316"/>
    <w:rsid w:val="006D3522"/>
    <w:rsid w:val="006D359A"/>
    <w:rsid w:val="006D4B15"/>
    <w:rsid w:val="006D4B90"/>
    <w:rsid w:val="006D4C7B"/>
    <w:rsid w:val="006D4EA8"/>
    <w:rsid w:val="006D53B4"/>
    <w:rsid w:val="006D60BC"/>
    <w:rsid w:val="006D7184"/>
    <w:rsid w:val="006D75B6"/>
    <w:rsid w:val="006E00B6"/>
    <w:rsid w:val="006E059E"/>
    <w:rsid w:val="006E0769"/>
    <w:rsid w:val="006E1F98"/>
    <w:rsid w:val="006E2AF8"/>
    <w:rsid w:val="006E3163"/>
    <w:rsid w:val="006E431A"/>
    <w:rsid w:val="006E4FDD"/>
    <w:rsid w:val="006E5FB7"/>
    <w:rsid w:val="006E61A2"/>
    <w:rsid w:val="006E61ED"/>
    <w:rsid w:val="006E6377"/>
    <w:rsid w:val="006E6C77"/>
    <w:rsid w:val="006E7276"/>
    <w:rsid w:val="006E76A7"/>
    <w:rsid w:val="006E7AB5"/>
    <w:rsid w:val="006E7CB7"/>
    <w:rsid w:val="006F0157"/>
    <w:rsid w:val="006F064C"/>
    <w:rsid w:val="006F0B5A"/>
    <w:rsid w:val="006F1401"/>
    <w:rsid w:val="006F2CB6"/>
    <w:rsid w:val="006F4D44"/>
    <w:rsid w:val="006F51D6"/>
    <w:rsid w:val="006F5284"/>
    <w:rsid w:val="006F5592"/>
    <w:rsid w:val="006F5937"/>
    <w:rsid w:val="006F59EF"/>
    <w:rsid w:val="006F5A2F"/>
    <w:rsid w:val="006F6773"/>
    <w:rsid w:val="006F7654"/>
    <w:rsid w:val="00700082"/>
    <w:rsid w:val="0070019D"/>
    <w:rsid w:val="00700D0A"/>
    <w:rsid w:val="00702148"/>
    <w:rsid w:val="00705984"/>
    <w:rsid w:val="00705A94"/>
    <w:rsid w:val="0070653D"/>
    <w:rsid w:val="00706A9A"/>
    <w:rsid w:val="00706B11"/>
    <w:rsid w:val="007077CC"/>
    <w:rsid w:val="0071082C"/>
    <w:rsid w:val="00710AC5"/>
    <w:rsid w:val="00710CBE"/>
    <w:rsid w:val="00710DB2"/>
    <w:rsid w:val="007111D2"/>
    <w:rsid w:val="0071336F"/>
    <w:rsid w:val="007148E4"/>
    <w:rsid w:val="0071577C"/>
    <w:rsid w:val="0071643B"/>
    <w:rsid w:val="007168CA"/>
    <w:rsid w:val="00716D1D"/>
    <w:rsid w:val="00717F7A"/>
    <w:rsid w:val="00717F7B"/>
    <w:rsid w:val="00720075"/>
    <w:rsid w:val="007206F4"/>
    <w:rsid w:val="0072084A"/>
    <w:rsid w:val="00723992"/>
    <w:rsid w:val="00723B4C"/>
    <w:rsid w:val="00724963"/>
    <w:rsid w:val="0072557D"/>
    <w:rsid w:val="00725CA6"/>
    <w:rsid w:val="00725F3C"/>
    <w:rsid w:val="00726029"/>
    <w:rsid w:val="0072684F"/>
    <w:rsid w:val="00727794"/>
    <w:rsid w:val="00730B15"/>
    <w:rsid w:val="00730FCE"/>
    <w:rsid w:val="0073155F"/>
    <w:rsid w:val="00731639"/>
    <w:rsid w:val="00731D45"/>
    <w:rsid w:val="00735C3E"/>
    <w:rsid w:val="00735EF3"/>
    <w:rsid w:val="00735F22"/>
    <w:rsid w:val="00736645"/>
    <w:rsid w:val="007366A2"/>
    <w:rsid w:val="00737B63"/>
    <w:rsid w:val="00737BA1"/>
    <w:rsid w:val="00740427"/>
    <w:rsid w:val="00740484"/>
    <w:rsid w:val="00740B92"/>
    <w:rsid w:val="00740BA1"/>
    <w:rsid w:val="00740D57"/>
    <w:rsid w:val="0074126F"/>
    <w:rsid w:val="007414E0"/>
    <w:rsid w:val="007432A1"/>
    <w:rsid w:val="00743AF6"/>
    <w:rsid w:val="007444BB"/>
    <w:rsid w:val="00745C84"/>
    <w:rsid w:val="0074734F"/>
    <w:rsid w:val="0074752D"/>
    <w:rsid w:val="007479D0"/>
    <w:rsid w:val="00747EF4"/>
    <w:rsid w:val="00750D1F"/>
    <w:rsid w:val="00750EDF"/>
    <w:rsid w:val="00751465"/>
    <w:rsid w:val="0075248E"/>
    <w:rsid w:val="0075255C"/>
    <w:rsid w:val="007531D0"/>
    <w:rsid w:val="007540D9"/>
    <w:rsid w:val="00754691"/>
    <w:rsid w:val="00754809"/>
    <w:rsid w:val="00754955"/>
    <w:rsid w:val="00754DC2"/>
    <w:rsid w:val="0075676E"/>
    <w:rsid w:val="0075687D"/>
    <w:rsid w:val="00757C21"/>
    <w:rsid w:val="00757E0A"/>
    <w:rsid w:val="00760EC3"/>
    <w:rsid w:val="007618C7"/>
    <w:rsid w:val="00761A06"/>
    <w:rsid w:val="00761D33"/>
    <w:rsid w:val="00761FEE"/>
    <w:rsid w:val="007624D7"/>
    <w:rsid w:val="00762709"/>
    <w:rsid w:val="00762FE1"/>
    <w:rsid w:val="00763280"/>
    <w:rsid w:val="00763438"/>
    <w:rsid w:val="00763578"/>
    <w:rsid w:val="007640EA"/>
    <w:rsid w:val="007642AD"/>
    <w:rsid w:val="00764F0F"/>
    <w:rsid w:val="00764F53"/>
    <w:rsid w:val="0076590C"/>
    <w:rsid w:val="00765CE7"/>
    <w:rsid w:val="00766007"/>
    <w:rsid w:val="00766049"/>
    <w:rsid w:val="00766A07"/>
    <w:rsid w:val="00766E57"/>
    <w:rsid w:val="0076701B"/>
    <w:rsid w:val="007674FD"/>
    <w:rsid w:val="007675C4"/>
    <w:rsid w:val="00770FBF"/>
    <w:rsid w:val="00771080"/>
    <w:rsid w:val="007713B4"/>
    <w:rsid w:val="007716DE"/>
    <w:rsid w:val="00771B7B"/>
    <w:rsid w:val="00771B9D"/>
    <w:rsid w:val="0077371C"/>
    <w:rsid w:val="00773B79"/>
    <w:rsid w:val="00773DC0"/>
    <w:rsid w:val="007741AE"/>
    <w:rsid w:val="0077460F"/>
    <w:rsid w:val="00774C64"/>
    <w:rsid w:val="00775D95"/>
    <w:rsid w:val="00776628"/>
    <w:rsid w:val="00780A39"/>
    <w:rsid w:val="00780B73"/>
    <w:rsid w:val="007818FA"/>
    <w:rsid w:val="00781C4F"/>
    <w:rsid w:val="007822E4"/>
    <w:rsid w:val="00782A56"/>
    <w:rsid w:val="007833D9"/>
    <w:rsid w:val="007841D1"/>
    <w:rsid w:val="00785625"/>
    <w:rsid w:val="0078609F"/>
    <w:rsid w:val="0078672E"/>
    <w:rsid w:val="00786C6E"/>
    <w:rsid w:val="00787956"/>
    <w:rsid w:val="00787E87"/>
    <w:rsid w:val="007911BA"/>
    <w:rsid w:val="00791725"/>
    <w:rsid w:val="00791896"/>
    <w:rsid w:val="007919ED"/>
    <w:rsid w:val="00791D85"/>
    <w:rsid w:val="00792A38"/>
    <w:rsid w:val="0079328B"/>
    <w:rsid w:val="00793B40"/>
    <w:rsid w:val="007941FC"/>
    <w:rsid w:val="007943CC"/>
    <w:rsid w:val="00796453"/>
    <w:rsid w:val="00796AFC"/>
    <w:rsid w:val="00796D86"/>
    <w:rsid w:val="007978FA"/>
    <w:rsid w:val="00797A73"/>
    <w:rsid w:val="00797F95"/>
    <w:rsid w:val="007A0034"/>
    <w:rsid w:val="007A00E2"/>
    <w:rsid w:val="007A048B"/>
    <w:rsid w:val="007A075D"/>
    <w:rsid w:val="007A075E"/>
    <w:rsid w:val="007A12BA"/>
    <w:rsid w:val="007A2348"/>
    <w:rsid w:val="007A2FFD"/>
    <w:rsid w:val="007A380D"/>
    <w:rsid w:val="007A4254"/>
    <w:rsid w:val="007A47A3"/>
    <w:rsid w:val="007A4C40"/>
    <w:rsid w:val="007A4E31"/>
    <w:rsid w:val="007A570E"/>
    <w:rsid w:val="007A62BF"/>
    <w:rsid w:val="007A77CF"/>
    <w:rsid w:val="007A7A7D"/>
    <w:rsid w:val="007B07EA"/>
    <w:rsid w:val="007B0C7C"/>
    <w:rsid w:val="007B0D08"/>
    <w:rsid w:val="007B0DF7"/>
    <w:rsid w:val="007B1341"/>
    <w:rsid w:val="007B1789"/>
    <w:rsid w:val="007B17C6"/>
    <w:rsid w:val="007B187D"/>
    <w:rsid w:val="007B2931"/>
    <w:rsid w:val="007B301F"/>
    <w:rsid w:val="007B3114"/>
    <w:rsid w:val="007B3D9E"/>
    <w:rsid w:val="007B4C45"/>
    <w:rsid w:val="007B51FB"/>
    <w:rsid w:val="007B5A34"/>
    <w:rsid w:val="007B68B1"/>
    <w:rsid w:val="007B68F2"/>
    <w:rsid w:val="007B6E38"/>
    <w:rsid w:val="007B7020"/>
    <w:rsid w:val="007B7510"/>
    <w:rsid w:val="007B7649"/>
    <w:rsid w:val="007B7BA8"/>
    <w:rsid w:val="007B7E1D"/>
    <w:rsid w:val="007C0B14"/>
    <w:rsid w:val="007C0C02"/>
    <w:rsid w:val="007C0C8C"/>
    <w:rsid w:val="007C0FF0"/>
    <w:rsid w:val="007C15A9"/>
    <w:rsid w:val="007C33DC"/>
    <w:rsid w:val="007C3D56"/>
    <w:rsid w:val="007C490F"/>
    <w:rsid w:val="007C4A6B"/>
    <w:rsid w:val="007C5052"/>
    <w:rsid w:val="007C57DC"/>
    <w:rsid w:val="007C68C9"/>
    <w:rsid w:val="007C70B1"/>
    <w:rsid w:val="007C7352"/>
    <w:rsid w:val="007C796B"/>
    <w:rsid w:val="007C7F38"/>
    <w:rsid w:val="007D0297"/>
    <w:rsid w:val="007D0F04"/>
    <w:rsid w:val="007D152F"/>
    <w:rsid w:val="007D22BF"/>
    <w:rsid w:val="007D33B2"/>
    <w:rsid w:val="007D392A"/>
    <w:rsid w:val="007D3A50"/>
    <w:rsid w:val="007D3C88"/>
    <w:rsid w:val="007D3CAC"/>
    <w:rsid w:val="007D3FA8"/>
    <w:rsid w:val="007D44BE"/>
    <w:rsid w:val="007D5225"/>
    <w:rsid w:val="007D5C76"/>
    <w:rsid w:val="007D618A"/>
    <w:rsid w:val="007D6FEE"/>
    <w:rsid w:val="007D7AA9"/>
    <w:rsid w:val="007D7F07"/>
    <w:rsid w:val="007D7FB4"/>
    <w:rsid w:val="007E0121"/>
    <w:rsid w:val="007E0B20"/>
    <w:rsid w:val="007E1A16"/>
    <w:rsid w:val="007E2970"/>
    <w:rsid w:val="007E313F"/>
    <w:rsid w:val="007E32D9"/>
    <w:rsid w:val="007E479C"/>
    <w:rsid w:val="007E598F"/>
    <w:rsid w:val="007E5AE3"/>
    <w:rsid w:val="007E5D22"/>
    <w:rsid w:val="007E6A81"/>
    <w:rsid w:val="007E783B"/>
    <w:rsid w:val="007E7BBB"/>
    <w:rsid w:val="007F0126"/>
    <w:rsid w:val="007F1097"/>
    <w:rsid w:val="007F186E"/>
    <w:rsid w:val="007F18F3"/>
    <w:rsid w:val="007F1C5D"/>
    <w:rsid w:val="007F3842"/>
    <w:rsid w:val="007F4362"/>
    <w:rsid w:val="007F4DFE"/>
    <w:rsid w:val="007F54F1"/>
    <w:rsid w:val="007F5724"/>
    <w:rsid w:val="007F66D6"/>
    <w:rsid w:val="007F7F7E"/>
    <w:rsid w:val="00800A63"/>
    <w:rsid w:val="00801C0F"/>
    <w:rsid w:val="00802C99"/>
    <w:rsid w:val="00803833"/>
    <w:rsid w:val="008038D0"/>
    <w:rsid w:val="00804234"/>
    <w:rsid w:val="00804371"/>
    <w:rsid w:val="00804649"/>
    <w:rsid w:val="00804D98"/>
    <w:rsid w:val="00804E20"/>
    <w:rsid w:val="008059CB"/>
    <w:rsid w:val="00806762"/>
    <w:rsid w:val="00806A38"/>
    <w:rsid w:val="00806AE6"/>
    <w:rsid w:val="00807E04"/>
    <w:rsid w:val="008100F0"/>
    <w:rsid w:val="00810C98"/>
    <w:rsid w:val="00810DBE"/>
    <w:rsid w:val="00810E6C"/>
    <w:rsid w:val="00812B10"/>
    <w:rsid w:val="00812C46"/>
    <w:rsid w:val="0081323F"/>
    <w:rsid w:val="008137B3"/>
    <w:rsid w:val="008137D3"/>
    <w:rsid w:val="0081387E"/>
    <w:rsid w:val="0081482A"/>
    <w:rsid w:val="00814A16"/>
    <w:rsid w:val="00815AC5"/>
    <w:rsid w:val="008162A8"/>
    <w:rsid w:val="00816F1A"/>
    <w:rsid w:val="00820A2E"/>
    <w:rsid w:val="00820E70"/>
    <w:rsid w:val="00820E8A"/>
    <w:rsid w:val="00821052"/>
    <w:rsid w:val="00821053"/>
    <w:rsid w:val="00821D47"/>
    <w:rsid w:val="008221B4"/>
    <w:rsid w:val="00824658"/>
    <w:rsid w:val="00824770"/>
    <w:rsid w:val="00825321"/>
    <w:rsid w:val="00825475"/>
    <w:rsid w:val="008274E9"/>
    <w:rsid w:val="00830633"/>
    <w:rsid w:val="00831259"/>
    <w:rsid w:val="00831691"/>
    <w:rsid w:val="0083221D"/>
    <w:rsid w:val="00832838"/>
    <w:rsid w:val="00833501"/>
    <w:rsid w:val="00835B01"/>
    <w:rsid w:val="00835E93"/>
    <w:rsid w:val="00836406"/>
    <w:rsid w:val="008369D5"/>
    <w:rsid w:val="00836CC8"/>
    <w:rsid w:val="00837458"/>
    <w:rsid w:val="008379D7"/>
    <w:rsid w:val="008403E4"/>
    <w:rsid w:val="00840F03"/>
    <w:rsid w:val="00840FA0"/>
    <w:rsid w:val="008420E0"/>
    <w:rsid w:val="00842A57"/>
    <w:rsid w:val="00844343"/>
    <w:rsid w:val="008443C8"/>
    <w:rsid w:val="00844992"/>
    <w:rsid w:val="00844C62"/>
    <w:rsid w:val="008459FC"/>
    <w:rsid w:val="008464FE"/>
    <w:rsid w:val="00846F95"/>
    <w:rsid w:val="00847B5D"/>
    <w:rsid w:val="00851153"/>
    <w:rsid w:val="0085184D"/>
    <w:rsid w:val="0085212B"/>
    <w:rsid w:val="00852356"/>
    <w:rsid w:val="0085254A"/>
    <w:rsid w:val="00852809"/>
    <w:rsid w:val="00853326"/>
    <w:rsid w:val="0085418A"/>
    <w:rsid w:val="00855E0D"/>
    <w:rsid w:val="00855E39"/>
    <w:rsid w:val="00855F3F"/>
    <w:rsid w:val="00856048"/>
    <w:rsid w:val="008560FA"/>
    <w:rsid w:val="008561E8"/>
    <w:rsid w:val="00856411"/>
    <w:rsid w:val="00856C42"/>
    <w:rsid w:val="0085725A"/>
    <w:rsid w:val="00857B5A"/>
    <w:rsid w:val="008602C7"/>
    <w:rsid w:val="0086035A"/>
    <w:rsid w:val="00860E6A"/>
    <w:rsid w:val="0086163B"/>
    <w:rsid w:val="00861A9B"/>
    <w:rsid w:val="0086354D"/>
    <w:rsid w:val="008638C4"/>
    <w:rsid w:val="008639BB"/>
    <w:rsid w:val="00864E12"/>
    <w:rsid w:val="00865A95"/>
    <w:rsid w:val="00866D71"/>
    <w:rsid w:val="008672A5"/>
    <w:rsid w:val="00867A52"/>
    <w:rsid w:val="00867BE6"/>
    <w:rsid w:val="008706AD"/>
    <w:rsid w:val="00870C47"/>
    <w:rsid w:val="00871108"/>
    <w:rsid w:val="00871D13"/>
    <w:rsid w:val="00871EA4"/>
    <w:rsid w:val="00871FAA"/>
    <w:rsid w:val="00872BAA"/>
    <w:rsid w:val="00873BDC"/>
    <w:rsid w:val="00873C80"/>
    <w:rsid w:val="0087406E"/>
    <w:rsid w:val="008742C1"/>
    <w:rsid w:val="00874B6C"/>
    <w:rsid w:val="00874DEF"/>
    <w:rsid w:val="008752A5"/>
    <w:rsid w:val="0087591F"/>
    <w:rsid w:val="00875EE7"/>
    <w:rsid w:val="00876465"/>
    <w:rsid w:val="00876E69"/>
    <w:rsid w:val="00877377"/>
    <w:rsid w:val="00877680"/>
    <w:rsid w:val="00877AE6"/>
    <w:rsid w:val="008800AD"/>
    <w:rsid w:val="00880195"/>
    <w:rsid w:val="00880E74"/>
    <w:rsid w:val="00881531"/>
    <w:rsid w:val="008822E4"/>
    <w:rsid w:val="00882455"/>
    <w:rsid w:val="00882C0A"/>
    <w:rsid w:val="008832E7"/>
    <w:rsid w:val="00883840"/>
    <w:rsid w:val="00883BB8"/>
    <w:rsid w:val="00884EFB"/>
    <w:rsid w:val="008853CD"/>
    <w:rsid w:val="008858C3"/>
    <w:rsid w:val="0088594A"/>
    <w:rsid w:val="008868DC"/>
    <w:rsid w:val="00890430"/>
    <w:rsid w:val="00892B6E"/>
    <w:rsid w:val="008931E4"/>
    <w:rsid w:val="008934FD"/>
    <w:rsid w:val="00893B1C"/>
    <w:rsid w:val="00893ED9"/>
    <w:rsid w:val="00894D21"/>
    <w:rsid w:val="008952EC"/>
    <w:rsid w:val="0089539D"/>
    <w:rsid w:val="0089555E"/>
    <w:rsid w:val="00895986"/>
    <w:rsid w:val="008961EF"/>
    <w:rsid w:val="00896583"/>
    <w:rsid w:val="00896D85"/>
    <w:rsid w:val="00897AA9"/>
    <w:rsid w:val="00897BA6"/>
    <w:rsid w:val="008A0262"/>
    <w:rsid w:val="008A09CA"/>
    <w:rsid w:val="008A0C41"/>
    <w:rsid w:val="008A11BA"/>
    <w:rsid w:val="008A1561"/>
    <w:rsid w:val="008A196C"/>
    <w:rsid w:val="008A295E"/>
    <w:rsid w:val="008A2B56"/>
    <w:rsid w:val="008A2D0B"/>
    <w:rsid w:val="008A3296"/>
    <w:rsid w:val="008A3A6B"/>
    <w:rsid w:val="008A3C8A"/>
    <w:rsid w:val="008A40EB"/>
    <w:rsid w:val="008A4775"/>
    <w:rsid w:val="008A4EFA"/>
    <w:rsid w:val="008A5F32"/>
    <w:rsid w:val="008A6598"/>
    <w:rsid w:val="008A659F"/>
    <w:rsid w:val="008A6714"/>
    <w:rsid w:val="008A7151"/>
    <w:rsid w:val="008A763C"/>
    <w:rsid w:val="008A7AFE"/>
    <w:rsid w:val="008B02AC"/>
    <w:rsid w:val="008B0E0C"/>
    <w:rsid w:val="008B1B08"/>
    <w:rsid w:val="008B2704"/>
    <w:rsid w:val="008B3F34"/>
    <w:rsid w:val="008B4AD8"/>
    <w:rsid w:val="008B4C67"/>
    <w:rsid w:val="008B6F21"/>
    <w:rsid w:val="008B715D"/>
    <w:rsid w:val="008B783E"/>
    <w:rsid w:val="008B78F6"/>
    <w:rsid w:val="008B7F58"/>
    <w:rsid w:val="008C10FE"/>
    <w:rsid w:val="008C196B"/>
    <w:rsid w:val="008C1EE4"/>
    <w:rsid w:val="008C3124"/>
    <w:rsid w:val="008C337A"/>
    <w:rsid w:val="008C3739"/>
    <w:rsid w:val="008C37A1"/>
    <w:rsid w:val="008C4B43"/>
    <w:rsid w:val="008C4C0D"/>
    <w:rsid w:val="008C4DE2"/>
    <w:rsid w:val="008C4F35"/>
    <w:rsid w:val="008C5EA2"/>
    <w:rsid w:val="008C6494"/>
    <w:rsid w:val="008C72CA"/>
    <w:rsid w:val="008C73A3"/>
    <w:rsid w:val="008C79BF"/>
    <w:rsid w:val="008D0204"/>
    <w:rsid w:val="008D03BB"/>
    <w:rsid w:val="008D07BA"/>
    <w:rsid w:val="008D089F"/>
    <w:rsid w:val="008D1305"/>
    <w:rsid w:val="008D17A1"/>
    <w:rsid w:val="008D199F"/>
    <w:rsid w:val="008D1EC0"/>
    <w:rsid w:val="008D1FE8"/>
    <w:rsid w:val="008D2211"/>
    <w:rsid w:val="008D3B27"/>
    <w:rsid w:val="008D4F72"/>
    <w:rsid w:val="008D5D15"/>
    <w:rsid w:val="008D648E"/>
    <w:rsid w:val="008D7CF0"/>
    <w:rsid w:val="008E1068"/>
    <w:rsid w:val="008E130F"/>
    <w:rsid w:val="008E1704"/>
    <w:rsid w:val="008E1DA5"/>
    <w:rsid w:val="008E20ED"/>
    <w:rsid w:val="008E229C"/>
    <w:rsid w:val="008E2526"/>
    <w:rsid w:val="008E2DF5"/>
    <w:rsid w:val="008E3A6A"/>
    <w:rsid w:val="008E48A2"/>
    <w:rsid w:val="008E4B9B"/>
    <w:rsid w:val="008E5464"/>
    <w:rsid w:val="008E58C9"/>
    <w:rsid w:val="008E5B2F"/>
    <w:rsid w:val="008E5C72"/>
    <w:rsid w:val="008E5E23"/>
    <w:rsid w:val="008E647D"/>
    <w:rsid w:val="008F066B"/>
    <w:rsid w:val="008F0D5A"/>
    <w:rsid w:val="008F15C4"/>
    <w:rsid w:val="008F1CAA"/>
    <w:rsid w:val="008F21FF"/>
    <w:rsid w:val="008F2820"/>
    <w:rsid w:val="008F39E4"/>
    <w:rsid w:val="008F3DBA"/>
    <w:rsid w:val="008F4843"/>
    <w:rsid w:val="008F5370"/>
    <w:rsid w:val="008F551A"/>
    <w:rsid w:val="008F6631"/>
    <w:rsid w:val="008F6797"/>
    <w:rsid w:val="008F679F"/>
    <w:rsid w:val="008F67F6"/>
    <w:rsid w:val="008F7288"/>
    <w:rsid w:val="008F7FE4"/>
    <w:rsid w:val="009024B6"/>
    <w:rsid w:val="00902AE6"/>
    <w:rsid w:val="00903752"/>
    <w:rsid w:val="00903DB2"/>
    <w:rsid w:val="0090495C"/>
    <w:rsid w:val="00904F49"/>
    <w:rsid w:val="00905704"/>
    <w:rsid w:val="009061A5"/>
    <w:rsid w:val="0090788F"/>
    <w:rsid w:val="009100E3"/>
    <w:rsid w:val="009103D4"/>
    <w:rsid w:val="0091074E"/>
    <w:rsid w:val="009111B4"/>
    <w:rsid w:val="0091181D"/>
    <w:rsid w:val="00911B25"/>
    <w:rsid w:val="00912F8B"/>
    <w:rsid w:val="00913229"/>
    <w:rsid w:val="00913CD3"/>
    <w:rsid w:val="00913EC3"/>
    <w:rsid w:val="00914283"/>
    <w:rsid w:val="0091437B"/>
    <w:rsid w:val="00914477"/>
    <w:rsid w:val="00915454"/>
    <w:rsid w:val="00915944"/>
    <w:rsid w:val="009159BC"/>
    <w:rsid w:val="0091706E"/>
    <w:rsid w:val="00917D19"/>
    <w:rsid w:val="00920EBB"/>
    <w:rsid w:val="00921162"/>
    <w:rsid w:val="009239FF"/>
    <w:rsid w:val="009250BD"/>
    <w:rsid w:val="00925BFC"/>
    <w:rsid w:val="0092667C"/>
    <w:rsid w:val="0092795C"/>
    <w:rsid w:val="00927A49"/>
    <w:rsid w:val="00927B2F"/>
    <w:rsid w:val="00930704"/>
    <w:rsid w:val="009312F2"/>
    <w:rsid w:val="00931C5B"/>
    <w:rsid w:val="00932A8B"/>
    <w:rsid w:val="009335BD"/>
    <w:rsid w:val="00934146"/>
    <w:rsid w:val="00934536"/>
    <w:rsid w:val="0093483D"/>
    <w:rsid w:val="0093491F"/>
    <w:rsid w:val="00934AC5"/>
    <w:rsid w:val="00934FE5"/>
    <w:rsid w:val="009355CB"/>
    <w:rsid w:val="00935ADF"/>
    <w:rsid w:val="00935B2E"/>
    <w:rsid w:val="00935B9E"/>
    <w:rsid w:val="00935DC2"/>
    <w:rsid w:val="0093760F"/>
    <w:rsid w:val="009404C4"/>
    <w:rsid w:val="009417C4"/>
    <w:rsid w:val="009417FF"/>
    <w:rsid w:val="009419B0"/>
    <w:rsid w:val="009433A8"/>
    <w:rsid w:val="00943769"/>
    <w:rsid w:val="00943C6B"/>
    <w:rsid w:val="00943F6A"/>
    <w:rsid w:val="00944DB1"/>
    <w:rsid w:val="0094529C"/>
    <w:rsid w:val="00945D3F"/>
    <w:rsid w:val="00946126"/>
    <w:rsid w:val="0094648C"/>
    <w:rsid w:val="009464AD"/>
    <w:rsid w:val="00946C88"/>
    <w:rsid w:val="00946FA3"/>
    <w:rsid w:val="00950360"/>
    <w:rsid w:val="00950363"/>
    <w:rsid w:val="00950738"/>
    <w:rsid w:val="00950A0F"/>
    <w:rsid w:val="00950AF0"/>
    <w:rsid w:val="00950F43"/>
    <w:rsid w:val="0095253A"/>
    <w:rsid w:val="009535FA"/>
    <w:rsid w:val="0095365D"/>
    <w:rsid w:val="00953EB8"/>
    <w:rsid w:val="00954680"/>
    <w:rsid w:val="009546C4"/>
    <w:rsid w:val="00954D48"/>
    <w:rsid w:val="00954FC2"/>
    <w:rsid w:val="00957055"/>
    <w:rsid w:val="00960AF8"/>
    <w:rsid w:val="00960E02"/>
    <w:rsid w:val="00961041"/>
    <w:rsid w:val="00961258"/>
    <w:rsid w:val="00961A93"/>
    <w:rsid w:val="00962865"/>
    <w:rsid w:val="00962BF3"/>
    <w:rsid w:val="00963028"/>
    <w:rsid w:val="009641E6"/>
    <w:rsid w:val="00964CF0"/>
    <w:rsid w:val="00965549"/>
    <w:rsid w:val="00965A82"/>
    <w:rsid w:val="00967222"/>
    <w:rsid w:val="009673BA"/>
    <w:rsid w:val="00972941"/>
    <w:rsid w:val="00972CDA"/>
    <w:rsid w:val="009733F8"/>
    <w:rsid w:val="0097399D"/>
    <w:rsid w:val="00973F61"/>
    <w:rsid w:val="00974345"/>
    <w:rsid w:val="0097440F"/>
    <w:rsid w:val="00974A16"/>
    <w:rsid w:val="0097528E"/>
    <w:rsid w:val="00975652"/>
    <w:rsid w:val="0097641D"/>
    <w:rsid w:val="0098053E"/>
    <w:rsid w:val="00981451"/>
    <w:rsid w:val="00981865"/>
    <w:rsid w:val="0098252F"/>
    <w:rsid w:val="00982913"/>
    <w:rsid w:val="009840D8"/>
    <w:rsid w:val="009845D9"/>
    <w:rsid w:val="009847BA"/>
    <w:rsid w:val="00984E91"/>
    <w:rsid w:val="00984F51"/>
    <w:rsid w:val="00985C99"/>
    <w:rsid w:val="00986D6D"/>
    <w:rsid w:val="00987436"/>
    <w:rsid w:val="00987FF8"/>
    <w:rsid w:val="0099059F"/>
    <w:rsid w:val="0099088F"/>
    <w:rsid w:val="00990A5C"/>
    <w:rsid w:val="00990C88"/>
    <w:rsid w:val="00990F1D"/>
    <w:rsid w:val="0099132C"/>
    <w:rsid w:val="00991BD7"/>
    <w:rsid w:val="009926AB"/>
    <w:rsid w:val="009928D6"/>
    <w:rsid w:val="00992CB6"/>
    <w:rsid w:val="009939A1"/>
    <w:rsid w:val="00993C6F"/>
    <w:rsid w:val="009941D9"/>
    <w:rsid w:val="00995356"/>
    <w:rsid w:val="0099655E"/>
    <w:rsid w:val="009966E0"/>
    <w:rsid w:val="00996C3C"/>
    <w:rsid w:val="009A007D"/>
    <w:rsid w:val="009A036D"/>
    <w:rsid w:val="009A0CBA"/>
    <w:rsid w:val="009A0EE0"/>
    <w:rsid w:val="009A29A9"/>
    <w:rsid w:val="009A3051"/>
    <w:rsid w:val="009A34D3"/>
    <w:rsid w:val="009A3559"/>
    <w:rsid w:val="009A3616"/>
    <w:rsid w:val="009A461F"/>
    <w:rsid w:val="009A53AE"/>
    <w:rsid w:val="009A53B6"/>
    <w:rsid w:val="009A5BEE"/>
    <w:rsid w:val="009A5DD2"/>
    <w:rsid w:val="009A602F"/>
    <w:rsid w:val="009A6EFF"/>
    <w:rsid w:val="009A7F5F"/>
    <w:rsid w:val="009B10A4"/>
    <w:rsid w:val="009B225C"/>
    <w:rsid w:val="009B242B"/>
    <w:rsid w:val="009B2576"/>
    <w:rsid w:val="009B3AD4"/>
    <w:rsid w:val="009B3B4B"/>
    <w:rsid w:val="009B3C4A"/>
    <w:rsid w:val="009B3CB5"/>
    <w:rsid w:val="009B45F9"/>
    <w:rsid w:val="009B47DB"/>
    <w:rsid w:val="009B5D1E"/>
    <w:rsid w:val="009B5E78"/>
    <w:rsid w:val="009B64E9"/>
    <w:rsid w:val="009B6BDF"/>
    <w:rsid w:val="009B70D3"/>
    <w:rsid w:val="009B70DF"/>
    <w:rsid w:val="009B7C3C"/>
    <w:rsid w:val="009B7EA2"/>
    <w:rsid w:val="009C020A"/>
    <w:rsid w:val="009C023D"/>
    <w:rsid w:val="009C0947"/>
    <w:rsid w:val="009C0B8D"/>
    <w:rsid w:val="009C0FF0"/>
    <w:rsid w:val="009C111B"/>
    <w:rsid w:val="009C25AE"/>
    <w:rsid w:val="009C2871"/>
    <w:rsid w:val="009C2B92"/>
    <w:rsid w:val="009C329F"/>
    <w:rsid w:val="009C3CB5"/>
    <w:rsid w:val="009C4F06"/>
    <w:rsid w:val="009C567C"/>
    <w:rsid w:val="009C5916"/>
    <w:rsid w:val="009C633B"/>
    <w:rsid w:val="009C640C"/>
    <w:rsid w:val="009C74E8"/>
    <w:rsid w:val="009C7981"/>
    <w:rsid w:val="009D0074"/>
    <w:rsid w:val="009D0C77"/>
    <w:rsid w:val="009D1708"/>
    <w:rsid w:val="009D176C"/>
    <w:rsid w:val="009D1E26"/>
    <w:rsid w:val="009D1E2A"/>
    <w:rsid w:val="009D22C4"/>
    <w:rsid w:val="009D23FB"/>
    <w:rsid w:val="009D378A"/>
    <w:rsid w:val="009D3B20"/>
    <w:rsid w:val="009D5409"/>
    <w:rsid w:val="009D5685"/>
    <w:rsid w:val="009D5DB3"/>
    <w:rsid w:val="009D5DF6"/>
    <w:rsid w:val="009D6355"/>
    <w:rsid w:val="009E063A"/>
    <w:rsid w:val="009E0BAF"/>
    <w:rsid w:val="009E10A0"/>
    <w:rsid w:val="009E10D4"/>
    <w:rsid w:val="009E14FE"/>
    <w:rsid w:val="009E162D"/>
    <w:rsid w:val="009E1A06"/>
    <w:rsid w:val="009E1A6A"/>
    <w:rsid w:val="009E2598"/>
    <w:rsid w:val="009E26C2"/>
    <w:rsid w:val="009E2712"/>
    <w:rsid w:val="009E46B1"/>
    <w:rsid w:val="009E4B80"/>
    <w:rsid w:val="009E62CF"/>
    <w:rsid w:val="009E6AB0"/>
    <w:rsid w:val="009E6B62"/>
    <w:rsid w:val="009E761F"/>
    <w:rsid w:val="009E7F1A"/>
    <w:rsid w:val="009F1C46"/>
    <w:rsid w:val="009F215C"/>
    <w:rsid w:val="009F2EE9"/>
    <w:rsid w:val="009F336D"/>
    <w:rsid w:val="009F3C08"/>
    <w:rsid w:val="009F4EDA"/>
    <w:rsid w:val="009F5015"/>
    <w:rsid w:val="009F509C"/>
    <w:rsid w:val="009F5578"/>
    <w:rsid w:val="009F698A"/>
    <w:rsid w:val="009F76F8"/>
    <w:rsid w:val="009F7DF4"/>
    <w:rsid w:val="009F7F12"/>
    <w:rsid w:val="00A0000C"/>
    <w:rsid w:val="00A00962"/>
    <w:rsid w:val="00A011F7"/>
    <w:rsid w:val="00A0141C"/>
    <w:rsid w:val="00A01EF4"/>
    <w:rsid w:val="00A0204E"/>
    <w:rsid w:val="00A02911"/>
    <w:rsid w:val="00A0407B"/>
    <w:rsid w:val="00A050D6"/>
    <w:rsid w:val="00A053C1"/>
    <w:rsid w:val="00A05E8F"/>
    <w:rsid w:val="00A05EDB"/>
    <w:rsid w:val="00A06EB9"/>
    <w:rsid w:val="00A073B1"/>
    <w:rsid w:val="00A078E6"/>
    <w:rsid w:val="00A104F9"/>
    <w:rsid w:val="00A1063E"/>
    <w:rsid w:val="00A111E7"/>
    <w:rsid w:val="00A124AC"/>
    <w:rsid w:val="00A126ED"/>
    <w:rsid w:val="00A12882"/>
    <w:rsid w:val="00A12922"/>
    <w:rsid w:val="00A12BB4"/>
    <w:rsid w:val="00A13F74"/>
    <w:rsid w:val="00A1488C"/>
    <w:rsid w:val="00A14A14"/>
    <w:rsid w:val="00A14B12"/>
    <w:rsid w:val="00A14CE5"/>
    <w:rsid w:val="00A16624"/>
    <w:rsid w:val="00A16F4B"/>
    <w:rsid w:val="00A1759A"/>
    <w:rsid w:val="00A17BB4"/>
    <w:rsid w:val="00A17C82"/>
    <w:rsid w:val="00A2060B"/>
    <w:rsid w:val="00A2074E"/>
    <w:rsid w:val="00A20D8E"/>
    <w:rsid w:val="00A20FA2"/>
    <w:rsid w:val="00A2133E"/>
    <w:rsid w:val="00A21DCB"/>
    <w:rsid w:val="00A22374"/>
    <w:rsid w:val="00A22DCE"/>
    <w:rsid w:val="00A237AC"/>
    <w:rsid w:val="00A23C70"/>
    <w:rsid w:val="00A24000"/>
    <w:rsid w:val="00A2502F"/>
    <w:rsid w:val="00A26231"/>
    <w:rsid w:val="00A30042"/>
    <w:rsid w:val="00A3017A"/>
    <w:rsid w:val="00A303A4"/>
    <w:rsid w:val="00A30BFC"/>
    <w:rsid w:val="00A311BF"/>
    <w:rsid w:val="00A3238F"/>
    <w:rsid w:val="00A328DC"/>
    <w:rsid w:val="00A3300F"/>
    <w:rsid w:val="00A3337D"/>
    <w:rsid w:val="00A33A3E"/>
    <w:rsid w:val="00A34FBA"/>
    <w:rsid w:val="00A35229"/>
    <w:rsid w:val="00A35613"/>
    <w:rsid w:val="00A35D96"/>
    <w:rsid w:val="00A37C7B"/>
    <w:rsid w:val="00A4097D"/>
    <w:rsid w:val="00A40DD5"/>
    <w:rsid w:val="00A4125C"/>
    <w:rsid w:val="00A41520"/>
    <w:rsid w:val="00A422DA"/>
    <w:rsid w:val="00A425F4"/>
    <w:rsid w:val="00A4273B"/>
    <w:rsid w:val="00A42F42"/>
    <w:rsid w:val="00A434B9"/>
    <w:rsid w:val="00A4397D"/>
    <w:rsid w:val="00A4399E"/>
    <w:rsid w:val="00A46D2B"/>
    <w:rsid w:val="00A472A2"/>
    <w:rsid w:val="00A51714"/>
    <w:rsid w:val="00A53C86"/>
    <w:rsid w:val="00A544B9"/>
    <w:rsid w:val="00A54825"/>
    <w:rsid w:val="00A55AD0"/>
    <w:rsid w:val="00A56933"/>
    <w:rsid w:val="00A569B3"/>
    <w:rsid w:val="00A57C7F"/>
    <w:rsid w:val="00A604CF"/>
    <w:rsid w:val="00A61202"/>
    <w:rsid w:val="00A61BF5"/>
    <w:rsid w:val="00A6295B"/>
    <w:rsid w:val="00A6454A"/>
    <w:rsid w:val="00A64893"/>
    <w:rsid w:val="00A64D7B"/>
    <w:rsid w:val="00A65407"/>
    <w:rsid w:val="00A65507"/>
    <w:rsid w:val="00A66F56"/>
    <w:rsid w:val="00A66F63"/>
    <w:rsid w:val="00A703F2"/>
    <w:rsid w:val="00A719BA"/>
    <w:rsid w:val="00A71CB6"/>
    <w:rsid w:val="00A725CA"/>
    <w:rsid w:val="00A726ED"/>
    <w:rsid w:val="00A72756"/>
    <w:rsid w:val="00A748AA"/>
    <w:rsid w:val="00A75C69"/>
    <w:rsid w:val="00A76B43"/>
    <w:rsid w:val="00A76DC4"/>
    <w:rsid w:val="00A809E7"/>
    <w:rsid w:val="00A817DA"/>
    <w:rsid w:val="00A82F8B"/>
    <w:rsid w:val="00A832A9"/>
    <w:rsid w:val="00A835A0"/>
    <w:rsid w:val="00A843AF"/>
    <w:rsid w:val="00A8482C"/>
    <w:rsid w:val="00A85EAE"/>
    <w:rsid w:val="00A864D4"/>
    <w:rsid w:val="00A87038"/>
    <w:rsid w:val="00A874E5"/>
    <w:rsid w:val="00A87A26"/>
    <w:rsid w:val="00A906A2"/>
    <w:rsid w:val="00A90D0D"/>
    <w:rsid w:val="00A91574"/>
    <w:rsid w:val="00A922A7"/>
    <w:rsid w:val="00A92477"/>
    <w:rsid w:val="00A93936"/>
    <w:rsid w:val="00A93B4D"/>
    <w:rsid w:val="00A93D53"/>
    <w:rsid w:val="00A940E9"/>
    <w:rsid w:val="00A94449"/>
    <w:rsid w:val="00A9454C"/>
    <w:rsid w:val="00A9464D"/>
    <w:rsid w:val="00A95711"/>
    <w:rsid w:val="00A95C44"/>
    <w:rsid w:val="00A95E0A"/>
    <w:rsid w:val="00A95EEE"/>
    <w:rsid w:val="00A95EF3"/>
    <w:rsid w:val="00A95FE3"/>
    <w:rsid w:val="00A96565"/>
    <w:rsid w:val="00A96592"/>
    <w:rsid w:val="00A9660B"/>
    <w:rsid w:val="00AA00E6"/>
    <w:rsid w:val="00AA0C50"/>
    <w:rsid w:val="00AA0E3B"/>
    <w:rsid w:val="00AA1DBC"/>
    <w:rsid w:val="00AA1E5E"/>
    <w:rsid w:val="00AA20BD"/>
    <w:rsid w:val="00AA2494"/>
    <w:rsid w:val="00AA2A4B"/>
    <w:rsid w:val="00AA3E13"/>
    <w:rsid w:val="00AA500F"/>
    <w:rsid w:val="00AA5252"/>
    <w:rsid w:val="00AA63A9"/>
    <w:rsid w:val="00AA690A"/>
    <w:rsid w:val="00AA6AC8"/>
    <w:rsid w:val="00AA6B7A"/>
    <w:rsid w:val="00AA6C52"/>
    <w:rsid w:val="00AA6DC3"/>
    <w:rsid w:val="00AA723A"/>
    <w:rsid w:val="00AA727C"/>
    <w:rsid w:val="00AA7EFE"/>
    <w:rsid w:val="00AB03B1"/>
    <w:rsid w:val="00AB0CE0"/>
    <w:rsid w:val="00AB18F5"/>
    <w:rsid w:val="00AB1E21"/>
    <w:rsid w:val="00AB24EF"/>
    <w:rsid w:val="00AB2A75"/>
    <w:rsid w:val="00AB4234"/>
    <w:rsid w:val="00AB50E0"/>
    <w:rsid w:val="00AB51C2"/>
    <w:rsid w:val="00AB5902"/>
    <w:rsid w:val="00AB66C9"/>
    <w:rsid w:val="00AB68E7"/>
    <w:rsid w:val="00AB75AC"/>
    <w:rsid w:val="00AB7E1D"/>
    <w:rsid w:val="00AC0C65"/>
    <w:rsid w:val="00AC1375"/>
    <w:rsid w:val="00AC13E8"/>
    <w:rsid w:val="00AC1EA0"/>
    <w:rsid w:val="00AC27C6"/>
    <w:rsid w:val="00AC38BF"/>
    <w:rsid w:val="00AC4AFC"/>
    <w:rsid w:val="00AC4E18"/>
    <w:rsid w:val="00AC5600"/>
    <w:rsid w:val="00AC5F31"/>
    <w:rsid w:val="00AC68D1"/>
    <w:rsid w:val="00AC705F"/>
    <w:rsid w:val="00AC7342"/>
    <w:rsid w:val="00AC7553"/>
    <w:rsid w:val="00AD058E"/>
    <w:rsid w:val="00AD0C22"/>
    <w:rsid w:val="00AD15CF"/>
    <w:rsid w:val="00AD189B"/>
    <w:rsid w:val="00AD1C19"/>
    <w:rsid w:val="00AD2855"/>
    <w:rsid w:val="00AD2B0C"/>
    <w:rsid w:val="00AD3551"/>
    <w:rsid w:val="00AD37A0"/>
    <w:rsid w:val="00AD3927"/>
    <w:rsid w:val="00AD41BE"/>
    <w:rsid w:val="00AD436A"/>
    <w:rsid w:val="00AD48F4"/>
    <w:rsid w:val="00AD4C7D"/>
    <w:rsid w:val="00AD61F1"/>
    <w:rsid w:val="00AD62DE"/>
    <w:rsid w:val="00AD6F4A"/>
    <w:rsid w:val="00AD7953"/>
    <w:rsid w:val="00AD7D34"/>
    <w:rsid w:val="00AE01EB"/>
    <w:rsid w:val="00AE0269"/>
    <w:rsid w:val="00AE05B9"/>
    <w:rsid w:val="00AE13D3"/>
    <w:rsid w:val="00AE2192"/>
    <w:rsid w:val="00AE2FC9"/>
    <w:rsid w:val="00AE361E"/>
    <w:rsid w:val="00AE4A55"/>
    <w:rsid w:val="00AE5028"/>
    <w:rsid w:val="00AE5424"/>
    <w:rsid w:val="00AE54F2"/>
    <w:rsid w:val="00AE5BEE"/>
    <w:rsid w:val="00AE7CE4"/>
    <w:rsid w:val="00AF0179"/>
    <w:rsid w:val="00AF0D76"/>
    <w:rsid w:val="00AF2F69"/>
    <w:rsid w:val="00AF319A"/>
    <w:rsid w:val="00AF4D17"/>
    <w:rsid w:val="00AF512C"/>
    <w:rsid w:val="00AF589D"/>
    <w:rsid w:val="00AF5CCB"/>
    <w:rsid w:val="00AF6871"/>
    <w:rsid w:val="00AF69E6"/>
    <w:rsid w:val="00AF6D0F"/>
    <w:rsid w:val="00AF7D1B"/>
    <w:rsid w:val="00AF7E13"/>
    <w:rsid w:val="00B00DBE"/>
    <w:rsid w:val="00B012B6"/>
    <w:rsid w:val="00B01773"/>
    <w:rsid w:val="00B0227B"/>
    <w:rsid w:val="00B032C1"/>
    <w:rsid w:val="00B038C0"/>
    <w:rsid w:val="00B039C8"/>
    <w:rsid w:val="00B03A9B"/>
    <w:rsid w:val="00B03B8B"/>
    <w:rsid w:val="00B0461F"/>
    <w:rsid w:val="00B048FD"/>
    <w:rsid w:val="00B05554"/>
    <w:rsid w:val="00B05CEB"/>
    <w:rsid w:val="00B06964"/>
    <w:rsid w:val="00B07065"/>
    <w:rsid w:val="00B10EF5"/>
    <w:rsid w:val="00B12FE9"/>
    <w:rsid w:val="00B13653"/>
    <w:rsid w:val="00B14ACE"/>
    <w:rsid w:val="00B15763"/>
    <w:rsid w:val="00B15BF2"/>
    <w:rsid w:val="00B161BB"/>
    <w:rsid w:val="00B17B64"/>
    <w:rsid w:val="00B20E7B"/>
    <w:rsid w:val="00B21438"/>
    <w:rsid w:val="00B214C7"/>
    <w:rsid w:val="00B2150A"/>
    <w:rsid w:val="00B22179"/>
    <w:rsid w:val="00B2267B"/>
    <w:rsid w:val="00B22CFD"/>
    <w:rsid w:val="00B23945"/>
    <w:rsid w:val="00B239FF"/>
    <w:rsid w:val="00B24302"/>
    <w:rsid w:val="00B245A8"/>
    <w:rsid w:val="00B24DF2"/>
    <w:rsid w:val="00B24FA6"/>
    <w:rsid w:val="00B259BD"/>
    <w:rsid w:val="00B25D34"/>
    <w:rsid w:val="00B26887"/>
    <w:rsid w:val="00B277A7"/>
    <w:rsid w:val="00B278C1"/>
    <w:rsid w:val="00B27DF8"/>
    <w:rsid w:val="00B27FF4"/>
    <w:rsid w:val="00B30E9E"/>
    <w:rsid w:val="00B32CB3"/>
    <w:rsid w:val="00B32EDA"/>
    <w:rsid w:val="00B337AD"/>
    <w:rsid w:val="00B33B02"/>
    <w:rsid w:val="00B34AB1"/>
    <w:rsid w:val="00B35AB1"/>
    <w:rsid w:val="00B36107"/>
    <w:rsid w:val="00B368D4"/>
    <w:rsid w:val="00B376B5"/>
    <w:rsid w:val="00B37795"/>
    <w:rsid w:val="00B37DF8"/>
    <w:rsid w:val="00B40075"/>
    <w:rsid w:val="00B40790"/>
    <w:rsid w:val="00B407CA"/>
    <w:rsid w:val="00B40A20"/>
    <w:rsid w:val="00B40AC4"/>
    <w:rsid w:val="00B41440"/>
    <w:rsid w:val="00B41562"/>
    <w:rsid w:val="00B415AC"/>
    <w:rsid w:val="00B423AF"/>
    <w:rsid w:val="00B429D0"/>
    <w:rsid w:val="00B42E28"/>
    <w:rsid w:val="00B43194"/>
    <w:rsid w:val="00B438CB"/>
    <w:rsid w:val="00B43B23"/>
    <w:rsid w:val="00B444F2"/>
    <w:rsid w:val="00B447EF"/>
    <w:rsid w:val="00B457C5"/>
    <w:rsid w:val="00B45833"/>
    <w:rsid w:val="00B45DC9"/>
    <w:rsid w:val="00B464C9"/>
    <w:rsid w:val="00B46B1E"/>
    <w:rsid w:val="00B46C63"/>
    <w:rsid w:val="00B475EB"/>
    <w:rsid w:val="00B503D7"/>
    <w:rsid w:val="00B507C7"/>
    <w:rsid w:val="00B550C6"/>
    <w:rsid w:val="00B56915"/>
    <w:rsid w:val="00B56D75"/>
    <w:rsid w:val="00B56F6B"/>
    <w:rsid w:val="00B57417"/>
    <w:rsid w:val="00B57E70"/>
    <w:rsid w:val="00B57F84"/>
    <w:rsid w:val="00B60008"/>
    <w:rsid w:val="00B619F6"/>
    <w:rsid w:val="00B6234D"/>
    <w:rsid w:val="00B624AC"/>
    <w:rsid w:val="00B62AC8"/>
    <w:rsid w:val="00B636DB"/>
    <w:rsid w:val="00B641AC"/>
    <w:rsid w:val="00B64FF4"/>
    <w:rsid w:val="00B667E7"/>
    <w:rsid w:val="00B66B8D"/>
    <w:rsid w:val="00B6708B"/>
    <w:rsid w:val="00B701C2"/>
    <w:rsid w:val="00B703EE"/>
    <w:rsid w:val="00B70C36"/>
    <w:rsid w:val="00B71694"/>
    <w:rsid w:val="00B718AA"/>
    <w:rsid w:val="00B71CCF"/>
    <w:rsid w:val="00B71D37"/>
    <w:rsid w:val="00B72355"/>
    <w:rsid w:val="00B72755"/>
    <w:rsid w:val="00B72B4E"/>
    <w:rsid w:val="00B73569"/>
    <w:rsid w:val="00B73B0F"/>
    <w:rsid w:val="00B73BEF"/>
    <w:rsid w:val="00B744D0"/>
    <w:rsid w:val="00B74594"/>
    <w:rsid w:val="00B747F2"/>
    <w:rsid w:val="00B74EDD"/>
    <w:rsid w:val="00B759E4"/>
    <w:rsid w:val="00B75A1A"/>
    <w:rsid w:val="00B761D9"/>
    <w:rsid w:val="00B76AD9"/>
    <w:rsid w:val="00B76F1D"/>
    <w:rsid w:val="00B77B08"/>
    <w:rsid w:val="00B80631"/>
    <w:rsid w:val="00B811F3"/>
    <w:rsid w:val="00B81782"/>
    <w:rsid w:val="00B8191E"/>
    <w:rsid w:val="00B82638"/>
    <w:rsid w:val="00B8267C"/>
    <w:rsid w:val="00B82C63"/>
    <w:rsid w:val="00B82E7B"/>
    <w:rsid w:val="00B84B2E"/>
    <w:rsid w:val="00B84C25"/>
    <w:rsid w:val="00B866B8"/>
    <w:rsid w:val="00B873B6"/>
    <w:rsid w:val="00B873F8"/>
    <w:rsid w:val="00B92057"/>
    <w:rsid w:val="00B92130"/>
    <w:rsid w:val="00B92FA2"/>
    <w:rsid w:val="00B95B0A"/>
    <w:rsid w:val="00BA0EB3"/>
    <w:rsid w:val="00BA13B9"/>
    <w:rsid w:val="00BA1580"/>
    <w:rsid w:val="00BA15A8"/>
    <w:rsid w:val="00BA277E"/>
    <w:rsid w:val="00BA2A4B"/>
    <w:rsid w:val="00BA2D68"/>
    <w:rsid w:val="00BA3A58"/>
    <w:rsid w:val="00BA4F18"/>
    <w:rsid w:val="00BA5F64"/>
    <w:rsid w:val="00BA6EDE"/>
    <w:rsid w:val="00BA7B57"/>
    <w:rsid w:val="00BB0187"/>
    <w:rsid w:val="00BB0579"/>
    <w:rsid w:val="00BB0E39"/>
    <w:rsid w:val="00BB127C"/>
    <w:rsid w:val="00BB155D"/>
    <w:rsid w:val="00BB2680"/>
    <w:rsid w:val="00BB28DE"/>
    <w:rsid w:val="00BB2BFC"/>
    <w:rsid w:val="00BB35EB"/>
    <w:rsid w:val="00BB3D9C"/>
    <w:rsid w:val="00BB5108"/>
    <w:rsid w:val="00BB6203"/>
    <w:rsid w:val="00BB6D59"/>
    <w:rsid w:val="00BB7044"/>
    <w:rsid w:val="00BB794B"/>
    <w:rsid w:val="00BC0FD0"/>
    <w:rsid w:val="00BC1504"/>
    <w:rsid w:val="00BC1654"/>
    <w:rsid w:val="00BC350D"/>
    <w:rsid w:val="00BC3A4B"/>
    <w:rsid w:val="00BC4092"/>
    <w:rsid w:val="00BC48E5"/>
    <w:rsid w:val="00BC5157"/>
    <w:rsid w:val="00BC57F2"/>
    <w:rsid w:val="00BC597A"/>
    <w:rsid w:val="00BC5CD2"/>
    <w:rsid w:val="00BC61D9"/>
    <w:rsid w:val="00BC714A"/>
    <w:rsid w:val="00BD0979"/>
    <w:rsid w:val="00BD1624"/>
    <w:rsid w:val="00BD210D"/>
    <w:rsid w:val="00BD293A"/>
    <w:rsid w:val="00BD3495"/>
    <w:rsid w:val="00BD3B40"/>
    <w:rsid w:val="00BD45E9"/>
    <w:rsid w:val="00BD47C5"/>
    <w:rsid w:val="00BD4B26"/>
    <w:rsid w:val="00BD5E7D"/>
    <w:rsid w:val="00BD6244"/>
    <w:rsid w:val="00BD6988"/>
    <w:rsid w:val="00BE0067"/>
    <w:rsid w:val="00BE0E1D"/>
    <w:rsid w:val="00BE18C2"/>
    <w:rsid w:val="00BE3190"/>
    <w:rsid w:val="00BE31CA"/>
    <w:rsid w:val="00BE4217"/>
    <w:rsid w:val="00BE4228"/>
    <w:rsid w:val="00BE7422"/>
    <w:rsid w:val="00BE7A1C"/>
    <w:rsid w:val="00BF0597"/>
    <w:rsid w:val="00BF1090"/>
    <w:rsid w:val="00BF12DA"/>
    <w:rsid w:val="00BF18E1"/>
    <w:rsid w:val="00BF1C5E"/>
    <w:rsid w:val="00BF2018"/>
    <w:rsid w:val="00BF24DD"/>
    <w:rsid w:val="00BF35FA"/>
    <w:rsid w:val="00BF3865"/>
    <w:rsid w:val="00BF4017"/>
    <w:rsid w:val="00BF49CC"/>
    <w:rsid w:val="00BF568C"/>
    <w:rsid w:val="00BF574B"/>
    <w:rsid w:val="00BF5D88"/>
    <w:rsid w:val="00BF7480"/>
    <w:rsid w:val="00C007D4"/>
    <w:rsid w:val="00C00910"/>
    <w:rsid w:val="00C027FB"/>
    <w:rsid w:val="00C0305A"/>
    <w:rsid w:val="00C03500"/>
    <w:rsid w:val="00C03B01"/>
    <w:rsid w:val="00C05773"/>
    <w:rsid w:val="00C057CA"/>
    <w:rsid w:val="00C05AF1"/>
    <w:rsid w:val="00C061E1"/>
    <w:rsid w:val="00C066B8"/>
    <w:rsid w:val="00C068F8"/>
    <w:rsid w:val="00C0768E"/>
    <w:rsid w:val="00C100FF"/>
    <w:rsid w:val="00C1035B"/>
    <w:rsid w:val="00C106AF"/>
    <w:rsid w:val="00C110D3"/>
    <w:rsid w:val="00C11A83"/>
    <w:rsid w:val="00C122AA"/>
    <w:rsid w:val="00C124C4"/>
    <w:rsid w:val="00C13D47"/>
    <w:rsid w:val="00C14019"/>
    <w:rsid w:val="00C15490"/>
    <w:rsid w:val="00C17881"/>
    <w:rsid w:val="00C17C04"/>
    <w:rsid w:val="00C20DB5"/>
    <w:rsid w:val="00C21093"/>
    <w:rsid w:val="00C213D9"/>
    <w:rsid w:val="00C216C4"/>
    <w:rsid w:val="00C22AB0"/>
    <w:rsid w:val="00C23992"/>
    <w:rsid w:val="00C23DA0"/>
    <w:rsid w:val="00C24C86"/>
    <w:rsid w:val="00C25730"/>
    <w:rsid w:val="00C27A13"/>
    <w:rsid w:val="00C27CB9"/>
    <w:rsid w:val="00C27EBE"/>
    <w:rsid w:val="00C27F5E"/>
    <w:rsid w:val="00C306F6"/>
    <w:rsid w:val="00C31BF4"/>
    <w:rsid w:val="00C31F30"/>
    <w:rsid w:val="00C323EB"/>
    <w:rsid w:val="00C32AB7"/>
    <w:rsid w:val="00C32CDC"/>
    <w:rsid w:val="00C33267"/>
    <w:rsid w:val="00C3425A"/>
    <w:rsid w:val="00C34AF1"/>
    <w:rsid w:val="00C351EA"/>
    <w:rsid w:val="00C35443"/>
    <w:rsid w:val="00C35639"/>
    <w:rsid w:val="00C35AAA"/>
    <w:rsid w:val="00C402F3"/>
    <w:rsid w:val="00C40E6B"/>
    <w:rsid w:val="00C41EFC"/>
    <w:rsid w:val="00C41FB4"/>
    <w:rsid w:val="00C42829"/>
    <w:rsid w:val="00C4301D"/>
    <w:rsid w:val="00C43A22"/>
    <w:rsid w:val="00C4662F"/>
    <w:rsid w:val="00C476C4"/>
    <w:rsid w:val="00C5010A"/>
    <w:rsid w:val="00C5026A"/>
    <w:rsid w:val="00C51C64"/>
    <w:rsid w:val="00C52F82"/>
    <w:rsid w:val="00C53522"/>
    <w:rsid w:val="00C53927"/>
    <w:rsid w:val="00C553C8"/>
    <w:rsid w:val="00C56E55"/>
    <w:rsid w:val="00C570BF"/>
    <w:rsid w:val="00C578E2"/>
    <w:rsid w:val="00C60520"/>
    <w:rsid w:val="00C61137"/>
    <w:rsid w:val="00C6200F"/>
    <w:rsid w:val="00C632F3"/>
    <w:rsid w:val="00C63523"/>
    <w:rsid w:val="00C63C04"/>
    <w:rsid w:val="00C648C7"/>
    <w:rsid w:val="00C6585D"/>
    <w:rsid w:val="00C65980"/>
    <w:rsid w:val="00C6631C"/>
    <w:rsid w:val="00C66928"/>
    <w:rsid w:val="00C66E03"/>
    <w:rsid w:val="00C700B7"/>
    <w:rsid w:val="00C7036D"/>
    <w:rsid w:val="00C70CCC"/>
    <w:rsid w:val="00C71567"/>
    <w:rsid w:val="00C72C1C"/>
    <w:rsid w:val="00C72E77"/>
    <w:rsid w:val="00C73707"/>
    <w:rsid w:val="00C73DFA"/>
    <w:rsid w:val="00C747BE"/>
    <w:rsid w:val="00C749A3"/>
    <w:rsid w:val="00C74CA3"/>
    <w:rsid w:val="00C7681C"/>
    <w:rsid w:val="00C76B53"/>
    <w:rsid w:val="00C7753C"/>
    <w:rsid w:val="00C77E26"/>
    <w:rsid w:val="00C8110A"/>
    <w:rsid w:val="00C817F0"/>
    <w:rsid w:val="00C819E3"/>
    <w:rsid w:val="00C81A51"/>
    <w:rsid w:val="00C81D1F"/>
    <w:rsid w:val="00C81DA1"/>
    <w:rsid w:val="00C825C8"/>
    <w:rsid w:val="00C8275F"/>
    <w:rsid w:val="00C8298D"/>
    <w:rsid w:val="00C82BD6"/>
    <w:rsid w:val="00C8340E"/>
    <w:rsid w:val="00C83938"/>
    <w:rsid w:val="00C83BDA"/>
    <w:rsid w:val="00C83E4E"/>
    <w:rsid w:val="00C84890"/>
    <w:rsid w:val="00C8518A"/>
    <w:rsid w:val="00C85B1C"/>
    <w:rsid w:val="00C86602"/>
    <w:rsid w:val="00C8677F"/>
    <w:rsid w:val="00C8729D"/>
    <w:rsid w:val="00C878D9"/>
    <w:rsid w:val="00C87AAA"/>
    <w:rsid w:val="00C901E1"/>
    <w:rsid w:val="00C903B1"/>
    <w:rsid w:val="00C90404"/>
    <w:rsid w:val="00C9145F"/>
    <w:rsid w:val="00C9192B"/>
    <w:rsid w:val="00C92097"/>
    <w:rsid w:val="00C935E0"/>
    <w:rsid w:val="00C95027"/>
    <w:rsid w:val="00C957C9"/>
    <w:rsid w:val="00C968C8"/>
    <w:rsid w:val="00C9766C"/>
    <w:rsid w:val="00CA0586"/>
    <w:rsid w:val="00CA1DC0"/>
    <w:rsid w:val="00CA1E4B"/>
    <w:rsid w:val="00CA1F1E"/>
    <w:rsid w:val="00CA1F4A"/>
    <w:rsid w:val="00CA22D1"/>
    <w:rsid w:val="00CA241D"/>
    <w:rsid w:val="00CA2D60"/>
    <w:rsid w:val="00CA2E01"/>
    <w:rsid w:val="00CA2E5C"/>
    <w:rsid w:val="00CA37CD"/>
    <w:rsid w:val="00CA3FBA"/>
    <w:rsid w:val="00CA4E70"/>
    <w:rsid w:val="00CA5330"/>
    <w:rsid w:val="00CA650A"/>
    <w:rsid w:val="00CA74FE"/>
    <w:rsid w:val="00CB0006"/>
    <w:rsid w:val="00CB01F7"/>
    <w:rsid w:val="00CB0222"/>
    <w:rsid w:val="00CB0488"/>
    <w:rsid w:val="00CB07E7"/>
    <w:rsid w:val="00CB08E7"/>
    <w:rsid w:val="00CB0B1D"/>
    <w:rsid w:val="00CB0F0A"/>
    <w:rsid w:val="00CB0F25"/>
    <w:rsid w:val="00CB11DB"/>
    <w:rsid w:val="00CB1ABE"/>
    <w:rsid w:val="00CB211A"/>
    <w:rsid w:val="00CB3567"/>
    <w:rsid w:val="00CB35C7"/>
    <w:rsid w:val="00CB3C37"/>
    <w:rsid w:val="00CB426C"/>
    <w:rsid w:val="00CB4ECC"/>
    <w:rsid w:val="00CB53AB"/>
    <w:rsid w:val="00CB6851"/>
    <w:rsid w:val="00CB6E0A"/>
    <w:rsid w:val="00CB7605"/>
    <w:rsid w:val="00CB7AA0"/>
    <w:rsid w:val="00CB7DD0"/>
    <w:rsid w:val="00CC07AC"/>
    <w:rsid w:val="00CC07B3"/>
    <w:rsid w:val="00CC0D2A"/>
    <w:rsid w:val="00CC160C"/>
    <w:rsid w:val="00CC1A0C"/>
    <w:rsid w:val="00CC26B9"/>
    <w:rsid w:val="00CC28BD"/>
    <w:rsid w:val="00CC32DA"/>
    <w:rsid w:val="00CC35E1"/>
    <w:rsid w:val="00CC442E"/>
    <w:rsid w:val="00CC471A"/>
    <w:rsid w:val="00CC50A6"/>
    <w:rsid w:val="00CC7DBD"/>
    <w:rsid w:val="00CD0134"/>
    <w:rsid w:val="00CD0586"/>
    <w:rsid w:val="00CD0C40"/>
    <w:rsid w:val="00CD0DE0"/>
    <w:rsid w:val="00CD2E4C"/>
    <w:rsid w:val="00CD33A6"/>
    <w:rsid w:val="00CD3E7E"/>
    <w:rsid w:val="00CD4175"/>
    <w:rsid w:val="00CD42BF"/>
    <w:rsid w:val="00CD47A0"/>
    <w:rsid w:val="00CD579A"/>
    <w:rsid w:val="00CD623E"/>
    <w:rsid w:val="00CD6A5A"/>
    <w:rsid w:val="00CD7EF6"/>
    <w:rsid w:val="00CE06F5"/>
    <w:rsid w:val="00CE2CEE"/>
    <w:rsid w:val="00CE3B9A"/>
    <w:rsid w:val="00CE49FD"/>
    <w:rsid w:val="00CE4FC9"/>
    <w:rsid w:val="00CE544B"/>
    <w:rsid w:val="00CE6F36"/>
    <w:rsid w:val="00CE72EA"/>
    <w:rsid w:val="00CE74B1"/>
    <w:rsid w:val="00CE7513"/>
    <w:rsid w:val="00CE7ABD"/>
    <w:rsid w:val="00CF07FB"/>
    <w:rsid w:val="00CF0D0F"/>
    <w:rsid w:val="00CF1FFD"/>
    <w:rsid w:val="00CF27E7"/>
    <w:rsid w:val="00CF2A15"/>
    <w:rsid w:val="00CF2B0D"/>
    <w:rsid w:val="00CF2D95"/>
    <w:rsid w:val="00CF4316"/>
    <w:rsid w:val="00CF4ADA"/>
    <w:rsid w:val="00CF4B8F"/>
    <w:rsid w:val="00CF52A9"/>
    <w:rsid w:val="00CF53E5"/>
    <w:rsid w:val="00CF62EC"/>
    <w:rsid w:val="00CF777B"/>
    <w:rsid w:val="00D00651"/>
    <w:rsid w:val="00D0071A"/>
    <w:rsid w:val="00D011E9"/>
    <w:rsid w:val="00D01C1B"/>
    <w:rsid w:val="00D01E36"/>
    <w:rsid w:val="00D01E7C"/>
    <w:rsid w:val="00D02633"/>
    <w:rsid w:val="00D034FE"/>
    <w:rsid w:val="00D03636"/>
    <w:rsid w:val="00D037EA"/>
    <w:rsid w:val="00D03CFD"/>
    <w:rsid w:val="00D03F4C"/>
    <w:rsid w:val="00D04207"/>
    <w:rsid w:val="00D04783"/>
    <w:rsid w:val="00D04EB5"/>
    <w:rsid w:val="00D0527D"/>
    <w:rsid w:val="00D056C5"/>
    <w:rsid w:val="00D05DB6"/>
    <w:rsid w:val="00D06C3D"/>
    <w:rsid w:val="00D07038"/>
    <w:rsid w:val="00D070F3"/>
    <w:rsid w:val="00D07554"/>
    <w:rsid w:val="00D07A05"/>
    <w:rsid w:val="00D07AAA"/>
    <w:rsid w:val="00D1048A"/>
    <w:rsid w:val="00D10C16"/>
    <w:rsid w:val="00D10DA8"/>
    <w:rsid w:val="00D11376"/>
    <w:rsid w:val="00D11A9F"/>
    <w:rsid w:val="00D13415"/>
    <w:rsid w:val="00D13E89"/>
    <w:rsid w:val="00D14B72"/>
    <w:rsid w:val="00D16A58"/>
    <w:rsid w:val="00D16F8E"/>
    <w:rsid w:val="00D176C1"/>
    <w:rsid w:val="00D17D7E"/>
    <w:rsid w:val="00D20027"/>
    <w:rsid w:val="00D21A25"/>
    <w:rsid w:val="00D21BAC"/>
    <w:rsid w:val="00D21CDA"/>
    <w:rsid w:val="00D21E3F"/>
    <w:rsid w:val="00D22B51"/>
    <w:rsid w:val="00D233D0"/>
    <w:rsid w:val="00D24BEA"/>
    <w:rsid w:val="00D24F74"/>
    <w:rsid w:val="00D261B0"/>
    <w:rsid w:val="00D2653D"/>
    <w:rsid w:val="00D26E5D"/>
    <w:rsid w:val="00D275A3"/>
    <w:rsid w:val="00D277B2"/>
    <w:rsid w:val="00D30D6E"/>
    <w:rsid w:val="00D30F57"/>
    <w:rsid w:val="00D31577"/>
    <w:rsid w:val="00D31CB3"/>
    <w:rsid w:val="00D332D7"/>
    <w:rsid w:val="00D33BF1"/>
    <w:rsid w:val="00D33D80"/>
    <w:rsid w:val="00D34137"/>
    <w:rsid w:val="00D34827"/>
    <w:rsid w:val="00D36547"/>
    <w:rsid w:val="00D3689E"/>
    <w:rsid w:val="00D377B8"/>
    <w:rsid w:val="00D414B6"/>
    <w:rsid w:val="00D41532"/>
    <w:rsid w:val="00D417C8"/>
    <w:rsid w:val="00D420E8"/>
    <w:rsid w:val="00D42411"/>
    <w:rsid w:val="00D42985"/>
    <w:rsid w:val="00D42997"/>
    <w:rsid w:val="00D42AB3"/>
    <w:rsid w:val="00D42AF9"/>
    <w:rsid w:val="00D435C4"/>
    <w:rsid w:val="00D437BF"/>
    <w:rsid w:val="00D43BA8"/>
    <w:rsid w:val="00D43DF0"/>
    <w:rsid w:val="00D44029"/>
    <w:rsid w:val="00D440BC"/>
    <w:rsid w:val="00D443DF"/>
    <w:rsid w:val="00D44685"/>
    <w:rsid w:val="00D451A3"/>
    <w:rsid w:val="00D45A0E"/>
    <w:rsid w:val="00D45C1F"/>
    <w:rsid w:val="00D4606A"/>
    <w:rsid w:val="00D465D1"/>
    <w:rsid w:val="00D46653"/>
    <w:rsid w:val="00D46994"/>
    <w:rsid w:val="00D46A29"/>
    <w:rsid w:val="00D4782E"/>
    <w:rsid w:val="00D47E6B"/>
    <w:rsid w:val="00D5026E"/>
    <w:rsid w:val="00D5070A"/>
    <w:rsid w:val="00D52E05"/>
    <w:rsid w:val="00D52EE2"/>
    <w:rsid w:val="00D53A6C"/>
    <w:rsid w:val="00D5463D"/>
    <w:rsid w:val="00D54A0A"/>
    <w:rsid w:val="00D55279"/>
    <w:rsid w:val="00D5549A"/>
    <w:rsid w:val="00D55DE1"/>
    <w:rsid w:val="00D61325"/>
    <w:rsid w:val="00D618EE"/>
    <w:rsid w:val="00D61AA0"/>
    <w:rsid w:val="00D61C7E"/>
    <w:rsid w:val="00D61D42"/>
    <w:rsid w:val="00D62867"/>
    <w:rsid w:val="00D6286B"/>
    <w:rsid w:val="00D6330B"/>
    <w:rsid w:val="00D63D2D"/>
    <w:rsid w:val="00D63EA9"/>
    <w:rsid w:val="00D64056"/>
    <w:rsid w:val="00D6420C"/>
    <w:rsid w:val="00D64785"/>
    <w:rsid w:val="00D6490C"/>
    <w:rsid w:val="00D64CDA"/>
    <w:rsid w:val="00D65D1A"/>
    <w:rsid w:val="00D65F6E"/>
    <w:rsid w:val="00D65FDB"/>
    <w:rsid w:val="00D65FFD"/>
    <w:rsid w:val="00D66028"/>
    <w:rsid w:val="00D66509"/>
    <w:rsid w:val="00D66F9F"/>
    <w:rsid w:val="00D6730F"/>
    <w:rsid w:val="00D67FBC"/>
    <w:rsid w:val="00D70BCE"/>
    <w:rsid w:val="00D70CAF"/>
    <w:rsid w:val="00D70FC5"/>
    <w:rsid w:val="00D71710"/>
    <w:rsid w:val="00D72158"/>
    <w:rsid w:val="00D7262E"/>
    <w:rsid w:val="00D72D96"/>
    <w:rsid w:val="00D72F05"/>
    <w:rsid w:val="00D73FC6"/>
    <w:rsid w:val="00D74055"/>
    <w:rsid w:val="00D750A5"/>
    <w:rsid w:val="00D75F52"/>
    <w:rsid w:val="00D76B30"/>
    <w:rsid w:val="00D77574"/>
    <w:rsid w:val="00D80AB6"/>
    <w:rsid w:val="00D81165"/>
    <w:rsid w:val="00D81C56"/>
    <w:rsid w:val="00D81E2E"/>
    <w:rsid w:val="00D8223A"/>
    <w:rsid w:val="00D8370A"/>
    <w:rsid w:val="00D83F1F"/>
    <w:rsid w:val="00D84968"/>
    <w:rsid w:val="00D85271"/>
    <w:rsid w:val="00D853D2"/>
    <w:rsid w:val="00D85968"/>
    <w:rsid w:val="00D87059"/>
    <w:rsid w:val="00D87152"/>
    <w:rsid w:val="00D87160"/>
    <w:rsid w:val="00D87254"/>
    <w:rsid w:val="00D878F6"/>
    <w:rsid w:val="00D87FC2"/>
    <w:rsid w:val="00D918A2"/>
    <w:rsid w:val="00D92C06"/>
    <w:rsid w:val="00D92DCB"/>
    <w:rsid w:val="00D93260"/>
    <w:rsid w:val="00D9341C"/>
    <w:rsid w:val="00D9396A"/>
    <w:rsid w:val="00D94073"/>
    <w:rsid w:val="00D94081"/>
    <w:rsid w:val="00D940F4"/>
    <w:rsid w:val="00D9472F"/>
    <w:rsid w:val="00D95188"/>
    <w:rsid w:val="00D967DE"/>
    <w:rsid w:val="00D96B6C"/>
    <w:rsid w:val="00D96BB9"/>
    <w:rsid w:val="00D9780B"/>
    <w:rsid w:val="00D97A2B"/>
    <w:rsid w:val="00D97C8A"/>
    <w:rsid w:val="00DA0C0E"/>
    <w:rsid w:val="00DA14D4"/>
    <w:rsid w:val="00DA1749"/>
    <w:rsid w:val="00DA1F06"/>
    <w:rsid w:val="00DA2527"/>
    <w:rsid w:val="00DA27B5"/>
    <w:rsid w:val="00DA2AA2"/>
    <w:rsid w:val="00DA3202"/>
    <w:rsid w:val="00DA32A8"/>
    <w:rsid w:val="00DA3F42"/>
    <w:rsid w:val="00DA414C"/>
    <w:rsid w:val="00DA473F"/>
    <w:rsid w:val="00DA4ACD"/>
    <w:rsid w:val="00DA4B27"/>
    <w:rsid w:val="00DA4E42"/>
    <w:rsid w:val="00DA5E49"/>
    <w:rsid w:val="00DA72DB"/>
    <w:rsid w:val="00DA740E"/>
    <w:rsid w:val="00DA79D6"/>
    <w:rsid w:val="00DB0053"/>
    <w:rsid w:val="00DB08A2"/>
    <w:rsid w:val="00DB0F7E"/>
    <w:rsid w:val="00DB1978"/>
    <w:rsid w:val="00DB27EB"/>
    <w:rsid w:val="00DB28B3"/>
    <w:rsid w:val="00DB2F1D"/>
    <w:rsid w:val="00DB31C5"/>
    <w:rsid w:val="00DB333A"/>
    <w:rsid w:val="00DB43EA"/>
    <w:rsid w:val="00DB6786"/>
    <w:rsid w:val="00DC18FA"/>
    <w:rsid w:val="00DC22E8"/>
    <w:rsid w:val="00DC27C4"/>
    <w:rsid w:val="00DC2922"/>
    <w:rsid w:val="00DC3290"/>
    <w:rsid w:val="00DC3CED"/>
    <w:rsid w:val="00DC48A8"/>
    <w:rsid w:val="00DC59BF"/>
    <w:rsid w:val="00DC5B10"/>
    <w:rsid w:val="00DC5B6B"/>
    <w:rsid w:val="00DC5F1D"/>
    <w:rsid w:val="00DC64DC"/>
    <w:rsid w:val="00DC6BDB"/>
    <w:rsid w:val="00DC7062"/>
    <w:rsid w:val="00DC7DDC"/>
    <w:rsid w:val="00DD173A"/>
    <w:rsid w:val="00DD1E77"/>
    <w:rsid w:val="00DD28DB"/>
    <w:rsid w:val="00DD2DE7"/>
    <w:rsid w:val="00DD2E53"/>
    <w:rsid w:val="00DD3309"/>
    <w:rsid w:val="00DD3651"/>
    <w:rsid w:val="00DD36F1"/>
    <w:rsid w:val="00DD3D09"/>
    <w:rsid w:val="00DD4183"/>
    <w:rsid w:val="00DD4272"/>
    <w:rsid w:val="00DD4D12"/>
    <w:rsid w:val="00DD504D"/>
    <w:rsid w:val="00DD5BFD"/>
    <w:rsid w:val="00DD68E8"/>
    <w:rsid w:val="00DD6986"/>
    <w:rsid w:val="00DD735B"/>
    <w:rsid w:val="00DD7497"/>
    <w:rsid w:val="00DD7519"/>
    <w:rsid w:val="00DD7C24"/>
    <w:rsid w:val="00DE08BC"/>
    <w:rsid w:val="00DE08CC"/>
    <w:rsid w:val="00DE155E"/>
    <w:rsid w:val="00DE16B5"/>
    <w:rsid w:val="00DE1BDF"/>
    <w:rsid w:val="00DE1FB6"/>
    <w:rsid w:val="00DE257C"/>
    <w:rsid w:val="00DE27D6"/>
    <w:rsid w:val="00DE35AC"/>
    <w:rsid w:val="00DE36A1"/>
    <w:rsid w:val="00DE370E"/>
    <w:rsid w:val="00DE4D41"/>
    <w:rsid w:val="00DE59C6"/>
    <w:rsid w:val="00DE5D41"/>
    <w:rsid w:val="00DE5DDB"/>
    <w:rsid w:val="00DE5EC2"/>
    <w:rsid w:val="00DE68F9"/>
    <w:rsid w:val="00DE6C46"/>
    <w:rsid w:val="00DE7B2F"/>
    <w:rsid w:val="00DF0766"/>
    <w:rsid w:val="00DF0AA5"/>
    <w:rsid w:val="00DF12B8"/>
    <w:rsid w:val="00DF1D0D"/>
    <w:rsid w:val="00DF1FA0"/>
    <w:rsid w:val="00DF3BF4"/>
    <w:rsid w:val="00DF4261"/>
    <w:rsid w:val="00DF44DF"/>
    <w:rsid w:val="00DF4B0D"/>
    <w:rsid w:val="00DF4B40"/>
    <w:rsid w:val="00DF635A"/>
    <w:rsid w:val="00DF6537"/>
    <w:rsid w:val="00DF678D"/>
    <w:rsid w:val="00DF6FA8"/>
    <w:rsid w:val="00DF7C68"/>
    <w:rsid w:val="00DF7EF9"/>
    <w:rsid w:val="00DF7FCE"/>
    <w:rsid w:val="00E0084B"/>
    <w:rsid w:val="00E01C9F"/>
    <w:rsid w:val="00E01D16"/>
    <w:rsid w:val="00E022E4"/>
    <w:rsid w:val="00E0392C"/>
    <w:rsid w:val="00E04546"/>
    <w:rsid w:val="00E04CA5"/>
    <w:rsid w:val="00E04F5E"/>
    <w:rsid w:val="00E063E4"/>
    <w:rsid w:val="00E0722D"/>
    <w:rsid w:val="00E0782C"/>
    <w:rsid w:val="00E07B51"/>
    <w:rsid w:val="00E07DDF"/>
    <w:rsid w:val="00E10C8B"/>
    <w:rsid w:val="00E10CBE"/>
    <w:rsid w:val="00E11437"/>
    <w:rsid w:val="00E12441"/>
    <w:rsid w:val="00E124FE"/>
    <w:rsid w:val="00E12DA0"/>
    <w:rsid w:val="00E135CC"/>
    <w:rsid w:val="00E1372E"/>
    <w:rsid w:val="00E13A0B"/>
    <w:rsid w:val="00E1405C"/>
    <w:rsid w:val="00E140C9"/>
    <w:rsid w:val="00E147A1"/>
    <w:rsid w:val="00E14EA0"/>
    <w:rsid w:val="00E151B2"/>
    <w:rsid w:val="00E16001"/>
    <w:rsid w:val="00E17394"/>
    <w:rsid w:val="00E20807"/>
    <w:rsid w:val="00E208CE"/>
    <w:rsid w:val="00E20903"/>
    <w:rsid w:val="00E2222B"/>
    <w:rsid w:val="00E223A9"/>
    <w:rsid w:val="00E22B24"/>
    <w:rsid w:val="00E23594"/>
    <w:rsid w:val="00E23E0C"/>
    <w:rsid w:val="00E23E70"/>
    <w:rsid w:val="00E24468"/>
    <w:rsid w:val="00E249C2"/>
    <w:rsid w:val="00E259A2"/>
    <w:rsid w:val="00E2641E"/>
    <w:rsid w:val="00E26CCA"/>
    <w:rsid w:val="00E26CFC"/>
    <w:rsid w:val="00E2752D"/>
    <w:rsid w:val="00E27AC4"/>
    <w:rsid w:val="00E3119E"/>
    <w:rsid w:val="00E311A3"/>
    <w:rsid w:val="00E32FAF"/>
    <w:rsid w:val="00E33583"/>
    <w:rsid w:val="00E33802"/>
    <w:rsid w:val="00E3394E"/>
    <w:rsid w:val="00E3399A"/>
    <w:rsid w:val="00E34D4B"/>
    <w:rsid w:val="00E35006"/>
    <w:rsid w:val="00E3569B"/>
    <w:rsid w:val="00E360D8"/>
    <w:rsid w:val="00E36621"/>
    <w:rsid w:val="00E4040E"/>
    <w:rsid w:val="00E41AC4"/>
    <w:rsid w:val="00E42020"/>
    <w:rsid w:val="00E42F97"/>
    <w:rsid w:val="00E44CBD"/>
    <w:rsid w:val="00E44DBA"/>
    <w:rsid w:val="00E44F01"/>
    <w:rsid w:val="00E458F4"/>
    <w:rsid w:val="00E4655E"/>
    <w:rsid w:val="00E4754B"/>
    <w:rsid w:val="00E47E02"/>
    <w:rsid w:val="00E47FFC"/>
    <w:rsid w:val="00E50250"/>
    <w:rsid w:val="00E50681"/>
    <w:rsid w:val="00E50F66"/>
    <w:rsid w:val="00E51860"/>
    <w:rsid w:val="00E51E36"/>
    <w:rsid w:val="00E52678"/>
    <w:rsid w:val="00E528E5"/>
    <w:rsid w:val="00E52BEC"/>
    <w:rsid w:val="00E537E2"/>
    <w:rsid w:val="00E5382A"/>
    <w:rsid w:val="00E53C00"/>
    <w:rsid w:val="00E53E6B"/>
    <w:rsid w:val="00E540A8"/>
    <w:rsid w:val="00E55180"/>
    <w:rsid w:val="00E55415"/>
    <w:rsid w:val="00E56456"/>
    <w:rsid w:val="00E56728"/>
    <w:rsid w:val="00E567E6"/>
    <w:rsid w:val="00E56898"/>
    <w:rsid w:val="00E57038"/>
    <w:rsid w:val="00E570E2"/>
    <w:rsid w:val="00E602F3"/>
    <w:rsid w:val="00E6088F"/>
    <w:rsid w:val="00E61879"/>
    <w:rsid w:val="00E620ED"/>
    <w:rsid w:val="00E626FE"/>
    <w:rsid w:val="00E6287F"/>
    <w:rsid w:val="00E6304D"/>
    <w:rsid w:val="00E63CE5"/>
    <w:rsid w:val="00E64789"/>
    <w:rsid w:val="00E65495"/>
    <w:rsid w:val="00E662AB"/>
    <w:rsid w:val="00E66342"/>
    <w:rsid w:val="00E6751F"/>
    <w:rsid w:val="00E675FB"/>
    <w:rsid w:val="00E67C80"/>
    <w:rsid w:val="00E67DB6"/>
    <w:rsid w:val="00E70E5C"/>
    <w:rsid w:val="00E71123"/>
    <w:rsid w:val="00E717CC"/>
    <w:rsid w:val="00E71810"/>
    <w:rsid w:val="00E719C1"/>
    <w:rsid w:val="00E71EC3"/>
    <w:rsid w:val="00E72121"/>
    <w:rsid w:val="00E76237"/>
    <w:rsid w:val="00E76587"/>
    <w:rsid w:val="00E766E2"/>
    <w:rsid w:val="00E772B1"/>
    <w:rsid w:val="00E77A17"/>
    <w:rsid w:val="00E77DC0"/>
    <w:rsid w:val="00E80416"/>
    <w:rsid w:val="00E805D2"/>
    <w:rsid w:val="00E81308"/>
    <w:rsid w:val="00E81472"/>
    <w:rsid w:val="00E828E2"/>
    <w:rsid w:val="00E845D2"/>
    <w:rsid w:val="00E84FE3"/>
    <w:rsid w:val="00E85336"/>
    <w:rsid w:val="00E85E5A"/>
    <w:rsid w:val="00E911B9"/>
    <w:rsid w:val="00E911F0"/>
    <w:rsid w:val="00E91F03"/>
    <w:rsid w:val="00E925E4"/>
    <w:rsid w:val="00E93055"/>
    <w:rsid w:val="00E9313C"/>
    <w:rsid w:val="00E939D6"/>
    <w:rsid w:val="00E93D2D"/>
    <w:rsid w:val="00E94112"/>
    <w:rsid w:val="00E94931"/>
    <w:rsid w:val="00E94A60"/>
    <w:rsid w:val="00E94BC0"/>
    <w:rsid w:val="00E95674"/>
    <w:rsid w:val="00E958C7"/>
    <w:rsid w:val="00E96013"/>
    <w:rsid w:val="00E96575"/>
    <w:rsid w:val="00E96843"/>
    <w:rsid w:val="00EA177B"/>
    <w:rsid w:val="00EA17A8"/>
    <w:rsid w:val="00EA1B95"/>
    <w:rsid w:val="00EA1CC7"/>
    <w:rsid w:val="00EA1D52"/>
    <w:rsid w:val="00EA30BB"/>
    <w:rsid w:val="00EA339F"/>
    <w:rsid w:val="00EA3423"/>
    <w:rsid w:val="00EA3529"/>
    <w:rsid w:val="00EA3968"/>
    <w:rsid w:val="00EA4202"/>
    <w:rsid w:val="00EA68F3"/>
    <w:rsid w:val="00EA6A8B"/>
    <w:rsid w:val="00EA6D9F"/>
    <w:rsid w:val="00EA70C8"/>
    <w:rsid w:val="00EB11E6"/>
    <w:rsid w:val="00EB135A"/>
    <w:rsid w:val="00EB18AF"/>
    <w:rsid w:val="00EB19A6"/>
    <w:rsid w:val="00EB26D0"/>
    <w:rsid w:val="00EB2A60"/>
    <w:rsid w:val="00EB35BB"/>
    <w:rsid w:val="00EB35C4"/>
    <w:rsid w:val="00EB3BDF"/>
    <w:rsid w:val="00EB3C0B"/>
    <w:rsid w:val="00EB47C5"/>
    <w:rsid w:val="00EB4D4D"/>
    <w:rsid w:val="00EB6097"/>
    <w:rsid w:val="00EB6A3F"/>
    <w:rsid w:val="00EC1226"/>
    <w:rsid w:val="00EC23FF"/>
    <w:rsid w:val="00EC28A3"/>
    <w:rsid w:val="00EC2975"/>
    <w:rsid w:val="00EC2F2F"/>
    <w:rsid w:val="00EC311C"/>
    <w:rsid w:val="00EC3844"/>
    <w:rsid w:val="00EC3BCF"/>
    <w:rsid w:val="00EC4320"/>
    <w:rsid w:val="00EC43FC"/>
    <w:rsid w:val="00EC5104"/>
    <w:rsid w:val="00EC5A18"/>
    <w:rsid w:val="00EC64FE"/>
    <w:rsid w:val="00EC6692"/>
    <w:rsid w:val="00EC6736"/>
    <w:rsid w:val="00EC6A1E"/>
    <w:rsid w:val="00EC707C"/>
    <w:rsid w:val="00EC71F5"/>
    <w:rsid w:val="00EC7603"/>
    <w:rsid w:val="00EC7765"/>
    <w:rsid w:val="00EC7F72"/>
    <w:rsid w:val="00ED0864"/>
    <w:rsid w:val="00ED08D9"/>
    <w:rsid w:val="00ED0A38"/>
    <w:rsid w:val="00ED0C82"/>
    <w:rsid w:val="00ED13B5"/>
    <w:rsid w:val="00ED1970"/>
    <w:rsid w:val="00ED2664"/>
    <w:rsid w:val="00ED272D"/>
    <w:rsid w:val="00ED2CDC"/>
    <w:rsid w:val="00ED2DDC"/>
    <w:rsid w:val="00ED2ED0"/>
    <w:rsid w:val="00ED3E69"/>
    <w:rsid w:val="00ED3E9E"/>
    <w:rsid w:val="00ED4249"/>
    <w:rsid w:val="00ED4303"/>
    <w:rsid w:val="00ED480D"/>
    <w:rsid w:val="00ED4A51"/>
    <w:rsid w:val="00ED4B8A"/>
    <w:rsid w:val="00ED5CA8"/>
    <w:rsid w:val="00ED72E7"/>
    <w:rsid w:val="00ED7A50"/>
    <w:rsid w:val="00EE0B50"/>
    <w:rsid w:val="00EE0B65"/>
    <w:rsid w:val="00EE15D9"/>
    <w:rsid w:val="00EE1B7D"/>
    <w:rsid w:val="00EE20C0"/>
    <w:rsid w:val="00EE2BD2"/>
    <w:rsid w:val="00EE2C84"/>
    <w:rsid w:val="00EE3409"/>
    <w:rsid w:val="00EE38D8"/>
    <w:rsid w:val="00EE4C46"/>
    <w:rsid w:val="00EE5496"/>
    <w:rsid w:val="00EE5788"/>
    <w:rsid w:val="00EE5BC1"/>
    <w:rsid w:val="00EE6B00"/>
    <w:rsid w:val="00EE6B6B"/>
    <w:rsid w:val="00EE6E8F"/>
    <w:rsid w:val="00EF0719"/>
    <w:rsid w:val="00EF1090"/>
    <w:rsid w:val="00EF2644"/>
    <w:rsid w:val="00EF271E"/>
    <w:rsid w:val="00EF2E9C"/>
    <w:rsid w:val="00EF35EE"/>
    <w:rsid w:val="00EF3D67"/>
    <w:rsid w:val="00EF480F"/>
    <w:rsid w:val="00EF52BD"/>
    <w:rsid w:val="00EF5E26"/>
    <w:rsid w:val="00EF74D0"/>
    <w:rsid w:val="00EF7533"/>
    <w:rsid w:val="00EF75B9"/>
    <w:rsid w:val="00EF7AE5"/>
    <w:rsid w:val="00F005C1"/>
    <w:rsid w:val="00F00898"/>
    <w:rsid w:val="00F00ABE"/>
    <w:rsid w:val="00F00B0E"/>
    <w:rsid w:val="00F01909"/>
    <w:rsid w:val="00F019C6"/>
    <w:rsid w:val="00F01AA4"/>
    <w:rsid w:val="00F02360"/>
    <w:rsid w:val="00F029AD"/>
    <w:rsid w:val="00F030AD"/>
    <w:rsid w:val="00F039FC"/>
    <w:rsid w:val="00F05F8E"/>
    <w:rsid w:val="00F06F50"/>
    <w:rsid w:val="00F07578"/>
    <w:rsid w:val="00F1029D"/>
    <w:rsid w:val="00F135BB"/>
    <w:rsid w:val="00F15BD0"/>
    <w:rsid w:val="00F15C48"/>
    <w:rsid w:val="00F2116C"/>
    <w:rsid w:val="00F21840"/>
    <w:rsid w:val="00F2343D"/>
    <w:rsid w:val="00F234A2"/>
    <w:rsid w:val="00F237D7"/>
    <w:rsid w:val="00F23EE2"/>
    <w:rsid w:val="00F2457B"/>
    <w:rsid w:val="00F24B6D"/>
    <w:rsid w:val="00F266E7"/>
    <w:rsid w:val="00F2794D"/>
    <w:rsid w:val="00F27A2C"/>
    <w:rsid w:val="00F3036B"/>
    <w:rsid w:val="00F30692"/>
    <w:rsid w:val="00F30776"/>
    <w:rsid w:val="00F30867"/>
    <w:rsid w:val="00F309B7"/>
    <w:rsid w:val="00F30E2D"/>
    <w:rsid w:val="00F31BC3"/>
    <w:rsid w:val="00F321D1"/>
    <w:rsid w:val="00F325D6"/>
    <w:rsid w:val="00F32D94"/>
    <w:rsid w:val="00F33A3C"/>
    <w:rsid w:val="00F33DFF"/>
    <w:rsid w:val="00F33FD6"/>
    <w:rsid w:val="00F34688"/>
    <w:rsid w:val="00F346BA"/>
    <w:rsid w:val="00F3525F"/>
    <w:rsid w:val="00F35F46"/>
    <w:rsid w:val="00F3601A"/>
    <w:rsid w:val="00F369B3"/>
    <w:rsid w:val="00F3709E"/>
    <w:rsid w:val="00F3796A"/>
    <w:rsid w:val="00F37B6F"/>
    <w:rsid w:val="00F40C97"/>
    <w:rsid w:val="00F41D72"/>
    <w:rsid w:val="00F41F63"/>
    <w:rsid w:val="00F41FDD"/>
    <w:rsid w:val="00F4210B"/>
    <w:rsid w:val="00F422FC"/>
    <w:rsid w:val="00F42340"/>
    <w:rsid w:val="00F425BF"/>
    <w:rsid w:val="00F42D1D"/>
    <w:rsid w:val="00F42F41"/>
    <w:rsid w:val="00F42F5B"/>
    <w:rsid w:val="00F42FBA"/>
    <w:rsid w:val="00F432FC"/>
    <w:rsid w:val="00F43E1A"/>
    <w:rsid w:val="00F441CF"/>
    <w:rsid w:val="00F44E97"/>
    <w:rsid w:val="00F45386"/>
    <w:rsid w:val="00F454D2"/>
    <w:rsid w:val="00F45A4D"/>
    <w:rsid w:val="00F46640"/>
    <w:rsid w:val="00F46FBE"/>
    <w:rsid w:val="00F472F5"/>
    <w:rsid w:val="00F50699"/>
    <w:rsid w:val="00F50CB8"/>
    <w:rsid w:val="00F53963"/>
    <w:rsid w:val="00F5479E"/>
    <w:rsid w:val="00F54B5F"/>
    <w:rsid w:val="00F5522E"/>
    <w:rsid w:val="00F55898"/>
    <w:rsid w:val="00F55B4C"/>
    <w:rsid w:val="00F55C98"/>
    <w:rsid w:val="00F55FBF"/>
    <w:rsid w:val="00F5619F"/>
    <w:rsid w:val="00F56771"/>
    <w:rsid w:val="00F56B67"/>
    <w:rsid w:val="00F56C14"/>
    <w:rsid w:val="00F5721D"/>
    <w:rsid w:val="00F574D9"/>
    <w:rsid w:val="00F6051F"/>
    <w:rsid w:val="00F60C45"/>
    <w:rsid w:val="00F6111C"/>
    <w:rsid w:val="00F617BA"/>
    <w:rsid w:val="00F617EA"/>
    <w:rsid w:val="00F633B1"/>
    <w:rsid w:val="00F635C7"/>
    <w:rsid w:val="00F64327"/>
    <w:rsid w:val="00F64C59"/>
    <w:rsid w:val="00F65A94"/>
    <w:rsid w:val="00F6630F"/>
    <w:rsid w:val="00F66E9F"/>
    <w:rsid w:val="00F670E8"/>
    <w:rsid w:val="00F673D3"/>
    <w:rsid w:val="00F6749E"/>
    <w:rsid w:val="00F67B89"/>
    <w:rsid w:val="00F70244"/>
    <w:rsid w:val="00F704AA"/>
    <w:rsid w:val="00F705F2"/>
    <w:rsid w:val="00F70BFE"/>
    <w:rsid w:val="00F72FF1"/>
    <w:rsid w:val="00F730E9"/>
    <w:rsid w:val="00F738D6"/>
    <w:rsid w:val="00F73FC3"/>
    <w:rsid w:val="00F740AA"/>
    <w:rsid w:val="00F740D3"/>
    <w:rsid w:val="00F744C7"/>
    <w:rsid w:val="00F753FF"/>
    <w:rsid w:val="00F75F3A"/>
    <w:rsid w:val="00F763B2"/>
    <w:rsid w:val="00F7643E"/>
    <w:rsid w:val="00F768B9"/>
    <w:rsid w:val="00F76D74"/>
    <w:rsid w:val="00F77395"/>
    <w:rsid w:val="00F7781F"/>
    <w:rsid w:val="00F807B4"/>
    <w:rsid w:val="00F80C83"/>
    <w:rsid w:val="00F80F46"/>
    <w:rsid w:val="00F8120D"/>
    <w:rsid w:val="00F816B2"/>
    <w:rsid w:val="00F81F78"/>
    <w:rsid w:val="00F830E0"/>
    <w:rsid w:val="00F83279"/>
    <w:rsid w:val="00F83352"/>
    <w:rsid w:val="00F83522"/>
    <w:rsid w:val="00F83B07"/>
    <w:rsid w:val="00F83CBB"/>
    <w:rsid w:val="00F87028"/>
    <w:rsid w:val="00F87186"/>
    <w:rsid w:val="00F8767B"/>
    <w:rsid w:val="00F907C7"/>
    <w:rsid w:val="00F9083A"/>
    <w:rsid w:val="00F92311"/>
    <w:rsid w:val="00F928F2"/>
    <w:rsid w:val="00F9325C"/>
    <w:rsid w:val="00F934FB"/>
    <w:rsid w:val="00F944AF"/>
    <w:rsid w:val="00F94588"/>
    <w:rsid w:val="00F94618"/>
    <w:rsid w:val="00F9485A"/>
    <w:rsid w:val="00F94B5E"/>
    <w:rsid w:val="00F955D3"/>
    <w:rsid w:val="00F960C0"/>
    <w:rsid w:val="00F96704"/>
    <w:rsid w:val="00F973B9"/>
    <w:rsid w:val="00F9744C"/>
    <w:rsid w:val="00F9769F"/>
    <w:rsid w:val="00F97B91"/>
    <w:rsid w:val="00FA0DB9"/>
    <w:rsid w:val="00FA18B6"/>
    <w:rsid w:val="00FA1A2A"/>
    <w:rsid w:val="00FA315E"/>
    <w:rsid w:val="00FA44EC"/>
    <w:rsid w:val="00FA4C6D"/>
    <w:rsid w:val="00FA4E17"/>
    <w:rsid w:val="00FA57A4"/>
    <w:rsid w:val="00FA6813"/>
    <w:rsid w:val="00FA72EA"/>
    <w:rsid w:val="00FA7948"/>
    <w:rsid w:val="00FA7DCE"/>
    <w:rsid w:val="00FB09EF"/>
    <w:rsid w:val="00FB0E0E"/>
    <w:rsid w:val="00FB11D1"/>
    <w:rsid w:val="00FB36D7"/>
    <w:rsid w:val="00FB4A3C"/>
    <w:rsid w:val="00FC0B48"/>
    <w:rsid w:val="00FC0FAF"/>
    <w:rsid w:val="00FC10A4"/>
    <w:rsid w:val="00FC1681"/>
    <w:rsid w:val="00FC1A23"/>
    <w:rsid w:val="00FC1E42"/>
    <w:rsid w:val="00FC3B01"/>
    <w:rsid w:val="00FC3CAA"/>
    <w:rsid w:val="00FC3D89"/>
    <w:rsid w:val="00FC4F41"/>
    <w:rsid w:val="00FC556A"/>
    <w:rsid w:val="00FC5B7F"/>
    <w:rsid w:val="00FC6F59"/>
    <w:rsid w:val="00FC7F7C"/>
    <w:rsid w:val="00FD01DA"/>
    <w:rsid w:val="00FD0614"/>
    <w:rsid w:val="00FD06EE"/>
    <w:rsid w:val="00FD085D"/>
    <w:rsid w:val="00FD14EF"/>
    <w:rsid w:val="00FD160D"/>
    <w:rsid w:val="00FD1B8F"/>
    <w:rsid w:val="00FD217B"/>
    <w:rsid w:val="00FD247A"/>
    <w:rsid w:val="00FD3D58"/>
    <w:rsid w:val="00FD4546"/>
    <w:rsid w:val="00FD4EA8"/>
    <w:rsid w:val="00FD500C"/>
    <w:rsid w:val="00FD524C"/>
    <w:rsid w:val="00FD55AF"/>
    <w:rsid w:val="00FD56E5"/>
    <w:rsid w:val="00FD581C"/>
    <w:rsid w:val="00FD5D60"/>
    <w:rsid w:val="00FD5FDE"/>
    <w:rsid w:val="00FD6663"/>
    <w:rsid w:val="00FD67E7"/>
    <w:rsid w:val="00FD79AF"/>
    <w:rsid w:val="00FE13CC"/>
    <w:rsid w:val="00FE1628"/>
    <w:rsid w:val="00FE1AE9"/>
    <w:rsid w:val="00FE2353"/>
    <w:rsid w:val="00FE30AD"/>
    <w:rsid w:val="00FE40E1"/>
    <w:rsid w:val="00FE44B7"/>
    <w:rsid w:val="00FE54DE"/>
    <w:rsid w:val="00FE5DDA"/>
    <w:rsid w:val="00FE66AC"/>
    <w:rsid w:val="00FE6C0C"/>
    <w:rsid w:val="00FE7111"/>
    <w:rsid w:val="00FF008B"/>
    <w:rsid w:val="00FF03BA"/>
    <w:rsid w:val="00FF080B"/>
    <w:rsid w:val="00FF0ADC"/>
    <w:rsid w:val="00FF13AF"/>
    <w:rsid w:val="00FF1F9A"/>
    <w:rsid w:val="00FF387A"/>
    <w:rsid w:val="00FF5AFF"/>
    <w:rsid w:val="00FF623A"/>
    <w:rsid w:val="00FF62AA"/>
    <w:rsid w:val="00FF6876"/>
    <w:rsid w:val="00FF6D43"/>
    <w:rsid w:val="00FF6E2B"/>
    <w:rsid w:val="00FF70B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B70B230"/>
  <w15:docId w15:val="{C945605A-24FA-4A43-B5B6-52D335427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SimSun"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41"/>
    <w:lsdException w:name="Colorful Grid Accent 6" w:uiPriority="42"/>
    <w:lsdException w:name="Subtle Emphasis" w:uiPriority="43"/>
    <w:lsdException w:name="Intense Emphasis" w:uiPriority="44"/>
    <w:lsdException w:name="Subtle Reference" w:uiPriority="45"/>
    <w:lsdException w:name="Intense Reference" w:uiPriority="40"/>
    <w:lsdException w:name="Book Title" w:uiPriority="46"/>
    <w:lsdException w:name="Bibliography" w:semiHidden="1" w:uiPriority="47" w:unhideWhenUsed="1"/>
    <w:lsdException w:name="TOC Heading" w:semiHidden="1" w:uiPriority="48"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6453"/>
    <w:pPr>
      <w:spacing w:after="200" w:line="276" w:lineRule="auto"/>
    </w:pPr>
    <w:rPr>
      <w:sz w:val="22"/>
      <w:szCs w:val="22"/>
    </w:rPr>
  </w:style>
  <w:style w:type="paragraph" w:styleId="Heading1">
    <w:name w:val="heading 1"/>
    <w:basedOn w:val="Normal"/>
    <w:next w:val="Normal"/>
    <w:link w:val="Heading1Char"/>
    <w:uiPriority w:val="99"/>
    <w:qFormat/>
    <w:rsid w:val="004407E1"/>
    <w:pPr>
      <w:keepNext/>
      <w:numPr>
        <w:numId w:val="1"/>
      </w:numPr>
      <w:tabs>
        <w:tab w:val="num" w:pos="567"/>
      </w:tabs>
      <w:autoSpaceDE w:val="0"/>
      <w:autoSpaceDN w:val="0"/>
      <w:spacing w:after="0" w:line="240" w:lineRule="auto"/>
      <w:ind w:left="567"/>
      <w:jc w:val="center"/>
      <w:outlineLvl w:val="0"/>
    </w:pPr>
    <w:rPr>
      <w:rFonts w:ascii="Arial" w:eastAsia="MS ??" w:hAnsi="Arial" w:cs="Arial"/>
      <w:b/>
      <w:bCs/>
    </w:rPr>
  </w:style>
  <w:style w:type="paragraph" w:styleId="Heading2">
    <w:name w:val="heading 2"/>
    <w:basedOn w:val="Normal"/>
    <w:next w:val="Normal"/>
    <w:link w:val="Heading2Char"/>
    <w:uiPriority w:val="99"/>
    <w:qFormat/>
    <w:rsid w:val="004407E1"/>
    <w:pPr>
      <w:keepNext/>
      <w:widowControl w:val="0"/>
      <w:numPr>
        <w:ilvl w:val="1"/>
        <w:numId w:val="1"/>
      </w:numPr>
      <w:spacing w:before="240" w:after="60" w:line="240" w:lineRule="auto"/>
      <w:outlineLvl w:val="1"/>
    </w:pPr>
    <w:rPr>
      <w:rFonts w:ascii="Arial" w:eastAsia="MS ??" w:hAnsi="Arial" w:cs="Arial"/>
      <w:b/>
      <w:bCs/>
      <w:i/>
      <w:iCs/>
      <w:sz w:val="28"/>
      <w:szCs w:val="28"/>
      <w:lang w:val="en-GB"/>
    </w:rPr>
  </w:style>
  <w:style w:type="paragraph" w:styleId="Heading3">
    <w:name w:val="heading 3"/>
    <w:basedOn w:val="Normal"/>
    <w:next w:val="Normal"/>
    <w:link w:val="Heading3Char"/>
    <w:uiPriority w:val="99"/>
    <w:qFormat/>
    <w:rsid w:val="004407E1"/>
    <w:pPr>
      <w:keepNext/>
      <w:widowControl w:val="0"/>
      <w:numPr>
        <w:ilvl w:val="2"/>
        <w:numId w:val="1"/>
      </w:numPr>
      <w:spacing w:before="240" w:after="60" w:line="240" w:lineRule="auto"/>
      <w:outlineLvl w:val="2"/>
    </w:pPr>
    <w:rPr>
      <w:rFonts w:ascii="Arial" w:eastAsia="MS ??" w:hAnsi="Arial" w:cs="Arial"/>
      <w:b/>
      <w:bCs/>
      <w:sz w:val="26"/>
      <w:szCs w:val="26"/>
      <w:lang w:val="en-GB"/>
    </w:rPr>
  </w:style>
  <w:style w:type="paragraph" w:styleId="Heading4">
    <w:name w:val="heading 4"/>
    <w:basedOn w:val="Normal"/>
    <w:next w:val="Normal"/>
    <w:link w:val="Heading4Char"/>
    <w:uiPriority w:val="99"/>
    <w:qFormat/>
    <w:rsid w:val="004407E1"/>
    <w:pPr>
      <w:keepNext/>
      <w:widowControl w:val="0"/>
      <w:numPr>
        <w:ilvl w:val="3"/>
        <w:numId w:val="1"/>
      </w:numPr>
      <w:spacing w:before="240" w:after="60" w:line="240" w:lineRule="auto"/>
      <w:outlineLvl w:val="3"/>
    </w:pPr>
    <w:rPr>
      <w:rFonts w:ascii="Times New Roman" w:eastAsia="MS ??" w:hAnsi="Times New Roman"/>
      <w:b/>
      <w:bCs/>
      <w:sz w:val="28"/>
      <w:szCs w:val="28"/>
      <w:lang w:val="en-GB"/>
    </w:rPr>
  </w:style>
  <w:style w:type="paragraph" w:styleId="Heading5">
    <w:name w:val="heading 5"/>
    <w:basedOn w:val="Normal"/>
    <w:next w:val="Normal"/>
    <w:link w:val="Heading5Char"/>
    <w:uiPriority w:val="99"/>
    <w:qFormat/>
    <w:rsid w:val="004407E1"/>
    <w:pPr>
      <w:widowControl w:val="0"/>
      <w:numPr>
        <w:ilvl w:val="4"/>
        <w:numId w:val="1"/>
      </w:numPr>
      <w:spacing w:before="240" w:after="60" w:line="240" w:lineRule="auto"/>
      <w:outlineLvl w:val="4"/>
    </w:pPr>
    <w:rPr>
      <w:rFonts w:ascii="Courier" w:eastAsia="MS ??" w:hAnsi="Courier"/>
      <w:b/>
      <w:bCs/>
      <w:i/>
      <w:iCs/>
      <w:sz w:val="26"/>
      <w:szCs w:val="26"/>
      <w:lang w:val="en-GB"/>
    </w:rPr>
  </w:style>
  <w:style w:type="paragraph" w:styleId="Heading6">
    <w:name w:val="heading 6"/>
    <w:basedOn w:val="Normal"/>
    <w:next w:val="Normal"/>
    <w:link w:val="Heading6Char"/>
    <w:uiPriority w:val="99"/>
    <w:qFormat/>
    <w:rsid w:val="004407E1"/>
    <w:pPr>
      <w:widowControl w:val="0"/>
      <w:numPr>
        <w:ilvl w:val="5"/>
        <w:numId w:val="1"/>
      </w:numPr>
      <w:spacing w:before="240" w:after="60" w:line="240" w:lineRule="auto"/>
      <w:outlineLvl w:val="5"/>
    </w:pPr>
    <w:rPr>
      <w:rFonts w:ascii="Times New Roman" w:eastAsia="MS ??" w:hAnsi="Times New Roman"/>
      <w:b/>
      <w:bCs/>
      <w:lang w:val="en-GB"/>
    </w:rPr>
  </w:style>
  <w:style w:type="paragraph" w:styleId="Heading7">
    <w:name w:val="heading 7"/>
    <w:basedOn w:val="Normal"/>
    <w:next w:val="Normal"/>
    <w:link w:val="Heading7Char"/>
    <w:uiPriority w:val="99"/>
    <w:qFormat/>
    <w:rsid w:val="004407E1"/>
    <w:pPr>
      <w:widowControl w:val="0"/>
      <w:numPr>
        <w:ilvl w:val="6"/>
        <w:numId w:val="1"/>
      </w:numPr>
      <w:spacing w:before="240" w:after="60" w:line="240" w:lineRule="auto"/>
      <w:outlineLvl w:val="6"/>
    </w:pPr>
    <w:rPr>
      <w:rFonts w:ascii="Times New Roman" w:eastAsia="MS ??" w:hAnsi="Times New Roman"/>
      <w:sz w:val="24"/>
      <w:szCs w:val="24"/>
      <w:lang w:val="en-GB"/>
    </w:rPr>
  </w:style>
  <w:style w:type="paragraph" w:styleId="Heading8">
    <w:name w:val="heading 8"/>
    <w:basedOn w:val="Normal"/>
    <w:next w:val="Normal"/>
    <w:link w:val="Heading8Char"/>
    <w:uiPriority w:val="99"/>
    <w:qFormat/>
    <w:rsid w:val="004407E1"/>
    <w:pPr>
      <w:widowControl w:val="0"/>
      <w:numPr>
        <w:ilvl w:val="7"/>
        <w:numId w:val="1"/>
      </w:numPr>
      <w:spacing w:before="240" w:after="60" w:line="240" w:lineRule="auto"/>
      <w:outlineLvl w:val="7"/>
    </w:pPr>
    <w:rPr>
      <w:rFonts w:ascii="Times New Roman" w:eastAsia="MS ??" w:hAnsi="Times New Roman"/>
      <w:i/>
      <w:iCs/>
      <w:sz w:val="24"/>
      <w:szCs w:val="24"/>
      <w:lang w:val="en-GB"/>
    </w:rPr>
  </w:style>
  <w:style w:type="paragraph" w:styleId="Heading9">
    <w:name w:val="heading 9"/>
    <w:basedOn w:val="Normal"/>
    <w:next w:val="Normal"/>
    <w:link w:val="Heading9Char"/>
    <w:uiPriority w:val="99"/>
    <w:qFormat/>
    <w:rsid w:val="004407E1"/>
    <w:pPr>
      <w:widowControl w:val="0"/>
      <w:numPr>
        <w:ilvl w:val="8"/>
        <w:numId w:val="1"/>
      </w:numPr>
      <w:spacing w:before="240" w:after="60" w:line="240" w:lineRule="auto"/>
      <w:outlineLvl w:val="8"/>
    </w:pPr>
    <w:rPr>
      <w:rFonts w:ascii="Arial" w:eastAsia="MS ??" w:hAnsi="Arial" w:cs="Arial"/>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3662FF"/>
    <w:pPr>
      <w:spacing w:line="240" w:lineRule="auto"/>
    </w:pPr>
    <w:rPr>
      <w:sz w:val="20"/>
      <w:szCs w:val="20"/>
    </w:rPr>
  </w:style>
  <w:style w:type="character" w:customStyle="1" w:styleId="CommentTextChar">
    <w:name w:val="Comment Text Char"/>
    <w:link w:val="CommentText"/>
    <w:uiPriority w:val="99"/>
    <w:rsid w:val="003662FF"/>
    <w:rPr>
      <w:sz w:val="20"/>
      <w:szCs w:val="20"/>
    </w:rPr>
  </w:style>
  <w:style w:type="character" w:styleId="CommentReference">
    <w:name w:val="annotation reference"/>
    <w:uiPriority w:val="99"/>
    <w:semiHidden/>
    <w:unhideWhenUsed/>
    <w:rsid w:val="003662FF"/>
    <w:rPr>
      <w:sz w:val="16"/>
      <w:szCs w:val="16"/>
    </w:rPr>
  </w:style>
  <w:style w:type="paragraph" w:styleId="BalloonText">
    <w:name w:val="Balloon Text"/>
    <w:basedOn w:val="Normal"/>
    <w:link w:val="BalloonTextChar"/>
    <w:uiPriority w:val="99"/>
    <w:semiHidden/>
    <w:unhideWhenUsed/>
    <w:rsid w:val="003662FF"/>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3662FF"/>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DB6786"/>
    <w:rPr>
      <w:b/>
      <w:bCs/>
    </w:rPr>
  </w:style>
  <w:style w:type="character" w:customStyle="1" w:styleId="CommentSubjectChar">
    <w:name w:val="Comment Subject Char"/>
    <w:link w:val="CommentSubject"/>
    <w:uiPriority w:val="99"/>
    <w:semiHidden/>
    <w:rsid w:val="00DB6786"/>
    <w:rPr>
      <w:b/>
      <w:bCs/>
      <w:sz w:val="20"/>
      <w:szCs w:val="20"/>
    </w:rPr>
  </w:style>
  <w:style w:type="character" w:customStyle="1" w:styleId="Heading1Char">
    <w:name w:val="Heading 1 Char"/>
    <w:link w:val="Heading1"/>
    <w:uiPriority w:val="99"/>
    <w:rsid w:val="004407E1"/>
    <w:rPr>
      <w:rFonts w:ascii="Arial" w:eastAsia="MS ??" w:hAnsi="Arial" w:cs="Arial"/>
      <w:b/>
      <w:bCs/>
    </w:rPr>
  </w:style>
  <w:style w:type="character" w:customStyle="1" w:styleId="Heading2Char">
    <w:name w:val="Heading 2 Char"/>
    <w:link w:val="Heading2"/>
    <w:uiPriority w:val="99"/>
    <w:rsid w:val="004407E1"/>
    <w:rPr>
      <w:rFonts w:ascii="Arial" w:eastAsia="MS ??" w:hAnsi="Arial" w:cs="Arial"/>
      <w:b/>
      <w:bCs/>
      <w:i/>
      <w:iCs/>
      <w:sz w:val="28"/>
      <w:szCs w:val="28"/>
      <w:lang w:val="en-GB"/>
    </w:rPr>
  </w:style>
  <w:style w:type="character" w:customStyle="1" w:styleId="Heading3Char">
    <w:name w:val="Heading 3 Char"/>
    <w:link w:val="Heading3"/>
    <w:uiPriority w:val="99"/>
    <w:rsid w:val="004407E1"/>
    <w:rPr>
      <w:rFonts w:ascii="Arial" w:eastAsia="MS ??" w:hAnsi="Arial" w:cs="Arial"/>
      <w:b/>
      <w:bCs/>
      <w:sz w:val="26"/>
      <w:szCs w:val="26"/>
      <w:lang w:val="en-GB"/>
    </w:rPr>
  </w:style>
  <w:style w:type="character" w:customStyle="1" w:styleId="Heading4Char">
    <w:name w:val="Heading 4 Char"/>
    <w:link w:val="Heading4"/>
    <w:uiPriority w:val="99"/>
    <w:rsid w:val="004407E1"/>
    <w:rPr>
      <w:rFonts w:ascii="Times New Roman" w:eastAsia="MS ??" w:hAnsi="Times New Roman" w:cs="Times New Roman"/>
      <w:b/>
      <w:bCs/>
      <w:sz w:val="28"/>
      <w:szCs w:val="28"/>
      <w:lang w:val="en-GB"/>
    </w:rPr>
  </w:style>
  <w:style w:type="character" w:customStyle="1" w:styleId="Heading5Char">
    <w:name w:val="Heading 5 Char"/>
    <w:link w:val="Heading5"/>
    <w:uiPriority w:val="99"/>
    <w:rsid w:val="004407E1"/>
    <w:rPr>
      <w:rFonts w:ascii="Courier" w:eastAsia="MS ??" w:hAnsi="Courier" w:cs="Times New Roman"/>
      <w:b/>
      <w:bCs/>
      <w:i/>
      <w:iCs/>
      <w:sz w:val="26"/>
      <w:szCs w:val="26"/>
      <w:lang w:val="en-GB"/>
    </w:rPr>
  </w:style>
  <w:style w:type="character" w:customStyle="1" w:styleId="Heading6Char">
    <w:name w:val="Heading 6 Char"/>
    <w:link w:val="Heading6"/>
    <w:uiPriority w:val="99"/>
    <w:rsid w:val="004407E1"/>
    <w:rPr>
      <w:rFonts w:ascii="Times New Roman" w:eastAsia="MS ??" w:hAnsi="Times New Roman" w:cs="Times New Roman"/>
      <w:b/>
      <w:bCs/>
      <w:lang w:val="en-GB"/>
    </w:rPr>
  </w:style>
  <w:style w:type="character" w:customStyle="1" w:styleId="Heading7Char">
    <w:name w:val="Heading 7 Char"/>
    <w:link w:val="Heading7"/>
    <w:uiPriority w:val="99"/>
    <w:rsid w:val="004407E1"/>
    <w:rPr>
      <w:rFonts w:ascii="Times New Roman" w:eastAsia="MS ??" w:hAnsi="Times New Roman" w:cs="Times New Roman"/>
      <w:sz w:val="24"/>
      <w:szCs w:val="24"/>
      <w:lang w:val="en-GB"/>
    </w:rPr>
  </w:style>
  <w:style w:type="character" w:customStyle="1" w:styleId="Heading8Char">
    <w:name w:val="Heading 8 Char"/>
    <w:link w:val="Heading8"/>
    <w:uiPriority w:val="99"/>
    <w:rsid w:val="004407E1"/>
    <w:rPr>
      <w:rFonts w:ascii="Times New Roman" w:eastAsia="MS ??" w:hAnsi="Times New Roman" w:cs="Times New Roman"/>
      <w:i/>
      <w:iCs/>
      <w:sz w:val="24"/>
      <w:szCs w:val="24"/>
      <w:lang w:val="en-GB"/>
    </w:rPr>
  </w:style>
  <w:style w:type="character" w:customStyle="1" w:styleId="Heading9Char">
    <w:name w:val="Heading 9 Char"/>
    <w:link w:val="Heading9"/>
    <w:uiPriority w:val="99"/>
    <w:rsid w:val="004407E1"/>
    <w:rPr>
      <w:rFonts w:ascii="Arial" w:eastAsia="MS ??" w:hAnsi="Arial" w:cs="Arial"/>
      <w:lang w:val="en-GB"/>
    </w:rPr>
  </w:style>
  <w:style w:type="paragraph" w:customStyle="1" w:styleId="EndNoteBibliographyTitle">
    <w:name w:val="EndNote Bibliography Title"/>
    <w:basedOn w:val="Normal"/>
    <w:link w:val="EndNoteBibliographyTitleChar"/>
    <w:rsid w:val="004F2FD4"/>
    <w:pPr>
      <w:spacing w:after="0"/>
      <w:jc w:val="center"/>
    </w:pPr>
    <w:rPr>
      <w:rFonts w:ascii="Arial" w:hAnsi="Arial" w:cs="Arial"/>
      <w:noProof/>
    </w:rPr>
  </w:style>
  <w:style w:type="character" w:customStyle="1" w:styleId="EndNoteBibliographyTitleChar">
    <w:name w:val="EndNote Bibliography Title Char"/>
    <w:link w:val="EndNoteBibliographyTitle"/>
    <w:rsid w:val="004F2FD4"/>
    <w:rPr>
      <w:rFonts w:ascii="Arial" w:hAnsi="Arial" w:cs="Arial"/>
      <w:noProof/>
      <w:sz w:val="22"/>
      <w:szCs w:val="22"/>
    </w:rPr>
  </w:style>
  <w:style w:type="paragraph" w:customStyle="1" w:styleId="EndNoteBibliography">
    <w:name w:val="EndNote Bibliography"/>
    <w:basedOn w:val="Normal"/>
    <w:link w:val="EndNoteBibliographyChar"/>
    <w:rsid w:val="004F2FD4"/>
    <w:pPr>
      <w:spacing w:line="240" w:lineRule="auto"/>
    </w:pPr>
    <w:rPr>
      <w:rFonts w:ascii="Arial" w:hAnsi="Arial" w:cs="Arial"/>
      <w:noProof/>
    </w:rPr>
  </w:style>
  <w:style w:type="character" w:customStyle="1" w:styleId="EndNoteBibliographyChar">
    <w:name w:val="EndNote Bibliography Char"/>
    <w:link w:val="EndNoteBibliography"/>
    <w:rsid w:val="004F2FD4"/>
    <w:rPr>
      <w:rFonts w:ascii="Arial" w:hAnsi="Arial" w:cs="Arial"/>
      <w:noProof/>
      <w:sz w:val="22"/>
      <w:szCs w:val="22"/>
    </w:rPr>
  </w:style>
  <w:style w:type="paragraph" w:customStyle="1" w:styleId="Body">
    <w:name w:val="Body"/>
    <w:rsid w:val="00043024"/>
    <w:pPr>
      <w:pBdr>
        <w:top w:val="nil"/>
        <w:left w:val="nil"/>
        <w:bottom w:val="nil"/>
        <w:right w:val="nil"/>
        <w:between w:val="nil"/>
        <w:bar w:val="nil"/>
      </w:pBdr>
      <w:spacing w:after="200" w:line="276" w:lineRule="auto"/>
    </w:pPr>
    <w:rPr>
      <w:rFonts w:eastAsia="Calibri" w:cs="Calibri"/>
      <w:color w:val="000000"/>
      <w:sz w:val="22"/>
      <w:szCs w:val="22"/>
      <w:u w:color="000000"/>
      <w:bdr w:val="nil"/>
    </w:rPr>
  </w:style>
  <w:style w:type="character" w:customStyle="1" w:styleId="Hyperlink0">
    <w:name w:val="Hyperlink.0"/>
    <w:rsid w:val="00043024"/>
    <w:rPr>
      <w:color w:val="0000FF"/>
      <w:sz w:val="24"/>
      <w:szCs w:val="24"/>
      <w:u w:val="single" w:color="0000FF"/>
    </w:rPr>
  </w:style>
  <w:style w:type="paragraph" w:customStyle="1" w:styleId="ColorfulList-Accent11">
    <w:name w:val="Colorful List - Accent 11"/>
    <w:basedOn w:val="Normal"/>
    <w:uiPriority w:val="34"/>
    <w:qFormat/>
    <w:rsid w:val="009C3CB5"/>
    <w:pPr>
      <w:ind w:left="720"/>
      <w:contextualSpacing/>
    </w:pPr>
  </w:style>
  <w:style w:type="character" w:styleId="Hyperlink">
    <w:name w:val="Hyperlink"/>
    <w:uiPriority w:val="99"/>
    <w:unhideWhenUsed/>
    <w:rsid w:val="00962865"/>
    <w:rPr>
      <w:color w:val="0000FF"/>
      <w:u w:val="single"/>
    </w:rPr>
  </w:style>
  <w:style w:type="character" w:customStyle="1" w:styleId="apple-converted-space">
    <w:name w:val="apple-converted-space"/>
    <w:basedOn w:val="DefaultParagraphFont"/>
    <w:rsid w:val="00265548"/>
  </w:style>
  <w:style w:type="character" w:styleId="Emphasis">
    <w:name w:val="Emphasis"/>
    <w:uiPriority w:val="20"/>
    <w:qFormat/>
    <w:rsid w:val="00265548"/>
    <w:rPr>
      <w:i/>
      <w:iCs/>
    </w:rPr>
  </w:style>
  <w:style w:type="character" w:styleId="FollowedHyperlink">
    <w:name w:val="FollowedHyperlink"/>
    <w:uiPriority w:val="99"/>
    <w:semiHidden/>
    <w:unhideWhenUsed/>
    <w:rsid w:val="00265548"/>
    <w:rPr>
      <w:color w:val="800080"/>
      <w:u w:val="single"/>
    </w:rPr>
  </w:style>
  <w:style w:type="paragraph" w:styleId="Header">
    <w:name w:val="header"/>
    <w:basedOn w:val="Normal"/>
    <w:link w:val="HeaderChar"/>
    <w:uiPriority w:val="99"/>
    <w:unhideWhenUsed/>
    <w:rsid w:val="002614FA"/>
    <w:pPr>
      <w:tabs>
        <w:tab w:val="center" w:pos="4320"/>
        <w:tab w:val="right" w:pos="8640"/>
      </w:tabs>
      <w:spacing w:after="0" w:line="240" w:lineRule="auto"/>
    </w:pPr>
  </w:style>
  <w:style w:type="character" w:customStyle="1" w:styleId="HeaderChar">
    <w:name w:val="Header Char"/>
    <w:basedOn w:val="DefaultParagraphFont"/>
    <w:link w:val="Header"/>
    <w:uiPriority w:val="99"/>
    <w:rsid w:val="002614FA"/>
  </w:style>
  <w:style w:type="paragraph" w:styleId="Footer">
    <w:name w:val="footer"/>
    <w:basedOn w:val="Normal"/>
    <w:link w:val="FooterChar"/>
    <w:uiPriority w:val="99"/>
    <w:unhideWhenUsed/>
    <w:rsid w:val="002614FA"/>
    <w:pPr>
      <w:tabs>
        <w:tab w:val="center" w:pos="4320"/>
        <w:tab w:val="right" w:pos="8640"/>
      </w:tabs>
      <w:spacing w:after="0" w:line="240" w:lineRule="auto"/>
    </w:pPr>
  </w:style>
  <w:style w:type="character" w:customStyle="1" w:styleId="FooterChar">
    <w:name w:val="Footer Char"/>
    <w:basedOn w:val="DefaultParagraphFont"/>
    <w:link w:val="Footer"/>
    <w:uiPriority w:val="99"/>
    <w:rsid w:val="002614FA"/>
  </w:style>
  <w:style w:type="table" w:styleId="TableGrid">
    <w:name w:val="Table Grid"/>
    <w:basedOn w:val="TableNormal"/>
    <w:uiPriority w:val="59"/>
    <w:rsid w:val="00EC77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AB66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zh-CN"/>
    </w:rPr>
  </w:style>
  <w:style w:type="character" w:customStyle="1" w:styleId="HTMLPreformattedChar">
    <w:name w:val="HTML Preformatted Char"/>
    <w:link w:val="HTMLPreformatted"/>
    <w:uiPriority w:val="99"/>
    <w:rsid w:val="00AB66C9"/>
    <w:rPr>
      <w:rFonts w:ascii="Courier New" w:eastAsia="Times New Roman" w:hAnsi="Courier New" w:cs="Courier New"/>
      <w:sz w:val="20"/>
      <w:szCs w:val="20"/>
      <w:lang w:eastAsia="zh-CN"/>
    </w:rPr>
  </w:style>
  <w:style w:type="paragraph" w:customStyle="1" w:styleId="ColorfulShading-Accent11">
    <w:name w:val="Colorful Shading - Accent 11"/>
    <w:hidden/>
    <w:uiPriority w:val="99"/>
    <w:semiHidden/>
    <w:rsid w:val="00DD5BFD"/>
    <w:rPr>
      <w:sz w:val="22"/>
      <w:szCs w:val="22"/>
    </w:rPr>
  </w:style>
  <w:style w:type="paragraph" w:styleId="NormalWeb">
    <w:name w:val="Normal (Web)"/>
    <w:basedOn w:val="Normal"/>
    <w:uiPriority w:val="99"/>
    <w:unhideWhenUsed/>
    <w:rsid w:val="00402B64"/>
    <w:rPr>
      <w:rFonts w:ascii="Times New Roman" w:hAnsi="Times New Roman"/>
      <w:sz w:val="24"/>
      <w:szCs w:val="24"/>
    </w:rPr>
  </w:style>
  <w:style w:type="paragraph" w:customStyle="1" w:styleId="MediumGrid21">
    <w:name w:val="Medium Grid 21"/>
    <w:uiPriority w:val="1"/>
    <w:qFormat/>
    <w:rsid w:val="009433A8"/>
    <w:rPr>
      <w:sz w:val="22"/>
      <w:szCs w:val="22"/>
    </w:rPr>
  </w:style>
  <w:style w:type="paragraph" w:customStyle="1" w:styleId="ReminderList2">
    <w:name w:val="Reminder List 2"/>
    <w:basedOn w:val="Normal"/>
    <w:uiPriority w:val="99"/>
    <w:rsid w:val="00E44F01"/>
    <w:pPr>
      <w:numPr>
        <w:numId w:val="6"/>
      </w:numPr>
      <w:tabs>
        <w:tab w:val="clear" w:pos="360"/>
        <w:tab w:val="left" w:pos="720"/>
      </w:tabs>
      <w:autoSpaceDE w:val="0"/>
      <w:autoSpaceDN w:val="0"/>
      <w:spacing w:after="60" w:line="260" w:lineRule="atLeast"/>
      <w:ind w:left="749"/>
    </w:pPr>
    <w:rPr>
      <w:rFonts w:ascii="Helvetica" w:eastAsia="Times New Roman" w:hAnsi="Helvetica" w:cs="Helvetica"/>
      <w:color w:val="000000"/>
    </w:rPr>
  </w:style>
  <w:style w:type="paragraph" w:customStyle="1" w:styleId="p1">
    <w:name w:val="p1"/>
    <w:basedOn w:val="Normal"/>
    <w:rsid w:val="00A13F74"/>
    <w:pPr>
      <w:spacing w:after="0" w:line="240" w:lineRule="auto"/>
      <w:ind w:left="540" w:hanging="540"/>
    </w:pPr>
    <w:rPr>
      <w:rFonts w:ascii="Helvetica" w:hAnsi="Helvetica"/>
      <w:sz w:val="18"/>
      <w:szCs w:val="18"/>
      <w:lang w:val="en-GB" w:eastAsia="en-GB"/>
    </w:rPr>
  </w:style>
  <w:style w:type="character" w:styleId="PageNumber">
    <w:name w:val="page number"/>
    <w:basedOn w:val="DefaultParagraphFont"/>
    <w:uiPriority w:val="99"/>
    <w:semiHidden/>
    <w:unhideWhenUsed/>
    <w:rsid w:val="000E2A5B"/>
  </w:style>
  <w:style w:type="character" w:styleId="HTMLCite">
    <w:name w:val="HTML Cite"/>
    <w:uiPriority w:val="99"/>
    <w:semiHidden/>
    <w:unhideWhenUsed/>
    <w:rsid w:val="00F3709E"/>
    <w:rPr>
      <w:i/>
      <w:iCs/>
    </w:rPr>
  </w:style>
  <w:style w:type="paragraph" w:styleId="Revision">
    <w:name w:val="Revision"/>
    <w:hidden/>
    <w:uiPriority w:val="99"/>
    <w:semiHidden/>
    <w:rsid w:val="00536CF9"/>
    <w:rPr>
      <w:sz w:val="22"/>
      <w:szCs w:val="22"/>
    </w:rPr>
  </w:style>
  <w:style w:type="paragraph" w:customStyle="1" w:styleId="Title1">
    <w:name w:val="Title1"/>
    <w:basedOn w:val="Normal"/>
    <w:rsid w:val="009239FF"/>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desc">
    <w:name w:val="desc"/>
    <w:basedOn w:val="Normal"/>
    <w:rsid w:val="009239FF"/>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details">
    <w:name w:val="details"/>
    <w:basedOn w:val="Normal"/>
    <w:rsid w:val="00C63C04"/>
    <w:pPr>
      <w:spacing w:before="100" w:beforeAutospacing="1" w:after="100" w:afterAutospacing="1" w:line="240" w:lineRule="auto"/>
    </w:pPr>
    <w:rPr>
      <w:rFonts w:ascii="Times New Roman" w:eastAsia="Times New Roman" w:hAnsi="Times New Roman"/>
      <w:sz w:val="24"/>
      <w:szCs w:val="24"/>
      <w:lang w:val="en-AU" w:eastAsia="en-AU"/>
    </w:rPr>
  </w:style>
  <w:style w:type="character" w:customStyle="1" w:styleId="jrnl">
    <w:name w:val="jrnl"/>
    <w:rsid w:val="00C63C04"/>
  </w:style>
  <w:style w:type="paragraph" w:customStyle="1" w:styleId="links">
    <w:name w:val="links"/>
    <w:basedOn w:val="Normal"/>
    <w:rsid w:val="00C63C04"/>
    <w:pPr>
      <w:spacing w:before="100" w:beforeAutospacing="1" w:after="100" w:afterAutospacing="1" w:line="240" w:lineRule="auto"/>
    </w:pPr>
    <w:rPr>
      <w:rFonts w:ascii="Times New Roman" w:eastAsia="Times New Roman" w:hAnsi="Times New Roman"/>
      <w:sz w:val="24"/>
      <w:szCs w:val="24"/>
      <w:lang w:val="en-AU" w:eastAsia="en-AU"/>
    </w:rPr>
  </w:style>
  <w:style w:type="character" w:customStyle="1" w:styleId="SubtitleChar">
    <w:name w:val="Subtitle Char"/>
    <w:link w:val="Subtitle"/>
    <w:uiPriority w:val="11"/>
    <w:rsid w:val="00401E1C"/>
    <w:rPr>
      <w:rFonts w:ascii="Arial" w:eastAsia="Times New Roman" w:hAnsi="Arial" w:cs="Arial"/>
      <w:b/>
      <w:sz w:val="24"/>
      <w:szCs w:val="24"/>
    </w:rPr>
  </w:style>
  <w:style w:type="paragraph" w:styleId="Subtitle">
    <w:name w:val="Subtitle"/>
    <w:basedOn w:val="Normal"/>
    <w:next w:val="Normal"/>
    <w:link w:val="SubtitleChar"/>
    <w:uiPriority w:val="11"/>
    <w:qFormat/>
    <w:rsid w:val="00401E1C"/>
    <w:pPr>
      <w:spacing w:before="240" w:after="60" w:line="480" w:lineRule="auto"/>
      <w:outlineLvl w:val="1"/>
    </w:pPr>
    <w:rPr>
      <w:rFonts w:ascii="Arial" w:eastAsia="Times New Roman" w:hAnsi="Arial" w:cs="Arial"/>
      <w:b/>
      <w:sz w:val="24"/>
      <w:szCs w:val="24"/>
    </w:rPr>
  </w:style>
  <w:style w:type="character" w:customStyle="1" w:styleId="SubtitleChar1">
    <w:name w:val="Subtitle Char1"/>
    <w:uiPriority w:val="11"/>
    <w:rsid w:val="009B5D1E"/>
    <w:rPr>
      <w:rFonts w:ascii="Calibri" w:eastAsia="MS Gothic" w:hAnsi="Calibri" w:cs="Times New Roman"/>
      <w:sz w:val="24"/>
      <w:szCs w:val="24"/>
    </w:rPr>
  </w:style>
  <w:style w:type="character" w:customStyle="1" w:styleId="reference-text">
    <w:name w:val="reference-text"/>
    <w:basedOn w:val="DefaultParagraphFont"/>
    <w:rsid w:val="00E5382A"/>
  </w:style>
  <w:style w:type="character" w:customStyle="1" w:styleId="UnresolvedMention1">
    <w:name w:val="Unresolved Mention1"/>
    <w:basedOn w:val="DefaultParagraphFont"/>
    <w:uiPriority w:val="99"/>
    <w:semiHidden/>
    <w:unhideWhenUsed/>
    <w:rsid w:val="00AC68D1"/>
    <w:rPr>
      <w:color w:val="808080"/>
      <w:shd w:val="clear" w:color="auto" w:fill="E6E6E6"/>
    </w:rPr>
  </w:style>
  <w:style w:type="paragraph" w:styleId="FootnoteText">
    <w:name w:val="footnote text"/>
    <w:basedOn w:val="Normal"/>
    <w:link w:val="FootnoteTextChar"/>
    <w:uiPriority w:val="99"/>
    <w:semiHidden/>
    <w:unhideWhenUsed/>
    <w:rsid w:val="00204E5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04E58"/>
  </w:style>
  <w:style w:type="character" w:styleId="FootnoteReference">
    <w:name w:val="footnote reference"/>
    <w:basedOn w:val="DefaultParagraphFont"/>
    <w:uiPriority w:val="99"/>
    <w:semiHidden/>
    <w:unhideWhenUsed/>
    <w:rsid w:val="00204E58"/>
    <w:rPr>
      <w:vertAlign w:val="superscript"/>
    </w:rPr>
  </w:style>
  <w:style w:type="paragraph" w:styleId="ListParagraph">
    <w:name w:val="List Paragraph"/>
    <w:basedOn w:val="Normal"/>
    <w:uiPriority w:val="34"/>
    <w:qFormat/>
    <w:rsid w:val="00C41FB4"/>
    <w:pPr>
      <w:ind w:left="720"/>
      <w:contextualSpacing/>
    </w:pPr>
    <w:rPr>
      <w:rFonts w:asciiTheme="minorHAnsi" w:eastAsiaTheme="minorEastAsia" w:hAnsiTheme="minorHAnsi" w:cstheme="minorBidi"/>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215610">
      <w:bodyDiv w:val="1"/>
      <w:marLeft w:val="0"/>
      <w:marRight w:val="0"/>
      <w:marTop w:val="0"/>
      <w:marBottom w:val="0"/>
      <w:divBdr>
        <w:top w:val="none" w:sz="0" w:space="0" w:color="auto"/>
        <w:left w:val="none" w:sz="0" w:space="0" w:color="auto"/>
        <w:bottom w:val="none" w:sz="0" w:space="0" w:color="auto"/>
        <w:right w:val="none" w:sz="0" w:space="0" w:color="auto"/>
      </w:divBdr>
    </w:div>
    <w:div w:id="95565111">
      <w:bodyDiv w:val="1"/>
      <w:marLeft w:val="0"/>
      <w:marRight w:val="0"/>
      <w:marTop w:val="0"/>
      <w:marBottom w:val="0"/>
      <w:divBdr>
        <w:top w:val="none" w:sz="0" w:space="0" w:color="auto"/>
        <w:left w:val="none" w:sz="0" w:space="0" w:color="auto"/>
        <w:bottom w:val="none" w:sz="0" w:space="0" w:color="auto"/>
        <w:right w:val="none" w:sz="0" w:space="0" w:color="auto"/>
      </w:divBdr>
    </w:div>
    <w:div w:id="126359245">
      <w:bodyDiv w:val="1"/>
      <w:marLeft w:val="0"/>
      <w:marRight w:val="0"/>
      <w:marTop w:val="0"/>
      <w:marBottom w:val="0"/>
      <w:divBdr>
        <w:top w:val="none" w:sz="0" w:space="0" w:color="auto"/>
        <w:left w:val="none" w:sz="0" w:space="0" w:color="auto"/>
        <w:bottom w:val="none" w:sz="0" w:space="0" w:color="auto"/>
        <w:right w:val="none" w:sz="0" w:space="0" w:color="auto"/>
      </w:divBdr>
    </w:div>
    <w:div w:id="132412488">
      <w:bodyDiv w:val="1"/>
      <w:marLeft w:val="0"/>
      <w:marRight w:val="0"/>
      <w:marTop w:val="0"/>
      <w:marBottom w:val="0"/>
      <w:divBdr>
        <w:top w:val="none" w:sz="0" w:space="0" w:color="auto"/>
        <w:left w:val="none" w:sz="0" w:space="0" w:color="auto"/>
        <w:bottom w:val="none" w:sz="0" w:space="0" w:color="auto"/>
        <w:right w:val="none" w:sz="0" w:space="0" w:color="auto"/>
      </w:divBdr>
    </w:div>
    <w:div w:id="180516732">
      <w:bodyDiv w:val="1"/>
      <w:marLeft w:val="0"/>
      <w:marRight w:val="0"/>
      <w:marTop w:val="0"/>
      <w:marBottom w:val="0"/>
      <w:divBdr>
        <w:top w:val="none" w:sz="0" w:space="0" w:color="auto"/>
        <w:left w:val="none" w:sz="0" w:space="0" w:color="auto"/>
        <w:bottom w:val="none" w:sz="0" w:space="0" w:color="auto"/>
        <w:right w:val="none" w:sz="0" w:space="0" w:color="auto"/>
      </w:divBdr>
    </w:div>
    <w:div w:id="187522677">
      <w:bodyDiv w:val="1"/>
      <w:marLeft w:val="0"/>
      <w:marRight w:val="0"/>
      <w:marTop w:val="0"/>
      <w:marBottom w:val="0"/>
      <w:divBdr>
        <w:top w:val="none" w:sz="0" w:space="0" w:color="auto"/>
        <w:left w:val="none" w:sz="0" w:space="0" w:color="auto"/>
        <w:bottom w:val="none" w:sz="0" w:space="0" w:color="auto"/>
        <w:right w:val="none" w:sz="0" w:space="0" w:color="auto"/>
      </w:divBdr>
    </w:div>
    <w:div w:id="203517940">
      <w:bodyDiv w:val="1"/>
      <w:marLeft w:val="0"/>
      <w:marRight w:val="0"/>
      <w:marTop w:val="0"/>
      <w:marBottom w:val="0"/>
      <w:divBdr>
        <w:top w:val="none" w:sz="0" w:space="0" w:color="auto"/>
        <w:left w:val="none" w:sz="0" w:space="0" w:color="auto"/>
        <w:bottom w:val="none" w:sz="0" w:space="0" w:color="auto"/>
        <w:right w:val="none" w:sz="0" w:space="0" w:color="auto"/>
      </w:divBdr>
    </w:div>
    <w:div w:id="204756402">
      <w:bodyDiv w:val="1"/>
      <w:marLeft w:val="0"/>
      <w:marRight w:val="0"/>
      <w:marTop w:val="0"/>
      <w:marBottom w:val="0"/>
      <w:divBdr>
        <w:top w:val="none" w:sz="0" w:space="0" w:color="auto"/>
        <w:left w:val="none" w:sz="0" w:space="0" w:color="auto"/>
        <w:bottom w:val="none" w:sz="0" w:space="0" w:color="auto"/>
        <w:right w:val="none" w:sz="0" w:space="0" w:color="auto"/>
      </w:divBdr>
    </w:div>
    <w:div w:id="214314697">
      <w:bodyDiv w:val="1"/>
      <w:marLeft w:val="0"/>
      <w:marRight w:val="0"/>
      <w:marTop w:val="0"/>
      <w:marBottom w:val="0"/>
      <w:divBdr>
        <w:top w:val="none" w:sz="0" w:space="0" w:color="auto"/>
        <w:left w:val="none" w:sz="0" w:space="0" w:color="auto"/>
        <w:bottom w:val="none" w:sz="0" w:space="0" w:color="auto"/>
        <w:right w:val="none" w:sz="0" w:space="0" w:color="auto"/>
      </w:divBdr>
    </w:div>
    <w:div w:id="218175363">
      <w:bodyDiv w:val="1"/>
      <w:marLeft w:val="0"/>
      <w:marRight w:val="0"/>
      <w:marTop w:val="0"/>
      <w:marBottom w:val="0"/>
      <w:divBdr>
        <w:top w:val="none" w:sz="0" w:space="0" w:color="auto"/>
        <w:left w:val="none" w:sz="0" w:space="0" w:color="auto"/>
        <w:bottom w:val="none" w:sz="0" w:space="0" w:color="auto"/>
        <w:right w:val="none" w:sz="0" w:space="0" w:color="auto"/>
      </w:divBdr>
      <w:divsChild>
        <w:div w:id="1082949541">
          <w:marLeft w:val="0"/>
          <w:marRight w:val="1"/>
          <w:marTop w:val="0"/>
          <w:marBottom w:val="0"/>
          <w:divBdr>
            <w:top w:val="none" w:sz="0" w:space="0" w:color="auto"/>
            <w:left w:val="none" w:sz="0" w:space="0" w:color="auto"/>
            <w:bottom w:val="none" w:sz="0" w:space="0" w:color="auto"/>
            <w:right w:val="none" w:sz="0" w:space="0" w:color="auto"/>
          </w:divBdr>
          <w:divsChild>
            <w:div w:id="1837769282">
              <w:marLeft w:val="0"/>
              <w:marRight w:val="0"/>
              <w:marTop w:val="0"/>
              <w:marBottom w:val="0"/>
              <w:divBdr>
                <w:top w:val="none" w:sz="0" w:space="0" w:color="auto"/>
                <w:left w:val="none" w:sz="0" w:space="0" w:color="auto"/>
                <w:bottom w:val="none" w:sz="0" w:space="0" w:color="auto"/>
                <w:right w:val="none" w:sz="0" w:space="0" w:color="auto"/>
              </w:divBdr>
              <w:divsChild>
                <w:div w:id="14963407">
                  <w:marLeft w:val="0"/>
                  <w:marRight w:val="1"/>
                  <w:marTop w:val="0"/>
                  <w:marBottom w:val="0"/>
                  <w:divBdr>
                    <w:top w:val="none" w:sz="0" w:space="0" w:color="auto"/>
                    <w:left w:val="none" w:sz="0" w:space="0" w:color="auto"/>
                    <w:bottom w:val="none" w:sz="0" w:space="0" w:color="auto"/>
                    <w:right w:val="none" w:sz="0" w:space="0" w:color="auto"/>
                  </w:divBdr>
                  <w:divsChild>
                    <w:div w:id="383405191">
                      <w:marLeft w:val="0"/>
                      <w:marRight w:val="0"/>
                      <w:marTop w:val="0"/>
                      <w:marBottom w:val="0"/>
                      <w:divBdr>
                        <w:top w:val="none" w:sz="0" w:space="0" w:color="auto"/>
                        <w:left w:val="none" w:sz="0" w:space="0" w:color="auto"/>
                        <w:bottom w:val="none" w:sz="0" w:space="0" w:color="auto"/>
                        <w:right w:val="none" w:sz="0" w:space="0" w:color="auto"/>
                      </w:divBdr>
                      <w:divsChild>
                        <w:div w:id="781151871">
                          <w:marLeft w:val="0"/>
                          <w:marRight w:val="0"/>
                          <w:marTop w:val="0"/>
                          <w:marBottom w:val="0"/>
                          <w:divBdr>
                            <w:top w:val="none" w:sz="0" w:space="0" w:color="auto"/>
                            <w:left w:val="none" w:sz="0" w:space="0" w:color="auto"/>
                            <w:bottom w:val="none" w:sz="0" w:space="0" w:color="auto"/>
                            <w:right w:val="none" w:sz="0" w:space="0" w:color="auto"/>
                          </w:divBdr>
                          <w:divsChild>
                            <w:div w:id="364717944">
                              <w:marLeft w:val="0"/>
                              <w:marRight w:val="0"/>
                              <w:marTop w:val="120"/>
                              <w:marBottom w:val="360"/>
                              <w:divBdr>
                                <w:top w:val="none" w:sz="0" w:space="0" w:color="auto"/>
                                <w:left w:val="none" w:sz="0" w:space="0" w:color="auto"/>
                                <w:bottom w:val="none" w:sz="0" w:space="0" w:color="auto"/>
                                <w:right w:val="none" w:sz="0" w:space="0" w:color="auto"/>
                              </w:divBdr>
                              <w:divsChild>
                                <w:div w:id="1528909393">
                                  <w:marLeft w:val="0"/>
                                  <w:marRight w:val="0"/>
                                  <w:marTop w:val="0"/>
                                  <w:marBottom w:val="0"/>
                                  <w:divBdr>
                                    <w:top w:val="none" w:sz="0" w:space="0" w:color="auto"/>
                                    <w:left w:val="none" w:sz="0" w:space="0" w:color="auto"/>
                                    <w:bottom w:val="none" w:sz="0" w:space="0" w:color="auto"/>
                                    <w:right w:val="none" w:sz="0" w:space="0" w:color="auto"/>
                                  </w:divBdr>
                                  <w:divsChild>
                                    <w:div w:id="2125422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4173797">
      <w:bodyDiv w:val="1"/>
      <w:marLeft w:val="0"/>
      <w:marRight w:val="0"/>
      <w:marTop w:val="0"/>
      <w:marBottom w:val="0"/>
      <w:divBdr>
        <w:top w:val="none" w:sz="0" w:space="0" w:color="auto"/>
        <w:left w:val="none" w:sz="0" w:space="0" w:color="auto"/>
        <w:bottom w:val="none" w:sz="0" w:space="0" w:color="auto"/>
        <w:right w:val="none" w:sz="0" w:space="0" w:color="auto"/>
      </w:divBdr>
    </w:div>
    <w:div w:id="282273683">
      <w:bodyDiv w:val="1"/>
      <w:marLeft w:val="0"/>
      <w:marRight w:val="0"/>
      <w:marTop w:val="0"/>
      <w:marBottom w:val="0"/>
      <w:divBdr>
        <w:top w:val="none" w:sz="0" w:space="0" w:color="auto"/>
        <w:left w:val="none" w:sz="0" w:space="0" w:color="auto"/>
        <w:bottom w:val="none" w:sz="0" w:space="0" w:color="auto"/>
        <w:right w:val="none" w:sz="0" w:space="0" w:color="auto"/>
      </w:divBdr>
      <w:divsChild>
        <w:div w:id="5057106">
          <w:marLeft w:val="0"/>
          <w:marRight w:val="0"/>
          <w:marTop w:val="34"/>
          <w:marBottom w:val="34"/>
          <w:divBdr>
            <w:top w:val="none" w:sz="0" w:space="0" w:color="auto"/>
            <w:left w:val="none" w:sz="0" w:space="0" w:color="auto"/>
            <w:bottom w:val="none" w:sz="0" w:space="0" w:color="auto"/>
            <w:right w:val="none" w:sz="0" w:space="0" w:color="auto"/>
          </w:divBdr>
        </w:div>
      </w:divsChild>
    </w:div>
    <w:div w:id="308675622">
      <w:bodyDiv w:val="1"/>
      <w:marLeft w:val="0"/>
      <w:marRight w:val="0"/>
      <w:marTop w:val="0"/>
      <w:marBottom w:val="0"/>
      <w:divBdr>
        <w:top w:val="none" w:sz="0" w:space="0" w:color="auto"/>
        <w:left w:val="none" w:sz="0" w:space="0" w:color="auto"/>
        <w:bottom w:val="none" w:sz="0" w:space="0" w:color="auto"/>
        <w:right w:val="none" w:sz="0" w:space="0" w:color="auto"/>
      </w:divBdr>
    </w:div>
    <w:div w:id="353192829">
      <w:bodyDiv w:val="1"/>
      <w:marLeft w:val="0"/>
      <w:marRight w:val="0"/>
      <w:marTop w:val="0"/>
      <w:marBottom w:val="0"/>
      <w:divBdr>
        <w:top w:val="none" w:sz="0" w:space="0" w:color="auto"/>
        <w:left w:val="none" w:sz="0" w:space="0" w:color="auto"/>
        <w:bottom w:val="none" w:sz="0" w:space="0" w:color="auto"/>
        <w:right w:val="none" w:sz="0" w:space="0" w:color="auto"/>
      </w:divBdr>
    </w:div>
    <w:div w:id="368262804">
      <w:bodyDiv w:val="1"/>
      <w:marLeft w:val="0"/>
      <w:marRight w:val="0"/>
      <w:marTop w:val="0"/>
      <w:marBottom w:val="0"/>
      <w:divBdr>
        <w:top w:val="none" w:sz="0" w:space="0" w:color="auto"/>
        <w:left w:val="none" w:sz="0" w:space="0" w:color="auto"/>
        <w:bottom w:val="none" w:sz="0" w:space="0" w:color="auto"/>
        <w:right w:val="none" w:sz="0" w:space="0" w:color="auto"/>
      </w:divBdr>
    </w:div>
    <w:div w:id="372966108">
      <w:bodyDiv w:val="1"/>
      <w:marLeft w:val="0"/>
      <w:marRight w:val="0"/>
      <w:marTop w:val="0"/>
      <w:marBottom w:val="0"/>
      <w:divBdr>
        <w:top w:val="none" w:sz="0" w:space="0" w:color="auto"/>
        <w:left w:val="none" w:sz="0" w:space="0" w:color="auto"/>
        <w:bottom w:val="none" w:sz="0" w:space="0" w:color="auto"/>
        <w:right w:val="none" w:sz="0" w:space="0" w:color="auto"/>
      </w:divBdr>
    </w:div>
    <w:div w:id="416176288">
      <w:bodyDiv w:val="1"/>
      <w:marLeft w:val="0"/>
      <w:marRight w:val="0"/>
      <w:marTop w:val="0"/>
      <w:marBottom w:val="0"/>
      <w:divBdr>
        <w:top w:val="none" w:sz="0" w:space="0" w:color="auto"/>
        <w:left w:val="none" w:sz="0" w:space="0" w:color="auto"/>
        <w:bottom w:val="none" w:sz="0" w:space="0" w:color="auto"/>
        <w:right w:val="none" w:sz="0" w:space="0" w:color="auto"/>
      </w:divBdr>
    </w:div>
    <w:div w:id="427237462">
      <w:bodyDiv w:val="1"/>
      <w:marLeft w:val="0"/>
      <w:marRight w:val="0"/>
      <w:marTop w:val="0"/>
      <w:marBottom w:val="0"/>
      <w:divBdr>
        <w:top w:val="none" w:sz="0" w:space="0" w:color="auto"/>
        <w:left w:val="none" w:sz="0" w:space="0" w:color="auto"/>
        <w:bottom w:val="none" w:sz="0" w:space="0" w:color="auto"/>
        <w:right w:val="none" w:sz="0" w:space="0" w:color="auto"/>
      </w:divBdr>
    </w:div>
    <w:div w:id="430394338">
      <w:bodyDiv w:val="1"/>
      <w:marLeft w:val="0"/>
      <w:marRight w:val="0"/>
      <w:marTop w:val="0"/>
      <w:marBottom w:val="0"/>
      <w:divBdr>
        <w:top w:val="none" w:sz="0" w:space="0" w:color="auto"/>
        <w:left w:val="none" w:sz="0" w:space="0" w:color="auto"/>
        <w:bottom w:val="none" w:sz="0" w:space="0" w:color="auto"/>
        <w:right w:val="none" w:sz="0" w:space="0" w:color="auto"/>
      </w:divBdr>
      <w:divsChild>
        <w:div w:id="1153835785">
          <w:marLeft w:val="0"/>
          <w:marRight w:val="0"/>
          <w:marTop w:val="0"/>
          <w:marBottom w:val="0"/>
          <w:divBdr>
            <w:top w:val="none" w:sz="0" w:space="0" w:color="auto"/>
            <w:left w:val="none" w:sz="0" w:space="0" w:color="auto"/>
            <w:bottom w:val="none" w:sz="0" w:space="0" w:color="auto"/>
            <w:right w:val="none" w:sz="0" w:space="0" w:color="auto"/>
          </w:divBdr>
          <w:divsChild>
            <w:div w:id="914128510">
              <w:marLeft w:val="0"/>
              <w:marRight w:val="0"/>
              <w:marTop w:val="0"/>
              <w:marBottom w:val="0"/>
              <w:divBdr>
                <w:top w:val="none" w:sz="0" w:space="0" w:color="auto"/>
                <w:left w:val="none" w:sz="0" w:space="0" w:color="auto"/>
                <w:bottom w:val="none" w:sz="0" w:space="0" w:color="auto"/>
                <w:right w:val="none" w:sz="0" w:space="0" w:color="auto"/>
              </w:divBdr>
              <w:divsChild>
                <w:div w:id="1477723002">
                  <w:marLeft w:val="0"/>
                  <w:marRight w:val="0"/>
                  <w:marTop w:val="0"/>
                  <w:marBottom w:val="0"/>
                  <w:divBdr>
                    <w:top w:val="none" w:sz="0" w:space="0" w:color="auto"/>
                    <w:left w:val="none" w:sz="0" w:space="0" w:color="auto"/>
                    <w:bottom w:val="none" w:sz="0" w:space="0" w:color="auto"/>
                    <w:right w:val="none" w:sz="0" w:space="0" w:color="auto"/>
                  </w:divBdr>
                  <w:divsChild>
                    <w:div w:id="2026243561">
                      <w:marLeft w:val="0"/>
                      <w:marRight w:val="0"/>
                      <w:marTop w:val="0"/>
                      <w:marBottom w:val="0"/>
                      <w:divBdr>
                        <w:top w:val="none" w:sz="0" w:space="0" w:color="auto"/>
                        <w:left w:val="none" w:sz="0" w:space="0" w:color="auto"/>
                        <w:bottom w:val="none" w:sz="0" w:space="0" w:color="auto"/>
                        <w:right w:val="none" w:sz="0" w:space="0" w:color="auto"/>
                      </w:divBdr>
                      <w:divsChild>
                        <w:div w:id="519053187">
                          <w:marLeft w:val="0"/>
                          <w:marRight w:val="0"/>
                          <w:marTop w:val="0"/>
                          <w:marBottom w:val="0"/>
                          <w:divBdr>
                            <w:top w:val="none" w:sz="0" w:space="0" w:color="auto"/>
                            <w:left w:val="none" w:sz="0" w:space="0" w:color="auto"/>
                            <w:bottom w:val="none" w:sz="0" w:space="0" w:color="auto"/>
                            <w:right w:val="none" w:sz="0" w:space="0" w:color="auto"/>
                          </w:divBdr>
                          <w:divsChild>
                            <w:div w:id="187915101">
                              <w:marLeft w:val="0"/>
                              <w:marRight w:val="0"/>
                              <w:marTop w:val="0"/>
                              <w:marBottom w:val="0"/>
                              <w:divBdr>
                                <w:top w:val="none" w:sz="0" w:space="0" w:color="auto"/>
                                <w:left w:val="none" w:sz="0" w:space="0" w:color="auto"/>
                                <w:bottom w:val="none" w:sz="0" w:space="0" w:color="auto"/>
                                <w:right w:val="none" w:sz="0" w:space="0" w:color="auto"/>
                              </w:divBdr>
                              <w:divsChild>
                                <w:div w:id="127868146">
                                  <w:marLeft w:val="0"/>
                                  <w:marRight w:val="0"/>
                                  <w:marTop w:val="0"/>
                                  <w:marBottom w:val="0"/>
                                  <w:divBdr>
                                    <w:top w:val="none" w:sz="0" w:space="0" w:color="auto"/>
                                    <w:left w:val="none" w:sz="0" w:space="0" w:color="auto"/>
                                    <w:bottom w:val="none" w:sz="0" w:space="0" w:color="auto"/>
                                    <w:right w:val="none" w:sz="0" w:space="0" w:color="auto"/>
                                  </w:divBdr>
                                  <w:divsChild>
                                    <w:div w:id="188883427">
                                      <w:marLeft w:val="0"/>
                                      <w:marRight w:val="0"/>
                                      <w:marTop w:val="0"/>
                                      <w:marBottom w:val="0"/>
                                      <w:divBdr>
                                        <w:top w:val="none" w:sz="0" w:space="0" w:color="auto"/>
                                        <w:left w:val="none" w:sz="0" w:space="0" w:color="auto"/>
                                        <w:bottom w:val="none" w:sz="0" w:space="0" w:color="auto"/>
                                        <w:right w:val="none" w:sz="0" w:space="0" w:color="auto"/>
                                      </w:divBdr>
                                      <w:divsChild>
                                        <w:div w:id="306783028">
                                          <w:marLeft w:val="0"/>
                                          <w:marRight w:val="0"/>
                                          <w:marTop w:val="0"/>
                                          <w:marBottom w:val="0"/>
                                          <w:divBdr>
                                            <w:top w:val="none" w:sz="0" w:space="0" w:color="auto"/>
                                            <w:left w:val="none" w:sz="0" w:space="0" w:color="auto"/>
                                            <w:bottom w:val="none" w:sz="0" w:space="0" w:color="auto"/>
                                            <w:right w:val="none" w:sz="0" w:space="0" w:color="auto"/>
                                          </w:divBdr>
                                          <w:divsChild>
                                            <w:div w:id="1208419389">
                                              <w:marLeft w:val="0"/>
                                              <w:marRight w:val="0"/>
                                              <w:marTop w:val="0"/>
                                              <w:marBottom w:val="0"/>
                                              <w:divBdr>
                                                <w:top w:val="none" w:sz="0" w:space="0" w:color="auto"/>
                                                <w:left w:val="none" w:sz="0" w:space="0" w:color="auto"/>
                                                <w:bottom w:val="none" w:sz="0" w:space="0" w:color="auto"/>
                                                <w:right w:val="none" w:sz="0" w:space="0" w:color="auto"/>
                                              </w:divBdr>
                                            </w:div>
                                          </w:divsChild>
                                        </w:div>
                                        <w:div w:id="887717382">
                                          <w:marLeft w:val="0"/>
                                          <w:marRight w:val="0"/>
                                          <w:marTop w:val="0"/>
                                          <w:marBottom w:val="0"/>
                                          <w:divBdr>
                                            <w:top w:val="none" w:sz="0" w:space="0" w:color="auto"/>
                                            <w:left w:val="none" w:sz="0" w:space="0" w:color="auto"/>
                                            <w:bottom w:val="none" w:sz="0" w:space="0" w:color="auto"/>
                                            <w:right w:val="none" w:sz="0" w:space="0" w:color="auto"/>
                                          </w:divBdr>
                                        </w:div>
                                      </w:divsChild>
                                    </w:div>
                                    <w:div w:id="331371120">
                                      <w:marLeft w:val="0"/>
                                      <w:marRight w:val="0"/>
                                      <w:marTop w:val="0"/>
                                      <w:marBottom w:val="0"/>
                                      <w:divBdr>
                                        <w:top w:val="none" w:sz="0" w:space="0" w:color="auto"/>
                                        <w:left w:val="none" w:sz="0" w:space="0" w:color="auto"/>
                                        <w:bottom w:val="none" w:sz="0" w:space="0" w:color="auto"/>
                                        <w:right w:val="none" w:sz="0" w:space="0" w:color="auto"/>
                                      </w:divBdr>
                                    </w:div>
                                  </w:divsChild>
                                </w:div>
                                <w:div w:id="1752970010">
                                  <w:marLeft w:val="0"/>
                                  <w:marRight w:val="0"/>
                                  <w:marTop w:val="0"/>
                                  <w:marBottom w:val="0"/>
                                  <w:divBdr>
                                    <w:top w:val="none" w:sz="0" w:space="0" w:color="auto"/>
                                    <w:left w:val="none" w:sz="0" w:space="0" w:color="auto"/>
                                    <w:bottom w:val="none" w:sz="0" w:space="0" w:color="auto"/>
                                    <w:right w:val="none" w:sz="0" w:space="0" w:color="auto"/>
                                  </w:divBdr>
                                  <w:divsChild>
                                    <w:div w:id="192688840">
                                      <w:marLeft w:val="0"/>
                                      <w:marRight w:val="0"/>
                                      <w:marTop w:val="0"/>
                                      <w:marBottom w:val="0"/>
                                      <w:divBdr>
                                        <w:top w:val="none" w:sz="0" w:space="0" w:color="auto"/>
                                        <w:left w:val="none" w:sz="0" w:space="0" w:color="auto"/>
                                        <w:bottom w:val="none" w:sz="0" w:space="0" w:color="auto"/>
                                        <w:right w:val="none" w:sz="0" w:space="0" w:color="auto"/>
                                      </w:divBdr>
                                    </w:div>
                                    <w:div w:id="1147669050">
                                      <w:marLeft w:val="0"/>
                                      <w:marRight w:val="0"/>
                                      <w:marTop w:val="0"/>
                                      <w:marBottom w:val="0"/>
                                      <w:divBdr>
                                        <w:top w:val="none" w:sz="0" w:space="0" w:color="auto"/>
                                        <w:left w:val="none" w:sz="0" w:space="0" w:color="auto"/>
                                        <w:bottom w:val="none" w:sz="0" w:space="0" w:color="auto"/>
                                        <w:right w:val="none" w:sz="0" w:space="0" w:color="auto"/>
                                      </w:divBdr>
                                      <w:divsChild>
                                        <w:div w:id="842208611">
                                          <w:marLeft w:val="0"/>
                                          <w:marRight w:val="0"/>
                                          <w:marTop w:val="0"/>
                                          <w:marBottom w:val="0"/>
                                          <w:divBdr>
                                            <w:top w:val="none" w:sz="0" w:space="0" w:color="auto"/>
                                            <w:left w:val="none" w:sz="0" w:space="0" w:color="auto"/>
                                            <w:bottom w:val="none" w:sz="0" w:space="0" w:color="auto"/>
                                            <w:right w:val="none" w:sz="0" w:space="0" w:color="auto"/>
                                          </w:divBdr>
                                        </w:div>
                                        <w:div w:id="2104371248">
                                          <w:marLeft w:val="0"/>
                                          <w:marRight w:val="0"/>
                                          <w:marTop w:val="0"/>
                                          <w:marBottom w:val="0"/>
                                          <w:divBdr>
                                            <w:top w:val="none" w:sz="0" w:space="0" w:color="auto"/>
                                            <w:left w:val="none" w:sz="0" w:space="0" w:color="auto"/>
                                            <w:bottom w:val="none" w:sz="0" w:space="0" w:color="auto"/>
                                            <w:right w:val="none" w:sz="0" w:space="0" w:color="auto"/>
                                          </w:divBdr>
                                          <w:divsChild>
                                            <w:div w:id="1918203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6227472">
                              <w:marLeft w:val="0"/>
                              <w:marRight w:val="0"/>
                              <w:marTop w:val="0"/>
                              <w:marBottom w:val="0"/>
                              <w:divBdr>
                                <w:top w:val="none" w:sz="0" w:space="0" w:color="auto"/>
                                <w:left w:val="none" w:sz="0" w:space="0" w:color="auto"/>
                                <w:bottom w:val="none" w:sz="0" w:space="0" w:color="auto"/>
                                <w:right w:val="none" w:sz="0" w:space="0" w:color="auto"/>
                              </w:divBdr>
                              <w:divsChild>
                                <w:div w:id="1378506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0398461">
      <w:bodyDiv w:val="1"/>
      <w:marLeft w:val="0"/>
      <w:marRight w:val="0"/>
      <w:marTop w:val="0"/>
      <w:marBottom w:val="0"/>
      <w:divBdr>
        <w:top w:val="none" w:sz="0" w:space="0" w:color="auto"/>
        <w:left w:val="none" w:sz="0" w:space="0" w:color="auto"/>
        <w:bottom w:val="none" w:sz="0" w:space="0" w:color="auto"/>
        <w:right w:val="none" w:sz="0" w:space="0" w:color="auto"/>
      </w:divBdr>
    </w:div>
    <w:div w:id="437919844">
      <w:bodyDiv w:val="1"/>
      <w:marLeft w:val="0"/>
      <w:marRight w:val="0"/>
      <w:marTop w:val="0"/>
      <w:marBottom w:val="0"/>
      <w:divBdr>
        <w:top w:val="none" w:sz="0" w:space="0" w:color="auto"/>
        <w:left w:val="none" w:sz="0" w:space="0" w:color="auto"/>
        <w:bottom w:val="none" w:sz="0" w:space="0" w:color="auto"/>
        <w:right w:val="none" w:sz="0" w:space="0" w:color="auto"/>
      </w:divBdr>
    </w:div>
    <w:div w:id="443576456">
      <w:bodyDiv w:val="1"/>
      <w:marLeft w:val="0"/>
      <w:marRight w:val="0"/>
      <w:marTop w:val="0"/>
      <w:marBottom w:val="0"/>
      <w:divBdr>
        <w:top w:val="none" w:sz="0" w:space="0" w:color="auto"/>
        <w:left w:val="none" w:sz="0" w:space="0" w:color="auto"/>
        <w:bottom w:val="none" w:sz="0" w:space="0" w:color="auto"/>
        <w:right w:val="none" w:sz="0" w:space="0" w:color="auto"/>
      </w:divBdr>
    </w:div>
    <w:div w:id="449471090">
      <w:bodyDiv w:val="1"/>
      <w:marLeft w:val="0"/>
      <w:marRight w:val="0"/>
      <w:marTop w:val="0"/>
      <w:marBottom w:val="0"/>
      <w:divBdr>
        <w:top w:val="none" w:sz="0" w:space="0" w:color="auto"/>
        <w:left w:val="none" w:sz="0" w:space="0" w:color="auto"/>
        <w:bottom w:val="none" w:sz="0" w:space="0" w:color="auto"/>
        <w:right w:val="none" w:sz="0" w:space="0" w:color="auto"/>
      </w:divBdr>
    </w:div>
    <w:div w:id="470951771">
      <w:bodyDiv w:val="1"/>
      <w:marLeft w:val="0"/>
      <w:marRight w:val="0"/>
      <w:marTop w:val="0"/>
      <w:marBottom w:val="0"/>
      <w:divBdr>
        <w:top w:val="none" w:sz="0" w:space="0" w:color="auto"/>
        <w:left w:val="none" w:sz="0" w:space="0" w:color="auto"/>
        <w:bottom w:val="none" w:sz="0" w:space="0" w:color="auto"/>
        <w:right w:val="none" w:sz="0" w:space="0" w:color="auto"/>
      </w:divBdr>
    </w:div>
    <w:div w:id="477037580">
      <w:bodyDiv w:val="1"/>
      <w:marLeft w:val="0"/>
      <w:marRight w:val="0"/>
      <w:marTop w:val="0"/>
      <w:marBottom w:val="0"/>
      <w:divBdr>
        <w:top w:val="none" w:sz="0" w:space="0" w:color="auto"/>
        <w:left w:val="none" w:sz="0" w:space="0" w:color="auto"/>
        <w:bottom w:val="none" w:sz="0" w:space="0" w:color="auto"/>
        <w:right w:val="none" w:sz="0" w:space="0" w:color="auto"/>
      </w:divBdr>
    </w:div>
    <w:div w:id="485561246">
      <w:bodyDiv w:val="1"/>
      <w:marLeft w:val="0"/>
      <w:marRight w:val="0"/>
      <w:marTop w:val="0"/>
      <w:marBottom w:val="0"/>
      <w:divBdr>
        <w:top w:val="none" w:sz="0" w:space="0" w:color="auto"/>
        <w:left w:val="none" w:sz="0" w:space="0" w:color="auto"/>
        <w:bottom w:val="none" w:sz="0" w:space="0" w:color="auto"/>
        <w:right w:val="none" w:sz="0" w:space="0" w:color="auto"/>
      </w:divBdr>
    </w:div>
    <w:div w:id="495344293">
      <w:bodyDiv w:val="1"/>
      <w:marLeft w:val="0"/>
      <w:marRight w:val="0"/>
      <w:marTop w:val="0"/>
      <w:marBottom w:val="0"/>
      <w:divBdr>
        <w:top w:val="none" w:sz="0" w:space="0" w:color="auto"/>
        <w:left w:val="none" w:sz="0" w:space="0" w:color="auto"/>
        <w:bottom w:val="none" w:sz="0" w:space="0" w:color="auto"/>
        <w:right w:val="none" w:sz="0" w:space="0" w:color="auto"/>
      </w:divBdr>
    </w:div>
    <w:div w:id="518349525">
      <w:bodyDiv w:val="1"/>
      <w:marLeft w:val="0"/>
      <w:marRight w:val="0"/>
      <w:marTop w:val="0"/>
      <w:marBottom w:val="0"/>
      <w:divBdr>
        <w:top w:val="none" w:sz="0" w:space="0" w:color="auto"/>
        <w:left w:val="none" w:sz="0" w:space="0" w:color="auto"/>
        <w:bottom w:val="none" w:sz="0" w:space="0" w:color="auto"/>
        <w:right w:val="none" w:sz="0" w:space="0" w:color="auto"/>
      </w:divBdr>
    </w:div>
    <w:div w:id="571084232">
      <w:bodyDiv w:val="1"/>
      <w:marLeft w:val="0"/>
      <w:marRight w:val="0"/>
      <w:marTop w:val="0"/>
      <w:marBottom w:val="0"/>
      <w:divBdr>
        <w:top w:val="none" w:sz="0" w:space="0" w:color="auto"/>
        <w:left w:val="none" w:sz="0" w:space="0" w:color="auto"/>
        <w:bottom w:val="none" w:sz="0" w:space="0" w:color="auto"/>
        <w:right w:val="none" w:sz="0" w:space="0" w:color="auto"/>
      </w:divBdr>
    </w:div>
    <w:div w:id="586768234">
      <w:bodyDiv w:val="1"/>
      <w:marLeft w:val="0"/>
      <w:marRight w:val="0"/>
      <w:marTop w:val="0"/>
      <w:marBottom w:val="0"/>
      <w:divBdr>
        <w:top w:val="none" w:sz="0" w:space="0" w:color="auto"/>
        <w:left w:val="none" w:sz="0" w:space="0" w:color="auto"/>
        <w:bottom w:val="none" w:sz="0" w:space="0" w:color="auto"/>
        <w:right w:val="none" w:sz="0" w:space="0" w:color="auto"/>
      </w:divBdr>
    </w:div>
    <w:div w:id="587881543">
      <w:bodyDiv w:val="1"/>
      <w:marLeft w:val="0"/>
      <w:marRight w:val="0"/>
      <w:marTop w:val="0"/>
      <w:marBottom w:val="0"/>
      <w:divBdr>
        <w:top w:val="none" w:sz="0" w:space="0" w:color="auto"/>
        <w:left w:val="none" w:sz="0" w:space="0" w:color="auto"/>
        <w:bottom w:val="none" w:sz="0" w:space="0" w:color="auto"/>
        <w:right w:val="none" w:sz="0" w:space="0" w:color="auto"/>
      </w:divBdr>
    </w:div>
    <w:div w:id="591594867">
      <w:bodyDiv w:val="1"/>
      <w:marLeft w:val="0"/>
      <w:marRight w:val="0"/>
      <w:marTop w:val="0"/>
      <w:marBottom w:val="0"/>
      <w:divBdr>
        <w:top w:val="none" w:sz="0" w:space="0" w:color="auto"/>
        <w:left w:val="none" w:sz="0" w:space="0" w:color="auto"/>
        <w:bottom w:val="none" w:sz="0" w:space="0" w:color="auto"/>
        <w:right w:val="none" w:sz="0" w:space="0" w:color="auto"/>
      </w:divBdr>
    </w:div>
    <w:div w:id="600720140">
      <w:bodyDiv w:val="1"/>
      <w:marLeft w:val="0"/>
      <w:marRight w:val="0"/>
      <w:marTop w:val="0"/>
      <w:marBottom w:val="0"/>
      <w:divBdr>
        <w:top w:val="none" w:sz="0" w:space="0" w:color="auto"/>
        <w:left w:val="none" w:sz="0" w:space="0" w:color="auto"/>
        <w:bottom w:val="none" w:sz="0" w:space="0" w:color="auto"/>
        <w:right w:val="none" w:sz="0" w:space="0" w:color="auto"/>
      </w:divBdr>
    </w:div>
    <w:div w:id="609968532">
      <w:bodyDiv w:val="1"/>
      <w:marLeft w:val="0"/>
      <w:marRight w:val="0"/>
      <w:marTop w:val="0"/>
      <w:marBottom w:val="0"/>
      <w:divBdr>
        <w:top w:val="none" w:sz="0" w:space="0" w:color="auto"/>
        <w:left w:val="none" w:sz="0" w:space="0" w:color="auto"/>
        <w:bottom w:val="none" w:sz="0" w:space="0" w:color="auto"/>
        <w:right w:val="none" w:sz="0" w:space="0" w:color="auto"/>
      </w:divBdr>
    </w:div>
    <w:div w:id="614094257">
      <w:bodyDiv w:val="1"/>
      <w:marLeft w:val="0"/>
      <w:marRight w:val="0"/>
      <w:marTop w:val="0"/>
      <w:marBottom w:val="0"/>
      <w:divBdr>
        <w:top w:val="none" w:sz="0" w:space="0" w:color="auto"/>
        <w:left w:val="none" w:sz="0" w:space="0" w:color="auto"/>
        <w:bottom w:val="none" w:sz="0" w:space="0" w:color="auto"/>
        <w:right w:val="none" w:sz="0" w:space="0" w:color="auto"/>
      </w:divBdr>
      <w:divsChild>
        <w:div w:id="1530682759">
          <w:marLeft w:val="0"/>
          <w:marRight w:val="0"/>
          <w:marTop w:val="0"/>
          <w:marBottom w:val="0"/>
          <w:divBdr>
            <w:top w:val="none" w:sz="0" w:space="0" w:color="auto"/>
            <w:left w:val="none" w:sz="0" w:space="0" w:color="auto"/>
            <w:bottom w:val="none" w:sz="0" w:space="0" w:color="auto"/>
            <w:right w:val="none" w:sz="0" w:space="0" w:color="auto"/>
          </w:divBdr>
          <w:divsChild>
            <w:div w:id="1502962837">
              <w:marLeft w:val="0"/>
              <w:marRight w:val="0"/>
              <w:marTop w:val="0"/>
              <w:marBottom w:val="0"/>
              <w:divBdr>
                <w:top w:val="none" w:sz="0" w:space="0" w:color="auto"/>
                <w:left w:val="none" w:sz="0" w:space="0" w:color="auto"/>
                <w:bottom w:val="none" w:sz="0" w:space="0" w:color="auto"/>
                <w:right w:val="none" w:sz="0" w:space="0" w:color="auto"/>
              </w:divBdr>
              <w:divsChild>
                <w:div w:id="1265648714">
                  <w:marLeft w:val="0"/>
                  <w:marRight w:val="0"/>
                  <w:marTop w:val="0"/>
                  <w:marBottom w:val="0"/>
                  <w:divBdr>
                    <w:top w:val="none" w:sz="0" w:space="0" w:color="auto"/>
                    <w:left w:val="none" w:sz="0" w:space="0" w:color="auto"/>
                    <w:bottom w:val="none" w:sz="0" w:space="0" w:color="auto"/>
                    <w:right w:val="none" w:sz="0" w:space="0" w:color="auto"/>
                  </w:divBdr>
                  <w:divsChild>
                    <w:div w:id="1715956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026913">
      <w:bodyDiv w:val="1"/>
      <w:marLeft w:val="0"/>
      <w:marRight w:val="0"/>
      <w:marTop w:val="0"/>
      <w:marBottom w:val="0"/>
      <w:divBdr>
        <w:top w:val="none" w:sz="0" w:space="0" w:color="auto"/>
        <w:left w:val="none" w:sz="0" w:space="0" w:color="auto"/>
        <w:bottom w:val="none" w:sz="0" w:space="0" w:color="auto"/>
        <w:right w:val="none" w:sz="0" w:space="0" w:color="auto"/>
      </w:divBdr>
    </w:div>
    <w:div w:id="680666291">
      <w:bodyDiv w:val="1"/>
      <w:marLeft w:val="0"/>
      <w:marRight w:val="0"/>
      <w:marTop w:val="0"/>
      <w:marBottom w:val="0"/>
      <w:divBdr>
        <w:top w:val="none" w:sz="0" w:space="0" w:color="auto"/>
        <w:left w:val="none" w:sz="0" w:space="0" w:color="auto"/>
        <w:bottom w:val="none" w:sz="0" w:space="0" w:color="auto"/>
        <w:right w:val="none" w:sz="0" w:space="0" w:color="auto"/>
      </w:divBdr>
    </w:div>
    <w:div w:id="707028121">
      <w:bodyDiv w:val="1"/>
      <w:marLeft w:val="0"/>
      <w:marRight w:val="0"/>
      <w:marTop w:val="0"/>
      <w:marBottom w:val="0"/>
      <w:divBdr>
        <w:top w:val="none" w:sz="0" w:space="0" w:color="auto"/>
        <w:left w:val="none" w:sz="0" w:space="0" w:color="auto"/>
        <w:bottom w:val="none" w:sz="0" w:space="0" w:color="auto"/>
        <w:right w:val="none" w:sz="0" w:space="0" w:color="auto"/>
      </w:divBdr>
    </w:div>
    <w:div w:id="708528704">
      <w:bodyDiv w:val="1"/>
      <w:marLeft w:val="0"/>
      <w:marRight w:val="0"/>
      <w:marTop w:val="0"/>
      <w:marBottom w:val="0"/>
      <w:divBdr>
        <w:top w:val="none" w:sz="0" w:space="0" w:color="auto"/>
        <w:left w:val="none" w:sz="0" w:space="0" w:color="auto"/>
        <w:bottom w:val="none" w:sz="0" w:space="0" w:color="auto"/>
        <w:right w:val="none" w:sz="0" w:space="0" w:color="auto"/>
      </w:divBdr>
    </w:div>
    <w:div w:id="756488702">
      <w:bodyDiv w:val="1"/>
      <w:marLeft w:val="0"/>
      <w:marRight w:val="0"/>
      <w:marTop w:val="0"/>
      <w:marBottom w:val="0"/>
      <w:divBdr>
        <w:top w:val="none" w:sz="0" w:space="0" w:color="auto"/>
        <w:left w:val="none" w:sz="0" w:space="0" w:color="auto"/>
        <w:bottom w:val="none" w:sz="0" w:space="0" w:color="auto"/>
        <w:right w:val="none" w:sz="0" w:space="0" w:color="auto"/>
      </w:divBdr>
    </w:div>
    <w:div w:id="765230486">
      <w:bodyDiv w:val="1"/>
      <w:marLeft w:val="0"/>
      <w:marRight w:val="0"/>
      <w:marTop w:val="0"/>
      <w:marBottom w:val="0"/>
      <w:divBdr>
        <w:top w:val="none" w:sz="0" w:space="0" w:color="auto"/>
        <w:left w:val="none" w:sz="0" w:space="0" w:color="auto"/>
        <w:bottom w:val="none" w:sz="0" w:space="0" w:color="auto"/>
        <w:right w:val="none" w:sz="0" w:space="0" w:color="auto"/>
      </w:divBdr>
    </w:div>
    <w:div w:id="783957782">
      <w:bodyDiv w:val="1"/>
      <w:marLeft w:val="0"/>
      <w:marRight w:val="0"/>
      <w:marTop w:val="0"/>
      <w:marBottom w:val="0"/>
      <w:divBdr>
        <w:top w:val="none" w:sz="0" w:space="0" w:color="auto"/>
        <w:left w:val="none" w:sz="0" w:space="0" w:color="auto"/>
        <w:bottom w:val="none" w:sz="0" w:space="0" w:color="auto"/>
        <w:right w:val="none" w:sz="0" w:space="0" w:color="auto"/>
      </w:divBdr>
    </w:div>
    <w:div w:id="817379700">
      <w:bodyDiv w:val="1"/>
      <w:marLeft w:val="0"/>
      <w:marRight w:val="0"/>
      <w:marTop w:val="0"/>
      <w:marBottom w:val="0"/>
      <w:divBdr>
        <w:top w:val="none" w:sz="0" w:space="0" w:color="auto"/>
        <w:left w:val="none" w:sz="0" w:space="0" w:color="auto"/>
        <w:bottom w:val="none" w:sz="0" w:space="0" w:color="auto"/>
        <w:right w:val="none" w:sz="0" w:space="0" w:color="auto"/>
      </w:divBdr>
    </w:div>
    <w:div w:id="834763770">
      <w:bodyDiv w:val="1"/>
      <w:marLeft w:val="0"/>
      <w:marRight w:val="0"/>
      <w:marTop w:val="0"/>
      <w:marBottom w:val="0"/>
      <w:divBdr>
        <w:top w:val="none" w:sz="0" w:space="0" w:color="auto"/>
        <w:left w:val="none" w:sz="0" w:space="0" w:color="auto"/>
        <w:bottom w:val="none" w:sz="0" w:space="0" w:color="auto"/>
        <w:right w:val="none" w:sz="0" w:space="0" w:color="auto"/>
      </w:divBdr>
    </w:div>
    <w:div w:id="842622459">
      <w:bodyDiv w:val="1"/>
      <w:marLeft w:val="0"/>
      <w:marRight w:val="0"/>
      <w:marTop w:val="0"/>
      <w:marBottom w:val="0"/>
      <w:divBdr>
        <w:top w:val="none" w:sz="0" w:space="0" w:color="auto"/>
        <w:left w:val="none" w:sz="0" w:space="0" w:color="auto"/>
        <w:bottom w:val="none" w:sz="0" w:space="0" w:color="auto"/>
        <w:right w:val="none" w:sz="0" w:space="0" w:color="auto"/>
      </w:divBdr>
    </w:div>
    <w:div w:id="857503790">
      <w:bodyDiv w:val="1"/>
      <w:marLeft w:val="0"/>
      <w:marRight w:val="0"/>
      <w:marTop w:val="0"/>
      <w:marBottom w:val="0"/>
      <w:divBdr>
        <w:top w:val="none" w:sz="0" w:space="0" w:color="auto"/>
        <w:left w:val="none" w:sz="0" w:space="0" w:color="auto"/>
        <w:bottom w:val="none" w:sz="0" w:space="0" w:color="auto"/>
        <w:right w:val="none" w:sz="0" w:space="0" w:color="auto"/>
      </w:divBdr>
    </w:div>
    <w:div w:id="869031444">
      <w:bodyDiv w:val="1"/>
      <w:marLeft w:val="0"/>
      <w:marRight w:val="0"/>
      <w:marTop w:val="0"/>
      <w:marBottom w:val="0"/>
      <w:divBdr>
        <w:top w:val="none" w:sz="0" w:space="0" w:color="auto"/>
        <w:left w:val="none" w:sz="0" w:space="0" w:color="auto"/>
        <w:bottom w:val="none" w:sz="0" w:space="0" w:color="auto"/>
        <w:right w:val="none" w:sz="0" w:space="0" w:color="auto"/>
      </w:divBdr>
      <w:divsChild>
        <w:div w:id="1336878431">
          <w:marLeft w:val="0"/>
          <w:marRight w:val="0"/>
          <w:marTop w:val="0"/>
          <w:marBottom w:val="0"/>
          <w:divBdr>
            <w:top w:val="none" w:sz="0" w:space="0" w:color="auto"/>
            <w:left w:val="none" w:sz="0" w:space="0" w:color="auto"/>
            <w:bottom w:val="none" w:sz="0" w:space="0" w:color="auto"/>
            <w:right w:val="none" w:sz="0" w:space="0" w:color="auto"/>
          </w:divBdr>
        </w:div>
      </w:divsChild>
    </w:div>
    <w:div w:id="893851184">
      <w:bodyDiv w:val="1"/>
      <w:marLeft w:val="0"/>
      <w:marRight w:val="0"/>
      <w:marTop w:val="0"/>
      <w:marBottom w:val="0"/>
      <w:divBdr>
        <w:top w:val="none" w:sz="0" w:space="0" w:color="auto"/>
        <w:left w:val="none" w:sz="0" w:space="0" w:color="auto"/>
        <w:bottom w:val="none" w:sz="0" w:space="0" w:color="auto"/>
        <w:right w:val="none" w:sz="0" w:space="0" w:color="auto"/>
      </w:divBdr>
    </w:div>
    <w:div w:id="898827164">
      <w:bodyDiv w:val="1"/>
      <w:marLeft w:val="0"/>
      <w:marRight w:val="0"/>
      <w:marTop w:val="0"/>
      <w:marBottom w:val="0"/>
      <w:divBdr>
        <w:top w:val="none" w:sz="0" w:space="0" w:color="auto"/>
        <w:left w:val="none" w:sz="0" w:space="0" w:color="auto"/>
        <w:bottom w:val="none" w:sz="0" w:space="0" w:color="auto"/>
        <w:right w:val="none" w:sz="0" w:space="0" w:color="auto"/>
      </w:divBdr>
    </w:div>
    <w:div w:id="933170900">
      <w:bodyDiv w:val="1"/>
      <w:marLeft w:val="0"/>
      <w:marRight w:val="0"/>
      <w:marTop w:val="0"/>
      <w:marBottom w:val="0"/>
      <w:divBdr>
        <w:top w:val="none" w:sz="0" w:space="0" w:color="auto"/>
        <w:left w:val="none" w:sz="0" w:space="0" w:color="auto"/>
        <w:bottom w:val="none" w:sz="0" w:space="0" w:color="auto"/>
        <w:right w:val="none" w:sz="0" w:space="0" w:color="auto"/>
      </w:divBdr>
    </w:div>
    <w:div w:id="942148248">
      <w:bodyDiv w:val="1"/>
      <w:marLeft w:val="0"/>
      <w:marRight w:val="0"/>
      <w:marTop w:val="0"/>
      <w:marBottom w:val="0"/>
      <w:divBdr>
        <w:top w:val="none" w:sz="0" w:space="0" w:color="auto"/>
        <w:left w:val="none" w:sz="0" w:space="0" w:color="auto"/>
        <w:bottom w:val="none" w:sz="0" w:space="0" w:color="auto"/>
        <w:right w:val="none" w:sz="0" w:space="0" w:color="auto"/>
      </w:divBdr>
    </w:div>
    <w:div w:id="945844072">
      <w:bodyDiv w:val="1"/>
      <w:marLeft w:val="0"/>
      <w:marRight w:val="0"/>
      <w:marTop w:val="0"/>
      <w:marBottom w:val="0"/>
      <w:divBdr>
        <w:top w:val="none" w:sz="0" w:space="0" w:color="auto"/>
        <w:left w:val="none" w:sz="0" w:space="0" w:color="auto"/>
        <w:bottom w:val="none" w:sz="0" w:space="0" w:color="auto"/>
        <w:right w:val="none" w:sz="0" w:space="0" w:color="auto"/>
      </w:divBdr>
    </w:div>
    <w:div w:id="946233480">
      <w:bodyDiv w:val="1"/>
      <w:marLeft w:val="0"/>
      <w:marRight w:val="0"/>
      <w:marTop w:val="0"/>
      <w:marBottom w:val="0"/>
      <w:divBdr>
        <w:top w:val="none" w:sz="0" w:space="0" w:color="auto"/>
        <w:left w:val="none" w:sz="0" w:space="0" w:color="auto"/>
        <w:bottom w:val="none" w:sz="0" w:space="0" w:color="auto"/>
        <w:right w:val="none" w:sz="0" w:space="0" w:color="auto"/>
      </w:divBdr>
    </w:div>
    <w:div w:id="952828914">
      <w:bodyDiv w:val="1"/>
      <w:marLeft w:val="0"/>
      <w:marRight w:val="0"/>
      <w:marTop w:val="0"/>
      <w:marBottom w:val="0"/>
      <w:divBdr>
        <w:top w:val="none" w:sz="0" w:space="0" w:color="auto"/>
        <w:left w:val="none" w:sz="0" w:space="0" w:color="auto"/>
        <w:bottom w:val="none" w:sz="0" w:space="0" w:color="auto"/>
        <w:right w:val="none" w:sz="0" w:space="0" w:color="auto"/>
      </w:divBdr>
    </w:div>
    <w:div w:id="974289070">
      <w:bodyDiv w:val="1"/>
      <w:marLeft w:val="0"/>
      <w:marRight w:val="0"/>
      <w:marTop w:val="0"/>
      <w:marBottom w:val="0"/>
      <w:divBdr>
        <w:top w:val="none" w:sz="0" w:space="0" w:color="auto"/>
        <w:left w:val="none" w:sz="0" w:space="0" w:color="auto"/>
        <w:bottom w:val="none" w:sz="0" w:space="0" w:color="auto"/>
        <w:right w:val="none" w:sz="0" w:space="0" w:color="auto"/>
      </w:divBdr>
    </w:div>
    <w:div w:id="1000893439">
      <w:bodyDiv w:val="1"/>
      <w:marLeft w:val="0"/>
      <w:marRight w:val="0"/>
      <w:marTop w:val="0"/>
      <w:marBottom w:val="0"/>
      <w:divBdr>
        <w:top w:val="none" w:sz="0" w:space="0" w:color="auto"/>
        <w:left w:val="none" w:sz="0" w:space="0" w:color="auto"/>
        <w:bottom w:val="none" w:sz="0" w:space="0" w:color="auto"/>
        <w:right w:val="none" w:sz="0" w:space="0" w:color="auto"/>
      </w:divBdr>
    </w:div>
    <w:div w:id="1016612819">
      <w:bodyDiv w:val="1"/>
      <w:marLeft w:val="0"/>
      <w:marRight w:val="0"/>
      <w:marTop w:val="0"/>
      <w:marBottom w:val="0"/>
      <w:divBdr>
        <w:top w:val="none" w:sz="0" w:space="0" w:color="auto"/>
        <w:left w:val="none" w:sz="0" w:space="0" w:color="auto"/>
        <w:bottom w:val="none" w:sz="0" w:space="0" w:color="auto"/>
        <w:right w:val="none" w:sz="0" w:space="0" w:color="auto"/>
      </w:divBdr>
    </w:div>
    <w:div w:id="1042100074">
      <w:bodyDiv w:val="1"/>
      <w:marLeft w:val="0"/>
      <w:marRight w:val="0"/>
      <w:marTop w:val="0"/>
      <w:marBottom w:val="0"/>
      <w:divBdr>
        <w:top w:val="none" w:sz="0" w:space="0" w:color="auto"/>
        <w:left w:val="none" w:sz="0" w:space="0" w:color="auto"/>
        <w:bottom w:val="none" w:sz="0" w:space="0" w:color="auto"/>
        <w:right w:val="none" w:sz="0" w:space="0" w:color="auto"/>
      </w:divBdr>
    </w:div>
    <w:div w:id="1043015718">
      <w:bodyDiv w:val="1"/>
      <w:marLeft w:val="0"/>
      <w:marRight w:val="0"/>
      <w:marTop w:val="0"/>
      <w:marBottom w:val="0"/>
      <w:divBdr>
        <w:top w:val="none" w:sz="0" w:space="0" w:color="auto"/>
        <w:left w:val="none" w:sz="0" w:space="0" w:color="auto"/>
        <w:bottom w:val="none" w:sz="0" w:space="0" w:color="auto"/>
        <w:right w:val="none" w:sz="0" w:space="0" w:color="auto"/>
      </w:divBdr>
    </w:div>
    <w:div w:id="1056196155">
      <w:bodyDiv w:val="1"/>
      <w:marLeft w:val="0"/>
      <w:marRight w:val="0"/>
      <w:marTop w:val="0"/>
      <w:marBottom w:val="0"/>
      <w:divBdr>
        <w:top w:val="none" w:sz="0" w:space="0" w:color="auto"/>
        <w:left w:val="none" w:sz="0" w:space="0" w:color="auto"/>
        <w:bottom w:val="none" w:sz="0" w:space="0" w:color="auto"/>
        <w:right w:val="none" w:sz="0" w:space="0" w:color="auto"/>
      </w:divBdr>
    </w:div>
    <w:div w:id="1084960824">
      <w:bodyDiv w:val="1"/>
      <w:marLeft w:val="0"/>
      <w:marRight w:val="0"/>
      <w:marTop w:val="0"/>
      <w:marBottom w:val="0"/>
      <w:divBdr>
        <w:top w:val="none" w:sz="0" w:space="0" w:color="auto"/>
        <w:left w:val="none" w:sz="0" w:space="0" w:color="auto"/>
        <w:bottom w:val="none" w:sz="0" w:space="0" w:color="auto"/>
        <w:right w:val="none" w:sz="0" w:space="0" w:color="auto"/>
      </w:divBdr>
    </w:div>
    <w:div w:id="1106340848">
      <w:bodyDiv w:val="1"/>
      <w:marLeft w:val="0"/>
      <w:marRight w:val="0"/>
      <w:marTop w:val="0"/>
      <w:marBottom w:val="0"/>
      <w:divBdr>
        <w:top w:val="none" w:sz="0" w:space="0" w:color="auto"/>
        <w:left w:val="none" w:sz="0" w:space="0" w:color="auto"/>
        <w:bottom w:val="none" w:sz="0" w:space="0" w:color="auto"/>
        <w:right w:val="none" w:sz="0" w:space="0" w:color="auto"/>
      </w:divBdr>
    </w:div>
    <w:div w:id="1168205776">
      <w:bodyDiv w:val="1"/>
      <w:marLeft w:val="0"/>
      <w:marRight w:val="0"/>
      <w:marTop w:val="0"/>
      <w:marBottom w:val="0"/>
      <w:divBdr>
        <w:top w:val="none" w:sz="0" w:space="0" w:color="auto"/>
        <w:left w:val="none" w:sz="0" w:space="0" w:color="auto"/>
        <w:bottom w:val="none" w:sz="0" w:space="0" w:color="auto"/>
        <w:right w:val="none" w:sz="0" w:space="0" w:color="auto"/>
      </w:divBdr>
    </w:div>
    <w:div w:id="1205797999">
      <w:bodyDiv w:val="1"/>
      <w:marLeft w:val="0"/>
      <w:marRight w:val="0"/>
      <w:marTop w:val="0"/>
      <w:marBottom w:val="0"/>
      <w:divBdr>
        <w:top w:val="none" w:sz="0" w:space="0" w:color="auto"/>
        <w:left w:val="none" w:sz="0" w:space="0" w:color="auto"/>
        <w:bottom w:val="none" w:sz="0" w:space="0" w:color="auto"/>
        <w:right w:val="none" w:sz="0" w:space="0" w:color="auto"/>
      </w:divBdr>
    </w:div>
    <w:div w:id="1220552081">
      <w:bodyDiv w:val="1"/>
      <w:marLeft w:val="0"/>
      <w:marRight w:val="0"/>
      <w:marTop w:val="0"/>
      <w:marBottom w:val="0"/>
      <w:divBdr>
        <w:top w:val="none" w:sz="0" w:space="0" w:color="auto"/>
        <w:left w:val="none" w:sz="0" w:space="0" w:color="auto"/>
        <w:bottom w:val="none" w:sz="0" w:space="0" w:color="auto"/>
        <w:right w:val="none" w:sz="0" w:space="0" w:color="auto"/>
      </w:divBdr>
    </w:div>
    <w:div w:id="1272979147">
      <w:bodyDiv w:val="1"/>
      <w:marLeft w:val="0"/>
      <w:marRight w:val="0"/>
      <w:marTop w:val="0"/>
      <w:marBottom w:val="0"/>
      <w:divBdr>
        <w:top w:val="none" w:sz="0" w:space="0" w:color="auto"/>
        <w:left w:val="none" w:sz="0" w:space="0" w:color="auto"/>
        <w:bottom w:val="none" w:sz="0" w:space="0" w:color="auto"/>
        <w:right w:val="none" w:sz="0" w:space="0" w:color="auto"/>
      </w:divBdr>
      <w:divsChild>
        <w:div w:id="844709501">
          <w:marLeft w:val="0"/>
          <w:marRight w:val="0"/>
          <w:marTop w:val="120"/>
          <w:marBottom w:val="360"/>
          <w:divBdr>
            <w:top w:val="none" w:sz="0" w:space="0" w:color="auto"/>
            <w:left w:val="none" w:sz="0" w:space="0" w:color="auto"/>
            <w:bottom w:val="none" w:sz="0" w:space="0" w:color="auto"/>
            <w:right w:val="none" w:sz="0" w:space="0" w:color="auto"/>
          </w:divBdr>
          <w:divsChild>
            <w:div w:id="1501002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2226795">
      <w:bodyDiv w:val="1"/>
      <w:marLeft w:val="0"/>
      <w:marRight w:val="0"/>
      <w:marTop w:val="0"/>
      <w:marBottom w:val="0"/>
      <w:divBdr>
        <w:top w:val="none" w:sz="0" w:space="0" w:color="auto"/>
        <w:left w:val="none" w:sz="0" w:space="0" w:color="auto"/>
        <w:bottom w:val="none" w:sz="0" w:space="0" w:color="auto"/>
        <w:right w:val="none" w:sz="0" w:space="0" w:color="auto"/>
      </w:divBdr>
    </w:div>
    <w:div w:id="1289780676">
      <w:bodyDiv w:val="1"/>
      <w:marLeft w:val="0"/>
      <w:marRight w:val="0"/>
      <w:marTop w:val="0"/>
      <w:marBottom w:val="0"/>
      <w:divBdr>
        <w:top w:val="none" w:sz="0" w:space="0" w:color="auto"/>
        <w:left w:val="none" w:sz="0" w:space="0" w:color="auto"/>
        <w:bottom w:val="none" w:sz="0" w:space="0" w:color="auto"/>
        <w:right w:val="none" w:sz="0" w:space="0" w:color="auto"/>
      </w:divBdr>
    </w:div>
    <w:div w:id="1318682331">
      <w:bodyDiv w:val="1"/>
      <w:marLeft w:val="0"/>
      <w:marRight w:val="0"/>
      <w:marTop w:val="0"/>
      <w:marBottom w:val="0"/>
      <w:divBdr>
        <w:top w:val="none" w:sz="0" w:space="0" w:color="auto"/>
        <w:left w:val="none" w:sz="0" w:space="0" w:color="auto"/>
        <w:bottom w:val="none" w:sz="0" w:space="0" w:color="auto"/>
        <w:right w:val="none" w:sz="0" w:space="0" w:color="auto"/>
      </w:divBdr>
    </w:div>
    <w:div w:id="1324354225">
      <w:bodyDiv w:val="1"/>
      <w:marLeft w:val="0"/>
      <w:marRight w:val="0"/>
      <w:marTop w:val="0"/>
      <w:marBottom w:val="0"/>
      <w:divBdr>
        <w:top w:val="none" w:sz="0" w:space="0" w:color="auto"/>
        <w:left w:val="none" w:sz="0" w:space="0" w:color="auto"/>
        <w:bottom w:val="none" w:sz="0" w:space="0" w:color="auto"/>
        <w:right w:val="none" w:sz="0" w:space="0" w:color="auto"/>
      </w:divBdr>
    </w:div>
    <w:div w:id="1330282332">
      <w:bodyDiv w:val="1"/>
      <w:marLeft w:val="0"/>
      <w:marRight w:val="0"/>
      <w:marTop w:val="0"/>
      <w:marBottom w:val="0"/>
      <w:divBdr>
        <w:top w:val="none" w:sz="0" w:space="0" w:color="auto"/>
        <w:left w:val="none" w:sz="0" w:space="0" w:color="auto"/>
        <w:bottom w:val="none" w:sz="0" w:space="0" w:color="auto"/>
        <w:right w:val="none" w:sz="0" w:space="0" w:color="auto"/>
      </w:divBdr>
    </w:div>
    <w:div w:id="1398896236">
      <w:bodyDiv w:val="1"/>
      <w:marLeft w:val="0"/>
      <w:marRight w:val="0"/>
      <w:marTop w:val="0"/>
      <w:marBottom w:val="0"/>
      <w:divBdr>
        <w:top w:val="none" w:sz="0" w:space="0" w:color="auto"/>
        <w:left w:val="none" w:sz="0" w:space="0" w:color="auto"/>
        <w:bottom w:val="none" w:sz="0" w:space="0" w:color="auto"/>
        <w:right w:val="none" w:sz="0" w:space="0" w:color="auto"/>
      </w:divBdr>
    </w:div>
    <w:div w:id="1432387525">
      <w:bodyDiv w:val="1"/>
      <w:marLeft w:val="0"/>
      <w:marRight w:val="0"/>
      <w:marTop w:val="0"/>
      <w:marBottom w:val="0"/>
      <w:divBdr>
        <w:top w:val="none" w:sz="0" w:space="0" w:color="auto"/>
        <w:left w:val="none" w:sz="0" w:space="0" w:color="auto"/>
        <w:bottom w:val="none" w:sz="0" w:space="0" w:color="auto"/>
        <w:right w:val="none" w:sz="0" w:space="0" w:color="auto"/>
      </w:divBdr>
    </w:div>
    <w:div w:id="1493445333">
      <w:bodyDiv w:val="1"/>
      <w:marLeft w:val="0"/>
      <w:marRight w:val="0"/>
      <w:marTop w:val="0"/>
      <w:marBottom w:val="0"/>
      <w:divBdr>
        <w:top w:val="none" w:sz="0" w:space="0" w:color="auto"/>
        <w:left w:val="none" w:sz="0" w:space="0" w:color="auto"/>
        <w:bottom w:val="none" w:sz="0" w:space="0" w:color="auto"/>
        <w:right w:val="none" w:sz="0" w:space="0" w:color="auto"/>
      </w:divBdr>
    </w:div>
    <w:div w:id="1532377648">
      <w:bodyDiv w:val="1"/>
      <w:marLeft w:val="0"/>
      <w:marRight w:val="0"/>
      <w:marTop w:val="0"/>
      <w:marBottom w:val="0"/>
      <w:divBdr>
        <w:top w:val="none" w:sz="0" w:space="0" w:color="auto"/>
        <w:left w:val="none" w:sz="0" w:space="0" w:color="auto"/>
        <w:bottom w:val="none" w:sz="0" w:space="0" w:color="auto"/>
        <w:right w:val="none" w:sz="0" w:space="0" w:color="auto"/>
      </w:divBdr>
    </w:div>
    <w:div w:id="1554463438">
      <w:bodyDiv w:val="1"/>
      <w:marLeft w:val="0"/>
      <w:marRight w:val="0"/>
      <w:marTop w:val="0"/>
      <w:marBottom w:val="0"/>
      <w:divBdr>
        <w:top w:val="none" w:sz="0" w:space="0" w:color="auto"/>
        <w:left w:val="none" w:sz="0" w:space="0" w:color="auto"/>
        <w:bottom w:val="none" w:sz="0" w:space="0" w:color="auto"/>
        <w:right w:val="none" w:sz="0" w:space="0" w:color="auto"/>
      </w:divBdr>
    </w:div>
    <w:div w:id="1557666733">
      <w:bodyDiv w:val="1"/>
      <w:marLeft w:val="0"/>
      <w:marRight w:val="0"/>
      <w:marTop w:val="0"/>
      <w:marBottom w:val="0"/>
      <w:divBdr>
        <w:top w:val="none" w:sz="0" w:space="0" w:color="auto"/>
        <w:left w:val="none" w:sz="0" w:space="0" w:color="auto"/>
        <w:bottom w:val="none" w:sz="0" w:space="0" w:color="auto"/>
        <w:right w:val="none" w:sz="0" w:space="0" w:color="auto"/>
      </w:divBdr>
    </w:div>
    <w:div w:id="1583833329">
      <w:bodyDiv w:val="1"/>
      <w:marLeft w:val="0"/>
      <w:marRight w:val="0"/>
      <w:marTop w:val="0"/>
      <w:marBottom w:val="0"/>
      <w:divBdr>
        <w:top w:val="none" w:sz="0" w:space="0" w:color="auto"/>
        <w:left w:val="none" w:sz="0" w:space="0" w:color="auto"/>
        <w:bottom w:val="none" w:sz="0" w:space="0" w:color="auto"/>
        <w:right w:val="none" w:sz="0" w:space="0" w:color="auto"/>
      </w:divBdr>
    </w:div>
    <w:div w:id="1585139415">
      <w:bodyDiv w:val="1"/>
      <w:marLeft w:val="0"/>
      <w:marRight w:val="0"/>
      <w:marTop w:val="0"/>
      <w:marBottom w:val="0"/>
      <w:divBdr>
        <w:top w:val="none" w:sz="0" w:space="0" w:color="auto"/>
        <w:left w:val="none" w:sz="0" w:space="0" w:color="auto"/>
        <w:bottom w:val="none" w:sz="0" w:space="0" w:color="auto"/>
        <w:right w:val="none" w:sz="0" w:space="0" w:color="auto"/>
      </w:divBdr>
    </w:div>
    <w:div w:id="1614827056">
      <w:bodyDiv w:val="1"/>
      <w:marLeft w:val="0"/>
      <w:marRight w:val="0"/>
      <w:marTop w:val="0"/>
      <w:marBottom w:val="0"/>
      <w:divBdr>
        <w:top w:val="none" w:sz="0" w:space="0" w:color="auto"/>
        <w:left w:val="none" w:sz="0" w:space="0" w:color="auto"/>
        <w:bottom w:val="none" w:sz="0" w:space="0" w:color="auto"/>
        <w:right w:val="none" w:sz="0" w:space="0" w:color="auto"/>
      </w:divBdr>
    </w:div>
    <w:div w:id="1646475062">
      <w:bodyDiv w:val="1"/>
      <w:marLeft w:val="0"/>
      <w:marRight w:val="0"/>
      <w:marTop w:val="0"/>
      <w:marBottom w:val="0"/>
      <w:divBdr>
        <w:top w:val="none" w:sz="0" w:space="0" w:color="auto"/>
        <w:left w:val="none" w:sz="0" w:space="0" w:color="auto"/>
        <w:bottom w:val="none" w:sz="0" w:space="0" w:color="auto"/>
        <w:right w:val="none" w:sz="0" w:space="0" w:color="auto"/>
      </w:divBdr>
    </w:div>
    <w:div w:id="1687513586">
      <w:bodyDiv w:val="1"/>
      <w:marLeft w:val="0"/>
      <w:marRight w:val="0"/>
      <w:marTop w:val="0"/>
      <w:marBottom w:val="0"/>
      <w:divBdr>
        <w:top w:val="none" w:sz="0" w:space="0" w:color="auto"/>
        <w:left w:val="none" w:sz="0" w:space="0" w:color="auto"/>
        <w:bottom w:val="none" w:sz="0" w:space="0" w:color="auto"/>
        <w:right w:val="none" w:sz="0" w:space="0" w:color="auto"/>
      </w:divBdr>
    </w:div>
    <w:div w:id="1699429021">
      <w:bodyDiv w:val="1"/>
      <w:marLeft w:val="0"/>
      <w:marRight w:val="0"/>
      <w:marTop w:val="0"/>
      <w:marBottom w:val="0"/>
      <w:divBdr>
        <w:top w:val="none" w:sz="0" w:space="0" w:color="auto"/>
        <w:left w:val="none" w:sz="0" w:space="0" w:color="auto"/>
        <w:bottom w:val="none" w:sz="0" w:space="0" w:color="auto"/>
        <w:right w:val="none" w:sz="0" w:space="0" w:color="auto"/>
      </w:divBdr>
      <w:divsChild>
        <w:div w:id="604272571">
          <w:marLeft w:val="0"/>
          <w:marRight w:val="0"/>
          <w:marTop w:val="0"/>
          <w:marBottom w:val="0"/>
          <w:divBdr>
            <w:top w:val="none" w:sz="0" w:space="0" w:color="auto"/>
            <w:left w:val="none" w:sz="0" w:space="0" w:color="auto"/>
            <w:bottom w:val="none" w:sz="0" w:space="0" w:color="auto"/>
            <w:right w:val="none" w:sz="0" w:space="0" w:color="auto"/>
          </w:divBdr>
          <w:divsChild>
            <w:div w:id="225337502">
              <w:marLeft w:val="0"/>
              <w:marRight w:val="0"/>
              <w:marTop w:val="0"/>
              <w:marBottom w:val="0"/>
              <w:divBdr>
                <w:top w:val="none" w:sz="0" w:space="0" w:color="auto"/>
                <w:left w:val="none" w:sz="0" w:space="0" w:color="auto"/>
                <w:bottom w:val="none" w:sz="0" w:space="0" w:color="auto"/>
                <w:right w:val="none" w:sz="0" w:space="0" w:color="auto"/>
              </w:divBdr>
              <w:divsChild>
                <w:div w:id="824973861">
                  <w:marLeft w:val="0"/>
                  <w:marRight w:val="0"/>
                  <w:marTop w:val="0"/>
                  <w:marBottom w:val="0"/>
                  <w:divBdr>
                    <w:top w:val="none" w:sz="0" w:space="0" w:color="auto"/>
                    <w:left w:val="none" w:sz="0" w:space="0" w:color="auto"/>
                    <w:bottom w:val="none" w:sz="0" w:space="0" w:color="auto"/>
                    <w:right w:val="none" w:sz="0" w:space="0" w:color="auto"/>
                  </w:divBdr>
                  <w:divsChild>
                    <w:div w:id="1765031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629517">
      <w:bodyDiv w:val="1"/>
      <w:marLeft w:val="0"/>
      <w:marRight w:val="0"/>
      <w:marTop w:val="0"/>
      <w:marBottom w:val="0"/>
      <w:divBdr>
        <w:top w:val="none" w:sz="0" w:space="0" w:color="auto"/>
        <w:left w:val="none" w:sz="0" w:space="0" w:color="auto"/>
        <w:bottom w:val="none" w:sz="0" w:space="0" w:color="auto"/>
        <w:right w:val="none" w:sz="0" w:space="0" w:color="auto"/>
      </w:divBdr>
    </w:div>
    <w:div w:id="1703675622">
      <w:bodyDiv w:val="1"/>
      <w:marLeft w:val="0"/>
      <w:marRight w:val="0"/>
      <w:marTop w:val="0"/>
      <w:marBottom w:val="0"/>
      <w:divBdr>
        <w:top w:val="none" w:sz="0" w:space="0" w:color="auto"/>
        <w:left w:val="none" w:sz="0" w:space="0" w:color="auto"/>
        <w:bottom w:val="none" w:sz="0" w:space="0" w:color="auto"/>
        <w:right w:val="none" w:sz="0" w:space="0" w:color="auto"/>
      </w:divBdr>
    </w:div>
    <w:div w:id="1703745446">
      <w:bodyDiv w:val="1"/>
      <w:marLeft w:val="0"/>
      <w:marRight w:val="0"/>
      <w:marTop w:val="0"/>
      <w:marBottom w:val="0"/>
      <w:divBdr>
        <w:top w:val="none" w:sz="0" w:space="0" w:color="auto"/>
        <w:left w:val="none" w:sz="0" w:space="0" w:color="auto"/>
        <w:bottom w:val="none" w:sz="0" w:space="0" w:color="auto"/>
        <w:right w:val="none" w:sz="0" w:space="0" w:color="auto"/>
      </w:divBdr>
    </w:div>
    <w:div w:id="1715694770">
      <w:bodyDiv w:val="1"/>
      <w:marLeft w:val="0"/>
      <w:marRight w:val="0"/>
      <w:marTop w:val="0"/>
      <w:marBottom w:val="0"/>
      <w:divBdr>
        <w:top w:val="none" w:sz="0" w:space="0" w:color="auto"/>
        <w:left w:val="none" w:sz="0" w:space="0" w:color="auto"/>
        <w:bottom w:val="none" w:sz="0" w:space="0" w:color="auto"/>
        <w:right w:val="none" w:sz="0" w:space="0" w:color="auto"/>
      </w:divBdr>
    </w:div>
    <w:div w:id="1729762832">
      <w:bodyDiv w:val="1"/>
      <w:marLeft w:val="0"/>
      <w:marRight w:val="0"/>
      <w:marTop w:val="0"/>
      <w:marBottom w:val="0"/>
      <w:divBdr>
        <w:top w:val="none" w:sz="0" w:space="0" w:color="auto"/>
        <w:left w:val="none" w:sz="0" w:space="0" w:color="auto"/>
        <w:bottom w:val="none" w:sz="0" w:space="0" w:color="auto"/>
        <w:right w:val="none" w:sz="0" w:space="0" w:color="auto"/>
      </w:divBdr>
    </w:div>
    <w:div w:id="1733887733">
      <w:bodyDiv w:val="1"/>
      <w:marLeft w:val="0"/>
      <w:marRight w:val="0"/>
      <w:marTop w:val="0"/>
      <w:marBottom w:val="0"/>
      <w:divBdr>
        <w:top w:val="none" w:sz="0" w:space="0" w:color="auto"/>
        <w:left w:val="none" w:sz="0" w:space="0" w:color="auto"/>
        <w:bottom w:val="none" w:sz="0" w:space="0" w:color="auto"/>
        <w:right w:val="none" w:sz="0" w:space="0" w:color="auto"/>
      </w:divBdr>
    </w:div>
    <w:div w:id="1736391904">
      <w:bodyDiv w:val="1"/>
      <w:marLeft w:val="0"/>
      <w:marRight w:val="0"/>
      <w:marTop w:val="0"/>
      <w:marBottom w:val="0"/>
      <w:divBdr>
        <w:top w:val="none" w:sz="0" w:space="0" w:color="auto"/>
        <w:left w:val="none" w:sz="0" w:space="0" w:color="auto"/>
        <w:bottom w:val="none" w:sz="0" w:space="0" w:color="auto"/>
        <w:right w:val="none" w:sz="0" w:space="0" w:color="auto"/>
      </w:divBdr>
    </w:div>
    <w:div w:id="1767463158">
      <w:bodyDiv w:val="1"/>
      <w:marLeft w:val="0"/>
      <w:marRight w:val="0"/>
      <w:marTop w:val="0"/>
      <w:marBottom w:val="0"/>
      <w:divBdr>
        <w:top w:val="none" w:sz="0" w:space="0" w:color="auto"/>
        <w:left w:val="none" w:sz="0" w:space="0" w:color="auto"/>
        <w:bottom w:val="none" w:sz="0" w:space="0" w:color="auto"/>
        <w:right w:val="none" w:sz="0" w:space="0" w:color="auto"/>
      </w:divBdr>
    </w:div>
    <w:div w:id="1767994423">
      <w:bodyDiv w:val="1"/>
      <w:marLeft w:val="0"/>
      <w:marRight w:val="0"/>
      <w:marTop w:val="0"/>
      <w:marBottom w:val="0"/>
      <w:divBdr>
        <w:top w:val="none" w:sz="0" w:space="0" w:color="auto"/>
        <w:left w:val="none" w:sz="0" w:space="0" w:color="auto"/>
        <w:bottom w:val="none" w:sz="0" w:space="0" w:color="auto"/>
        <w:right w:val="none" w:sz="0" w:space="0" w:color="auto"/>
      </w:divBdr>
    </w:div>
    <w:div w:id="1774205765">
      <w:bodyDiv w:val="1"/>
      <w:marLeft w:val="0"/>
      <w:marRight w:val="0"/>
      <w:marTop w:val="0"/>
      <w:marBottom w:val="0"/>
      <w:divBdr>
        <w:top w:val="none" w:sz="0" w:space="0" w:color="auto"/>
        <w:left w:val="none" w:sz="0" w:space="0" w:color="auto"/>
        <w:bottom w:val="none" w:sz="0" w:space="0" w:color="auto"/>
        <w:right w:val="none" w:sz="0" w:space="0" w:color="auto"/>
      </w:divBdr>
    </w:div>
    <w:div w:id="1777014637">
      <w:bodyDiv w:val="1"/>
      <w:marLeft w:val="0"/>
      <w:marRight w:val="0"/>
      <w:marTop w:val="0"/>
      <w:marBottom w:val="0"/>
      <w:divBdr>
        <w:top w:val="none" w:sz="0" w:space="0" w:color="auto"/>
        <w:left w:val="none" w:sz="0" w:space="0" w:color="auto"/>
        <w:bottom w:val="none" w:sz="0" w:space="0" w:color="auto"/>
        <w:right w:val="none" w:sz="0" w:space="0" w:color="auto"/>
      </w:divBdr>
    </w:div>
    <w:div w:id="1841657574">
      <w:bodyDiv w:val="1"/>
      <w:marLeft w:val="0"/>
      <w:marRight w:val="0"/>
      <w:marTop w:val="0"/>
      <w:marBottom w:val="0"/>
      <w:divBdr>
        <w:top w:val="none" w:sz="0" w:space="0" w:color="auto"/>
        <w:left w:val="none" w:sz="0" w:space="0" w:color="auto"/>
        <w:bottom w:val="none" w:sz="0" w:space="0" w:color="auto"/>
        <w:right w:val="none" w:sz="0" w:space="0" w:color="auto"/>
      </w:divBdr>
    </w:div>
    <w:div w:id="1887716395">
      <w:bodyDiv w:val="1"/>
      <w:marLeft w:val="0"/>
      <w:marRight w:val="0"/>
      <w:marTop w:val="0"/>
      <w:marBottom w:val="0"/>
      <w:divBdr>
        <w:top w:val="none" w:sz="0" w:space="0" w:color="auto"/>
        <w:left w:val="none" w:sz="0" w:space="0" w:color="auto"/>
        <w:bottom w:val="none" w:sz="0" w:space="0" w:color="auto"/>
        <w:right w:val="none" w:sz="0" w:space="0" w:color="auto"/>
      </w:divBdr>
    </w:div>
    <w:div w:id="1905022453">
      <w:bodyDiv w:val="1"/>
      <w:marLeft w:val="0"/>
      <w:marRight w:val="0"/>
      <w:marTop w:val="0"/>
      <w:marBottom w:val="0"/>
      <w:divBdr>
        <w:top w:val="none" w:sz="0" w:space="0" w:color="auto"/>
        <w:left w:val="none" w:sz="0" w:space="0" w:color="auto"/>
        <w:bottom w:val="none" w:sz="0" w:space="0" w:color="auto"/>
        <w:right w:val="none" w:sz="0" w:space="0" w:color="auto"/>
      </w:divBdr>
    </w:div>
    <w:div w:id="1916936765">
      <w:bodyDiv w:val="1"/>
      <w:marLeft w:val="0"/>
      <w:marRight w:val="0"/>
      <w:marTop w:val="0"/>
      <w:marBottom w:val="0"/>
      <w:divBdr>
        <w:top w:val="none" w:sz="0" w:space="0" w:color="auto"/>
        <w:left w:val="none" w:sz="0" w:space="0" w:color="auto"/>
        <w:bottom w:val="none" w:sz="0" w:space="0" w:color="auto"/>
        <w:right w:val="none" w:sz="0" w:space="0" w:color="auto"/>
      </w:divBdr>
    </w:div>
    <w:div w:id="1919485816">
      <w:bodyDiv w:val="1"/>
      <w:marLeft w:val="0"/>
      <w:marRight w:val="0"/>
      <w:marTop w:val="0"/>
      <w:marBottom w:val="0"/>
      <w:divBdr>
        <w:top w:val="none" w:sz="0" w:space="0" w:color="auto"/>
        <w:left w:val="none" w:sz="0" w:space="0" w:color="auto"/>
        <w:bottom w:val="none" w:sz="0" w:space="0" w:color="auto"/>
        <w:right w:val="none" w:sz="0" w:space="0" w:color="auto"/>
      </w:divBdr>
    </w:div>
    <w:div w:id="1971813395">
      <w:bodyDiv w:val="1"/>
      <w:marLeft w:val="0"/>
      <w:marRight w:val="0"/>
      <w:marTop w:val="0"/>
      <w:marBottom w:val="0"/>
      <w:divBdr>
        <w:top w:val="none" w:sz="0" w:space="0" w:color="auto"/>
        <w:left w:val="none" w:sz="0" w:space="0" w:color="auto"/>
        <w:bottom w:val="none" w:sz="0" w:space="0" w:color="auto"/>
        <w:right w:val="none" w:sz="0" w:space="0" w:color="auto"/>
      </w:divBdr>
    </w:div>
    <w:div w:id="1986467745">
      <w:bodyDiv w:val="1"/>
      <w:marLeft w:val="0"/>
      <w:marRight w:val="0"/>
      <w:marTop w:val="0"/>
      <w:marBottom w:val="0"/>
      <w:divBdr>
        <w:top w:val="none" w:sz="0" w:space="0" w:color="auto"/>
        <w:left w:val="none" w:sz="0" w:space="0" w:color="auto"/>
        <w:bottom w:val="none" w:sz="0" w:space="0" w:color="auto"/>
        <w:right w:val="none" w:sz="0" w:space="0" w:color="auto"/>
      </w:divBdr>
    </w:div>
    <w:div w:id="1995647875">
      <w:bodyDiv w:val="1"/>
      <w:marLeft w:val="0"/>
      <w:marRight w:val="0"/>
      <w:marTop w:val="0"/>
      <w:marBottom w:val="0"/>
      <w:divBdr>
        <w:top w:val="none" w:sz="0" w:space="0" w:color="auto"/>
        <w:left w:val="none" w:sz="0" w:space="0" w:color="auto"/>
        <w:bottom w:val="none" w:sz="0" w:space="0" w:color="auto"/>
        <w:right w:val="none" w:sz="0" w:space="0" w:color="auto"/>
      </w:divBdr>
    </w:div>
    <w:div w:id="2018145940">
      <w:bodyDiv w:val="1"/>
      <w:marLeft w:val="0"/>
      <w:marRight w:val="0"/>
      <w:marTop w:val="0"/>
      <w:marBottom w:val="0"/>
      <w:divBdr>
        <w:top w:val="none" w:sz="0" w:space="0" w:color="auto"/>
        <w:left w:val="none" w:sz="0" w:space="0" w:color="auto"/>
        <w:bottom w:val="none" w:sz="0" w:space="0" w:color="auto"/>
        <w:right w:val="none" w:sz="0" w:space="0" w:color="auto"/>
      </w:divBdr>
    </w:div>
    <w:div w:id="2089690751">
      <w:bodyDiv w:val="1"/>
      <w:marLeft w:val="0"/>
      <w:marRight w:val="0"/>
      <w:marTop w:val="0"/>
      <w:marBottom w:val="0"/>
      <w:divBdr>
        <w:top w:val="none" w:sz="0" w:space="0" w:color="auto"/>
        <w:left w:val="none" w:sz="0" w:space="0" w:color="auto"/>
        <w:bottom w:val="none" w:sz="0" w:space="0" w:color="auto"/>
        <w:right w:val="none" w:sz="0" w:space="0" w:color="auto"/>
      </w:divBdr>
    </w:div>
    <w:div w:id="2095392991">
      <w:bodyDiv w:val="1"/>
      <w:marLeft w:val="0"/>
      <w:marRight w:val="0"/>
      <w:marTop w:val="0"/>
      <w:marBottom w:val="0"/>
      <w:divBdr>
        <w:top w:val="none" w:sz="0" w:space="0" w:color="auto"/>
        <w:left w:val="none" w:sz="0" w:space="0" w:color="auto"/>
        <w:bottom w:val="none" w:sz="0" w:space="0" w:color="auto"/>
        <w:right w:val="none" w:sz="0" w:space="0" w:color="auto"/>
      </w:divBdr>
    </w:div>
    <w:div w:id="2128694086">
      <w:bodyDiv w:val="1"/>
      <w:marLeft w:val="0"/>
      <w:marRight w:val="0"/>
      <w:marTop w:val="0"/>
      <w:marBottom w:val="0"/>
      <w:divBdr>
        <w:top w:val="none" w:sz="0" w:space="0" w:color="auto"/>
        <w:left w:val="none" w:sz="0" w:space="0" w:color="auto"/>
        <w:bottom w:val="none" w:sz="0" w:space="0" w:color="auto"/>
        <w:right w:val="none" w:sz="0" w:space="0" w:color="auto"/>
      </w:divBdr>
    </w:div>
    <w:div w:id="21318999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newcomb@fredhutch.org"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r-project.org/"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coloncfr.org/"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crisptool.org/crisp-i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5EFA6DABB0F0D4488D769BE6442F93B" ma:contentTypeVersion="11" ma:contentTypeDescription="Create a new document." ma:contentTypeScope="" ma:versionID="8d4e7af4dbc16521d8f45a48edd96479">
  <xsd:schema xmlns:xsd="http://www.w3.org/2001/XMLSchema" xmlns:xs="http://www.w3.org/2001/XMLSchema" xmlns:p="http://schemas.microsoft.com/office/2006/metadata/properties" xmlns:ns3="d4302326-f126-45a8-bc70-0f9825c76d96" xmlns:ns4="adc4a8f8-8dcf-46c1-915a-13eadc157bf3" targetNamespace="http://schemas.microsoft.com/office/2006/metadata/properties" ma:root="true" ma:fieldsID="66f48782a95932bed1a00d76b6ab2cad" ns3:_="" ns4:_="">
    <xsd:import namespace="d4302326-f126-45a8-bc70-0f9825c76d96"/>
    <xsd:import namespace="adc4a8f8-8dcf-46c1-915a-13eadc157bf3"/>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4:SharedWithUsers" minOccurs="0"/>
                <xsd:element ref="ns4:SharedWithDetails" minOccurs="0"/>
                <xsd:element ref="ns4:SharingHintHash" minOccurs="0"/>
                <xsd:element ref="ns3:MediaServiceEventHashCode" minOccurs="0"/>
                <xsd:element ref="ns3: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302326-f126-45a8-bc70-0f9825c76d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dc4a8f8-8dcf-46c1-915a-13eadc157bf3"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C33603-DC4B-4534-992E-A7B0DB5ED54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18FEE94-24F3-4786-8195-4D2CDCD840BA}">
  <ds:schemaRefs>
    <ds:schemaRef ds:uri="http://schemas.openxmlformats.org/officeDocument/2006/bibliography"/>
  </ds:schemaRefs>
</ds:datastoreItem>
</file>

<file path=customXml/itemProps3.xml><?xml version="1.0" encoding="utf-8"?>
<ds:datastoreItem xmlns:ds="http://schemas.openxmlformats.org/officeDocument/2006/customXml" ds:itemID="{015B9B63-60D8-484C-88DA-2E0D1F5BE692}">
  <ds:schemaRefs>
    <ds:schemaRef ds:uri="http://schemas.microsoft.com/sharepoint/v3/contenttype/forms"/>
  </ds:schemaRefs>
</ds:datastoreItem>
</file>

<file path=customXml/itemProps4.xml><?xml version="1.0" encoding="utf-8"?>
<ds:datastoreItem xmlns:ds="http://schemas.openxmlformats.org/officeDocument/2006/customXml" ds:itemID="{EFE08C1A-5B2C-4698-9C83-DA58BF900D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302326-f126-45a8-bc70-0f9825c76d96"/>
    <ds:schemaRef ds:uri="adc4a8f8-8dcf-46c1-915a-13eadc157b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800568D-6C12-4A18-A25D-4DA67B8AD7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8584</Words>
  <Characters>48929</Characters>
  <Application>Microsoft Office Word</Application>
  <DocSecurity>0</DocSecurity>
  <Lines>407</Lines>
  <Paragraphs>114</Paragraphs>
  <ScaleCrop>false</ScaleCrop>
  <HeadingPairs>
    <vt:vector size="2" baseType="variant">
      <vt:variant>
        <vt:lpstr>Title</vt:lpstr>
      </vt:variant>
      <vt:variant>
        <vt:i4>1</vt:i4>
      </vt:variant>
    </vt:vector>
  </HeadingPairs>
  <TitlesOfParts>
    <vt:vector size="1" baseType="lpstr">
      <vt:lpstr/>
    </vt:vector>
  </TitlesOfParts>
  <Company>Fred Hutch</Company>
  <LinksUpToDate>false</LinksUpToDate>
  <CharactersWithSpaces>57399</CharactersWithSpaces>
  <SharedDoc>false</SharedDoc>
  <HLinks>
    <vt:vector size="30" baseType="variant">
      <vt:variant>
        <vt:i4>3997730</vt:i4>
      </vt:variant>
      <vt:variant>
        <vt:i4>148</vt:i4>
      </vt:variant>
      <vt:variant>
        <vt:i4>0</vt:i4>
      </vt:variant>
      <vt:variant>
        <vt:i4>5</vt:i4>
      </vt:variant>
      <vt:variant>
        <vt:lpwstr>http://crisptool.org/crisp-int</vt:lpwstr>
      </vt:variant>
      <vt:variant>
        <vt:lpwstr/>
      </vt:variant>
      <vt:variant>
        <vt:i4>6226037</vt:i4>
      </vt:variant>
      <vt:variant>
        <vt:i4>145</vt:i4>
      </vt:variant>
      <vt:variant>
        <vt:i4>0</vt:i4>
      </vt:variant>
      <vt:variant>
        <vt:i4>5</vt:i4>
      </vt:variant>
      <vt:variant>
        <vt:lpwstr>http://www.r-project.org/</vt:lpwstr>
      </vt:variant>
      <vt:variant>
        <vt:lpwstr/>
      </vt:variant>
      <vt:variant>
        <vt:i4>655454</vt:i4>
      </vt:variant>
      <vt:variant>
        <vt:i4>72</vt:i4>
      </vt:variant>
      <vt:variant>
        <vt:i4>0</vt:i4>
      </vt:variant>
      <vt:variant>
        <vt:i4>5</vt:i4>
      </vt:variant>
      <vt:variant>
        <vt:lpwstr>https://www.ncbi.nlm.nih.gov/pubmed/26174520</vt:lpwstr>
      </vt:variant>
      <vt:variant>
        <vt:lpwstr/>
      </vt:variant>
      <vt:variant>
        <vt:i4>589918</vt:i4>
      </vt:variant>
      <vt:variant>
        <vt:i4>69</vt:i4>
      </vt:variant>
      <vt:variant>
        <vt:i4>0</vt:i4>
      </vt:variant>
      <vt:variant>
        <vt:i4>5</vt:i4>
      </vt:variant>
      <vt:variant>
        <vt:lpwstr>https://www.ncbi.nlm.nih.gov/pubmed/21352566</vt:lpwstr>
      </vt:variant>
      <vt:variant>
        <vt:lpwstr/>
      </vt:variant>
      <vt:variant>
        <vt:i4>6619169</vt:i4>
      </vt:variant>
      <vt:variant>
        <vt:i4>0</vt:i4>
      </vt:variant>
      <vt:variant>
        <vt:i4>0</vt:i4>
      </vt:variant>
      <vt:variant>
        <vt:i4>5</vt:i4>
      </vt:variant>
      <vt:variant>
        <vt:lpwstr>mailto:pnewcomb@fredhutch.org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Basques, DeAnna F</dc:creator>
  <cp:keywords/>
  <dc:description/>
  <cp:lastModifiedBy>Stevie Mordey</cp:lastModifiedBy>
  <cp:revision>2</cp:revision>
  <cp:lastPrinted>2019-10-29T19:18:00Z</cp:lastPrinted>
  <dcterms:created xsi:type="dcterms:W3CDTF">2020-02-26T11:08:00Z</dcterms:created>
  <dcterms:modified xsi:type="dcterms:W3CDTF">2020-02-26T11:08:00Z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0x01010045EFA6DABB0F0D4488D769BE6442F93B</vt:lpwstr>
  </property>
</Properties>
</file>