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D01797" w14:textId="263A7A12" w:rsidR="00220618" w:rsidRDefault="00220618" w:rsidP="001E5259">
      <w:pPr>
        <w:spacing w:line="360" w:lineRule="auto"/>
        <w:jc w:val="center"/>
        <w:rPr>
          <w:rFonts w:ascii="Times" w:hAnsi="Times"/>
          <w:b/>
        </w:rPr>
      </w:pPr>
      <w:r w:rsidRPr="00756A55">
        <w:rPr>
          <w:rFonts w:ascii="Times" w:hAnsi="Times"/>
          <w:b/>
        </w:rPr>
        <w:t>Expanded Potential Stem Cell Media as a tool to study human developmental hematopoiesis in vitro</w:t>
      </w:r>
    </w:p>
    <w:p w14:paraId="2C69CFB2" w14:textId="77777777" w:rsidR="0009360A" w:rsidRPr="001E5259" w:rsidRDefault="0009360A" w:rsidP="0009360A">
      <w:pPr>
        <w:spacing w:line="360" w:lineRule="auto"/>
        <w:rPr>
          <w:rFonts w:ascii="Times" w:hAnsi="Times"/>
          <w:b/>
        </w:rPr>
      </w:pPr>
    </w:p>
    <w:p w14:paraId="6D26CCEF" w14:textId="77777777" w:rsidR="00C84D71" w:rsidRDefault="00220618" w:rsidP="00C84D71">
      <w:pPr>
        <w:spacing w:line="360" w:lineRule="auto"/>
        <w:jc w:val="both"/>
        <w:rPr>
          <w:rFonts w:ascii="Times" w:hAnsi="Times"/>
          <w:b/>
        </w:rPr>
      </w:pPr>
      <w:r w:rsidRPr="00756A55">
        <w:rPr>
          <w:rFonts w:ascii="Times" w:hAnsi="Times"/>
          <w:b/>
        </w:rPr>
        <w:t>Authors:</w:t>
      </w:r>
      <w:r w:rsidR="00E70192">
        <w:rPr>
          <w:rFonts w:ascii="Times" w:hAnsi="Times"/>
          <w:b/>
        </w:rPr>
        <w:t xml:space="preserve"> </w:t>
      </w:r>
    </w:p>
    <w:p w14:paraId="51AB0BF0" w14:textId="6810947A" w:rsidR="00E70192" w:rsidRPr="00322775" w:rsidRDefault="00E70192" w:rsidP="00C84D71">
      <w:pPr>
        <w:spacing w:line="360" w:lineRule="auto"/>
        <w:jc w:val="both"/>
        <w:rPr>
          <w:vertAlign w:val="superscript"/>
        </w:rPr>
      </w:pPr>
      <w:r>
        <w:t>Adam C. Wilkinson</w:t>
      </w:r>
      <w:r w:rsidRPr="00C84D71">
        <w:rPr>
          <w:vertAlign w:val="superscript"/>
        </w:rPr>
        <w:t>1,</w:t>
      </w:r>
      <w:r w:rsidR="00CB2DC4">
        <w:rPr>
          <w:vertAlign w:val="superscript"/>
        </w:rPr>
        <w:t>5</w:t>
      </w:r>
      <w:r w:rsidRPr="00D30495">
        <w:t>*</w:t>
      </w:r>
      <w:r>
        <w:t xml:space="preserve">, </w:t>
      </w:r>
      <w:r w:rsidRPr="00322775">
        <w:t>David J. Ryan</w:t>
      </w:r>
      <w:r>
        <w:rPr>
          <w:vertAlign w:val="superscript"/>
        </w:rPr>
        <w:t>2</w:t>
      </w:r>
      <w:r>
        <w:t>*</w:t>
      </w:r>
      <w:r w:rsidRPr="00322775">
        <w:t>,</w:t>
      </w:r>
      <w:r>
        <w:t xml:space="preserve"> Iwo</w:t>
      </w:r>
      <w:r w:rsidRPr="00E70192">
        <w:rPr>
          <w:rFonts w:ascii="Arial" w:hAnsi="Arial" w:cs="Arial"/>
          <w:color w:val="545454"/>
          <w:shd w:val="clear" w:color="auto" w:fill="FFFFFF"/>
        </w:rPr>
        <w:t xml:space="preserve"> </w:t>
      </w:r>
      <w:r w:rsidRPr="00C84D71">
        <w:t>Kucinski</w:t>
      </w:r>
      <w:r w:rsidRPr="00C84D71">
        <w:rPr>
          <w:vertAlign w:val="superscript"/>
        </w:rPr>
        <w:t>1</w:t>
      </w:r>
      <w:r>
        <w:t xml:space="preserve">, </w:t>
      </w:r>
      <w:r w:rsidRPr="00322775">
        <w:t>Wei Wang</w:t>
      </w:r>
      <w:r>
        <w:rPr>
          <w:vertAlign w:val="superscript"/>
        </w:rPr>
        <w:t>2</w:t>
      </w:r>
      <w:r w:rsidRPr="00C84D71">
        <w:t>,</w:t>
      </w:r>
      <w:r w:rsidRPr="00322775">
        <w:t xml:space="preserve"> Jian Yang</w:t>
      </w:r>
      <w:r>
        <w:rPr>
          <w:vertAlign w:val="superscript"/>
        </w:rPr>
        <w:t>2</w:t>
      </w:r>
      <w:r w:rsidRPr="00322775">
        <w:t>,</w:t>
      </w:r>
      <w:r w:rsidR="00C84D71">
        <w:t xml:space="preserve"> </w:t>
      </w:r>
      <w:r w:rsidR="00C84D71" w:rsidRPr="00756A55">
        <w:rPr>
          <w:rFonts w:ascii="Times" w:hAnsi="Times"/>
        </w:rPr>
        <w:t>Sonia Nestorowa</w:t>
      </w:r>
      <w:r w:rsidR="00C84D71" w:rsidRPr="00C84D71">
        <w:rPr>
          <w:rFonts w:ascii="Times" w:hAnsi="Times"/>
          <w:vertAlign w:val="superscript"/>
        </w:rPr>
        <w:t>1</w:t>
      </w:r>
      <w:r w:rsidR="00C84D71">
        <w:rPr>
          <w:rFonts w:ascii="Times" w:hAnsi="Times"/>
        </w:rPr>
        <w:t xml:space="preserve">, </w:t>
      </w:r>
      <w:proofErr w:type="spellStart"/>
      <w:r w:rsidR="00C84D71">
        <w:rPr>
          <w:rFonts w:ascii="Times" w:hAnsi="Times"/>
        </w:rPr>
        <w:t>Evangelia</w:t>
      </w:r>
      <w:proofErr w:type="spellEnd"/>
      <w:r w:rsidR="00C84D71" w:rsidRPr="00756A55">
        <w:rPr>
          <w:rFonts w:ascii="Times" w:hAnsi="Times"/>
        </w:rPr>
        <w:t xml:space="preserve"> Diamanti</w:t>
      </w:r>
      <w:r w:rsidR="00C84D71" w:rsidRPr="00C84D71">
        <w:rPr>
          <w:rFonts w:ascii="Times" w:hAnsi="Times"/>
          <w:vertAlign w:val="superscript"/>
        </w:rPr>
        <w:t>1</w:t>
      </w:r>
      <w:r w:rsidR="00C84D71">
        <w:rPr>
          <w:rFonts w:ascii="Times" w:hAnsi="Times"/>
        </w:rPr>
        <w:t xml:space="preserve">, </w:t>
      </w:r>
      <w:r w:rsidRPr="00322775">
        <w:t>Jason Cheuk-Ho Tsang</w:t>
      </w:r>
      <w:r>
        <w:rPr>
          <w:vertAlign w:val="superscript"/>
        </w:rPr>
        <w:t>2</w:t>
      </w:r>
      <w:r w:rsidRPr="00322775">
        <w:t xml:space="preserve">, </w:t>
      </w:r>
      <w:proofErr w:type="spellStart"/>
      <w:r w:rsidRPr="00322775">
        <w:t>Juexuan</w:t>
      </w:r>
      <w:proofErr w:type="spellEnd"/>
      <w:r w:rsidRPr="00322775">
        <w:t xml:space="preserve"> Wang</w:t>
      </w:r>
      <w:r>
        <w:rPr>
          <w:vertAlign w:val="superscript"/>
        </w:rPr>
        <w:t>2</w:t>
      </w:r>
      <w:r w:rsidRPr="00322775">
        <w:t>, Lia S. Campos</w:t>
      </w:r>
      <w:r>
        <w:rPr>
          <w:vertAlign w:val="superscript"/>
        </w:rPr>
        <w:t>2</w:t>
      </w:r>
      <w:r w:rsidRPr="00322775">
        <w:t xml:space="preserve">, </w:t>
      </w:r>
      <w:proofErr w:type="spellStart"/>
      <w:r w:rsidRPr="00322775">
        <w:t>Fengtang</w:t>
      </w:r>
      <w:proofErr w:type="spellEnd"/>
      <w:r w:rsidRPr="00322775">
        <w:t xml:space="preserve"> Yang</w:t>
      </w:r>
      <w:r>
        <w:rPr>
          <w:vertAlign w:val="superscript"/>
        </w:rPr>
        <w:t>2</w:t>
      </w:r>
      <w:r w:rsidRPr="00322775">
        <w:t xml:space="preserve">, </w:t>
      </w:r>
      <w:proofErr w:type="spellStart"/>
      <w:r w:rsidRPr="00322775">
        <w:t>Beiyuan</w:t>
      </w:r>
      <w:proofErr w:type="spellEnd"/>
      <w:r w:rsidRPr="00322775">
        <w:t xml:space="preserve"> Fu</w:t>
      </w:r>
      <w:r>
        <w:rPr>
          <w:vertAlign w:val="superscript"/>
        </w:rPr>
        <w:t>2</w:t>
      </w:r>
      <w:r>
        <w:t>,</w:t>
      </w:r>
      <w:r w:rsidR="007E6B8A">
        <w:t xml:space="preserve"> Nicola Wilson</w:t>
      </w:r>
      <w:r w:rsidR="007E6B8A" w:rsidRPr="007E6B8A">
        <w:rPr>
          <w:vertAlign w:val="superscript"/>
        </w:rPr>
        <w:t>1,6</w:t>
      </w:r>
      <w:r w:rsidR="007E6B8A">
        <w:t>,</w:t>
      </w:r>
      <w:r>
        <w:t xml:space="preserve"> </w:t>
      </w:r>
      <w:proofErr w:type="spellStart"/>
      <w:r w:rsidRPr="00322775">
        <w:t>Pentao</w:t>
      </w:r>
      <w:proofErr w:type="spellEnd"/>
      <w:r w:rsidRPr="00322775">
        <w:t xml:space="preserve"> Liu</w:t>
      </w:r>
      <w:r>
        <w:rPr>
          <w:vertAlign w:val="superscript"/>
        </w:rPr>
        <w:t>2</w:t>
      </w:r>
      <w:r w:rsidRPr="00322775">
        <w:rPr>
          <w:vertAlign w:val="superscript"/>
        </w:rPr>
        <w:t>,</w:t>
      </w:r>
      <w:r>
        <w:rPr>
          <w:vertAlign w:val="superscript"/>
        </w:rPr>
        <w:t>3,</w:t>
      </w:r>
      <w:r w:rsidR="00CB2DC4">
        <w:rPr>
          <w:vertAlign w:val="superscript"/>
        </w:rPr>
        <w:t>6</w:t>
      </w:r>
      <w:r w:rsidRPr="00C84D71">
        <w:t>,</w:t>
      </w:r>
      <w:r>
        <w:t xml:space="preserve"> </w:t>
      </w:r>
      <w:r w:rsidR="004D78EA">
        <w:t>Berthold</w:t>
      </w:r>
      <w:r>
        <w:t xml:space="preserve"> Gottgens</w:t>
      </w:r>
      <w:r w:rsidRPr="00C84D71">
        <w:rPr>
          <w:vertAlign w:val="superscript"/>
        </w:rPr>
        <w:t>1</w:t>
      </w:r>
      <w:r>
        <w:rPr>
          <w:vertAlign w:val="superscript"/>
        </w:rPr>
        <w:t>,</w:t>
      </w:r>
      <w:r w:rsidR="00CB2DC4">
        <w:rPr>
          <w:vertAlign w:val="superscript"/>
        </w:rPr>
        <w:t>6</w:t>
      </w:r>
    </w:p>
    <w:p w14:paraId="29F5E89B" w14:textId="1875BD3D" w:rsidR="00E70192" w:rsidRDefault="00E70192" w:rsidP="00C84D71">
      <w:pPr>
        <w:spacing w:line="360" w:lineRule="auto"/>
      </w:pPr>
    </w:p>
    <w:p w14:paraId="77E987FA" w14:textId="6790B36D" w:rsidR="00C84D71" w:rsidRPr="00C84D71" w:rsidRDefault="00BA676B" w:rsidP="00C84D71">
      <w:pPr>
        <w:spacing w:line="360" w:lineRule="auto"/>
        <w:rPr>
          <w:b/>
        </w:rPr>
      </w:pPr>
      <w:r w:rsidRPr="00C84D71">
        <w:rPr>
          <w:b/>
        </w:rPr>
        <w:t>Affiliations</w:t>
      </w:r>
      <w:r w:rsidR="00C84D71" w:rsidRPr="00C84D71">
        <w:rPr>
          <w:b/>
        </w:rPr>
        <w:t>:</w:t>
      </w:r>
    </w:p>
    <w:p w14:paraId="747C90AB" w14:textId="40B89E1F" w:rsidR="00E70192" w:rsidRPr="00C84D71" w:rsidRDefault="00E70192" w:rsidP="00C84D71">
      <w:pPr>
        <w:spacing w:line="360" w:lineRule="auto"/>
      </w:pPr>
      <w:r w:rsidRPr="00C84D71">
        <w:rPr>
          <w:vertAlign w:val="superscript"/>
        </w:rPr>
        <w:t>1</w:t>
      </w:r>
      <w:r w:rsidRPr="00C84D71">
        <w:t xml:space="preserve">Department of </w:t>
      </w:r>
      <w:proofErr w:type="spellStart"/>
      <w:r w:rsidRPr="00C84D71">
        <w:t>Haematology</w:t>
      </w:r>
      <w:proofErr w:type="spellEnd"/>
      <w:r w:rsidRPr="00C84D71">
        <w:t xml:space="preserve">, </w:t>
      </w:r>
      <w:proofErr w:type="spellStart"/>
      <w:r w:rsidRPr="00C84D71">
        <w:t>Wellcome</w:t>
      </w:r>
      <w:proofErr w:type="spellEnd"/>
      <w:r w:rsidRPr="00C84D71">
        <w:t xml:space="preserve"> &amp; MRC Cambridge Stem Cell Institute, Cambridge, </w:t>
      </w:r>
      <w:r>
        <w:t>UK</w:t>
      </w:r>
    </w:p>
    <w:p w14:paraId="24741F0A" w14:textId="40B89E1F" w:rsidR="00E70192" w:rsidRDefault="00E70192" w:rsidP="00C84D71">
      <w:pPr>
        <w:spacing w:line="360" w:lineRule="auto"/>
      </w:pPr>
      <w:r>
        <w:rPr>
          <w:vertAlign w:val="superscript"/>
        </w:rPr>
        <w:t>2</w:t>
      </w:r>
      <w:r w:rsidRPr="00322775">
        <w:t xml:space="preserve">Wellcome Trust Sanger Institute, </w:t>
      </w:r>
      <w:proofErr w:type="spellStart"/>
      <w:r w:rsidRPr="00322775">
        <w:t>Hinxton</w:t>
      </w:r>
      <w:proofErr w:type="spellEnd"/>
      <w:r w:rsidRPr="00322775">
        <w:t>, Cambridge, UK.</w:t>
      </w:r>
    </w:p>
    <w:p w14:paraId="6702A0AD" w14:textId="78FB3FD3" w:rsidR="00E70192" w:rsidRPr="00322775" w:rsidRDefault="00E70192" w:rsidP="00C84D71">
      <w:pPr>
        <w:spacing w:line="360" w:lineRule="auto"/>
        <w:jc w:val="both"/>
      </w:pPr>
      <w:r>
        <w:rPr>
          <w:vertAlign w:val="superscript"/>
        </w:rPr>
        <w:t>3</w:t>
      </w:r>
      <w:r w:rsidRPr="00322775">
        <w:t xml:space="preserve">School of Biomedical Sciences, Li Ka </w:t>
      </w:r>
      <w:proofErr w:type="spellStart"/>
      <w:r w:rsidRPr="00322775">
        <w:t>Shing</w:t>
      </w:r>
      <w:proofErr w:type="spellEnd"/>
      <w:r w:rsidRPr="00322775">
        <w:t xml:space="preserve"> Faculty of Medicine, Stem Cell and Regenerative Medicine Consortium, University of Hong Kong, Hong Kong, China.</w:t>
      </w:r>
    </w:p>
    <w:p w14:paraId="23955B81" w14:textId="354049C5" w:rsidR="00E70192" w:rsidRPr="00322775" w:rsidRDefault="00CB2DC4" w:rsidP="00C84D71">
      <w:pPr>
        <w:spacing w:line="360" w:lineRule="auto"/>
        <w:jc w:val="both"/>
      </w:pPr>
      <w:r>
        <w:rPr>
          <w:vertAlign w:val="superscript"/>
        </w:rPr>
        <w:t>5</w:t>
      </w:r>
      <w:r w:rsidR="00B41BA4">
        <w:t xml:space="preserve">Present </w:t>
      </w:r>
      <w:r w:rsidR="00E70192">
        <w:t xml:space="preserve">address: </w:t>
      </w:r>
      <w:r w:rsidR="00C84D71" w:rsidRPr="00756A55">
        <w:rPr>
          <w:rFonts w:ascii="Times" w:eastAsiaTheme="minorHAnsi" w:hAnsi="Times" w:cstheme="minorBidi"/>
        </w:rPr>
        <w:t>Institute for Stem Cell Biology and Regenerative Medicine, Stanford University School of Medicine, Lorry I. Lokey Stem Cell Research Building, 265 Campus Drive, Stanford, CA, USA.</w:t>
      </w:r>
      <w:r w:rsidR="00C84D71">
        <w:rPr>
          <w:rFonts w:ascii="Times" w:eastAsiaTheme="minorHAnsi" w:hAnsi="Times" w:cstheme="minorBidi"/>
        </w:rPr>
        <w:t xml:space="preserve"> </w:t>
      </w:r>
      <w:r w:rsidR="00C84D71" w:rsidRPr="00756A55">
        <w:rPr>
          <w:rFonts w:ascii="Times" w:eastAsiaTheme="minorHAnsi" w:hAnsi="Times" w:cstheme="minorBidi"/>
        </w:rPr>
        <w:t>Department of Genetics, Stanford University, Stanford, CA, USA.</w:t>
      </w:r>
    </w:p>
    <w:p w14:paraId="6C660D5F" w14:textId="63C65D92" w:rsidR="00E70192" w:rsidRDefault="00E70192" w:rsidP="00C84D71">
      <w:pPr>
        <w:spacing w:line="360" w:lineRule="auto"/>
        <w:jc w:val="both"/>
      </w:pPr>
      <w:r w:rsidRPr="00322775">
        <w:t>*These authors contributed equally to this work.</w:t>
      </w:r>
    </w:p>
    <w:p w14:paraId="4C009D0E" w14:textId="311D55B0" w:rsidR="00E70192" w:rsidRPr="00322775" w:rsidRDefault="00CB2DC4" w:rsidP="00C84D71">
      <w:pPr>
        <w:spacing w:line="360" w:lineRule="auto"/>
        <w:jc w:val="both"/>
      </w:pPr>
      <w:r>
        <w:rPr>
          <w:vertAlign w:val="superscript"/>
        </w:rPr>
        <w:t>6</w:t>
      </w:r>
      <w:r w:rsidR="00E70192">
        <w:t>Co-senior author</w:t>
      </w:r>
      <w:r w:rsidR="007F5C7B">
        <w:t>s</w:t>
      </w:r>
    </w:p>
    <w:p w14:paraId="24C84993" w14:textId="77777777" w:rsidR="00E70192" w:rsidRPr="00322775" w:rsidRDefault="00E70192" w:rsidP="00C84D71">
      <w:pPr>
        <w:spacing w:line="360" w:lineRule="auto"/>
        <w:jc w:val="both"/>
      </w:pPr>
    </w:p>
    <w:p w14:paraId="32BB5D2D" w14:textId="7E5AD6FD" w:rsidR="00E70192" w:rsidRPr="00C84D71" w:rsidRDefault="00E70192" w:rsidP="00C84D71">
      <w:pPr>
        <w:spacing w:line="360" w:lineRule="auto"/>
        <w:jc w:val="both"/>
        <w:rPr>
          <w:b/>
        </w:rPr>
      </w:pPr>
      <w:r w:rsidRPr="00C84D71">
        <w:rPr>
          <w:b/>
        </w:rPr>
        <w:t>Correspond</w:t>
      </w:r>
      <w:r w:rsidR="00221CCE">
        <w:rPr>
          <w:b/>
        </w:rPr>
        <w:t>ing authors</w:t>
      </w:r>
      <w:r w:rsidRPr="00C84D71">
        <w:rPr>
          <w:b/>
        </w:rPr>
        <w:t>:</w:t>
      </w:r>
    </w:p>
    <w:p w14:paraId="269A6B6D" w14:textId="68CE2AE0" w:rsidR="00E70192" w:rsidRPr="00322775" w:rsidRDefault="00E70192" w:rsidP="00321294">
      <w:pPr>
        <w:spacing w:line="360" w:lineRule="auto"/>
        <w:jc w:val="both"/>
      </w:pPr>
      <w:r>
        <w:t xml:space="preserve">Dr. Berthold </w:t>
      </w:r>
      <w:proofErr w:type="spellStart"/>
      <w:r>
        <w:t>Gottgens</w:t>
      </w:r>
      <w:proofErr w:type="spellEnd"/>
      <w:r w:rsidR="00C84D71">
        <w:t xml:space="preserve"> (</w:t>
      </w:r>
      <w:r w:rsidRPr="00D96C26">
        <w:t xml:space="preserve">Department of </w:t>
      </w:r>
      <w:proofErr w:type="spellStart"/>
      <w:r w:rsidRPr="00D96C26">
        <w:t>Haematology</w:t>
      </w:r>
      <w:proofErr w:type="spellEnd"/>
      <w:r w:rsidRPr="00D96C26">
        <w:t xml:space="preserve">, </w:t>
      </w:r>
      <w:proofErr w:type="spellStart"/>
      <w:r w:rsidRPr="00D96C26">
        <w:t>Wellcome</w:t>
      </w:r>
      <w:proofErr w:type="spellEnd"/>
      <w:r w:rsidRPr="00D96C26">
        <w:t xml:space="preserve"> &amp; MRC Cambridge Stem Cell Institute, Cambridge, </w:t>
      </w:r>
      <w:r>
        <w:t>UK</w:t>
      </w:r>
      <w:r w:rsidR="00C84D71">
        <w:t xml:space="preserve">; email: </w:t>
      </w:r>
      <w:hyperlink r:id="rId7" w:history="1">
        <w:r w:rsidR="00C84D71" w:rsidRPr="000C67C7">
          <w:rPr>
            <w:rStyle w:val="Hyperlink"/>
          </w:rPr>
          <w:t>bg200@cam.ac.uk</w:t>
        </w:r>
      </w:hyperlink>
      <w:r w:rsidR="00C84D71">
        <w:t>)</w:t>
      </w:r>
      <w:r w:rsidR="00321294">
        <w:t>,</w:t>
      </w:r>
      <w:r w:rsidR="00C84D71">
        <w:t xml:space="preserve"> </w:t>
      </w:r>
      <w:r>
        <w:t>or</w:t>
      </w:r>
      <w:r w:rsidR="00C84D71">
        <w:t xml:space="preserve"> </w:t>
      </w:r>
      <w:r w:rsidRPr="00322775">
        <w:t>Dr</w:t>
      </w:r>
      <w:r>
        <w:t>.</w:t>
      </w:r>
      <w:r w:rsidRPr="00322775">
        <w:t xml:space="preserve"> </w:t>
      </w:r>
      <w:proofErr w:type="spellStart"/>
      <w:r w:rsidRPr="00322775">
        <w:t>Pentao</w:t>
      </w:r>
      <w:proofErr w:type="spellEnd"/>
      <w:r w:rsidRPr="00322775">
        <w:t xml:space="preserve"> Liu</w:t>
      </w:r>
      <w:r w:rsidR="00C84D71">
        <w:t xml:space="preserve"> (</w:t>
      </w:r>
      <w:r w:rsidRPr="00322775">
        <w:t>School of Biomedical Sciences</w:t>
      </w:r>
      <w:r>
        <w:t xml:space="preserve">, </w:t>
      </w:r>
      <w:r w:rsidRPr="00322775">
        <w:t xml:space="preserve">Li Ka </w:t>
      </w:r>
      <w:proofErr w:type="spellStart"/>
      <w:r w:rsidRPr="00322775">
        <w:t>Shing</w:t>
      </w:r>
      <w:proofErr w:type="spellEnd"/>
      <w:r w:rsidRPr="00322775">
        <w:t xml:space="preserve"> Faculty of Medicine</w:t>
      </w:r>
      <w:r>
        <w:t xml:space="preserve">, </w:t>
      </w:r>
      <w:r w:rsidRPr="00322775">
        <w:t>University of Hong Kong</w:t>
      </w:r>
      <w:r>
        <w:t xml:space="preserve">, </w:t>
      </w:r>
      <w:r w:rsidRPr="00322775">
        <w:t>Stem Cell and Regenerative Medicine Consortium</w:t>
      </w:r>
      <w:r>
        <w:t xml:space="preserve">, </w:t>
      </w:r>
      <w:r w:rsidRPr="00322775">
        <w:t>Room 5-06, 5 Sassoon Road</w:t>
      </w:r>
      <w:r>
        <w:t xml:space="preserve">, </w:t>
      </w:r>
      <w:proofErr w:type="spellStart"/>
      <w:r w:rsidRPr="00322775">
        <w:t>Pokfulam</w:t>
      </w:r>
      <w:proofErr w:type="spellEnd"/>
      <w:r w:rsidRPr="00322775">
        <w:t>, Hong Kong</w:t>
      </w:r>
      <w:r>
        <w:t>.</w:t>
      </w:r>
      <w:r w:rsidR="00C84D71">
        <w:t xml:space="preserve"> e</w:t>
      </w:r>
      <w:r w:rsidRPr="00322775">
        <w:t xml:space="preserve">mail: </w:t>
      </w:r>
      <w:hyperlink r:id="rId8" w:history="1">
        <w:r w:rsidRPr="00322775">
          <w:rPr>
            <w:rStyle w:val="Hyperlink"/>
          </w:rPr>
          <w:t>pliu88@hku.hk</w:t>
        </w:r>
      </w:hyperlink>
      <w:r w:rsidR="00C84D71">
        <w:rPr>
          <w:rStyle w:val="Hyperlink"/>
        </w:rPr>
        <w:t>)</w:t>
      </w:r>
    </w:p>
    <w:p w14:paraId="74AF1F65" w14:textId="77777777" w:rsidR="002B0A28" w:rsidRDefault="002B0A28" w:rsidP="00C84D71">
      <w:pPr>
        <w:spacing w:line="360" w:lineRule="auto"/>
        <w:rPr>
          <w:rFonts w:ascii="Times" w:hAnsi="Times"/>
          <w:b/>
        </w:rPr>
      </w:pPr>
    </w:p>
    <w:p w14:paraId="37C20B72" w14:textId="10EA287B" w:rsidR="001D46A2" w:rsidRDefault="002B0A28" w:rsidP="00C84D71">
      <w:pPr>
        <w:spacing w:line="360" w:lineRule="auto"/>
        <w:rPr>
          <w:rFonts w:ascii="Times" w:hAnsi="Times"/>
          <w:b/>
        </w:rPr>
      </w:pPr>
      <w:r>
        <w:rPr>
          <w:rFonts w:ascii="Times" w:hAnsi="Times"/>
          <w:b/>
        </w:rPr>
        <w:t xml:space="preserve">Category: </w:t>
      </w:r>
      <w:r w:rsidRPr="002B0A28">
        <w:rPr>
          <w:rFonts w:ascii="Times" w:hAnsi="Times"/>
        </w:rPr>
        <w:t>Stem Cells</w:t>
      </w:r>
      <w:r w:rsidR="001D46A2">
        <w:rPr>
          <w:rFonts w:ascii="Times" w:hAnsi="Times"/>
          <w:b/>
        </w:rPr>
        <w:br w:type="page"/>
      </w:r>
    </w:p>
    <w:p w14:paraId="732967E4" w14:textId="3C36679E" w:rsidR="008E3965" w:rsidRDefault="008E3965" w:rsidP="00220618">
      <w:pPr>
        <w:spacing w:line="360" w:lineRule="auto"/>
        <w:jc w:val="both"/>
        <w:rPr>
          <w:rFonts w:ascii="Times" w:hAnsi="Times"/>
          <w:b/>
        </w:rPr>
      </w:pPr>
      <w:r>
        <w:rPr>
          <w:rFonts w:ascii="Times" w:hAnsi="Times"/>
          <w:b/>
        </w:rPr>
        <w:lastRenderedPageBreak/>
        <w:t>Highlights:</w:t>
      </w:r>
    </w:p>
    <w:p w14:paraId="0E31DC10" w14:textId="42B61B6F" w:rsidR="008E3965" w:rsidRPr="008E3965" w:rsidRDefault="008E3965" w:rsidP="008E3965">
      <w:pPr>
        <w:pStyle w:val="ListParagraph"/>
        <w:numPr>
          <w:ilvl w:val="0"/>
          <w:numId w:val="1"/>
        </w:numPr>
        <w:spacing w:line="360" w:lineRule="auto"/>
        <w:jc w:val="both"/>
        <w:rPr>
          <w:rFonts w:ascii="Times" w:hAnsi="Times"/>
          <w:b/>
        </w:rPr>
      </w:pPr>
      <w:r>
        <w:rPr>
          <w:rFonts w:ascii="Times" w:hAnsi="Times"/>
        </w:rPr>
        <w:t xml:space="preserve">Expanded Potential Stem Cell Medium (EPSCM) </w:t>
      </w:r>
      <w:r w:rsidR="007D237F">
        <w:rPr>
          <w:rFonts w:ascii="Times" w:hAnsi="Times"/>
        </w:rPr>
        <w:t xml:space="preserve">stably </w:t>
      </w:r>
      <w:r w:rsidR="00D30495">
        <w:rPr>
          <w:rFonts w:ascii="Times" w:hAnsi="Times"/>
        </w:rPr>
        <w:t>maintains</w:t>
      </w:r>
      <w:r>
        <w:rPr>
          <w:rFonts w:ascii="Times" w:hAnsi="Times"/>
        </w:rPr>
        <w:t xml:space="preserve"> human </w:t>
      </w:r>
      <w:r w:rsidR="00B75122">
        <w:rPr>
          <w:rFonts w:ascii="Times" w:hAnsi="Times"/>
        </w:rPr>
        <w:t>PSCs</w:t>
      </w:r>
    </w:p>
    <w:p w14:paraId="723ED889" w14:textId="6E46E530" w:rsidR="008E3965" w:rsidRPr="008E3965" w:rsidRDefault="008E3965" w:rsidP="008E3965">
      <w:pPr>
        <w:pStyle w:val="ListParagraph"/>
        <w:numPr>
          <w:ilvl w:val="0"/>
          <w:numId w:val="1"/>
        </w:numPr>
        <w:spacing w:line="360" w:lineRule="auto"/>
        <w:jc w:val="both"/>
        <w:rPr>
          <w:rFonts w:ascii="Times" w:hAnsi="Times"/>
          <w:b/>
        </w:rPr>
      </w:pPr>
      <w:r>
        <w:rPr>
          <w:rFonts w:ascii="Times" w:hAnsi="Times"/>
        </w:rPr>
        <w:t>EPSCM</w:t>
      </w:r>
      <w:r w:rsidR="00D30495">
        <w:rPr>
          <w:rFonts w:ascii="Times" w:hAnsi="Times"/>
        </w:rPr>
        <w:t>-</w:t>
      </w:r>
      <w:r>
        <w:rPr>
          <w:rFonts w:ascii="Times" w:hAnsi="Times"/>
        </w:rPr>
        <w:t xml:space="preserve">maintained human PSCs can undergo hematopoietic differentiation </w:t>
      </w:r>
      <w:r w:rsidRPr="008D1E30">
        <w:rPr>
          <w:rFonts w:ascii="Times" w:hAnsi="Times"/>
          <w:i/>
        </w:rPr>
        <w:t>in vitro</w:t>
      </w:r>
    </w:p>
    <w:p w14:paraId="2074A50F" w14:textId="633AB8D8" w:rsidR="00D30495" w:rsidRPr="00D30495" w:rsidRDefault="008E3965" w:rsidP="00D30495">
      <w:pPr>
        <w:pStyle w:val="ListParagraph"/>
        <w:numPr>
          <w:ilvl w:val="0"/>
          <w:numId w:val="1"/>
        </w:numPr>
        <w:spacing w:line="360" w:lineRule="auto"/>
        <w:jc w:val="both"/>
        <w:rPr>
          <w:rFonts w:ascii="Times" w:hAnsi="Times"/>
          <w:b/>
        </w:rPr>
      </w:pPr>
      <w:r w:rsidRPr="00D30495">
        <w:rPr>
          <w:rFonts w:ascii="Times" w:hAnsi="Times"/>
        </w:rPr>
        <w:t>A</w:t>
      </w:r>
      <w:r w:rsidR="00D30495">
        <w:rPr>
          <w:rFonts w:ascii="Times" w:hAnsi="Times"/>
        </w:rPr>
        <w:t xml:space="preserve"> human</w:t>
      </w:r>
      <w:r w:rsidRPr="00D30495">
        <w:rPr>
          <w:rFonts w:ascii="Times" w:hAnsi="Times"/>
        </w:rPr>
        <w:t xml:space="preserve"> SPI1</w:t>
      </w:r>
      <w:r w:rsidR="00D30495">
        <w:rPr>
          <w:rFonts w:ascii="Times" w:hAnsi="Times"/>
        </w:rPr>
        <w:t xml:space="preserve">-reporter </w:t>
      </w:r>
      <w:r w:rsidRPr="00D30495">
        <w:rPr>
          <w:rFonts w:ascii="Times" w:hAnsi="Times"/>
        </w:rPr>
        <w:t>PSC line</w:t>
      </w:r>
      <w:r w:rsidR="00D30495" w:rsidRPr="00D30495">
        <w:rPr>
          <w:rFonts w:ascii="Times" w:hAnsi="Times"/>
        </w:rPr>
        <w:t xml:space="preserve"> enables</w:t>
      </w:r>
      <w:r w:rsidR="00D30495">
        <w:rPr>
          <w:rFonts w:ascii="Times" w:hAnsi="Times"/>
        </w:rPr>
        <w:t xml:space="preserve"> </w:t>
      </w:r>
      <w:r w:rsidR="002F7D91">
        <w:rPr>
          <w:rFonts w:ascii="Times" w:hAnsi="Times"/>
        </w:rPr>
        <w:t>study</w:t>
      </w:r>
      <w:r w:rsidR="00D30495">
        <w:rPr>
          <w:rFonts w:ascii="Times" w:hAnsi="Times"/>
        </w:rPr>
        <w:t xml:space="preserve"> of </w:t>
      </w:r>
      <w:r w:rsidR="00D30495" w:rsidRPr="00FE3094">
        <w:rPr>
          <w:rFonts w:ascii="Times" w:hAnsi="Times"/>
          <w:i/>
        </w:rPr>
        <w:t>in vitro</w:t>
      </w:r>
      <w:r w:rsidR="00D30495">
        <w:rPr>
          <w:rFonts w:ascii="Times" w:hAnsi="Times"/>
        </w:rPr>
        <w:t xml:space="preserve"> hematopoiesis</w:t>
      </w:r>
    </w:p>
    <w:p w14:paraId="2536B14E" w14:textId="77777777" w:rsidR="00D30495" w:rsidRDefault="00D30495" w:rsidP="00D30495">
      <w:pPr>
        <w:spacing w:line="360" w:lineRule="auto"/>
        <w:jc w:val="both"/>
        <w:rPr>
          <w:rFonts w:ascii="Times" w:hAnsi="Times"/>
          <w:b/>
        </w:rPr>
      </w:pPr>
    </w:p>
    <w:p w14:paraId="5344D4E5" w14:textId="23B300E9" w:rsidR="00220618" w:rsidRPr="00D30495" w:rsidRDefault="00220618" w:rsidP="00D30495">
      <w:pPr>
        <w:spacing w:line="360" w:lineRule="auto"/>
        <w:jc w:val="both"/>
        <w:rPr>
          <w:rFonts w:ascii="Times" w:hAnsi="Times"/>
          <w:b/>
        </w:rPr>
      </w:pPr>
      <w:r w:rsidRPr="00D30495">
        <w:rPr>
          <w:rFonts w:ascii="Times" w:hAnsi="Times"/>
          <w:b/>
        </w:rPr>
        <w:t>Abstract</w:t>
      </w:r>
      <w:r w:rsidR="00367C19" w:rsidRPr="00D30495">
        <w:rPr>
          <w:rFonts w:ascii="Times" w:hAnsi="Times"/>
          <w:b/>
        </w:rPr>
        <w:t>:</w:t>
      </w:r>
    </w:p>
    <w:p w14:paraId="12A82A03" w14:textId="6C10F185" w:rsidR="00DE4B40" w:rsidRDefault="00261B03" w:rsidP="001E5259">
      <w:pPr>
        <w:spacing w:line="360" w:lineRule="auto"/>
        <w:contextualSpacing/>
        <w:jc w:val="both"/>
        <w:rPr>
          <w:rFonts w:ascii="Times" w:hAnsi="Times"/>
          <w:b/>
        </w:rPr>
      </w:pPr>
      <w:r w:rsidRPr="00261B03">
        <w:t>P</w:t>
      </w:r>
      <w:r>
        <w:t xml:space="preserve">luripotent stem cell (PSC) differentiation </w:t>
      </w:r>
      <w:r w:rsidRPr="00261B03">
        <w:rPr>
          <w:i/>
        </w:rPr>
        <w:t>in vitro</w:t>
      </w:r>
      <w:r>
        <w:t xml:space="preserve"> represents a powerful and tractable model to study mammalian development</w:t>
      </w:r>
      <w:r w:rsidR="00DE4B40">
        <w:t>,</w:t>
      </w:r>
      <w:r>
        <w:t xml:space="preserve"> and an unlimited source of cells for regenerative medicine. </w:t>
      </w:r>
      <w:r w:rsidR="00712003">
        <w:t>Within hematology</w:t>
      </w:r>
      <w:r>
        <w:t xml:space="preserve">, </w:t>
      </w:r>
      <w:r w:rsidRPr="00261B03">
        <w:rPr>
          <w:i/>
        </w:rPr>
        <w:t>in vitro</w:t>
      </w:r>
      <w:r>
        <w:t xml:space="preserve"> PSC hematopoiesis afford</w:t>
      </w:r>
      <w:r w:rsidR="00DE4B40">
        <w:t>s</w:t>
      </w:r>
      <w:r>
        <w:t xml:space="preserve"> novel insights into </w:t>
      </w:r>
      <w:r w:rsidR="00DE4B40">
        <w:t xml:space="preserve">blood </w:t>
      </w:r>
      <w:r w:rsidR="000D3B31">
        <w:t>formation</w:t>
      </w:r>
      <w:r>
        <w:t xml:space="preserve"> and represents an exciting potential </w:t>
      </w:r>
      <w:r w:rsidR="00E12D09">
        <w:t>approach to generate</w:t>
      </w:r>
      <w:r>
        <w:t xml:space="preserve"> </w:t>
      </w:r>
      <w:r w:rsidR="000D3B31">
        <w:t>hematopoietic and immune</w:t>
      </w:r>
      <w:r>
        <w:t xml:space="preserve"> cell</w:t>
      </w:r>
      <w:r w:rsidR="000D3B31">
        <w:t xml:space="preserve"> types</w:t>
      </w:r>
      <w:r>
        <w:t xml:space="preserve"> for </w:t>
      </w:r>
      <w:r w:rsidR="000D3B31">
        <w:t>transplantation</w:t>
      </w:r>
      <w:r>
        <w:t xml:space="preserve"> and </w:t>
      </w:r>
      <w:r w:rsidR="000D3B31">
        <w:t>transfusion</w:t>
      </w:r>
      <w:r>
        <w:t>. Most studies to date have focused on</w:t>
      </w:r>
      <w:r w:rsidR="00C03DE7">
        <w:t xml:space="preserve"> </w:t>
      </w:r>
      <w:r w:rsidR="00C03DE7" w:rsidRPr="00712003">
        <w:rPr>
          <w:i/>
        </w:rPr>
        <w:t>in vitro</w:t>
      </w:r>
      <w:r w:rsidR="00C03DE7">
        <w:t xml:space="preserve"> hematopoiesis from</w:t>
      </w:r>
      <w:r>
        <w:t xml:space="preserve"> mouse</w:t>
      </w:r>
      <w:r w:rsidR="00C03DE7">
        <w:t xml:space="preserve"> PSCs</w:t>
      </w:r>
      <w:r>
        <w:t xml:space="preserve"> </w:t>
      </w:r>
      <w:r w:rsidR="00C03DE7">
        <w:t>and</w:t>
      </w:r>
      <w:r>
        <w:t xml:space="preserve"> human PSC</w:t>
      </w:r>
      <w:r w:rsidR="00C03DE7">
        <w:t>s</w:t>
      </w:r>
      <w:r>
        <w:t>. However,</w:t>
      </w:r>
      <w:r w:rsidR="00C03DE7">
        <w:t xml:space="preserve"> differences in </w:t>
      </w:r>
      <w:r w:rsidR="00DE4B40">
        <w:t>mouse and human</w:t>
      </w:r>
      <w:r w:rsidR="00C03DE7">
        <w:t xml:space="preserve"> PSC culture protocols have complicated the translation of discoveries between these systems</w:t>
      </w:r>
      <w:r>
        <w:t>. We recently developed a novel chemical media formulation, Expanded Potential Stem Cell Medium (EPSCM), that maintains mouse PSCs in a unique cellular state</w:t>
      </w:r>
      <w:r w:rsidR="00FE3094">
        <w:t xml:space="preserve"> that affords extraembryonic differentiation capacity</w:t>
      </w:r>
      <w:r>
        <w:t>. Here</w:t>
      </w:r>
      <w:r w:rsidR="001431C7">
        <w:t>in</w:t>
      </w:r>
      <w:r>
        <w:t xml:space="preserve">, we demonstrate that EPSCM can be directly used to stably maintain human PSCs. We further show that human PSCs maintained in EPSCM can spontaneously form embryoid bodies and undergo </w:t>
      </w:r>
      <w:r w:rsidRPr="00DE4B40">
        <w:rPr>
          <w:i/>
        </w:rPr>
        <w:t>in vitro</w:t>
      </w:r>
      <w:r>
        <w:t xml:space="preserve"> hematopoiesis using a simple differentiation protocol</w:t>
      </w:r>
      <w:r w:rsidR="00712003">
        <w:t>, similar to mouse PSC differentiation</w:t>
      </w:r>
      <w:r>
        <w:t>.</w:t>
      </w:r>
      <w:r w:rsidR="001D46A2">
        <w:t xml:space="preserve"> EPSC</w:t>
      </w:r>
      <w:r w:rsidR="006C3E8F">
        <w:t>M-maintained human PSCs</w:t>
      </w:r>
      <w:r w:rsidR="001D46A2">
        <w:t xml:space="preserve"> generated </w:t>
      </w:r>
      <w:r w:rsidR="00E47B6C">
        <w:t xml:space="preserve">at least two </w:t>
      </w:r>
      <w:r w:rsidR="001D46A2">
        <w:t>hematopoie</w:t>
      </w:r>
      <w:r w:rsidR="00C84D71">
        <w:t xml:space="preserve">tic </w:t>
      </w:r>
      <w:r w:rsidR="00E47B6C">
        <w:t>cell populations</w:t>
      </w:r>
      <w:r w:rsidR="001D46A2">
        <w:t xml:space="preserve">, which displayed distinct transcriptional </w:t>
      </w:r>
      <w:r w:rsidR="00C84D71">
        <w:t>profiles</w:t>
      </w:r>
      <w:r w:rsidR="001D46A2">
        <w:t xml:space="preserve"> by RNA-sequencing analysis.</w:t>
      </w:r>
      <w:r>
        <w:t xml:space="preserve"> EPSCM also support</w:t>
      </w:r>
      <w:r w:rsidR="00065D70">
        <w:t>s</w:t>
      </w:r>
      <w:r>
        <w:t xml:space="preserve"> gene targeting using homologous recombination, affording generation of a SPI1</w:t>
      </w:r>
      <w:r w:rsidR="00C03DE7">
        <w:t xml:space="preserve"> (PU.1)</w:t>
      </w:r>
      <w:r>
        <w:t xml:space="preserve"> reporter PSC line to study and track </w:t>
      </w:r>
      <w:r w:rsidRPr="00261B03">
        <w:rPr>
          <w:i/>
        </w:rPr>
        <w:t>in vitro</w:t>
      </w:r>
      <w:r>
        <w:t xml:space="preserve"> hematopoiesis. EPSCM therefore provides a useful tool not only to study pluripotency but also hematopoietic cell specification and developmental-lineage commitment.</w:t>
      </w:r>
      <w:r w:rsidR="00DE4B40">
        <w:rPr>
          <w:rFonts w:ascii="Times" w:hAnsi="Times"/>
          <w:b/>
        </w:rPr>
        <w:br w:type="page"/>
      </w:r>
    </w:p>
    <w:p w14:paraId="5860803E" w14:textId="7C2EA02C" w:rsidR="003E74BB" w:rsidRPr="00C86FFD" w:rsidRDefault="00221CCE" w:rsidP="00220618">
      <w:pPr>
        <w:spacing w:line="360" w:lineRule="auto"/>
        <w:jc w:val="both"/>
        <w:rPr>
          <w:rFonts w:ascii="Times" w:hAnsi="Times"/>
          <w:b/>
        </w:rPr>
      </w:pPr>
      <w:r w:rsidRPr="00C86FFD">
        <w:rPr>
          <w:rFonts w:ascii="Times" w:hAnsi="Times"/>
          <w:b/>
        </w:rPr>
        <w:lastRenderedPageBreak/>
        <w:t>Introduction:</w:t>
      </w:r>
    </w:p>
    <w:p w14:paraId="0924AB7C" w14:textId="43C403C9" w:rsidR="00003539" w:rsidRDefault="00261B03" w:rsidP="00220618">
      <w:pPr>
        <w:spacing w:line="360" w:lineRule="auto"/>
        <w:jc w:val="both"/>
        <w:rPr>
          <w:rFonts w:ascii="Times" w:hAnsi="Times"/>
        </w:rPr>
      </w:pPr>
      <w:r>
        <w:rPr>
          <w:rFonts w:ascii="Times" w:hAnsi="Times"/>
        </w:rPr>
        <w:t xml:space="preserve">The </w:t>
      </w:r>
      <w:r w:rsidRPr="00261B03">
        <w:rPr>
          <w:rFonts w:ascii="Times" w:hAnsi="Times"/>
          <w:i/>
        </w:rPr>
        <w:t>in vitro</w:t>
      </w:r>
      <w:r>
        <w:rPr>
          <w:rFonts w:ascii="Times" w:hAnsi="Times"/>
        </w:rPr>
        <w:t xml:space="preserve"> </w:t>
      </w:r>
      <w:r w:rsidR="00003539">
        <w:rPr>
          <w:rFonts w:ascii="Times" w:hAnsi="Times"/>
        </w:rPr>
        <w:t xml:space="preserve">derivation and </w:t>
      </w:r>
      <w:r>
        <w:rPr>
          <w:rFonts w:ascii="Times" w:hAnsi="Times"/>
        </w:rPr>
        <w:t>stabilization</w:t>
      </w:r>
      <w:r w:rsidR="00003539">
        <w:rPr>
          <w:rFonts w:ascii="Times" w:hAnsi="Times"/>
        </w:rPr>
        <w:t xml:space="preserve"> </w:t>
      </w:r>
      <w:r>
        <w:rPr>
          <w:rFonts w:ascii="Times" w:hAnsi="Times"/>
        </w:rPr>
        <w:t>of pluripotent stem cells (PSCs) has afforded unprecedented insights into early mammalian development</w:t>
      </w:r>
      <w:r w:rsidR="00A24FC5">
        <w:rPr>
          <w:rFonts w:ascii="Times" w:hAnsi="Times"/>
        </w:rPr>
        <w:fldChar w:fldCharType="begin">
          <w:fldData xml:space="preserve">PEVuZE5vdGU+PENpdGU+PEF1dGhvcj5OaWNob2xzPC9BdXRob3I+PFllYXI+MjAwOTwvWWVhcj48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</w:fldData>
        </w:fldChar>
      </w:r>
      <w:r w:rsidR="00A24FC5">
        <w:rPr>
          <w:rFonts w:ascii="Times" w:hAnsi="Times"/>
        </w:rPr>
        <w:instrText xml:space="preserve"> ADDIN EN.CITE </w:instrText>
      </w:r>
      <w:r w:rsidR="00A24FC5">
        <w:rPr>
          <w:rFonts w:ascii="Times" w:hAnsi="Times"/>
        </w:rPr>
        <w:fldChar w:fldCharType="begin">
          <w:fldData xml:space="preserve">PEVuZE5vdGU+PENpdGU+PEF1dGhvcj5OaWNob2xzPC9BdXRob3I+PFllYXI+MjAwOTwvWWVhcj48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</w:fldData>
        </w:fldChar>
      </w:r>
      <w:r w:rsidR="00A24FC5">
        <w:rPr>
          <w:rFonts w:ascii="Times" w:hAnsi="Times"/>
        </w:rPr>
        <w:instrText xml:space="preserve"> ADDIN EN.CITE.DATA </w:instrText>
      </w:r>
      <w:r w:rsidR="00A24FC5">
        <w:rPr>
          <w:rFonts w:ascii="Times" w:hAnsi="Times"/>
        </w:rPr>
      </w:r>
      <w:r w:rsidR="00A24FC5">
        <w:rPr>
          <w:rFonts w:ascii="Times" w:hAnsi="Times"/>
        </w:rPr>
        <w:fldChar w:fldCharType="end"/>
      </w:r>
      <w:r w:rsidR="00A24FC5">
        <w:rPr>
          <w:rFonts w:ascii="Times" w:hAnsi="Times"/>
        </w:rPr>
      </w:r>
      <w:r w:rsidR="00A24FC5">
        <w:rPr>
          <w:rFonts w:ascii="Times" w:hAnsi="Times"/>
        </w:rPr>
        <w:fldChar w:fldCharType="separate"/>
      </w:r>
      <w:r w:rsidR="00A24FC5" w:rsidRPr="00A24FC5">
        <w:rPr>
          <w:rFonts w:ascii="Times" w:hAnsi="Times"/>
          <w:noProof/>
          <w:vertAlign w:val="superscript"/>
        </w:rPr>
        <w:t>1,2</w:t>
      </w:r>
      <w:r w:rsidR="00A24FC5">
        <w:rPr>
          <w:rFonts w:ascii="Times" w:hAnsi="Times"/>
        </w:rPr>
        <w:fldChar w:fldCharType="end"/>
      </w:r>
      <w:r>
        <w:rPr>
          <w:rFonts w:ascii="Times" w:hAnsi="Times"/>
        </w:rPr>
        <w:t>.</w:t>
      </w:r>
      <w:r w:rsidR="00003539">
        <w:rPr>
          <w:rFonts w:ascii="Times" w:hAnsi="Times"/>
        </w:rPr>
        <w:t xml:space="preserve"> With the ability to form all embryonic </w:t>
      </w:r>
      <w:r w:rsidR="008877C2">
        <w:rPr>
          <w:rFonts w:ascii="Times" w:hAnsi="Times"/>
        </w:rPr>
        <w:t>germ layers</w:t>
      </w:r>
      <w:r w:rsidR="00003539">
        <w:rPr>
          <w:rFonts w:ascii="Times" w:hAnsi="Times"/>
        </w:rPr>
        <w:t>, PSCs have been particularly important for studying human development where direct investigation of embryogenesis</w:t>
      </w:r>
      <w:r>
        <w:rPr>
          <w:rFonts w:ascii="Times" w:hAnsi="Times"/>
        </w:rPr>
        <w:t xml:space="preserve"> </w:t>
      </w:r>
      <w:r w:rsidR="00003539">
        <w:rPr>
          <w:rFonts w:ascii="Times" w:hAnsi="Times"/>
        </w:rPr>
        <w:t xml:space="preserve">is </w:t>
      </w:r>
      <w:r w:rsidR="002F5F09">
        <w:rPr>
          <w:rFonts w:ascii="Times" w:hAnsi="Times"/>
        </w:rPr>
        <w:t>severely constrained</w:t>
      </w:r>
      <w:r w:rsidR="00003539">
        <w:rPr>
          <w:rFonts w:ascii="Times" w:hAnsi="Times"/>
        </w:rPr>
        <w:t xml:space="preserve">. Within hematology, </w:t>
      </w:r>
      <w:r w:rsidR="00003539" w:rsidRPr="00712003">
        <w:rPr>
          <w:rFonts w:ascii="Times" w:hAnsi="Times"/>
          <w:i/>
        </w:rPr>
        <w:t>in vitro</w:t>
      </w:r>
      <w:r w:rsidR="00003539">
        <w:rPr>
          <w:rFonts w:ascii="Times" w:hAnsi="Times"/>
        </w:rPr>
        <w:t xml:space="preserve"> PSC hematopoiesis has provided a powerful model to study early specification events in hematopoietic cell formation as well as the different waves of developmental hematopoiesis that occur during embryogenesis</w:t>
      </w:r>
      <w:r w:rsidR="00C86FFD">
        <w:rPr>
          <w:rFonts w:ascii="Times" w:hAnsi="Times"/>
        </w:rPr>
        <w:fldChar w:fldCharType="begin">
          <w:fldData xml:space="preserve">PEVuZE5vdGU+PENpdGU+PEF1dGhvcj5TbHVrdmluPC9BdXRob3I+PFllYXI+MjAxMzwvWWVhcj48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</w:fldData>
        </w:fldChar>
      </w:r>
      <w:r w:rsidR="00C86FFD">
        <w:rPr>
          <w:rFonts w:ascii="Times" w:hAnsi="Times"/>
        </w:rPr>
        <w:instrText xml:space="preserve"> ADDIN EN.CITE </w:instrText>
      </w:r>
      <w:r w:rsidR="00C86FFD">
        <w:rPr>
          <w:rFonts w:ascii="Times" w:hAnsi="Times"/>
        </w:rPr>
        <w:fldChar w:fldCharType="begin">
          <w:fldData xml:space="preserve">PEVuZE5vdGU+PENpdGU+PEF1dGhvcj5TbHVrdmluPC9BdXRob3I+PFllYXI+MjAxMzwvWWVhcj48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</w:fldData>
        </w:fldChar>
      </w:r>
      <w:r w:rsidR="00C86FFD">
        <w:rPr>
          <w:rFonts w:ascii="Times" w:hAnsi="Times"/>
        </w:rPr>
        <w:instrText xml:space="preserve"> ADDIN EN.CITE.DATA </w:instrText>
      </w:r>
      <w:r w:rsidR="00C86FFD">
        <w:rPr>
          <w:rFonts w:ascii="Times" w:hAnsi="Times"/>
        </w:rPr>
      </w:r>
      <w:r w:rsidR="00C86FFD">
        <w:rPr>
          <w:rFonts w:ascii="Times" w:hAnsi="Times"/>
        </w:rPr>
        <w:fldChar w:fldCharType="end"/>
      </w:r>
      <w:r w:rsidR="00C86FFD">
        <w:rPr>
          <w:rFonts w:ascii="Times" w:hAnsi="Times"/>
        </w:rPr>
      </w:r>
      <w:r w:rsidR="00C86FFD">
        <w:rPr>
          <w:rFonts w:ascii="Times" w:hAnsi="Times"/>
        </w:rPr>
        <w:fldChar w:fldCharType="separate"/>
      </w:r>
      <w:r w:rsidR="00C86FFD" w:rsidRPr="00C86FFD">
        <w:rPr>
          <w:rFonts w:ascii="Times" w:hAnsi="Times"/>
          <w:noProof/>
          <w:vertAlign w:val="superscript"/>
        </w:rPr>
        <w:t>3,4</w:t>
      </w:r>
      <w:r w:rsidR="00C86FFD">
        <w:rPr>
          <w:rFonts w:ascii="Times" w:hAnsi="Times"/>
        </w:rPr>
        <w:fldChar w:fldCharType="end"/>
      </w:r>
      <w:r w:rsidR="00003539">
        <w:rPr>
          <w:rFonts w:ascii="Times" w:hAnsi="Times"/>
        </w:rPr>
        <w:t xml:space="preserve">; </w:t>
      </w:r>
      <w:r w:rsidR="00003539" w:rsidRPr="002F7D91">
        <w:rPr>
          <w:rFonts w:ascii="Times" w:hAnsi="Times"/>
          <w:color w:val="FF0000"/>
        </w:rPr>
        <w:t>the primitive</w:t>
      </w:r>
      <w:r w:rsidR="002F7D91">
        <w:rPr>
          <w:rFonts w:ascii="Times" w:hAnsi="Times"/>
          <w:color w:val="FF0000"/>
        </w:rPr>
        <w:t xml:space="preserve"> </w:t>
      </w:r>
      <w:r w:rsidR="00712003" w:rsidRPr="002F7D91">
        <w:rPr>
          <w:rFonts w:ascii="Times" w:hAnsi="Times"/>
          <w:color w:val="FF0000"/>
        </w:rPr>
        <w:t>wave</w:t>
      </w:r>
      <w:r w:rsidR="002F7D91" w:rsidRPr="002F7D91">
        <w:rPr>
          <w:rFonts w:ascii="Times" w:hAnsi="Times"/>
          <w:color w:val="FF0000"/>
        </w:rPr>
        <w:t>,</w:t>
      </w:r>
      <w:r w:rsidR="00003539" w:rsidRPr="002F7D91">
        <w:rPr>
          <w:rFonts w:ascii="Times" w:hAnsi="Times"/>
          <w:color w:val="FF0000"/>
        </w:rPr>
        <w:t xml:space="preserve"> </w:t>
      </w:r>
      <w:r w:rsidR="002F7D91" w:rsidRPr="002F7D91">
        <w:rPr>
          <w:rFonts w:ascii="Times" w:hAnsi="Times"/>
          <w:color w:val="FF0000"/>
        </w:rPr>
        <w:t>transient</w:t>
      </w:r>
      <w:r w:rsidR="002F7D91">
        <w:rPr>
          <w:rFonts w:ascii="Times" w:hAnsi="Times"/>
          <w:color w:val="FF0000"/>
        </w:rPr>
        <w:t xml:space="preserve"> </w:t>
      </w:r>
      <w:r w:rsidR="002F7D91" w:rsidRPr="002F7D91">
        <w:rPr>
          <w:rFonts w:ascii="Times" w:hAnsi="Times"/>
          <w:color w:val="FF0000"/>
        </w:rPr>
        <w:t>definitive wave, and</w:t>
      </w:r>
      <w:r w:rsidR="00003539" w:rsidRPr="002F7D91">
        <w:rPr>
          <w:rFonts w:ascii="Times" w:hAnsi="Times"/>
          <w:color w:val="FF0000"/>
        </w:rPr>
        <w:t xml:space="preserve"> definitive</w:t>
      </w:r>
      <w:r w:rsidR="002F7D91">
        <w:rPr>
          <w:rFonts w:ascii="Times" w:hAnsi="Times"/>
          <w:color w:val="FF0000"/>
        </w:rPr>
        <w:t xml:space="preserve"> </w:t>
      </w:r>
      <w:r w:rsidR="00003539" w:rsidRPr="002F7D91">
        <w:rPr>
          <w:rFonts w:ascii="Times" w:hAnsi="Times"/>
          <w:color w:val="FF0000"/>
        </w:rPr>
        <w:t>wave</w:t>
      </w:r>
      <w:r w:rsidR="00C86FFD" w:rsidRPr="002F7D91">
        <w:rPr>
          <w:rFonts w:ascii="Times" w:hAnsi="Times"/>
          <w:color w:val="FF0000"/>
        </w:rPr>
        <w:fldChar w:fldCharType="begin">
          <w:fldData xml:space="preserve">PEVuZE5vdGU+PENpdGU+PEF1dGhvcj5EemllcnphazwvQXV0aG9yPjxZZWFyPjIwMDg8L1llYXI+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</w:fldData>
        </w:fldChar>
      </w:r>
      <w:r w:rsidR="00C86FFD" w:rsidRPr="002F7D91">
        <w:rPr>
          <w:rFonts w:ascii="Times" w:hAnsi="Times"/>
          <w:color w:val="FF0000"/>
        </w:rPr>
        <w:instrText xml:space="preserve"> ADDIN EN.CITE </w:instrText>
      </w:r>
      <w:r w:rsidR="00C86FFD" w:rsidRPr="002F7D91">
        <w:rPr>
          <w:rFonts w:ascii="Times" w:hAnsi="Times"/>
          <w:color w:val="FF0000"/>
        </w:rPr>
        <w:fldChar w:fldCharType="begin">
          <w:fldData xml:space="preserve">PEVuZE5vdGU+PENpdGU+PEF1dGhvcj5EemllcnphazwvQXV0aG9yPjxZZWFyPjIwMDg8L1llYXI+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</w:fldData>
        </w:fldChar>
      </w:r>
      <w:r w:rsidR="00C86FFD" w:rsidRPr="002F7D91">
        <w:rPr>
          <w:rFonts w:ascii="Times" w:hAnsi="Times"/>
          <w:color w:val="FF0000"/>
        </w:rPr>
        <w:instrText xml:space="preserve"> ADDIN EN.CITE.DATA </w:instrText>
      </w:r>
      <w:r w:rsidR="00C86FFD" w:rsidRPr="002F7D91">
        <w:rPr>
          <w:rFonts w:ascii="Times" w:hAnsi="Times"/>
          <w:color w:val="FF0000"/>
        </w:rPr>
      </w:r>
      <w:r w:rsidR="00C86FFD" w:rsidRPr="002F7D91">
        <w:rPr>
          <w:rFonts w:ascii="Times" w:hAnsi="Times"/>
          <w:color w:val="FF0000"/>
        </w:rPr>
        <w:fldChar w:fldCharType="end"/>
      </w:r>
      <w:r w:rsidR="00C86FFD" w:rsidRPr="002F7D91">
        <w:rPr>
          <w:rFonts w:ascii="Times" w:hAnsi="Times"/>
          <w:color w:val="FF0000"/>
        </w:rPr>
      </w:r>
      <w:r w:rsidR="00C86FFD" w:rsidRPr="002F7D91">
        <w:rPr>
          <w:rFonts w:ascii="Times" w:hAnsi="Times"/>
          <w:color w:val="FF0000"/>
        </w:rPr>
        <w:fldChar w:fldCharType="separate"/>
      </w:r>
      <w:r w:rsidR="00C86FFD" w:rsidRPr="002F7D91">
        <w:rPr>
          <w:rFonts w:ascii="Times" w:hAnsi="Times"/>
          <w:noProof/>
          <w:color w:val="FF0000"/>
          <w:vertAlign w:val="superscript"/>
        </w:rPr>
        <w:t>5,6</w:t>
      </w:r>
      <w:r w:rsidR="00C86FFD" w:rsidRPr="002F7D91">
        <w:rPr>
          <w:rFonts w:ascii="Times" w:hAnsi="Times"/>
          <w:color w:val="FF0000"/>
        </w:rPr>
        <w:fldChar w:fldCharType="end"/>
      </w:r>
      <w:r w:rsidR="00003539">
        <w:rPr>
          <w:rFonts w:ascii="Times" w:hAnsi="Times"/>
        </w:rPr>
        <w:t>.</w:t>
      </w:r>
      <w:r w:rsidR="00712003">
        <w:rPr>
          <w:rFonts w:ascii="Times" w:hAnsi="Times"/>
        </w:rPr>
        <w:t xml:space="preserve"> </w:t>
      </w:r>
      <w:r w:rsidR="00712003" w:rsidRPr="00712003">
        <w:rPr>
          <w:rFonts w:ascii="Times" w:hAnsi="Times"/>
          <w:i/>
        </w:rPr>
        <w:t>In vitro</w:t>
      </w:r>
      <w:r w:rsidR="00712003">
        <w:rPr>
          <w:rFonts w:ascii="Times" w:hAnsi="Times"/>
        </w:rPr>
        <w:t xml:space="preserve"> PSC differentiation has provided a tractable model to generate and study the various embryonic hematopoietic precursors</w:t>
      </w:r>
      <w:r w:rsidR="005E4591">
        <w:rPr>
          <w:rFonts w:ascii="Times" w:hAnsi="Times"/>
        </w:rPr>
        <w:fldChar w:fldCharType="begin"/>
      </w:r>
      <w:r w:rsidR="00C86FFD">
        <w:rPr>
          <w:rFonts w:ascii="Times" w:hAnsi="Times"/>
        </w:rPr>
        <w:instrText xml:space="preserve"> ADDIN EN.CITE &lt;EndNote&gt;&lt;Cite&gt;&lt;Author&gt;Slukvin&lt;/Author&gt;&lt;Year&gt;2019&lt;/Year&gt;&lt;IDText&gt;Arterial identity of hemogenic endothelium: a key to unlock definitive hematopoietic commitment in human pluripotent stem cell cultures&lt;/IDText&gt;&lt;DisplayText&gt;&lt;style face="superscript"&gt;7&lt;/style&gt;&lt;/DisplayText&gt;&lt;record&gt;&lt;dates&gt;&lt;pub-dates&gt;&lt;date&gt;Mar&lt;/date&gt;&lt;/pub-dates&gt;&lt;year&gt;2019&lt;/year&gt;&lt;/dates&gt;&lt;urls&gt;&lt;related-urls&gt;&lt;url&gt;https://www.ncbi.nlm.nih.gov/pubmed/30500414&lt;/url&gt;&lt;/related-urls&gt;&lt;/urls&gt;&lt;isbn&gt;1873-2399&lt;/isbn&gt;&lt;custom2&gt;PMC6401300&lt;/custom2&gt;&lt;titles&gt;&lt;title&gt;Arterial identity of hemogenic endothelium: a key to unlock definitive hematopoietic commitment in human pluripotent stem cell cultures&lt;/title&gt;&lt;secondary-title&gt;Exp Hematol&lt;/secondary-title&gt;&lt;/titles&gt;&lt;pages&gt;3-12&lt;/pages&gt;&lt;contributors&gt;&lt;authors&gt;&lt;author&gt;Slukvin, I. I.&lt;/author&gt;&lt;author&gt;Uenishi, G. I.&lt;/author&gt;&lt;/authors&gt;&lt;/contributors&gt;&lt;edition&gt;2018/11/28&lt;/edition&gt;&lt;language&gt;eng&lt;/language&gt;&lt;added-date format="utc"&gt;1555689584&lt;/added-date&gt;&lt;ref-type name="Journal Article"&gt;17&lt;/ref-type&gt;&lt;rec-number&gt;925&lt;/rec-number&gt;&lt;last-updated-date format="utc"&gt;1555689584&lt;/last-updated-date&gt;&lt;accession-num&gt;30500414&lt;/accession-num&gt;&lt;electronic-resource-num&gt;10.1016/j.exphem.2018.11.007&lt;/electronic-resource-num&gt;&lt;volume&gt;71&lt;/volume&gt;&lt;/record&gt;&lt;/Cite&gt;&lt;/EndNote&gt;</w:instrText>
      </w:r>
      <w:r w:rsidR="005E4591">
        <w:rPr>
          <w:rFonts w:ascii="Times" w:hAnsi="Times"/>
        </w:rPr>
        <w:fldChar w:fldCharType="separate"/>
      </w:r>
      <w:r w:rsidR="00C86FFD" w:rsidRPr="00C86FFD">
        <w:rPr>
          <w:rFonts w:ascii="Times" w:hAnsi="Times"/>
          <w:noProof/>
          <w:vertAlign w:val="superscript"/>
        </w:rPr>
        <w:t>7</w:t>
      </w:r>
      <w:r w:rsidR="005E4591">
        <w:rPr>
          <w:rFonts w:ascii="Times" w:hAnsi="Times"/>
        </w:rPr>
        <w:fldChar w:fldCharType="end"/>
      </w:r>
      <w:r w:rsidR="00712003">
        <w:rPr>
          <w:rFonts w:ascii="Times" w:hAnsi="Times"/>
        </w:rPr>
        <w:t>, including investigation of the underlying molecular program</w:t>
      </w:r>
      <w:r w:rsidR="002F5F09">
        <w:rPr>
          <w:rFonts w:ascii="Times" w:hAnsi="Times"/>
        </w:rPr>
        <w:t>s</w:t>
      </w:r>
      <w:r w:rsidR="00712003">
        <w:rPr>
          <w:rFonts w:ascii="Times" w:hAnsi="Times"/>
        </w:rPr>
        <w:t xml:space="preserve"> driving blood formation. A major aim behind these efforts has been</w:t>
      </w:r>
      <w:r w:rsidR="00003539">
        <w:rPr>
          <w:rFonts w:ascii="Times" w:hAnsi="Times"/>
        </w:rPr>
        <w:t xml:space="preserve"> </w:t>
      </w:r>
      <w:r w:rsidR="00DE4B40">
        <w:rPr>
          <w:rFonts w:ascii="Times" w:hAnsi="Times"/>
        </w:rPr>
        <w:t>to identify approaches to</w:t>
      </w:r>
      <w:r w:rsidR="00003539">
        <w:rPr>
          <w:rFonts w:ascii="Times" w:hAnsi="Times"/>
        </w:rPr>
        <w:t xml:space="preserve"> generat</w:t>
      </w:r>
      <w:r w:rsidR="00DE4B40">
        <w:rPr>
          <w:rFonts w:ascii="Times" w:hAnsi="Times"/>
        </w:rPr>
        <w:t xml:space="preserve">e PSC-derived </w:t>
      </w:r>
      <w:r w:rsidR="00003539">
        <w:rPr>
          <w:rFonts w:ascii="Times" w:hAnsi="Times"/>
        </w:rPr>
        <w:t xml:space="preserve">hematopoietic stem cells (HSCs), </w:t>
      </w:r>
      <w:r w:rsidR="00712003">
        <w:rPr>
          <w:rFonts w:ascii="Times" w:hAnsi="Times"/>
        </w:rPr>
        <w:t xml:space="preserve">in order </w:t>
      </w:r>
      <w:r w:rsidR="00003539">
        <w:rPr>
          <w:rFonts w:ascii="Times" w:hAnsi="Times"/>
        </w:rPr>
        <w:t>to provide an unlimited source for HSC transplantation, a curative therapy for a range of hematological diseases</w:t>
      </w:r>
      <w:r w:rsidR="00A24FC5">
        <w:rPr>
          <w:rFonts w:ascii="Times" w:hAnsi="Times"/>
        </w:rPr>
        <w:fldChar w:fldCharType="begin">
          <w:fldData xml:space="preserve">PEVuZE5vdGU+PENpdGU+PEF1dGhvcj5NdXJyeTwvQXV0aG9yPjxZZWFyPjIwMDg8L1llYXI+PElE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</w:fldData>
        </w:fldChar>
      </w:r>
      <w:r w:rsidR="00C86FFD">
        <w:rPr>
          <w:rFonts w:ascii="Times" w:hAnsi="Times"/>
        </w:rPr>
        <w:instrText xml:space="preserve"> ADDIN EN.CITE </w:instrText>
      </w:r>
      <w:r w:rsidR="00C86FFD">
        <w:rPr>
          <w:rFonts w:ascii="Times" w:hAnsi="Times"/>
        </w:rPr>
        <w:fldChar w:fldCharType="begin">
          <w:fldData xml:space="preserve">PEVuZE5vdGU+PENpdGU+PEF1dGhvcj5NdXJyeTwvQXV0aG9yPjxZZWFyPjIwMDg8L1llYXI+PElE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</w:fldData>
        </w:fldChar>
      </w:r>
      <w:r w:rsidR="00C86FFD">
        <w:rPr>
          <w:rFonts w:ascii="Times" w:hAnsi="Times"/>
        </w:rPr>
        <w:instrText xml:space="preserve"> ADDIN EN.CITE.DATA </w:instrText>
      </w:r>
      <w:r w:rsidR="00C86FFD">
        <w:rPr>
          <w:rFonts w:ascii="Times" w:hAnsi="Times"/>
        </w:rPr>
      </w:r>
      <w:r w:rsidR="00C86FFD">
        <w:rPr>
          <w:rFonts w:ascii="Times" w:hAnsi="Times"/>
        </w:rPr>
        <w:fldChar w:fldCharType="end"/>
      </w:r>
      <w:r w:rsidR="00A24FC5">
        <w:rPr>
          <w:rFonts w:ascii="Times" w:hAnsi="Times"/>
        </w:rPr>
      </w:r>
      <w:r w:rsidR="00A24FC5">
        <w:rPr>
          <w:rFonts w:ascii="Times" w:hAnsi="Times"/>
        </w:rPr>
        <w:fldChar w:fldCharType="separate"/>
      </w:r>
      <w:r w:rsidR="00C86FFD" w:rsidRPr="00C86FFD">
        <w:rPr>
          <w:rFonts w:ascii="Times" w:hAnsi="Times"/>
          <w:noProof/>
          <w:vertAlign w:val="superscript"/>
        </w:rPr>
        <w:t>3,8</w:t>
      </w:r>
      <w:r w:rsidR="00A24FC5">
        <w:rPr>
          <w:rFonts w:ascii="Times" w:hAnsi="Times"/>
        </w:rPr>
        <w:fldChar w:fldCharType="end"/>
      </w:r>
      <w:r w:rsidR="00003539">
        <w:rPr>
          <w:rFonts w:ascii="Times" w:hAnsi="Times"/>
        </w:rPr>
        <w:t xml:space="preserve">. </w:t>
      </w:r>
      <w:r w:rsidR="00DE4B40" w:rsidRPr="00DE4B40">
        <w:rPr>
          <w:rFonts w:ascii="Times" w:hAnsi="Times"/>
          <w:i/>
        </w:rPr>
        <w:t>In vitro</w:t>
      </w:r>
      <w:r w:rsidR="00DE4B40">
        <w:rPr>
          <w:rFonts w:ascii="Times" w:hAnsi="Times"/>
        </w:rPr>
        <w:t xml:space="preserve"> </w:t>
      </w:r>
      <w:r w:rsidR="00003539">
        <w:rPr>
          <w:rFonts w:ascii="Times" w:hAnsi="Times"/>
        </w:rPr>
        <w:t xml:space="preserve">PSC </w:t>
      </w:r>
      <w:r w:rsidR="00712003">
        <w:rPr>
          <w:rFonts w:ascii="Times" w:hAnsi="Times"/>
        </w:rPr>
        <w:t>hematopoiesis</w:t>
      </w:r>
      <w:r w:rsidR="00003539">
        <w:rPr>
          <w:rFonts w:ascii="Times" w:hAnsi="Times"/>
        </w:rPr>
        <w:t xml:space="preserve"> is also being exploited to generate other hematological cell types </w:t>
      </w:r>
      <w:r w:rsidR="00712003">
        <w:rPr>
          <w:rFonts w:ascii="Times" w:hAnsi="Times"/>
        </w:rPr>
        <w:t xml:space="preserve">for blood </w:t>
      </w:r>
      <w:r w:rsidR="00003539">
        <w:rPr>
          <w:rFonts w:ascii="Times" w:hAnsi="Times"/>
        </w:rPr>
        <w:t>transfusion</w:t>
      </w:r>
      <w:r w:rsidR="00712003">
        <w:rPr>
          <w:rFonts w:ascii="Times" w:hAnsi="Times"/>
        </w:rPr>
        <w:t xml:space="preserve"> and cellular </w:t>
      </w:r>
      <w:r w:rsidR="00003539">
        <w:rPr>
          <w:rFonts w:ascii="Times" w:hAnsi="Times"/>
        </w:rPr>
        <w:t>immunotherapies</w:t>
      </w:r>
      <w:r w:rsidR="005E4591">
        <w:rPr>
          <w:rFonts w:ascii="Times" w:hAnsi="Times"/>
        </w:rPr>
        <w:fldChar w:fldCharType="begin">
          <w:fldData xml:space="preserve">PEVuZE5vdGU+PENpdGU+PEF1dGhvcj5CZXJuYXJlZ2dpPC9BdXRob3I+PFllYXI+MjAxOTwvWWVh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</w:fldData>
        </w:fldChar>
      </w:r>
      <w:r w:rsidR="00C86FFD">
        <w:rPr>
          <w:rFonts w:ascii="Times" w:hAnsi="Times"/>
        </w:rPr>
        <w:instrText xml:space="preserve"> ADDIN EN.CITE </w:instrText>
      </w:r>
      <w:r w:rsidR="00C86FFD">
        <w:rPr>
          <w:rFonts w:ascii="Times" w:hAnsi="Times"/>
        </w:rPr>
        <w:fldChar w:fldCharType="begin">
          <w:fldData xml:space="preserve">PEVuZE5vdGU+PENpdGU+PEF1dGhvcj5CZXJuYXJlZ2dpPC9BdXRob3I+PFllYXI+MjAxOTwvWWVh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</w:fldData>
        </w:fldChar>
      </w:r>
      <w:r w:rsidR="00C86FFD">
        <w:rPr>
          <w:rFonts w:ascii="Times" w:hAnsi="Times"/>
        </w:rPr>
        <w:instrText xml:space="preserve"> ADDIN EN.CITE.DATA </w:instrText>
      </w:r>
      <w:r w:rsidR="00C86FFD">
        <w:rPr>
          <w:rFonts w:ascii="Times" w:hAnsi="Times"/>
        </w:rPr>
      </w:r>
      <w:r w:rsidR="00C86FFD">
        <w:rPr>
          <w:rFonts w:ascii="Times" w:hAnsi="Times"/>
        </w:rPr>
        <w:fldChar w:fldCharType="end"/>
      </w:r>
      <w:r w:rsidR="005E4591">
        <w:rPr>
          <w:rFonts w:ascii="Times" w:hAnsi="Times"/>
        </w:rPr>
      </w:r>
      <w:r w:rsidR="005E4591">
        <w:rPr>
          <w:rFonts w:ascii="Times" w:hAnsi="Times"/>
        </w:rPr>
        <w:fldChar w:fldCharType="separate"/>
      </w:r>
      <w:r w:rsidR="00C86FFD" w:rsidRPr="00C86FFD">
        <w:rPr>
          <w:rFonts w:ascii="Times" w:hAnsi="Times"/>
          <w:noProof/>
          <w:vertAlign w:val="superscript"/>
        </w:rPr>
        <w:t>9,10</w:t>
      </w:r>
      <w:r w:rsidR="005E4591">
        <w:rPr>
          <w:rFonts w:ascii="Times" w:hAnsi="Times"/>
        </w:rPr>
        <w:fldChar w:fldCharType="end"/>
      </w:r>
      <w:r w:rsidR="00003539">
        <w:rPr>
          <w:rFonts w:ascii="Times" w:hAnsi="Times"/>
        </w:rPr>
        <w:t>, as well as</w:t>
      </w:r>
      <w:r w:rsidR="00712003">
        <w:rPr>
          <w:rFonts w:ascii="Times" w:hAnsi="Times"/>
        </w:rPr>
        <w:t xml:space="preserve"> to model various hematological diseases using </w:t>
      </w:r>
      <w:r w:rsidR="00003539">
        <w:rPr>
          <w:rFonts w:ascii="Times" w:hAnsi="Times"/>
        </w:rPr>
        <w:t>patient-</w:t>
      </w:r>
      <w:r w:rsidR="00712003">
        <w:rPr>
          <w:rFonts w:ascii="Times" w:hAnsi="Times"/>
        </w:rPr>
        <w:t xml:space="preserve">derived </w:t>
      </w:r>
      <w:r w:rsidR="00003539">
        <w:rPr>
          <w:rFonts w:ascii="Times" w:hAnsi="Times"/>
        </w:rPr>
        <w:t>PSC</w:t>
      </w:r>
      <w:r w:rsidR="00712003">
        <w:rPr>
          <w:rFonts w:ascii="Times" w:hAnsi="Times"/>
        </w:rPr>
        <w:t>s</w:t>
      </w:r>
      <w:r w:rsidR="005E4591">
        <w:rPr>
          <w:rFonts w:ascii="Times" w:hAnsi="Times"/>
        </w:rPr>
        <w:fldChar w:fldCharType="begin">
          <w:fldData xml:space="preserve">PEVuZE5vdGU+PENpdGU+PEF1dGhvcj5FbGJhZHJ5PC9BdXRob3I+PFllYXI+MjAxOTwvWWVhcj48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</w:fldData>
        </w:fldChar>
      </w:r>
      <w:r w:rsidR="00C86FFD">
        <w:rPr>
          <w:rFonts w:ascii="Times" w:hAnsi="Times"/>
        </w:rPr>
        <w:instrText xml:space="preserve"> ADDIN EN.CITE </w:instrText>
      </w:r>
      <w:r w:rsidR="00C86FFD">
        <w:rPr>
          <w:rFonts w:ascii="Times" w:hAnsi="Times"/>
        </w:rPr>
        <w:fldChar w:fldCharType="begin">
          <w:fldData xml:space="preserve">PEVuZE5vdGU+PENpdGU+PEF1dGhvcj5FbGJhZHJ5PC9BdXRob3I+PFllYXI+MjAxOTwvWWVhcj48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</w:fldData>
        </w:fldChar>
      </w:r>
      <w:r w:rsidR="00C86FFD">
        <w:rPr>
          <w:rFonts w:ascii="Times" w:hAnsi="Times"/>
        </w:rPr>
        <w:instrText xml:space="preserve"> ADDIN EN.CITE.DATA </w:instrText>
      </w:r>
      <w:r w:rsidR="00C86FFD">
        <w:rPr>
          <w:rFonts w:ascii="Times" w:hAnsi="Times"/>
        </w:rPr>
      </w:r>
      <w:r w:rsidR="00C86FFD">
        <w:rPr>
          <w:rFonts w:ascii="Times" w:hAnsi="Times"/>
        </w:rPr>
        <w:fldChar w:fldCharType="end"/>
      </w:r>
      <w:r w:rsidR="005E4591">
        <w:rPr>
          <w:rFonts w:ascii="Times" w:hAnsi="Times"/>
        </w:rPr>
      </w:r>
      <w:r w:rsidR="005E4591">
        <w:rPr>
          <w:rFonts w:ascii="Times" w:hAnsi="Times"/>
        </w:rPr>
        <w:fldChar w:fldCharType="separate"/>
      </w:r>
      <w:r w:rsidR="00C86FFD" w:rsidRPr="00C86FFD">
        <w:rPr>
          <w:rFonts w:ascii="Times" w:hAnsi="Times"/>
          <w:noProof/>
          <w:vertAlign w:val="superscript"/>
        </w:rPr>
        <w:t>11-16</w:t>
      </w:r>
      <w:r w:rsidR="005E4591">
        <w:rPr>
          <w:rFonts w:ascii="Times" w:hAnsi="Times"/>
        </w:rPr>
        <w:fldChar w:fldCharType="end"/>
      </w:r>
      <w:r w:rsidR="00712003">
        <w:rPr>
          <w:rFonts w:ascii="Times" w:hAnsi="Times"/>
        </w:rPr>
        <w:t>.</w:t>
      </w:r>
    </w:p>
    <w:p w14:paraId="5ED3692B" w14:textId="77777777" w:rsidR="00003539" w:rsidRDefault="00003539" w:rsidP="00220618">
      <w:pPr>
        <w:spacing w:line="360" w:lineRule="auto"/>
        <w:jc w:val="both"/>
        <w:rPr>
          <w:rFonts w:ascii="Times" w:hAnsi="Times"/>
        </w:rPr>
      </w:pPr>
    </w:p>
    <w:p w14:paraId="6F768E81" w14:textId="20783E6B" w:rsidR="00DA06F4" w:rsidRDefault="00003539" w:rsidP="00C03DE7">
      <w:pPr>
        <w:spacing w:line="360" w:lineRule="auto"/>
        <w:jc w:val="both"/>
        <w:rPr>
          <w:rFonts w:ascii="Times" w:hAnsi="Times"/>
        </w:rPr>
      </w:pPr>
      <w:r>
        <w:rPr>
          <w:rFonts w:ascii="Times" w:hAnsi="Times"/>
        </w:rPr>
        <w:t>One</w:t>
      </w:r>
      <w:r w:rsidR="00712003">
        <w:rPr>
          <w:rFonts w:ascii="Times" w:hAnsi="Times"/>
        </w:rPr>
        <w:t xml:space="preserve"> of the</w:t>
      </w:r>
      <w:r>
        <w:rPr>
          <w:rFonts w:ascii="Times" w:hAnsi="Times"/>
        </w:rPr>
        <w:t xml:space="preserve"> confounding </w:t>
      </w:r>
      <w:r w:rsidR="00712003">
        <w:rPr>
          <w:rFonts w:ascii="Times" w:hAnsi="Times"/>
        </w:rPr>
        <w:t>issues</w:t>
      </w:r>
      <w:r>
        <w:rPr>
          <w:rFonts w:ascii="Times" w:hAnsi="Times"/>
        </w:rPr>
        <w:t xml:space="preserve"> in study</w:t>
      </w:r>
      <w:r w:rsidR="00712003">
        <w:rPr>
          <w:rFonts w:ascii="Times" w:hAnsi="Times"/>
        </w:rPr>
        <w:t xml:space="preserve">ing </w:t>
      </w:r>
      <w:r>
        <w:rPr>
          <w:rFonts w:ascii="Times" w:hAnsi="Times"/>
        </w:rPr>
        <w:t xml:space="preserve">mammalian PSC differentiation is the difference in the culture conditions used for mouse and human PSCs. Mouse PSCs are </w:t>
      </w:r>
      <w:r w:rsidR="001431C7">
        <w:rPr>
          <w:rFonts w:ascii="Times" w:hAnsi="Times"/>
        </w:rPr>
        <w:t>leukemia inhibitory factor (</w:t>
      </w:r>
      <w:r>
        <w:rPr>
          <w:rFonts w:ascii="Times" w:hAnsi="Times"/>
        </w:rPr>
        <w:t>LIF</w:t>
      </w:r>
      <w:r w:rsidR="001431C7">
        <w:rPr>
          <w:rFonts w:ascii="Times" w:hAnsi="Times"/>
        </w:rPr>
        <w:t>)</w:t>
      </w:r>
      <w:r>
        <w:rPr>
          <w:rFonts w:ascii="Times" w:hAnsi="Times"/>
        </w:rPr>
        <w:t xml:space="preserve">-dependent and are </w:t>
      </w:r>
      <w:r w:rsidR="00DE4B40">
        <w:rPr>
          <w:rFonts w:ascii="Times" w:hAnsi="Times"/>
        </w:rPr>
        <w:t xml:space="preserve">often cultured in “2iLIF” conditions (consisting of </w:t>
      </w:r>
      <w:proofErr w:type="spellStart"/>
      <w:r w:rsidR="00DE4B40">
        <w:rPr>
          <w:rFonts w:ascii="Times" w:hAnsi="Times"/>
        </w:rPr>
        <w:t>Mapk</w:t>
      </w:r>
      <w:proofErr w:type="spellEnd"/>
      <w:r w:rsidR="00DE4B40">
        <w:rPr>
          <w:rFonts w:ascii="Times" w:hAnsi="Times"/>
        </w:rPr>
        <w:t>/</w:t>
      </w:r>
      <w:proofErr w:type="spellStart"/>
      <w:r w:rsidR="00DE4B40">
        <w:rPr>
          <w:rFonts w:ascii="Times" w:hAnsi="Times"/>
        </w:rPr>
        <w:t>Erk</w:t>
      </w:r>
      <w:proofErr w:type="spellEnd"/>
      <w:r w:rsidR="00DE4B40">
        <w:rPr>
          <w:rFonts w:ascii="Times" w:hAnsi="Times"/>
        </w:rPr>
        <w:t xml:space="preserve"> inhibitor </w:t>
      </w:r>
      <w:r w:rsidR="00DE4B40" w:rsidRPr="00DE4B40">
        <w:rPr>
          <w:rFonts w:ascii="Times" w:hAnsi="Times"/>
        </w:rPr>
        <w:t>PD0325901</w:t>
      </w:r>
      <w:r w:rsidR="00DE4B40">
        <w:rPr>
          <w:rFonts w:ascii="Times" w:hAnsi="Times"/>
        </w:rPr>
        <w:t xml:space="preserve">, GSK3 inhibitor </w:t>
      </w:r>
      <w:r w:rsidR="00DE4B40" w:rsidRPr="00DE4B40">
        <w:rPr>
          <w:rFonts w:ascii="Times" w:hAnsi="Times"/>
        </w:rPr>
        <w:t>CHIR99021</w:t>
      </w:r>
      <w:r w:rsidR="00DE4B40">
        <w:rPr>
          <w:rFonts w:ascii="Times" w:hAnsi="Times"/>
        </w:rPr>
        <w:t xml:space="preserve">, and LIF), which is </w:t>
      </w:r>
      <w:r>
        <w:rPr>
          <w:rFonts w:ascii="Times" w:hAnsi="Times"/>
        </w:rPr>
        <w:t xml:space="preserve">thought to represent an </w:t>
      </w:r>
      <w:r w:rsidRPr="00DE4B40">
        <w:rPr>
          <w:rFonts w:ascii="Times" w:hAnsi="Times"/>
          <w:i/>
        </w:rPr>
        <w:t>in vitro</w:t>
      </w:r>
      <w:r>
        <w:rPr>
          <w:rFonts w:ascii="Times" w:hAnsi="Times"/>
        </w:rPr>
        <w:t xml:space="preserve"> equivalent of the embryonic blastocyst stage</w:t>
      </w:r>
      <w:r w:rsidR="00A24FC5">
        <w:rPr>
          <w:rFonts w:ascii="Times" w:hAnsi="Times"/>
        </w:rPr>
        <w:fldChar w:fldCharType="begin"/>
      </w:r>
      <w:r w:rsidR="00C86FFD">
        <w:rPr>
          <w:rFonts w:ascii="Times" w:hAnsi="Times"/>
        </w:rPr>
        <w:instrText xml:space="preserve"> ADDIN EN.CITE &lt;EndNote&gt;&lt;Cite&gt;&lt;Author&gt;Ying&lt;/Author&gt;&lt;Year&gt;2008&lt;/Year&gt;&lt;IDText&gt;The ground state of embryonic stem cell self-renewal&lt;/IDText&gt;&lt;DisplayText&gt;&lt;style face="superscript"&gt;17&lt;/style&gt;&lt;/DisplayText&gt;&lt;record&gt;&lt;dates&gt;&lt;pub-dates&gt;&lt;date&gt;May&lt;/date&gt;&lt;/pub-dates&gt;&lt;year&gt;2008&lt;/year&gt;&lt;/dates&gt;&lt;keywords&gt;&lt;keyword&gt;Animals&lt;/keyword&gt;&lt;keyword&gt;Benzamides&lt;/keyword&gt;&lt;keyword&gt;Cell Differentiation&lt;/keyword&gt;&lt;keyword&gt;Cell Proliferation&lt;/keyword&gt;&lt;keyword&gt;Cell Survival&lt;/keyword&gt;&lt;keyword&gt;Cells, Cultured&lt;/keyword&gt;&lt;keyword&gt;Diphenylamine&lt;/keyword&gt;&lt;keyword&gt;Embryonic Stem Cells&lt;/keyword&gt;&lt;keyword&gt;Glycogen Synthase Kinase 3&lt;/keyword&gt;&lt;keyword&gt;MAP Kinase Signaling System&lt;/keyword&gt;&lt;keyword&gt;Mice&lt;/keyword&gt;&lt;keyword&gt;Mitogen-Activated Protein Kinases&lt;/keyword&gt;&lt;keyword&gt;Pluripotent Stem Cells&lt;/keyword&gt;&lt;keyword&gt;Pyridines&lt;/keyword&gt;&lt;keyword&gt;Pyrimidines&lt;/keyword&gt;&lt;keyword&gt;Regeneration&lt;/keyword&gt;&lt;keyword&gt;STAT3 Transcription Factor&lt;/keyword&gt;&lt;/keywords&gt;&lt;urls&gt;&lt;related-urls&gt;&lt;url&gt;http://www.ncbi.nlm.nih.gov/pubmed/18497825&lt;/url&gt;&lt;/related-urls&gt;&lt;/urls&gt;&lt;isbn&gt;1476-4687&lt;/isbn&gt;&lt;titles&gt;&lt;title&gt;The ground state of embryonic stem cell self-renewal&lt;/title&gt;&lt;secondary-title&gt;Nature&lt;/secondary-title&gt;&lt;/titles&gt;&lt;pages&gt;519-23&lt;/pages&gt;&lt;number&gt;7194&lt;/number&gt;&lt;contributors&gt;&lt;authors&gt;&lt;author&gt;Ying, Q. L.&lt;/author&gt;&lt;author&gt;Wray, J.&lt;/author&gt;&lt;author&gt;Nichols, J.&lt;/author&gt;&lt;author&gt;Batlle-Morera, L.&lt;/author&gt;&lt;author&gt;Doble, B.&lt;/author&gt;&lt;author&gt;Woodgett, J.&lt;/author&gt;&lt;author&gt;Cohen, P.&lt;/author&gt;&lt;author&gt;Smith, A.&lt;/author&gt;&lt;/authors&gt;&lt;/contributors&gt;&lt;language&gt;eng&lt;/language&gt;&lt;added-date format="utc"&gt;1437740221&lt;/added-date&gt;&lt;ref-type name="Journal Article"&gt;17&lt;/ref-type&gt;&lt;rec-number&gt;300&lt;/rec-number&gt;&lt;last-updated-date format="utc"&gt;1437740221&lt;/last-updated-date&gt;&lt;accession-num&gt;18497825&lt;/accession-num&gt;&lt;electronic-resource-num&gt;10.1038/nature06968&lt;/electronic-resource-num&gt;&lt;volume&gt;453&lt;/volume&gt;&lt;/record&gt;&lt;/Cite&gt;&lt;/EndNote&gt;</w:instrText>
      </w:r>
      <w:r w:rsidR="00A24FC5">
        <w:rPr>
          <w:rFonts w:ascii="Times" w:hAnsi="Times"/>
        </w:rPr>
        <w:fldChar w:fldCharType="separate"/>
      </w:r>
      <w:r w:rsidR="00C86FFD" w:rsidRPr="00C86FFD">
        <w:rPr>
          <w:rFonts w:ascii="Times" w:hAnsi="Times"/>
          <w:noProof/>
          <w:vertAlign w:val="superscript"/>
        </w:rPr>
        <w:t>17</w:t>
      </w:r>
      <w:r w:rsidR="00A24FC5">
        <w:rPr>
          <w:rFonts w:ascii="Times" w:hAnsi="Times"/>
        </w:rPr>
        <w:fldChar w:fldCharType="end"/>
      </w:r>
      <w:r>
        <w:rPr>
          <w:rFonts w:ascii="Times" w:hAnsi="Times"/>
        </w:rPr>
        <w:t>. By contrast, most human PSC</w:t>
      </w:r>
      <w:r w:rsidR="00DE4B40">
        <w:rPr>
          <w:rFonts w:ascii="Times" w:hAnsi="Times"/>
        </w:rPr>
        <w:t xml:space="preserve"> cultures</w:t>
      </w:r>
      <w:r>
        <w:rPr>
          <w:rFonts w:ascii="Times" w:hAnsi="Times"/>
        </w:rPr>
        <w:t xml:space="preserve"> are FGF-dependent (and LIF-independent), approximately equivalent to the later epiblast stage (and mouse epiblast stem cells or </w:t>
      </w:r>
      <w:proofErr w:type="spellStart"/>
      <w:r>
        <w:rPr>
          <w:rFonts w:ascii="Times" w:hAnsi="Times"/>
        </w:rPr>
        <w:t>EpiSCs</w:t>
      </w:r>
      <w:proofErr w:type="spellEnd"/>
      <w:r>
        <w:rPr>
          <w:rFonts w:ascii="Times" w:hAnsi="Times"/>
        </w:rPr>
        <w:t>)</w:t>
      </w:r>
      <w:r w:rsidR="00A24FC5">
        <w:rPr>
          <w:rFonts w:ascii="Times" w:hAnsi="Times"/>
        </w:rPr>
        <w:fldChar w:fldCharType="begin"/>
      </w:r>
      <w:r w:rsidR="00C86FFD">
        <w:rPr>
          <w:rFonts w:ascii="Times" w:hAnsi="Times"/>
        </w:rPr>
        <w:instrText xml:space="preserve"> ADDIN EN.CITE &lt;EndNote&gt;&lt;Cite&gt;&lt;Author&gt;Yu&lt;/Author&gt;&lt;Year&gt;2008&lt;/Year&gt;&lt;IDText&gt;Pluripotent stem cell lines&lt;/IDText&gt;&lt;DisplayText&gt;&lt;style face="superscript"&gt;18&lt;/style&gt;&lt;/DisplayText&gt;&lt;record&gt;&lt;dates&gt;&lt;pub-dates&gt;&lt;date&gt;Aug&lt;/date&gt;&lt;/pub-dates&gt;&lt;year&gt;2008&lt;/year&gt;&lt;/dates&gt;&lt;keywords&gt;&lt;keyword&gt;Animals&lt;/keyword&gt;&lt;keyword&gt;Cell Culture Techniques&lt;/keyword&gt;&lt;keyword&gt;Cell Differentiation&lt;/keyword&gt;&lt;keyword&gt;Cell Line&lt;/keyword&gt;&lt;keyword&gt;Embryo, Mammalian&lt;/keyword&gt;&lt;keyword&gt;Embryonic Stem Cells&lt;/keyword&gt;&lt;keyword&gt;Germ Cells&lt;/keyword&gt;&lt;keyword&gt;Humans&lt;/keyword&gt;&lt;keyword&gt;Mice&lt;/keyword&gt;&lt;keyword&gt;Neoplasms, Germ Cell and Embryonal&lt;/keyword&gt;&lt;keyword&gt;Pluripotent Stem Cells&lt;/keyword&gt;&lt;keyword&gt;Stem Cells&lt;/keyword&gt;&lt;/keywords&gt;&lt;urls&gt;&lt;related-urls&gt;&lt;url&gt;https://www.ncbi.nlm.nih.gov/pubmed/18676805&lt;/url&gt;&lt;/related-urls&gt;&lt;/urls&gt;&lt;isbn&gt;0890-9369&lt;/isbn&gt;&lt;custom2&gt;PMC2735345&lt;/custom2&gt;&lt;titles&gt;&lt;title&gt;Pluripotent stem cell lines&lt;/title&gt;&lt;secondary-title&gt;Genes Dev&lt;/secondary-title&gt;&lt;/titles&gt;&lt;pages&gt;1987-97&lt;/pages&gt;&lt;number&gt;15&lt;/number&gt;&lt;contributors&gt;&lt;authors&gt;&lt;author&gt;Yu, J.&lt;/author&gt;&lt;author&gt;Thomson, J. A.&lt;/author&gt;&lt;/authors&gt;&lt;/contributors&gt;&lt;language&gt;eng&lt;/language&gt;&lt;added-date format="utc"&gt;1555690173&lt;/added-date&gt;&lt;ref-type name="Journal Article"&gt;17&lt;/ref-type&gt;&lt;rec-number&gt;934&lt;/rec-number&gt;&lt;last-updated-date format="utc"&gt;1555690173&lt;/last-updated-date&gt;&lt;accession-num&gt;18676805&lt;/accession-num&gt;&lt;electronic-resource-num&gt;10.1101/gad.1689808&lt;/electronic-resource-num&gt;&lt;volume&gt;22&lt;/volume&gt;&lt;/record&gt;&lt;/Cite&gt;&lt;/EndNote&gt;</w:instrText>
      </w:r>
      <w:r w:rsidR="00A24FC5">
        <w:rPr>
          <w:rFonts w:ascii="Times" w:hAnsi="Times"/>
        </w:rPr>
        <w:fldChar w:fldCharType="separate"/>
      </w:r>
      <w:r w:rsidR="00C86FFD" w:rsidRPr="00C86FFD">
        <w:rPr>
          <w:rFonts w:ascii="Times" w:hAnsi="Times"/>
          <w:noProof/>
          <w:vertAlign w:val="superscript"/>
        </w:rPr>
        <w:t>18</w:t>
      </w:r>
      <w:r w:rsidR="00A24FC5">
        <w:rPr>
          <w:rFonts w:ascii="Times" w:hAnsi="Times"/>
        </w:rPr>
        <w:fldChar w:fldCharType="end"/>
      </w:r>
      <w:r>
        <w:rPr>
          <w:rFonts w:ascii="Times" w:hAnsi="Times"/>
        </w:rPr>
        <w:t>. Recently, several laboratories have described derivation of LIF-dependent human PSCs that represent a more naïve</w:t>
      </w:r>
      <w:r w:rsidR="00DE4B40">
        <w:rPr>
          <w:rFonts w:ascii="Times" w:hAnsi="Times"/>
        </w:rPr>
        <w:t>-like</w:t>
      </w:r>
      <w:r>
        <w:rPr>
          <w:rFonts w:ascii="Times" w:hAnsi="Times"/>
        </w:rPr>
        <w:t xml:space="preserve"> PSC state</w:t>
      </w:r>
      <w:r w:rsidR="00A24FC5">
        <w:rPr>
          <w:rFonts w:ascii="Times" w:hAnsi="Times"/>
        </w:rPr>
        <w:fldChar w:fldCharType="begin">
          <w:fldData xml:space="preserve">PEVuZE5vdGU+PENpdGU+PEF1dGhvcj5HYWZuaTwvQXV0aG9yPjxZZWFyPjIwMTM8L1llYXI+PElE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</w:fldData>
        </w:fldChar>
      </w:r>
      <w:r w:rsidR="00C86FFD">
        <w:rPr>
          <w:rFonts w:ascii="Times" w:hAnsi="Times"/>
        </w:rPr>
        <w:instrText xml:space="preserve"> ADDIN EN.CITE </w:instrText>
      </w:r>
      <w:r w:rsidR="00C86FFD">
        <w:rPr>
          <w:rFonts w:ascii="Times" w:hAnsi="Times"/>
        </w:rPr>
        <w:fldChar w:fldCharType="begin">
          <w:fldData xml:space="preserve">PEVuZE5vdGU+PENpdGU+PEF1dGhvcj5HYWZuaTwvQXV0aG9yPjxZZWFyPjIwMTM8L1llYXI+PElE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</w:fldData>
        </w:fldChar>
      </w:r>
      <w:r w:rsidR="00C86FFD">
        <w:rPr>
          <w:rFonts w:ascii="Times" w:hAnsi="Times"/>
        </w:rPr>
        <w:instrText xml:space="preserve"> ADDIN EN.CITE.DATA </w:instrText>
      </w:r>
      <w:r w:rsidR="00C86FFD">
        <w:rPr>
          <w:rFonts w:ascii="Times" w:hAnsi="Times"/>
        </w:rPr>
      </w:r>
      <w:r w:rsidR="00C86FFD">
        <w:rPr>
          <w:rFonts w:ascii="Times" w:hAnsi="Times"/>
        </w:rPr>
        <w:fldChar w:fldCharType="end"/>
      </w:r>
      <w:r w:rsidR="00A24FC5">
        <w:rPr>
          <w:rFonts w:ascii="Times" w:hAnsi="Times"/>
        </w:rPr>
      </w:r>
      <w:r w:rsidR="00A24FC5">
        <w:rPr>
          <w:rFonts w:ascii="Times" w:hAnsi="Times"/>
        </w:rPr>
        <w:fldChar w:fldCharType="separate"/>
      </w:r>
      <w:r w:rsidR="00C86FFD" w:rsidRPr="00C86FFD">
        <w:rPr>
          <w:rFonts w:ascii="Times" w:hAnsi="Times"/>
          <w:noProof/>
          <w:vertAlign w:val="superscript"/>
        </w:rPr>
        <w:t>19-23</w:t>
      </w:r>
      <w:r w:rsidR="00A24FC5">
        <w:rPr>
          <w:rFonts w:ascii="Times" w:hAnsi="Times"/>
        </w:rPr>
        <w:fldChar w:fldCharType="end"/>
      </w:r>
      <w:r>
        <w:rPr>
          <w:rFonts w:ascii="Times" w:hAnsi="Times"/>
        </w:rPr>
        <w:t>. However, to date most human PSC differentiation protocols start from FGF-dependent cultures</w:t>
      </w:r>
      <w:r w:rsidR="007D237F">
        <w:rPr>
          <w:rFonts w:ascii="Times" w:hAnsi="Times"/>
        </w:rPr>
        <w:fldChar w:fldCharType="begin">
          <w:fldData xml:space="preserve">PEVuZE5vdGU+PENpdGU+PEF1dGhvcj5Nb3Jlbm8tR2ltZW5vPC9BdXRob3I+PFllYXI+MjAxMDwv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</w:fldData>
        </w:fldChar>
      </w:r>
      <w:r w:rsidR="007D237F">
        <w:rPr>
          <w:rFonts w:ascii="Times" w:hAnsi="Times"/>
        </w:rPr>
        <w:instrText xml:space="preserve"> ADDIN EN.CITE </w:instrText>
      </w:r>
      <w:r w:rsidR="007D237F">
        <w:rPr>
          <w:rFonts w:ascii="Times" w:hAnsi="Times"/>
        </w:rPr>
        <w:fldChar w:fldCharType="begin">
          <w:fldData xml:space="preserve">PEVuZE5vdGU+PENpdGU+PEF1dGhvcj5Nb3Jlbm8tR2ltZW5vPC9BdXRob3I+PFllYXI+MjAxMDwv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</w:fldData>
        </w:fldChar>
      </w:r>
      <w:r w:rsidR="007D237F">
        <w:rPr>
          <w:rFonts w:ascii="Times" w:hAnsi="Times"/>
        </w:rPr>
        <w:instrText xml:space="preserve"> ADDIN EN.CITE.DATA </w:instrText>
      </w:r>
      <w:r w:rsidR="007D237F">
        <w:rPr>
          <w:rFonts w:ascii="Times" w:hAnsi="Times"/>
        </w:rPr>
      </w:r>
      <w:r w:rsidR="007D237F">
        <w:rPr>
          <w:rFonts w:ascii="Times" w:hAnsi="Times"/>
        </w:rPr>
        <w:fldChar w:fldCharType="end"/>
      </w:r>
      <w:r w:rsidR="007D237F">
        <w:rPr>
          <w:rFonts w:ascii="Times" w:hAnsi="Times"/>
        </w:rPr>
      </w:r>
      <w:r w:rsidR="007D237F">
        <w:rPr>
          <w:rFonts w:ascii="Times" w:hAnsi="Times"/>
        </w:rPr>
        <w:fldChar w:fldCharType="separate"/>
      </w:r>
      <w:r w:rsidR="007D237F" w:rsidRPr="007D237F">
        <w:rPr>
          <w:rFonts w:ascii="Times" w:hAnsi="Times"/>
          <w:noProof/>
          <w:vertAlign w:val="superscript"/>
        </w:rPr>
        <w:t>3,24-26</w:t>
      </w:r>
      <w:r w:rsidR="007D237F">
        <w:rPr>
          <w:rFonts w:ascii="Times" w:hAnsi="Times"/>
        </w:rPr>
        <w:fldChar w:fldCharType="end"/>
      </w:r>
      <w:r>
        <w:rPr>
          <w:rFonts w:ascii="Times" w:hAnsi="Times"/>
        </w:rPr>
        <w:t xml:space="preserve"> while mouse PSC differentiation protocols start from LIF-dependent cultures.</w:t>
      </w:r>
      <w:r w:rsidR="00DA06F4">
        <w:rPr>
          <w:rFonts w:ascii="Times" w:hAnsi="Times"/>
        </w:rPr>
        <w:t xml:space="preserve"> </w:t>
      </w:r>
    </w:p>
    <w:p w14:paraId="3245DCAE" w14:textId="77777777" w:rsidR="00DA06F4" w:rsidRDefault="00DA06F4" w:rsidP="00C03DE7">
      <w:pPr>
        <w:spacing w:line="360" w:lineRule="auto"/>
        <w:jc w:val="both"/>
        <w:rPr>
          <w:rFonts w:ascii="Times" w:hAnsi="Times"/>
        </w:rPr>
      </w:pPr>
    </w:p>
    <w:p w14:paraId="3D2FD5C1" w14:textId="375D3C3C" w:rsidR="000D3B31" w:rsidRDefault="00261B03" w:rsidP="00220618">
      <w:pPr>
        <w:spacing w:line="360" w:lineRule="auto"/>
        <w:jc w:val="both"/>
      </w:pPr>
      <w:r>
        <w:rPr>
          <w:rFonts w:ascii="Times" w:hAnsi="Times"/>
        </w:rPr>
        <w:t>We recently</w:t>
      </w:r>
      <w:r w:rsidR="00C03DE7">
        <w:rPr>
          <w:rFonts w:ascii="Times" w:hAnsi="Times"/>
        </w:rPr>
        <w:t xml:space="preserve"> </w:t>
      </w:r>
      <w:r w:rsidR="00C03DE7">
        <w:t>developed a novel chemical media formulation</w:t>
      </w:r>
      <w:r w:rsidR="00003539">
        <w:t xml:space="preserve"> called</w:t>
      </w:r>
      <w:r w:rsidR="00C03DE7">
        <w:t xml:space="preserve"> Expanded Potential Stem Cell Medium (EPSCM)</w:t>
      </w:r>
      <w:r w:rsidR="00A24FC5">
        <w:fldChar w:fldCharType="begin">
          <w:fldData xml:space="preserve">PEVuZE5vdGU+PENpdGU+PEF1dGhvcj5ZYW5nPC9BdXRob3I+PFllYXI+MjAxNzwvWWVhcj48SURU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</w:fldData>
        </w:fldChar>
      </w:r>
      <w:r w:rsidR="007D237F">
        <w:instrText xml:space="preserve"> ADDIN EN.CITE </w:instrText>
      </w:r>
      <w:r w:rsidR="007D237F">
        <w:fldChar w:fldCharType="begin">
          <w:fldData xml:space="preserve">PEVuZE5vdGU+PENpdGU+PEF1dGhvcj5ZYW5nPC9BdXRob3I+PFllYXI+MjAxNzwvWWVhcj48SURU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</w:fldData>
        </w:fldChar>
      </w:r>
      <w:r w:rsidR="007D237F">
        <w:instrText xml:space="preserve"> ADDIN EN.CITE.DATA </w:instrText>
      </w:r>
      <w:r w:rsidR="007D237F">
        <w:fldChar w:fldCharType="end"/>
      </w:r>
      <w:r w:rsidR="00A24FC5">
        <w:fldChar w:fldCharType="separate"/>
      </w:r>
      <w:r w:rsidR="007D237F" w:rsidRPr="007D237F">
        <w:rPr>
          <w:noProof/>
          <w:vertAlign w:val="superscript"/>
        </w:rPr>
        <w:t>27,28</w:t>
      </w:r>
      <w:r w:rsidR="00A24FC5">
        <w:fldChar w:fldCharType="end"/>
      </w:r>
      <w:r w:rsidR="00C03DE7">
        <w:t>,</w:t>
      </w:r>
      <w:r w:rsidR="00DA06F4">
        <w:t xml:space="preserve"> which combines</w:t>
      </w:r>
      <w:r w:rsidR="00C03DE7">
        <w:t xml:space="preserve"> </w:t>
      </w:r>
      <w:r w:rsidR="00DA06F4">
        <w:t>inhibition of the</w:t>
      </w:r>
      <w:r w:rsidR="00DA06F4" w:rsidRPr="007C3729">
        <w:t xml:space="preserve"> MAPK, </w:t>
      </w:r>
      <w:proofErr w:type="spellStart"/>
      <w:r w:rsidR="00DA06F4" w:rsidRPr="007C3729">
        <w:t>Src</w:t>
      </w:r>
      <w:proofErr w:type="spellEnd"/>
      <w:r w:rsidR="00DA06F4">
        <w:t>,</w:t>
      </w:r>
      <w:r w:rsidR="00DA06F4" w:rsidRPr="007C3729">
        <w:t xml:space="preserve"> and WNT/Hippo/TNKS1/2</w:t>
      </w:r>
      <w:r w:rsidR="00DA06F4">
        <w:t xml:space="preserve"> signaling pathways, a glycogen synthase kinase 3-beta inhibitor, and LIF. EPSCM </w:t>
      </w:r>
      <w:r w:rsidR="00C03DE7">
        <w:t>maintain</w:t>
      </w:r>
      <w:r w:rsidR="00DA06F4">
        <w:t>ed</w:t>
      </w:r>
      <w:r w:rsidR="005E4253">
        <w:t xml:space="preserve"> a </w:t>
      </w:r>
      <w:r w:rsidR="000841D7">
        <w:lastRenderedPageBreak/>
        <w:t xml:space="preserve">relatively </w:t>
      </w:r>
      <w:r w:rsidR="005E4253">
        <w:t>homogeneous population of</w:t>
      </w:r>
      <w:r w:rsidR="00C03DE7">
        <w:t xml:space="preserve"> mouse stem cells with </w:t>
      </w:r>
      <w:r w:rsidR="005E4253">
        <w:t>expanded differentiation potential to both the embryonic and extra-embryonic lineage</w:t>
      </w:r>
      <w:r w:rsidR="008877C2">
        <w:t>s</w:t>
      </w:r>
      <w:r w:rsidR="005E4253">
        <w:t>. Transcriptionally, these expanded potential stem cells (EPSCs)</w:t>
      </w:r>
      <w:r w:rsidR="008D1E30">
        <w:t>,</w:t>
      </w:r>
      <w:r w:rsidR="005E4253">
        <w:t xml:space="preserve"> in addition to possessing a core pluripotency modulus, had features in common with the four to eight-cell stage pre-implantation embryo.</w:t>
      </w:r>
      <w:r w:rsidR="00563A4B">
        <w:t xml:space="preserve"> Here, we demonstrate that </w:t>
      </w:r>
      <w:r w:rsidR="00EC1C14">
        <w:t xml:space="preserve">the EPSC media (EPSCM) </w:t>
      </w:r>
      <w:r w:rsidR="00C86FFD">
        <w:t xml:space="preserve">developed for mouse PSCs also </w:t>
      </w:r>
      <w:r w:rsidR="00EC1C14">
        <w:t xml:space="preserve">supports human PSC maintenance and </w:t>
      </w:r>
      <w:r w:rsidR="00FF7B1E">
        <w:t>EPSCM-maintained PSCs can</w:t>
      </w:r>
      <w:r w:rsidR="00C86FFD">
        <w:t xml:space="preserve"> </w:t>
      </w:r>
      <w:r w:rsidR="00EC1C14">
        <w:t>differentiat</w:t>
      </w:r>
      <w:r w:rsidR="00FF7B1E">
        <w:t>e</w:t>
      </w:r>
      <w:r w:rsidR="00EC1C14">
        <w:t xml:space="preserve"> into hematopoietic cell types.</w:t>
      </w:r>
    </w:p>
    <w:p w14:paraId="4E5B828E" w14:textId="77777777" w:rsidR="00C86FFD" w:rsidRDefault="00C86FFD" w:rsidP="00220618">
      <w:pPr>
        <w:spacing w:line="360" w:lineRule="auto"/>
        <w:jc w:val="both"/>
      </w:pPr>
    </w:p>
    <w:p w14:paraId="795D16E5" w14:textId="44D29C49" w:rsidR="00C86FFD" w:rsidRPr="00756A55" w:rsidRDefault="00C86FFD" w:rsidP="00C86FFD">
      <w:pPr>
        <w:pStyle w:val="Footer"/>
        <w:spacing w:line="360" w:lineRule="auto"/>
        <w:jc w:val="both"/>
        <w:outlineLvl w:val="1"/>
        <w:rPr>
          <w:rFonts w:ascii="Times New Roman" w:hAnsi="Times New Roman" w:cs="Times New Roman"/>
          <w:b/>
          <w:sz w:val="24"/>
          <w:szCs w:val="24"/>
          <w:lang w:val="en-US"/>
        </w:rPr>
      </w:pPr>
      <w:r w:rsidRPr="00756A55">
        <w:rPr>
          <w:rFonts w:ascii="Times New Roman" w:hAnsi="Times New Roman" w:cs="Times New Roman"/>
          <w:b/>
          <w:sz w:val="24"/>
          <w:szCs w:val="24"/>
          <w:lang w:val="en-US"/>
        </w:rPr>
        <w:t>Materials and Methods:</w:t>
      </w:r>
    </w:p>
    <w:p w14:paraId="03444090" w14:textId="009A7687" w:rsidR="00C86FFD" w:rsidRPr="00756A55" w:rsidRDefault="00C86FFD" w:rsidP="00C86FFD">
      <w:pPr>
        <w:pStyle w:val="Footer"/>
        <w:spacing w:line="360" w:lineRule="auto"/>
        <w:jc w:val="both"/>
        <w:outlineLvl w:val="1"/>
        <w:rPr>
          <w:rFonts w:ascii="Times New Roman" w:hAnsi="Times New Roman" w:cs="Times New Roman"/>
          <w:b/>
          <w:i/>
          <w:sz w:val="24"/>
          <w:szCs w:val="24"/>
          <w:lang w:val="en-US"/>
        </w:rPr>
      </w:pPr>
      <w:r w:rsidRPr="00756A55">
        <w:rPr>
          <w:rFonts w:ascii="Times New Roman" w:hAnsi="Times New Roman" w:cs="Times New Roman"/>
          <w:b/>
          <w:i/>
          <w:sz w:val="24"/>
          <w:szCs w:val="24"/>
          <w:lang w:val="en-US"/>
        </w:rPr>
        <w:t xml:space="preserve">Human ESC and </w:t>
      </w:r>
      <w:r w:rsidR="008E3965">
        <w:rPr>
          <w:rFonts w:ascii="Times New Roman" w:hAnsi="Times New Roman" w:cs="Times New Roman"/>
          <w:b/>
          <w:i/>
          <w:sz w:val="24"/>
          <w:szCs w:val="24"/>
          <w:lang w:val="en-US"/>
        </w:rPr>
        <w:t>PSC</w:t>
      </w:r>
      <w:r w:rsidRPr="00756A55">
        <w:rPr>
          <w:rFonts w:ascii="Times New Roman" w:hAnsi="Times New Roman" w:cs="Times New Roman"/>
          <w:b/>
          <w:i/>
          <w:sz w:val="24"/>
          <w:szCs w:val="24"/>
          <w:lang w:val="en-US"/>
        </w:rPr>
        <w:t xml:space="preserve"> </w:t>
      </w:r>
      <w:r>
        <w:rPr>
          <w:rFonts w:ascii="Times New Roman" w:hAnsi="Times New Roman" w:cs="Times New Roman"/>
          <w:b/>
          <w:i/>
          <w:sz w:val="24"/>
          <w:szCs w:val="24"/>
          <w:lang w:val="en-US"/>
        </w:rPr>
        <w:t>c</w:t>
      </w:r>
      <w:r w:rsidRPr="00756A55">
        <w:rPr>
          <w:rFonts w:ascii="Times New Roman" w:hAnsi="Times New Roman" w:cs="Times New Roman"/>
          <w:b/>
          <w:i/>
          <w:sz w:val="24"/>
          <w:szCs w:val="24"/>
          <w:lang w:val="en-US"/>
        </w:rPr>
        <w:t>ulture</w:t>
      </w:r>
      <w:r w:rsidR="008E3965">
        <w:rPr>
          <w:rFonts w:ascii="Times New Roman" w:hAnsi="Times New Roman" w:cs="Times New Roman"/>
          <w:b/>
          <w:i/>
          <w:sz w:val="24"/>
          <w:szCs w:val="24"/>
          <w:lang w:val="en-US"/>
        </w:rPr>
        <w:t xml:space="preserve"> and reprogramming</w:t>
      </w:r>
    </w:p>
    <w:p w14:paraId="5342E998" w14:textId="3DD1ED2F" w:rsidR="008E3965" w:rsidRDefault="008E3965" w:rsidP="008E3965">
      <w:pPr>
        <w:spacing w:line="360" w:lineRule="auto"/>
        <w:contextualSpacing/>
        <w:jc w:val="both"/>
      </w:pPr>
      <w:r>
        <w:t xml:space="preserve">Mouse </w:t>
      </w:r>
      <w:r w:rsidRPr="00756A55">
        <w:t>EPSCs</w:t>
      </w:r>
      <w:r w:rsidR="008D1E30">
        <w:t>,</w:t>
      </w:r>
      <w:r>
        <w:t xml:space="preserve"> and human PSCs</w:t>
      </w:r>
      <w:r w:rsidRPr="00756A55">
        <w:t xml:space="preserve"> were cultured on mitomycin C-inactivated SNL feeder cells (SNL76/7) in EPSCM</w:t>
      </w:r>
      <w:r>
        <w:t xml:space="preserve"> described previously</w:t>
      </w:r>
      <w:r>
        <w:fldChar w:fldCharType="begin">
          <w:fldData xml:space="preserve">PEVuZE5vdGU+PENpdGU+PEF1dGhvcj5ZYW5nPC9BdXRob3I+PFllYXI+MjAxOTwvWWVhcj48SURU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</w:fldData>
        </w:fldChar>
      </w:r>
      <w:r w:rsidR="007D237F">
        <w:instrText xml:space="preserve"> ADDIN EN.CITE </w:instrText>
      </w:r>
      <w:r w:rsidR="007D237F">
        <w:fldChar w:fldCharType="begin">
          <w:fldData xml:space="preserve">PEVuZE5vdGU+PENpdGU+PEF1dGhvcj5ZYW5nPC9BdXRob3I+PFllYXI+MjAxOTwvWWVhcj48SURU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</w:fldData>
        </w:fldChar>
      </w:r>
      <w:r w:rsidR="007D237F">
        <w:instrText xml:space="preserve"> ADDIN EN.CITE.DATA </w:instrText>
      </w:r>
      <w:r w:rsidR="007D237F">
        <w:fldChar w:fldCharType="end"/>
      </w:r>
      <w:r>
        <w:fldChar w:fldCharType="separate"/>
      </w:r>
      <w:r w:rsidR="007D237F" w:rsidRPr="007D237F">
        <w:rPr>
          <w:noProof/>
          <w:vertAlign w:val="superscript"/>
        </w:rPr>
        <w:t>27,28</w:t>
      </w:r>
      <w:r>
        <w:fldChar w:fldCharType="end"/>
      </w:r>
      <w:r>
        <w:t>. Briefly, the media was composed of</w:t>
      </w:r>
      <w:r w:rsidRPr="00756A55">
        <w:t xml:space="preserve"> DMEM/F-12 medium (Invitrogen), high glucose, no glutamine supplemented with 20% </w:t>
      </w:r>
      <w:proofErr w:type="spellStart"/>
      <w:r w:rsidRPr="00756A55">
        <w:t>KnockOut</w:t>
      </w:r>
      <w:proofErr w:type="spellEnd"/>
      <w:r w:rsidRPr="00756A55">
        <w:t xml:space="preserve"> serum replacement (</w:t>
      </w:r>
      <w:r w:rsidR="00BF6C60">
        <w:t xml:space="preserve">KSR; </w:t>
      </w:r>
      <w:r w:rsidRPr="00756A55">
        <w:t xml:space="preserve">Invitrogen),  </w:t>
      </w:r>
      <w:r w:rsidR="00BF6C60">
        <w:t>non-essential amino acids (MEM</w:t>
      </w:r>
      <w:r w:rsidRPr="00756A55">
        <w:t xml:space="preserve"> NEAA</w:t>
      </w:r>
      <w:r w:rsidR="00BF6C60">
        <w:t xml:space="preserve">; </w:t>
      </w:r>
      <w:r w:rsidRPr="00756A55">
        <w:t>Invitrogen), Penicillin-Streptomycin</w:t>
      </w:r>
      <w:r w:rsidR="00BF6C60">
        <w:t>-</w:t>
      </w:r>
      <w:r w:rsidR="00BF6C60" w:rsidRPr="00756A55">
        <w:t>Glutamine</w:t>
      </w:r>
      <w:r w:rsidRPr="00756A55">
        <w:t xml:space="preserve"> (</w:t>
      </w:r>
      <w:r w:rsidR="00BF6C60">
        <w:t xml:space="preserve">P/S/G; </w:t>
      </w:r>
      <w:r w:rsidRPr="00756A55">
        <w:t>Invitrogen), 0.1mM 2-mercaptoethanol (Sigma-Aldrich), 10</w:t>
      </w:r>
      <w:r w:rsidRPr="00756A55">
        <w:rPr>
          <w:vertAlign w:val="superscript"/>
        </w:rPr>
        <w:t>3</w:t>
      </w:r>
      <w:r w:rsidRPr="00756A55">
        <w:t xml:space="preserve"> U ml</w:t>
      </w:r>
      <w:r w:rsidRPr="00756A55">
        <w:rPr>
          <w:vertAlign w:val="superscript"/>
        </w:rPr>
        <w:t xml:space="preserve">-1 </w:t>
      </w:r>
      <w:r w:rsidRPr="00756A55">
        <w:t>human LIF (Merck Millipore), PD0325901 (</w:t>
      </w:r>
      <w:proofErr w:type="spellStart"/>
      <w:r w:rsidRPr="00756A55">
        <w:t>Tocris</w:t>
      </w:r>
      <w:proofErr w:type="spellEnd"/>
      <w:r w:rsidRPr="00756A55">
        <w:t>, 1μM), CHIR99021 (</w:t>
      </w:r>
      <w:proofErr w:type="spellStart"/>
      <w:r w:rsidRPr="00756A55">
        <w:t>Tocris</w:t>
      </w:r>
      <w:proofErr w:type="spellEnd"/>
      <w:r w:rsidRPr="00756A55">
        <w:t>, 3μM), JNK Inhibitor VIII (</w:t>
      </w:r>
      <w:proofErr w:type="spellStart"/>
      <w:r w:rsidRPr="00756A55">
        <w:t>Tocris</w:t>
      </w:r>
      <w:proofErr w:type="spellEnd"/>
      <w:r w:rsidRPr="00756A55">
        <w:t>, 4μM), SB203580 hydrochloride (</w:t>
      </w:r>
      <w:proofErr w:type="spellStart"/>
      <w:r w:rsidRPr="00756A55">
        <w:t>Tocris</w:t>
      </w:r>
      <w:proofErr w:type="spellEnd"/>
      <w:r w:rsidRPr="00756A55">
        <w:t>, 10μM), A-419259 trihydrochloride (Santa Cruz, 0.3μM) and XAV939 (Sigma-Aldrich, 5μM)</w:t>
      </w:r>
      <w:r w:rsidR="00D2146C">
        <w:t>.</w:t>
      </w:r>
      <w:r w:rsidRPr="00756A55">
        <w:t xml:space="preserve"> For routine bulk culture passaging of human EPSCs, enzymatic dissociation with </w:t>
      </w:r>
      <w:proofErr w:type="spellStart"/>
      <w:r w:rsidRPr="00756A55">
        <w:t>Accutase</w:t>
      </w:r>
      <w:proofErr w:type="spellEnd"/>
      <w:r w:rsidRPr="00756A55">
        <w:t xml:space="preserve"> (Merck Millipore) was used. </w:t>
      </w:r>
      <w:r w:rsidR="008877C2">
        <w:t>For human PSCs,</w:t>
      </w:r>
      <w:r w:rsidRPr="00756A55">
        <w:t xml:space="preserve"> addition of Y27632 dihydrochloride (</w:t>
      </w:r>
      <w:proofErr w:type="spellStart"/>
      <w:r w:rsidRPr="00756A55">
        <w:t>Tocris</w:t>
      </w:r>
      <w:proofErr w:type="spellEnd"/>
      <w:r w:rsidRPr="00756A55">
        <w:t xml:space="preserve">, 10 </w:t>
      </w:r>
      <w:proofErr w:type="spellStart"/>
      <w:r w:rsidRPr="00756A55">
        <w:t>μM</w:t>
      </w:r>
      <w:proofErr w:type="spellEnd"/>
      <w:r w:rsidRPr="00756A55">
        <w:t xml:space="preserve">) </w:t>
      </w:r>
      <w:r>
        <w:t>wa</w:t>
      </w:r>
      <w:r w:rsidRPr="00756A55">
        <w:t>s necessary to improve survival during single cell passaging.</w:t>
      </w:r>
      <w:r>
        <w:t xml:space="preserve"> </w:t>
      </w:r>
    </w:p>
    <w:p w14:paraId="27E132DE" w14:textId="77777777" w:rsidR="008E3965" w:rsidRDefault="008E3965" w:rsidP="00C86FFD">
      <w:pPr>
        <w:spacing w:line="360" w:lineRule="auto"/>
        <w:contextualSpacing/>
        <w:jc w:val="both"/>
      </w:pPr>
    </w:p>
    <w:p w14:paraId="26C117D2" w14:textId="159F7E34" w:rsidR="00BF6C60" w:rsidRDefault="00C86FFD" w:rsidP="00C86FFD">
      <w:pPr>
        <w:spacing w:line="360" w:lineRule="auto"/>
        <w:contextualSpacing/>
        <w:jc w:val="both"/>
      </w:pPr>
      <w:r w:rsidRPr="00756A55">
        <w:t>The import and use of human ES</w:t>
      </w:r>
      <w:r w:rsidR="008E3965">
        <w:t xml:space="preserve">Cs </w:t>
      </w:r>
      <w:r w:rsidRPr="00756A55">
        <w:t>were approved by The Steering Committee for the UK Stem Cell Bank and for the use of Stem Cell Lines</w:t>
      </w:r>
      <w:r w:rsidR="000E6FBB">
        <w:t xml:space="preserve">, and </w:t>
      </w:r>
      <w:r w:rsidR="000E6FBB" w:rsidRPr="00EF61A4">
        <w:t xml:space="preserve">by HMDMC of the </w:t>
      </w:r>
      <w:proofErr w:type="spellStart"/>
      <w:r w:rsidR="000E6FBB" w:rsidRPr="00EF61A4">
        <w:t>Wellcome</w:t>
      </w:r>
      <w:proofErr w:type="spellEnd"/>
      <w:r w:rsidR="000E6FBB" w:rsidRPr="00EF61A4">
        <w:t xml:space="preserve"> Trust Sanger Institute, Cambridge UK</w:t>
      </w:r>
      <w:r w:rsidRPr="00756A55">
        <w:t>. The human embryonic stem cell (</w:t>
      </w:r>
      <w:proofErr w:type="spellStart"/>
      <w:r w:rsidRPr="00756A55">
        <w:t>hESC</w:t>
      </w:r>
      <w:proofErr w:type="spellEnd"/>
      <w:r w:rsidRPr="00756A55">
        <w:t>) line, H1-ESC (WA01)</w:t>
      </w:r>
      <w:r w:rsidR="008E3965">
        <w:fldChar w:fldCharType="begin"/>
      </w:r>
      <w:r w:rsidR="000841D7">
        <w:instrText xml:space="preserve"> ADDIN EN.CITE &lt;EndNote&gt;&lt;Cite&gt;&lt;Author&gt;Thomson&lt;/Author&gt;&lt;Year&gt;1998&lt;/Year&gt;&lt;IDText&gt;Embryonic stem cell lines derived from human blastocysts&lt;/IDText&gt;&lt;DisplayText&gt;&lt;style face="superscript"&gt;29&lt;/style&gt;&lt;/DisplayText&gt;&lt;record&gt;&lt;dates&gt;&lt;pub-dates&gt;&lt;date&gt;Nov&lt;/date&gt;&lt;/pub-dates&gt;&lt;year&gt;1998&lt;/year&gt;&lt;/dates&gt;&lt;keywords&gt;&lt;keyword&gt;Animals&lt;/keyword&gt;&lt;keyword&gt;Antigens, Tumor-Associated, Carbohydrate&lt;/keyword&gt;&lt;keyword&gt;Blastocyst&lt;/keyword&gt;&lt;keyword&gt;Cell Culture Techniques&lt;/keyword&gt;&lt;keyword&gt;Cell Differentiation&lt;/keyword&gt;&lt;keyword&gt;Cell Line&lt;/keyword&gt;&lt;keyword&gt;Cryopreservation&lt;/keyword&gt;&lt;keyword&gt;Ectoderm&lt;/keyword&gt;&lt;keyword&gt;Endoderm&lt;/keyword&gt;&lt;keyword&gt;Female&lt;/keyword&gt;&lt;keyword&gt;Glycosphingolipids&lt;/keyword&gt;&lt;keyword&gt;Graft Rejection&lt;/keyword&gt;&lt;keyword&gt;Humans&lt;/keyword&gt;&lt;keyword&gt;Karyotyping&lt;/keyword&gt;&lt;keyword&gt;Male&lt;/keyword&gt;&lt;keyword&gt;Mesoderm&lt;/keyword&gt;&lt;keyword&gt;Mice&lt;/keyword&gt;&lt;keyword&gt;Mice, SCID&lt;/keyword&gt;&lt;keyword&gt;Stage-Specific Embryonic Antigens&lt;/keyword&gt;&lt;keyword&gt;Stem Cell Transplantation&lt;/keyword&gt;&lt;keyword&gt;Stem Cells&lt;/keyword&gt;&lt;keyword&gt;Telomerase&lt;/keyword&gt;&lt;keyword&gt;Teratoma&lt;/keyword&gt;&lt;keyword&gt;Trophoblasts&lt;/keyword&gt;&lt;/keywords&gt;&lt;urls&gt;&lt;related-urls&gt;&lt;url&gt;http://www.ncbi.nlm.nih.gov/pubmed/9804556&lt;/url&gt;&lt;/related-urls&gt;&lt;/urls&gt;&lt;isbn&gt;0036-8075&lt;/isbn&gt;&lt;titles&gt;&lt;title&gt;Embryonic stem cell lines derived from human blastocysts&lt;/title&gt;&lt;secondary-title&gt;Science&lt;/secondary-title&gt;&lt;/titles&gt;&lt;pages&gt;1145-7&lt;/pages&gt;&lt;number&gt;5391&lt;/number&gt;&lt;contributors&gt;&lt;authors&gt;&lt;author&gt;Thomson, J. A.&lt;/author&gt;&lt;author&gt;Itskovitz-Eldor, J.&lt;/author&gt;&lt;author&gt;Shapiro, S. S.&lt;/author&gt;&lt;author&gt;Waknitz, M. A.&lt;/author&gt;&lt;author&gt;Swiergiel, J. J.&lt;/author&gt;&lt;author&gt;Marshall, V. S.&lt;/author&gt;&lt;author&gt;Jones, J. M.&lt;/author&gt;&lt;/authors&gt;&lt;/contributors&gt;&lt;language&gt;eng&lt;/language&gt;&lt;added-date format="utc"&gt;1437739995&lt;/added-date&gt;&lt;ref-type name="Journal Article"&gt;17&lt;/ref-type&gt;&lt;rec-number&gt;298&lt;/rec-number&gt;&lt;last-updated-date format="utc"&gt;1437739995&lt;/last-updated-date&gt;&lt;accession-num&gt;9804556&lt;/accession-num&gt;&lt;volume&gt;282&lt;/volume&gt;&lt;/record&gt;&lt;/Cite&gt;&lt;/EndNote&gt;</w:instrText>
      </w:r>
      <w:r w:rsidR="008E3965">
        <w:fldChar w:fldCharType="separate"/>
      </w:r>
      <w:r w:rsidR="000841D7" w:rsidRPr="000841D7">
        <w:rPr>
          <w:noProof/>
          <w:vertAlign w:val="superscript"/>
        </w:rPr>
        <w:t>29</w:t>
      </w:r>
      <w:r w:rsidR="008E3965">
        <w:fldChar w:fldCharType="end"/>
      </w:r>
      <w:r w:rsidR="008E3965">
        <w:t>,</w:t>
      </w:r>
      <w:r w:rsidRPr="00756A55">
        <w:t xml:space="preserve"> </w:t>
      </w:r>
      <w:r>
        <w:t>was</w:t>
      </w:r>
      <w:r w:rsidRPr="00756A55">
        <w:t xml:space="preserve"> cultured on a layer of mitotically inactivated mouse embryonic fibroblasts (MEFs) in </w:t>
      </w:r>
      <w:proofErr w:type="spellStart"/>
      <w:r w:rsidRPr="00756A55">
        <w:t>hESC</w:t>
      </w:r>
      <w:proofErr w:type="spellEnd"/>
      <w:r w:rsidRPr="00756A55">
        <w:t xml:space="preserve"> medium: DMEM/F-12 medium (Invitrogen), high glucose, no glutamine supplemented with 20% </w:t>
      </w:r>
      <w:r w:rsidR="00BF6C60">
        <w:t>KSR</w:t>
      </w:r>
      <w:r w:rsidRPr="00756A55">
        <w:t xml:space="preserve">, MEM NEAA, </w:t>
      </w:r>
      <w:r w:rsidR="00BF6C60">
        <w:t>P/S/G</w:t>
      </w:r>
      <w:r w:rsidRPr="00756A55">
        <w:t>, 0.1mM 2-mercaptoethanol (</w:t>
      </w:r>
      <w:r w:rsidR="00BF6C60" w:rsidRPr="003E5038">
        <w:t>β-ME</w:t>
      </w:r>
      <w:r w:rsidR="00BF6C60">
        <w:t>;</w:t>
      </w:r>
      <w:r w:rsidR="00BF6C60" w:rsidRPr="00756A55">
        <w:t xml:space="preserve"> </w:t>
      </w:r>
      <w:r w:rsidRPr="00756A55">
        <w:t>Sigma-Aldrich), and 10 ng mL</w:t>
      </w:r>
      <w:r w:rsidRPr="00756A55">
        <w:rPr>
          <w:vertAlign w:val="superscript"/>
        </w:rPr>
        <w:t>-1</w:t>
      </w:r>
      <w:r w:rsidRPr="00756A55">
        <w:t xml:space="preserve"> FGF2 (Invitrogen).</w:t>
      </w:r>
      <w:r w:rsidR="00884AC0">
        <w:t xml:space="preserve"> </w:t>
      </w:r>
      <w:r w:rsidR="008E3965" w:rsidRPr="00756A55">
        <w:t>To convert human ESCs to EPSC</w:t>
      </w:r>
      <w:r w:rsidR="008877C2">
        <w:t>M</w:t>
      </w:r>
      <w:r w:rsidR="008E3965" w:rsidRPr="00756A55">
        <w:t>, individual human ESCs were seeded on SNL76/7 feeder cells in EPSCM at a low cell density (1x10</w:t>
      </w:r>
      <w:r w:rsidR="008E3965" w:rsidRPr="00756A55">
        <w:rPr>
          <w:vertAlign w:val="superscript"/>
        </w:rPr>
        <w:t>2</w:t>
      </w:r>
      <w:r w:rsidR="008E3965" w:rsidRPr="00756A55">
        <w:t xml:space="preserve"> cells cm</w:t>
      </w:r>
      <w:r w:rsidR="008E3965" w:rsidRPr="00756A55">
        <w:rPr>
          <w:vertAlign w:val="superscript"/>
        </w:rPr>
        <w:t>-2</w:t>
      </w:r>
      <w:r w:rsidR="008E3965" w:rsidRPr="00756A55">
        <w:t>).</w:t>
      </w:r>
      <w:r w:rsidR="00BF6C60">
        <w:t xml:space="preserve"> </w:t>
      </w:r>
    </w:p>
    <w:p w14:paraId="63170BC3" w14:textId="77777777" w:rsidR="008E3965" w:rsidRDefault="008E3965" w:rsidP="00C86FFD">
      <w:pPr>
        <w:spacing w:line="360" w:lineRule="auto"/>
        <w:contextualSpacing/>
        <w:jc w:val="both"/>
      </w:pPr>
    </w:p>
    <w:p w14:paraId="19196AE7" w14:textId="786C29EC" w:rsidR="00406FF4" w:rsidRPr="00406FF4" w:rsidRDefault="00406FF4" w:rsidP="00406FF4">
      <w:pPr>
        <w:spacing w:line="360" w:lineRule="auto"/>
        <w:jc w:val="both"/>
        <w:rPr>
          <w:color w:val="FF0000"/>
        </w:rPr>
      </w:pPr>
      <w:r w:rsidRPr="00406FF4">
        <w:rPr>
          <w:color w:val="FF0000"/>
        </w:rPr>
        <w:lastRenderedPageBreak/>
        <w:t xml:space="preserve">For </w:t>
      </w:r>
      <w:r w:rsidRPr="00406FF4">
        <w:rPr>
          <w:i/>
          <w:color w:val="FF0000"/>
        </w:rPr>
        <w:t>piggyBac</w:t>
      </w:r>
      <w:r w:rsidRPr="00406FF4">
        <w:rPr>
          <w:color w:val="FF0000"/>
        </w:rPr>
        <w:t xml:space="preserve"> (PB) transposon-based six-factor reprogramming of human dermal fibroblast cells (HDF)</w:t>
      </w:r>
      <w:r w:rsidRPr="00406FF4">
        <w:rPr>
          <w:color w:val="FF0000"/>
          <w:vertAlign w:val="superscript"/>
        </w:rPr>
        <w:t>3</w:t>
      </w:r>
      <w:r w:rsidR="00523123">
        <w:rPr>
          <w:color w:val="FF0000"/>
          <w:vertAlign w:val="superscript"/>
        </w:rPr>
        <w:t>0</w:t>
      </w:r>
      <w:r w:rsidRPr="00406FF4">
        <w:rPr>
          <w:color w:val="FF0000"/>
        </w:rPr>
        <w:t xml:space="preserve">, transfection was performed using an </w:t>
      </w:r>
      <w:proofErr w:type="spellStart"/>
      <w:r w:rsidRPr="00406FF4">
        <w:rPr>
          <w:color w:val="FF0000"/>
        </w:rPr>
        <w:t>Amaxa</w:t>
      </w:r>
      <w:proofErr w:type="spellEnd"/>
      <w:r w:rsidRPr="00406FF4">
        <w:rPr>
          <w:color w:val="FF0000"/>
        </w:rPr>
        <w:t xml:space="preserve"> machine (program U-020). </w:t>
      </w:r>
      <w:bookmarkStart w:id="0" w:name="_Hlk11353937"/>
      <w:r w:rsidRPr="00406FF4">
        <w:rPr>
          <w:rFonts w:ascii="Times" w:hAnsi="Times"/>
          <w:color w:val="FF0000"/>
          <w:shd w:val="clear" w:color="auto" w:fill="FFFFFF"/>
        </w:rPr>
        <w:t xml:space="preserve">The DNA mixture for transfection of HDFs comprised 2.0 </w:t>
      </w:r>
      <w:proofErr w:type="spellStart"/>
      <w:r w:rsidRPr="00406FF4">
        <w:rPr>
          <w:rFonts w:ascii="Times" w:hAnsi="Times"/>
          <w:color w:val="FF0000"/>
          <w:shd w:val="clear" w:color="auto" w:fill="FFFFFF"/>
        </w:rPr>
        <w:t>μg</w:t>
      </w:r>
      <w:proofErr w:type="spellEnd"/>
      <w:r w:rsidRPr="00406FF4">
        <w:rPr>
          <w:rFonts w:ascii="Times" w:hAnsi="Times"/>
          <w:color w:val="FF0000"/>
          <w:shd w:val="clear" w:color="auto" w:fill="FFFFFF"/>
        </w:rPr>
        <w:t xml:space="preserve"> of PB-TRE-</w:t>
      </w:r>
      <w:proofErr w:type="spellStart"/>
      <w:r w:rsidRPr="00406FF4">
        <w:rPr>
          <w:rFonts w:ascii="Times" w:hAnsi="Times"/>
          <w:color w:val="FF0000"/>
          <w:shd w:val="clear" w:color="auto" w:fill="FFFFFF"/>
        </w:rPr>
        <w:t>hOCKS</w:t>
      </w:r>
      <w:proofErr w:type="spellEnd"/>
      <w:r w:rsidRPr="00406FF4">
        <w:rPr>
          <w:rFonts w:ascii="Times" w:hAnsi="Times"/>
          <w:color w:val="FF0000"/>
          <w:shd w:val="clear" w:color="auto" w:fill="FFFFFF"/>
        </w:rPr>
        <w:t xml:space="preserve">, 1.0 </w:t>
      </w:r>
      <w:proofErr w:type="spellStart"/>
      <w:r w:rsidRPr="00406FF4">
        <w:rPr>
          <w:rFonts w:ascii="Times" w:hAnsi="Times"/>
          <w:color w:val="FF0000"/>
          <w:shd w:val="clear" w:color="auto" w:fill="FFFFFF"/>
        </w:rPr>
        <w:t>μg</w:t>
      </w:r>
      <w:proofErr w:type="spellEnd"/>
      <w:r w:rsidRPr="00406FF4">
        <w:rPr>
          <w:rFonts w:ascii="Times" w:hAnsi="Times"/>
          <w:color w:val="FF0000"/>
          <w:shd w:val="clear" w:color="auto" w:fill="FFFFFF"/>
        </w:rPr>
        <w:t xml:space="preserve"> PB-TRE-RL, 1.0 </w:t>
      </w:r>
      <w:proofErr w:type="spellStart"/>
      <w:r w:rsidRPr="00406FF4">
        <w:rPr>
          <w:rFonts w:ascii="Times" w:hAnsi="Times"/>
          <w:color w:val="FF0000"/>
          <w:shd w:val="clear" w:color="auto" w:fill="FFFFFF"/>
        </w:rPr>
        <w:t>μg</w:t>
      </w:r>
      <w:proofErr w:type="spellEnd"/>
      <w:r w:rsidRPr="00406FF4">
        <w:rPr>
          <w:rFonts w:ascii="Times" w:hAnsi="Times"/>
          <w:color w:val="FF0000"/>
          <w:shd w:val="clear" w:color="auto" w:fill="FFFFFF"/>
        </w:rPr>
        <w:t xml:space="preserve"> PB-EF1a-transposase and 1.0 </w:t>
      </w:r>
      <w:proofErr w:type="spellStart"/>
      <w:r w:rsidRPr="00406FF4">
        <w:rPr>
          <w:rFonts w:ascii="Times" w:hAnsi="Times"/>
          <w:color w:val="FF0000"/>
          <w:shd w:val="clear" w:color="auto" w:fill="FFFFFF"/>
        </w:rPr>
        <w:t>μg</w:t>
      </w:r>
      <w:proofErr w:type="spellEnd"/>
      <w:r w:rsidRPr="00406FF4">
        <w:rPr>
          <w:rFonts w:ascii="Times" w:hAnsi="Times"/>
          <w:color w:val="FF0000"/>
          <w:shd w:val="clear" w:color="auto" w:fill="FFFFFF"/>
        </w:rPr>
        <w:t xml:space="preserve"> PB-EF1a-rtTA. The </w:t>
      </w:r>
      <w:proofErr w:type="spellStart"/>
      <w:r w:rsidRPr="00406FF4">
        <w:rPr>
          <w:rFonts w:ascii="Times" w:hAnsi="Times"/>
          <w:color w:val="FF0000"/>
          <w:shd w:val="clear" w:color="auto" w:fill="FFFFFF"/>
        </w:rPr>
        <w:t>hOCKS</w:t>
      </w:r>
      <w:proofErr w:type="spellEnd"/>
      <w:r w:rsidRPr="00406FF4">
        <w:rPr>
          <w:rFonts w:ascii="Times" w:hAnsi="Times"/>
          <w:color w:val="FF0000"/>
          <w:shd w:val="clear" w:color="auto" w:fill="FFFFFF"/>
        </w:rPr>
        <w:t xml:space="preserve"> and </w:t>
      </w:r>
      <w:proofErr w:type="spellStart"/>
      <w:r w:rsidRPr="00406FF4">
        <w:rPr>
          <w:rFonts w:ascii="Times" w:hAnsi="Times"/>
          <w:color w:val="FF0000"/>
          <w:shd w:val="clear" w:color="auto" w:fill="FFFFFF"/>
        </w:rPr>
        <w:t>RLwere</w:t>
      </w:r>
      <w:proofErr w:type="spellEnd"/>
      <w:r w:rsidRPr="00406FF4">
        <w:rPr>
          <w:rFonts w:ascii="Times" w:hAnsi="Times"/>
          <w:color w:val="FF0000"/>
          <w:shd w:val="clear" w:color="auto" w:fill="FFFFFF"/>
        </w:rPr>
        <w:t xml:space="preserve"> made with human cDNAs of OCT4, </w:t>
      </w:r>
      <w:proofErr w:type="spellStart"/>
      <w:r w:rsidRPr="00406FF4">
        <w:rPr>
          <w:rFonts w:ascii="Times" w:hAnsi="Times"/>
          <w:color w:val="FF0000"/>
          <w:shd w:val="clear" w:color="auto" w:fill="FFFFFF"/>
        </w:rPr>
        <w:t>cMYC</w:t>
      </w:r>
      <w:proofErr w:type="spellEnd"/>
      <w:r w:rsidRPr="00406FF4">
        <w:rPr>
          <w:rFonts w:ascii="Times" w:hAnsi="Times"/>
          <w:color w:val="FF0000"/>
          <w:shd w:val="clear" w:color="auto" w:fill="FFFFFF"/>
        </w:rPr>
        <w:t xml:space="preserve">, KLF4, SOX2, RARG and LRH1 linked by 2A peptides. </w:t>
      </w:r>
      <w:bookmarkEnd w:id="0"/>
      <w:r w:rsidRPr="00406FF4">
        <w:rPr>
          <w:color w:val="FF0000"/>
        </w:rPr>
        <w:t xml:space="preserve">After </w:t>
      </w:r>
      <w:r>
        <w:rPr>
          <w:color w:val="FF0000"/>
        </w:rPr>
        <w:t xml:space="preserve"> </w:t>
      </w:r>
      <w:r w:rsidRPr="00406FF4">
        <w:rPr>
          <w:color w:val="FF0000"/>
        </w:rPr>
        <w:t xml:space="preserve">electroporation, HDFs cells were seeded in M15 media: </w:t>
      </w:r>
      <w:proofErr w:type="spellStart"/>
      <w:r w:rsidRPr="00406FF4">
        <w:rPr>
          <w:color w:val="FF0000"/>
        </w:rPr>
        <w:t>KnockOut</w:t>
      </w:r>
      <w:r w:rsidRPr="00406FF4">
        <w:rPr>
          <w:color w:val="FF0000"/>
          <w:vertAlign w:val="superscript"/>
        </w:rPr>
        <w:t>TM</w:t>
      </w:r>
      <w:proofErr w:type="spellEnd"/>
      <w:r w:rsidRPr="00406FF4">
        <w:rPr>
          <w:color w:val="FF0000"/>
        </w:rPr>
        <w:t xml:space="preserve"> DMEM (Invitrogen), high glucose, no glutamine supplemented with 15% FBS (</w:t>
      </w:r>
      <w:proofErr w:type="spellStart"/>
      <w:r w:rsidRPr="00406FF4">
        <w:rPr>
          <w:color w:val="FF0000"/>
        </w:rPr>
        <w:t>Hyclone</w:t>
      </w:r>
      <w:proofErr w:type="spellEnd"/>
      <w:r w:rsidRPr="00406FF4">
        <w:rPr>
          <w:color w:val="FF0000"/>
        </w:rPr>
        <w:t>), MEM NEAA, P/S/G, 0.1mM β-ME (Sigma-Aldrich), and 10</w:t>
      </w:r>
      <w:r w:rsidRPr="00406FF4">
        <w:rPr>
          <w:color w:val="FF0000"/>
          <w:vertAlign w:val="superscript"/>
        </w:rPr>
        <w:t>3</w:t>
      </w:r>
      <w:r w:rsidRPr="00406FF4">
        <w:rPr>
          <w:color w:val="FF0000"/>
        </w:rPr>
        <w:t xml:space="preserve"> U ml</w:t>
      </w:r>
      <w:r w:rsidRPr="00406FF4">
        <w:rPr>
          <w:color w:val="FF0000"/>
          <w:vertAlign w:val="superscript"/>
        </w:rPr>
        <w:t xml:space="preserve">-1 </w:t>
      </w:r>
      <w:r w:rsidRPr="00406FF4">
        <w:rPr>
          <w:color w:val="FF0000"/>
        </w:rPr>
        <w:t xml:space="preserve">human LIF (Merck Millipore), supplemented with ascorbic acid (Sigma, 50 </w:t>
      </w:r>
      <w:proofErr w:type="spellStart"/>
      <w:r w:rsidRPr="00406FF4">
        <w:rPr>
          <w:color w:val="FF0000"/>
        </w:rPr>
        <w:t>μg</w:t>
      </w:r>
      <w:proofErr w:type="spellEnd"/>
      <w:r w:rsidRPr="00406FF4">
        <w:rPr>
          <w:color w:val="FF0000"/>
        </w:rPr>
        <w:t xml:space="preserve"> ml</w:t>
      </w:r>
      <w:r w:rsidRPr="00406FF4">
        <w:rPr>
          <w:color w:val="FF0000"/>
          <w:vertAlign w:val="superscript"/>
        </w:rPr>
        <w:t>-1</w:t>
      </w:r>
      <w:r w:rsidRPr="00406FF4">
        <w:rPr>
          <w:color w:val="FF0000"/>
        </w:rPr>
        <w:t xml:space="preserve">) on mitomycin C-inactivated SNL76/7 feeder plates for 24 hours. From the second day, transfected cells were cultured in M15 media supplemented with Vitamin C (50 </w:t>
      </w:r>
      <w:proofErr w:type="spellStart"/>
      <w:r w:rsidRPr="00406FF4">
        <w:rPr>
          <w:color w:val="FF0000"/>
        </w:rPr>
        <w:t>μg</w:t>
      </w:r>
      <w:proofErr w:type="spellEnd"/>
      <w:r w:rsidRPr="00406FF4">
        <w:rPr>
          <w:color w:val="FF0000"/>
        </w:rPr>
        <w:t xml:space="preserve">/ml, Sigma) and doxycycline (1.0 </w:t>
      </w:r>
      <w:proofErr w:type="spellStart"/>
      <w:r w:rsidRPr="00406FF4">
        <w:rPr>
          <w:color w:val="FF0000"/>
        </w:rPr>
        <w:t>μg</w:t>
      </w:r>
      <w:proofErr w:type="spellEnd"/>
      <w:r w:rsidRPr="00406FF4">
        <w:rPr>
          <w:color w:val="FF0000"/>
        </w:rPr>
        <w:t xml:space="preserve">/ml, </w:t>
      </w:r>
      <w:proofErr w:type="spellStart"/>
      <w:r w:rsidRPr="00406FF4">
        <w:rPr>
          <w:color w:val="FF0000"/>
        </w:rPr>
        <w:t>Clontech</w:t>
      </w:r>
      <w:proofErr w:type="spellEnd"/>
      <w:r w:rsidRPr="00406FF4">
        <w:rPr>
          <w:color w:val="FF0000"/>
        </w:rPr>
        <w:t xml:space="preserve">). When colonies emerged 10-15 days after electroporation, the media was switched to EPSCM for a further 6-8 days before picking. </w:t>
      </w:r>
    </w:p>
    <w:p w14:paraId="66B07213" w14:textId="6A3DDAD2" w:rsidR="00406FF4" w:rsidRDefault="00406FF4" w:rsidP="00406FF4">
      <w:pPr>
        <w:spacing w:line="360" w:lineRule="auto"/>
        <w:rPr>
          <w:rFonts w:ascii="Times" w:hAnsi="Times"/>
          <w:color w:val="FF0000"/>
          <w:shd w:val="clear" w:color="auto" w:fill="FFFFFF"/>
        </w:rPr>
      </w:pPr>
    </w:p>
    <w:p w14:paraId="3A5DCB81" w14:textId="4C8FE79E" w:rsidR="00406FF4" w:rsidRPr="00406FF4" w:rsidRDefault="00406FF4" w:rsidP="00406FF4">
      <w:pPr>
        <w:spacing w:line="360" w:lineRule="auto"/>
        <w:contextualSpacing/>
        <w:jc w:val="both"/>
        <w:rPr>
          <w:color w:val="FF0000"/>
        </w:rPr>
      </w:pPr>
      <w:r w:rsidRPr="00406FF4">
        <w:rPr>
          <w:color w:val="FF0000"/>
        </w:rPr>
        <w:t xml:space="preserve">For neural stem cell (NSC) </w:t>
      </w:r>
      <w:proofErr w:type="spellStart"/>
      <w:r w:rsidRPr="00406FF4">
        <w:rPr>
          <w:color w:val="FF0000"/>
        </w:rPr>
        <w:t>episomal</w:t>
      </w:r>
      <w:proofErr w:type="spellEnd"/>
      <w:r w:rsidRPr="00406FF4">
        <w:rPr>
          <w:color w:val="FF0000"/>
        </w:rPr>
        <w:t xml:space="preserve"> (integration-free) six-factor reprogramming</w:t>
      </w:r>
      <w:r w:rsidRPr="00406FF4">
        <w:rPr>
          <w:color w:val="FF0000"/>
        </w:rPr>
        <w:fldChar w:fldCharType="begin"/>
      </w:r>
      <w:r w:rsidR="008A3B54">
        <w:rPr>
          <w:color w:val="FF0000"/>
        </w:rPr>
        <w:instrText xml:space="preserve"> ADDIN EN.CITE &lt;EndNote&gt;&lt;Cite&gt;&lt;Author&gt;Wang&lt;/Author&gt;&lt;Year&gt;2011&lt;/Year&gt;&lt;IDText&gt;Rapid and efficient reprogramming of somatic cells to induced pluripotent stem cells by retinoic acid receptor gamma and liver receptor homolog 1&lt;/IDText&gt;&lt;DisplayText&gt;&lt;style face="superscript"&gt;30&lt;/style&gt;&lt;/DisplayText&gt;&lt;record&gt;&lt;dates&gt;&lt;pub-dates&gt;&lt;date&gt;Nov&lt;/date&gt;&lt;/pub-dates&gt;&lt;year&gt;2011&lt;/year&gt;&lt;/dates&gt;&lt;keywords&gt;&lt;keyword&gt;Animals&lt;/keyword&gt;&lt;keyword&gt;Cell Differentiation&lt;/keyword&gt;&lt;keyword&gt;Cells, Cultured&lt;/keyword&gt;&lt;keyword&gt;Female&lt;/keyword&gt;&lt;keyword&gt;Humans&lt;/keyword&gt;&lt;keyword&gt;Mice&lt;/keyword&gt;&lt;keyword&gt;Pluripotent Stem Cells&lt;/keyword&gt;&lt;keyword&gt;Receptors, Cytoplasmic and Nuclear&lt;/keyword&gt;&lt;keyword&gt;Receptors, Retinoic Acid&lt;/keyword&gt;&lt;keyword&gt;Signal Transduction&lt;/keyword&gt;&lt;/keywords&gt;&lt;urls&gt;&lt;related-urls&gt;&lt;url&gt;https://www.ncbi.nlm.nih.gov/pubmed/21990348&lt;/url&gt;&lt;/related-urls&gt;&lt;/urls&gt;&lt;isbn&gt;1091-6490&lt;/isbn&gt;&lt;custom2&gt;PMC3215025&lt;/custom2&gt;&lt;titles&gt;&lt;title&gt;Rapid and efficient reprogramming of somatic cells to induced pluripotent stem cells by retinoic acid receptor gamma and liver receptor homolog 1&lt;/title&gt;&lt;secondary-title&gt;Proc Natl Acad Sci U S A&lt;/secondary-title&gt;&lt;/titles&gt;&lt;pages&gt;18283-8&lt;/pages&gt;&lt;number&gt;45&lt;/number&gt;&lt;contributors&gt;&lt;authors&gt;&lt;author&gt;Wang, W.&lt;/author&gt;&lt;author&gt;Yang, J.&lt;/author&gt;&lt;author&gt;Liu, H.&lt;/author&gt;&lt;author&gt;Lu, D.&lt;/author&gt;&lt;author&gt;Chen, X.&lt;/author&gt;&lt;author&gt;Zenonos, Z.&lt;/author&gt;&lt;author&gt;Campos, L. S.&lt;/author&gt;&lt;author&gt;Rad, R.&lt;/author&gt;&lt;author&gt;Guo, G.&lt;/author&gt;&lt;author&gt;Zhang, S.&lt;/author&gt;&lt;author&gt;Bradley, A.&lt;/author&gt;&lt;author&gt;Liu, P.&lt;/author&gt;&lt;/authors&gt;&lt;/contributors&gt;&lt;edition&gt;2011/10/11&lt;/edition&gt;&lt;language&gt;eng&lt;/language&gt;&lt;added-date format="utc"&gt;1555693099&lt;/added-date&gt;&lt;ref-type name="Journal Article"&gt;17&lt;/ref-type&gt;&lt;rec-number&gt;941&lt;/rec-number&gt;&lt;last-updated-date format="utc"&gt;1555693099&lt;/last-updated-date&gt;&lt;accession-num&gt;21990348&lt;/accession-num&gt;&lt;electronic-resource-num&gt;10.1073/pnas.1100893108&lt;/electronic-resource-num&gt;&lt;volume&gt;108&lt;/volume&gt;&lt;/record&gt;&lt;/Cite&gt;&lt;/EndNote&gt;</w:instrText>
      </w:r>
      <w:r w:rsidRPr="00406FF4">
        <w:rPr>
          <w:color w:val="FF0000"/>
        </w:rPr>
        <w:fldChar w:fldCharType="separate"/>
      </w:r>
      <w:r w:rsidR="008A3B54" w:rsidRPr="008A3B54">
        <w:rPr>
          <w:noProof/>
          <w:color w:val="FF0000"/>
          <w:vertAlign w:val="superscript"/>
        </w:rPr>
        <w:t>30</w:t>
      </w:r>
      <w:r w:rsidRPr="00406FF4">
        <w:rPr>
          <w:color w:val="FF0000"/>
        </w:rPr>
        <w:fldChar w:fldCharType="end"/>
      </w:r>
      <w:r w:rsidRPr="00406FF4">
        <w:rPr>
          <w:color w:val="FF0000"/>
        </w:rPr>
        <w:t xml:space="preserve">, BRC1019, a human fetal neural stem cell line (a gift from Dr. Colin Watts) was transfected using an </w:t>
      </w:r>
      <w:proofErr w:type="spellStart"/>
      <w:r w:rsidRPr="00406FF4">
        <w:rPr>
          <w:color w:val="FF0000"/>
        </w:rPr>
        <w:t>Amaxa</w:t>
      </w:r>
      <w:proofErr w:type="spellEnd"/>
      <w:r w:rsidRPr="00406FF4">
        <w:rPr>
          <w:color w:val="FF0000"/>
        </w:rPr>
        <w:t xml:space="preserve"> machine (Lonza) (murine neural stem cell, program A-033). </w:t>
      </w:r>
      <w:bookmarkStart w:id="1" w:name="_Hlk11353949"/>
      <w:r w:rsidRPr="00406FF4">
        <w:rPr>
          <w:rFonts w:ascii="Times" w:hAnsi="Times"/>
          <w:color w:val="FF0000"/>
          <w:shd w:val="clear" w:color="auto" w:fill="FFFFFF"/>
        </w:rPr>
        <w:t xml:space="preserve">The DNA mixture for transfection of NSCs comprised 9.0 </w:t>
      </w:r>
      <w:proofErr w:type="spellStart"/>
      <w:r w:rsidRPr="00406FF4">
        <w:rPr>
          <w:rFonts w:ascii="Times" w:hAnsi="Times"/>
          <w:color w:val="FF0000"/>
          <w:shd w:val="clear" w:color="auto" w:fill="FFFFFF"/>
        </w:rPr>
        <w:t>μg</w:t>
      </w:r>
      <w:proofErr w:type="spellEnd"/>
      <w:r w:rsidRPr="00406FF4">
        <w:rPr>
          <w:rFonts w:ascii="Times" w:hAnsi="Times"/>
          <w:color w:val="FF0000"/>
          <w:shd w:val="clear" w:color="auto" w:fill="FFFFFF"/>
        </w:rPr>
        <w:t xml:space="preserve"> pCEP-EF1a-hOCK and 6.0 </w:t>
      </w:r>
      <w:proofErr w:type="spellStart"/>
      <w:r w:rsidRPr="00406FF4">
        <w:rPr>
          <w:rFonts w:ascii="Times" w:hAnsi="Times"/>
          <w:color w:val="FF0000"/>
          <w:shd w:val="clear" w:color="auto" w:fill="FFFFFF"/>
        </w:rPr>
        <w:t>μg</w:t>
      </w:r>
      <w:proofErr w:type="spellEnd"/>
      <w:r w:rsidRPr="00406FF4">
        <w:rPr>
          <w:rFonts w:ascii="Times" w:hAnsi="Times"/>
          <w:color w:val="FF0000"/>
          <w:shd w:val="clear" w:color="auto" w:fill="FFFFFF"/>
        </w:rPr>
        <w:t xml:space="preserve"> pCEP-EF1a-hRL or 6.0 </w:t>
      </w:r>
      <w:proofErr w:type="spellStart"/>
      <w:r w:rsidRPr="00406FF4">
        <w:rPr>
          <w:rFonts w:ascii="Times" w:hAnsi="Times"/>
          <w:color w:val="FF0000"/>
          <w:shd w:val="clear" w:color="auto" w:fill="FFFFFF"/>
        </w:rPr>
        <w:t>μg</w:t>
      </w:r>
      <w:proofErr w:type="spellEnd"/>
      <w:r w:rsidRPr="00406FF4">
        <w:rPr>
          <w:rFonts w:ascii="Times" w:hAnsi="Times"/>
          <w:color w:val="FF0000"/>
          <w:shd w:val="clear" w:color="auto" w:fill="FFFFFF"/>
        </w:rPr>
        <w:t xml:space="preserve"> pCEP-EF1a-hOCK alone could be used for successful reprogramming as neural stem cells already express high level of endogenous SOX2</w:t>
      </w:r>
      <w:bookmarkEnd w:id="1"/>
      <w:r w:rsidRPr="00406FF4">
        <w:rPr>
          <w:rFonts w:ascii="Times" w:hAnsi="Times"/>
          <w:color w:val="FF0000"/>
          <w:shd w:val="clear" w:color="auto" w:fill="FFFFFF"/>
        </w:rPr>
        <w:t xml:space="preserve">. </w:t>
      </w:r>
      <w:r w:rsidRPr="00406FF4">
        <w:rPr>
          <w:color w:val="FF0000"/>
        </w:rPr>
        <w:t xml:space="preserve">Following electroporation, NSCs were seeded in M15 media supplemented with Vitamin C (50 </w:t>
      </w:r>
      <w:proofErr w:type="spellStart"/>
      <w:r w:rsidRPr="00406FF4">
        <w:rPr>
          <w:color w:val="FF0000"/>
        </w:rPr>
        <w:t>μg</w:t>
      </w:r>
      <w:proofErr w:type="spellEnd"/>
      <w:r w:rsidRPr="00406FF4">
        <w:rPr>
          <w:color w:val="FF0000"/>
        </w:rPr>
        <w:t xml:space="preserve">/ml, Sigma) on mitomycin C-inactivated SNL76/7 feeder plates. The primary iPSC colonies were then processed as above. </w:t>
      </w:r>
    </w:p>
    <w:p w14:paraId="0E2E1D75" w14:textId="77777777" w:rsidR="00BF6C60" w:rsidRDefault="00BF6C60" w:rsidP="00C86FFD">
      <w:pPr>
        <w:spacing w:line="360" w:lineRule="auto"/>
        <w:contextualSpacing/>
        <w:jc w:val="both"/>
      </w:pPr>
    </w:p>
    <w:p w14:paraId="62F2D61F" w14:textId="2C8AD61B" w:rsidR="00C86FFD" w:rsidRPr="00756A55" w:rsidRDefault="00BF6C60" w:rsidP="00C86FFD">
      <w:pPr>
        <w:spacing w:line="360" w:lineRule="auto"/>
        <w:contextualSpacing/>
        <w:jc w:val="both"/>
      </w:pPr>
      <w:r w:rsidRPr="00756A55">
        <w:t>The human EPSC</w:t>
      </w:r>
      <w:r>
        <w:t>M PSC lines</w:t>
      </w:r>
      <w:r w:rsidRPr="00756A55">
        <w:t xml:space="preserve"> used in this study </w:t>
      </w:r>
      <w:r>
        <w:t>were</w:t>
      </w:r>
      <w:r w:rsidRPr="00756A55">
        <w:t>: EC</w:t>
      </w:r>
      <w:r w:rsidR="008877C2">
        <w:t>2</w:t>
      </w:r>
      <w:r w:rsidRPr="00756A55">
        <w:t xml:space="preserve"> (XX) and EC</w:t>
      </w:r>
      <w:r w:rsidR="008877C2">
        <w:t>5</w:t>
      </w:r>
      <w:r w:rsidRPr="00756A55">
        <w:t xml:space="preserve"> (XX) EPSC</w:t>
      </w:r>
      <w:r>
        <w:t>M</w:t>
      </w:r>
      <w:r w:rsidRPr="00756A55">
        <w:t xml:space="preserve"> (transgene independent iPSCs derived from fetal neural stem cells using </w:t>
      </w:r>
      <w:proofErr w:type="spellStart"/>
      <w:r w:rsidRPr="00756A55">
        <w:t>episomal</w:t>
      </w:r>
      <w:proofErr w:type="spellEnd"/>
      <w:r w:rsidRPr="00756A55">
        <w:t xml:space="preserve"> six-factor reprogramming), PB-EPSC</w:t>
      </w:r>
      <w:r>
        <w:t>M</w:t>
      </w:r>
      <w:r w:rsidRPr="00756A55">
        <w:t xml:space="preserve"> (XY) (iPSC derived from adult human dermal fibroblasts</w:t>
      </w:r>
      <w:r>
        <w:t xml:space="preserve"> (HDFs)</w:t>
      </w:r>
      <w:r w:rsidRPr="00756A55">
        <w:t xml:space="preserve"> using </w:t>
      </w:r>
      <w:r w:rsidRPr="00756A55">
        <w:rPr>
          <w:i/>
        </w:rPr>
        <w:t>piggyBac</w:t>
      </w:r>
      <w:r w:rsidRPr="00756A55">
        <w:t xml:space="preserve"> transposon mediated transposition of the six-factor reprogramming constructs),</w:t>
      </w:r>
      <w:r>
        <w:t xml:space="preserve"> and</w:t>
      </w:r>
      <w:r w:rsidRPr="00756A55">
        <w:t xml:space="preserve"> H1-EPSC</w:t>
      </w:r>
      <w:r>
        <w:t>M</w:t>
      </w:r>
      <w:r w:rsidRPr="00756A55">
        <w:t xml:space="preserve"> (XY) (converted H1-ESCs).</w:t>
      </w:r>
    </w:p>
    <w:p w14:paraId="190D50BC" w14:textId="77777777" w:rsidR="00C86FFD" w:rsidRDefault="00C86FFD" w:rsidP="00C86FFD">
      <w:pPr>
        <w:spacing w:line="360" w:lineRule="auto"/>
        <w:contextualSpacing/>
        <w:jc w:val="both"/>
      </w:pPr>
    </w:p>
    <w:p w14:paraId="4D81C840" w14:textId="77777777" w:rsidR="00C86FFD" w:rsidRPr="00050730" w:rsidRDefault="00C86FFD" w:rsidP="00C86FFD">
      <w:pPr>
        <w:spacing w:line="360" w:lineRule="auto"/>
        <w:contextualSpacing/>
        <w:jc w:val="both"/>
        <w:rPr>
          <w:b/>
          <w:i/>
        </w:rPr>
      </w:pPr>
      <w:r w:rsidRPr="003E5038">
        <w:rPr>
          <w:b/>
          <w:i/>
        </w:rPr>
        <w:t>In vitro human hematopoietic differentiation</w:t>
      </w:r>
    </w:p>
    <w:p w14:paraId="39E0573A" w14:textId="5217BF67" w:rsidR="00C86FFD" w:rsidRDefault="006F3F83" w:rsidP="00C86FFD">
      <w:pPr>
        <w:spacing w:line="360" w:lineRule="auto"/>
        <w:contextualSpacing/>
        <w:jc w:val="both"/>
      </w:pPr>
      <w:r>
        <w:t>Human PSCs maintained in EPSCM</w:t>
      </w:r>
      <w:r w:rsidR="00C86FFD" w:rsidRPr="003E5038">
        <w:t xml:space="preserve"> were differentiated when 50-90% confluent and with at least three passages after</w:t>
      </w:r>
      <w:r w:rsidR="00C86FFD">
        <w:t xml:space="preserve"> </w:t>
      </w:r>
      <w:r w:rsidR="00C86FFD" w:rsidRPr="003E5038">
        <w:t xml:space="preserve">thawing. ESPCM was refreshed three hours before dissociation. Human PSCs </w:t>
      </w:r>
      <w:r w:rsidR="00C86FFD" w:rsidRPr="003E5038">
        <w:lastRenderedPageBreak/>
        <w:t>were washed</w:t>
      </w:r>
      <w:r w:rsidR="00C86FFD">
        <w:t xml:space="preserve"> </w:t>
      </w:r>
      <w:r w:rsidR="00C86FFD" w:rsidRPr="003E5038">
        <w:t xml:space="preserve">once with PBS and dissociated using </w:t>
      </w:r>
      <w:proofErr w:type="spellStart"/>
      <w:r w:rsidR="00C86FFD" w:rsidRPr="003E5038">
        <w:t>Accutase</w:t>
      </w:r>
      <w:proofErr w:type="spellEnd"/>
      <w:r w:rsidR="00C86FFD" w:rsidRPr="003E5038">
        <w:t xml:space="preserve"> for 5-10 minutes at 37°C. The dissociation</w:t>
      </w:r>
      <w:r w:rsidR="00C86FFD">
        <w:t xml:space="preserve"> </w:t>
      </w:r>
      <w:r w:rsidR="00C86FFD" w:rsidRPr="003E5038">
        <w:t>was quenched by addition of 10</w:t>
      </w:r>
      <w:r w:rsidR="008877C2">
        <w:t>X</w:t>
      </w:r>
      <w:r w:rsidR="00C86FFD" w:rsidRPr="003E5038">
        <w:t xml:space="preserve"> the </w:t>
      </w:r>
      <w:proofErr w:type="spellStart"/>
      <w:r w:rsidR="00C86FFD" w:rsidRPr="003E5038">
        <w:t>Accutase</w:t>
      </w:r>
      <w:proofErr w:type="spellEnd"/>
      <w:r w:rsidR="00C86FFD" w:rsidRPr="003E5038">
        <w:t xml:space="preserve"> volume of Basal Media (BM):</w:t>
      </w:r>
      <w:r w:rsidR="00C86FFD">
        <w:t xml:space="preserve"> </w:t>
      </w:r>
      <w:r w:rsidR="00C86FFD" w:rsidRPr="003E5038">
        <w:t xml:space="preserve">DMEM/F12, 20% </w:t>
      </w:r>
      <w:r w:rsidR="00BF6C60">
        <w:t>KSR</w:t>
      </w:r>
      <w:r w:rsidR="00C86FFD" w:rsidRPr="003E5038">
        <w:t>,</w:t>
      </w:r>
      <w:r w:rsidR="00C86FFD">
        <w:t xml:space="preserve"> </w:t>
      </w:r>
      <w:r w:rsidR="00BF6C60">
        <w:t>MEM NEAA</w:t>
      </w:r>
      <w:r w:rsidR="00C86FFD" w:rsidRPr="003E5038">
        <w:t xml:space="preserve">, </w:t>
      </w:r>
      <w:r w:rsidR="00BF6C60">
        <w:t>P/S/G</w:t>
      </w:r>
      <w:r w:rsidR="00C86FFD" w:rsidRPr="003E5038">
        <w:t>, 0.1 mM β-ME</w:t>
      </w:r>
      <w:r w:rsidR="00BF6C60">
        <w:t>,</w:t>
      </w:r>
      <w:r w:rsidR="00C86FFD" w:rsidRPr="003E5038">
        <w:t xml:space="preserve"> and 10 </w:t>
      </w:r>
      <w:proofErr w:type="spellStart"/>
      <w:r w:rsidR="00C86FFD" w:rsidRPr="003E5038">
        <w:t>μM</w:t>
      </w:r>
      <w:proofErr w:type="spellEnd"/>
      <w:r w:rsidR="00C86FFD" w:rsidRPr="003E5038">
        <w:t xml:space="preserve"> Y27632.</w:t>
      </w:r>
      <w:r w:rsidR="00C86FFD">
        <w:t xml:space="preserve"> </w:t>
      </w:r>
      <w:r w:rsidR="00C86FFD" w:rsidRPr="003E5038">
        <w:t>A single cell suspension was</w:t>
      </w:r>
      <w:r w:rsidR="00C86FFD">
        <w:t xml:space="preserve"> </w:t>
      </w:r>
      <w:r w:rsidR="00C86FFD" w:rsidRPr="003E5038">
        <w:t>generated by gentle pipetting.</w:t>
      </w:r>
      <w:r w:rsidR="00C86FFD">
        <w:t xml:space="preserve"> </w:t>
      </w:r>
      <w:r w:rsidR="00C86FFD" w:rsidRPr="003E5038">
        <w:t>To deplete SNL feeder cells, the cell suspension was transferred back onto plates/dishes and</w:t>
      </w:r>
      <w:r w:rsidR="00C86FFD">
        <w:t xml:space="preserve"> </w:t>
      </w:r>
      <w:r w:rsidR="00C86FFD" w:rsidRPr="003E5038">
        <w:t>incubated at 37°C for 45 minutes. Unattached PSCs were</w:t>
      </w:r>
      <w:r>
        <w:t xml:space="preserve"> then</w:t>
      </w:r>
      <w:r w:rsidR="00C86FFD" w:rsidRPr="003E5038">
        <w:t xml:space="preserve"> gently</w:t>
      </w:r>
      <w:r w:rsidR="00C86FFD">
        <w:t xml:space="preserve"> </w:t>
      </w:r>
      <w:r w:rsidR="00C86FFD" w:rsidRPr="003E5038">
        <w:t xml:space="preserve">removed from the plate and pelleted at 300 </w:t>
      </w:r>
      <w:r w:rsidR="00C86FFD" w:rsidRPr="00687C56">
        <w:rPr>
          <w:i/>
        </w:rPr>
        <w:t>g</w:t>
      </w:r>
      <w:r w:rsidR="00C86FFD" w:rsidRPr="003E5038">
        <w:t xml:space="preserve"> for 3 minutes. PSCs were resuspended at a</w:t>
      </w:r>
      <w:r w:rsidR="00C86FFD">
        <w:t xml:space="preserve"> </w:t>
      </w:r>
      <w:r w:rsidR="00C86FFD" w:rsidRPr="003E5038">
        <w:t>concentration of 1x10</w:t>
      </w:r>
      <w:r w:rsidR="00C86FFD" w:rsidRPr="003E5038">
        <w:rPr>
          <w:vertAlign w:val="superscript"/>
        </w:rPr>
        <w:t>5</w:t>
      </w:r>
      <w:r w:rsidR="00C86FFD" w:rsidRPr="003E5038">
        <w:t xml:space="preserve"> cells/ml and 3 ml plated into Ultra-Low</w:t>
      </w:r>
      <w:r w:rsidR="00C86FFD">
        <w:t xml:space="preserve"> </w:t>
      </w:r>
      <w:r w:rsidR="00C86FFD" w:rsidRPr="003E5038">
        <w:t>Attachment 6-well plates (Corning) and allowed to form EBs at 37°C with 5% CO</w:t>
      </w:r>
      <w:r w:rsidR="00C86FFD" w:rsidRPr="003E5038">
        <w:rPr>
          <w:vertAlign w:val="subscript"/>
        </w:rPr>
        <w:t>2</w:t>
      </w:r>
      <w:r w:rsidR="00C86FFD" w:rsidRPr="003E5038">
        <w:t xml:space="preserve"> for 48</w:t>
      </w:r>
      <w:r w:rsidR="00C86FFD">
        <w:t xml:space="preserve"> </w:t>
      </w:r>
      <w:r w:rsidR="00C86FFD" w:rsidRPr="003E5038">
        <w:t>hours.</w:t>
      </w:r>
      <w:r w:rsidR="00C86FFD">
        <w:t xml:space="preserve"> </w:t>
      </w:r>
      <w:r w:rsidR="00C86FFD" w:rsidRPr="003E5038">
        <w:t>EBs were collected into 50 ml tubes and allowed to settle by gravity before BM was removed.</w:t>
      </w:r>
      <w:r w:rsidR="00C86FFD">
        <w:t xml:space="preserve"> </w:t>
      </w:r>
      <w:r w:rsidR="00C86FFD" w:rsidRPr="003E5038">
        <w:t>EBs were resuspended in the same volume of human differentiation media (HDM):</w:t>
      </w:r>
      <w:r w:rsidR="00C86FFD">
        <w:t xml:space="preserve"> </w:t>
      </w:r>
      <w:proofErr w:type="spellStart"/>
      <w:r w:rsidR="00C86FFD" w:rsidRPr="003E5038">
        <w:t>KnockOut</w:t>
      </w:r>
      <w:proofErr w:type="spellEnd"/>
      <w:r w:rsidR="00C86FFD" w:rsidRPr="003E5038">
        <w:t>-DMEM supplemented with 20% FBS (</w:t>
      </w:r>
      <w:proofErr w:type="spellStart"/>
      <w:r w:rsidR="00C86FFD" w:rsidRPr="003E5038">
        <w:t>Hyclone</w:t>
      </w:r>
      <w:proofErr w:type="spellEnd"/>
      <w:r w:rsidR="00C86FFD" w:rsidRPr="003E5038">
        <w:t>; batched</w:t>
      </w:r>
      <w:r w:rsidR="00C86FFD">
        <w:t xml:space="preserve"> </w:t>
      </w:r>
      <w:r w:rsidR="00C86FFD" w:rsidRPr="003E5038">
        <w:t>tested for human EPSC differentiation),</w:t>
      </w:r>
      <w:r w:rsidR="009705ED">
        <w:t xml:space="preserve"> P/S/G </w:t>
      </w:r>
      <w:r w:rsidR="00C86FFD" w:rsidRPr="003E5038">
        <w:t>, 0.1 mM β-ME, 0.3 mg/ml human transferrin</w:t>
      </w:r>
      <w:r w:rsidR="009705ED">
        <w:t>,</w:t>
      </w:r>
      <w:r w:rsidR="00C86FFD" w:rsidRPr="003E5038">
        <w:t xml:space="preserve"> and 0.3 mM ascorbic acid</w:t>
      </w:r>
      <w:r w:rsidR="009705ED">
        <w:t xml:space="preserve"> (based on</w:t>
      </w:r>
      <w:r w:rsidR="00687C56">
        <w:t xml:space="preserve"> media composition described previously</w:t>
      </w:r>
      <w:r w:rsidR="009705ED">
        <w:fldChar w:fldCharType="begin"/>
      </w:r>
      <w:r w:rsidR="000841D7">
        <w:instrText xml:space="preserve"> ADDIN EN.CITE &lt;EndNote&gt;&lt;Cite&gt;&lt;Author&gt;Chadwick&lt;/Author&gt;&lt;Year&gt;2003&lt;/Year&gt;&lt;IDText&gt;Cytokines and BMP-4 promote hematopoietic differentiation of human embryonic stem cells&lt;/IDText&gt;&lt;DisplayText&gt;&lt;style face="superscript"&gt;31&lt;/style&gt;&lt;/DisplayText&gt;&lt;record&gt;&lt;dates&gt;&lt;pub-dates&gt;&lt;date&gt;Aug&lt;/date&gt;&lt;/pub-dates&gt;&lt;year&gt;2003&lt;/year&gt;&lt;/dates&gt;&lt;keywords&gt;&lt;keyword&gt;Antigens, CD45&lt;/keyword&gt;&lt;keyword&gt;Bone Morphogenetic Protein 4&lt;/keyword&gt;&lt;keyword&gt;Bone Morphogenetic Proteins&lt;/keyword&gt;&lt;keyword&gt;Cell Differentiation&lt;/keyword&gt;&lt;keyword&gt;Cell Division&lt;/keyword&gt;&lt;keyword&gt;Cell Line&lt;/keyword&gt;&lt;keyword&gt;Cytokines&lt;/keyword&gt;&lt;keyword&gt;Embryo, Mammalian&lt;/keyword&gt;&lt;keyword&gt;Hematopoiesis&lt;/keyword&gt;&lt;keyword&gt;Hematopoietic Stem Cells&lt;/keyword&gt;&lt;keyword&gt;Humans&lt;/keyword&gt;&lt;keyword&gt;Stem Cells&lt;/keyword&gt;&lt;keyword&gt;Transcription Factors&lt;/keyword&gt;&lt;/keywords&gt;&lt;urls&gt;&lt;related-urls&gt;&lt;url&gt;http://www.ncbi.nlm.nih.gov/pubmed/12702499&lt;/url&gt;&lt;/related-urls&gt;&lt;/urls&gt;&lt;isbn&gt;0006-4971&lt;/isbn&gt;&lt;titles&gt;&lt;title&gt;Cytokines and BMP-4 promote hematopoietic differentiation of human embryonic stem cells&lt;/title&gt;&lt;secondary-title&gt;Blood&lt;/secondary-title&gt;&lt;/titles&gt;&lt;pages&gt;906-15&lt;/pages&gt;&lt;number&gt;3&lt;/number&gt;&lt;contributors&gt;&lt;authors&gt;&lt;author&gt;Chadwick, K.&lt;/author&gt;&lt;author&gt;Wang, L.&lt;/author&gt;&lt;author&gt;Li, L.&lt;/author&gt;&lt;author&gt;Menendez, P.&lt;/author&gt;&lt;author&gt;Murdoch, B.&lt;/author&gt;&lt;author&gt;Rouleau, A.&lt;/author&gt;&lt;author&gt;Bhatia, M.&lt;/author&gt;&lt;/authors&gt;&lt;/contributors&gt;&lt;language&gt;eng&lt;/language&gt;&lt;added-date format="utc"&gt;1437744074&lt;/added-date&gt;&lt;ref-type name="Journal Article"&gt;17&lt;/ref-type&gt;&lt;rec-number&gt;305&lt;/rec-number&gt;&lt;last-updated-date format="utc"&gt;1437957585&lt;/last-updated-date&gt;&lt;accession-num&gt;12702499&lt;/accession-num&gt;&lt;electronic-resource-num&gt;10.1182/blood-2003-03-0832&lt;/electronic-resource-num&gt;&lt;volume&gt;102&lt;/volume&gt;&lt;/record&gt;&lt;/Cite&gt;&lt;/EndNote&gt;</w:instrText>
      </w:r>
      <w:r w:rsidR="009705ED">
        <w:fldChar w:fldCharType="separate"/>
      </w:r>
      <w:r w:rsidR="000841D7" w:rsidRPr="000841D7">
        <w:rPr>
          <w:noProof/>
          <w:vertAlign w:val="superscript"/>
        </w:rPr>
        <w:t>31</w:t>
      </w:r>
      <w:r w:rsidR="009705ED">
        <w:fldChar w:fldCharType="end"/>
      </w:r>
      <w:r w:rsidR="009705ED">
        <w:t>)</w:t>
      </w:r>
      <w:r w:rsidR="00C86FFD" w:rsidRPr="003E5038">
        <w:t xml:space="preserve">. EBs were </w:t>
      </w:r>
      <w:proofErr w:type="spellStart"/>
      <w:r w:rsidR="00C86FFD" w:rsidRPr="003E5038">
        <w:t>replated</w:t>
      </w:r>
      <w:proofErr w:type="spellEnd"/>
      <w:r w:rsidR="00C86FFD" w:rsidRPr="003E5038">
        <w:t xml:space="preserve"> back in the</w:t>
      </w:r>
      <w:r w:rsidR="00C86FFD">
        <w:t xml:space="preserve"> </w:t>
      </w:r>
      <w:r w:rsidR="00C86FFD" w:rsidRPr="003E5038">
        <w:t>same Ultra-Low Attachment 6-well plates and incubated at 37°C with 5% CO</w:t>
      </w:r>
      <w:r w:rsidR="00C86FFD" w:rsidRPr="003E5038">
        <w:rPr>
          <w:vertAlign w:val="subscript"/>
        </w:rPr>
        <w:t>2</w:t>
      </w:r>
      <w:r w:rsidR="00C86FFD" w:rsidRPr="003E5038">
        <w:t>. Media was</w:t>
      </w:r>
      <w:r w:rsidR="00C86FFD">
        <w:t xml:space="preserve"> </w:t>
      </w:r>
      <w:r w:rsidR="00C86FFD" w:rsidRPr="003E5038">
        <w:t>replaced every 3-4 days.</w:t>
      </w:r>
      <w:r w:rsidR="00C86FFD">
        <w:t xml:space="preserve"> </w:t>
      </w:r>
      <w:r w:rsidR="00C86FFD" w:rsidRPr="003E5038">
        <w:t xml:space="preserve">EBs up to 8 days in culture were dissociated using </w:t>
      </w:r>
      <w:proofErr w:type="spellStart"/>
      <w:r w:rsidR="00C86FFD" w:rsidRPr="003E5038">
        <w:t>TrypLE</w:t>
      </w:r>
      <w:proofErr w:type="spellEnd"/>
      <w:r w:rsidR="00C86FFD" w:rsidRPr="003E5038">
        <w:t xml:space="preserve"> only, while EBs more</w:t>
      </w:r>
      <w:r w:rsidR="00C86FFD">
        <w:t xml:space="preserve"> </w:t>
      </w:r>
      <w:r w:rsidR="00C86FFD" w:rsidRPr="003E5038">
        <w:t>than 8 days in culture were dissociated using Collagenase type I (Stem Cell Technologies)</w:t>
      </w:r>
      <w:r w:rsidR="00C86FFD">
        <w:t xml:space="preserve"> </w:t>
      </w:r>
      <w:r w:rsidR="00C86FFD" w:rsidRPr="003E5038">
        <w:t xml:space="preserve">followed by </w:t>
      </w:r>
      <w:proofErr w:type="spellStart"/>
      <w:r w:rsidR="00C86FFD" w:rsidRPr="003E5038">
        <w:t>TypLE</w:t>
      </w:r>
      <w:proofErr w:type="spellEnd"/>
      <w:r w:rsidR="00C86FFD" w:rsidRPr="003E5038">
        <w:t xml:space="preserve"> to generate a single cell suspension. </w:t>
      </w:r>
      <w:r w:rsidR="00C86FFD">
        <w:t>Colony forming assays were performed using H4435</w:t>
      </w:r>
      <w:r w:rsidR="00C86FFD" w:rsidRPr="003E5038">
        <w:t xml:space="preserve"> </w:t>
      </w:r>
      <w:proofErr w:type="spellStart"/>
      <w:r w:rsidR="00C86FFD" w:rsidRPr="003E5038">
        <w:t>Methocult</w:t>
      </w:r>
      <w:proofErr w:type="spellEnd"/>
      <w:r w:rsidR="00C86FFD" w:rsidRPr="003E5038">
        <w:t xml:space="preserve"> (Stem Cell Technologies)</w:t>
      </w:r>
      <w:r w:rsidR="00C86FFD">
        <w:t xml:space="preserve"> according to manufacturer’s instructions.</w:t>
      </w:r>
      <w:r w:rsidR="00746F35">
        <w:t xml:space="preserve"> </w:t>
      </w:r>
      <w:r w:rsidR="00746F35" w:rsidRPr="00B2502C">
        <w:rPr>
          <w:color w:val="FF0000"/>
        </w:rPr>
        <w:t xml:space="preserve">CFUs were counted based on visual identification of CFU-M, CFU-G, CFU-GM, CFU-Mix, and </w:t>
      </w:r>
      <w:proofErr w:type="spellStart"/>
      <w:r w:rsidR="00746F35" w:rsidRPr="00B2502C">
        <w:rPr>
          <w:color w:val="FF0000"/>
        </w:rPr>
        <w:t>BFUe</w:t>
      </w:r>
      <w:proofErr w:type="spellEnd"/>
      <w:r w:rsidR="00746F35" w:rsidRPr="00B2502C">
        <w:rPr>
          <w:color w:val="FF0000"/>
        </w:rPr>
        <w:t>.</w:t>
      </w:r>
    </w:p>
    <w:p w14:paraId="6E7F1C8A" w14:textId="77777777" w:rsidR="00C86FFD" w:rsidRDefault="00C86FFD" w:rsidP="00C86FFD">
      <w:pPr>
        <w:spacing w:line="360" w:lineRule="auto"/>
        <w:contextualSpacing/>
        <w:jc w:val="both"/>
      </w:pPr>
    </w:p>
    <w:p w14:paraId="1D76DD7C" w14:textId="77C161BF" w:rsidR="00C86FFD" w:rsidRPr="003E5038" w:rsidRDefault="00884AC0" w:rsidP="00C86FFD">
      <w:pPr>
        <w:spacing w:line="360" w:lineRule="auto"/>
        <w:contextualSpacing/>
        <w:jc w:val="both"/>
        <w:rPr>
          <w:b/>
          <w:i/>
        </w:rPr>
      </w:pPr>
      <w:r>
        <w:rPr>
          <w:b/>
          <w:i/>
        </w:rPr>
        <w:t>F</w:t>
      </w:r>
      <w:r w:rsidR="00C86FFD" w:rsidRPr="003E5038">
        <w:rPr>
          <w:b/>
          <w:i/>
        </w:rPr>
        <w:t>low cytometry analysis</w:t>
      </w:r>
    </w:p>
    <w:p w14:paraId="741BA18E" w14:textId="64FE263B" w:rsidR="00C86FFD" w:rsidRDefault="00C86FFD" w:rsidP="00C86FFD">
      <w:pPr>
        <w:spacing w:line="360" w:lineRule="auto"/>
        <w:contextualSpacing/>
        <w:jc w:val="both"/>
      </w:pPr>
      <w:r w:rsidRPr="003E5038">
        <w:t>Cells to be stained with antibodies were first Fc-blocked using purified anti-CD32/16</w:t>
      </w:r>
      <w:r>
        <w:t xml:space="preserve"> </w:t>
      </w:r>
      <w:r w:rsidRPr="003E5038">
        <w:t>antibody</w:t>
      </w:r>
      <w:r w:rsidR="009705ED">
        <w:t xml:space="preserve"> (</w:t>
      </w:r>
      <w:proofErr w:type="spellStart"/>
      <w:r w:rsidR="009705ED">
        <w:t>Biolegend</w:t>
      </w:r>
      <w:proofErr w:type="spellEnd"/>
      <w:r w:rsidR="009705ED">
        <w:t>)</w:t>
      </w:r>
      <w:r w:rsidRPr="003E5038">
        <w:t xml:space="preserve">, then stained with fluorophore-labelled antibodies (see </w:t>
      </w:r>
      <w:r w:rsidRPr="003E5038">
        <w:rPr>
          <w:b/>
        </w:rPr>
        <w:t>Table S</w:t>
      </w:r>
      <w:r>
        <w:rPr>
          <w:b/>
        </w:rPr>
        <w:t>1</w:t>
      </w:r>
      <w:r>
        <w:t>)</w:t>
      </w:r>
      <w:r w:rsidRPr="003E5038">
        <w:t xml:space="preserve"> in</w:t>
      </w:r>
      <w:r>
        <w:t xml:space="preserve"> </w:t>
      </w:r>
      <w:r w:rsidRPr="003E5038">
        <w:t>FACS buffer (PBS supplemented with 2% heat-inactivated FBS) for 30 minutes at 4°C.</w:t>
      </w:r>
      <w:r>
        <w:t xml:space="preserve"> </w:t>
      </w:r>
      <w:r w:rsidRPr="003E5038">
        <w:t xml:space="preserve">Samples were washed twice with FACS buffer and resuspended in 500 </w:t>
      </w:r>
      <w:proofErr w:type="spellStart"/>
      <w:r w:rsidRPr="003E5038">
        <w:t>μl</w:t>
      </w:r>
      <w:proofErr w:type="spellEnd"/>
      <w:r w:rsidRPr="003E5038">
        <w:t xml:space="preserve"> FACS buffer</w:t>
      </w:r>
      <w:r>
        <w:t xml:space="preserve"> </w:t>
      </w:r>
      <w:r w:rsidRPr="003E5038">
        <w:t xml:space="preserve">supplemented with 0.5-1 </w:t>
      </w:r>
      <w:proofErr w:type="spellStart"/>
      <w:r w:rsidRPr="003E5038">
        <w:t>μg</w:t>
      </w:r>
      <w:proofErr w:type="spellEnd"/>
      <w:r w:rsidRPr="003E5038">
        <w:t>/ml 4’,6-diamidino-2-phenylindole (DAPI; used as a viability</w:t>
      </w:r>
      <w:r>
        <w:t xml:space="preserve"> </w:t>
      </w:r>
      <w:r w:rsidRPr="003E5038">
        <w:t xml:space="preserve">stain) and </w:t>
      </w:r>
      <w:r w:rsidR="006F3F83" w:rsidRPr="003E5038">
        <w:t>analyzed</w:t>
      </w:r>
      <w:r w:rsidRPr="003E5038">
        <w:t xml:space="preserve"> on a </w:t>
      </w:r>
      <w:proofErr w:type="spellStart"/>
      <w:r w:rsidRPr="003E5038">
        <w:t>LSRFortessa</w:t>
      </w:r>
      <w:proofErr w:type="spellEnd"/>
      <w:r w:rsidRPr="003E5038">
        <w:t xml:space="preserve"> cell </w:t>
      </w:r>
      <w:r w:rsidR="00FB139C" w:rsidRPr="003E5038">
        <w:t>analyzer</w:t>
      </w:r>
      <w:r w:rsidRPr="003E5038">
        <w:t xml:space="preserve"> (Becton Dickinson) using single antibody</w:t>
      </w:r>
      <w:r>
        <w:t xml:space="preserve"> </w:t>
      </w:r>
      <w:r w:rsidRPr="003E5038">
        <w:t xml:space="preserve">stains to compensate. Flow cytometry results were </w:t>
      </w:r>
      <w:r w:rsidR="006F3F83" w:rsidRPr="003E5038">
        <w:t>analyzed</w:t>
      </w:r>
      <w:r w:rsidRPr="003E5038">
        <w:t xml:space="preserve"> using </w:t>
      </w:r>
      <w:proofErr w:type="spellStart"/>
      <w:r w:rsidRPr="003E5038">
        <w:t>FlowJo</w:t>
      </w:r>
      <w:proofErr w:type="spellEnd"/>
      <w:r w:rsidRPr="003E5038">
        <w:t xml:space="preserve"> software.</w:t>
      </w:r>
    </w:p>
    <w:p w14:paraId="403DDCBE" w14:textId="5613EF52" w:rsidR="001C6729" w:rsidRDefault="001C6729" w:rsidP="00C86FFD">
      <w:pPr>
        <w:spacing w:line="360" w:lineRule="auto"/>
        <w:contextualSpacing/>
        <w:jc w:val="both"/>
      </w:pPr>
    </w:p>
    <w:p w14:paraId="55D10B3B" w14:textId="1E4D1C59" w:rsidR="00CF5D7B" w:rsidRPr="00CF5D7B" w:rsidRDefault="00CF5D7B" w:rsidP="00C86FFD">
      <w:pPr>
        <w:spacing w:line="360" w:lineRule="auto"/>
        <w:contextualSpacing/>
        <w:jc w:val="both"/>
        <w:rPr>
          <w:b/>
          <w:i/>
        </w:rPr>
      </w:pPr>
      <w:r>
        <w:rPr>
          <w:b/>
          <w:i/>
        </w:rPr>
        <w:t xml:space="preserve">Gene targeting </w:t>
      </w:r>
    </w:p>
    <w:p w14:paraId="4DD7D334" w14:textId="0F4F2CBA" w:rsidR="00CF5D7B" w:rsidRDefault="00CF5D7B" w:rsidP="00CF5D7B">
      <w:pPr>
        <w:widowControl w:val="0"/>
        <w:autoSpaceDE w:val="0"/>
        <w:autoSpaceDN w:val="0"/>
        <w:adjustRightInd w:val="0"/>
        <w:spacing w:line="360" w:lineRule="auto"/>
        <w:contextualSpacing/>
        <w:jc w:val="both"/>
      </w:pPr>
      <w:r w:rsidRPr="00B14A5D">
        <w:t>Targeting vectors used to generate the ROSA26-SA-</w:t>
      </w:r>
      <w:r>
        <w:t xml:space="preserve">H2B-Venus-PGK-Puro and SPI1-2A-H2B </w:t>
      </w:r>
      <w:r w:rsidRPr="00B14A5D">
        <w:lastRenderedPageBreak/>
        <w:t>Venus-EF1α-Puro</w:t>
      </w:r>
      <w:r>
        <w:t xml:space="preserve"> </w:t>
      </w:r>
      <w:r w:rsidRPr="00B14A5D">
        <w:t xml:space="preserve">reporter lines were all made using </w:t>
      </w:r>
      <w:r w:rsidRPr="00CF5D7B">
        <w:rPr>
          <w:i/>
        </w:rPr>
        <w:t>E. coli</w:t>
      </w:r>
      <w:r>
        <w:t xml:space="preserve"> recombineering</w:t>
      </w:r>
      <w:r w:rsidR="00A30AB4">
        <w:t>,</w:t>
      </w:r>
      <w:r>
        <w:t xml:space="preserve"> as described previously</w:t>
      </w:r>
      <w:r>
        <w:fldChar w:fldCharType="begin"/>
      </w:r>
      <w:r w:rsidR="000841D7">
        <w:instrText xml:space="preserve"> ADDIN EN.CITE &lt;EndNote&gt;&lt;Cite&gt;&lt;Author&gt;Kauts&lt;/Author&gt;&lt;Year&gt;2018&lt;/Year&gt;&lt;IDText&gt;Rapid Mast Cell Generation from Gata2 Reporter Pluripotent Stem Cells&lt;/IDText&gt;&lt;DisplayText&gt;&lt;style face="superscript"&gt;32&lt;/style&gt;&lt;/DisplayText&gt;&lt;record&gt;&lt;dates&gt;&lt;pub-dates&gt;&lt;date&gt;Oct&lt;/date&gt;&lt;/pub-dates&gt;&lt;year&gt;2018&lt;/year&gt;&lt;/dates&gt;&lt;keywords&gt;&lt;keyword&gt;ESC&lt;/keyword&gt;&lt;keyword&gt;Gata2&lt;/keyword&gt;&lt;keyword&gt;Venus reporter&lt;/keyword&gt;&lt;keyword&gt;differentiation&lt;/keyword&gt;&lt;keyword&gt;iPSC&lt;/keyword&gt;&lt;keyword&gt;immune effectors&lt;/keyword&gt;&lt;keyword&gt;innate immune cells&lt;/keyword&gt;&lt;keyword&gt;mast cells&lt;/keyword&gt;&lt;keyword&gt;rapid protocol&lt;/keyword&gt;&lt;keyword&gt;stem cells&lt;/keyword&gt;&lt;/keywords&gt;&lt;urls&gt;&lt;related-urls&gt;&lt;url&gt;https://www.ncbi.nlm.nih.gov/pubmed/30197119&lt;/url&gt;&lt;/related-urls&gt;&lt;/urls&gt;&lt;isbn&gt;2213-6711&lt;/isbn&gt;&lt;custom2&gt;PMC6178197&lt;/custom2&gt;&lt;titles&gt;&lt;title&gt;Rapid Mast Cell Generation from Gata2 Reporter Pluripotent Stem Cells&lt;/title&gt;&lt;secondary-title&gt;Stem Cell Reports&lt;/secondary-title&gt;&lt;/titles&gt;&lt;pages&gt;1009-1020&lt;/pages&gt;&lt;number&gt;4&lt;/number&gt;&lt;contributors&gt;&lt;authors&gt;&lt;author&gt;Kauts, M. L.&lt;/author&gt;&lt;author&gt;De Leo, B.&lt;/author&gt;&lt;author&gt;Rodríguez-Seoane, C.&lt;/author&gt;&lt;author&gt;Ronn, R.&lt;/author&gt;&lt;author&gt;Glykofrydis, F.&lt;/author&gt;&lt;author&gt;Maglitto, A.&lt;/author&gt;&lt;author&gt;Kaimakis, P.&lt;/author&gt;&lt;author&gt;Basi, M.&lt;/author&gt;&lt;author&gt;Taylor, H.&lt;/author&gt;&lt;author&gt;Forrester, L.&lt;/author&gt;&lt;author&gt;Wilkinson, A. C.&lt;/author&gt;&lt;author&gt;Göttgens, B.&lt;/author&gt;&lt;author&gt;Saunders, P.&lt;/author&gt;&lt;author&gt;Dzierzak, E.&lt;/author&gt;&lt;/authors&gt;&lt;/contributors&gt;&lt;edition&gt;2018/09/06&lt;/edition&gt;&lt;language&gt;eng&lt;/language&gt;&lt;added-date format="utc"&gt;1556406899&lt;/added-date&gt;&lt;ref-type name="Journal Article"&gt;17&lt;/ref-type&gt;&lt;rec-number&gt;947&lt;/rec-number&gt;&lt;last-updated-date format="utc"&gt;1556406899&lt;/last-updated-date&gt;&lt;accession-num&gt;30197119&lt;/accession-num&gt;&lt;electronic-resource-num&gt;10.1016/j.stemcr.2018.08.007&lt;/electronic-resource-num&gt;&lt;volume&gt;11&lt;/volume&gt;&lt;/record&gt;&lt;/Cite&gt;&lt;/EndNote&gt;</w:instrText>
      </w:r>
      <w:r>
        <w:fldChar w:fldCharType="separate"/>
      </w:r>
      <w:r w:rsidR="000841D7" w:rsidRPr="000841D7">
        <w:rPr>
          <w:noProof/>
          <w:vertAlign w:val="superscript"/>
        </w:rPr>
        <w:t>32</w:t>
      </w:r>
      <w:r>
        <w:fldChar w:fldCharType="end"/>
      </w:r>
      <w:r>
        <w:t>. SA-H2B-</w:t>
      </w:r>
      <w:r w:rsidRPr="00B14A5D">
        <w:t>Venus-PGK-Puro</w:t>
      </w:r>
      <w:r>
        <w:t xml:space="preserve"> and</w:t>
      </w:r>
      <w:r w:rsidRPr="00B14A5D">
        <w:t xml:space="preserve"> 2A-H2B-Venus-EF1α-Pu</w:t>
      </w:r>
      <w:r>
        <w:t>ro constructs were</w:t>
      </w:r>
      <w:r w:rsidRPr="00B14A5D">
        <w:t xml:space="preserve"> gifts from Dr</w:t>
      </w:r>
      <w:r>
        <w:t xml:space="preserve">. </w:t>
      </w:r>
      <w:proofErr w:type="spellStart"/>
      <w:r w:rsidRPr="00B14A5D">
        <w:t>Manousos</w:t>
      </w:r>
      <w:proofErr w:type="spellEnd"/>
      <w:r w:rsidRPr="00B14A5D">
        <w:t xml:space="preserve"> </w:t>
      </w:r>
      <w:proofErr w:type="spellStart"/>
      <w:r w:rsidRPr="00B14A5D">
        <w:t>Koutsourakis</w:t>
      </w:r>
      <w:proofErr w:type="spellEnd"/>
      <w:r w:rsidRPr="00B14A5D">
        <w:t xml:space="preserve"> an</w:t>
      </w:r>
      <w:r>
        <w:t xml:space="preserve">d Dr. Bill </w:t>
      </w:r>
      <w:proofErr w:type="spellStart"/>
      <w:r>
        <w:t>Skarnes</w:t>
      </w:r>
      <w:proofErr w:type="spellEnd"/>
      <w:r>
        <w:t xml:space="preserve">, Sanger Institute. </w:t>
      </w:r>
      <w:r w:rsidRPr="00B14A5D">
        <w:t xml:space="preserve">For targeting, PSCs were washed with PBS and dissociated using </w:t>
      </w:r>
      <w:proofErr w:type="spellStart"/>
      <w:r w:rsidRPr="00B14A5D">
        <w:t>Accutase</w:t>
      </w:r>
      <w:proofErr w:type="spellEnd"/>
      <w:r w:rsidRPr="00B14A5D">
        <w:t>. After</w:t>
      </w:r>
      <w:r>
        <w:t xml:space="preserve"> </w:t>
      </w:r>
      <w:r w:rsidRPr="00B14A5D">
        <w:t>dissociation, cells were collected, counted, and r</w:t>
      </w:r>
      <w:r>
        <w:t xml:space="preserve">esuspended in </w:t>
      </w:r>
      <w:proofErr w:type="spellStart"/>
      <w:r>
        <w:t>EmbryoMax</w:t>
      </w:r>
      <w:proofErr w:type="spellEnd"/>
      <w:r>
        <w:t xml:space="preserve"> ES Cell </w:t>
      </w:r>
      <w:r w:rsidRPr="00B14A5D">
        <w:t>Electroporation Buffer (Merck Millipore). For one electr</w:t>
      </w:r>
      <w:r>
        <w:t xml:space="preserve">oporation, 5 </w:t>
      </w:r>
      <w:proofErr w:type="spellStart"/>
      <w:r>
        <w:t>μg</w:t>
      </w:r>
      <w:proofErr w:type="spellEnd"/>
      <w:r>
        <w:t xml:space="preserve"> Cas9 expression </w:t>
      </w:r>
      <w:r w:rsidRPr="00B14A5D">
        <w:t xml:space="preserve">vector (George Church lab, </w:t>
      </w:r>
      <w:proofErr w:type="spellStart"/>
      <w:r w:rsidRPr="00B14A5D">
        <w:t>Addgene</w:t>
      </w:r>
      <w:proofErr w:type="spellEnd"/>
      <w:r w:rsidRPr="00B14A5D">
        <w:t xml:space="preserve">), 5 </w:t>
      </w:r>
      <w:proofErr w:type="spellStart"/>
      <w:r w:rsidRPr="00B14A5D">
        <w:t>μg</w:t>
      </w:r>
      <w:proofErr w:type="spellEnd"/>
      <w:r w:rsidRPr="00B14A5D">
        <w:t xml:space="preserve"> gRNA expres</w:t>
      </w:r>
      <w:r>
        <w:t xml:space="preserve">sion vector (George Church lab, </w:t>
      </w:r>
      <w:proofErr w:type="spellStart"/>
      <w:r w:rsidRPr="00B14A5D">
        <w:t>Addgene</w:t>
      </w:r>
      <w:proofErr w:type="spellEnd"/>
      <w:r w:rsidRPr="00B14A5D">
        <w:t xml:space="preserve">) and 10 </w:t>
      </w:r>
      <w:proofErr w:type="spellStart"/>
      <w:r w:rsidRPr="00B14A5D">
        <w:t>μg</w:t>
      </w:r>
      <w:proofErr w:type="spellEnd"/>
      <w:r w:rsidRPr="00B14A5D">
        <w:t xml:space="preserve"> of targeting vector were mixed with </w:t>
      </w:r>
      <w:r>
        <w:t>1x10</w:t>
      </w:r>
      <w:r w:rsidRPr="00212A9A">
        <w:rPr>
          <w:vertAlign w:val="superscript"/>
        </w:rPr>
        <w:t>7</w:t>
      </w:r>
      <w:r>
        <w:t xml:space="preserve"> cells, and electroporated </w:t>
      </w:r>
      <w:r w:rsidRPr="00B14A5D">
        <w:t xml:space="preserve">with </w:t>
      </w:r>
      <w:proofErr w:type="spellStart"/>
      <w:r w:rsidRPr="00B14A5D">
        <w:t>Biorad</w:t>
      </w:r>
      <w:proofErr w:type="spellEnd"/>
      <w:r w:rsidRPr="00B14A5D">
        <w:t xml:space="preserve"> Gene </w:t>
      </w:r>
      <w:proofErr w:type="spellStart"/>
      <w:r w:rsidRPr="00B14A5D">
        <w:t>Pulser</w:t>
      </w:r>
      <w:proofErr w:type="spellEnd"/>
      <w:r w:rsidRPr="00B14A5D">
        <w:t xml:space="preserve"> using a condition of 320 v, 250</w:t>
      </w:r>
      <w:r>
        <w:t xml:space="preserve"> </w:t>
      </w:r>
      <w:proofErr w:type="spellStart"/>
      <w:r>
        <w:t>μF</w:t>
      </w:r>
      <w:proofErr w:type="spellEnd"/>
      <w:r>
        <w:t xml:space="preserve">. After electroporation, the </w:t>
      </w:r>
      <w:r w:rsidRPr="00B14A5D">
        <w:t>cells were plated onto SNL</w:t>
      </w:r>
      <w:r>
        <w:t>76/7</w:t>
      </w:r>
      <w:r w:rsidRPr="00B14A5D">
        <w:t xml:space="preserve"> feeder plates in EPSCM s</w:t>
      </w:r>
      <w:r>
        <w:t xml:space="preserve">upplemented 10 </w:t>
      </w:r>
      <w:proofErr w:type="spellStart"/>
      <w:r>
        <w:t>μM</w:t>
      </w:r>
      <w:proofErr w:type="spellEnd"/>
      <w:r>
        <w:t xml:space="preserve"> Y27632 for 24 </w:t>
      </w:r>
      <w:r w:rsidRPr="00B14A5D">
        <w:t>hour</w:t>
      </w:r>
      <w:r w:rsidR="000841D7">
        <w:t>s</w:t>
      </w:r>
      <w:r w:rsidRPr="00B14A5D">
        <w:t xml:space="preserve">. </w:t>
      </w:r>
      <w:r>
        <w:t>P</w:t>
      </w:r>
      <w:r w:rsidRPr="00B14A5D">
        <w:t xml:space="preserve">uromycin </w:t>
      </w:r>
      <w:r>
        <w:t>(</w:t>
      </w:r>
      <w:r w:rsidRPr="00B14A5D">
        <w:t xml:space="preserve">1.0 </w:t>
      </w:r>
      <w:proofErr w:type="spellStart"/>
      <w:r w:rsidRPr="00B14A5D">
        <w:t>μg</w:t>
      </w:r>
      <w:proofErr w:type="spellEnd"/>
      <w:r w:rsidRPr="00B14A5D">
        <w:t>/ml</w:t>
      </w:r>
      <w:r>
        <w:t xml:space="preserve">) selection was performed 48 </w:t>
      </w:r>
      <w:r w:rsidRPr="00B14A5D">
        <w:t>hours after electroporation. When drug resistant c</w:t>
      </w:r>
      <w:r>
        <w:t xml:space="preserve">olonies emerged, the medium was </w:t>
      </w:r>
      <w:r w:rsidRPr="00B14A5D">
        <w:t>switched to EPSCM for an additional 2 days before picking.</w:t>
      </w:r>
    </w:p>
    <w:p w14:paraId="7D062B53" w14:textId="77777777" w:rsidR="00CF5D7B" w:rsidRDefault="00CF5D7B" w:rsidP="00C86FFD">
      <w:pPr>
        <w:spacing w:line="360" w:lineRule="auto"/>
        <w:contextualSpacing/>
        <w:jc w:val="both"/>
      </w:pPr>
    </w:p>
    <w:p w14:paraId="18FC7F8C" w14:textId="77777777" w:rsidR="001C6729" w:rsidRPr="00050730" w:rsidRDefault="001C6729" w:rsidP="001C6729">
      <w:pPr>
        <w:spacing w:line="360" w:lineRule="auto"/>
        <w:contextualSpacing/>
        <w:jc w:val="both"/>
        <w:rPr>
          <w:b/>
          <w:i/>
        </w:rPr>
      </w:pPr>
      <w:r w:rsidRPr="003E5038">
        <w:rPr>
          <w:b/>
          <w:i/>
        </w:rPr>
        <w:t>In vitro mouse hematopoietic differentiation</w:t>
      </w:r>
    </w:p>
    <w:p w14:paraId="3E356D09" w14:textId="6B28BB37" w:rsidR="001C6729" w:rsidRDefault="001C6729" w:rsidP="001C6729">
      <w:pPr>
        <w:spacing w:line="360" w:lineRule="auto"/>
        <w:contextualSpacing/>
        <w:jc w:val="both"/>
      </w:pPr>
      <w:r w:rsidRPr="003E5038">
        <w:t>ESCs were differentiated using the embryoid body (EB) formation method</w:t>
      </w:r>
      <w:r>
        <w:t>, as described previously</w:t>
      </w:r>
      <w:r>
        <w:fldChar w:fldCharType="begin">
          <w:fldData xml:space="preserve">PEVuZE5vdGU+PENpdGU+PEF1dGhvcj5XaWxraW5zb248L0F1dGhvcj48WWVhcj4yMDE0PC9ZZWFy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</w:fldData>
        </w:fldChar>
      </w:r>
      <w:r w:rsidR="000841D7">
        <w:instrText xml:space="preserve"> ADDIN EN.CITE </w:instrText>
      </w:r>
      <w:r w:rsidR="000841D7">
        <w:fldChar w:fldCharType="begin">
          <w:fldData xml:space="preserve">PEVuZE5vdGU+PENpdGU+PEF1dGhvcj5XaWxraW5zb248L0F1dGhvcj48WWVhcj4yMDE0PC9ZZWFy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</w:fldData>
        </w:fldChar>
      </w:r>
      <w:r w:rsidR="000841D7">
        <w:instrText xml:space="preserve"> ADDIN EN.CITE.DATA </w:instrText>
      </w:r>
      <w:r w:rsidR="000841D7">
        <w:fldChar w:fldCharType="end"/>
      </w:r>
      <w:r>
        <w:fldChar w:fldCharType="separate"/>
      </w:r>
      <w:r w:rsidR="000841D7" w:rsidRPr="000841D7">
        <w:rPr>
          <w:noProof/>
          <w:vertAlign w:val="superscript"/>
        </w:rPr>
        <w:t>33,34</w:t>
      </w:r>
      <w:r>
        <w:fldChar w:fldCharType="end"/>
      </w:r>
      <w:r w:rsidRPr="003E5038">
        <w:t xml:space="preserve">. </w:t>
      </w:r>
      <w:r>
        <w:t xml:space="preserve">Colony forming assays were performed using </w:t>
      </w:r>
      <w:r w:rsidRPr="003E5038">
        <w:t xml:space="preserve">M3434 </w:t>
      </w:r>
      <w:proofErr w:type="spellStart"/>
      <w:r w:rsidRPr="003E5038">
        <w:t>Methocult</w:t>
      </w:r>
      <w:proofErr w:type="spellEnd"/>
      <w:r w:rsidRPr="003E5038">
        <w:t xml:space="preserve"> (Stem Cell Technologies)</w:t>
      </w:r>
      <w:r>
        <w:t xml:space="preserve"> according to manufacturer’s instructions.</w:t>
      </w:r>
    </w:p>
    <w:p w14:paraId="6311B7AD" w14:textId="77777777" w:rsidR="00C86FFD" w:rsidRPr="00756A55" w:rsidRDefault="00C86FFD" w:rsidP="00C86FFD">
      <w:pPr>
        <w:spacing w:line="360" w:lineRule="auto"/>
        <w:contextualSpacing/>
        <w:jc w:val="both"/>
      </w:pPr>
    </w:p>
    <w:p w14:paraId="39C041B0" w14:textId="2A4DC4BC" w:rsidR="00C86FFD" w:rsidRPr="00756A55" w:rsidRDefault="00C86FFD" w:rsidP="00C86FFD">
      <w:pPr>
        <w:spacing w:line="360" w:lineRule="auto"/>
        <w:contextualSpacing/>
        <w:jc w:val="both"/>
        <w:rPr>
          <w:b/>
          <w:i/>
        </w:rPr>
      </w:pPr>
      <w:r w:rsidRPr="00756A55">
        <w:rPr>
          <w:b/>
          <w:i/>
        </w:rPr>
        <w:t>Immunostaining</w:t>
      </w:r>
      <w:r w:rsidR="006F3F83">
        <w:rPr>
          <w:b/>
          <w:i/>
        </w:rPr>
        <w:t xml:space="preserve"> and imaging</w:t>
      </w:r>
    </w:p>
    <w:p w14:paraId="2EB7BF63" w14:textId="4D6BEF26" w:rsidR="00C86FFD" w:rsidRPr="00756A55" w:rsidRDefault="00C86FFD" w:rsidP="006F3F83">
      <w:pPr>
        <w:spacing w:line="360" w:lineRule="auto"/>
        <w:contextualSpacing/>
        <w:jc w:val="both"/>
      </w:pPr>
      <w:r w:rsidRPr="00756A55">
        <w:t>Cells were fixed in 4% PFA/PBS solution, blocked in PBS solution with 3% serum, 1% BSA</w:t>
      </w:r>
      <w:r w:rsidR="009705ED">
        <w:t>,</w:t>
      </w:r>
      <w:r w:rsidRPr="00756A55">
        <w:t xml:space="preserve"> and 0.1% Triton, incubated with primary antibodies at 4 °C overnight. Cells were rinsed and incubated with Alexa 488 or Alexa 594 conjugated secondary antibodies for 1 hour in the dark at room temperature. Cells were counterstained with DAPI. Antibodies used in this study are listed in </w:t>
      </w:r>
      <w:r w:rsidRPr="003E5038">
        <w:rPr>
          <w:b/>
        </w:rPr>
        <w:t>Table S</w:t>
      </w:r>
      <w:r>
        <w:rPr>
          <w:b/>
        </w:rPr>
        <w:t>2</w:t>
      </w:r>
      <w:r w:rsidRPr="00756A55">
        <w:t>.</w:t>
      </w:r>
      <w:r w:rsidR="006F3F83">
        <w:t xml:space="preserve"> </w:t>
      </w:r>
      <w:r w:rsidRPr="00756A55">
        <w:t xml:space="preserve">Immunofluorescence stained samples were examined with a Leica DM5000B microscope equipped with narrow bandpass filters for Cy3.5, FITC and DAPI fluorescence. Images were captured via a monochrome digital camera (ORCA-03G, Hamamatsu) and processed with the </w:t>
      </w:r>
      <w:proofErr w:type="spellStart"/>
      <w:r w:rsidRPr="00756A55">
        <w:t>SmartCapture</w:t>
      </w:r>
      <w:proofErr w:type="spellEnd"/>
      <w:r w:rsidRPr="00756A55">
        <w:t xml:space="preserve"> software (Digital Scientific UK). </w:t>
      </w:r>
      <w:r w:rsidR="006F3F83">
        <w:t>Alternatively,</w:t>
      </w:r>
      <w:r w:rsidRPr="00756A55">
        <w:t xml:space="preserve"> </w:t>
      </w:r>
      <w:r w:rsidR="009705ED">
        <w:t>s</w:t>
      </w:r>
      <w:r w:rsidRPr="00756A55">
        <w:t xml:space="preserve">amples were examined with an Olympus IX81 microscope with narrow bandpass filters for FITC, Cy3.5 and DAPI fluorescence. Images were captured with a monochrome digital camera and processed with </w:t>
      </w:r>
      <w:proofErr w:type="spellStart"/>
      <w:r w:rsidRPr="00756A55">
        <w:t>Cell^D</w:t>
      </w:r>
      <w:proofErr w:type="spellEnd"/>
      <w:r w:rsidRPr="00756A55">
        <w:t xml:space="preserve"> software.</w:t>
      </w:r>
    </w:p>
    <w:p w14:paraId="5A3604F1" w14:textId="77777777" w:rsidR="00C86FFD" w:rsidRPr="00756A55" w:rsidRDefault="00C86FFD" w:rsidP="00C86FFD">
      <w:pPr>
        <w:spacing w:line="360" w:lineRule="auto"/>
        <w:contextualSpacing/>
        <w:jc w:val="both"/>
      </w:pPr>
    </w:p>
    <w:p w14:paraId="6568726E" w14:textId="5EDD98CA" w:rsidR="00C86FFD" w:rsidRPr="00756A55" w:rsidRDefault="00C86FFD" w:rsidP="00C86FFD">
      <w:pPr>
        <w:pStyle w:val="Footer"/>
        <w:widowControl w:val="0"/>
        <w:autoSpaceDE w:val="0"/>
        <w:autoSpaceDN w:val="0"/>
        <w:adjustRightInd w:val="0"/>
        <w:spacing w:line="360" w:lineRule="auto"/>
        <w:jc w:val="both"/>
        <w:outlineLvl w:val="1"/>
        <w:rPr>
          <w:rFonts w:ascii="Times New Roman" w:hAnsi="Times New Roman" w:cs="Times New Roman"/>
          <w:b/>
          <w:i/>
          <w:sz w:val="24"/>
          <w:szCs w:val="24"/>
          <w:lang w:val="en-US"/>
        </w:rPr>
      </w:pPr>
      <w:r w:rsidRPr="00756A55">
        <w:rPr>
          <w:rFonts w:ascii="Times New Roman" w:hAnsi="Times New Roman" w:cs="Times New Roman"/>
          <w:b/>
          <w:i/>
          <w:sz w:val="24"/>
          <w:szCs w:val="24"/>
          <w:lang w:val="en-US"/>
        </w:rPr>
        <w:lastRenderedPageBreak/>
        <w:t>Human PSCs cell cycle analysis</w:t>
      </w:r>
    </w:p>
    <w:p w14:paraId="72FAE0D7" w14:textId="77777777" w:rsidR="00C86FFD" w:rsidRPr="00756A55" w:rsidRDefault="00C86FFD" w:rsidP="00C86FFD">
      <w:pPr>
        <w:widowControl w:val="0"/>
        <w:autoSpaceDE w:val="0"/>
        <w:autoSpaceDN w:val="0"/>
        <w:adjustRightInd w:val="0"/>
        <w:spacing w:line="360" w:lineRule="auto"/>
        <w:contextualSpacing/>
        <w:jc w:val="both"/>
      </w:pPr>
      <w:r w:rsidRPr="00756A55">
        <w:t>Click-</w:t>
      </w:r>
      <w:proofErr w:type="spellStart"/>
      <w:r w:rsidRPr="00756A55">
        <w:t>iT</w:t>
      </w:r>
      <w:proofErr w:type="spellEnd"/>
      <w:r w:rsidRPr="00756A55">
        <w:t xml:space="preserve">® Plus </w:t>
      </w:r>
      <w:proofErr w:type="spellStart"/>
      <w:r w:rsidRPr="00756A55">
        <w:t>EdU</w:t>
      </w:r>
      <w:proofErr w:type="spellEnd"/>
      <w:r w:rsidRPr="00756A55">
        <w:t xml:space="preserve"> Alexa Fluor® 647 Flow Cytometry Assay Kit (Life Technologies, C10634) was used for cell-cycle analysis according to manufacturer’s instructions. </w:t>
      </w:r>
      <w:proofErr w:type="spellStart"/>
      <w:r w:rsidRPr="00756A55">
        <w:t>EdU</w:t>
      </w:r>
      <w:proofErr w:type="spellEnd"/>
      <w:r w:rsidRPr="00756A55">
        <w:t xml:space="preserve"> incorporation (Alexa Fluor 647 labelled anti-</w:t>
      </w:r>
      <w:proofErr w:type="spellStart"/>
      <w:r w:rsidRPr="00756A55">
        <w:t>EdU</w:t>
      </w:r>
      <w:proofErr w:type="spellEnd"/>
      <w:r w:rsidRPr="00756A55">
        <w:t xml:space="preserve"> antibodies) was measured with DNA content (DAPI) in fixed and permeabilized cells.</w:t>
      </w:r>
    </w:p>
    <w:p w14:paraId="1D90941D" w14:textId="77777777" w:rsidR="00C86FFD" w:rsidRDefault="00C86FFD" w:rsidP="00C86FFD">
      <w:pPr>
        <w:widowControl w:val="0"/>
        <w:autoSpaceDE w:val="0"/>
        <w:autoSpaceDN w:val="0"/>
        <w:adjustRightInd w:val="0"/>
        <w:spacing w:line="360" w:lineRule="auto"/>
        <w:contextualSpacing/>
        <w:jc w:val="both"/>
      </w:pPr>
    </w:p>
    <w:p w14:paraId="4E8EE7B0" w14:textId="77777777" w:rsidR="00C86FFD" w:rsidRPr="00756A55" w:rsidRDefault="00C86FFD" w:rsidP="00C86FFD">
      <w:pPr>
        <w:spacing w:line="360" w:lineRule="auto"/>
        <w:contextualSpacing/>
        <w:jc w:val="both"/>
        <w:rPr>
          <w:b/>
          <w:i/>
        </w:rPr>
      </w:pPr>
      <w:proofErr w:type="spellStart"/>
      <w:r w:rsidRPr="00756A55">
        <w:rPr>
          <w:b/>
          <w:i/>
        </w:rPr>
        <w:t>qRT</w:t>
      </w:r>
      <w:proofErr w:type="spellEnd"/>
      <w:r w:rsidRPr="00756A55">
        <w:rPr>
          <w:b/>
          <w:i/>
        </w:rPr>
        <w:t>–PCR</w:t>
      </w:r>
    </w:p>
    <w:p w14:paraId="5B5B2BE5" w14:textId="77777777" w:rsidR="00C86FFD" w:rsidRDefault="00C86FFD" w:rsidP="00C86FFD">
      <w:pPr>
        <w:spacing w:line="360" w:lineRule="auto"/>
        <w:contextualSpacing/>
        <w:jc w:val="both"/>
      </w:pPr>
      <w:r w:rsidRPr="00756A55">
        <w:t xml:space="preserve">Total RNA was isolated using the RNeasy Mini Kit (Qiagen) for cultured cells. RNA was subsequently quantified and treated with gDNA </w:t>
      </w:r>
      <w:proofErr w:type="spellStart"/>
      <w:r w:rsidRPr="00756A55">
        <w:t>WipeOut</w:t>
      </w:r>
      <w:proofErr w:type="spellEnd"/>
      <w:r w:rsidRPr="00756A55">
        <w:t xml:space="preserve"> to remove genomic DNA. cDNA was prepared using the </w:t>
      </w:r>
      <w:proofErr w:type="spellStart"/>
      <w:r w:rsidRPr="00756A55">
        <w:t>QuantiTect</w:t>
      </w:r>
      <w:proofErr w:type="spellEnd"/>
      <w:r w:rsidRPr="00756A55">
        <w:t xml:space="preserve"> Reverse Transcription Kit (Qiagen). TaqMan Gene Expression Assays (Life Technologies) (</w:t>
      </w:r>
      <w:r w:rsidRPr="00050730">
        <w:rPr>
          <w:b/>
        </w:rPr>
        <w:t xml:space="preserve">Table </w:t>
      </w:r>
      <w:r>
        <w:rPr>
          <w:b/>
        </w:rPr>
        <w:t>S3</w:t>
      </w:r>
      <w:r w:rsidRPr="00756A55">
        <w:t xml:space="preserve">) and </w:t>
      </w:r>
      <w:proofErr w:type="spellStart"/>
      <w:r w:rsidRPr="00756A55">
        <w:t>ABsolute</w:t>
      </w:r>
      <w:proofErr w:type="spellEnd"/>
      <w:r w:rsidRPr="00756A55">
        <w:t xml:space="preserve"> Blue qPCR ROX Mix (</w:t>
      </w:r>
      <w:proofErr w:type="spellStart"/>
      <w:r w:rsidRPr="00756A55">
        <w:t>ABgene</w:t>
      </w:r>
      <w:proofErr w:type="spellEnd"/>
      <w:r w:rsidRPr="00756A55">
        <w:t xml:space="preserve">) were used for probe-based qPCR assays. All qPCR reactions were performed on the ABI 7900 HT Sequence Detection System (Life Technologies). Gene expression was determined relative to GAPDH using the </w:t>
      </w:r>
      <w:proofErr w:type="spellStart"/>
      <w:r w:rsidRPr="00756A55">
        <w:t>ΔCt</w:t>
      </w:r>
      <w:proofErr w:type="spellEnd"/>
      <w:r w:rsidRPr="00756A55">
        <w:t xml:space="preserve"> method. Data are shown as the mean and standard deviation.</w:t>
      </w:r>
    </w:p>
    <w:p w14:paraId="7B995237" w14:textId="77777777" w:rsidR="00C86FFD" w:rsidRPr="00756A55" w:rsidRDefault="00C86FFD" w:rsidP="00C86FFD">
      <w:pPr>
        <w:widowControl w:val="0"/>
        <w:autoSpaceDE w:val="0"/>
        <w:autoSpaceDN w:val="0"/>
        <w:adjustRightInd w:val="0"/>
        <w:spacing w:line="360" w:lineRule="auto"/>
        <w:contextualSpacing/>
        <w:jc w:val="both"/>
      </w:pPr>
    </w:p>
    <w:p w14:paraId="43F3F959" w14:textId="77777777" w:rsidR="00C86FFD" w:rsidRPr="00756A55" w:rsidRDefault="00C86FFD" w:rsidP="00C86FFD">
      <w:pPr>
        <w:widowControl w:val="0"/>
        <w:autoSpaceDE w:val="0"/>
        <w:autoSpaceDN w:val="0"/>
        <w:adjustRightInd w:val="0"/>
        <w:spacing w:line="360" w:lineRule="auto"/>
        <w:contextualSpacing/>
        <w:jc w:val="both"/>
        <w:rPr>
          <w:b/>
          <w:i/>
        </w:rPr>
      </w:pPr>
      <w:r w:rsidRPr="00756A55">
        <w:rPr>
          <w:b/>
          <w:i/>
        </w:rPr>
        <w:t>In vivo pluripotency assay by teratoma formation</w:t>
      </w:r>
    </w:p>
    <w:p w14:paraId="01B19E6E" w14:textId="26859D6A" w:rsidR="00C86FFD" w:rsidRDefault="00C86FFD" w:rsidP="00C86FFD">
      <w:pPr>
        <w:widowControl w:val="0"/>
        <w:autoSpaceDE w:val="0"/>
        <w:autoSpaceDN w:val="0"/>
        <w:adjustRightInd w:val="0"/>
        <w:spacing w:line="360" w:lineRule="auto"/>
        <w:contextualSpacing/>
        <w:jc w:val="both"/>
      </w:pPr>
      <w:r w:rsidRPr="00756A55">
        <w:t>All mouse experiments were performed in accordance with the UK’s 1986 Animals and Scientific Procedures Act and local institute ethics committee regulations. 5x10</w:t>
      </w:r>
      <w:r w:rsidRPr="00756A55">
        <w:rPr>
          <w:vertAlign w:val="superscript"/>
        </w:rPr>
        <w:t>6</w:t>
      </w:r>
      <w:r w:rsidRPr="00756A55">
        <w:t xml:space="preserve"> PSCs in 100μl PBS containing 30% </w:t>
      </w:r>
      <w:proofErr w:type="spellStart"/>
      <w:r w:rsidRPr="00756A55">
        <w:t>matrigel</w:t>
      </w:r>
      <w:proofErr w:type="spellEnd"/>
      <w:r w:rsidRPr="00756A55">
        <w:t xml:space="preserve"> were injected subcutaneously into the dorsal flank of NSG mice (</w:t>
      </w:r>
      <w:proofErr w:type="spellStart"/>
      <w:r w:rsidRPr="00756A55">
        <w:t>NOD.Cg-Prkdcscid</w:t>
      </w:r>
      <w:proofErr w:type="spellEnd"/>
      <w:r w:rsidRPr="00756A55">
        <w:t xml:space="preserve"> Il2rgtm1Wjl/</w:t>
      </w:r>
      <w:proofErr w:type="spellStart"/>
      <w:r w:rsidRPr="00756A55">
        <w:t>SzJ</w:t>
      </w:r>
      <w:proofErr w:type="spellEnd"/>
      <w:r w:rsidRPr="00756A55">
        <w:t>, The Jackson Laboratory). Teratomas developed within 4-8 weeks. The mice were culled using Schedule 1 methods once the teratoma reached the legal limit (1.2mm</w:t>
      </w:r>
      <w:r w:rsidRPr="00756A55">
        <w:rPr>
          <w:vertAlign w:val="superscript"/>
        </w:rPr>
        <w:t>2</w:t>
      </w:r>
      <w:r w:rsidRPr="00756A55">
        <w:t>) as per Home Office Guidelines. Teratomas were dissected and fixed in 10% buffered formalin phosphate for at least 24 hours before paraffin embedding, sectioning and H &amp; E staining. All slides were evaluated by a histopathologist.</w:t>
      </w:r>
    </w:p>
    <w:p w14:paraId="1617A64C" w14:textId="77777777" w:rsidR="00C86FFD" w:rsidRDefault="00C86FFD" w:rsidP="00C86FFD">
      <w:pPr>
        <w:widowControl w:val="0"/>
        <w:autoSpaceDE w:val="0"/>
        <w:autoSpaceDN w:val="0"/>
        <w:adjustRightInd w:val="0"/>
        <w:spacing w:line="360" w:lineRule="auto"/>
        <w:contextualSpacing/>
        <w:jc w:val="both"/>
      </w:pPr>
    </w:p>
    <w:p w14:paraId="24537E44" w14:textId="4450585A" w:rsidR="00C86FFD" w:rsidRPr="004E377F" w:rsidRDefault="00C86FFD" w:rsidP="00C86FFD">
      <w:pPr>
        <w:widowControl w:val="0"/>
        <w:autoSpaceDE w:val="0"/>
        <w:autoSpaceDN w:val="0"/>
        <w:adjustRightInd w:val="0"/>
        <w:spacing w:line="360" w:lineRule="auto"/>
        <w:contextualSpacing/>
        <w:jc w:val="both"/>
        <w:rPr>
          <w:b/>
          <w:i/>
        </w:rPr>
      </w:pPr>
      <w:r w:rsidRPr="004E377F">
        <w:rPr>
          <w:b/>
          <w:i/>
        </w:rPr>
        <w:t>RNA-seq</w:t>
      </w:r>
      <w:r w:rsidR="00884AC0" w:rsidRPr="004E377F">
        <w:rPr>
          <w:b/>
          <w:i/>
        </w:rPr>
        <w:t>uencing</w:t>
      </w:r>
      <w:r w:rsidRPr="004E377F">
        <w:rPr>
          <w:b/>
          <w:i/>
        </w:rPr>
        <w:t xml:space="preserve"> analysis</w:t>
      </w:r>
    </w:p>
    <w:p w14:paraId="58B6C3C6" w14:textId="6427B276" w:rsidR="006F3F83" w:rsidRPr="006D2363" w:rsidRDefault="006F3F83" w:rsidP="00220618">
      <w:pPr>
        <w:spacing w:line="360" w:lineRule="auto"/>
        <w:jc w:val="both"/>
        <w:rPr>
          <w:rFonts w:ascii="Times" w:hAnsi="Times"/>
          <w:color w:val="FF0000"/>
        </w:rPr>
      </w:pPr>
      <w:r w:rsidRPr="004E377F">
        <w:t>RNA-seq was performed using the SmartSeq2 protocol</w:t>
      </w:r>
      <w:r w:rsidRPr="004E377F">
        <w:fldChar w:fldCharType="begin"/>
      </w:r>
      <w:r w:rsidR="000841D7">
        <w:instrText xml:space="preserve"> ADDIN EN.CITE &lt;EndNote&gt;&lt;Cite&gt;&lt;Author&gt;Picelli&lt;/Author&gt;&lt;Year&gt;2013&lt;/Year&gt;&lt;IDText&gt;Smart-seq2 for sensitive full-length transcriptome profiling in single cells&lt;/IDText&gt;&lt;DisplayText&gt;&lt;style face="superscript"&gt;35&lt;/style&gt;&lt;/DisplayText&gt;&lt;record&gt;&lt;dates&gt;&lt;pub-dates&gt;&lt;date&gt;Nov&lt;/date&gt;&lt;/pub-dates&gt;&lt;year&gt;2013&lt;/year&gt;&lt;/dates&gt;&lt;keywords&gt;&lt;keyword&gt;Animals&lt;/keyword&gt;&lt;keyword&gt;DNA, Complementary&lt;/keyword&gt;&lt;keyword&gt;Gene Expression Profiling&lt;/keyword&gt;&lt;keyword&gt;HEK293 Cells&lt;/keyword&gt;&lt;keyword&gt;Humans&lt;/keyword&gt;&lt;keyword&gt;Polymerase Chain Reaction&lt;/keyword&gt;&lt;keyword&gt;Single-Cell Analysis&lt;/keyword&gt;&lt;keyword&gt;Transcriptome&lt;/keyword&gt;&lt;/keywords&gt;&lt;urls&gt;&lt;related-urls&gt;&lt;url&gt;http://www.ncbi.nlm.nih.gov/pubmed/24056875&lt;/url&gt;&lt;/related-urls&gt;&lt;/urls&gt;&lt;isbn&gt;1548-7105&lt;/isbn&gt;&lt;titles&gt;&lt;title&gt;Smart-seq2 for sensitive full-length transcriptome profiling in single cells&lt;/title&gt;&lt;secondary-title&gt;Nat Methods&lt;/secondary-title&gt;&lt;/titles&gt;&lt;pages&gt;1096-8&lt;/pages&gt;&lt;number&gt;11&lt;/number&gt;&lt;contributors&gt;&lt;authors&gt;&lt;author&gt;Picelli, S.&lt;/author&gt;&lt;author&gt;Björklund, ÅK&lt;/author&gt;&lt;author&gt;Faridani, O. R.&lt;/author&gt;&lt;author&gt;Sagasser, S.&lt;/author&gt;&lt;author&gt;Winberg, G.&lt;/author&gt;&lt;author&gt;Sandberg, R.&lt;/author&gt;&lt;/authors&gt;&lt;/contributors&gt;&lt;language&gt;eng&lt;/language&gt;&lt;added-date format="utc"&gt;1451956471&lt;/added-date&gt;&lt;ref-type name="Journal Article"&gt;17&lt;/ref-type&gt;&lt;rec-number&gt;527&lt;/rec-number&gt;&lt;last-updated-date format="utc"&gt;1451956471&lt;/last-updated-date&gt;&lt;accession-num&gt;24056875&lt;/accession-num&gt;&lt;electronic-resource-num&gt;10.1038/nmeth.2639&lt;/electronic-resource-num&gt;&lt;volume&gt;10&lt;/volume&gt;&lt;/record&gt;&lt;/Cite&gt;&lt;/EndNote&gt;</w:instrText>
      </w:r>
      <w:r w:rsidRPr="004E377F">
        <w:fldChar w:fldCharType="separate"/>
      </w:r>
      <w:r w:rsidR="000841D7" w:rsidRPr="000841D7">
        <w:rPr>
          <w:noProof/>
          <w:vertAlign w:val="superscript"/>
        </w:rPr>
        <w:t>35</w:t>
      </w:r>
      <w:r w:rsidRPr="004E377F">
        <w:fldChar w:fldCharType="end"/>
      </w:r>
      <w:r w:rsidRPr="004E377F">
        <w:t xml:space="preserve">, </w:t>
      </w:r>
      <w:r w:rsidR="00884AC0" w:rsidRPr="004E377F">
        <w:t>using an</w:t>
      </w:r>
      <w:r w:rsidRPr="004E377F">
        <w:t xml:space="preserve"> in house </w:t>
      </w:r>
      <w:r w:rsidR="00884AC0" w:rsidRPr="004E377F">
        <w:t>pipeline</w:t>
      </w:r>
      <w:r w:rsidRPr="004E377F">
        <w:t xml:space="preserve"> described previously</w:t>
      </w:r>
      <w:r w:rsidRPr="004E377F">
        <w:fldChar w:fldCharType="begin"/>
      </w:r>
      <w:r w:rsidR="000841D7">
        <w:instrText xml:space="preserve"> ADDIN EN.CITE &lt;EndNote&gt;&lt;Cite&gt;&lt;Author&gt;Wilson&lt;/Author&gt;&lt;Year&gt;2015&lt;/Year&gt;&lt;IDText&gt;Combined Single-Cell Functional and Gene Expression Analysis Resolves Heterogeneity within Stem Cell Populations&lt;/IDText&gt;&lt;DisplayText&gt;&lt;style face="superscript"&gt;36&lt;/style&gt;&lt;/DisplayText&gt;&lt;record&gt;&lt;dates&gt;&lt;pub-dates&gt;&lt;date&gt;Jun&lt;/date&gt;&lt;/pub-dates&gt;&lt;year&gt;2015&lt;/year&gt;&lt;/dates&gt;&lt;urls&gt;&lt;related-urls&gt;&lt;url&gt;http://www.ncbi.nlm.nih.gov/pubmed/26004780&lt;/url&gt;&lt;/related-urls&gt;&lt;/urls&gt;&lt;isbn&gt;1875-9777&lt;/isbn&gt;&lt;custom2&gt;PMC4460190&lt;/custom2&gt;&lt;titles&gt;&lt;title&gt;Combined Single-Cell Functional and Gene Expression Analysis Resolves Heterogeneity within Stem Cell Populations&lt;/title&gt;&lt;secondary-title&gt;Cell Stem Cell&lt;/secondary-title&gt;&lt;/titles&gt;&lt;pages&gt;712-24&lt;/pages&gt;&lt;number&gt;6&lt;/number&gt;&lt;contributors&gt;&lt;authors&gt;&lt;author&gt;Wilson, N. K.&lt;/author&gt;&lt;author&gt;Kent, D. G.&lt;/author&gt;&lt;author&gt;Buettner, F.&lt;/author&gt;&lt;author&gt;Shehata, M.&lt;/author&gt;&lt;author&gt;Macaulay, I. C.&lt;/author&gt;&lt;author&gt;Calero-Nieto, F. J.&lt;/author&gt;&lt;author&gt;Sánchez Castillo, M.&lt;/author&gt;&lt;author&gt;Oedekoven, C. A.&lt;/author&gt;&lt;author&gt;Diamanti, E.&lt;/author&gt;&lt;author&gt;Schulte, R.&lt;/author&gt;&lt;author&gt;Ponting, C. P.&lt;/author&gt;&lt;author&gt;Voet, T.&lt;/author&gt;&lt;author&gt;Caldas, C.&lt;/author&gt;&lt;author&gt;Stingl, J.&lt;/author&gt;&lt;author&gt;Green, A. R.&lt;/author&gt;&lt;author&gt;Theis, F. J.&lt;/author&gt;&lt;author&gt;Göttgens, B.&lt;/author&gt;&lt;/authors&gt;&lt;/contributors&gt;&lt;language&gt;eng&lt;/language&gt;&lt;added-date format="utc"&gt;1451594963&lt;/added-date&gt;&lt;ref-type name="Journal Article"&gt;17&lt;/ref-type&gt;&lt;rec-number&gt;501&lt;/rec-number&gt;&lt;last-updated-date format="utc"&gt;1451594963&lt;/last-updated-date&gt;&lt;accession-num&gt;26004780&lt;/accession-num&gt;&lt;electronic-resource-num&gt;10.1016/j.stem.2015.04.004&lt;/electronic-resource-num&gt;&lt;volume&gt;16&lt;/volume&gt;&lt;/record&gt;&lt;/Cite&gt;&lt;/EndNote&gt;</w:instrText>
      </w:r>
      <w:r w:rsidRPr="004E377F">
        <w:fldChar w:fldCharType="separate"/>
      </w:r>
      <w:r w:rsidR="000841D7" w:rsidRPr="000841D7">
        <w:rPr>
          <w:noProof/>
          <w:vertAlign w:val="superscript"/>
        </w:rPr>
        <w:t>36</w:t>
      </w:r>
      <w:r w:rsidRPr="004E377F">
        <w:fldChar w:fldCharType="end"/>
      </w:r>
      <w:r w:rsidRPr="004E377F">
        <w:t xml:space="preserve">. </w:t>
      </w:r>
      <w:r w:rsidR="00350138" w:rsidRPr="004E377F">
        <w:t>50</w:t>
      </w:r>
      <w:r w:rsidR="003C5480" w:rsidRPr="004E377F">
        <w:t xml:space="preserve"> c</w:t>
      </w:r>
      <w:r w:rsidRPr="004E377F">
        <w:t>ells were directly sorted into lysis buffer using an Influx Cell Sorter (BD), and next-generation sequencing using a HiSeq4000</w:t>
      </w:r>
      <w:r w:rsidR="00FF7B1E">
        <w:t xml:space="preserve"> </w:t>
      </w:r>
      <w:r w:rsidR="00FF7B1E" w:rsidRPr="00FF7B1E">
        <w:rPr>
          <w:color w:val="FF0000"/>
        </w:rPr>
        <w:t xml:space="preserve">at a depth of </w:t>
      </w:r>
      <w:r w:rsidR="00FF7B1E" w:rsidRPr="00FF7B1E">
        <w:rPr>
          <w:rFonts w:ascii="Times" w:hAnsi="Times"/>
          <w:color w:val="FF0000"/>
          <w:shd w:val="clear" w:color="auto" w:fill="FFFFFF"/>
        </w:rPr>
        <w:t>~4.5 million reads/sample (with 2.3 million reads mapped to exons)</w:t>
      </w:r>
      <w:r w:rsidRPr="00FF7B1E">
        <w:rPr>
          <w:color w:val="FF0000"/>
        </w:rPr>
        <w:t>.</w:t>
      </w:r>
      <w:r w:rsidR="004D78EA" w:rsidRPr="00FF7B1E">
        <w:rPr>
          <w:color w:val="FF0000"/>
        </w:rPr>
        <w:t xml:space="preserve"> </w:t>
      </w:r>
      <w:r w:rsidR="00325D7F" w:rsidRPr="004E377F">
        <w:t>Reads were aligned to human genome reference</w:t>
      </w:r>
      <w:r w:rsidR="00566B3C" w:rsidRPr="004E377F">
        <w:t xml:space="preserve"> (hg19) using GSNAP (parameters: -n 1 -Q -N </w:t>
      </w:r>
      <w:r w:rsidR="00B17CF5" w:rsidRPr="004E377F">
        <w:t>1</w:t>
      </w:r>
      <w:r w:rsidR="00566B3C" w:rsidRPr="004E377F">
        <w:t>)</w:t>
      </w:r>
      <w:r w:rsidR="004E377F">
        <w:t xml:space="preserve"> and</w:t>
      </w:r>
      <w:r w:rsidR="00566B3C" w:rsidRPr="004E377F">
        <w:t xml:space="preserve"> reads overlapping exons (ENSEMBL release 81)</w:t>
      </w:r>
      <w:r w:rsidR="00566B3C">
        <w:t xml:space="preserve"> were </w:t>
      </w:r>
      <w:r w:rsidR="00566B3C">
        <w:lastRenderedPageBreak/>
        <w:t xml:space="preserve">counted using </w:t>
      </w:r>
      <w:proofErr w:type="spellStart"/>
      <w:r w:rsidR="00566B3C">
        <w:t>HTSeq</w:t>
      </w:r>
      <w:proofErr w:type="spellEnd"/>
      <w:r w:rsidR="0064256B">
        <w:t>.</w:t>
      </w:r>
      <w:r w:rsidR="00AC21BE">
        <w:t xml:space="preserve"> </w:t>
      </w:r>
      <w:r w:rsidR="0013601E">
        <w:t xml:space="preserve">Samples passed quality control based on number of mapped reads, </w:t>
      </w:r>
      <w:proofErr w:type="spellStart"/>
      <w:r w:rsidR="0013601E">
        <w:t>mappability</w:t>
      </w:r>
      <w:proofErr w:type="spellEnd"/>
      <w:r w:rsidR="0013601E">
        <w:t>, fraction of mitochondrial reads</w:t>
      </w:r>
      <w:r w:rsidR="004E377F">
        <w:t>,</w:t>
      </w:r>
      <w:r w:rsidR="0013601E">
        <w:t xml:space="preserve"> and number of expressed genes. </w:t>
      </w:r>
      <w:r w:rsidR="00AC21BE">
        <w:t>Differential expression was performed using</w:t>
      </w:r>
      <w:r w:rsidR="004E377F">
        <w:t xml:space="preserve"> the</w:t>
      </w:r>
      <w:r w:rsidR="00AC21BE">
        <w:t xml:space="preserve"> DESeq2 package</w:t>
      </w:r>
      <w:r w:rsidR="004E377F">
        <w:fldChar w:fldCharType="begin"/>
      </w:r>
      <w:r w:rsidR="000841D7">
        <w:instrText xml:space="preserve"> ADDIN EN.CITE &lt;EndNote&gt;&lt;Cite&gt;&lt;Author&gt;Love&lt;/Author&gt;&lt;Year&gt;2014&lt;/Year&gt;&lt;IDText&gt;Moderated estimation of fold change and  dispersion for RNA-seq data with DESeq2&lt;/IDText&gt;&lt;DisplayText&gt;&lt;style face="superscript"&gt;37&lt;/style&gt;&lt;/DisplayText&gt;&lt;record&gt;&lt;keywords&gt;&lt;keyword&gt;Algorithms&lt;/keyword&gt;&lt;keyword&gt;Computational Biology&lt;/keyword&gt;&lt;keyword&gt;High-Throughput Nucleotide Sequencing&lt;/keyword&gt;&lt;keyword&gt;Models, Genetic&lt;/keyword&gt;&lt;keyword&gt;RNA&lt;/keyword&gt;&lt;keyword&gt;Sequence Analysis, RNA&lt;/keyword&gt;&lt;keyword&gt;Software&lt;/keyword&gt;&lt;/keywords&gt;&lt;urls&gt;&lt;related-urls&gt;&lt;url&gt;https://www.ncbi.nlm.nih.gov/pubmed/25516281&lt;/url&gt;&lt;/related-urls&gt;&lt;/urls&gt;&lt;isbn&gt;1474-760X&lt;/isbn&gt;&lt;custom2&gt;PMC4302049&lt;/custom2&gt;&lt;titles&gt;&lt;title&gt;Moderated estimation of fold change and  dispersion for RNA-seq data with DESeq2&lt;/title&gt;&lt;secondary-title&gt;Genome Biol&lt;/secondary-title&gt;&lt;/titles&gt;&lt;pages&gt;550&lt;/pages&gt;&lt;number&gt;12&lt;/number&gt;&lt;contributors&gt;&lt;authors&gt;&lt;author&gt;Love, M. I.&lt;/author&gt;&lt;author&gt;Huber, W.&lt;/author&gt;&lt;author&gt;Anders, S.&lt;/author&gt;&lt;/authors&gt;&lt;/contributors&gt;&lt;language&gt;eng&lt;/language&gt;&lt;added-date format="utc"&gt;1556239154&lt;/added-date&gt;&lt;ref-type name="Journal Article"&gt;17&lt;/ref-type&gt;&lt;dates&gt;&lt;year&gt;2014&lt;/year&gt;&lt;/dates&gt;&lt;rec-number&gt;945&lt;/rec-number&gt;&lt;last-updated-date format="utc"&gt;1556239154&lt;/last-updated-date&gt;&lt;accession-num&gt;25516281&lt;/accession-num&gt;&lt;electronic-resource-num&gt;10.1186/s13059-014-0550-8&lt;/electronic-resource-num&gt;&lt;volume&gt;15&lt;/volume&gt;&lt;/record&gt;&lt;/Cite&gt;&lt;/EndNote&gt;</w:instrText>
      </w:r>
      <w:r w:rsidR="004E377F">
        <w:fldChar w:fldCharType="separate"/>
      </w:r>
      <w:r w:rsidR="000841D7" w:rsidRPr="000841D7">
        <w:rPr>
          <w:noProof/>
          <w:vertAlign w:val="superscript"/>
        </w:rPr>
        <w:t>37</w:t>
      </w:r>
      <w:r w:rsidR="004E377F">
        <w:fldChar w:fldCharType="end"/>
      </w:r>
      <w:r w:rsidR="00AC21BE">
        <w:t xml:space="preserve"> using </w:t>
      </w:r>
      <w:r w:rsidR="00533125">
        <w:t>&lt;</w:t>
      </w:r>
      <w:r w:rsidR="003808F8">
        <w:t>0.</w:t>
      </w:r>
      <w:r w:rsidR="000D60AF">
        <w:t>05</w:t>
      </w:r>
      <w:r w:rsidR="003808F8">
        <w:t xml:space="preserve"> </w:t>
      </w:r>
      <w:r w:rsidR="00AC21BE">
        <w:t xml:space="preserve">FDR </w:t>
      </w:r>
      <w:r w:rsidR="003808F8">
        <w:t xml:space="preserve">and </w:t>
      </w:r>
      <w:r w:rsidR="00533125">
        <w:t xml:space="preserve">&gt;1 </w:t>
      </w:r>
      <w:r w:rsidR="003808F8">
        <w:t>log</w:t>
      </w:r>
      <w:r w:rsidR="003808F8" w:rsidRPr="004E377F">
        <w:rPr>
          <w:vertAlign w:val="subscript"/>
        </w:rPr>
        <w:t>2</w:t>
      </w:r>
      <w:r w:rsidR="003808F8">
        <w:t xml:space="preserve">(fold change) </w:t>
      </w:r>
      <w:r w:rsidR="00533125">
        <w:t>thresholds for pairwise comparisons</w:t>
      </w:r>
      <w:r w:rsidR="00772D99">
        <w:t xml:space="preserve">. To detect unique marker genes for each condition </w:t>
      </w:r>
      <w:r w:rsidR="004E377F">
        <w:t xml:space="preserve">in </w:t>
      </w:r>
      <w:r w:rsidR="00772D99">
        <w:t>Figure 3F</w:t>
      </w:r>
      <w:r w:rsidR="004E377F">
        <w:t>,</w:t>
      </w:r>
      <w:r w:rsidR="00772D99">
        <w:t xml:space="preserve"> we performed differential expression of each group against the remaining </w:t>
      </w:r>
      <w:r w:rsidR="00335172">
        <w:t>samples</w:t>
      </w:r>
      <w:r w:rsidR="00772D99">
        <w:t xml:space="preserve"> combined using </w:t>
      </w:r>
      <w:r w:rsidR="00533125">
        <w:t xml:space="preserve">&lt;0.1 FDR and &gt; 0.5 </w:t>
      </w:r>
      <w:r w:rsidR="00D001D5">
        <w:t>log</w:t>
      </w:r>
      <w:r w:rsidR="00D001D5" w:rsidRPr="0044629C">
        <w:rPr>
          <w:vertAlign w:val="subscript"/>
        </w:rPr>
        <w:t>2</w:t>
      </w:r>
      <w:r w:rsidR="00533125">
        <w:t>(fold change)</w:t>
      </w:r>
      <w:r w:rsidR="00772D99">
        <w:t xml:space="preserve"> thresholds. Top 15 upregulated genes</w:t>
      </w:r>
      <w:r w:rsidR="004E377F">
        <w:t>,</w:t>
      </w:r>
      <w:r w:rsidR="00772D99">
        <w:t xml:space="preserve"> based on adaptive t prior shrinkage</w:t>
      </w:r>
      <w:r w:rsidR="004E377F">
        <w:fldChar w:fldCharType="begin"/>
      </w:r>
      <w:r w:rsidR="000841D7">
        <w:instrText xml:space="preserve"> ADDIN EN.CITE &lt;EndNote&gt;&lt;Cite&gt;&lt;Author&gt;Zhu&lt;/Author&gt;&lt;Year&gt;2018&lt;/Year&gt;&lt;IDText&gt;Heavy-tailed prior distributions for sequence count data: removing the noise and preserving large differences&lt;/IDText&gt;&lt;DisplayText&gt;&lt;style face="superscript"&gt;38&lt;/style&gt;&lt;/DisplayText&gt;&lt;record&gt;&lt;dates&gt;&lt;pub-dates&gt;&lt;date&gt;Nov&lt;/date&gt;&lt;/pub-dates&gt;&lt;year&gt;2018&lt;/year&gt;&lt;/dates&gt;&lt;urls&gt;&lt;related-urls&gt;&lt;url&gt;https://www.ncbi.nlm.nih.gov/pubmed/30395178&lt;/url&gt;&lt;/related-urls&gt;&lt;/urls&gt;&lt;isbn&gt;1367-4811&lt;/isbn&gt;&lt;titles&gt;&lt;title&gt;Heavy-tailed prior distributions for sequence count data: removing the noise and preserving large differences&lt;/title&gt;&lt;secondary-title&gt;Bioinformatics&lt;/secondary-title&gt;&lt;/titles&gt;&lt;contributors&gt;&lt;authors&gt;&lt;author&gt;Zhu, A.&lt;/author&gt;&lt;author&gt;Ibrahim, J. G.&lt;/author&gt;&lt;author&gt;Love, M. I.&lt;/author&gt;&lt;/authors&gt;&lt;/contributors&gt;&lt;edition&gt;2018/11/03&lt;/edition&gt;&lt;language&gt;eng&lt;/language&gt;&lt;added-date format="utc"&gt;1556239223&lt;/added-date&gt;&lt;ref-type name="Journal Article"&gt;17&lt;/ref-type&gt;&lt;rec-number&gt;946&lt;/rec-number&gt;&lt;last-updated-date format="utc"&gt;1556239223&lt;/last-updated-date&gt;&lt;accession-num&gt;30395178&lt;/accession-num&gt;&lt;electronic-resource-num&gt;10.1093/bioinformatics/bty895&lt;/electronic-resource-num&gt;&lt;/record&gt;&lt;/Cite&gt;&lt;/EndNote&gt;</w:instrText>
      </w:r>
      <w:r w:rsidR="004E377F">
        <w:fldChar w:fldCharType="separate"/>
      </w:r>
      <w:r w:rsidR="000841D7" w:rsidRPr="000841D7">
        <w:rPr>
          <w:noProof/>
          <w:vertAlign w:val="superscript"/>
        </w:rPr>
        <w:t>38</w:t>
      </w:r>
      <w:r w:rsidR="004E377F">
        <w:fldChar w:fldCharType="end"/>
      </w:r>
      <w:r w:rsidR="00772D99">
        <w:t xml:space="preserve"> of log</w:t>
      </w:r>
      <w:r w:rsidR="00772D99" w:rsidRPr="0044629C">
        <w:rPr>
          <w:vertAlign w:val="subscript"/>
        </w:rPr>
        <w:t>2</w:t>
      </w:r>
      <w:r w:rsidR="00772D99">
        <w:t>(fold change)</w:t>
      </w:r>
      <w:r w:rsidR="004E377F">
        <w:t xml:space="preserve">, </w:t>
      </w:r>
      <w:r w:rsidR="00772D99">
        <w:t>are shown.</w:t>
      </w:r>
      <w:r w:rsidR="00474A85">
        <w:t xml:space="preserve"> </w:t>
      </w:r>
      <w:r w:rsidR="00FB139C">
        <w:t>Gene set enrichment analysis was performed using EnrichR</w:t>
      </w:r>
      <w:r w:rsidR="00FB139C">
        <w:fldChar w:fldCharType="begin"/>
      </w:r>
      <w:r w:rsidR="000841D7">
        <w:instrText xml:space="preserve"> ADDIN EN.CITE &lt;EndNote&gt;&lt;Cite&gt;&lt;Author&gt;Kuleshov&lt;/Author&gt;&lt;Year&gt;2016&lt;/Year&gt;&lt;IDText&gt;Enrichr: a comprehensive gene set enrichment analysis web server 2016 update&lt;/IDText&gt;&lt;DisplayText&gt;&lt;style face="superscript"&gt;39&lt;/style&gt;&lt;/DisplayText&gt;&lt;record&gt;&lt;dates&gt;&lt;pub-dates&gt;&lt;date&gt;07&lt;/date&gt;&lt;/pub-dates&gt;&lt;year&gt;2016&lt;/year&gt;&lt;/dates&gt;&lt;keywords&gt;&lt;keyword&gt;Benchmarking&lt;/keyword&gt;&lt;keyword&gt;Computational Biology&lt;/keyword&gt;&lt;keyword&gt;Databases, Genetic&lt;/keyword&gt;&lt;keyword&gt;Gene Expression Profiling&lt;/keyword&gt;&lt;keyword&gt;Gene Library&lt;/keyword&gt;&lt;keyword&gt;Gene Ontology&lt;/keyword&gt;&lt;keyword&gt;Genome, Human&lt;/keyword&gt;&lt;keyword&gt;Humans&lt;/keyword&gt;&lt;keyword&gt;Internet&lt;/keyword&gt;&lt;keyword&gt;Molecular Sequence Annotation&lt;/keyword&gt;&lt;keyword&gt;User-Computer Interface&lt;/keyword&gt;&lt;/keywords&gt;&lt;urls&gt;&lt;related-urls&gt;&lt;url&gt;https://www.ncbi.nlm.nih.gov/pubmed/27141961&lt;/url&gt;&lt;/related-urls&gt;&lt;/urls&gt;&lt;isbn&gt;1362-4962&lt;/isbn&gt;&lt;custom2&gt;PMC4987924&lt;/custom2&gt;&lt;titles&gt;&lt;title&gt;Enrichr: a comprehensive gene set enrichment analysis web server 2016 update&lt;/title&gt;&lt;secondary-title&gt;Nucleic Acids Res&lt;/secondary-title&gt;&lt;/titles&gt;&lt;pages&gt;W90-7&lt;/pages&gt;&lt;number&gt;W1&lt;/number&gt;&lt;contributors&gt;&lt;authors&gt;&lt;author&gt;Kuleshov, M. V.&lt;/author&gt;&lt;author&gt;Jones, M. R.&lt;/author&gt;&lt;author&gt;Rouillard, A. D.&lt;/author&gt;&lt;author&gt;Fernandez, N. F.&lt;/author&gt;&lt;author&gt;Duan, Q.&lt;/author&gt;&lt;author&gt;Wang, Z.&lt;/author&gt;&lt;author&gt;Koplev, S.&lt;/author&gt;&lt;author&gt;Jenkins, S. L.&lt;/author&gt;&lt;author&gt;Jagodnik, K. M.&lt;/author&gt;&lt;author&gt;Lachmann, A.&lt;/author&gt;&lt;author&gt;McDermott, M. G.&lt;/author&gt;&lt;author&gt;Monteiro, C. D.&lt;/author&gt;&lt;author&gt;Gundersen, G. W.&lt;/author&gt;&lt;author&gt;Ma&amp;apos;ayan, A.&lt;/author&gt;&lt;/authors&gt;&lt;/contributors&gt;&lt;edition&gt;2016/05/03&lt;/edition&gt;&lt;language&gt;eng&lt;/language&gt;&lt;added-date format="utc"&gt;1556126803&lt;/added-date&gt;&lt;ref-type name="Journal Article"&gt;17&lt;/ref-type&gt;&lt;rec-number&gt;944&lt;/rec-number&gt;&lt;last-updated-date format="utc"&gt;1556126803&lt;/last-updated-date&gt;&lt;accession-num&gt;27141961&lt;/accession-num&gt;&lt;electronic-resource-num&gt;10.1093/nar/gkw377&lt;/electronic-resource-num&gt;&lt;volume&gt;44&lt;/volume&gt;&lt;/record&gt;&lt;/Cite&gt;&lt;/EndNote&gt;</w:instrText>
      </w:r>
      <w:r w:rsidR="00FB139C">
        <w:fldChar w:fldCharType="separate"/>
      </w:r>
      <w:r w:rsidR="000841D7" w:rsidRPr="000841D7">
        <w:rPr>
          <w:noProof/>
          <w:vertAlign w:val="superscript"/>
        </w:rPr>
        <w:t>39</w:t>
      </w:r>
      <w:r w:rsidR="00FB139C">
        <w:fldChar w:fldCharType="end"/>
      </w:r>
      <w:r w:rsidR="00FB139C">
        <w:t>.</w:t>
      </w:r>
      <w:r w:rsidR="006D2363">
        <w:t xml:space="preserve"> </w:t>
      </w:r>
      <w:r w:rsidR="006D2363" w:rsidRPr="006D2363">
        <w:rPr>
          <w:rFonts w:ascii="Times" w:hAnsi="Times"/>
          <w:color w:val="FF0000"/>
        </w:rPr>
        <w:t>Datasets are available on GEO (</w:t>
      </w:r>
      <w:r w:rsidR="006D2363" w:rsidRPr="006D2363">
        <w:rPr>
          <w:rFonts w:ascii="Times" w:hAnsi="Times"/>
          <w:color w:val="FF0000"/>
          <w:shd w:val="clear" w:color="auto" w:fill="FFFFFF"/>
        </w:rPr>
        <w:t>GSE130662</w:t>
      </w:r>
      <w:r w:rsidR="006D2363" w:rsidRPr="006D2363">
        <w:rPr>
          <w:rFonts w:ascii="Times" w:hAnsi="Times"/>
          <w:color w:val="FF0000"/>
        </w:rPr>
        <w:t>).</w:t>
      </w:r>
    </w:p>
    <w:p w14:paraId="6D9568E9" w14:textId="77777777" w:rsidR="00FB139C" w:rsidRDefault="00FB139C" w:rsidP="00220618">
      <w:pPr>
        <w:spacing w:line="360" w:lineRule="auto"/>
        <w:jc w:val="both"/>
      </w:pPr>
    </w:p>
    <w:p w14:paraId="3A3B893F" w14:textId="7AFAB0D8" w:rsidR="00EC1C14" w:rsidRPr="006F3F83" w:rsidRDefault="00EC1C14" w:rsidP="00220618">
      <w:pPr>
        <w:spacing w:line="360" w:lineRule="auto"/>
        <w:jc w:val="both"/>
        <w:rPr>
          <w:b/>
        </w:rPr>
      </w:pPr>
      <w:r w:rsidRPr="006F3F83">
        <w:rPr>
          <w:b/>
        </w:rPr>
        <w:t>Results:</w:t>
      </w:r>
    </w:p>
    <w:p w14:paraId="713D5DE4" w14:textId="4479E01C" w:rsidR="003E74BB" w:rsidRPr="00756A55" w:rsidRDefault="00EC1C14" w:rsidP="00220618">
      <w:pPr>
        <w:spacing w:line="360" w:lineRule="auto"/>
        <w:jc w:val="both"/>
      </w:pPr>
      <w:r>
        <w:t>O</w:t>
      </w:r>
      <w:r w:rsidR="000D3B31">
        <w:t>ne</w:t>
      </w:r>
      <w:r w:rsidR="00930032">
        <w:t xml:space="preserve"> of the</w:t>
      </w:r>
      <w:r w:rsidR="000D3B31">
        <w:t xml:space="preserve"> notable difference</w:t>
      </w:r>
      <w:r w:rsidR="00930032">
        <w:t>s</w:t>
      </w:r>
      <w:r w:rsidR="000D3B31">
        <w:t xml:space="preserve"> between</w:t>
      </w:r>
      <w:r w:rsidR="00687C56">
        <w:t xml:space="preserve"> mouse PSCs cultured in</w:t>
      </w:r>
      <w:r w:rsidR="000D3B31">
        <w:t xml:space="preserve"> 2iLIF </w:t>
      </w:r>
      <w:r w:rsidR="00893B23">
        <w:t>and</w:t>
      </w:r>
      <w:r w:rsidR="000D3B31">
        <w:t xml:space="preserve"> EPSCM was a significant increase in the number of</w:t>
      </w:r>
      <w:r w:rsidR="005F0C7A">
        <w:t xml:space="preserve"> bivalent chromatin domains</w:t>
      </w:r>
      <w:r w:rsidR="00DE4B40">
        <w:t xml:space="preserve"> in EPSCM</w:t>
      </w:r>
      <w:r w:rsidR="00C86FFD">
        <w:fldChar w:fldCharType="begin">
          <w:fldData xml:space="preserve">PEVuZE5vdGU+PENpdGU+PEF1dGhvcj5ZYW5nPC9BdXRob3I+PFllYXI+MjAxNzwvWWVhcj48SURU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</w:fldData>
        </w:fldChar>
      </w:r>
      <w:r w:rsidR="007D237F">
        <w:instrText xml:space="preserve"> ADDIN EN.CITE </w:instrText>
      </w:r>
      <w:r w:rsidR="007D237F">
        <w:fldChar w:fldCharType="begin">
          <w:fldData xml:space="preserve">PEVuZE5vdGU+PENpdGU+PEF1dGhvcj5ZYW5nPC9BdXRob3I+PFllYXI+MjAxNzwvWWVhcj48SURU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</w:fldData>
        </w:fldChar>
      </w:r>
      <w:r w:rsidR="007D237F">
        <w:instrText xml:space="preserve"> ADDIN EN.CITE.DATA </w:instrText>
      </w:r>
      <w:r w:rsidR="007D237F">
        <w:fldChar w:fldCharType="end"/>
      </w:r>
      <w:r w:rsidR="00C86FFD">
        <w:fldChar w:fldCharType="separate"/>
      </w:r>
      <w:r w:rsidR="007D237F" w:rsidRPr="007D237F">
        <w:rPr>
          <w:noProof/>
          <w:vertAlign w:val="superscript"/>
        </w:rPr>
        <w:t>27</w:t>
      </w:r>
      <w:r w:rsidR="00C86FFD">
        <w:fldChar w:fldCharType="end"/>
      </w:r>
      <w:r w:rsidR="00AA2027">
        <w:rPr>
          <w:rFonts w:ascii="Times" w:hAnsi="Times"/>
          <w:color w:val="FF0000"/>
          <w:shd w:val="clear" w:color="auto" w:fill="FFFFFF"/>
        </w:rPr>
        <w:t xml:space="preserve"> (6224 vs. 3968). </w:t>
      </w:r>
      <w:r w:rsidR="000D3B31">
        <w:t xml:space="preserve"> </w:t>
      </w:r>
      <w:r w:rsidR="00687C56">
        <w:t>We noticed that this</w:t>
      </w:r>
      <w:r w:rsidR="000D3B31">
        <w:t xml:space="preserve"> included</w:t>
      </w:r>
      <w:r w:rsidR="00DE4B40">
        <w:t xml:space="preserve"> s</w:t>
      </w:r>
      <w:r w:rsidR="00E455BA" w:rsidRPr="00756A55">
        <w:t xml:space="preserve">everal hematopoietic </w:t>
      </w:r>
      <w:r w:rsidR="005F0C7A">
        <w:t>transcription factor gene</w:t>
      </w:r>
      <w:r w:rsidR="000D3B31">
        <w:t xml:space="preserve"> loci</w:t>
      </w:r>
      <w:r w:rsidR="00C86FFD">
        <w:fldChar w:fldCharType="begin">
          <w:fldData xml:space="preserve">PEVuZE5vdGU+PENpdGU+PEF1dGhvcj5XaWxraW5zb248L0F1dGhvcj48WWVhcj4yMDEzPC9ZZWFy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</w:fldData>
        </w:fldChar>
      </w:r>
      <w:r w:rsidR="000841D7">
        <w:instrText xml:space="preserve"> ADDIN EN.CITE </w:instrText>
      </w:r>
      <w:r w:rsidR="000841D7">
        <w:fldChar w:fldCharType="begin">
          <w:fldData xml:space="preserve">PEVuZE5vdGU+PENpdGU+PEF1dGhvcj5XaWxraW5zb248L0F1dGhvcj48WWVhcj4yMDEzPC9ZZWFy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</w:fldData>
        </w:fldChar>
      </w:r>
      <w:r w:rsidR="000841D7">
        <w:instrText xml:space="preserve"> ADDIN EN.CITE.DATA </w:instrText>
      </w:r>
      <w:r w:rsidR="000841D7">
        <w:fldChar w:fldCharType="end"/>
      </w:r>
      <w:r w:rsidR="00C86FFD">
        <w:fldChar w:fldCharType="separate"/>
      </w:r>
      <w:r w:rsidR="000841D7" w:rsidRPr="000841D7">
        <w:rPr>
          <w:noProof/>
          <w:vertAlign w:val="superscript"/>
        </w:rPr>
        <w:t>40</w:t>
      </w:r>
      <w:r w:rsidR="00C86FFD">
        <w:fldChar w:fldCharType="end"/>
      </w:r>
      <w:r w:rsidR="00893B23">
        <w:t>, including</w:t>
      </w:r>
      <w:r w:rsidR="00E455BA" w:rsidRPr="00756A55">
        <w:t xml:space="preserve"> </w:t>
      </w:r>
      <w:r w:rsidR="00E455BA" w:rsidRPr="005F0C7A">
        <w:rPr>
          <w:i/>
        </w:rPr>
        <w:t>Etv2</w:t>
      </w:r>
      <w:r w:rsidR="00E455BA" w:rsidRPr="00756A55">
        <w:t xml:space="preserve">, </w:t>
      </w:r>
      <w:r w:rsidR="00E455BA" w:rsidRPr="005F0C7A">
        <w:rPr>
          <w:i/>
        </w:rPr>
        <w:t>Fli1</w:t>
      </w:r>
      <w:r w:rsidR="00E455BA" w:rsidRPr="00756A55">
        <w:t xml:space="preserve">, </w:t>
      </w:r>
      <w:r w:rsidR="00E455BA" w:rsidRPr="005F0C7A">
        <w:rPr>
          <w:i/>
        </w:rPr>
        <w:t>Tal1</w:t>
      </w:r>
      <w:r w:rsidR="00E455BA" w:rsidRPr="00756A55">
        <w:t xml:space="preserve">, </w:t>
      </w:r>
      <w:r w:rsidR="00E455BA" w:rsidRPr="005F0C7A">
        <w:rPr>
          <w:i/>
        </w:rPr>
        <w:t>Gata2</w:t>
      </w:r>
      <w:r w:rsidR="00E455BA" w:rsidRPr="00756A55">
        <w:t xml:space="preserve">, and </w:t>
      </w:r>
      <w:r w:rsidR="00E455BA" w:rsidRPr="005F0C7A">
        <w:rPr>
          <w:i/>
        </w:rPr>
        <w:t>Runx1</w:t>
      </w:r>
      <w:r w:rsidR="00E455BA" w:rsidRPr="00756A55">
        <w:t xml:space="preserve"> </w:t>
      </w:r>
      <w:r w:rsidR="00CD26A8" w:rsidRPr="00F26EC4">
        <w:rPr>
          <w:color w:val="000000" w:themeColor="text1"/>
        </w:rPr>
        <w:t>(</w:t>
      </w:r>
      <w:r w:rsidR="00CD26A8" w:rsidRPr="00F26EC4">
        <w:rPr>
          <w:b/>
          <w:color w:val="000000" w:themeColor="text1"/>
        </w:rPr>
        <w:t>Figure S1A</w:t>
      </w:r>
      <w:r w:rsidR="00CD26A8" w:rsidRPr="00F26EC4">
        <w:rPr>
          <w:color w:val="000000" w:themeColor="text1"/>
        </w:rPr>
        <w:t>)</w:t>
      </w:r>
      <w:r w:rsidR="00E455BA" w:rsidRPr="00F26EC4">
        <w:rPr>
          <w:color w:val="000000" w:themeColor="text1"/>
        </w:rPr>
        <w:t xml:space="preserve">. </w:t>
      </w:r>
      <w:r w:rsidR="000D3B31">
        <w:rPr>
          <w:color w:val="000000" w:themeColor="text1"/>
        </w:rPr>
        <w:t xml:space="preserve">Based on this molecular signature, we hypothesized that EPSCM-cultured PSCs may readily undergo </w:t>
      </w:r>
      <w:r w:rsidR="000D3B31" w:rsidRPr="000D3B31">
        <w:rPr>
          <w:i/>
          <w:color w:val="000000" w:themeColor="text1"/>
        </w:rPr>
        <w:t>in vitro</w:t>
      </w:r>
      <w:r w:rsidR="000D3B31">
        <w:rPr>
          <w:color w:val="000000" w:themeColor="text1"/>
        </w:rPr>
        <w:t xml:space="preserve"> hematopoiesis. </w:t>
      </w:r>
      <w:r w:rsidR="00507E2C" w:rsidRPr="00F26EC4">
        <w:rPr>
          <w:color w:val="000000" w:themeColor="text1"/>
        </w:rPr>
        <w:t xml:space="preserve">Consistent with </w:t>
      </w:r>
      <w:r w:rsidR="000D3B31">
        <w:rPr>
          <w:color w:val="000000" w:themeColor="text1"/>
        </w:rPr>
        <w:t>this idea</w:t>
      </w:r>
      <w:r w:rsidR="00507E2C" w:rsidRPr="00F26EC4">
        <w:rPr>
          <w:color w:val="000000" w:themeColor="text1"/>
        </w:rPr>
        <w:t>,</w:t>
      </w:r>
      <w:r w:rsidR="00CD26A8" w:rsidRPr="00F26EC4">
        <w:rPr>
          <w:color w:val="000000" w:themeColor="text1"/>
        </w:rPr>
        <w:t xml:space="preserve"> </w:t>
      </w:r>
      <w:r w:rsidR="00507E2C" w:rsidRPr="00F26EC4">
        <w:rPr>
          <w:color w:val="000000" w:themeColor="text1"/>
        </w:rPr>
        <w:t xml:space="preserve">8-day </w:t>
      </w:r>
      <w:r w:rsidR="00CD26A8" w:rsidRPr="00F26EC4">
        <w:rPr>
          <w:color w:val="000000" w:themeColor="text1"/>
        </w:rPr>
        <w:t>embryoid body</w:t>
      </w:r>
      <w:r w:rsidR="00070315" w:rsidRPr="00F26EC4">
        <w:rPr>
          <w:color w:val="000000" w:themeColor="text1"/>
        </w:rPr>
        <w:t xml:space="preserve"> (EB)</w:t>
      </w:r>
      <w:r w:rsidR="00CD26A8" w:rsidRPr="00F26EC4">
        <w:rPr>
          <w:color w:val="000000" w:themeColor="text1"/>
        </w:rPr>
        <w:t xml:space="preserve"> differentiation of </w:t>
      </w:r>
      <w:r w:rsidR="005F0C7A">
        <w:rPr>
          <w:color w:val="000000" w:themeColor="text1"/>
        </w:rPr>
        <w:t xml:space="preserve">mouse </w:t>
      </w:r>
      <w:r w:rsidR="00CD26A8" w:rsidRPr="00F26EC4">
        <w:rPr>
          <w:color w:val="000000" w:themeColor="text1"/>
        </w:rPr>
        <w:t>DR10</w:t>
      </w:r>
      <w:r w:rsidR="00DE4B40">
        <w:rPr>
          <w:color w:val="000000" w:themeColor="text1"/>
        </w:rPr>
        <w:t xml:space="preserve"> PSCs</w:t>
      </w:r>
      <w:r w:rsidR="00CD26A8" w:rsidRPr="00F26EC4">
        <w:rPr>
          <w:color w:val="000000" w:themeColor="text1"/>
        </w:rPr>
        <w:t xml:space="preserve"> </w:t>
      </w:r>
      <w:r w:rsidR="00507E2C" w:rsidRPr="00F26EC4">
        <w:rPr>
          <w:color w:val="000000" w:themeColor="text1"/>
        </w:rPr>
        <w:t>displayed greater hematopoietic cell commitment</w:t>
      </w:r>
      <w:r w:rsidR="001B32B1">
        <w:rPr>
          <w:color w:val="000000" w:themeColor="text1"/>
        </w:rPr>
        <w:t xml:space="preserve"> when </w:t>
      </w:r>
      <w:r w:rsidR="00FE3094">
        <w:rPr>
          <w:color w:val="000000" w:themeColor="text1"/>
        </w:rPr>
        <w:t>initiated</w:t>
      </w:r>
      <w:r w:rsidR="00507E2C" w:rsidRPr="00F26EC4">
        <w:rPr>
          <w:color w:val="000000" w:themeColor="text1"/>
        </w:rPr>
        <w:t xml:space="preserve"> from EPSCM</w:t>
      </w:r>
      <w:r w:rsidR="005F0C7A">
        <w:rPr>
          <w:color w:val="000000" w:themeColor="text1"/>
        </w:rPr>
        <w:t xml:space="preserve"> than from 2iLIF culture conditions</w:t>
      </w:r>
      <w:r w:rsidR="00507E2C" w:rsidRPr="00F26EC4">
        <w:rPr>
          <w:color w:val="000000" w:themeColor="text1"/>
        </w:rPr>
        <w:t xml:space="preserve"> (</w:t>
      </w:r>
      <w:r w:rsidR="00507E2C" w:rsidRPr="00F26EC4">
        <w:rPr>
          <w:b/>
          <w:color w:val="000000" w:themeColor="text1"/>
        </w:rPr>
        <w:t>Figure S1B</w:t>
      </w:r>
      <w:r w:rsidR="00507E2C" w:rsidRPr="00F26EC4">
        <w:rPr>
          <w:color w:val="000000" w:themeColor="text1"/>
        </w:rPr>
        <w:t>)</w:t>
      </w:r>
      <w:r w:rsidR="00CD26A8" w:rsidRPr="00F26EC4">
        <w:rPr>
          <w:color w:val="000000" w:themeColor="text1"/>
        </w:rPr>
        <w:t>. EPSC</w:t>
      </w:r>
      <w:r w:rsidR="00DE4B40">
        <w:rPr>
          <w:color w:val="000000" w:themeColor="text1"/>
        </w:rPr>
        <w:t>M</w:t>
      </w:r>
      <w:r w:rsidR="00CD26A8" w:rsidRPr="00F26EC4">
        <w:rPr>
          <w:color w:val="000000" w:themeColor="text1"/>
        </w:rPr>
        <w:t>-derived EBs contained a higher proportion of blood cells than 2iLIF-derived EBs</w:t>
      </w:r>
      <w:r w:rsidR="00DE4B40">
        <w:rPr>
          <w:color w:val="000000" w:themeColor="text1"/>
        </w:rPr>
        <w:t>,</w:t>
      </w:r>
      <w:r w:rsidR="00CD26A8" w:rsidRPr="00F26EC4">
        <w:rPr>
          <w:color w:val="000000" w:themeColor="text1"/>
        </w:rPr>
        <w:t xml:space="preserve"> </w:t>
      </w:r>
      <w:r w:rsidR="00DE4B40">
        <w:rPr>
          <w:color w:val="000000" w:themeColor="text1"/>
        </w:rPr>
        <w:t>including</w:t>
      </w:r>
      <w:r w:rsidR="00CD26A8" w:rsidRPr="00F26EC4">
        <w:rPr>
          <w:color w:val="000000" w:themeColor="text1"/>
        </w:rPr>
        <w:t xml:space="preserve"> Ter119</w:t>
      </w:r>
      <w:r w:rsidR="00CD26A8" w:rsidRPr="005F0C7A">
        <w:rPr>
          <w:color w:val="000000" w:themeColor="text1"/>
          <w:vertAlign w:val="superscript"/>
        </w:rPr>
        <w:t>+</w:t>
      </w:r>
      <w:r w:rsidR="00CD26A8" w:rsidRPr="00F26EC4">
        <w:rPr>
          <w:color w:val="000000" w:themeColor="text1"/>
        </w:rPr>
        <w:t xml:space="preserve"> erythrocytes </w:t>
      </w:r>
      <w:r w:rsidR="005F0C7A">
        <w:rPr>
          <w:color w:val="000000" w:themeColor="text1"/>
        </w:rPr>
        <w:t>(</w:t>
      </w:r>
      <w:r w:rsidR="00CD26A8" w:rsidRPr="00F26EC4">
        <w:rPr>
          <w:color w:val="000000" w:themeColor="text1"/>
        </w:rPr>
        <w:t>~</w:t>
      </w:r>
      <w:r w:rsidR="00CD26A8" w:rsidRPr="00CD26A8">
        <w:t>30% vs. ~3%</w:t>
      </w:r>
      <w:r w:rsidR="005F0C7A">
        <w:t xml:space="preserve">; </w:t>
      </w:r>
      <w:r w:rsidR="005F0C7A" w:rsidRPr="00F26EC4">
        <w:rPr>
          <w:b/>
          <w:color w:val="000000" w:themeColor="text1"/>
        </w:rPr>
        <w:t>Figure S1C</w:t>
      </w:r>
      <w:r w:rsidR="005F0C7A">
        <w:t>)</w:t>
      </w:r>
      <w:r w:rsidR="00DE4B40">
        <w:t xml:space="preserve"> and </w:t>
      </w:r>
      <w:r w:rsidR="005F0C7A" w:rsidRPr="00F26EC4">
        <w:rPr>
          <w:color w:val="000000" w:themeColor="text1"/>
        </w:rPr>
        <w:t>CD41</w:t>
      </w:r>
      <w:r w:rsidR="005F0C7A" w:rsidRPr="005F0C7A">
        <w:rPr>
          <w:color w:val="000000" w:themeColor="text1"/>
          <w:vertAlign w:val="superscript"/>
        </w:rPr>
        <w:t>+</w:t>
      </w:r>
      <w:r w:rsidR="005F0C7A" w:rsidRPr="00F26EC4">
        <w:rPr>
          <w:color w:val="000000" w:themeColor="text1"/>
        </w:rPr>
        <w:t>CD45</w:t>
      </w:r>
      <w:r w:rsidR="005F0C7A" w:rsidRPr="005F0C7A">
        <w:rPr>
          <w:color w:val="000000" w:themeColor="text1"/>
          <w:vertAlign w:val="superscript"/>
        </w:rPr>
        <w:t>+</w:t>
      </w:r>
      <w:r w:rsidR="005F0C7A" w:rsidRPr="00F26EC4">
        <w:rPr>
          <w:color w:val="000000" w:themeColor="text1"/>
        </w:rPr>
        <w:t xml:space="preserve"> </w:t>
      </w:r>
      <w:r w:rsidR="00CD26A8" w:rsidRPr="00CD26A8">
        <w:t>mature definitive hematopoietic cells (</w:t>
      </w:r>
      <w:r w:rsidR="00CD26A8" w:rsidRPr="00F26EC4">
        <w:rPr>
          <w:color w:val="000000" w:themeColor="text1"/>
        </w:rPr>
        <w:t>~2.5% vs. 0.2%</w:t>
      </w:r>
      <w:r w:rsidR="00DE4B40">
        <w:rPr>
          <w:color w:val="000000" w:themeColor="text1"/>
        </w:rPr>
        <w:t xml:space="preserve">; </w:t>
      </w:r>
      <w:r w:rsidR="00CD26A8" w:rsidRPr="00F26EC4">
        <w:rPr>
          <w:b/>
          <w:color w:val="000000" w:themeColor="text1"/>
        </w:rPr>
        <w:t>Figure S1D</w:t>
      </w:r>
      <w:r w:rsidR="00CD26A8" w:rsidRPr="00F26EC4">
        <w:rPr>
          <w:color w:val="000000" w:themeColor="text1"/>
        </w:rPr>
        <w:t>). Methylcellulose CFU assays</w:t>
      </w:r>
      <w:r w:rsidR="00DE4B40">
        <w:rPr>
          <w:color w:val="000000" w:themeColor="text1"/>
        </w:rPr>
        <w:t xml:space="preserve"> further</w:t>
      </w:r>
      <w:r w:rsidR="00CD26A8" w:rsidRPr="00F26EC4">
        <w:rPr>
          <w:color w:val="000000" w:themeColor="text1"/>
        </w:rPr>
        <w:t xml:space="preserve"> confirmed EPSC</w:t>
      </w:r>
      <w:r w:rsidR="00DE4B40">
        <w:rPr>
          <w:color w:val="000000" w:themeColor="text1"/>
        </w:rPr>
        <w:t>M</w:t>
      </w:r>
      <w:r w:rsidR="00CD26A8" w:rsidRPr="00F26EC4">
        <w:rPr>
          <w:color w:val="000000" w:themeColor="text1"/>
        </w:rPr>
        <w:t xml:space="preserve">-derived EBs contained more </w:t>
      </w:r>
      <w:r w:rsidR="00D53B32">
        <w:rPr>
          <w:color w:val="000000" w:themeColor="text1"/>
        </w:rPr>
        <w:t>hematopoietic progenitor cells (</w:t>
      </w:r>
      <w:r w:rsidR="00CD26A8" w:rsidRPr="00F26EC4">
        <w:rPr>
          <w:color w:val="000000" w:themeColor="text1"/>
        </w:rPr>
        <w:t>HPCs</w:t>
      </w:r>
      <w:r w:rsidR="00D53B32">
        <w:rPr>
          <w:color w:val="000000" w:themeColor="text1"/>
        </w:rPr>
        <w:t>)</w:t>
      </w:r>
      <w:r w:rsidR="00CD26A8" w:rsidRPr="00F26EC4">
        <w:rPr>
          <w:color w:val="000000" w:themeColor="text1"/>
        </w:rPr>
        <w:t>, generating approximately twice as many CFU</w:t>
      </w:r>
      <w:r w:rsidR="00507E2C" w:rsidRPr="00F26EC4">
        <w:rPr>
          <w:color w:val="000000" w:themeColor="text1"/>
        </w:rPr>
        <w:t>s</w:t>
      </w:r>
      <w:r w:rsidR="00CD26A8" w:rsidRPr="00F26EC4">
        <w:rPr>
          <w:color w:val="000000" w:themeColor="text1"/>
        </w:rPr>
        <w:t xml:space="preserve"> (</w:t>
      </w:r>
      <w:r w:rsidR="00CD26A8" w:rsidRPr="00F26EC4">
        <w:rPr>
          <w:b/>
          <w:color w:val="000000" w:themeColor="text1"/>
        </w:rPr>
        <w:t>Figure S1E</w:t>
      </w:r>
      <w:r w:rsidR="00CD26A8" w:rsidRPr="00F26EC4">
        <w:rPr>
          <w:color w:val="000000" w:themeColor="text1"/>
        </w:rPr>
        <w:t xml:space="preserve">). </w:t>
      </w:r>
      <w:r w:rsidR="00507E2C" w:rsidRPr="00F26EC4">
        <w:rPr>
          <w:color w:val="000000" w:themeColor="text1"/>
        </w:rPr>
        <w:t>Given the efficiency of this system to generate hematopoietic cells</w:t>
      </w:r>
      <w:r w:rsidR="005F0C7A">
        <w:rPr>
          <w:color w:val="000000" w:themeColor="text1"/>
        </w:rPr>
        <w:t xml:space="preserve"> from mouse EPSCs</w:t>
      </w:r>
      <w:r w:rsidR="00507E2C" w:rsidRPr="00F26EC4">
        <w:rPr>
          <w:color w:val="000000" w:themeColor="text1"/>
        </w:rPr>
        <w:t xml:space="preserve">, we wondered whether the same </w:t>
      </w:r>
      <w:r w:rsidR="00507E2C">
        <w:t xml:space="preserve">approaches could be used to develop a simple system to study human developmental hematopoiesis </w:t>
      </w:r>
      <w:r w:rsidR="00507E2C" w:rsidRPr="00DE4B40">
        <w:rPr>
          <w:i/>
        </w:rPr>
        <w:t>in vitro</w:t>
      </w:r>
      <w:r w:rsidR="00507E2C">
        <w:t>.</w:t>
      </w:r>
    </w:p>
    <w:p w14:paraId="5A47D802" w14:textId="77777777" w:rsidR="00EB09A0" w:rsidRPr="00756A55" w:rsidRDefault="00EB09A0" w:rsidP="00220618">
      <w:pPr>
        <w:spacing w:line="360" w:lineRule="auto"/>
        <w:jc w:val="both"/>
        <w:rPr>
          <w:rFonts w:ascii="Times" w:hAnsi="Times"/>
        </w:rPr>
      </w:pPr>
    </w:p>
    <w:p w14:paraId="11369906" w14:textId="55A2B261" w:rsidR="00DE4B40" w:rsidRDefault="00DE4B40" w:rsidP="00DE4B40">
      <w:pPr>
        <w:spacing w:line="360" w:lineRule="auto"/>
        <w:contextualSpacing/>
        <w:jc w:val="both"/>
      </w:pPr>
      <w:r>
        <w:t>In order t</w:t>
      </w:r>
      <w:r w:rsidR="00507E2C">
        <w:t xml:space="preserve">o test this hypothesis, we first needed to establish stable cultures </w:t>
      </w:r>
      <w:r w:rsidR="0067711A">
        <w:t xml:space="preserve">for </w:t>
      </w:r>
      <w:r w:rsidR="00507E2C">
        <w:t xml:space="preserve">human ESCs/iPSCs in EPSCM. </w:t>
      </w:r>
      <w:r w:rsidR="005E4253">
        <w:t>As m</w:t>
      </w:r>
      <w:r w:rsidR="005E4253" w:rsidRPr="00756A55">
        <w:t xml:space="preserve">ouse PSCs could </w:t>
      </w:r>
      <w:r w:rsidR="005E4253">
        <w:t>be</w:t>
      </w:r>
      <w:r w:rsidR="005E4253" w:rsidRPr="00756A55">
        <w:t xml:space="preserve"> conver</w:t>
      </w:r>
      <w:r w:rsidR="005E4253">
        <w:t>ted from 2iLIF to EPSCM within several passages and as many of the signaling pathways that are active in pre-implantation embryos are conserved between mouse and man</w:t>
      </w:r>
      <w:r w:rsidR="003E74BB" w:rsidRPr="00756A55">
        <w:t xml:space="preserve">, we </w:t>
      </w:r>
      <w:r>
        <w:t xml:space="preserve">initially </w:t>
      </w:r>
      <w:r w:rsidR="003E74BB" w:rsidRPr="00756A55">
        <w:t>attempted to convert</w:t>
      </w:r>
      <w:r>
        <w:t xml:space="preserve"> the</w:t>
      </w:r>
      <w:r w:rsidR="003E74BB" w:rsidRPr="00756A55">
        <w:t xml:space="preserve"> </w:t>
      </w:r>
      <w:r>
        <w:t>FGF-cultured</w:t>
      </w:r>
      <w:r w:rsidR="003E74BB" w:rsidRPr="00756A55">
        <w:t xml:space="preserve"> </w:t>
      </w:r>
      <w:proofErr w:type="spellStart"/>
      <w:r w:rsidR="003E74BB" w:rsidRPr="00756A55">
        <w:t>h</w:t>
      </w:r>
      <w:r w:rsidR="00507E2C">
        <w:t>ESC</w:t>
      </w:r>
      <w:proofErr w:type="spellEnd"/>
      <w:r w:rsidR="00507E2C">
        <w:t xml:space="preserve"> </w:t>
      </w:r>
      <w:r w:rsidR="003E74BB" w:rsidRPr="00756A55">
        <w:t>line</w:t>
      </w:r>
      <w:r w:rsidR="00DA06F4">
        <w:t xml:space="preserve"> WA01</w:t>
      </w:r>
      <w:r w:rsidR="003E74BB" w:rsidRPr="00756A55">
        <w:t xml:space="preserve"> H1</w:t>
      </w:r>
      <w:r w:rsidR="009705ED">
        <w:fldChar w:fldCharType="begin">
          <w:fldData xml:space="preserve">PEVuZE5vdGU+PENpdGU+PEF1dGhvcj5BZGpheWU8L0F1dGhvcj48WWVhcj4yMDA1PC9ZZWFyPjxJ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</w:fldData>
        </w:fldChar>
      </w:r>
      <w:r w:rsidR="000841D7">
        <w:instrText xml:space="preserve"> ADDIN EN.CITE </w:instrText>
      </w:r>
      <w:r w:rsidR="000841D7">
        <w:fldChar w:fldCharType="begin">
          <w:fldData xml:space="preserve">PEVuZE5vdGU+PENpdGU+PEF1dGhvcj5BZGpheWU8L0F1dGhvcj48WWVhcj4yMDA1PC9ZZWFyPjxJ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</w:fldData>
        </w:fldChar>
      </w:r>
      <w:r w:rsidR="000841D7">
        <w:instrText xml:space="preserve"> ADDIN EN.CITE.DATA </w:instrText>
      </w:r>
      <w:r w:rsidR="000841D7">
        <w:fldChar w:fldCharType="end"/>
      </w:r>
      <w:r w:rsidR="009705ED">
        <w:fldChar w:fldCharType="separate"/>
      </w:r>
      <w:r w:rsidR="000841D7" w:rsidRPr="000841D7">
        <w:rPr>
          <w:noProof/>
          <w:vertAlign w:val="superscript"/>
        </w:rPr>
        <w:t>29,41</w:t>
      </w:r>
      <w:r w:rsidR="009705ED">
        <w:fldChar w:fldCharType="end"/>
      </w:r>
      <w:r w:rsidR="003E74BB" w:rsidRPr="00756A55">
        <w:t xml:space="preserve"> (</w:t>
      </w:r>
      <w:r w:rsidR="009705ED">
        <w:t xml:space="preserve">here termed </w:t>
      </w:r>
      <w:r w:rsidR="00DA06F4">
        <w:t>H1-FGF)</w:t>
      </w:r>
      <w:r w:rsidR="003E74BB" w:rsidRPr="00756A55">
        <w:t xml:space="preserve">. Dissociated </w:t>
      </w:r>
      <w:r w:rsidR="00DA06F4">
        <w:t>H1-FGF</w:t>
      </w:r>
      <w:r w:rsidR="003E74BB" w:rsidRPr="00756A55">
        <w:t xml:space="preserve"> were seeded in EPSCM on SNL76/7 feeder cells at a low cell density and approximately 0.3% cells formed undifferentiated colonies (</w:t>
      </w:r>
      <w:r w:rsidR="003E74BB" w:rsidRPr="00756A55">
        <w:rPr>
          <w:b/>
        </w:rPr>
        <w:t xml:space="preserve">Figure </w:t>
      </w:r>
      <w:r w:rsidR="003E74BB" w:rsidRPr="00756A55">
        <w:rPr>
          <w:b/>
        </w:rPr>
        <w:lastRenderedPageBreak/>
        <w:t>1A</w:t>
      </w:r>
      <w:r w:rsidR="003E74BB" w:rsidRPr="00756A55">
        <w:t xml:space="preserve">). </w:t>
      </w:r>
      <w:r w:rsidR="00217B8A" w:rsidRPr="00217B8A">
        <w:rPr>
          <w:color w:val="FF0000"/>
        </w:rPr>
        <w:t>The remaining cells did not form colonies.</w:t>
      </w:r>
      <w:r w:rsidR="00217B8A">
        <w:t xml:space="preserve"> </w:t>
      </w:r>
      <w:r w:rsidR="003E74BB" w:rsidRPr="00756A55">
        <w:t>The colonies</w:t>
      </w:r>
      <w:r w:rsidR="00217B8A">
        <w:t xml:space="preserve"> that formed</w:t>
      </w:r>
      <w:r w:rsidR="003E74BB" w:rsidRPr="00756A55">
        <w:t xml:space="preserve"> could be subcloned and expanded in EPSCM to establish stable cell lines. The converted H1 cells (H1-EPSC</w:t>
      </w:r>
      <w:r>
        <w:t>M</w:t>
      </w:r>
      <w:r w:rsidR="003E74BB" w:rsidRPr="00756A55">
        <w:t>) were dissociated to single cells for passaging in the presence of a selective ROCK inhibitor and could be expanded for over 30 passages on SNL76/7 feeders. H1-EPSC</w:t>
      </w:r>
      <w:r>
        <w:t>M cells</w:t>
      </w:r>
      <w:r w:rsidR="003E74BB" w:rsidRPr="00756A55">
        <w:t xml:space="preserve"> proliferated faster than H1-</w:t>
      </w:r>
      <w:r w:rsidR="00DA06F4">
        <w:t>FGF cells</w:t>
      </w:r>
      <w:r w:rsidR="003E74BB" w:rsidRPr="00756A55">
        <w:t xml:space="preserve"> and had a shorter cell cycle time</w:t>
      </w:r>
      <w:r>
        <w:t xml:space="preserve"> with more cells in S-phase and </w:t>
      </w:r>
      <w:r w:rsidR="000E6FBB">
        <w:t>fewer</w:t>
      </w:r>
      <w:r>
        <w:t xml:space="preserve"> cells in the G0-G1</w:t>
      </w:r>
      <w:r w:rsidR="00FE3094">
        <w:t xml:space="preserve"> phase</w:t>
      </w:r>
      <w:r>
        <w:t xml:space="preserve"> (</w:t>
      </w:r>
      <w:r w:rsidRPr="00DE4B40">
        <w:rPr>
          <w:b/>
        </w:rPr>
        <w:t xml:space="preserve">Figure </w:t>
      </w:r>
      <w:r>
        <w:rPr>
          <w:b/>
        </w:rPr>
        <w:t>1</w:t>
      </w:r>
      <w:r w:rsidRPr="00DE4B40">
        <w:rPr>
          <w:b/>
        </w:rPr>
        <w:t>B</w:t>
      </w:r>
      <w:r>
        <w:t>)</w:t>
      </w:r>
      <w:r w:rsidR="003E74BB" w:rsidRPr="00756A55">
        <w:t>.</w:t>
      </w:r>
      <w:r w:rsidR="0067711A">
        <w:t xml:space="preserve"> It is worth noting that we also attempted to convert the H9</w:t>
      </w:r>
      <w:r w:rsidR="003E74BB" w:rsidRPr="00756A55">
        <w:t xml:space="preserve"> </w:t>
      </w:r>
      <w:proofErr w:type="spellStart"/>
      <w:r w:rsidR="0067711A">
        <w:t>hESC</w:t>
      </w:r>
      <w:proofErr w:type="spellEnd"/>
      <w:r w:rsidR="0067711A">
        <w:t xml:space="preserve"> line but without success (data not shown), suggesting heterogeneity in convertibility of </w:t>
      </w:r>
      <w:proofErr w:type="spellStart"/>
      <w:r w:rsidR="0067711A">
        <w:t>hESC</w:t>
      </w:r>
      <w:proofErr w:type="spellEnd"/>
      <w:r w:rsidR="0067711A">
        <w:t xml:space="preserve"> lines. </w:t>
      </w:r>
      <w:r w:rsidR="00B80F77" w:rsidRPr="00B80F77">
        <w:rPr>
          <w:color w:val="FF0000"/>
        </w:rPr>
        <w:t xml:space="preserve">These results </w:t>
      </w:r>
      <w:r w:rsidR="00B80F77">
        <w:rPr>
          <w:color w:val="FF0000"/>
        </w:rPr>
        <w:t>are not unexpected due to the reported</w:t>
      </w:r>
      <w:r w:rsidR="00B80F77" w:rsidRPr="00B80F77">
        <w:rPr>
          <w:color w:val="FF0000"/>
        </w:rPr>
        <w:t xml:space="preserve"> heterogeneity </w:t>
      </w:r>
      <w:r w:rsidR="00B80F77">
        <w:rPr>
          <w:color w:val="FF0000"/>
        </w:rPr>
        <w:t>of</w:t>
      </w:r>
      <w:r w:rsidR="00B80F77" w:rsidRPr="00B80F77">
        <w:rPr>
          <w:color w:val="FF0000"/>
        </w:rPr>
        <w:t xml:space="preserve"> human PSC lines</w:t>
      </w:r>
      <w:r w:rsidR="00975D91">
        <w:rPr>
          <w:color w:val="FF0000"/>
        </w:rPr>
        <w:t xml:space="preserve"> and their apparent state-specific conversion potential</w:t>
      </w:r>
      <w:r w:rsidR="00B80F77">
        <w:rPr>
          <w:color w:val="FF0000"/>
        </w:rPr>
        <w:fldChar w:fldCharType="begin">
          <w:fldData xml:space="preserve">PEVuZE5vdGU+PENpdGU+PEF1dGhvcj5BZGV3dW1pPC9BdXRob3I+PFllYXI+MjAwNzwvWWVhcj48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</w:fldData>
        </w:fldChar>
      </w:r>
      <w:r w:rsidR="00975D91">
        <w:rPr>
          <w:color w:val="FF0000"/>
        </w:rPr>
        <w:instrText xml:space="preserve"> ADDIN EN.CITE </w:instrText>
      </w:r>
      <w:r w:rsidR="00975D91">
        <w:rPr>
          <w:color w:val="FF0000"/>
        </w:rPr>
        <w:fldChar w:fldCharType="begin">
          <w:fldData xml:space="preserve">PEVuZE5vdGU+PENpdGU+PEF1dGhvcj5BZGV3dW1pPC9BdXRob3I+PFllYXI+MjAwNzwvWWVhcj48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</w:fldData>
        </w:fldChar>
      </w:r>
      <w:r w:rsidR="00975D91">
        <w:rPr>
          <w:color w:val="FF0000"/>
        </w:rPr>
        <w:instrText xml:space="preserve"> ADDIN EN.CITE.DATA </w:instrText>
      </w:r>
      <w:r w:rsidR="00975D91">
        <w:rPr>
          <w:color w:val="FF0000"/>
        </w:rPr>
      </w:r>
      <w:r w:rsidR="00975D91">
        <w:rPr>
          <w:color w:val="FF0000"/>
        </w:rPr>
        <w:fldChar w:fldCharType="end"/>
      </w:r>
      <w:r w:rsidR="00B80F77">
        <w:rPr>
          <w:color w:val="FF0000"/>
        </w:rPr>
      </w:r>
      <w:r w:rsidR="00B80F77">
        <w:rPr>
          <w:color w:val="FF0000"/>
        </w:rPr>
        <w:fldChar w:fldCharType="separate"/>
      </w:r>
      <w:r w:rsidR="00975D91" w:rsidRPr="00975D91">
        <w:rPr>
          <w:noProof/>
          <w:color w:val="FF0000"/>
          <w:vertAlign w:val="superscript"/>
        </w:rPr>
        <w:t>42-45</w:t>
      </w:r>
      <w:r w:rsidR="00B80F77">
        <w:rPr>
          <w:color w:val="FF0000"/>
        </w:rPr>
        <w:fldChar w:fldCharType="end"/>
      </w:r>
      <w:r w:rsidR="00B80F77" w:rsidRPr="00B80F77">
        <w:rPr>
          <w:color w:val="FF0000"/>
        </w:rPr>
        <w:t xml:space="preserve">. </w:t>
      </w:r>
      <w:r w:rsidR="0067711A">
        <w:t>However, we could use</w:t>
      </w:r>
      <w:r w:rsidR="00507E2C">
        <w:t xml:space="preserve"> </w:t>
      </w:r>
      <w:r w:rsidR="00E30F9A">
        <w:t>PSC reprogramming to generate EPSC</w:t>
      </w:r>
      <w:r w:rsidR="00DA06F4">
        <w:t>M</w:t>
      </w:r>
      <w:r w:rsidR="00B80F77">
        <w:t>-</w:t>
      </w:r>
      <w:r w:rsidR="00DA06F4">
        <w:t>PSCs</w:t>
      </w:r>
      <w:r w:rsidR="0067711A">
        <w:t>; w</w:t>
      </w:r>
      <w:r w:rsidR="00E30F9A">
        <w:t xml:space="preserve">e </w:t>
      </w:r>
      <w:r w:rsidR="00DA06F4">
        <w:t>established stable EPSCM lines from</w:t>
      </w:r>
      <w:r w:rsidR="00E30F9A">
        <w:t xml:space="preserve"> both </w:t>
      </w:r>
      <w:proofErr w:type="spellStart"/>
      <w:r w:rsidR="00E30F9A">
        <w:t>episom</w:t>
      </w:r>
      <w:r w:rsidR="00687C56">
        <w:t>al</w:t>
      </w:r>
      <w:proofErr w:type="spellEnd"/>
      <w:r w:rsidR="00E30F9A">
        <w:t>-based six-factor reprogramming</w:t>
      </w:r>
      <w:r w:rsidR="000841D7">
        <w:fldChar w:fldCharType="begin"/>
      </w:r>
      <w:r w:rsidR="000841D7">
        <w:instrText xml:space="preserve"> ADDIN EN.CITE &lt;EndNote&gt;&lt;Cite&gt;&lt;Author&gt;Wang&lt;/Author&gt;&lt;Year&gt;2011&lt;/Year&gt;&lt;IDText&gt;Rapid and efficient reprogramming of somatic cells to induced pluripotent stem cells by retinoic acid receptor gamma and liver receptor homolog 1&lt;/IDText&gt;&lt;DisplayText&gt;&lt;style face="superscript"&gt;30&lt;/style&gt;&lt;/DisplayText&gt;&lt;record&gt;&lt;dates&gt;&lt;pub-dates&gt;&lt;date&gt;Nov&lt;/date&gt;&lt;/pub-dates&gt;&lt;year&gt;2011&lt;/year&gt;&lt;/dates&gt;&lt;keywords&gt;&lt;keyword&gt;Animals&lt;/keyword&gt;&lt;keyword&gt;Cell Differentiation&lt;/keyword&gt;&lt;keyword&gt;Cells, Cultured&lt;/keyword&gt;&lt;keyword&gt;Female&lt;/keyword&gt;&lt;keyword&gt;Humans&lt;/keyword&gt;&lt;keyword&gt;Mice&lt;/keyword&gt;&lt;keyword&gt;Pluripotent Stem Cells&lt;/keyword&gt;&lt;keyword&gt;Receptors, Cytoplasmic and Nuclear&lt;/keyword&gt;&lt;keyword&gt;Receptors, Retinoic Acid&lt;/keyword&gt;&lt;keyword&gt;Signal Transduction&lt;/keyword&gt;&lt;/keywords&gt;&lt;urls&gt;&lt;related-urls&gt;&lt;url&gt;https://www.ncbi.nlm.nih.gov/pubmed/21990348&lt;/url&gt;&lt;/related-urls&gt;&lt;/urls&gt;&lt;isbn&gt;1091-6490&lt;/isbn&gt;&lt;custom2&gt;PMC3215025&lt;/custom2&gt;&lt;titles&gt;&lt;title&gt;Rapid and efficient reprogramming of somatic cells to induced pluripotent stem cells by retinoic acid receptor gamma and liver receptor homolog 1&lt;/title&gt;&lt;secondary-title&gt;Proc Natl Acad Sci U S A&lt;/secondary-title&gt;&lt;/titles&gt;&lt;pages&gt;18283-8&lt;/pages&gt;&lt;number&gt;45&lt;/number&gt;&lt;contributors&gt;&lt;authors&gt;&lt;author&gt;Wang, W.&lt;/author&gt;&lt;author&gt;Yang, J.&lt;/author&gt;&lt;author&gt;Liu, H.&lt;/author&gt;&lt;author&gt;Lu, D.&lt;/author&gt;&lt;author&gt;Chen, X.&lt;/author&gt;&lt;author&gt;Zenonos, Z.&lt;/author&gt;&lt;author&gt;Campos, L. S.&lt;/author&gt;&lt;author&gt;Rad, R.&lt;/author&gt;&lt;author&gt;Guo, G.&lt;/author&gt;&lt;author&gt;Zhang, S.&lt;/author&gt;&lt;author&gt;Bradley, A.&lt;/author&gt;&lt;author&gt;Liu, P.&lt;/author&gt;&lt;/authors&gt;&lt;/contributors&gt;&lt;edition&gt;2011/10/11&lt;/edition&gt;&lt;language&gt;eng&lt;/language&gt;&lt;added-date format="utc"&gt;1555693099&lt;/added-date&gt;&lt;ref-type name="Journal Article"&gt;17&lt;/ref-type&gt;&lt;rec-number&gt;941&lt;/rec-number&gt;&lt;last-updated-date format="utc"&gt;1555693099&lt;/last-updated-date&gt;&lt;accession-num&gt;21990348&lt;/accession-num&gt;&lt;electronic-resource-num&gt;10.1073/pnas.1100893108&lt;/electronic-resource-num&gt;&lt;volume&gt;108&lt;/volume&gt;&lt;/record&gt;&lt;/Cite&gt;&lt;/EndNote&gt;</w:instrText>
      </w:r>
      <w:r w:rsidR="000841D7">
        <w:fldChar w:fldCharType="separate"/>
      </w:r>
      <w:r w:rsidR="000841D7" w:rsidRPr="000841D7">
        <w:rPr>
          <w:noProof/>
          <w:vertAlign w:val="superscript"/>
        </w:rPr>
        <w:t>30</w:t>
      </w:r>
      <w:r w:rsidR="000841D7">
        <w:fldChar w:fldCharType="end"/>
      </w:r>
      <w:r w:rsidR="00E30F9A">
        <w:t xml:space="preserve"> of human neural stem cells and piggyBac (PB) transposon-based </w:t>
      </w:r>
      <w:r w:rsidR="005E4253">
        <w:t>six</w:t>
      </w:r>
      <w:r w:rsidR="00E30F9A">
        <w:t>-factor reprogramming of dermal fibroblast cells (</w:t>
      </w:r>
      <w:r w:rsidR="00E30F9A" w:rsidRPr="00E30F9A">
        <w:rPr>
          <w:b/>
        </w:rPr>
        <w:t>Figure 1C</w:t>
      </w:r>
      <w:r w:rsidR="00E30F9A">
        <w:t xml:space="preserve">). </w:t>
      </w:r>
    </w:p>
    <w:p w14:paraId="76993BEA" w14:textId="77777777" w:rsidR="00DE4B40" w:rsidRDefault="00DE4B40" w:rsidP="00DE4B40">
      <w:pPr>
        <w:spacing w:line="360" w:lineRule="auto"/>
        <w:contextualSpacing/>
        <w:jc w:val="both"/>
      </w:pPr>
    </w:p>
    <w:p w14:paraId="26DABD30" w14:textId="77777777" w:rsidR="002A3A34" w:rsidRDefault="00DE4B40" w:rsidP="00406FF4">
      <w:pPr>
        <w:spacing w:line="360" w:lineRule="auto"/>
        <w:contextualSpacing/>
        <w:jc w:val="both"/>
      </w:pPr>
      <w:r>
        <w:t xml:space="preserve">Consistent with maintenance of pluripotency, all </w:t>
      </w:r>
      <w:r w:rsidR="00E30F9A">
        <w:t>EPSC</w:t>
      </w:r>
      <w:r>
        <w:t>M-cultured</w:t>
      </w:r>
      <w:r w:rsidR="00E30F9A">
        <w:t xml:space="preserve"> lines</w:t>
      </w:r>
      <w:r>
        <w:t xml:space="preserve"> derived from </w:t>
      </w:r>
      <w:proofErr w:type="spellStart"/>
      <w:r w:rsidR="00E30F9A">
        <w:t>episom</w:t>
      </w:r>
      <w:r>
        <w:t>e</w:t>
      </w:r>
      <w:proofErr w:type="spellEnd"/>
      <w:r>
        <w:t>-reprogrammed</w:t>
      </w:r>
      <w:r w:rsidR="00E30F9A">
        <w:t xml:space="preserve"> clones (EC), piggyBac</w:t>
      </w:r>
      <w:r>
        <w:t>-reprogrammed</w:t>
      </w:r>
      <w:r w:rsidR="00E30F9A">
        <w:t xml:space="preserve"> clones (PB), or H1-converted </w:t>
      </w:r>
      <w:r>
        <w:t xml:space="preserve">ESCs </w:t>
      </w:r>
      <w:r w:rsidR="00E30F9A">
        <w:t xml:space="preserve">(H1), expressed pluripotency genes </w:t>
      </w:r>
      <w:r w:rsidR="00E30F9A" w:rsidRPr="00756A55">
        <w:t>(</w:t>
      </w:r>
      <w:r w:rsidR="00E30F9A" w:rsidRPr="00756A55">
        <w:rPr>
          <w:i/>
        </w:rPr>
        <w:t>OCT4</w:t>
      </w:r>
      <w:r w:rsidR="00E30F9A" w:rsidRPr="00756A55">
        <w:t xml:space="preserve">, </w:t>
      </w:r>
      <w:r w:rsidR="00E30F9A" w:rsidRPr="00756A55">
        <w:rPr>
          <w:i/>
        </w:rPr>
        <w:t>SOX2</w:t>
      </w:r>
      <w:r w:rsidR="00E30F9A" w:rsidRPr="00756A55">
        <w:t xml:space="preserve">, </w:t>
      </w:r>
      <w:r w:rsidR="00E30F9A" w:rsidRPr="00756A55">
        <w:rPr>
          <w:i/>
        </w:rPr>
        <w:t>NANOG</w:t>
      </w:r>
      <w:r w:rsidR="00E30F9A" w:rsidRPr="00756A55">
        <w:t xml:space="preserve">, </w:t>
      </w:r>
      <w:r w:rsidR="00E30F9A" w:rsidRPr="00756A55">
        <w:rPr>
          <w:i/>
        </w:rPr>
        <w:t>STELLA</w:t>
      </w:r>
      <w:r w:rsidR="00E30F9A" w:rsidRPr="00756A55">
        <w:t xml:space="preserve">, </w:t>
      </w:r>
      <w:r w:rsidR="00E30F9A" w:rsidRPr="00756A55">
        <w:rPr>
          <w:i/>
        </w:rPr>
        <w:t>PRDM14</w:t>
      </w:r>
      <w:r w:rsidR="00E30F9A" w:rsidRPr="00756A55">
        <w:t xml:space="preserve"> and </w:t>
      </w:r>
      <w:r w:rsidR="00E30F9A" w:rsidRPr="00756A55">
        <w:rPr>
          <w:i/>
        </w:rPr>
        <w:t>FGF4</w:t>
      </w:r>
      <w:r w:rsidR="00E30F9A" w:rsidRPr="00756A55">
        <w:t>)</w:t>
      </w:r>
      <w:r w:rsidR="00E30F9A">
        <w:t xml:space="preserve"> </w:t>
      </w:r>
      <w:r>
        <w:t xml:space="preserve">at </w:t>
      </w:r>
      <w:r w:rsidR="00E30F9A">
        <w:t xml:space="preserve">similar </w:t>
      </w:r>
      <w:r>
        <w:t xml:space="preserve">levels </w:t>
      </w:r>
      <w:r w:rsidR="00E30F9A">
        <w:t>to H1-</w:t>
      </w:r>
      <w:r w:rsidR="00DA06F4">
        <w:t>FGF PSCs</w:t>
      </w:r>
      <w:r w:rsidR="00E30F9A">
        <w:t xml:space="preserve"> (</w:t>
      </w:r>
      <w:r w:rsidR="00E30F9A" w:rsidRPr="00E30F9A">
        <w:rPr>
          <w:b/>
        </w:rPr>
        <w:t>Figure 1E</w:t>
      </w:r>
      <w:r w:rsidR="00E30F9A">
        <w:t>)</w:t>
      </w:r>
      <w:r>
        <w:t xml:space="preserve">. However, EPSCM </w:t>
      </w:r>
      <w:r w:rsidR="00DA06F4">
        <w:t>PSCs displayed</w:t>
      </w:r>
      <w:r w:rsidR="00E30F9A">
        <w:t xml:space="preserve"> lower expression of lineage markers </w:t>
      </w:r>
      <w:r w:rsidR="00E30F9A" w:rsidRPr="00756A55">
        <w:t>(</w:t>
      </w:r>
      <w:r w:rsidR="00E30F9A" w:rsidRPr="00756A55">
        <w:rPr>
          <w:i/>
          <w:caps/>
        </w:rPr>
        <w:t>Sox1</w:t>
      </w:r>
      <w:r w:rsidR="00E30F9A" w:rsidRPr="00756A55">
        <w:rPr>
          <w:caps/>
        </w:rPr>
        <w:t xml:space="preserve">, </w:t>
      </w:r>
      <w:r w:rsidR="00E30F9A" w:rsidRPr="00756A55">
        <w:rPr>
          <w:i/>
          <w:caps/>
        </w:rPr>
        <w:t>Pax6</w:t>
      </w:r>
      <w:r w:rsidR="00E30F9A" w:rsidRPr="00756A55">
        <w:rPr>
          <w:caps/>
        </w:rPr>
        <w:t xml:space="preserve">, </w:t>
      </w:r>
      <w:r w:rsidR="00E30F9A" w:rsidRPr="00756A55">
        <w:rPr>
          <w:i/>
          <w:caps/>
        </w:rPr>
        <w:t>T</w:t>
      </w:r>
      <w:r w:rsidR="00E30F9A" w:rsidRPr="00756A55">
        <w:rPr>
          <w:caps/>
        </w:rPr>
        <w:t xml:space="preserve">, </w:t>
      </w:r>
      <w:r w:rsidR="00E30F9A" w:rsidRPr="00756A55">
        <w:rPr>
          <w:i/>
          <w:caps/>
        </w:rPr>
        <w:t>GSC</w:t>
      </w:r>
      <w:r w:rsidR="00E30F9A" w:rsidRPr="00756A55">
        <w:rPr>
          <w:caps/>
        </w:rPr>
        <w:t xml:space="preserve">, </w:t>
      </w:r>
      <w:r w:rsidR="00E30F9A" w:rsidRPr="00756A55">
        <w:rPr>
          <w:i/>
          <w:caps/>
        </w:rPr>
        <w:t>Gata6</w:t>
      </w:r>
      <w:r w:rsidR="00E30F9A" w:rsidRPr="00756A55">
        <w:rPr>
          <w:caps/>
        </w:rPr>
        <w:t xml:space="preserve"> </w:t>
      </w:r>
      <w:r w:rsidR="00E30F9A" w:rsidRPr="00756A55">
        <w:t>and</w:t>
      </w:r>
      <w:r w:rsidR="00E30F9A" w:rsidRPr="00756A55">
        <w:rPr>
          <w:caps/>
        </w:rPr>
        <w:t xml:space="preserve"> </w:t>
      </w:r>
      <w:r w:rsidR="00E30F9A" w:rsidRPr="00756A55">
        <w:rPr>
          <w:i/>
          <w:caps/>
        </w:rPr>
        <w:t>Sox17</w:t>
      </w:r>
      <w:r w:rsidR="00E30F9A" w:rsidRPr="00756A55">
        <w:t>)</w:t>
      </w:r>
      <w:r w:rsidR="00E30F9A">
        <w:t xml:space="preserve"> (</w:t>
      </w:r>
      <w:r w:rsidR="00E30F9A" w:rsidRPr="00E30F9A">
        <w:rPr>
          <w:b/>
        </w:rPr>
        <w:t>Figure 1F</w:t>
      </w:r>
      <w:r w:rsidR="00E30F9A">
        <w:t>).</w:t>
      </w:r>
      <w:r w:rsidR="00E30F9A" w:rsidRPr="00E30F9A">
        <w:t xml:space="preserve"> </w:t>
      </w:r>
      <w:r w:rsidR="00E30F9A" w:rsidRPr="00756A55">
        <w:t xml:space="preserve">Immunostaining </w:t>
      </w:r>
      <w:r>
        <w:t xml:space="preserve">further </w:t>
      </w:r>
      <w:r w:rsidR="00E30F9A" w:rsidRPr="00756A55">
        <w:t>confirmed that EPSC</w:t>
      </w:r>
      <w:r>
        <w:t>M cultures</w:t>
      </w:r>
      <w:r w:rsidR="00E30F9A" w:rsidRPr="00756A55">
        <w:t xml:space="preserve"> expressed OCT4, SOX2, NANOG, SSEA3, SSEA4 and TRA-1-81 (</w:t>
      </w:r>
      <w:r w:rsidR="00E30F9A" w:rsidRPr="00756A55">
        <w:rPr>
          <w:b/>
        </w:rPr>
        <w:t>Figure 1G</w:t>
      </w:r>
      <w:r w:rsidR="00E30F9A" w:rsidRPr="00756A55">
        <w:t>)</w:t>
      </w:r>
      <w:r>
        <w:t xml:space="preserve">. Additionally, </w:t>
      </w:r>
      <w:r w:rsidR="00E30F9A">
        <w:t>s</w:t>
      </w:r>
      <w:r w:rsidR="00E30F9A" w:rsidRPr="00756A55">
        <w:t xml:space="preserve">pectral karyotyping demonstrated genetic stability </w:t>
      </w:r>
      <w:r w:rsidR="00E30F9A">
        <w:t>of the</w:t>
      </w:r>
      <w:r w:rsidR="00E30F9A" w:rsidRPr="00756A55">
        <w:t xml:space="preserve"> converted and </w:t>
      </w:r>
      <w:r>
        <w:t>reprogrammed</w:t>
      </w:r>
      <w:r w:rsidR="00E30F9A" w:rsidRPr="00756A55">
        <w:t xml:space="preserve"> EPSC</w:t>
      </w:r>
      <w:r>
        <w:t>M lines</w:t>
      </w:r>
      <w:r w:rsidR="00E30F9A" w:rsidRPr="00756A55">
        <w:t xml:space="preserve"> </w:t>
      </w:r>
      <w:r w:rsidR="00E30F9A" w:rsidRPr="00E30F9A">
        <w:rPr>
          <w:color w:val="000000" w:themeColor="text1"/>
        </w:rPr>
        <w:t>(</w:t>
      </w:r>
      <w:r w:rsidR="00E30F9A" w:rsidRPr="00E30F9A">
        <w:rPr>
          <w:b/>
          <w:color w:val="000000" w:themeColor="text1"/>
        </w:rPr>
        <w:t>Figure 1H</w:t>
      </w:r>
      <w:r w:rsidR="00E30F9A" w:rsidRPr="00E30F9A">
        <w:rPr>
          <w:color w:val="000000" w:themeColor="text1"/>
        </w:rPr>
        <w:t>).</w:t>
      </w:r>
      <w:r w:rsidR="00E30F9A" w:rsidRPr="00E30F9A">
        <w:t xml:space="preserve"> </w:t>
      </w:r>
      <w:r w:rsidR="005E4253">
        <w:rPr>
          <w:color w:val="000000" w:themeColor="text1"/>
        </w:rPr>
        <w:t>We also functionally</w:t>
      </w:r>
      <w:r w:rsidR="005E4253" w:rsidRPr="00F26EC4">
        <w:rPr>
          <w:color w:val="000000" w:themeColor="text1"/>
        </w:rPr>
        <w:t xml:space="preserve"> confirmed pluripotent differentiation potential of human EPSC</w:t>
      </w:r>
      <w:r w:rsidR="005E4253">
        <w:rPr>
          <w:color w:val="000000" w:themeColor="text1"/>
        </w:rPr>
        <w:t>M culture</w:t>
      </w:r>
      <w:r w:rsidR="005E4253" w:rsidRPr="00F26EC4">
        <w:rPr>
          <w:color w:val="000000" w:themeColor="text1"/>
        </w:rPr>
        <w:t>s</w:t>
      </w:r>
      <w:r w:rsidR="005E4253">
        <w:rPr>
          <w:color w:val="000000" w:themeColor="text1"/>
        </w:rPr>
        <w:t xml:space="preserve"> using</w:t>
      </w:r>
      <w:r w:rsidR="005E4253" w:rsidRPr="00F26EC4">
        <w:rPr>
          <w:color w:val="000000" w:themeColor="text1"/>
        </w:rPr>
        <w:t xml:space="preserve"> </w:t>
      </w:r>
      <w:r w:rsidR="005E4253" w:rsidRPr="00F26EC4">
        <w:rPr>
          <w:i/>
          <w:color w:val="000000" w:themeColor="text1"/>
        </w:rPr>
        <w:t>in vivo</w:t>
      </w:r>
      <w:r w:rsidR="005E4253">
        <w:rPr>
          <w:i/>
          <w:color w:val="000000" w:themeColor="text1"/>
        </w:rPr>
        <w:t xml:space="preserve"> </w:t>
      </w:r>
      <w:r w:rsidR="005E4253">
        <w:rPr>
          <w:color w:val="000000" w:themeColor="text1"/>
        </w:rPr>
        <w:t>teratoma formation assays</w:t>
      </w:r>
      <w:r w:rsidR="005E4253" w:rsidRPr="00F26EC4">
        <w:rPr>
          <w:color w:val="000000" w:themeColor="text1"/>
        </w:rPr>
        <w:t xml:space="preserve"> (</w:t>
      </w:r>
      <w:r w:rsidR="005E4253" w:rsidRPr="00BB4A6F">
        <w:rPr>
          <w:b/>
          <w:color w:val="FF0000"/>
        </w:rPr>
        <w:t>Figure S2</w:t>
      </w:r>
      <w:r w:rsidR="00BB4A6F" w:rsidRPr="00BB4A6F">
        <w:rPr>
          <w:b/>
          <w:color w:val="FF0000"/>
        </w:rPr>
        <w:t>A</w:t>
      </w:r>
      <w:r w:rsidR="005E4253" w:rsidRPr="00F26EC4">
        <w:rPr>
          <w:color w:val="000000" w:themeColor="text1"/>
        </w:rPr>
        <w:t>)</w:t>
      </w:r>
      <w:r w:rsidR="005E4253" w:rsidRPr="00756A55">
        <w:t>.</w:t>
      </w:r>
    </w:p>
    <w:p w14:paraId="59F2A751" w14:textId="77777777" w:rsidR="002A3A34" w:rsidRDefault="002A3A34" w:rsidP="00406FF4">
      <w:pPr>
        <w:spacing w:line="360" w:lineRule="auto"/>
        <w:contextualSpacing/>
        <w:jc w:val="both"/>
      </w:pPr>
    </w:p>
    <w:p w14:paraId="200D53A0" w14:textId="13D01737" w:rsidR="00406FF4" w:rsidRPr="002A3A34" w:rsidRDefault="00406FF4" w:rsidP="00406FF4">
      <w:pPr>
        <w:spacing w:line="360" w:lineRule="auto"/>
        <w:contextualSpacing/>
        <w:jc w:val="both"/>
      </w:pPr>
      <w:r w:rsidRPr="00BF1C98">
        <w:rPr>
          <w:color w:val="FF0000"/>
        </w:rPr>
        <w:t>In human</w:t>
      </w:r>
      <w:r w:rsidR="00BB4A6F">
        <w:rPr>
          <w:color w:val="FF0000"/>
        </w:rPr>
        <w:t xml:space="preserve"> cultures</w:t>
      </w:r>
      <w:r>
        <w:rPr>
          <w:color w:val="FF0000"/>
        </w:rPr>
        <w:t xml:space="preserve">, </w:t>
      </w:r>
      <w:r w:rsidRPr="00BF1C98">
        <w:rPr>
          <w:color w:val="FF0000"/>
        </w:rPr>
        <w:t xml:space="preserve">each </w:t>
      </w:r>
      <w:r w:rsidR="00521D9A">
        <w:rPr>
          <w:color w:val="FF0000"/>
        </w:rPr>
        <w:t>inhibitor</w:t>
      </w:r>
      <w:r w:rsidRPr="00BF1C98">
        <w:rPr>
          <w:color w:val="FF0000"/>
        </w:rPr>
        <w:t xml:space="preserve"> in</w:t>
      </w:r>
      <w:r w:rsidR="00521D9A">
        <w:rPr>
          <w:color w:val="FF0000"/>
        </w:rPr>
        <w:t xml:space="preserve"> the</w:t>
      </w:r>
      <w:r w:rsidRPr="00BF1C98">
        <w:rPr>
          <w:color w:val="FF0000"/>
        </w:rPr>
        <w:t xml:space="preserve"> EPSCM </w:t>
      </w:r>
      <w:r w:rsidR="00521D9A">
        <w:rPr>
          <w:color w:val="FF0000"/>
        </w:rPr>
        <w:t>was</w:t>
      </w:r>
      <w:r w:rsidRPr="00BF1C98">
        <w:rPr>
          <w:color w:val="FF0000"/>
        </w:rPr>
        <w:t xml:space="preserve"> necessary for the maintenance</w:t>
      </w:r>
      <w:r w:rsidR="00BB4A6F">
        <w:rPr>
          <w:color w:val="FF0000"/>
        </w:rPr>
        <w:t xml:space="preserve"> of the undifferentiated pluripotent state</w:t>
      </w:r>
      <w:r w:rsidRPr="00BF1C98">
        <w:rPr>
          <w:color w:val="FF0000"/>
        </w:rPr>
        <w:t xml:space="preserve">. </w:t>
      </w:r>
      <w:r w:rsidR="009308F2">
        <w:rPr>
          <w:color w:val="FF0000"/>
        </w:rPr>
        <w:t>Quantitative gene expression a</w:t>
      </w:r>
      <w:r w:rsidRPr="00BF1C98">
        <w:rPr>
          <w:color w:val="FF0000"/>
        </w:rPr>
        <w:t xml:space="preserve">fter </w:t>
      </w:r>
      <w:r w:rsidR="003D2D6B">
        <w:rPr>
          <w:color w:val="FF0000"/>
        </w:rPr>
        <w:t>four</w:t>
      </w:r>
      <w:r w:rsidRPr="00BF1C98">
        <w:rPr>
          <w:color w:val="FF0000"/>
        </w:rPr>
        <w:t xml:space="preserve"> passages</w:t>
      </w:r>
      <w:r w:rsidR="009308F2">
        <w:rPr>
          <w:color w:val="FF0000"/>
        </w:rPr>
        <w:t xml:space="preserve"> minus</w:t>
      </w:r>
      <w:r w:rsidRPr="00BF1C98">
        <w:rPr>
          <w:color w:val="FF0000"/>
        </w:rPr>
        <w:t xml:space="preserve"> each inhibitor </w:t>
      </w:r>
      <w:r w:rsidR="009308F2">
        <w:rPr>
          <w:color w:val="FF0000"/>
        </w:rPr>
        <w:t>demonstrated that each component was</w:t>
      </w:r>
      <w:r w:rsidR="00264E28">
        <w:rPr>
          <w:color w:val="FF0000"/>
        </w:rPr>
        <w:t xml:space="preserve"> </w:t>
      </w:r>
      <w:r w:rsidRPr="00BF1C98">
        <w:rPr>
          <w:color w:val="FF0000"/>
        </w:rPr>
        <w:t>essential to maintain the expression of pluripotency related genes (</w:t>
      </w:r>
      <w:r w:rsidRPr="00BF1C98">
        <w:rPr>
          <w:i/>
          <w:color w:val="FF0000"/>
        </w:rPr>
        <w:t>OCT4, NANOG, SOX2</w:t>
      </w:r>
      <w:r w:rsidRPr="00BF1C98">
        <w:rPr>
          <w:color w:val="FF0000"/>
        </w:rPr>
        <w:t>) and/or to prevent expression of differentiation</w:t>
      </w:r>
      <w:r w:rsidR="00521D9A">
        <w:rPr>
          <w:color w:val="FF0000"/>
        </w:rPr>
        <w:t>-</w:t>
      </w:r>
      <w:r w:rsidRPr="00BF1C98">
        <w:rPr>
          <w:color w:val="FF0000"/>
        </w:rPr>
        <w:t xml:space="preserve">related genes </w:t>
      </w:r>
      <w:r w:rsidRPr="00BF1C98">
        <w:rPr>
          <w:i/>
          <w:color w:val="FF0000"/>
        </w:rPr>
        <w:t>(SOX1, PAX6, GSC, T, GATA6, SOX17, CDX2</w:t>
      </w:r>
      <w:r w:rsidRPr="00BF1C98">
        <w:rPr>
          <w:color w:val="FF0000"/>
        </w:rPr>
        <w:t>) (</w:t>
      </w:r>
      <w:r w:rsidRPr="00BB4A6F">
        <w:rPr>
          <w:b/>
          <w:bCs/>
          <w:color w:val="FF0000"/>
        </w:rPr>
        <w:t xml:space="preserve">Figure </w:t>
      </w:r>
      <w:r w:rsidR="00BB4A6F" w:rsidRPr="00BB4A6F">
        <w:rPr>
          <w:b/>
          <w:bCs/>
          <w:color w:val="FF0000"/>
        </w:rPr>
        <w:t>S</w:t>
      </w:r>
      <w:r w:rsidRPr="00BB4A6F">
        <w:rPr>
          <w:b/>
          <w:bCs/>
          <w:color w:val="FF0000"/>
        </w:rPr>
        <w:t>2</w:t>
      </w:r>
      <w:r w:rsidR="00BB4A6F" w:rsidRPr="00BB4A6F">
        <w:rPr>
          <w:b/>
          <w:bCs/>
          <w:color w:val="FF0000"/>
        </w:rPr>
        <w:t>B</w:t>
      </w:r>
      <w:r w:rsidRPr="00BF1C98">
        <w:rPr>
          <w:color w:val="FF0000"/>
        </w:rPr>
        <w:t xml:space="preserve">). As in mouse </w:t>
      </w:r>
      <w:r w:rsidRPr="00BF1C98">
        <w:rPr>
          <w:color w:val="FF0000"/>
          <w:lang w:val="en-IE"/>
        </w:rPr>
        <w:t>EPSCs</w:t>
      </w:r>
      <w:r w:rsidR="00BB4A6F">
        <w:rPr>
          <w:color w:val="FF0000"/>
          <w:lang w:val="en-IE"/>
        </w:rPr>
        <w:fldChar w:fldCharType="begin">
          <w:fldData xml:space="preserve">PEVuZE5vdGU+PENpdGU+PEF1dGhvcj5ZYW5nPC9BdXRob3I+PFllYXI+MjAxNzwvWWVhcj48SURU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</w:fldData>
        </w:fldChar>
      </w:r>
      <w:r w:rsidR="00BB4A6F">
        <w:rPr>
          <w:color w:val="FF0000"/>
          <w:lang w:val="en-IE"/>
        </w:rPr>
        <w:instrText xml:space="preserve"> ADDIN EN.CITE </w:instrText>
      </w:r>
      <w:r w:rsidR="00BB4A6F">
        <w:rPr>
          <w:color w:val="FF0000"/>
          <w:lang w:val="en-IE"/>
        </w:rPr>
        <w:fldChar w:fldCharType="begin">
          <w:fldData xml:space="preserve">PEVuZE5vdGU+PENpdGU+PEF1dGhvcj5ZYW5nPC9BdXRob3I+PFllYXI+MjAxNzwvWWVhcj48SURU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</w:fldData>
        </w:fldChar>
      </w:r>
      <w:r w:rsidR="00BB4A6F">
        <w:rPr>
          <w:color w:val="FF0000"/>
          <w:lang w:val="en-IE"/>
        </w:rPr>
        <w:instrText xml:space="preserve"> ADDIN EN.CITE.DATA </w:instrText>
      </w:r>
      <w:r w:rsidR="00BB4A6F">
        <w:rPr>
          <w:color w:val="FF0000"/>
          <w:lang w:val="en-IE"/>
        </w:rPr>
      </w:r>
      <w:r w:rsidR="00BB4A6F">
        <w:rPr>
          <w:color w:val="FF0000"/>
          <w:lang w:val="en-IE"/>
        </w:rPr>
        <w:fldChar w:fldCharType="end"/>
      </w:r>
      <w:r w:rsidR="00BB4A6F">
        <w:rPr>
          <w:color w:val="FF0000"/>
          <w:lang w:val="en-IE"/>
        </w:rPr>
      </w:r>
      <w:r w:rsidR="00BB4A6F">
        <w:rPr>
          <w:color w:val="FF0000"/>
          <w:lang w:val="en-IE"/>
        </w:rPr>
        <w:fldChar w:fldCharType="separate"/>
      </w:r>
      <w:r w:rsidR="00BB4A6F" w:rsidRPr="00BB4A6F">
        <w:rPr>
          <w:noProof/>
          <w:color w:val="FF0000"/>
          <w:vertAlign w:val="superscript"/>
          <w:lang w:val="en-IE"/>
        </w:rPr>
        <w:t>27</w:t>
      </w:r>
      <w:r w:rsidR="00BB4A6F">
        <w:rPr>
          <w:color w:val="FF0000"/>
          <w:lang w:val="en-IE"/>
        </w:rPr>
        <w:fldChar w:fldCharType="end"/>
      </w:r>
      <w:r w:rsidRPr="00BF1C98">
        <w:rPr>
          <w:color w:val="FF0000"/>
        </w:rPr>
        <w:t>, the magnitude of effect was greatest for inhibitors of WNT and SFK signaling (</w:t>
      </w:r>
      <w:r w:rsidR="00BB4A6F" w:rsidRPr="00BB4A6F">
        <w:rPr>
          <w:b/>
          <w:bCs/>
          <w:color w:val="FF0000"/>
        </w:rPr>
        <w:t>Figure S2B</w:t>
      </w:r>
      <w:r w:rsidRPr="00BF1C98">
        <w:rPr>
          <w:color w:val="FF0000"/>
        </w:rPr>
        <w:t>)</w:t>
      </w:r>
      <w:r w:rsidR="00BB4A6F">
        <w:rPr>
          <w:color w:val="FF0000"/>
        </w:rPr>
        <w:t xml:space="preserve">. </w:t>
      </w:r>
      <w:r w:rsidR="00521D9A">
        <w:rPr>
          <w:color w:val="FF0000"/>
        </w:rPr>
        <w:t xml:space="preserve">We </w:t>
      </w:r>
      <w:r w:rsidR="00521D9A">
        <w:rPr>
          <w:color w:val="FF0000"/>
        </w:rPr>
        <w:lastRenderedPageBreak/>
        <w:t>also note that CHIR99021 was important for the colony forming potential of EPSCM-</w:t>
      </w:r>
      <w:r w:rsidR="002A3A34">
        <w:rPr>
          <w:color w:val="FF0000"/>
        </w:rPr>
        <w:t xml:space="preserve">PSCs after single cell dissociation </w:t>
      </w:r>
      <w:r w:rsidRPr="00BF1C98">
        <w:rPr>
          <w:color w:val="FF0000"/>
        </w:rPr>
        <w:t>(</w:t>
      </w:r>
      <w:r w:rsidRPr="00BB4A6F">
        <w:rPr>
          <w:b/>
          <w:bCs/>
          <w:color w:val="FF0000"/>
        </w:rPr>
        <w:t xml:space="preserve">Figure </w:t>
      </w:r>
      <w:r w:rsidR="00BB4A6F" w:rsidRPr="00BB4A6F">
        <w:rPr>
          <w:b/>
          <w:bCs/>
          <w:color w:val="FF0000"/>
        </w:rPr>
        <w:t>S2C</w:t>
      </w:r>
      <w:r w:rsidRPr="00BF1C98">
        <w:rPr>
          <w:color w:val="FF0000"/>
        </w:rPr>
        <w:t xml:space="preserve">). </w:t>
      </w:r>
    </w:p>
    <w:p w14:paraId="61936D80" w14:textId="77777777" w:rsidR="00DE4B40" w:rsidRDefault="00DE4B40" w:rsidP="001E7DB0">
      <w:pPr>
        <w:spacing w:line="360" w:lineRule="auto"/>
        <w:contextualSpacing/>
        <w:jc w:val="both"/>
      </w:pPr>
    </w:p>
    <w:p w14:paraId="6FDCB8B7" w14:textId="18DAF94D" w:rsidR="00DE4B40" w:rsidRDefault="00DE4B40" w:rsidP="003E74BB">
      <w:pPr>
        <w:spacing w:line="360" w:lineRule="auto"/>
        <w:contextualSpacing/>
        <w:jc w:val="both"/>
      </w:pPr>
      <w:r>
        <w:t>W</w:t>
      </w:r>
      <w:r w:rsidR="00EB09A0" w:rsidRPr="00756A55">
        <w:t xml:space="preserve">e next assessed whether EB differentiation protocols used for </w:t>
      </w:r>
      <w:r w:rsidR="00EB09A0" w:rsidRPr="00DE4B40">
        <w:rPr>
          <w:i/>
        </w:rPr>
        <w:t>in vitro</w:t>
      </w:r>
      <w:r w:rsidR="00EB09A0" w:rsidRPr="00756A55">
        <w:t xml:space="preserve"> hematopoietic differentiation of mouse </w:t>
      </w:r>
      <w:r>
        <w:t>PSCs</w:t>
      </w:r>
      <w:r w:rsidR="00EB09A0" w:rsidRPr="00756A55">
        <w:t xml:space="preserve"> could be simply applied to human </w:t>
      </w:r>
      <w:r>
        <w:t>EPSCM-cultured PSCs</w:t>
      </w:r>
      <w:r w:rsidR="00EB09A0" w:rsidRPr="00756A55">
        <w:t>.</w:t>
      </w:r>
      <w:r w:rsidR="0062337D" w:rsidRPr="00756A55">
        <w:t xml:space="preserve"> As mouse </w:t>
      </w:r>
      <w:r>
        <w:t>PSCs</w:t>
      </w:r>
      <w:r w:rsidR="0062337D" w:rsidRPr="00756A55">
        <w:t xml:space="preserve"> differentiat</w:t>
      </w:r>
      <w:r w:rsidR="00F75775">
        <w:t>e</w:t>
      </w:r>
      <w:r w:rsidR="0062337D" w:rsidRPr="00756A55">
        <w:t xml:space="preserve"> via EB formation</w:t>
      </w:r>
      <w:r w:rsidR="007B4AB5">
        <w:t xml:space="preserve"> from a single cell suspension</w:t>
      </w:r>
      <w:r w:rsidR="0062337D" w:rsidRPr="00756A55">
        <w:t xml:space="preserve">, we initially </w:t>
      </w:r>
      <w:r w:rsidR="00521D9A">
        <w:t>tested</w:t>
      </w:r>
      <w:r w:rsidR="0062337D" w:rsidRPr="00756A55">
        <w:t xml:space="preserve"> EB formation by human EPSC</w:t>
      </w:r>
      <w:r>
        <w:t>M-cultured PSCs</w:t>
      </w:r>
      <w:r w:rsidR="0062337D" w:rsidRPr="00756A55">
        <w:t xml:space="preserve"> </w:t>
      </w:r>
      <w:r w:rsidR="007B4AB5">
        <w:t>following</w:t>
      </w:r>
      <w:r w:rsidR="00F75775">
        <w:t xml:space="preserve"> single cell</w:t>
      </w:r>
      <w:r w:rsidR="007B4AB5">
        <w:t xml:space="preserve"> dissociation</w:t>
      </w:r>
      <w:r w:rsidR="0062337D" w:rsidRPr="00756A55">
        <w:t xml:space="preserve">. </w:t>
      </w:r>
      <w:r w:rsidR="007B4AB5">
        <w:t>Additionally,</w:t>
      </w:r>
      <w:r w:rsidR="007B4AB5" w:rsidRPr="00756A55">
        <w:t xml:space="preserve"> </w:t>
      </w:r>
      <w:r w:rsidR="00F75775">
        <w:t xml:space="preserve">as </w:t>
      </w:r>
      <w:r w:rsidR="007B4AB5" w:rsidRPr="00756A55">
        <w:t xml:space="preserve">mouse ESCs undergo </w:t>
      </w:r>
      <w:r w:rsidR="007B4AB5" w:rsidRPr="00DE4B40">
        <w:rPr>
          <w:i/>
        </w:rPr>
        <w:t xml:space="preserve">in vitro </w:t>
      </w:r>
      <w:r w:rsidR="007B4AB5">
        <w:t>hematopoiesis</w:t>
      </w:r>
      <w:r w:rsidR="007B4AB5" w:rsidRPr="00756A55">
        <w:t xml:space="preserve"> without addition of recombinant cytokines, we opted to test </w:t>
      </w:r>
      <w:r w:rsidR="007B4AB5" w:rsidRPr="00DE4B40">
        <w:rPr>
          <w:i/>
        </w:rPr>
        <w:t>in vitro</w:t>
      </w:r>
      <w:r w:rsidR="007B4AB5" w:rsidRPr="00756A55">
        <w:t xml:space="preserve"> hematopoiesis in a simple media composed of KO-DMEM supplemented with FBS, transferrin, ascorbic acid,</w:t>
      </w:r>
      <w:r w:rsidR="00F75775">
        <w:t xml:space="preserve"> and</w:t>
      </w:r>
      <w:r w:rsidR="007B4AB5" w:rsidRPr="00756A55">
        <w:t xml:space="preserve"> 2-mercaptoethanol.</w:t>
      </w:r>
      <w:r w:rsidR="007B4AB5">
        <w:t xml:space="preserve"> </w:t>
      </w:r>
      <w:r>
        <w:t>However, as</w:t>
      </w:r>
      <w:r w:rsidR="0062337D" w:rsidRPr="00756A55">
        <w:t xml:space="preserve"> few EBs formed </w:t>
      </w:r>
      <w:r w:rsidR="007B4AB5">
        <w:t xml:space="preserve">when we </w:t>
      </w:r>
      <w:r>
        <w:t xml:space="preserve">directly transferred PSCs from EPSCM </w:t>
      </w:r>
      <w:r w:rsidR="007B4AB5">
        <w:t>into differentiation media</w:t>
      </w:r>
      <w:r>
        <w:t xml:space="preserve"> (data not shown)</w:t>
      </w:r>
      <w:r w:rsidR="007B4AB5">
        <w:t xml:space="preserve">, </w:t>
      </w:r>
      <w:r w:rsidR="0062337D" w:rsidRPr="00756A55">
        <w:t>we</w:t>
      </w:r>
      <w:r>
        <w:t xml:space="preserve"> opted to initially</w:t>
      </w:r>
      <w:r w:rsidR="0062337D" w:rsidRPr="00756A55">
        <w:t xml:space="preserve"> generate EBs in the basal EPSC</w:t>
      </w:r>
      <w:r w:rsidR="00DA06F4">
        <w:t xml:space="preserve">M </w:t>
      </w:r>
      <w:r w:rsidR="0062337D" w:rsidRPr="00756A55">
        <w:t xml:space="preserve">(DMEM/F12 + 20% KSR) </w:t>
      </w:r>
      <w:r w:rsidR="007B4AB5">
        <w:t>supplemented with</w:t>
      </w:r>
      <w:r w:rsidR="0062337D" w:rsidRPr="00756A55">
        <w:t xml:space="preserve"> ROCK inhibitor for 48 hours before transfer to FBS-based differentiation media</w:t>
      </w:r>
      <w:r w:rsidR="00756A55" w:rsidRPr="00756A55">
        <w:t xml:space="preserve"> (</w:t>
      </w:r>
      <w:r w:rsidR="00756A55" w:rsidRPr="00756A55">
        <w:rPr>
          <w:b/>
        </w:rPr>
        <w:t>Figure 2A</w:t>
      </w:r>
      <w:r w:rsidR="00756A55" w:rsidRPr="00756A55">
        <w:t>)</w:t>
      </w:r>
      <w:r w:rsidR="005918EF">
        <w:t xml:space="preserve">, with </w:t>
      </w:r>
      <w:r w:rsidR="000B2CC9">
        <w:t>media refreshed every three days</w:t>
      </w:r>
      <w:r w:rsidR="007113E5">
        <w:t xml:space="preserve"> to maintain the EBs (</w:t>
      </w:r>
      <w:r w:rsidR="007113E5" w:rsidRPr="007113E5">
        <w:rPr>
          <w:b/>
        </w:rPr>
        <w:t>Figure 2B</w:t>
      </w:r>
      <w:r w:rsidR="007113E5">
        <w:t>)</w:t>
      </w:r>
      <w:r w:rsidR="000B2CC9">
        <w:t>.</w:t>
      </w:r>
      <w:r w:rsidR="005918EF">
        <w:t xml:space="preserve"> </w:t>
      </w:r>
      <w:r w:rsidR="007113E5">
        <w:t>By the EB day 4</w:t>
      </w:r>
      <w:r w:rsidR="009F7394">
        <w:t xml:space="preserve"> timepoint, </w:t>
      </w:r>
      <w:r w:rsidR="00687C56">
        <w:t>KDR</w:t>
      </w:r>
      <w:r w:rsidR="00687C56" w:rsidRPr="00687C56">
        <w:rPr>
          <w:vertAlign w:val="superscript"/>
        </w:rPr>
        <w:t>-</w:t>
      </w:r>
      <w:r w:rsidR="00687C56">
        <w:t xml:space="preserve"> and KDR</w:t>
      </w:r>
      <w:r w:rsidR="00687C56" w:rsidRPr="00687C56">
        <w:rPr>
          <w:vertAlign w:val="superscript"/>
        </w:rPr>
        <w:t>+</w:t>
      </w:r>
      <w:r w:rsidR="00687C56">
        <w:t xml:space="preserve"> </w:t>
      </w:r>
      <w:r w:rsidR="009F7394">
        <w:t>cell populations could be resolve</w:t>
      </w:r>
      <w:r w:rsidR="00687C56">
        <w:t>d</w:t>
      </w:r>
      <w:r w:rsidR="009F7394">
        <w:t xml:space="preserve"> (</w:t>
      </w:r>
      <w:r w:rsidR="009F7394" w:rsidRPr="009F7394">
        <w:rPr>
          <w:b/>
        </w:rPr>
        <w:t>Figure 2</w:t>
      </w:r>
      <w:r w:rsidR="00FE3094">
        <w:rPr>
          <w:b/>
        </w:rPr>
        <w:t>C-D</w:t>
      </w:r>
      <w:r w:rsidR="00FE3094" w:rsidRPr="00FE3094">
        <w:t>)</w:t>
      </w:r>
      <w:r w:rsidR="00687C56">
        <w:t xml:space="preserve">, indicating </w:t>
      </w:r>
      <w:r w:rsidR="007E461C">
        <w:t>EBs contained mesodermal committed cells</w:t>
      </w:r>
      <w:r w:rsidR="007E461C">
        <w:fldChar w:fldCharType="begin"/>
      </w:r>
      <w:r w:rsidR="007E461C">
        <w:instrText xml:space="preserve"> ADDIN EN.CITE &lt;EndNote&gt;&lt;Cite&gt;&lt;Author&gt;Slukvin&lt;/Author&gt;&lt;Year&gt;2013&lt;/Year&gt;&lt;IDText&gt;Hematopoietic specification from human pluripotent stem cells: current advances and challenges toward de novo generation of hematopoietic stem cells&lt;/IDText&gt;&lt;DisplayText&gt;&lt;style face="superscript"&gt;3&lt;/style&gt;&lt;/DisplayText&gt;&lt;record&gt;&lt;dates&gt;&lt;pub-dates&gt;&lt;date&gt;Dec&lt;/date&gt;&lt;/pub-dates&gt;&lt;year&gt;2013&lt;/year&gt;&lt;/dates&gt;&lt;keywords&gt;&lt;keyword&gt;Animals&lt;/keyword&gt;&lt;keyword&gt;Cell Differentiation&lt;/keyword&gt;&lt;keyword&gt;Disease Models, Animal&lt;/keyword&gt;&lt;keyword&gt;Genetic Diseases, Inborn&lt;/keyword&gt;&lt;keyword&gt;Hematologic Diseases&lt;/keyword&gt;&lt;keyword&gt;Hematopoietic Stem Cells&lt;/keyword&gt;&lt;keyword&gt;Humans&lt;/keyword&gt;&lt;keyword&gt;Neoplasms&lt;/keyword&gt;&lt;keyword&gt;Pluripotent Stem Cells&lt;/keyword&gt;&lt;keyword&gt;Stem Cell Transplantation&lt;/keyword&gt;&lt;/keywords&gt;&lt;urls&gt;&lt;related-urls&gt;&lt;url&gt;http://www.ncbi.nlm.nih.gov/pubmed/24124087&lt;/url&gt;&lt;/related-urls&gt;&lt;/urls&gt;&lt;isbn&gt;1528-0020&lt;/isbn&gt;&lt;custom2&gt;PMC3862281&lt;/custom2&gt;&lt;titles&gt;&lt;title&gt;Hematopoietic specification from human pluripotent stem cells: current advances and challenges toward de novo generation of hematopoietic stem cells&lt;/title&gt;&lt;secondary-title&gt;Blood&lt;/secondary-title&gt;&lt;/titles&gt;&lt;pages&gt;4035-46&lt;/pages&gt;&lt;number&gt;25&lt;/number&gt;&lt;contributors&gt;&lt;authors&gt;&lt;author&gt;Slukvin, I. I.&lt;/author&gt;&lt;/authors&gt;&lt;/contributors&gt;&lt;language&gt;eng&lt;/language&gt;&lt;added-date format="utc"&gt;1438000180&lt;/added-date&gt;&lt;ref-type name="Journal Article"&gt;17&lt;/ref-type&gt;&lt;rec-number&gt;315&lt;/rec-number&gt;&lt;last-updated-date format="utc"&gt;1438000180&lt;/last-updated-date&gt;&lt;accession-num&gt;24124087&lt;/accession-num&gt;&lt;electronic-resource-num&gt;10.1182/blood-2013-07-474825&lt;/electronic-resource-num&gt;&lt;volume&gt;122&lt;/volume&gt;&lt;/record&gt;&lt;/Cite&gt;&lt;/EndNote&gt;</w:instrText>
      </w:r>
      <w:r w:rsidR="007E461C">
        <w:fldChar w:fldCharType="separate"/>
      </w:r>
      <w:r w:rsidR="007E461C" w:rsidRPr="007E461C">
        <w:rPr>
          <w:noProof/>
          <w:vertAlign w:val="superscript"/>
        </w:rPr>
        <w:t>3</w:t>
      </w:r>
      <w:r w:rsidR="007E461C">
        <w:fldChar w:fldCharType="end"/>
      </w:r>
      <w:r w:rsidR="009F7394">
        <w:t xml:space="preserve">. </w:t>
      </w:r>
      <w:r w:rsidR="007113E5">
        <w:t>At this timepoint, 49-84%</w:t>
      </w:r>
      <w:r w:rsidR="009F7394">
        <w:t xml:space="preserve"> of cells </w:t>
      </w:r>
      <w:r w:rsidR="00FE4F27">
        <w:t>were</w:t>
      </w:r>
      <w:r w:rsidR="009F7394">
        <w:t xml:space="preserve"> KDR</w:t>
      </w:r>
      <w:r w:rsidR="009F7394" w:rsidRPr="009F7394">
        <w:rPr>
          <w:vertAlign w:val="superscript"/>
        </w:rPr>
        <w:t>+</w:t>
      </w:r>
      <w:r w:rsidR="007113E5" w:rsidRPr="007113E5">
        <w:t xml:space="preserve"> </w:t>
      </w:r>
      <w:r w:rsidR="007113E5">
        <w:t>(</w:t>
      </w:r>
      <w:r w:rsidR="007113E5" w:rsidRPr="007113E5">
        <w:rPr>
          <w:b/>
        </w:rPr>
        <w:t>Figure 2</w:t>
      </w:r>
      <w:r w:rsidR="007113E5">
        <w:rPr>
          <w:b/>
        </w:rPr>
        <w:t>C</w:t>
      </w:r>
      <w:r w:rsidR="007113E5">
        <w:t xml:space="preserve">), </w:t>
      </w:r>
      <w:r w:rsidR="00C1419D">
        <w:t xml:space="preserve">and </w:t>
      </w:r>
      <w:r w:rsidR="007113E5">
        <w:t>a subset</w:t>
      </w:r>
      <w:r w:rsidR="00BB6187">
        <w:t xml:space="preserve"> of which co-</w:t>
      </w:r>
      <w:r w:rsidR="007113E5">
        <w:t>express</w:t>
      </w:r>
      <w:r w:rsidR="00C1419D">
        <w:t>ing</w:t>
      </w:r>
      <w:r w:rsidR="007113E5">
        <w:t xml:space="preserve"> CD140a</w:t>
      </w:r>
      <w:r w:rsidR="00D71C0C">
        <w:t xml:space="preserve"> (</w:t>
      </w:r>
      <w:r w:rsidR="00D71C0C" w:rsidRPr="00D71C0C">
        <w:rPr>
          <w:b/>
        </w:rPr>
        <w:t>Figure 2D</w:t>
      </w:r>
      <w:r w:rsidR="00D71C0C">
        <w:t>)</w:t>
      </w:r>
      <w:r w:rsidR="007113E5">
        <w:t xml:space="preserve">. </w:t>
      </w:r>
    </w:p>
    <w:p w14:paraId="01A72FEF" w14:textId="77777777" w:rsidR="00DE4B40" w:rsidRDefault="00DE4B40" w:rsidP="003E74BB">
      <w:pPr>
        <w:spacing w:line="360" w:lineRule="auto"/>
        <w:contextualSpacing/>
        <w:jc w:val="both"/>
      </w:pPr>
    </w:p>
    <w:p w14:paraId="294AA64B" w14:textId="788B8CB2" w:rsidR="009A5188" w:rsidRDefault="009F7394" w:rsidP="00865195">
      <w:pPr>
        <w:spacing w:line="360" w:lineRule="auto"/>
        <w:contextualSpacing/>
        <w:jc w:val="both"/>
      </w:pPr>
      <w:r>
        <w:t xml:space="preserve">To </w:t>
      </w:r>
      <w:r w:rsidR="007E461C">
        <w:t xml:space="preserve">initially </w:t>
      </w:r>
      <w:r>
        <w:t xml:space="preserve">assess hematopoietic </w:t>
      </w:r>
      <w:r w:rsidR="007113E5">
        <w:t>cell formation</w:t>
      </w:r>
      <w:r>
        <w:t>, we focused on EB</w:t>
      </w:r>
      <w:r w:rsidR="00995953">
        <w:t xml:space="preserve"> day 14</w:t>
      </w:r>
      <w:r>
        <w:t>, at which time we could detect 5-</w:t>
      </w:r>
      <w:r w:rsidR="0065742E">
        <w:t>17</w:t>
      </w:r>
      <w:r>
        <w:t>%</w:t>
      </w:r>
      <w:r w:rsidR="00995953">
        <w:t xml:space="preserve"> cell</w:t>
      </w:r>
      <w:r>
        <w:t>s expressing the pan</w:t>
      </w:r>
      <w:r w:rsidR="00FD673E">
        <w:t>-</w:t>
      </w:r>
      <w:r>
        <w:t xml:space="preserve">hematopoietic cell marker </w:t>
      </w:r>
      <w:r w:rsidR="006130DE">
        <w:t>CD43</w:t>
      </w:r>
      <w:r w:rsidR="006130DE">
        <w:fldChar w:fldCharType="begin"/>
      </w:r>
      <w:r w:rsidR="00975D91">
        <w:instrText xml:space="preserve"> ADDIN EN.CITE &lt;EndNote&gt;&lt;Cite&gt;&lt;Author&gt;Vodyanik&lt;/Author&gt;&lt;Year&gt;2006&lt;/Year&gt;&lt;IDText&gt;Leukosialin (CD43) defines hematopoietic progenitors in human embryonic stem cell differentiation cultures&lt;/IDText&gt;&lt;DisplayText&gt;&lt;style face="superscript"&gt;46&lt;/style&gt;&lt;/DisplayText&gt;&lt;record&gt;&lt;dates&gt;&lt;pub-dates&gt;&lt;date&gt;Sep&lt;/date&gt;&lt;/pub-dates&gt;&lt;year&gt;2006&lt;/year&gt;&lt;/dates&gt;&lt;keywords&gt;&lt;keyword&gt;Antigens, CD34&lt;/keyword&gt;&lt;keyword&gt;Antigens, CD43&lt;/keyword&gt;&lt;keyword&gt;Cell Differentiation&lt;/keyword&gt;&lt;keyword&gt;Cell Line&lt;/keyword&gt;&lt;keyword&gt;Cells, Cultured&lt;/keyword&gt;&lt;keyword&gt;Coculture Techniques&lt;/keyword&gt;&lt;keyword&gt;Colony-Forming Units Assay&lt;/keyword&gt;&lt;keyword&gt;Gene Expression&lt;/keyword&gt;&lt;keyword&gt;Hematopoiesis&lt;/keyword&gt;&lt;keyword&gt;Hematopoietic Stem Cells&lt;/keyword&gt;&lt;keyword&gt;Humans&lt;/keyword&gt;&lt;keyword&gt;Models, Biological&lt;/keyword&gt;&lt;keyword&gt;Phenotype&lt;/keyword&gt;&lt;keyword&gt;Vascular Endothelial Growth Factor Receptor-2&lt;/keyword&gt;&lt;/keywords&gt;&lt;urls&gt;&lt;related-urls&gt;&lt;url&gt;http://www.ncbi.nlm.nih.gov/pubmed/16757688&lt;/url&gt;&lt;/related-urls&gt;&lt;/urls&gt;&lt;isbn&gt;0006-4971&lt;/isbn&gt;&lt;custom2&gt;PMC1895535&lt;/custom2&gt;&lt;titles&gt;&lt;title&gt;Leukosialin (CD43) defines hematopoietic progenitors in human embryonic stem cell differentiation cultures&lt;/title&gt;&lt;secondary-title&gt;Blood&lt;/secondary-title&gt;&lt;/titles&gt;&lt;pages&gt;2095-105&lt;/pages&gt;&lt;number&gt;6&lt;/number&gt;&lt;contributors&gt;&lt;authors&gt;&lt;author&gt;Vodyanik, M. A.&lt;/author&gt;&lt;author&gt;Thomson, J. A.&lt;/author&gt;&lt;author&gt;Slukvin, I. I.&lt;/author&gt;&lt;/authors&gt;&lt;/contributors&gt;&lt;language&gt;eng&lt;/language&gt;&lt;added-date format="utc"&gt;1437956546&lt;/added-date&gt;&lt;ref-type name="Journal Article"&gt;17&lt;/ref-type&gt;&lt;rec-number&gt;310&lt;/rec-number&gt;&lt;last-updated-date format="utc"&gt;1437956546&lt;/last-updated-date&gt;&lt;accession-num&gt;16757688&lt;/accession-num&gt;&lt;electronic-resource-num&gt;10.1182/blood-2006-02-003327&lt;/electronic-resource-num&gt;&lt;volume&gt;108&lt;/volume&gt;&lt;/record&gt;&lt;/Cite&gt;&lt;/EndNote&gt;</w:instrText>
      </w:r>
      <w:r w:rsidR="006130DE">
        <w:fldChar w:fldCharType="separate"/>
      </w:r>
      <w:r w:rsidR="00975D91" w:rsidRPr="00975D91">
        <w:rPr>
          <w:noProof/>
          <w:vertAlign w:val="superscript"/>
        </w:rPr>
        <w:t>46</w:t>
      </w:r>
      <w:r w:rsidR="006130DE">
        <w:fldChar w:fldCharType="end"/>
      </w:r>
      <w:r>
        <w:t xml:space="preserve">, </w:t>
      </w:r>
      <w:r w:rsidR="007113E5">
        <w:t>(</w:t>
      </w:r>
      <w:r w:rsidR="007113E5" w:rsidRPr="006130DE">
        <w:rPr>
          <w:b/>
        </w:rPr>
        <w:t xml:space="preserve">Figure </w:t>
      </w:r>
      <w:r w:rsidR="007113E5">
        <w:rPr>
          <w:b/>
        </w:rPr>
        <w:t>2</w:t>
      </w:r>
      <w:r w:rsidR="00D71C0C">
        <w:rPr>
          <w:b/>
        </w:rPr>
        <w:t>E</w:t>
      </w:r>
      <w:r w:rsidR="007113E5">
        <w:t>), with</w:t>
      </w:r>
      <w:r w:rsidR="00FE4F27">
        <w:t xml:space="preserve"> subset co-express</w:t>
      </w:r>
      <w:r w:rsidR="007113E5">
        <w:t>ing</w:t>
      </w:r>
      <w:r w:rsidR="00FE4F27">
        <w:t xml:space="preserve"> the</w:t>
      </w:r>
      <w:r w:rsidR="00FD673E">
        <w:t xml:space="preserve"> endothelial and</w:t>
      </w:r>
      <w:r w:rsidR="00FE4F27">
        <w:t xml:space="preserve"> stem/progenitor marker CD34</w:t>
      </w:r>
      <w:r w:rsidR="00544BC2">
        <w:fldChar w:fldCharType="begin"/>
      </w:r>
      <w:r w:rsidR="00975D91">
        <w:instrText xml:space="preserve"> ADDIN EN.CITE &lt;EndNote&gt;&lt;Cite&gt;&lt;Author&gt;Kennedy&lt;/Author&gt;&lt;Year&gt;2012&lt;/Year&gt;&lt;IDText&gt;T lymphocyte potential marks the emergence of definitive hematopoietic progenitors in human pluripotent stem cell differentiation cultures&lt;/IDText&gt;&lt;DisplayText&gt;&lt;style face="superscript"&gt;47&lt;/style&gt;&lt;/DisplayText&gt;&lt;record&gt;&lt;dates&gt;&lt;pub-dates&gt;&lt;date&gt;Dec&lt;/date&gt;&lt;/pub-dates&gt;&lt;year&gt;2012&lt;/year&gt;&lt;/dates&gt;&lt;keywords&gt;&lt;keyword&gt;Antigens, Differentiation&lt;/keyword&gt;&lt;keyword&gt;Cell Differentiation&lt;/keyword&gt;&lt;keyword&gt;Cell Line&lt;/keyword&gt;&lt;keyword&gt;Gene Expression Regulation&lt;/keyword&gt;&lt;keyword&gt;Humans&lt;/keyword&gt;&lt;keyword&gt;Pluripotent Stem Cells&lt;/keyword&gt;&lt;keyword&gt;Precursor Cells, T-Lymphoid&lt;/keyword&gt;&lt;keyword&gt;Signal Transduction&lt;/keyword&gt;&lt;keyword&gt;T-Lymphocytes&lt;/keyword&gt;&lt;/keywords&gt;&lt;urls&gt;&lt;related-urls&gt;&lt;url&gt;http://www.ncbi.nlm.nih.gov/pubmed/23219550&lt;/url&gt;&lt;/related-urls&gt;&lt;/urls&gt;&lt;isbn&gt;2211-1247&lt;/isbn&gt;&lt;titles&gt;&lt;title&gt;T lymphocyte potential marks the emergence of definitive hematopoietic progenitors in human pluripotent stem cell differentiation cultures&lt;/title&gt;&lt;secondary-title&gt;Cell Rep&lt;/secondary-title&gt;&lt;/titles&gt;&lt;pages&gt;1722-35&lt;/pages&gt;&lt;number&gt;6&lt;/number&gt;&lt;contributors&gt;&lt;authors&gt;&lt;author&gt;Kennedy, M.&lt;/author&gt;&lt;author&gt;Awong, G.&lt;/author&gt;&lt;author&gt;Sturgeon, C. M.&lt;/author&gt;&lt;author&gt;Ditadi, A.&lt;/author&gt;&lt;author&gt;LaMotte-Mohs, R.&lt;/author&gt;&lt;author&gt;Zúñiga-Pflücker, J. C.&lt;/author&gt;&lt;author&gt;Keller, G.&lt;/author&gt;&lt;/authors&gt;&lt;/contributors&gt;&lt;language&gt;eng&lt;/language&gt;&lt;added-date format="utc"&gt;1437957518&lt;/added-date&gt;&lt;ref-type name="Journal Article"&gt;17&lt;/ref-type&gt;&lt;rec-number&gt;311&lt;/rec-number&gt;&lt;last-updated-date format="utc"&gt;1437957518&lt;/last-updated-date&gt;&lt;accession-num&gt;23219550&lt;/accession-num&gt;&lt;electronic-resource-num&gt;10.1016/j.celrep.2012.11.003&lt;/electronic-resource-num&gt;&lt;volume&gt;2&lt;/volume&gt;&lt;/record&gt;&lt;/Cite&gt;&lt;/EndNote&gt;</w:instrText>
      </w:r>
      <w:r w:rsidR="00544BC2">
        <w:fldChar w:fldCharType="separate"/>
      </w:r>
      <w:r w:rsidR="00975D91" w:rsidRPr="00975D91">
        <w:rPr>
          <w:noProof/>
          <w:vertAlign w:val="superscript"/>
        </w:rPr>
        <w:t>47</w:t>
      </w:r>
      <w:r w:rsidR="00544BC2">
        <w:fldChar w:fldCharType="end"/>
      </w:r>
      <w:r w:rsidR="00FE4F27">
        <w:t xml:space="preserve">. </w:t>
      </w:r>
      <w:r w:rsidR="00D71C0C">
        <w:t>W</w:t>
      </w:r>
      <w:r w:rsidR="00FE4F27">
        <w:t>ithin the CD43</w:t>
      </w:r>
      <w:r w:rsidR="00FE4F27" w:rsidRPr="00FB4009">
        <w:rPr>
          <w:vertAlign w:val="superscript"/>
        </w:rPr>
        <w:t>+</w:t>
      </w:r>
      <w:r w:rsidR="00FE4F27">
        <w:t xml:space="preserve"> population, distinct </w:t>
      </w:r>
      <w:r w:rsidR="00FB4009">
        <w:t>subsets</w:t>
      </w:r>
      <w:r w:rsidR="00FE4F27">
        <w:t xml:space="preserve"> could be resolved </w:t>
      </w:r>
      <w:r w:rsidR="00FB4009">
        <w:t>using</w:t>
      </w:r>
      <w:r w:rsidR="00FE4F27">
        <w:t xml:space="preserve"> hematopoietic cell markers CD41 and CD45; a CD41</w:t>
      </w:r>
      <w:r w:rsidR="00FE4F27" w:rsidRPr="007E461C">
        <w:rPr>
          <w:vertAlign w:val="superscript"/>
        </w:rPr>
        <w:t>-</w:t>
      </w:r>
      <w:r w:rsidR="00FE4F27">
        <w:t>CD45</w:t>
      </w:r>
      <w:r w:rsidR="00FE4F27" w:rsidRPr="007E461C">
        <w:rPr>
          <w:vertAlign w:val="superscript"/>
        </w:rPr>
        <w:t>-</w:t>
      </w:r>
      <w:r w:rsidR="00FE4F27">
        <w:t xml:space="preserve"> population, a CD41</w:t>
      </w:r>
      <w:r w:rsidR="00FE4F27" w:rsidRPr="00D71C0C">
        <w:rPr>
          <w:vertAlign w:val="superscript"/>
        </w:rPr>
        <w:t>+</w:t>
      </w:r>
      <w:r w:rsidR="00FE4F27">
        <w:t>CD45</w:t>
      </w:r>
      <w:r w:rsidR="00FE4F27" w:rsidRPr="00D71C0C">
        <w:rPr>
          <w:vertAlign w:val="superscript"/>
        </w:rPr>
        <w:t>-</w:t>
      </w:r>
      <w:r w:rsidR="00FE4F27">
        <w:t xml:space="preserve"> population</w:t>
      </w:r>
      <w:r w:rsidR="009A5188">
        <w:t xml:space="preserve"> (which co-expressed CD235a)</w:t>
      </w:r>
      <w:r w:rsidR="00FE4F27">
        <w:t>, and a CD41</w:t>
      </w:r>
      <w:r w:rsidR="00FE4F27" w:rsidRPr="00D71C0C">
        <w:rPr>
          <w:vertAlign w:val="superscript"/>
        </w:rPr>
        <w:t>-</w:t>
      </w:r>
      <w:r w:rsidR="00FE4F27">
        <w:t>CD45</w:t>
      </w:r>
      <w:r w:rsidR="00FE4F27" w:rsidRPr="00D71C0C">
        <w:rPr>
          <w:vertAlign w:val="superscript"/>
        </w:rPr>
        <w:t>+</w:t>
      </w:r>
      <w:r w:rsidR="00FE4F27">
        <w:t xml:space="preserve"> population</w:t>
      </w:r>
      <w:r w:rsidR="00995953">
        <w:t xml:space="preserve"> </w:t>
      </w:r>
      <w:r w:rsidR="00FE4F27">
        <w:t>(</w:t>
      </w:r>
      <w:r w:rsidR="00FE4F27" w:rsidRPr="00FE4F27">
        <w:rPr>
          <w:b/>
        </w:rPr>
        <w:t>Figure 2F</w:t>
      </w:r>
      <w:r w:rsidR="00FE4F27">
        <w:t>).</w:t>
      </w:r>
      <w:r w:rsidR="00521D9A">
        <w:t xml:space="preserve"> </w:t>
      </w:r>
      <w:r w:rsidR="00544BC2" w:rsidRPr="009A5188">
        <w:rPr>
          <w:color w:val="FF0000"/>
        </w:rPr>
        <w:t>In human developmental hematopoiesis</w:t>
      </w:r>
      <w:r w:rsidR="002A3A34" w:rsidRPr="009A5188">
        <w:rPr>
          <w:color w:val="FF0000"/>
        </w:rPr>
        <w:fldChar w:fldCharType="begin">
          <w:fldData xml:space="preserve">PEVuZE5vdGU+PENpdGU+PEF1dGhvcj5JdmFub3ZzPC9BdXRob3I+PFllYXI+MjAxNzwvWWVhcj48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</w:fldData>
        </w:fldChar>
      </w:r>
      <w:r w:rsidR="00975D91">
        <w:rPr>
          <w:color w:val="FF0000"/>
        </w:rPr>
        <w:instrText xml:space="preserve"> ADDIN EN.CITE </w:instrText>
      </w:r>
      <w:r w:rsidR="00975D91">
        <w:rPr>
          <w:color w:val="FF0000"/>
        </w:rPr>
        <w:fldChar w:fldCharType="begin">
          <w:fldData xml:space="preserve">PEVuZE5vdGU+PENpdGU+PEF1dGhvcj5JdmFub3ZzPC9BdXRob3I+PFllYXI+MjAxNzwvWWVhcj48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</w:fldData>
        </w:fldChar>
      </w:r>
      <w:r w:rsidR="00975D91">
        <w:rPr>
          <w:color w:val="FF0000"/>
        </w:rPr>
        <w:instrText xml:space="preserve"> ADDIN EN.CITE.DATA </w:instrText>
      </w:r>
      <w:r w:rsidR="00975D91">
        <w:rPr>
          <w:color w:val="FF0000"/>
        </w:rPr>
      </w:r>
      <w:r w:rsidR="00975D91">
        <w:rPr>
          <w:color w:val="FF0000"/>
        </w:rPr>
        <w:fldChar w:fldCharType="end"/>
      </w:r>
      <w:r w:rsidR="002A3A34" w:rsidRPr="009A5188">
        <w:rPr>
          <w:color w:val="FF0000"/>
        </w:rPr>
      </w:r>
      <w:r w:rsidR="002A3A34" w:rsidRPr="009A5188">
        <w:rPr>
          <w:color w:val="FF0000"/>
        </w:rPr>
        <w:fldChar w:fldCharType="separate"/>
      </w:r>
      <w:r w:rsidR="00975D91" w:rsidRPr="00975D91">
        <w:rPr>
          <w:noProof/>
          <w:color w:val="FF0000"/>
          <w:vertAlign w:val="superscript"/>
        </w:rPr>
        <w:t>4,48</w:t>
      </w:r>
      <w:r w:rsidR="002A3A34" w:rsidRPr="009A5188">
        <w:rPr>
          <w:color w:val="FF0000"/>
        </w:rPr>
        <w:fldChar w:fldCharType="end"/>
      </w:r>
      <w:r w:rsidR="00544BC2" w:rsidRPr="009A5188">
        <w:rPr>
          <w:color w:val="FF0000"/>
        </w:rPr>
        <w:t>,</w:t>
      </w:r>
      <w:r w:rsidR="009A5188" w:rsidRPr="009A5188">
        <w:rPr>
          <w:color w:val="FF0000"/>
        </w:rPr>
        <w:t xml:space="preserve"> the CD41</w:t>
      </w:r>
      <w:r w:rsidR="009A5188" w:rsidRPr="009A5188">
        <w:rPr>
          <w:color w:val="FF0000"/>
          <w:vertAlign w:val="superscript"/>
        </w:rPr>
        <w:t>+</w:t>
      </w:r>
      <w:r w:rsidR="009A5188" w:rsidRPr="009A5188">
        <w:rPr>
          <w:color w:val="FF0000"/>
        </w:rPr>
        <w:t>CD235a</w:t>
      </w:r>
      <w:r w:rsidR="009A5188" w:rsidRPr="009A5188">
        <w:rPr>
          <w:color w:val="FF0000"/>
          <w:vertAlign w:val="superscript"/>
        </w:rPr>
        <w:t>+</w:t>
      </w:r>
      <w:r w:rsidR="009A5188" w:rsidRPr="009A5188">
        <w:rPr>
          <w:color w:val="FF0000"/>
        </w:rPr>
        <w:t xml:space="preserve"> population </w:t>
      </w:r>
      <w:r w:rsidR="00544BC2" w:rsidRPr="009A5188">
        <w:rPr>
          <w:color w:val="FF0000"/>
        </w:rPr>
        <w:t xml:space="preserve"> </w:t>
      </w:r>
      <w:r w:rsidR="009A5188" w:rsidRPr="009A5188">
        <w:rPr>
          <w:color w:val="FF0000"/>
        </w:rPr>
        <w:t xml:space="preserve">has been described as a transient definitive wave of </w:t>
      </w:r>
      <w:r w:rsidR="00521D9A" w:rsidRPr="009A5188">
        <w:rPr>
          <w:color w:val="FF0000"/>
        </w:rPr>
        <w:t xml:space="preserve">hematopoietic </w:t>
      </w:r>
      <w:r w:rsidR="009A5188" w:rsidRPr="009A5188">
        <w:rPr>
          <w:color w:val="FF0000"/>
        </w:rPr>
        <w:t>erythro-myeloid progenitors</w:t>
      </w:r>
      <w:r w:rsidR="009A5188">
        <w:rPr>
          <w:color w:val="FF0000"/>
        </w:rPr>
        <w:t xml:space="preserve"> (EMPs)</w:t>
      </w:r>
      <w:r w:rsidR="009A5188" w:rsidRPr="009A5188">
        <w:rPr>
          <w:color w:val="FF0000"/>
        </w:rPr>
        <w:t>.</w:t>
      </w:r>
      <w:r w:rsidR="009A5188">
        <w:rPr>
          <w:color w:val="FF0000"/>
        </w:rPr>
        <w:t xml:space="preserve"> By contrast, the CD34</w:t>
      </w:r>
      <w:r w:rsidR="009A5188" w:rsidRPr="009A5188">
        <w:rPr>
          <w:color w:val="FF0000"/>
          <w:vertAlign w:val="superscript"/>
        </w:rPr>
        <w:t>+</w:t>
      </w:r>
      <w:r w:rsidR="009A5188">
        <w:rPr>
          <w:color w:val="FF0000"/>
        </w:rPr>
        <w:t>CD45</w:t>
      </w:r>
      <w:r w:rsidR="009A5188" w:rsidRPr="009A5188">
        <w:rPr>
          <w:color w:val="FF0000"/>
          <w:vertAlign w:val="superscript"/>
        </w:rPr>
        <w:t>+</w:t>
      </w:r>
      <w:r w:rsidR="009A5188">
        <w:rPr>
          <w:color w:val="FF0000"/>
        </w:rPr>
        <w:t xml:space="preserve"> compartment has been suggested to represent definiti</w:t>
      </w:r>
      <w:r w:rsidR="009A5188" w:rsidRPr="009A5188">
        <w:rPr>
          <w:color w:val="FF0000"/>
        </w:rPr>
        <w:t>ve wave hematopoiesis</w:t>
      </w:r>
      <w:r w:rsidR="009A5188" w:rsidRPr="009A5188">
        <w:rPr>
          <w:color w:val="FF0000"/>
        </w:rPr>
        <w:fldChar w:fldCharType="begin">
          <w:fldData xml:space="preserve">PEVuZE5vdGU+PENpdGU+PEF1dGhvcj5Wb2R5YW5pazwvQXV0aG9yPjxZZWFyPjIwMDY8L1llYXI+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</w:fldData>
        </w:fldChar>
      </w:r>
      <w:r w:rsidR="00975D91">
        <w:rPr>
          <w:color w:val="FF0000"/>
        </w:rPr>
        <w:instrText xml:space="preserve"> ADDIN EN.CITE </w:instrText>
      </w:r>
      <w:r w:rsidR="00975D91">
        <w:rPr>
          <w:color w:val="FF0000"/>
        </w:rPr>
        <w:fldChar w:fldCharType="begin">
          <w:fldData xml:space="preserve">PEVuZE5vdGU+PENpdGU+PEF1dGhvcj5Wb2R5YW5pazwvQXV0aG9yPjxZZWFyPjIwMDY8L1llYXI+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</w:fldData>
        </w:fldChar>
      </w:r>
      <w:r w:rsidR="00975D91">
        <w:rPr>
          <w:color w:val="FF0000"/>
        </w:rPr>
        <w:instrText xml:space="preserve"> ADDIN EN.CITE.DATA </w:instrText>
      </w:r>
      <w:r w:rsidR="00975D91">
        <w:rPr>
          <w:color w:val="FF0000"/>
        </w:rPr>
      </w:r>
      <w:r w:rsidR="00975D91">
        <w:rPr>
          <w:color w:val="FF0000"/>
        </w:rPr>
        <w:fldChar w:fldCharType="end"/>
      </w:r>
      <w:r w:rsidR="009A5188" w:rsidRPr="009A5188">
        <w:rPr>
          <w:color w:val="FF0000"/>
        </w:rPr>
      </w:r>
      <w:r w:rsidR="009A5188" w:rsidRPr="009A5188">
        <w:rPr>
          <w:color w:val="FF0000"/>
        </w:rPr>
        <w:fldChar w:fldCharType="separate"/>
      </w:r>
      <w:r w:rsidR="00975D91" w:rsidRPr="00975D91">
        <w:rPr>
          <w:noProof/>
          <w:color w:val="FF0000"/>
          <w:vertAlign w:val="superscript"/>
        </w:rPr>
        <w:t>46,47,49</w:t>
      </w:r>
      <w:r w:rsidR="009A5188" w:rsidRPr="009A5188">
        <w:rPr>
          <w:color w:val="FF0000"/>
        </w:rPr>
        <w:fldChar w:fldCharType="end"/>
      </w:r>
      <w:r w:rsidR="009A5188">
        <w:rPr>
          <w:color w:val="FF0000"/>
        </w:rPr>
        <w:t xml:space="preserve">. As CD43 has been suggested to be the first marker of </w:t>
      </w:r>
      <w:r w:rsidR="009A5188" w:rsidRPr="009A5188">
        <w:rPr>
          <w:color w:val="FF0000"/>
        </w:rPr>
        <w:t>hematopoietic commitment, the CD43</w:t>
      </w:r>
      <w:r w:rsidR="009A5188" w:rsidRPr="009A5188">
        <w:rPr>
          <w:color w:val="FF0000"/>
          <w:vertAlign w:val="superscript"/>
        </w:rPr>
        <w:t>+</w:t>
      </w:r>
      <w:r w:rsidR="009A5188" w:rsidRPr="009A5188">
        <w:rPr>
          <w:color w:val="FF0000"/>
        </w:rPr>
        <w:t>CD41</w:t>
      </w:r>
      <w:r w:rsidR="009A5188" w:rsidRPr="009A5188">
        <w:rPr>
          <w:color w:val="FF0000"/>
          <w:vertAlign w:val="superscript"/>
        </w:rPr>
        <w:t>-</w:t>
      </w:r>
      <w:r w:rsidR="009A5188" w:rsidRPr="009A5188">
        <w:rPr>
          <w:color w:val="FF0000"/>
        </w:rPr>
        <w:t>CD45</w:t>
      </w:r>
      <w:r w:rsidR="009A5188" w:rsidRPr="009A5188">
        <w:rPr>
          <w:color w:val="FF0000"/>
          <w:vertAlign w:val="superscript"/>
        </w:rPr>
        <w:t>-</w:t>
      </w:r>
      <w:r w:rsidR="009A5188" w:rsidRPr="009A5188">
        <w:rPr>
          <w:color w:val="FF0000"/>
        </w:rPr>
        <w:t xml:space="preserve"> likely represented early-stage committing hematopoietic cells.</w:t>
      </w:r>
    </w:p>
    <w:p w14:paraId="498B53AF" w14:textId="77777777" w:rsidR="009A5188" w:rsidRDefault="009A5188" w:rsidP="00865195">
      <w:pPr>
        <w:spacing w:line="360" w:lineRule="auto"/>
        <w:contextualSpacing/>
        <w:jc w:val="both"/>
      </w:pPr>
    </w:p>
    <w:p w14:paraId="05E68339" w14:textId="34F36A09" w:rsidR="006B4AAC" w:rsidRDefault="006B4AAC" w:rsidP="003E74BB">
      <w:pPr>
        <w:spacing w:line="360" w:lineRule="auto"/>
        <w:contextualSpacing/>
        <w:jc w:val="both"/>
      </w:pPr>
      <w:r>
        <w:lastRenderedPageBreak/>
        <w:t>To</w:t>
      </w:r>
      <w:r w:rsidR="00EC1596">
        <w:t xml:space="preserve"> further</w:t>
      </w:r>
      <w:r>
        <w:t xml:space="preserve"> characterize human hematopoiesis from EPSCM</w:t>
      </w:r>
      <w:r w:rsidR="00EC1596">
        <w:t>-maintained PSCs</w:t>
      </w:r>
      <w:r w:rsidR="009E79C6">
        <w:t xml:space="preserve">, </w:t>
      </w:r>
      <w:r w:rsidR="00BC52D4">
        <w:t xml:space="preserve">we </w:t>
      </w:r>
      <w:r w:rsidR="00BC52D4" w:rsidRPr="00E85697">
        <w:t>performed</w:t>
      </w:r>
      <w:r w:rsidR="009E79C6" w:rsidRPr="00E85697">
        <w:t xml:space="preserve"> flow cytometry</w:t>
      </w:r>
      <w:r w:rsidR="00BC52D4" w:rsidRPr="00E85697">
        <w:t xml:space="preserve"> analysis</w:t>
      </w:r>
      <w:r w:rsidR="00AF46A9" w:rsidRPr="00E85697">
        <w:t xml:space="preserve"> for hematopoietic cell markers</w:t>
      </w:r>
      <w:r w:rsidR="009E79C6" w:rsidRPr="00E85697">
        <w:t xml:space="preserve"> </w:t>
      </w:r>
      <w:r w:rsidR="007C42D3" w:rsidRPr="00E85697">
        <w:t>up to</w:t>
      </w:r>
      <w:r w:rsidR="009E79C6" w:rsidRPr="00E85697">
        <w:t xml:space="preserve"> day 20</w:t>
      </w:r>
      <w:r w:rsidR="00544BC2" w:rsidRPr="00E85697">
        <w:t xml:space="preserve"> </w:t>
      </w:r>
      <w:r w:rsidR="00F26EC4" w:rsidRPr="00E85697">
        <w:t>(</w:t>
      </w:r>
      <w:r w:rsidR="00F26EC4" w:rsidRPr="00E85697">
        <w:rPr>
          <w:b/>
        </w:rPr>
        <w:t>Figure 2</w:t>
      </w:r>
      <w:r w:rsidR="00D71C0C" w:rsidRPr="00E85697">
        <w:rPr>
          <w:b/>
        </w:rPr>
        <w:t>G-H</w:t>
      </w:r>
      <w:r w:rsidR="00F26EC4" w:rsidRPr="00E85697">
        <w:t>)</w:t>
      </w:r>
      <w:r w:rsidR="00603975" w:rsidRPr="00E85697">
        <w:t xml:space="preserve">. </w:t>
      </w:r>
      <w:r w:rsidR="0095510A" w:rsidRPr="00E85697">
        <w:t xml:space="preserve">During EB differentiation, </w:t>
      </w:r>
      <w:r w:rsidR="00F75775" w:rsidRPr="00E85697">
        <w:t>CD4</w:t>
      </w:r>
      <w:r w:rsidR="00567673" w:rsidRPr="00E85697">
        <w:t>3</w:t>
      </w:r>
      <w:r w:rsidR="00F75775" w:rsidRPr="00E85697">
        <w:rPr>
          <w:vertAlign w:val="superscript"/>
        </w:rPr>
        <w:t>+</w:t>
      </w:r>
      <w:r w:rsidR="00F75775" w:rsidRPr="00E85697">
        <w:t xml:space="preserve"> cells could be observed at day 8,</w:t>
      </w:r>
      <w:r w:rsidR="00567673" w:rsidRPr="00E85697">
        <w:t xml:space="preserve"> although at low frequencies</w:t>
      </w:r>
      <w:r w:rsidR="00027176" w:rsidRPr="00E85697">
        <w:t xml:space="preserve">. </w:t>
      </w:r>
      <w:r w:rsidR="009A5188">
        <w:t>T</w:t>
      </w:r>
      <w:r w:rsidR="00567673" w:rsidRPr="00E85697">
        <w:t>he first</w:t>
      </w:r>
      <w:r w:rsidR="009A5188">
        <w:t xml:space="preserve"> phenotypic hematopoietic</w:t>
      </w:r>
      <w:r w:rsidR="00567673" w:rsidRPr="00E85697">
        <w:t xml:space="preserve"> cell types</w:t>
      </w:r>
      <w:r w:rsidR="00027176" w:rsidRPr="00E85697">
        <w:t xml:space="preserve"> </w:t>
      </w:r>
      <w:r w:rsidR="009A5188">
        <w:t xml:space="preserve">observed </w:t>
      </w:r>
      <w:r w:rsidR="00027176" w:rsidRPr="00E85697">
        <w:t>were</w:t>
      </w:r>
      <w:r w:rsidR="00603975" w:rsidRPr="00E85697">
        <w:t xml:space="preserve"> </w:t>
      </w:r>
      <w:r w:rsidR="00567673" w:rsidRPr="00E85697">
        <w:t>CD43</w:t>
      </w:r>
      <w:r w:rsidR="00567673" w:rsidRPr="00E85697">
        <w:rPr>
          <w:vertAlign w:val="superscript"/>
        </w:rPr>
        <w:t>+</w:t>
      </w:r>
      <w:r w:rsidR="00567673" w:rsidRPr="00E85697">
        <w:t>CD41</w:t>
      </w:r>
      <w:r w:rsidR="00567673" w:rsidRPr="00E85697">
        <w:rPr>
          <w:vertAlign w:val="superscript"/>
        </w:rPr>
        <w:t>-</w:t>
      </w:r>
      <w:r w:rsidR="00567673" w:rsidRPr="00E85697">
        <w:t>CD45</w:t>
      </w:r>
      <w:r w:rsidR="00567673" w:rsidRPr="00E85697">
        <w:rPr>
          <w:vertAlign w:val="superscript"/>
        </w:rPr>
        <w:t>-</w:t>
      </w:r>
      <w:r w:rsidR="00567673" w:rsidRPr="00E85697">
        <w:t xml:space="preserve"> and CD43</w:t>
      </w:r>
      <w:r w:rsidR="00567673" w:rsidRPr="00E85697">
        <w:rPr>
          <w:vertAlign w:val="superscript"/>
        </w:rPr>
        <w:t>+</w:t>
      </w:r>
      <w:r w:rsidR="00603975" w:rsidRPr="00E85697">
        <w:t>CD41</w:t>
      </w:r>
      <w:r w:rsidR="00603975" w:rsidRPr="00E85697">
        <w:rPr>
          <w:vertAlign w:val="superscript"/>
        </w:rPr>
        <w:t>+</w:t>
      </w:r>
      <w:r w:rsidR="00567673" w:rsidRPr="00E85697">
        <w:t xml:space="preserve"> </w:t>
      </w:r>
      <w:r w:rsidR="00027176" w:rsidRPr="00E85697">
        <w:t xml:space="preserve">cells </w:t>
      </w:r>
      <w:r w:rsidR="00DE4B40" w:rsidRPr="00E85697">
        <w:t>(</w:t>
      </w:r>
      <w:r w:rsidR="00DE4B40" w:rsidRPr="00E85697">
        <w:rPr>
          <w:b/>
        </w:rPr>
        <w:t>Figure 2</w:t>
      </w:r>
      <w:r w:rsidR="00FE3094">
        <w:rPr>
          <w:b/>
        </w:rPr>
        <w:t>G-H</w:t>
      </w:r>
      <w:r w:rsidR="00DE4B40" w:rsidRPr="00E85697">
        <w:t>)</w:t>
      </w:r>
      <w:r w:rsidR="00D8779B" w:rsidRPr="00E85697">
        <w:t>, with CD43</w:t>
      </w:r>
      <w:r w:rsidR="00D8779B" w:rsidRPr="00E85697">
        <w:rPr>
          <w:vertAlign w:val="superscript"/>
        </w:rPr>
        <w:t>+</w:t>
      </w:r>
      <w:r w:rsidR="00D8779B" w:rsidRPr="00E85697">
        <w:t>CD45</w:t>
      </w:r>
      <w:r w:rsidR="00D8779B" w:rsidRPr="00E85697">
        <w:rPr>
          <w:vertAlign w:val="superscript"/>
        </w:rPr>
        <w:t>+</w:t>
      </w:r>
      <w:r w:rsidR="00D8779B" w:rsidRPr="00E85697">
        <w:t xml:space="preserve"> cells apparent from day 14 (</w:t>
      </w:r>
      <w:r w:rsidR="00D8779B" w:rsidRPr="00E85697">
        <w:rPr>
          <w:b/>
        </w:rPr>
        <w:t>Figure 2F-H</w:t>
      </w:r>
      <w:r w:rsidR="00D8779B" w:rsidRPr="00E85697">
        <w:t>)</w:t>
      </w:r>
      <w:r w:rsidR="00DE4B40" w:rsidRPr="00E85697">
        <w:t>.</w:t>
      </w:r>
      <w:r w:rsidR="00927733" w:rsidRPr="00E85697">
        <w:t xml:space="preserve"> </w:t>
      </w:r>
      <w:r w:rsidR="009F56D0">
        <w:t>T</w:t>
      </w:r>
      <w:r w:rsidR="00927733" w:rsidRPr="00E85697">
        <w:t>he</w:t>
      </w:r>
      <w:r w:rsidR="00D8779B" w:rsidRPr="00E85697">
        <w:t xml:space="preserve"> percentage of CD43</w:t>
      </w:r>
      <w:r w:rsidR="00D8779B" w:rsidRPr="00E85697">
        <w:rPr>
          <w:vertAlign w:val="superscript"/>
        </w:rPr>
        <w:t>+</w:t>
      </w:r>
      <w:r w:rsidR="00D8779B" w:rsidRPr="00E85697">
        <w:t xml:space="preserve"> cells continu</w:t>
      </w:r>
      <w:r w:rsidR="00777289">
        <w:t>ed</w:t>
      </w:r>
      <w:r w:rsidR="00D8779B" w:rsidRPr="00E85697">
        <w:t xml:space="preserve"> to rise after </w:t>
      </w:r>
      <w:r w:rsidR="00927733" w:rsidRPr="00E85697">
        <w:t xml:space="preserve">day </w:t>
      </w:r>
      <w:r w:rsidR="00D8779B" w:rsidRPr="00E85697">
        <w:t>14, reaching ~20% by day 16-20</w:t>
      </w:r>
      <w:r w:rsidR="00927733" w:rsidRPr="00E85697">
        <w:t xml:space="preserve"> (</w:t>
      </w:r>
      <w:r w:rsidR="00927733" w:rsidRPr="00E85697">
        <w:rPr>
          <w:b/>
        </w:rPr>
        <w:t>Figure 2F-H</w:t>
      </w:r>
      <w:r w:rsidR="00927733" w:rsidRPr="00E85697">
        <w:t>)</w:t>
      </w:r>
      <w:r w:rsidR="00D8779B" w:rsidRPr="00E85697">
        <w:t>. Additionally, c</w:t>
      </w:r>
      <w:r w:rsidR="00027176" w:rsidRPr="00E85697">
        <w:t>onsistent with the</w:t>
      </w:r>
      <w:r w:rsidR="00D71C0C" w:rsidRPr="00E85697">
        <w:t xml:space="preserve"> maturation of hematopoietic cells within the EB</w:t>
      </w:r>
      <w:r w:rsidR="00027176" w:rsidRPr="00E85697">
        <w:t>,</w:t>
      </w:r>
      <w:r w:rsidR="00D8779B" w:rsidRPr="00E85697">
        <w:t xml:space="preserve"> by day 20</w:t>
      </w:r>
      <w:r w:rsidR="00DE4B40" w:rsidRPr="00E85697">
        <w:t xml:space="preserve"> </w:t>
      </w:r>
      <w:r w:rsidR="00D71C0C" w:rsidRPr="00E85697">
        <w:t xml:space="preserve">a subset of </w:t>
      </w:r>
      <w:r w:rsidR="00DE4B40" w:rsidRPr="00E85697">
        <w:t>CD41</w:t>
      </w:r>
      <w:r w:rsidR="00DE4B40" w:rsidRPr="00E85697">
        <w:rPr>
          <w:vertAlign w:val="superscript"/>
        </w:rPr>
        <w:t>+</w:t>
      </w:r>
      <w:r w:rsidR="00DE4B40" w:rsidRPr="00E85697">
        <w:t xml:space="preserve"> </w:t>
      </w:r>
      <w:r w:rsidR="00D71C0C" w:rsidRPr="00E85697">
        <w:t>cells</w:t>
      </w:r>
      <w:r w:rsidR="00DE4B40" w:rsidRPr="00E85697">
        <w:t xml:space="preserve"> </w:t>
      </w:r>
      <w:r w:rsidR="00D71C0C" w:rsidRPr="00E85697">
        <w:t xml:space="preserve">started to co-express </w:t>
      </w:r>
      <w:r w:rsidR="00DE4B40" w:rsidRPr="00E85697">
        <w:t>CD45</w:t>
      </w:r>
      <w:r w:rsidR="007E461C" w:rsidRPr="00E85697">
        <w:t>,</w:t>
      </w:r>
      <w:r w:rsidR="00DE4B40" w:rsidRPr="00E85697">
        <w:t xml:space="preserve"> </w:t>
      </w:r>
      <w:r w:rsidR="00D8779B" w:rsidRPr="00E85697">
        <w:t>and</w:t>
      </w:r>
      <w:r w:rsidR="00D71C0C" w:rsidRPr="00E85697">
        <w:t xml:space="preserve"> </w:t>
      </w:r>
      <w:r w:rsidR="007E461C" w:rsidRPr="00E85697">
        <w:t>CD43</w:t>
      </w:r>
      <w:r w:rsidR="007E461C" w:rsidRPr="00E85697">
        <w:rPr>
          <w:vertAlign w:val="superscript"/>
        </w:rPr>
        <w:t>+</w:t>
      </w:r>
      <w:r w:rsidR="00D71C0C" w:rsidRPr="00E85697">
        <w:t>CD45</w:t>
      </w:r>
      <w:r w:rsidR="00D71C0C" w:rsidRPr="00E85697">
        <w:rPr>
          <w:vertAlign w:val="superscript"/>
        </w:rPr>
        <w:t>+</w:t>
      </w:r>
      <w:r w:rsidR="00D71C0C" w:rsidRPr="00E85697">
        <w:t>CD11b</w:t>
      </w:r>
      <w:r w:rsidR="00D71C0C" w:rsidRPr="00E85697">
        <w:rPr>
          <w:vertAlign w:val="superscript"/>
        </w:rPr>
        <w:t>+</w:t>
      </w:r>
      <w:r w:rsidR="00D71C0C" w:rsidRPr="00E85697">
        <w:t xml:space="preserve"> cells could </w:t>
      </w:r>
      <w:r w:rsidR="00D8779B" w:rsidRPr="00E85697">
        <w:t xml:space="preserve">also </w:t>
      </w:r>
      <w:r w:rsidR="00D71C0C" w:rsidRPr="00E85697">
        <w:t xml:space="preserve">be observed </w:t>
      </w:r>
      <w:r w:rsidR="0005799B" w:rsidRPr="00E85697">
        <w:t>(</w:t>
      </w:r>
      <w:r w:rsidR="0005799B" w:rsidRPr="00E85697">
        <w:rPr>
          <w:b/>
        </w:rPr>
        <w:t>Figure S3</w:t>
      </w:r>
      <w:r w:rsidR="0005799B" w:rsidRPr="00E85697">
        <w:t>)</w:t>
      </w:r>
      <w:r w:rsidR="00D71C0C" w:rsidRPr="00E85697">
        <w:t xml:space="preserve">. </w:t>
      </w:r>
    </w:p>
    <w:p w14:paraId="7744D94D" w14:textId="77777777" w:rsidR="002E73C8" w:rsidRDefault="002E73C8" w:rsidP="003E74BB">
      <w:pPr>
        <w:spacing w:line="360" w:lineRule="auto"/>
        <w:contextualSpacing/>
        <w:jc w:val="both"/>
      </w:pPr>
    </w:p>
    <w:p w14:paraId="27516222" w14:textId="2909776A" w:rsidR="002E73C8" w:rsidRDefault="002E73C8" w:rsidP="003E74BB">
      <w:pPr>
        <w:spacing w:line="360" w:lineRule="auto"/>
        <w:contextualSpacing/>
        <w:jc w:val="both"/>
      </w:pPr>
      <w:r>
        <w:t xml:space="preserve">We </w:t>
      </w:r>
      <w:r w:rsidR="007E461C">
        <w:t>next</w:t>
      </w:r>
      <w:r>
        <w:t xml:space="preserve"> investigated hematopoietic colony assay potentia</w:t>
      </w:r>
      <w:r w:rsidR="00DE4B40">
        <w:t>l</w:t>
      </w:r>
      <w:r>
        <w:t xml:space="preserve"> </w:t>
      </w:r>
      <w:r w:rsidR="000E6FBB">
        <w:t>during EB differentiation</w:t>
      </w:r>
      <w:r w:rsidR="007E461C">
        <w:t xml:space="preserve"> (</w:t>
      </w:r>
      <w:r w:rsidR="007E461C" w:rsidRPr="00F26EC4">
        <w:rPr>
          <w:b/>
        </w:rPr>
        <w:t>Figure 2</w:t>
      </w:r>
      <w:r w:rsidR="00864AB0">
        <w:rPr>
          <w:b/>
        </w:rPr>
        <w:t>I, J</w:t>
      </w:r>
      <w:r w:rsidR="007E461C">
        <w:t>)</w:t>
      </w:r>
      <w:r>
        <w:t xml:space="preserve">. </w:t>
      </w:r>
      <w:r w:rsidR="000E6FBB">
        <w:t>With the EC-EPSCM PSCs, h</w:t>
      </w:r>
      <w:r>
        <w:t xml:space="preserve">ematopoietic </w:t>
      </w:r>
      <w:r w:rsidR="00DE4B40">
        <w:t>colony forming units (CFUs)</w:t>
      </w:r>
      <w:r>
        <w:t xml:space="preserve"> could be initially identified from day </w:t>
      </w:r>
      <w:r w:rsidR="00B77901">
        <w:t>10</w:t>
      </w:r>
      <w:r>
        <w:t xml:space="preserve">, </w:t>
      </w:r>
      <w:r w:rsidR="00927733">
        <w:t>but</w:t>
      </w:r>
      <w:r>
        <w:t xml:space="preserve"> highest frequencies of CFUs were observed at day 14 and 16</w:t>
      </w:r>
      <w:r w:rsidR="00BF7985">
        <w:t xml:space="preserve">, </w:t>
      </w:r>
      <w:r w:rsidR="007E461C">
        <w:t>correlating with the percentage of CD43</w:t>
      </w:r>
      <w:r w:rsidR="007E461C" w:rsidRPr="007E461C">
        <w:rPr>
          <w:vertAlign w:val="superscript"/>
        </w:rPr>
        <w:t>+</w:t>
      </w:r>
      <w:r w:rsidR="007E461C">
        <w:t xml:space="preserve"> cells</w:t>
      </w:r>
      <w:r w:rsidR="00BF7985">
        <w:t>.</w:t>
      </w:r>
      <w:r w:rsidR="00DE4B40">
        <w:t xml:space="preserve"> </w:t>
      </w:r>
      <w:r w:rsidR="00927733">
        <w:t>Similar</w:t>
      </w:r>
      <w:r w:rsidR="009A5188">
        <w:t xml:space="preserve"> timing of</w:t>
      </w:r>
      <w:r w:rsidR="00927733">
        <w:t xml:space="preserve"> CFUs </w:t>
      </w:r>
      <w:r w:rsidR="009A5188">
        <w:t>was</w:t>
      </w:r>
      <w:r w:rsidR="00927733">
        <w:t xml:space="preserve"> also from</w:t>
      </w:r>
      <w:r w:rsidR="000E6FBB">
        <w:t xml:space="preserve"> the</w:t>
      </w:r>
      <w:r w:rsidR="00927733">
        <w:t xml:space="preserve"> H1-EPSCM</w:t>
      </w:r>
      <w:r w:rsidR="000E6FBB">
        <w:t xml:space="preserve"> PSCs</w:t>
      </w:r>
      <w:r w:rsidR="00927733">
        <w:t xml:space="preserve"> (</w:t>
      </w:r>
      <w:r w:rsidR="00927733" w:rsidRPr="00927733">
        <w:rPr>
          <w:b/>
        </w:rPr>
        <w:t>Figure 2J</w:t>
      </w:r>
      <w:r w:rsidR="00927733">
        <w:t>), although the frequency was approximately half</w:t>
      </w:r>
      <w:r w:rsidR="00A60C43">
        <w:t xml:space="preserve"> of</w:t>
      </w:r>
      <w:r w:rsidR="00927733">
        <w:t xml:space="preserve"> the EC-EPSCM derived EBs. </w:t>
      </w:r>
    </w:p>
    <w:p w14:paraId="782E7004" w14:textId="77777777" w:rsidR="00DE4B40" w:rsidRDefault="00DE4B40" w:rsidP="003E74BB">
      <w:pPr>
        <w:spacing w:line="360" w:lineRule="auto"/>
        <w:contextualSpacing/>
        <w:jc w:val="both"/>
      </w:pPr>
    </w:p>
    <w:p w14:paraId="323AA99D" w14:textId="77777777" w:rsidR="003F6F51" w:rsidRDefault="00F26EC4" w:rsidP="009960FD">
      <w:pPr>
        <w:spacing w:line="360" w:lineRule="auto"/>
        <w:contextualSpacing/>
        <w:jc w:val="both"/>
      </w:pPr>
      <w:r w:rsidRPr="00321294">
        <w:t>Having validated a simple protocol to study human hematopoiesis from EPSC</w:t>
      </w:r>
      <w:r w:rsidR="00B75113">
        <w:t>M</w:t>
      </w:r>
      <w:r w:rsidR="002C4433">
        <w:t>-maintained PSCs</w:t>
      </w:r>
      <w:r w:rsidRPr="00321294">
        <w:t>, we next characterize</w:t>
      </w:r>
      <w:r w:rsidR="00DE4B40" w:rsidRPr="00321294">
        <w:t>d</w:t>
      </w:r>
      <w:r w:rsidRPr="00321294">
        <w:t xml:space="preserve"> the hematopoietic cell types generated</w:t>
      </w:r>
      <w:r w:rsidR="007E461C">
        <w:t xml:space="preserve"> at the transcriptional level</w:t>
      </w:r>
      <w:r w:rsidR="00DE4B40" w:rsidRPr="00321294">
        <w:t xml:space="preserve"> by performing </w:t>
      </w:r>
      <w:r w:rsidRPr="00321294">
        <w:t>RNA-seq</w:t>
      </w:r>
      <w:r w:rsidR="006C5159" w:rsidRPr="00321294">
        <w:t>uencing</w:t>
      </w:r>
      <w:r w:rsidRPr="00321294">
        <w:t xml:space="preserve"> (</w:t>
      </w:r>
      <w:r w:rsidRPr="00321294">
        <w:rPr>
          <w:b/>
        </w:rPr>
        <w:t>Figure 3A</w:t>
      </w:r>
      <w:r w:rsidRPr="00321294">
        <w:t xml:space="preserve">). </w:t>
      </w:r>
      <w:r w:rsidR="006C5159" w:rsidRPr="00321294">
        <w:t xml:space="preserve">To </w:t>
      </w:r>
      <w:r w:rsidR="009960FD">
        <w:t>better understand the differences between the phenotypically-distinct</w:t>
      </w:r>
      <w:r w:rsidR="006C5159" w:rsidRPr="00321294">
        <w:t xml:space="preserve"> CD43</w:t>
      </w:r>
      <w:r w:rsidR="006C5159" w:rsidRPr="00321294">
        <w:rPr>
          <w:vertAlign w:val="superscript"/>
        </w:rPr>
        <w:t>+</w:t>
      </w:r>
      <w:r w:rsidR="007E461C">
        <w:t xml:space="preserve"> </w:t>
      </w:r>
      <w:r w:rsidR="006C5159" w:rsidRPr="00321294">
        <w:t>hematopoietic</w:t>
      </w:r>
      <w:r w:rsidR="007E461C">
        <w:t xml:space="preserve"> progenitor</w:t>
      </w:r>
      <w:r w:rsidR="006C5159" w:rsidRPr="00321294">
        <w:t xml:space="preserve"> cell </w:t>
      </w:r>
      <w:r w:rsidR="009960FD">
        <w:t>sub</w:t>
      </w:r>
      <w:r w:rsidR="006C5159" w:rsidRPr="00321294">
        <w:t>populations</w:t>
      </w:r>
      <w:r w:rsidR="004D78EA">
        <w:t xml:space="preserve"> at day 14</w:t>
      </w:r>
      <w:r w:rsidR="006C5159" w:rsidRPr="00321294">
        <w:t>,</w:t>
      </w:r>
      <w:r w:rsidR="007E461C">
        <w:t xml:space="preserve"> </w:t>
      </w:r>
      <w:r w:rsidR="007E461C" w:rsidRPr="00321294">
        <w:t>we performed RNA-seq</w:t>
      </w:r>
      <w:r w:rsidR="007E461C">
        <w:t xml:space="preserve"> </w:t>
      </w:r>
      <w:r w:rsidR="007E461C" w:rsidRPr="00321294">
        <w:t xml:space="preserve">(50 cells/sample) </w:t>
      </w:r>
      <w:r w:rsidR="007E461C">
        <w:t>on</w:t>
      </w:r>
      <w:r w:rsidR="006C5159" w:rsidRPr="00321294">
        <w:t xml:space="preserve"> the </w:t>
      </w:r>
      <w:r w:rsidR="00FD673E">
        <w:t xml:space="preserve">putative </w:t>
      </w:r>
      <w:r w:rsidR="009A5188" w:rsidRPr="003F6F51">
        <w:rPr>
          <w:color w:val="FF0000"/>
        </w:rPr>
        <w:t>EMPs</w:t>
      </w:r>
      <w:r w:rsidR="006C5159" w:rsidRPr="003F6F51">
        <w:rPr>
          <w:color w:val="FF0000"/>
        </w:rPr>
        <w:t xml:space="preserve"> </w:t>
      </w:r>
      <w:r w:rsidR="006C5159" w:rsidRPr="00321294">
        <w:t>CD43</w:t>
      </w:r>
      <w:r w:rsidR="006C5159" w:rsidRPr="00321294">
        <w:rPr>
          <w:vertAlign w:val="superscript"/>
        </w:rPr>
        <w:t>+</w:t>
      </w:r>
      <w:r w:rsidR="005D40CE" w:rsidRPr="00321294">
        <w:t>CD34</w:t>
      </w:r>
      <w:r w:rsidR="005D40CE" w:rsidRPr="00321294">
        <w:rPr>
          <w:vertAlign w:val="superscript"/>
        </w:rPr>
        <w:t>+</w:t>
      </w:r>
      <w:r w:rsidR="006C5159" w:rsidRPr="00321294">
        <w:t>CD41</w:t>
      </w:r>
      <w:r w:rsidR="006C5159" w:rsidRPr="00321294">
        <w:rPr>
          <w:vertAlign w:val="superscript"/>
        </w:rPr>
        <w:t>+</w:t>
      </w:r>
      <w:r w:rsidR="006C5159" w:rsidRPr="00321294">
        <w:t>CD235a</w:t>
      </w:r>
      <w:r w:rsidR="006C5159" w:rsidRPr="00475E00">
        <w:rPr>
          <w:vertAlign w:val="superscript"/>
        </w:rPr>
        <w:t>+</w:t>
      </w:r>
      <w:r w:rsidR="006C5159" w:rsidRPr="00321294">
        <w:t xml:space="preserve"> cells</w:t>
      </w:r>
      <w:r w:rsidR="004D78EA">
        <w:t xml:space="preserve"> (termed </w:t>
      </w:r>
      <w:r w:rsidR="004D78EA" w:rsidRPr="003F6F51">
        <w:rPr>
          <w:color w:val="FF0000"/>
        </w:rPr>
        <w:t>D14</w:t>
      </w:r>
      <w:r w:rsidR="003F6F51" w:rsidRPr="003F6F51">
        <w:rPr>
          <w:color w:val="FF0000"/>
        </w:rPr>
        <w:t>EM</w:t>
      </w:r>
      <w:r w:rsidR="004D78EA" w:rsidRPr="003F6F51">
        <w:rPr>
          <w:color w:val="FF0000"/>
        </w:rPr>
        <w:t>P</w:t>
      </w:r>
      <w:r w:rsidR="004D78EA">
        <w:t>)</w:t>
      </w:r>
      <w:r w:rsidR="006C5159" w:rsidRPr="00321294">
        <w:t xml:space="preserve"> and </w:t>
      </w:r>
      <w:r w:rsidR="000314B7">
        <w:t xml:space="preserve">putative </w:t>
      </w:r>
      <w:r w:rsidR="006C5159" w:rsidRPr="00321294">
        <w:t>definitive-wave CD43</w:t>
      </w:r>
      <w:r w:rsidR="006C5159" w:rsidRPr="00321294">
        <w:rPr>
          <w:vertAlign w:val="superscript"/>
        </w:rPr>
        <w:t>+</w:t>
      </w:r>
      <w:r w:rsidR="005D40CE" w:rsidRPr="00321294">
        <w:t>CD34</w:t>
      </w:r>
      <w:r w:rsidR="005D40CE" w:rsidRPr="00321294">
        <w:rPr>
          <w:vertAlign w:val="superscript"/>
        </w:rPr>
        <w:t>+</w:t>
      </w:r>
      <w:r w:rsidR="006C5159" w:rsidRPr="00321294">
        <w:t>CD41</w:t>
      </w:r>
      <w:r w:rsidR="006C5159" w:rsidRPr="00321294">
        <w:rPr>
          <w:vertAlign w:val="superscript"/>
        </w:rPr>
        <w:t>-</w:t>
      </w:r>
      <w:r w:rsidR="006C5159" w:rsidRPr="00321294">
        <w:t>CD45</w:t>
      </w:r>
      <w:r w:rsidR="006C5159" w:rsidRPr="00321294">
        <w:rPr>
          <w:vertAlign w:val="superscript"/>
        </w:rPr>
        <w:t>-</w:t>
      </w:r>
      <w:r w:rsidR="006C5159" w:rsidRPr="00321294">
        <w:t xml:space="preserve"> cells</w:t>
      </w:r>
      <w:r w:rsidR="004D78EA">
        <w:t xml:space="preserve"> (termed </w:t>
      </w:r>
      <w:r w:rsidR="004D78EA" w:rsidRPr="003F6F51">
        <w:rPr>
          <w:color w:val="FF0000"/>
        </w:rPr>
        <w:t>D14</w:t>
      </w:r>
      <w:r w:rsidR="003F6F51" w:rsidRPr="003F6F51">
        <w:rPr>
          <w:color w:val="FF0000"/>
        </w:rPr>
        <w:t>HC</w:t>
      </w:r>
      <w:r w:rsidR="004D78EA">
        <w:t>)</w:t>
      </w:r>
      <w:r w:rsidR="006C5159" w:rsidRPr="00321294">
        <w:t xml:space="preserve"> </w:t>
      </w:r>
      <w:r w:rsidR="005D40CE" w:rsidRPr="00321294">
        <w:t>(</w:t>
      </w:r>
      <w:r w:rsidR="005D40CE" w:rsidRPr="00321294">
        <w:rPr>
          <w:b/>
        </w:rPr>
        <w:t>Figure S4</w:t>
      </w:r>
      <w:r w:rsidR="005D40CE" w:rsidRPr="00321294">
        <w:t>)</w:t>
      </w:r>
      <w:r w:rsidR="006C5159" w:rsidRPr="00321294">
        <w:t>.</w:t>
      </w:r>
      <w:r w:rsidR="00FD4FC0" w:rsidRPr="00321294">
        <w:t xml:space="preserve"> Additionally, to </w:t>
      </w:r>
      <w:r w:rsidR="009960FD">
        <w:t>further assess</w:t>
      </w:r>
      <w:r w:rsidR="00FD4FC0" w:rsidRPr="00321294">
        <w:t xml:space="preserve"> their respective lineage differentiation trajectory, we also performed RNA-seq on</w:t>
      </w:r>
      <w:r w:rsidR="004D78EA">
        <w:t xml:space="preserve"> cells from day 20 EBs, the</w:t>
      </w:r>
      <w:r w:rsidR="00FD4FC0" w:rsidRPr="00321294">
        <w:t xml:space="preserve"> CD43</w:t>
      </w:r>
      <w:r w:rsidR="00FD4FC0" w:rsidRPr="00321294">
        <w:rPr>
          <w:vertAlign w:val="superscript"/>
        </w:rPr>
        <w:t>+</w:t>
      </w:r>
      <w:r w:rsidR="00FD4FC0" w:rsidRPr="00321294">
        <w:t>CD41</w:t>
      </w:r>
      <w:r w:rsidR="00FD4FC0" w:rsidRPr="00321294">
        <w:rPr>
          <w:vertAlign w:val="superscript"/>
        </w:rPr>
        <w:t>+</w:t>
      </w:r>
      <w:r w:rsidR="00FD4FC0" w:rsidRPr="00321294">
        <w:t>CD45</w:t>
      </w:r>
      <w:r w:rsidR="00FD4FC0" w:rsidRPr="00321294">
        <w:rPr>
          <w:vertAlign w:val="superscript"/>
        </w:rPr>
        <w:t>+</w:t>
      </w:r>
      <w:r w:rsidR="00FD4FC0" w:rsidRPr="00321294">
        <w:t xml:space="preserve"> cells</w:t>
      </w:r>
      <w:r w:rsidR="004D78EA">
        <w:t xml:space="preserve"> (termed </w:t>
      </w:r>
      <w:r w:rsidR="004D78EA" w:rsidRPr="003F6F51">
        <w:rPr>
          <w:color w:val="FF0000"/>
        </w:rPr>
        <w:t>D20</w:t>
      </w:r>
      <w:r w:rsidR="003F6F51" w:rsidRPr="003F6F51">
        <w:rPr>
          <w:color w:val="FF0000"/>
        </w:rPr>
        <w:t>EM</w:t>
      </w:r>
      <w:r w:rsidR="004D78EA" w:rsidRPr="003F6F51">
        <w:rPr>
          <w:color w:val="FF0000"/>
        </w:rPr>
        <w:t>P</w:t>
      </w:r>
      <w:r w:rsidR="004D78EA">
        <w:t>)</w:t>
      </w:r>
      <w:r w:rsidR="00FD4FC0" w:rsidRPr="00321294">
        <w:t xml:space="preserve"> and CD43</w:t>
      </w:r>
      <w:r w:rsidR="00FD4FC0" w:rsidRPr="00321294">
        <w:rPr>
          <w:vertAlign w:val="superscript"/>
        </w:rPr>
        <w:t>+</w:t>
      </w:r>
      <w:r w:rsidR="00FD4FC0" w:rsidRPr="00321294">
        <w:t>CD41</w:t>
      </w:r>
      <w:r w:rsidR="00FD4FC0" w:rsidRPr="00321294">
        <w:rPr>
          <w:vertAlign w:val="superscript"/>
        </w:rPr>
        <w:t>-</w:t>
      </w:r>
      <w:r w:rsidR="00FD4FC0" w:rsidRPr="00321294">
        <w:t>CD45</w:t>
      </w:r>
      <w:r w:rsidR="00FD4FC0" w:rsidRPr="00321294">
        <w:rPr>
          <w:vertAlign w:val="superscript"/>
        </w:rPr>
        <w:t>+</w:t>
      </w:r>
      <w:r w:rsidR="00FD4FC0" w:rsidRPr="00321294">
        <w:t>CD11b</w:t>
      </w:r>
      <w:r w:rsidR="00FD4FC0" w:rsidRPr="00321294">
        <w:rPr>
          <w:vertAlign w:val="superscript"/>
        </w:rPr>
        <w:t>+</w:t>
      </w:r>
      <w:r w:rsidR="00FD4FC0" w:rsidRPr="00321294">
        <w:t xml:space="preserve"> cell</w:t>
      </w:r>
      <w:r w:rsidR="004D78EA">
        <w:t xml:space="preserve">s (termed </w:t>
      </w:r>
      <w:r w:rsidR="004D78EA" w:rsidRPr="003F6F51">
        <w:rPr>
          <w:color w:val="FF0000"/>
        </w:rPr>
        <w:t>D20</w:t>
      </w:r>
      <w:r w:rsidR="003F6F51" w:rsidRPr="003F6F51">
        <w:rPr>
          <w:color w:val="FF0000"/>
        </w:rPr>
        <w:t>HC</w:t>
      </w:r>
      <w:r w:rsidR="004D78EA">
        <w:t>)</w:t>
      </w:r>
      <w:r w:rsidR="005D40CE" w:rsidRPr="00321294">
        <w:t xml:space="preserve"> (</w:t>
      </w:r>
      <w:r w:rsidR="005D40CE" w:rsidRPr="00321294">
        <w:rPr>
          <w:b/>
        </w:rPr>
        <w:t>Figure S4</w:t>
      </w:r>
      <w:r w:rsidR="005D40CE" w:rsidRPr="00321294">
        <w:t>)</w:t>
      </w:r>
      <w:r w:rsidR="00FD4FC0" w:rsidRPr="00321294">
        <w:t>.</w:t>
      </w:r>
      <w:r w:rsidR="005D40CE" w:rsidRPr="00321294">
        <w:t xml:space="preserve"> </w:t>
      </w:r>
    </w:p>
    <w:p w14:paraId="684B763F" w14:textId="77777777" w:rsidR="003F6F51" w:rsidRDefault="003F6F51" w:rsidP="009960FD">
      <w:pPr>
        <w:spacing w:line="360" w:lineRule="auto"/>
        <w:contextualSpacing/>
        <w:jc w:val="both"/>
      </w:pPr>
    </w:p>
    <w:p w14:paraId="6CF2EDAB" w14:textId="37B094E5" w:rsidR="00BA676B" w:rsidRDefault="001779B2" w:rsidP="009960FD">
      <w:pPr>
        <w:spacing w:line="360" w:lineRule="auto"/>
        <w:contextualSpacing/>
        <w:jc w:val="both"/>
      </w:pPr>
      <w:r>
        <w:t xml:space="preserve">To </w:t>
      </w:r>
      <w:r w:rsidR="004D78EA">
        <w:t xml:space="preserve">initially </w:t>
      </w:r>
      <w:r>
        <w:t>assess the relationship between these cell samples,</w:t>
      </w:r>
      <w:r w:rsidR="00847F84" w:rsidRPr="00321294">
        <w:t xml:space="preserve"> </w:t>
      </w:r>
      <w:r>
        <w:t>we performed</w:t>
      </w:r>
      <w:r w:rsidR="00847F84" w:rsidRPr="00321294">
        <w:t xml:space="preserve"> princi</w:t>
      </w:r>
      <w:r w:rsidR="00230458">
        <w:t>pal</w:t>
      </w:r>
      <w:r w:rsidR="00847F84" w:rsidRPr="00321294">
        <w:t xml:space="preserve"> component analysis</w:t>
      </w:r>
      <w:r w:rsidR="00E801C3">
        <w:t xml:space="preserve"> (PCA)</w:t>
      </w:r>
      <w:r w:rsidR="00E801C3" w:rsidRPr="00321294">
        <w:t xml:space="preserve"> (</w:t>
      </w:r>
      <w:r w:rsidR="00E801C3" w:rsidRPr="00321294">
        <w:rPr>
          <w:b/>
        </w:rPr>
        <w:t>Figure 3</w:t>
      </w:r>
      <w:r w:rsidR="00BA676B">
        <w:rPr>
          <w:b/>
        </w:rPr>
        <w:t>B</w:t>
      </w:r>
      <w:r w:rsidR="00E801C3" w:rsidRPr="00321294">
        <w:t>)</w:t>
      </w:r>
      <w:r w:rsidR="00847F84" w:rsidRPr="00321294">
        <w:t>.</w:t>
      </w:r>
      <w:r w:rsidR="007E461C">
        <w:t xml:space="preserve"> S</w:t>
      </w:r>
      <w:r w:rsidR="00847F84" w:rsidRPr="00321294">
        <w:t xml:space="preserve">ample replicates </w:t>
      </w:r>
      <w:r w:rsidR="004D78EA">
        <w:t>formed distinct clusters separated from each other</w:t>
      </w:r>
      <w:r w:rsidR="00BA7FAD">
        <w:t xml:space="preserve"> by</w:t>
      </w:r>
      <w:r w:rsidR="004D78EA">
        <w:t xml:space="preserve"> cell type</w:t>
      </w:r>
      <w:r w:rsidR="007E461C">
        <w:t>, indicating that these populations were</w:t>
      </w:r>
      <w:r w:rsidR="00BA7FAD">
        <w:t xml:space="preserve"> molecularly </w:t>
      </w:r>
      <w:r w:rsidR="007E461C">
        <w:t>distinct</w:t>
      </w:r>
      <w:r w:rsidR="004D78EA">
        <w:t>.</w:t>
      </w:r>
      <w:r w:rsidR="004D0599">
        <w:t xml:space="preserve"> Importantly, </w:t>
      </w:r>
      <w:r w:rsidR="007E461C">
        <w:t xml:space="preserve">the </w:t>
      </w:r>
      <w:r w:rsidR="004D0599">
        <w:t>pluripotency TFs that were highly-expressed in</w:t>
      </w:r>
      <w:r w:rsidR="007E461C">
        <w:t xml:space="preserve"> EPSCM (</w:t>
      </w:r>
      <w:r w:rsidR="007E461C" w:rsidRPr="000314B7">
        <w:rPr>
          <w:b/>
        </w:rPr>
        <w:t>Figure 1</w:t>
      </w:r>
      <w:r w:rsidR="000314B7" w:rsidRPr="000314B7">
        <w:rPr>
          <w:b/>
        </w:rPr>
        <w:t>E</w:t>
      </w:r>
      <w:r w:rsidR="007E461C">
        <w:t>)</w:t>
      </w:r>
      <w:r w:rsidR="004D0599">
        <w:t xml:space="preserve"> were essentially undetectable </w:t>
      </w:r>
      <w:r w:rsidR="004D0599">
        <w:lastRenderedPageBreak/>
        <w:t xml:space="preserve">in all </w:t>
      </w:r>
      <w:r w:rsidR="000314B7">
        <w:t>samples</w:t>
      </w:r>
      <w:r w:rsidR="00475E00">
        <w:t xml:space="preserve"> (</w:t>
      </w:r>
      <w:r w:rsidR="00475E00" w:rsidRPr="00475E00">
        <w:rPr>
          <w:b/>
        </w:rPr>
        <w:t>Figure 3C</w:t>
      </w:r>
      <w:r w:rsidR="00475E00">
        <w:t>)</w:t>
      </w:r>
      <w:r w:rsidR="004D0599">
        <w:t xml:space="preserve">. </w:t>
      </w:r>
      <w:r w:rsidR="00475E00">
        <w:t>Instead</w:t>
      </w:r>
      <w:r w:rsidR="004D0599">
        <w:t>, all cell types highly</w:t>
      </w:r>
      <w:r w:rsidR="000314B7">
        <w:t>-</w:t>
      </w:r>
      <w:r w:rsidR="004D0599">
        <w:t>expressed hematopoietic markers and TFs</w:t>
      </w:r>
      <w:r w:rsidR="00E85697">
        <w:fldChar w:fldCharType="begin">
          <w:fldData xml:space="preserve">PEVuZE5vdGU+PENpdGU+PEF1dGhvcj5XaWxraW5zb248L0F1dGhvcj48WWVhcj4yMDEzPC9ZZWFy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</w:fldData>
        </w:fldChar>
      </w:r>
      <w:r w:rsidR="000841D7">
        <w:instrText xml:space="preserve"> ADDIN EN.CITE </w:instrText>
      </w:r>
      <w:r w:rsidR="000841D7">
        <w:fldChar w:fldCharType="begin">
          <w:fldData xml:space="preserve">PEVuZE5vdGU+PENpdGU+PEF1dGhvcj5XaWxraW5zb248L0F1dGhvcj48WWVhcj4yMDEzPC9ZZWFy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</w:fldData>
        </w:fldChar>
      </w:r>
      <w:r w:rsidR="000841D7">
        <w:instrText xml:space="preserve"> ADDIN EN.CITE.DATA </w:instrText>
      </w:r>
      <w:r w:rsidR="000841D7">
        <w:fldChar w:fldCharType="end"/>
      </w:r>
      <w:r w:rsidR="00E85697">
        <w:fldChar w:fldCharType="separate"/>
      </w:r>
      <w:r w:rsidR="000841D7" w:rsidRPr="000841D7">
        <w:rPr>
          <w:noProof/>
          <w:vertAlign w:val="superscript"/>
        </w:rPr>
        <w:t>40</w:t>
      </w:r>
      <w:r w:rsidR="00E85697">
        <w:fldChar w:fldCharType="end"/>
      </w:r>
      <w:r w:rsidR="004D0599">
        <w:t>, although lineage</w:t>
      </w:r>
      <w:r w:rsidR="000314B7">
        <w:t>-</w:t>
      </w:r>
      <w:r w:rsidR="004D0599">
        <w:t xml:space="preserve">specific genes, such as </w:t>
      </w:r>
      <w:r w:rsidR="004D0599" w:rsidRPr="00823DDC">
        <w:rPr>
          <w:i/>
        </w:rPr>
        <w:t>GATA1</w:t>
      </w:r>
      <w:r w:rsidR="004D0599">
        <w:t xml:space="preserve">, </w:t>
      </w:r>
      <w:r w:rsidR="004D0599" w:rsidRPr="00823DDC">
        <w:rPr>
          <w:i/>
        </w:rPr>
        <w:t>GFI1</w:t>
      </w:r>
      <w:r w:rsidR="004D0599">
        <w:t xml:space="preserve">, and </w:t>
      </w:r>
      <w:r w:rsidR="004D0599" w:rsidRPr="00823DDC">
        <w:rPr>
          <w:i/>
        </w:rPr>
        <w:t>MPL</w:t>
      </w:r>
      <w:r w:rsidR="004D0599">
        <w:t>, were differentially expressed between cell types</w:t>
      </w:r>
      <w:r w:rsidR="00475E00">
        <w:t xml:space="preserve"> (</w:t>
      </w:r>
      <w:r w:rsidR="00475E00" w:rsidRPr="00475E00">
        <w:rPr>
          <w:b/>
        </w:rPr>
        <w:t>Figure 3C</w:t>
      </w:r>
      <w:r w:rsidR="00475E00">
        <w:t>)</w:t>
      </w:r>
      <w:r w:rsidR="004D0599">
        <w:t>.</w:t>
      </w:r>
      <w:r w:rsidR="00880F73">
        <w:t xml:space="preserve"> </w:t>
      </w:r>
      <w:r w:rsidR="008A471E">
        <w:rPr>
          <w:color w:val="FF0000"/>
        </w:rPr>
        <w:t>A</w:t>
      </w:r>
      <w:r w:rsidR="00880F73" w:rsidRPr="00880F73">
        <w:rPr>
          <w:color w:val="FF0000"/>
        </w:rPr>
        <w:t>lthough</w:t>
      </w:r>
      <w:r w:rsidR="008A471E">
        <w:rPr>
          <w:color w:val="FF0000"/>
        </w:rPr>
        <w:t xml:space="preserve"> we</w:t>
      </w:r>
      <w:r w:rsidR="00880F73" w:rsidRPr="00880F73">
        <w:rPr>
          <w:color w:val="FF0000"/>
        </w:rPr>
        <w:t xml:space="preserve"> sorted on surface protein </w:t>
      </w:r>
      <w:r w:rsidR="00880F73">
        <w:rPr>
          <w:color w:val="FF0000"/>
        </w:rPr>
        <w:t xml:space="preserve">level </w:t>
      </w:r>
      <w:r w:rsidR="00880F73" w:rsidRPr="00880F73">
        <w:rPr>
          <w:color w:val="FF0000"/>
        </w:rPr>
        <w:t xml:space="preserve">expression of CD34, the D14EMP and D14HC populations expressed lower levels of </w:t>
      </w:r>
      <w:r w:rsidR="00880F73" w:rsidRPr="00880F73">
        <w:rPr>
          <w:i/>
          <w:iCs/>
          <w:color w:val="FF0000"/>
        </w:rPr>
        <w:t>CD34</w:t>
      </w:r>
      <w:r w:rsidR="00880F73" w:rsidRPr="00880F73">
        <w:rPr>
          <w:color w:val="FF0000"/>
        </w:rPr>
        <w:t xml:space="preserve"> at the mRNA levels. These </w:t>
      </w:r>
      <w:r w:rsidR="00880F73">
        <w:rPr>
          <w:color w:val="FF0000"/>
        </w:rPr>
        <w:t xml:space="preserve">results that these populations may be in the process of differentiation (and </w:t>
      </w:r>
      <w:r w:rsidR="008A471E">
        <w:rPr>
          <w:color w:val="FF0000"/>
        </w:rPr>
        <w:t xml:space="preserve">associated </w:t>
      </w:r>
      <w:r w:rsidR="00880F73">
        <w:rPr>
          <w:color w:val="FF0000"/>
        </w:rPr>
        <w:t>downregulat</w:t>
      </w:r>
      <w:r w:rsidR="008A471E">
        <w:rPr>
          <w:color w:val="FF0000"/>
        </w:rPr>
        <w:t>ion of</w:t>
      </w:r>
      <w:r w:rsidR="00880F73">
        <w:rPr>
          <w:color w:val="FF0000"/>
        </w:rPr>
        <w:t xml:space="preserve"> </w:t>
      </w:r>
      <w:r w:rsidR="00880F73" w:rsidRPr="00880F73">
        <w:rPr>
          <w:i/>
          <w:iCs/>
          <w:color w:val="FF0000"/>
        </w:rPr>
        <w:t>CD34</w:t>
      </w:r>
      <w:r w:rsidR="00880F73">
        <w:rPr>
          <w:color w:val="FF0000"/>
        </w:rPr>
        <w:t xml:space="preserve"> gene expression).</w:t>
      </w:r>
      <w:r w:rsidR="00FA39A8">
        <w:rPr>
          <w:color w:val="FF0000"/>
        </w:rPr>
        <w:t xml:space="preserve"> By contrast, </w:t>
      </w:r>
      <w:r w:rsidR="00FA39A8" w:rsidRPr="00FA39A8">
        <w:rPr>
          <w:i/>
          <w:iCs/>
          <w:color w:val="FF0000"/>
        </w:rPr>
        <w:t>CD45</w:t>
      </w:r>
      <w:r w:rsidR="00FA39A8">
        <w:rPr>
          <w:color w:val="FF0000"/>
        </w:rPr>
        <w:t xml:space="preserve"> mRNA expression could be observed in</w:t>
      </w:r>
      <w:r w:rsidR="008A471E">
        <w:rPr>
          <w:color w:val="FF0000"/>
        </w:rPr>
        <w:t xml:space="preserve"> </w:t>
      </w:r>
      <w:r w:rsidR="00FA39A8">
        <w:rPr>
          <w:color w:val="FF0000"/>
        </w:rPr>
        <w:t>D14EMP</w:t>
      </w:r>
      <w:r w:rsidR="008A471E">
        <w:rPr>
          <w:color w:val="FF0000"/>
        </w:rPr>
        <w:t xml:space="preserve"> (that were negative for CD45 based on surface protein expression)</w:t>
      </w:r>
      <w:r w:rsidR="00FA39A8">
        <w:rPr>
          <w:color w:val="FF0000"/>
        </w:rPr>
        <w:t>, consistent with their differentiation</w:t>
      </w:r>
      <w:r w:rsidR="00521D9A">
        <w:rPr>
          <w:color w:val="FF0000"/>
        </w:rPr>
        <w:t xml:space="preserve"> trajectory</w:t>
      </w:r>
      <w:r w:rsidR="00FA39A8">
        <w:rPr>
          <w:color w:val="FF0000"/>
        </w:rPr>
        <w:t xml:space="preserve"> </w:t>
      </w:r>
      <w:r w:rsidR="008A471E">
        <w:rPr>
          <w:color w:val="FF0000"/>
        </w:rPr>
        <w:t>into mature</w:t>
      </w:r>
      <w:r w:rsidR="00C00E2E">
        <w:rPr>
          <w:color w:val="FF0000"/>
        </w:rPr>
        <w:t xml:space="preserve"> CD45</w:t>
      </w:r>
      <w:r w:rsidR="00C00E2E" w:rsidRPr="00C00E2E">
        <w:rPr>
          <w:color w:val="FF0000"/>
          <w:vertAlign w:val="superscript"/>
        </w:rPr>
        <w:t>+</w:t>
      </w:r>
      <w:r w:rsidR="008A471E">
        <w:rPr>
          <w:color w:val="FF0000"/>
        </w:rPr>
        <w:t xml:space="preserve"> hematopoietic cells</w:t>
      </w:r>
      <w:r w:rsidR="00FA39A8">
        <w:rPr>
          <w:color w:val="FF0000"/>
        </w:rPr>
        <w:t>.</w:t>
      </w:r>
      <w:r w:rsidR="00975D91">
        <w:rPr>
          <w:color w:val="FF0000"/>
        </w:rPr>
        <w:t xml:space="preserve"> Of the samples collected, only D20HC expressed </w:t>
      </w:r>
      <w:r w:rsidR="00975D91" w:rsidRPr="00844996">
        <w:rPr>
          <w:i/>
          <w:iCs/>
          <w:color w:val="FF0000"/>
        </w:rPr>
        <w:t>IL7R</w:t>
      </w:r>
      <w:r w:rsidR="00975D91">
        <w:rPr>
          <w:color w:val="FF0000"/>
        </w:rPr>
        <w:t xml:space="preserve"> and none expressed </w:t>
      </w:r>
      <w:r w:rsidR="00975D91" w:rsidRPr="00844996">
        <w:rPr>
          <w:i/>
          <w:iCs/>
          <w:color w:val="FF0000"/>
        </w:rPr>
        <w:t>FLT3</w:t>
      </w:r>
      <w:r w:rsidR="00975D91">
        <w:rPr>
          <w:color w:val="FF0000"/>
        </w:rPr>
        <w:t xml:space="preserve"> (</w:t>
      </w:r>
      <w:r w:rsidR="00975D91" w:rsidRPr="00844996">
        <w:rPr>
          <w:b/>
          <w:bCs/>
          <w:color w:val="FF0000"/>
        </w:rPr>
        <w:t>Figure 3C</w:t>
      </w:r>
      <w:r w:rsidR="00975D91">
        <w:rPr>
          <w:color w:val="FF0000"/>
        </w:rPr>
        <w:t>), suggesting these phenotypic populations lacked lymphoid potential.</w:t>
      </w:r>
      <w:r w:rsidR="004D0599" w:rsidRPr="00880F73">
        <w:rPr>
          <w:color w:val="FF0000"/>
        </w:rPr>
        <w:t xml:space="preserve"> </w:t>
      </w:r>
      <w:r w:rsidR="00475E00">
        <w:t>Together, these</w:t>
      </w:r>
      <w:r w:rsidR="004D0599">
        <w:t xml:space="preserve"> data confirm the hematopoietic commitment during this simple PSC differentiation and </w:t>
      </w:r>
      <w:r w:rsidR="00BA7FAD">
        <w:t xml:space="preserve">are consistent with the notion that </w:t>
      </w:r>
      <w:r w:rsidR="003F6F51">
        <w:t>these</w:t>
      </w:r>
      <w:r w:rsidR="004D0599">
        <w:t xml:space="preserve"> </w:t>
      </w:r>
      <w:r w:rsidR="003F6F51">
        <w:t>populations</w:t>
      </w:r>
      <w:r w:rsidR="004D0599">
        <w:t xml:space="preserve"> represent distinct </w:t>
      </w:r>
      <w:r w:rsidR="003F6F51">
        <w:t>cell types</w:t>
      </w:r>
      <w:r w:rsidR="004D0599">
        <w:t>.</w:t>
      </w:r>
    </w:p>
    <w:p w14:paraId="5FDF9336" w14:textId="25F2B726" w:rsidR="00BA676B" w:rsidRDefault="00BA676B" w:rsidP="009960FD">
      <w:pPr>
        <w:spacing w:line="360" w:lineRule="auto"/>
        <w:contextualSpacing/>
        <w:jc w:val="both"/>
      </w:pPr>
    </w:p>
    <w:p w14:paraId="6B68F136" w14:textId="10D8B394" w:rsidR="009B4C8B" w:rsidRPr="009B4C8B" w:rsidRDefault="009B4C8B" w:rsidP="009960FD">
      <w:pPr>
        <w:spacing w:line="360" w:lineRule="auto"/>
        <w:contextualSpacing/>
        <w:jc w:val="both"/>
        <w:rPr>
          <w:color w:val="FF0000"/>
        </w:rPr>
      </w:pPr>
      <w:r w:rsidRPr="00521D9A">
        <w:rPr>
          <w:i/>
          <w:iCs/>
          <w:color w:val="FF0000"/>
        </w:rPr>
        <w:t>HOX</w:t>
      </w:r>
      <w:r w:rsidRPr="009B4C8B">
        <w:rPr>
          <w:color w:val="FF0000"/>
        </w:rPr>
        <w:t xml:space="preserve"> gene expression has been recently reported to distinguish yolk sac-like</w:t>
      </w:r>
      <w:r w:rsidR="00521D9A">
        <w:rPr>
          <w:color w:val="FF0000"/>
        </w:rPr>
        <w:t xml:space="preserve"> </w:t>
      </w:r>
      <w:r w:rsidR="00521D9A" w:rsidRPr="009B4C8B">
        <w:rPr>
          <w:color w:val="FF0000"/>
        </w:rPr>
        <w:t>developmental</w:t>
      </w:r>
      <w:r w:rsidRPr="009B4C8B">
        <w:rPr>
          <w:color w:val="FF0000"/>
        </w:rPr>
        <w:t xml:space="preserve"> hematopoiesis </w:t>
      </w:r>
      <w:r w:rsidR="00521D9A">
        <w:rPr>
          <w:color w:val="FF0000"/>
        </w:rPr>
        <w:t>from</w:t>
      </w:r>
      <w:r w:rsidRPr="009B4C8B">
        <w:rPr>
          <w:color w:val="FF0000"/>
        </w:rPr>
        <w:t xml:space="preserve"> </w:t>
      </w:r>
      <w:r w:rsidR="00521D9A">
        <w:rPr>
          <w:color w:val="FF0000"/>
        </w:rPr>
        <w:t>aorta-gonad-mesonephros (</w:t>
      </w:r>
      <w:r w:rsidRPr="009B4C8B">
        <w:rPr>
          <w:color w:val="FF0000"/>
        </w:rPr>
        <w:t>AGM</w:t>
      </w:r>
      <w:r w:rsidR="00521D9A">
        <w:rPr>
          <w:color w:val="FF0000"/>
        </w:rPr>
        <w:t>)</w:t>
      </w:r>
      <w:r w:rsidRPr="009B4C8B">
        <w:rPr>
          <w:color w:val="FF0000"/>
        </w:rPr>
        <w:t>-like</w:t>
      </w:r>
      <w:r w:rsidR="00521D9A">
        <w:rPr>
          <w:color w:val="FF0000"/>
        </w:rPr>
        <w:t xml:space="preserve"> </w:t>
      </w:r>
      <w:r w:rsidR="00521D9A" w:rsidRPr="009B4C8B">
        <w:rPr>
          <w:color w:val="FF0000"/>
        </w:rPr>
        <w:t>developmental</w:t>
      </w:r>
      <w:r w:rsidRPr="009B4C8B">
        <w:rPr>
          <w:color w:val="FF0000"/>
        </w:rPr>
        <w:t xml:space="preserve"> hematopoiesis</w:t>
      </w:r>
      <w:r>
        <w:rPr>
          <w:color w:val="FF0000"/>
        </w:rPr>
        <w:fldChar w:fldCharType="begin">
          <w:fldData xml:space="preserve">PEVuZE5vdGU+PENpdGU+PEF1dGhvcj5OZzwvQXV0aG9yPjxZZWFyPjIwMTY8L1llYXI+PElEVGV4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</w:fldData>
        </w:fldChar>
      </w:r>
      <w:r w:rsidR="00975D91">
        <w:rPr>
          <w:color w:val="FF0000"/>
        </w:rPr>
        <w:instrText xml:space="preserve"> ADDIN EN.CITE </w:instrText>
      </w:r>
      <w:r w:rsidR="00975D91">
        <w:rPr>
          <w:color w:val="FF0000"/>
        </w:rPr>
        <w:fldChar w:fldCharType="begin">
          <w:fldData xml:space="preserve">PEVuZE5vdGU+PENpdGU+PEF1dGhvcj5OZzwvQXV0aG9yPjxZZWFyPjIwMTY8L1llYXI+PElEVGV4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</w:fldData>
        </w:fldChar>
      </w:r>
      <w:r w:rsidR="00975D91">
        <w:rPr>
          <w:color w:val="FF0000"/>
        </w:rPr>
        <w:instrText xml:space="preserve"> ADDIN EN.CITE.DATA </w:instrText>
      </w:r>
      <w:r w:rsidR="00975D91">
        <w:rPr>
          <w:color w:val="FF0000"/>
        </w:rPr>
      </w:r>
      <w:r w:rsidR="00975D91">
        <w:rPr>
          <w:color w:val="FF0000"/>
        </w:rPr>
        <w:fldChar w:fldCharType="end"/>
      </w:r>
      <w:r>
        <w:rPr>
          <w:color w:val="FF0000"/>
        </w:rPr>
      </w:r>
      <w:r>
        <w:rPr>
          <w:color w:val="FF0000"/>
        </w:rPr>
        <w:fldChar w:fldCharType="separate"/>
      </w:r>
      <w:r w:rsidR="00975D91" w:rsidRPr="00975D91">
        <w:rPr>
          <w:noProof/>
          <w:color w:val="FF0000"/>
          <w:vertAlign w:val="superscript"/>
        </w:rPr>
        <w:t>4,50,51</w:t>
      </w:r>
      <w:r>
        <w:rPr>
          <w:color w:val="FF0000"/>
        </w:rPr>
        <w:fldChar w:fldCharType="end"/>
      </w:r>
      <w:r w:rsidRPr="009B4C8B">
        <w:rPr>
          <w:color w:val="FF0000"/>
        </w:rPr>
        <w:t xml:space="preserve">. Similar to other </w:t>
      </w:r>
      <w:r w:rsidRPr="00521D9A">
        <w:rPr>
          <w:i/>
          <w:iCs/>
          <w:color w:val="FF0000"/>
        </w:rPr>
        <w:t>in vitro</w:t>
      </w:r>
      <w:r w:rsidRPr="009B4C8B">
        <w:rPr>
          <w:color w:val="FF0000"/>
        </w:rPr>
        <w:t xml:space="preserve"> hematopoietic protocols</w:t>
      </w:r>
      <w:r w:rsidR="00CA4FF4">
        <w:rPr>
          <w:color w:val="FF0000"/>
        </w:rPr>
        <w:fldChar w:fldCharType="begin">
          <w:fldData xml:space="preserve">PEVuZE5vdGU+PENpdGU+PEF1dGhvcj5OZzwvQXV0aG9yPjxZZWFyPjIwMTY8L1llYXI+PElEVGV4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==
</w:fldData>
        </w:fldChar>
      </w:r>
      <w:r w:rsidR="00975D91">
        <w:rPr>
          <w:color w:val="FF0000"/>
        </w:rPr>
        <w:instrText xml:space="preserve"> ADDIN EN.CITE </w:instrText>
      </w:r>
      <w:r w:rsidR="00975D91">
        <w:rPr>
          <w:color w:val="FF0000"/>
        </w:rPr>
        <w:fldChar w:fldCharType="begin">
          <w:fldData xml:space="preserve">PEVuZE5vdGU+PENpdGU+PEF1dGhvcj5OZzwvQXV0aG9yPjxZZWFyPjIwMTY8L1llYXI+PElEVGV4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==
</w:fldData>
        </w:fldChar>
      </w:r>
      <w:r w:rsidR="00975D91">
        <w:rPr>
          <w:color w:val="FF0000"/>
        </w:rPr>
        <w:instrText xml:space="preserve"> ADDIN EN.CITE.DATA </w:instrText>
      </w:r>
      <w:r w:rsidR="00975D91">
        <w:rPr>
          <w:color w:val="FF0000"/>
        </w:rPr>
      </w:r>
      <w:r w:rsidR="00975D91">
        <w:rPr>
          <w:color w:val="FF0000"/>
        </w:rPr>
        <w:fldChar w:fldCharType="end"/>
      </w:r>
      <w:r w:rsidR="00CA4FF4">
        <w:rPr>
          <w:color w:val="FF0000"/>
        </w:rPr>
      </w:r>
      <w:r w:rsidR="00CA4FF4">
        <w:rPr>
          <w:color w:val="FF0000"/>
        </w:rPr>
        <w:fldChar w:fldCharType="separate"/>
      </w:r>
      <w:r w:rsidR="00975D91" w:rsidRPr="00975D91">
        <w:rPr>
          <w:noProof/>
          <w:color w:val="FF0000"/>
          <w:vertAlign w:val="superscript"/>
        </w:rPr>
        <w:t>4,50</w:t>
      </w:r>
      <w:r w:rsidR="00CA4FF4">
        <w:rPr>
          <w:color w:val="FF0000"/>
        </w:rPr>
        <w:fldChar w:fldCharType="end"/>
      </w:r>
      <w:r w:rsidRPr="009B4C8B">
        <w:rPr>
          <w:color w:val="FF0000"/>
        </w:rPr>
        <w:t>, all</w:t>
      </w:r>
      <w:r w:rsidR="00CA4FF4">
        <w:rPr>
          <w:color w:val="FF0000"/>
        </w:rPr>
        <w:t xml:space="preserve"> our</w:t>
      </w:r>
      <w:r w:rsidRPr="009B4C8B">
        <w:rPr>
          <w:color w:val="FF0000"/>
        </w:rPr>
        <w:t xml:space="preserve"> </w:t>
      </w:r>
      <w:r w:rsidR="00CA4FF4">
        <w:rPr>
          <w:color w:val="FF0000"/>
        </w:rPr>
        <w:t xml:space="preserve">cell </w:t>
      </w:r>
      <w:r w:rsidRPr="009B4C8B">
        <w:rPr>
          <w:color w:val="FF0000"/>
        </w:rPr>
        <w:t xml:space="preserve">populations expressed several </w:t>
      </w:r>
      <w:r w:rsidRPr="00CA4FF4">
        <w:rPr>
          <w:i/>
          <w:iCs/>
          <w:color w:val="FF0000"/>
        </w:rPr>
        <w:t>HOXB</w:t>
      </w:r>
      <w:r w:rsidRPr="009B4C8B">
        <w:rPr>
          <w:color w:val="FF0000"/>
        </w:rPr>
        <w:t xml:space="preserve"> cluster genes but lacked</w:t>
      </w:r>
      <w:r w:rsidR="00CA4FF4">
        <w:rPr>
          <w:color w:val="FF0000"/>
        </w:rPr>
        <w:t xml:space="preserve"> expression of the</w:t>
      </w:r>
      <w:r w:rsidRPr="009B4C8B">
        <w:rPr>
          <w:color w:val="FF0000"/>
        </w:rPr>
        <w:t xml:space="preserve"> </w:t>
      </w:r>
      <w:r w:rsidRPr="00CA4FF4">
        <w:rPr>
          <w:i/>
          <w:iCs/>
          <w:color w:val="FF0000"/>
        </w:rPr>
        <w:t>HOXA</w:t>
      </w:r>
      <w:r w:rsidRPr="009B4C8B">
        <w:rPr>
          <w:color w:val="FF0000"/>
        </w:rPr>
        <w:t xml:space="preserve"> </w:t>
      </w:r>
      <w:r w:rsidR="00CA4FF4">
        <w:rPr>
          <w:color w:val="FF0000"/>
        </w:rPr>
        <w:t xml:space="preserve">gene </w:t>
      </w:r>
      <w:r w:rsidRPr="009B4C8B">
        <w:rPr>
          <w:color w:val="FF0000"/>
        </w:rPr>
        <w:t>cluster</w:t>
      </w:r>
      <w:r w:rsidR="006E00DE">
        <w:rPr>
          <w:color w:val="FF0000"/>
        </w:rPr>
        <w:t xml:space="preserve"> (</w:t>
      </w:r>
      <w:r w:rsidR="006E00DE" w:rsidRPr="006E00DE">
        <w:rPr>
          <w:b/>
          <w:bCs/>
          <w:color w:val="FF0000"/>
        </w:rPr>
        <w:t>Figure 3D</w:t>
      </w:r>
      <w:r w:rsidR="006E00DE">
        <w:rPr>
          <w:color w:val="FF0000"/>
        </w:rPr>
        <w:t>)</w:t>
      </w:r>
      <w:r w:rsidRPr="009B4C8B">
        <w:rPr>
          <w:color w:val="FF0000"/>
        </w:rPr>
        <w:t>. These results suggest that our EB hematopoie</w:t>
      </w:r>
      <w:r w:rsidR="00521D9A">
        <w:rPr>
          <w:color w:val="FF0000"/>
        </w:rPr>
        <w:t>tic differentiation</w:t>
      </w:r>
      <w:r w:rsidRPr="009B4C8B">
        <w:rPr>
          <w:color w:val="FF0000"/>
        </w:rPr>
        <w:t xml:space="preserve"> likely mimics </w:t>
      </w:r>
      <w:r w:rsidR="00CA4FF4">
        <w:rPr>
          <w:color w:val="FF0000"/>
        </w:rPr>
        <w:t>yolk sac-like hematopoiesis.</w:t>
      </w:r>
      <w:r w:rsidR="006E00DE">
        <w:rPr>
          <w:color w:val="FF0000"/>
        </w:rPr>
        <w:t xml:space="preserve"> We also </w:t>
      </w:r>
      <w:r w:rsidR="001B4E39">
        <w:rPr>
          <w:color w:val="FF0000"/>
        </w:rPr>
        <w:t>evaluated expression of</w:t>
      </w:r>
      <w:r w:rsidR="006E00DE">
        <w:rPr>
          <w:color w:val="FF0000"/>
        </w:rPr>
        <w:t xml:space="preserve"> a </w:t>
      </w:r>
      <w:proofErr w:type="spellStart"/>
      <w:r w:rsidR="006E00DE">
        <w:rPr>
          <w:color w:val="FF0000"/>
        </w:rPr>
        <w:t>geneset</w:t>
      </w:r>
      <w:proofErr w:type="spellEnd"/>
      <w:r w:rsidR="006E00DE">
        <w:rPr>
          <w:color w:val="FF0000"/>
        </w:rPr>
        <w:t xml:space="preserve"> previously </w:t>
      </w:r>
      <w:r w:rsidR="001B4E39">
        <w:rPr>
          <w:color w:val="FF0000"/>
        </w:rPr>
        <w:t>identified</w:t>
      </w:r>
      <w:r w:rsidR="006E00DE">
        <w:rPr>
          <w:color w:val="FF0000"/>
        </w:rPr>
        <w:t xml:space="preserve"> by Ng et al.</w:t>
      </w:r>
      <w:r w:rsidR="006E00DE">
        <w:rPr>
          <w:color w:val="FF0000"/>
        </w:rPr>
        <w:fldChar w:fldCharType="begin">
          <w:fldData xml:space="preserve">PEVuZE5vdGU+PENpdGU+PEF1dGhvcj5OZzwvQXV0aG9yPjxZZWFyPjIwMTY8L1llYXI+PElEVGV4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</w:fldData>
        </w:fldChar>
      </w:r>
      <w:r w:rsidR="00975D91">
        <w:rPr>
          <w:color w:val="FF0000"/>
        </w:rPr>
        <w:instrText xml:space="preserve"> ADDIN EN.CITE </w:instrText>
      </w:r>
      <w:r w:rsidR="00975D91">
        <w:rPr>
          <w:color w:val="FF0000"/>
        </w:rPr>
        <w:fldChar w:fldCharType="begin">
          <w:fldData xml:space="preserve">PEVuZE5vdGU+PENpdGU+PEF1dGhvcj5OZzwvQXV0aG9yPjxZZWFyPjIwMTY8L1llYXI+PElEVGV4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</w:fldData>
        </w:fldChar>
      </w:r>
      <w:r w:rsidR="00975D91">
        <w:rPr>
          <w:color w:val="FF0000"/>
        </w:rPr>
        <w:instrText xml:space="preserve"> ADDIN EN.CITE.DATA </w:instrText>
      </w:r>
      <w:r w:rsidR="00975D91">
        <w:rPr>
          <w:color w:val="FF0000"/>
        </w:rPr>
      </w:r>
      <w:r w:rsidR="00975D91">
        <w:rPr>
          <w:color w:val="FF0000"/>
        </w:rPr>
        <w:fldChar w:fldCharType="end"/>
      </w:r>
      <w:r w:rsidR="006E00DE">
        <w:rPr>
          <w:color w:val="FF0000"/>
        </w:rPr>
      </w:r>
      <w:r w:rsidR="006E00DE">
        <w:rPr>
          <w:color w:val="FF0000"/>
        </w:rPr>
        <w:fldChar w:fldCharType="separate"/>
      </w:r>
      <w:r w:rsidR="00975D91" w:rsidRPr="00975D91">
        <w:rPr>
          <w:noProof/>
          <w:color w:val="FF0000"/>
          <w:vertAlign w:val="superscript"/>
        </w:rPr>
        <w:t>50</w:t>
      </w:r>
      <w:r w:rsidR="006E00DE">
        <w:rPr>
          <w:color w:val="FF0000"/>
        </w:rPr>
        <w:fldChar w:fldCharType="end"/>
      </w:r>
      <w:r w:rsidR="006E00DE">
        <w:rPr>
          <w:color w:val="FF0000"/>
        </w:rPr>
        <w:t xml:space="preserve"> as enriched within </w:t>
      </w:r>
      <w:r w:rsidR="006E00DE" w:rsidRPr="006E00DE">
        <w:rPr>
          <w:i/>
          <w:iCs/>
          <w:color w:val="FF0000"/>
        </w:rPr>
        <w:t>in vitro</w:t>
      </w:r>
      <w:r w:rsidR="006E00DE">
        <w:rPr>
          <w:color w:val="FF0000"/>
        </w:rPr>
        <w:t xml:space="preserve"> PSC-derived hematopoietic cells. We found that the majority, although not all, of these genes were also expressed within our cell populations (</w:t>
      </w:r>
      <w:r w:rsidR="006E00DE" w:rsidRPr="00FA39A8">
        <w:rPr>
          <w:b/>
          <w:bCs/>
          <w:color w:val="FF0000"/>
        </w:rPr>
        <w:t>Figure S</w:t>
      </w:r>
      <w:r w:rsidR="00230458">
        <w:rPr>
          <w:b/>
          <w:bCs/>
          <w:color w:val="FF0000"/>
        </w:rPr>
        <w:t>4</w:t>
      </w:r>
      <w:r w:rsidR="006E00DE">
        <w:rPr>
          <w:b/>
          <w:bCs/>
          <w:color w:val="FF0000"/>
        </w:rPr>
        <w:t>B</w:t>
      </w:r>
      <w:r w:rsidR="006E00DE">
        <w:rPr>
          <w:color w:val="FF0000"/>
        </w:rPr>
        <w:t>). These results suggest that the hematopoietic cell types generated by our approach are not so dissimilar to those generated by other PSC differentiation protocols.</w:t>
      </w:r>
    </w:p>
    <w:p w14:paraId="71ABE412" w14:textId="77777777" w:rsidR="009B4C8B" w:rsidRDefault="009B4C8B" w:rsidP="009960FD">
      <w:pPr>
        <w:spacing w:line="360" w:lineRule="auto"/>
        <w:contextualSpacing/>
        <w:jc w:val="both"/>
      </w:pPr>
    </w:p>
    <w:p w14:paraId="19583F41" w14:textId="4206A2E5" w:rsidR="001779B2" w:rsidRPr="00E801C3" w:rsidRDefault="004D0599" w:rsidP="009960FD">
      <w:pPr>
        <w:spacing w:line="360" w:lineRule="auto"/>
        <w:contextualSpacing/>
        <w:jc w:val="both"/>
      </w:pPr>
      <w:r>
        <w:t xml:space="preserve">To further characterize the cell identity of the sorted cell types, we performed differential gene expression analysis </w:t>
      </w:r>
      <w:r w:rsidR="00847F84" w:rsidRPr="00321294">
        <w:t>(u</w:t>
      </w:r>
      <w:r w:rsidR="001D3C37" w:rsidRPr="00321294">
        <w:t xml:space="preserve">sing a stringent cutoff </w:t>
      </w:r>
      <w:r w:rsidR="00847F84" w:rsidRPr="00321294">
        <w:t xml:space="preserve">of </w:t>
      </w:r>
      <w:r w:rsidR="001D3C37" w:rsidRPr="00321294">
        <w:t>FDR at 0.05 and</w:t>
      </w:r>
      <w:r w:rsidR="00E801C3" w:rsidRPr="00321294">
        <w:t xml:space="preserve"> a</w:t>
      </w:r>
      <w:r w:rsidR="001D3C37" w:rsidRPr="00321294">
        <w:t xml:space="preserve"> log</w:t>
      </w:r>
      <w:r w:rsidR="001D3C37" w:rsidRPr="00C56771">
        <w:rPr>
          <w:vertAlign w:val="subscript"/>
        </w:rPr>
        <w:t>2</w:t>
      </w:r>
      <w:r w:rsidR="00E801C3" w:rsidRPr="00321294">
        <w:t xml:space="preserve"> </w:t>
      </w:r>
      <w:r w:rsidR="001D3C37" w:rsidRPr="00321294">
        <w:t>Fold</w:t>
      </w:r>
      <w:r w:rsidR="00E801C3" w:rsidRPr="00321294">
        <w:t xml:space="preserve"> </w:t>
      </w:r>
      <w:r w:rsidR="001D3C37" w:rsidRPr="00321294">
        <w:t>Change</w:t>
      </w:r>
      <w:r w:rsidR="00E801C3" w:rsidRPr="00321294">
        <w:t xml:space="preserve"> of</w:t>
      </w:r>
      <w:r w:rsidR="001D3C37" w:rsidRPr="00321294">
        <w:t xml:space="preserve"> &gt;1)</w:t>
      </w:r>
      <w:r>
        <w:t>. This</w:t>
      </w:r>
      <w:r w:rsidR="001D3C37" w:rsidRPr="00321294">
        <w:t xml:space="preserve"> </w:t>
      </w:r>
      <w:r w:rsidR="00847F84" w:rsidRPr="00321294">
        <w:t>identified</w:t>
      </w:r>
      <w:r w:rsidR="001D3C37" w:rsidRPr="00321294">
        <w:t xml:space="preserve"> 34</w:t>
      </w:r>
      <w:r w:rsidR="004E377F">
        <w:t>2</w:t>
      </w:r>
      <w:r w:rsidR="001D3C37" w:rsidRPr="00321294">
        <w:t xml:space="preserve">9 </w:t>
      </w:r>
      <w:r w:rsidR="00E801C3" w:rsidRPr="00E801C3">
        <w:t>differentially</w:t>
      </w:r>
      <w:r w:rsidR="00847F84" w:rsidRPr="00321294">
        <w:t xml:space="preserve"> expressed </w:t>
      </w:r>
      <w:r w:rsidR="001D3C37" w:rsidRPr="00321294">
        <w:t xml:space="preserve">genes between the primitive-wave and definitive-wave day 14 populations, </w:t>
      </w:r>
      <w:r w:rsidR="00847F84" w:rsidRPr="00321294">
        <w:t>while only 2</w:t>
      </w:r>
      <w:r w:rsidR="004E377F">
        <w:t>30</w:t>
      </w:r>
      <w:r w:rsidR="00847F84" w:rsidRPr="00321294">
        <w:t xml:space="preserve"> differentially expressed genes between the primitive-wave and definitive-wave day 20 populations</w:t>
      </w:r>
      <w:r w:rsidR="00E801C3">
        <w:t xml:space="preserve"> (</w:t>
      </w:r>
      <w:r w:rsidR="00E801C3" w:rsidRPr="00321294">
        <w:rPr>
          <w:b/>
        </w:rPr>
        <w:t>Table S</w:t>
      </w:r>
      <w:proofErr w:type="gramStart"/>
      <w:r w:rsidR="00864AB0">
        <w:rPr>
          <w:b/>
        </w:rPr>
        <w:t>4,S</w:t>
      </w:r>
      <w:proofErr w:type="gramEnd"/>
      <w:r w:rsidR="004E377F">
        <w:rPr>
          <w:b/>
        </w:rPr>
        <w:t>5</w:t>
      </w:r>
      <w:r w:rsidR="00E801C3">
        <w:t>)</w:t>
      </w:r>
      <w:r w:rsidR="00847F84" w:rsidRPr="00321294">
        <w:t xml:space="preserve">. These results highlight the distinct transcriptional programs operating within </w:t>
      </w:r>
      <w:r w:rsidR="006E00DE">
        <w:t>different hematopoietic cell types</w:t>
      </w:r>
      <w:r w:rsidR="00847F84" w:rsidRPr="00321294">
        <w:t>.</w:t>
      </w:r>
      <w:r w:rsidR="00E801C3">
        <w:t xml:space="preserve"> </w:t>
      </w:r>
      <w:r w:rsidR="0099090D">
        <w:t xml:space="preserve">Gene Ontology enrichment </w:t>
      </w:r>
      <w:r w:rsidR="00E801C3">
        <w:t>analysis (</w:t>
      </w:r>
      <w:r w:rsidR="00D53B32">
        <w:t>using</w:t>
      </w:r>
      <w:r w:rsidR="00475E00">
        <w:t xml:space="preserve"> the top </w:t>
      </w:r>
      <w:r w:rsidR="00D53B32">
        <w:t>25</w:t>
      </w:r>
      <w:r w:rsidR="00475E00">
        <w:t xml:space="preserve">0 differentially </w:t>
      </w:r>
      <w:r w:rsidR="00D53B32">
        <w:t>upregulated</w:t>
      </w:r>
      <w:r w:rsidR="00475E00">
        <w:t xml:space="preserve"> genes at day 14)</w:t>
      </w:r>
      <w:r w:rsidR="009960FD">
        <w:t xml:space="preserve"> identified </w:t>
      </w:r>
      <w:r w:rsidR="009960FD">
        <w:lastRenderedPageBreak/>
        <w:t>en</w:t>
      </w:r>
      <w:r w:rsidR="009960FD" w:rsidRPr="00D53B32">
        <w:t>richment of</w:t>
      </w:r>
      <w:r w:rsidR="001779B2" w:rsidRPr="00D53B32">
        <w:t xml:space="preserve"> platelet and </w:t>
      </w:r>
      <w:r w:rsidR="00602917" w:rsidRPr="00D53B32">
        <w:t>erythrocyte</w:t>
      </w:r>
      <w:r w:rsidR="001779B2" w:rsidRPr="00D53B32">
        <w:t xml:space="preserve"> lineage</w:t>
      </w:r>
      <w:r w:rsidR="009960FD" w:rsidRPr="00D53B32">
        <w:t>-associated gene sets in primitive</w:t>
      </w:r>
      <w:r w:rsidR="00475E00" w:rsidRPr="00D53B32">
        <w:t>-</w:t>
      </w:r>
      <w:r w:rsidR="009960FD" w:rsidRPr="00D53B32">
        <w:t>wave</w:t>
      </w:r>
      <w:r w:rsidR="00475E00" w:rsidRPr="00D53B32">
        <w:t xml:space="preserve"> </w:t>
      </w:r>
      <w:r w:rsidR="00475E00" w:rsidRPr="003F6F51">
        <w:rPr>
          <w:color w:val="FF0000"/>
        </w:rPr>
        <w:t>D14</w:t>
      </w:r>
      <w:r w:rsidR="003F6F51" w:rsidRPr="003F6F51">
        <w:rPr>
          <w:color w:val="FF0000"/>
        </w:rPr>
        <w:t>EM</w:t>
      </w:r>
      <w:r w:rsidR="00475E00" w:rsidRPr="003F6F51">
        <w:rPr>
          <w:color w:val="FF0000"/>
        </w:rPr>
        <w:t>P</w:t>
      </w:r>
      <w:r w:rsidR="00475E00" w:rsidRPr="00D53B32">
        <w:t xml:space="preserve"> </w:t>
      </w:r>
      <w:r w:rsidR="009960FD" w:rsidRPr="00D53B32">
        <w:t>cells</w:t>
      </w:r>
      <w:r w:rsidR="00602917" w:rsidRPr="00D53B32">
        <w:t xml:space="preserve"> (</w:t>
      </w:r>
      <w:r w:rsidR="00602917" w:rsidRPr="00D53B32">
        <w:rPr>
          <w:b/>
        </w:rPr>
        <w:t>Figure 3</w:t>
      </w:r>
      <w:r w:rsidR="006E00DE">
        <w:rPr>
          <w:b/>
        </w:rPr>
        <w:t>E</w:t>
      </w:r>
      <w:r w:rsidR="00602917" w:rsidRPr="00D53B32">
        <w:t>)</w:t>
      </w:r>
      <w:r w:rsidR="001779B2" w:rsidRPr="00D53B32">
        <w:t xml:space="preserve">, </w:t>
      </w:r>
      <w:r w:rsidR="009960FD" w:rsidRPr="00D53B32">
        <w:t>and</w:t>
      </w:r>
      <w:r w:rsidR="00E801C3" w:rsidRPr="00D53B32">
        <w:t xml:space="preserve"> enrichment of </w:t>
      </w:r>
      <w:r w:rsidR="00BA676B" w:rsidRPr="00D53B32">
        <w:t>myeloid/</w:t>
      </w:r>
      <w:r w:rsidR="00E801C3" w:rsidRPr="00D53B32">
        <w:t>immune-response gene</w:t>
      </w:r>
      <w:r w:rsidR="001779B2" w:rsidRPr="00D53B32">
        <w:t xml:space="preserve"> </w:t>
      </w:r>
      <w:r w:rsidR="00E801C3" w:rsidRPr="00D53B32">
        <w:t>sets</w:t>
      </w:r>
      <w:r w:rsidR="009960FD" w:rsidRPr="00D53B32">
        <w:t xml:space="preserve"> in definitive-wave </w:t>
      </w:r>
      <w:r w:rsidR="00475E00" w:rsidRPr="00D53B32">
        <w:t xml:space="preserve">D14D </w:t>
      </w:r>
      <w:r w:rsidR="009960FD" w:rsidRPr="00D53B32">
        <w:t>cells</w:t>
      </w:r>
      <w:r w:rsidR="00602917" w:rsidRPr="00D53B32">
        <w:t xml:space="preserve"> (</w:t>
      </w:r>
      <w:r w:rsidR="00602917" w:rsidRPr="00D53B32">
        <w:rPr>
          <w:b/>
        </w:rPr>
        <w:t>Figure 3</w:t>
      </w:r>
      <w:r w:rsidR="006E00DE">
        <w:rPr>
          <w:b/>
        </w:rPr>
        <w:t>F</w:t>
      </w:r>
      <w:r w:rsidR="00602917" w:rsidRPr="00D53B32">
        <w:t>)</w:t>
      </w:r>
      <w:r w:rsidR="00E801C3" w:rsidRPr="00D53B32">
        <w:t>.</w:t>
      </w:r>
      <w:r w:rsidR="00BA676B" w:rsidRPr="00D53B32">
        <w:t xml:space="preserve"> Finally, </w:t>
      </w:r>
      <w:r w:rsidR="004E377F">
        <w:t>we searched for unique gene markers</w:t>
      </w:r>
      <w:r w:rsidR="00BA676B" w:rsidRPr="00D53B32">
        <w:t xml:space="preserve"> within </w:t>
      </w:r>
      <w:r w:rsidR="004E377F">
        <w:t>each</w:t>
      </w:r>
      <w:r w:rsidR="00BA676B" w:rsidRPr="00D53B32">
        <w:t xml:space="preserve"> cell type</w:t>
      </w:r>
      <w:r w:rsidR="004E377F">
        <w:t>.</w:t>
      </w:r>
      <w:r w:rsidRPr="00D53B32">
        <w:t xml:space="preserve"> </w:t>
      </w:r>
      <w:r w:rsidR="004E377F">
        <w:t xml:space="preserve">This identified </w:t>
      </w:r>
      <w:r w:rsidR="0089374A" w:rsidRPr="00D53B32">
        <w:t>erythroid-related genes</w:t>
      </w:r>
      <w:r w:rsidR="004E377F">
        <w:t xml:space="preserve"> highly-expressed</w:t>
      </w:r>
      <w:r w:rsidR="0089374A" w:rsidRPr="00D53B32">
        <w:t xml:space="preserve"> in </w:t>
      </w:r>
      <w:r w:rsidR="0089374A" w:rsidRPr="003F6F51">
        <w:rPr>
          <w:color w:val="FF0000"/>
        </w:rPr>
        <w:t>D20</w:t>
      </w:r>
      <w:r w:rsidR="003F6F51" w:rsidRPr="003F6F51">
        <w:rPr>
          <w:color w:val="FF0000"/>
        </w:rPr>
        <w:t>EM</w:t>
      </w:r>
      <w:r w:rsidR="0089374A" w:rsidRPr="003F6F51">
        <w:rPr>
          <w:color w:val="FF0000"/>
        </w:rPr>
        <w:t xml:space="preserve">P </w:t>
      </w:r>
      <w:r w:rsidR="0089374A" w:rsidRPr="00D53B32">
        <w:t xml:space="preserve">such as </w:t>
      </w:r>
      <w:r w:rsidR="0089374A" w:rsidRPr="00D53B32">
        <w:rPr>
          <w:i/>
        </w:rPr>
        <w:t>GYPA</w:t>
      </w:r>
      <w:r w:rsidR="00D53B32" w:rsidRPr="00D53B32">
        <w:t xml:space="preserve"> and</w:t>
      </w:r>
      <w:r w:rsidR="0089374A" w:rsidRPr="00D53B32">
        <w:t xml:space="preserve"> </w:t>
      </w:r>
      <w:r w:rsidR="0089374A" w:rsidRPr="00D53B32">
        <w:rPr>
          <w:i/>
        </w:rPr>
        <w:t>GYPB</w:t>
      </w:r>
      <w:r w:rsidR="0089374A" w:rsidRPr="00D53B32">
        <w:t>, although the</w:t>
      </w:r>
      <w:r w:rsidR="004E377F">
        <w:t>y</w:t>
      </w:r>
      <w:r w:rsidR="0089374A" w:rsidRPr="00D53B32">
        <w:t xml:space="preserve"> were also found </w:t>
      </w:r>
      <w:r w:rsidR="004E377F">
        <w:t xml:space="preserve">at lower levels </w:t>
      </w:r>
      <w:r w:rsidR="0089374A" w:rsidRPr="00D53B32">
        <w:t xml:space="preserve">in </w:t>
      </w:r>
      <w:r w:rsidR="0089374A" w:rsidRPr="003F6F51">
        <w:rPr>
          <w:color w:val="FF0000"/>
        </w:rPr>
        <w:t>D14</w:t>
      </w:r>
      <w:r w:rsidR="003F6F51" w:rsidRPr="003F6F51">
        <w:rPr>
          <w:color w:val="FF0000"/>
        </w:rPr>
        <w:t>EM</w:t>
      </w:r>
      <w:r w:rsidR="0089374A" w:rsidRPr="003F6F51">
        <w:rPr>
          <w:color w:val="FF0000"/>
        </w:rPr>
        <w:t xml:space="preserve">P </w:t>
      </w:r>
      <w:r w:rsidR="0089374A" w:rsidRPr="00D53B32">
        <w:t xml:space="preserve">and </w:t>
      </w:r>
      <w:r w:rsidR="0089374A" w:rsidRPr="003F6F51">
        <w:rPr>
          <w:color w:val="FF0000"/>
        </w:rPr>
        <w:t>D20</w:t>
      </w:r>
      <w:r w:rsidR="003F6F51" w:rsidRPr="003F6F51">
        <w:rPr>
          <w:color w:val="FF0000"/>
        </w:rPr>
        <w:t>HC</w:t>
      </w:r>
      <w:r w:rsidR="0089374A" w:rsidRPr="003F6F51">
        <w:rPr>
          <w:color w:val="FF0000"/>
        </w:rPr>
        <w:t xml:space="preserve"> </w:t>
      </w:r>
      <w:r w:rsidR="0089374A" w:rsidRPr="00D53B32">
        <w:t>samples</w:t>
      </w:r>
      <w:r w:rsidR="004E377F">
        <w:t xml:space="preserve"> </w:t>
      </w:r>
      <w:r w:rsidR="004E377F" w:rsidRPr="00D53B32">
        <w:t>(</w:t>
      </w:r>
      <w:r w:rsidR="004E377F" w:rsidRPr="00D53B32">
        <w:rPr>
          <w:b/>
        </w:rPr>
        <w:t>Figure 3</w:t>
      </w:r>
      <w:r w:rsidR="006E00DE">
        <w:rPr>
          <w:b/>
        </w:rPr>
        <w:t>G</w:t>
      </w:r>
      <w:r w:rsidR="004E377F" w:rsidRPr="00D53B32">
        <w:t>)</w:t>
      </w:r>
      <w:r w:rsidR="0089374A" w:rsidRPr="00D53B32">
        <w:t xml:space="preserve">. </w:t>
      </w:r>
      <w:r w:rsidR="00D53B32" w:rsidRPr="00D53B32">
        <w:t>Interestingly, l</w:t>
      </w:r>
      <w:r w:rsidR="0089374A" w:rsidRPr="00D53B32">
        <w:t xml:space="preserve">ymphoid-related genes were also identified in </w:t>
      </w:r>
      <w:r w:rsidR="0089374A" w:rsidRPr="003F6F51">
        <w:rPr>
          <w:color w:val="FF0000"/>
        </w:rPr>
        <w:t>D20</w:t>
      </w:r>
      <w:r w:rsidR="003F6F51" w:rsidRPr="003F6F51">
        <w:rPr>
          <w:color w:val="FF0000"/>
        </w:rPr>
        <w:t>HC</w:t>
      </w:r>
      <w:r w:rsidR="0089374A" w:rsidRPr="003F6F51">
        <w:rPr>
          <w:color w:val="FF0000"/>
        </w:rPr>
        <w:t xml:space="preserve"> </w:t>
      </w:r>
      <w:r w:rsidR="0089374A" w:rsidRPr="00D53B32">
        <w:t xml:space="preserve">(e.g. </w:t>
      </w:r>
      <w:r w:rsidR="0089374A" w:rsidRPr="00D53B32">
        <w:rPr>
          <w:i/>
        </w:rPr>
        <w:t>CD3G</w:t>
      </w:r>
      <w:r w:rsidR="0089374A" w:rsidRPr="00D53B32">
        <w:t xml:space="preserve">, </w:t>
      </w:r>
      <w:r w:rsidR="0089374A" w:rsidRPr="00D53B32">
        <w:rPr>
          <w:i/>
        </w:rPr>
        <w:t>CD3D</w:t>
      </w:r>
      <w:r w:rsidR="0089374A" w:rsidRPr="00D53B32">
        <w:t>)</w:t>
      </w:r>
      <w:r w:rsidR="00D53B32" w:rsidRPr="00D53B32">
        <w:t>. T</w:t>
      </w:r>
      <w:r w:rsidR="0089374A" w:rsidRPr="00D53B32">
        <w:t>hese results suggest that as</w:t>
      </w:r>
      <w:r w:rsidR="00D53B32" w:rsidRPr="00D53B32">
        <w:t xml:space="preserve"> seen during</w:t>
      </w:r>
      <w:r w:rsidR="0089374A" w:rsidRPr="00D53B32">
        <w:t xml:space="preserve"> </w:t>
      </w:r>
      <w:r w:rsidR="0089374A" w:rsidRPr="00D53B32">
        <w:rPr>
          <w:i/>
        </w:rPr>
        <w:t>in vivo</w:t>
      </w:r>
      <w:r w:rsidR="0089374A" w:rsidRPr="00D53B32">
        <w:t xml:space="preserve"> development</w:t>
      </w:r>
      <w:r w:rsidR="0089374A" w:rsidRPr="00D53B32">
        <w:fldChar w:fldCharType="begin"/>
      </w:r>
      <w:r w:rsidR="00975D91">
        <w:instrText xml:space="preserve"> ADDIN EN.CITE &lt;EndNote&gt;&lt;Cite&gt;&lt;Author&gt;Mikkola&lt;/Author&gt;&lt;Year&gt;2006&lt;/Year&gt;&lt;IDText&gt;The journey of developing hematopoietic stem cells&lt;/IDText&gt;&lt;DisplayText&gt;&lt;style face="superscript"&gt;52&lt;/style&gt;&lt;/DisplayText&gt;&lt;record&gt;&lt;dates&gt;&lt;pub-dates&gt;&lt;date&gt;Oct&lt;/date&gt;&lt;/pub-dates&gt;&lt;year&gt;2006&lt;/year&gt;&lt;/dates&gt;&lt;keywords&gt;&lt;keyword&gt;Animals&lt;/keyword&gt;&lt;keyword&gt;Cell Differentiation&lt;/keyword&gt;&lt;keyword&gt;Cell Movement&lt;/keyword&gt;&lt;keyword&gt;Embryonic Development&lt;/keyword&gt;&lt;keyword&gt;Hematopoietic Stem Cells&lt;/keyword&gt;&lt;keyword&gt;Humans&lt;/keyword&gt;&lt;keyword&gt;Mesoderm&lt;/keyword&gt;&lt;keyword&gt;Mice&lt;/keyword&gt;&lt;/keywords&gt;&lt;urls&gt;&lt;related-urls&gt;&lt;url&gt;https://www.ncbi.nlm.nih.gov/pubmed/16968814&lt;/url&gt;&lt;/related-urls&gt;&lt;/urls&gt;&lt;isbn&gt;0950-1991&lt;/isbn&gt;&lt;titles&gt;&lt;title&gt;The journey of developing hematopoietic stem cells&lt;/title&gt;&lt;secondary-title&gt;Development&lt;/secondary-title&gt;&lt;/titles&gt;&lt;pages&gt;3733-44&lt;/pages&gt;&lt;number&gt;19&lt;/number&gt;&lt;contributors&gt;&lt;authors&gt;&lt;author&gt;Mikkola, H. K.&lt;/author&gt;&lt;author&gt;Orkin, S. H.&lt;/author&gt;&lt;/authors&gt;&lt;/contributors&gt;&lt;language&gt;eng&lt;/language&gt;&lt;added-date format="utc"&gt;1556125447&lt;/added-date&gt;&lt;ref-type name="Journal Article"&gt;17&lt;/ref-type&gt;&lt;rec-number&gt;943&lt;/rec-number&gt;&lt;last-updated-date format="utc"&gt;1556125447&lt;/last-updated-date&gt;&lt;accession-num&gt;16968814&lt;/accession-num&gt;&lt;electronic-resource-num&gt;10.1242/dev.02568&lt;/electronic-resource-num&gt;&lt;volume&gt;133&lt;/volume&gt;&lt;/record&gt;&lt;/Cite&gt;&lt;/EndNote&gt;</w:instrText>
      </w:r>
      <w:r w:rsidR="0089374A" w:rsidRPr="00D53B32">
        <w:fldChar w:fldCharType="separate"/>
      </w:r>
      <w:r w:rsidR="00975D91" w:rsidRPr="00975D91">
        <w:rPr>
          <w:noProof/>
          <w:vertAlign w:val="superscript"/>
        </w:rPr>
        <w:t>52</w:t>
      </w:r>
      <w:r w:rsidR="0089374A" w:rsidRPr="00D53B32">
        <w:fldChar w:fldCharType="end"/>
      </w:r>
      <w:r w:rsidR="0089374A" w:rsidRPr="00D53B32">
        <w:t xml:space="preserve">, CD11b </w:t>
      </w:r>
      <w:r w:rsidR="00D53B32" w:rsidRPr="00D53B32">
        <w:t>expression may not be restricted to the myeloid lineage</w:t>
      </w:r>
      <w:r w:rsidR="0089374A" w:rsidRPr="00D53B32">
        <w:t>.</w:t>
      </w:r>
      <w:r w:rsidR="00BA676B" w:rsidRPr="00D53B32">
        <w:t xml:space="preserve"> </w:t>
      </w:r>
      <w:r w:rsidR="00602917" w:rsidRPr="00D53B32">
        <w:t>T</w:t>
      </w:r>
      <w:r w:rsidR="00D53B32" w:rsidRPr="00D53B32">
        <w:t>aken</w:t>
      </w:r>
      <w:r w:rsidR="00D53B32">
        <w:t xml:space="preserve"> t</w:t>
      </w:r>
      <w:r w:rsidR="00602917">
        <w:t xml:space="preserve">ogether, these results validate the </w:t>
      </w:r>
      <w:r w:rsidR="0089374A">
        <w:t>hematopoietic</w:t>
      </w:r>
      <w:r w:rsidR="00602917">
        <w:t xml:space="preserve"> identity of EPSC-derived cells.</w:t>
      </w:r>
    </w:p>
    <w:p w14:paraId="2604459C" w14:textId="77777777" w:rsidR="00F26EC4" w:rsidRPr="00756A55" w:rsidRDefault="00F26EC4" w:rsidP="003E74BB">
      <w:pPr>
        <w:spacing w:line="360" w:lineRule="auto"/>
        <w:contextualSpacing/>
        <w:jc w:val="both"/>
      </w:pPr>
    </w:p>
    <w:p w14:paraId="0CEF3410" w14:textId="7B95B85D" w:rsidR="00785C02" w:rsidRPr="00756A55" w:rsidRDefault="000314B7" w:rsidP="00785C02">
      <w:pPr>
        <w:spacing w:line="360" w:lineRule="auto"/>
        <w:contextualSpacing/>
        <w:jc w:val="both"/>
      </w:pPr>
      <w:r>
        <w:t xml:space="preserve">Finally, to </w:t>
      </w:r>
      <w:r w:rsidR="008E4ED4">
        <w:t>expand the utility of</w:t>
      </w:r>
      <w:r w:rsidR="009960FD">
        <w:t xml:space="preserve"> our</w:t>
      </w:r>
      <w:r w:rsidR="008E4ED4">
        <w:t xml:space="preserve"> EPSCM</w:t>
      </w:r>
      <w:r w:rsidR="009960FD">
        <w:t xml:space="preserve"> differentiation protocol</w:t>
      </w:r>
      <w:r w:rsidR="008E4ED4">
        <w:t xml:space="preserve"> to study human hematopoiesis, </w:t>
      </w:r>
      <w:r>
        <w:t xml:space="preserve">we sought to </w:t>
      </w:r>
      <w:r w:rsidR="009960FD">
        <w:t>validat</w:t>
      </w:r>
      <w:r>
        <w:t>e</w:t>
      </w:r>
      <w:r w:rsidR="009960FD">
        <w:t xml:space="preserve"> </w:t>
      </w:r>
      <w:r w:rsidR="008E4ED4">
        <w:t xml:space="preserve">gene targeting strategies </w:t>
      </w:r>
      <w:r w:rsidR="00DE4B40">
        <w:t xml:space="preserve">for </w:t>
      </w:r>
      <w:r w:rsidR="008E4ED4">
        <w:t>generati</w:t>
      </w:r>
      <w:r w:rsidR="009960FD">
        <w:t>on of</w:t>
      </w:r>
      <w:r w:rsidR="008E4ED4">
        <w:t xml:space="preserve"> reporter PSC lines. </w:t>
      </w:r>
      <w:r w:rsidR="00DE4B40">
        <w:t>To initially assess the efficiency of homolog</w:t>
      </w:r>
      <w:r w:rsidR="005E4253">
        <w:t>ous</w:t>
      </w:r>
      <w:r w:rsidR="00DE4B40">
        <w:t xml:space="preserve"> recombination in human EPSCM cultures, a</w:t>
      </w:r>
      <w:r w:rsidR="00785C02" w:rsidRPr="00756A55">
        <w:t xml:space="preserve"> splice acceptor-H2B-Venus cassette was targeted to </w:t>
      </w:r>
      <w:r w:rsidR="00785C02" w:rsidRPr="00DE4B40">
        <w:rPr>
          <w:i/>
        </w:rPr>
        <w:t>ROSA26</w:t>
      </w:r>
      <w:r w:rsidR="00785C02" w:rsidRPr="00756A55">
        <w:t xml:space="preserve"> </w:t>
      </w:r>
      <w:r w:rsidR="00785C02" w:rsidRPr="00F26EC4">
        <w:rPr>
          <w:color w:val="000000" w:themeColor="text1"/>
        </w:rPr>
        <w:t>(</w:t>
      </w:r>
      <w:r w:rsidR="00785C02" w:rsidRPr="00F26EC4">
        <w:rPr>
          <w:b/>
          <w:color w:val="000000" w:themeColor="text1"/>
        </w:rPr>
        <w:t xml:space="preserve">Figure </w:t>
      </w:r>
      <w:r w:rsidR="008E4ED4" w:rsidRPr="00F26EC4">
        <w:rPr>
          <w:b/>
          <w:color w:val="000000" w:themeColor="text1"/>
        </w:rPr>
        <w:t>4A</w:t>
      </w:r>
      <w:r w:rsidR="00765088" w:rsidRPr="00765088">
        <w:rPr>
          <w:b/>
          <w:color w:val="FF0000"/>
        </w:rPr>
        <w:t>, Figure S</w:t>
      </w:r>
      <w:r w:rsidR="00765088" w:rsidRPr="00765088">
        <w:rPr>
          <w:b/>
          <w:bCs/>
          <w:color w:val="FF0000"/>
        </w:rPr>
        <w:t>5</w:t>
      </w:r>
      <w:r w:rsidR="00614B61">
        <w:rPr>
          <w:b/>
          <w:bCs/>
          <w:color w:val="FF0000"/>
        </w:rPr>
        <w:t>A</w:t>
      </w:r>
      <w:r w:rsidR="00785C02" w:rsidRPr="00F26EC4">
        <w:rPr>
          <w:color w:val="000000" w:themeColor="text1"/>
        </w:rPr>
        <w:t xml:space="preserve">). </w:t>
      </w:r>
      <w:r w:rsidR="00261B03">
        <w:t>The single cell cloning efficiency of human</w:t>
      </w:r>
      <w:r w:rsidR="00DE4B40">
        <w:t xml:space="preserve"> PSCs in EPSCM</w:t>
      </w:r>
      <w:r w:rsidR="00261B03">
        <w:t xml:space="preserve"> afforded simple clonal expansion</w:t>
      </w:r>
      <w:r w:rsidR="00DE4B40">
        <w:t xml:space="preserve"> </w:t>
      </w:r>
      <w:r w:rsidR="00DA06F4">
        <w:t xml:space="preserve">of homogenous clones </w:t>
      </w:r>
      <w:r w:rsidR="00DE4B40">
        <w:t xml:space="preserve">and </w:t>
      </w:r>
      <w:r w:rsidR="00DA06F4">
        <w:t xml:space="preserve">fluorescence imaging </w:t>
      </w:r>
      <w:r w:rsidR="00DE4B40">
        <w:t xml:space="preserve">identified a </w:t>
      </w:r>
      <w:r w:rsidR="00DE4B40" w:rsidRPr="00F26EC4">
        <w:rPr>
          <w:color w:val="000000" w:themeColor="text1"/>
        </w:rPr>
        <w:t>correct targeting efficiency of 47%</w:t>
      </w:r>
      <w:r w:rsidR="00DA06F4">
        <w:rPr>
          <w:color w:val="000000" w:themeColor="text1"/>
        </w:rPr>
        <w:t xml:space="preserve"> (</w:t>
      </w:r>
      <w:r w:rsidR="00DA06F4" w:rsidRPr="00DA06F4">
        <w:rPr>
          <w:b/>
          <w:color w:val="000000" w:themeColor="text1"/>
        </w:rPr>
        <w:t>Figure 4B</w:t>
      </w:r>
      <w:r w:rsidR="00DA06F4">
        <w:rPr>
          <w:color w:val="000000" w:themeColor="text1"/>
        </w:rPr>
        <w:t>).</w:t>
      </w:r>
      <w:r w:rsidR="00DE4B40">
        <w:rPr>
          <w:color w:val="000000" w:themeColor="text1"/>
        </w:rPr>
        <w:t xml:space="preserve"> W</w:t>
      </w:r>
      <w:r w:rsidR="00785C02" w:rsidRPr="00756A55">
        <w:t>e</w:t>
      </w:r>
      <w:r w:rsidR="00DE4B40">
        <w:t xml:space="preserve"> also</w:t>
      </w:r>
      <w:r w:rsidR="00785C02" w:rsidRPr="00756A55">
        <w:t xml:space="preserve"> exploited the CRISPR/Cas9 system</w:t>
      </w:r>
      <w:r w:rsidR="007D237F">
        <w:fldChar w:fldCharType="begin">
          <w:fldData xml:space="preserve">PEVuZE5vdGU+PENpdGU+PEF1dGhvcj5DaG88L0F1dGhvcj48WWVhcj4yMDEzPC9ZZWFyPjxJRFRl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</w:fldData>
        </w:fldChar>
      </w:r>
      <w:r w:rsidR="00975D91">
        <w:instrText xml:space="preserve"> ADDIN EN.CITE </w:instrText>
      </w:r>
      <w:r w:rsidR="00975D91">
        <w:fldChar w:fldCharType="begin">
          <w:fldData xml:space="preserve">PEVuZE5vdGU+PENpdGU+PEF1dGhvcj5DaG88L0F1dGhvcj48WWVhcj4yMDEzPC9ZZWFyPjxJRFRl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</w:fldData>
        </w:fldChar>
      </w:r>
      <w:r w:rsidR="00975D91">
        <w:instrText xml:space="preserve"> ADDIN EN.CITE.DATA </w:instrText>
      </w:r>
      <w:r w:rsidR="00975D91">
        <w:fldChar w:fldCharType="end"/>
      </w:r>
      <w:r w:rsidR="007D237F">
        <w:fldChar w:fldCharType="separate"/>
      </w:r>
      <w:r w:rsidR="00975D91" w:rsidRPr="00975D91">
        <w:rPr>
          <w:noProof/>
          <w:vertAlign w:val="superscript"/>
        </w:rPr>
        <w:t>53</w:t>
      </w:r>
      <w:r w:rsidR="007D237F">
        <w:fldChar w:fldCharType="end"/>
      </w:r>
      <w:r w:rsidR="00785C02" w:rsidRPr="00756A55">
        <w:t xml:space="preserve"> to</w:t>
      </w:r>
      <w:r w:rsidR="00DE4B40">
        <w:t xml:space="preserve"> generate reporter knock</w:t>
      </w:r>
      <w:r w:rsidR="000841D7">
        <w:t>-</w:t>
      </w:r>
      <w:r w:rsidR="00DE4B40">
        <w:t>ins in less-permissive gene loci. To expand the utility of EPSCM for studying hematopoiesis, we</w:t>
      </w:r>
      <w:r w:rsidR="00785C02" w:rsidRPr="00756A55">
        <w:t xml:space="preserve"> create</w:t>
      </w:r>
      <w:r w:rsidR="00DE4B40">
        <w:t>d</w:t>
      </w:r>
      <w:r w:rsidR="00785C02" w:rsidRPr="00756A55">
        <w:t xml:space="preserve"> a </w:t>
      </w:r>
      <w:r w:rsidR="008E4ED4">
        <w:t xml:space="preserve">hematopoietic cell commitment reporter line by knocking in a T2A-H2B-Venus reporter into the stop codon of the </w:t>
      </w:r>
      <w:r w:rsidR="008E4ED4" w:rsidRPr="00DE4B40">
        <w:rPr>
          <w:i/>
        </w:rPr>
        <w:t>SPI1</w:t>
      </w:r>
      <w:r w:rsidR="008E4ED4">
        <w:t xml:space="preserve"> </w:t>
      </w:r>
      <w:r w:rsidR="008E4ED4" w:rsidRPr="00F26EC4">
        <w:rPr>
          <w:color w:val="000000" w:themeColor="text1"/>
        </w:rPr>
        <w:t>gene</w:t>
      </w:r>
      <w:r w:rsidR="000717C9" w:rsidRPr="00F26EC4">
        <w:rPr>
          <w:color w:val="000000" w:themeColor="text1"/>
        </w:rPr>
        <w:t xml:space="preserve"> (</w:t>
      </w:r>
      <w:r w:rsidR="000717C9" w:rsidRPr="00F26EC4">
        <w:rPr>
          <w:b/>
          <w:color w:val="000000" w:themeColor="text1"/>
        </w:rPr>
        <w:t>Figure 4C</w:t>
      </w:r>
      <w:r w:rsidR="00765088" w:rsidRPr="00765088">
        <w:rPr>
          <w:b/>
          <w:color w:val="FF0000"/>
        </w:rPr>
        <w:t>, Figure S</w:t>
      </w:r>
      <w:r w:rsidR="00765088" w:rsidRPr="00765088">
        <w:rPr>
          <w:b/>
          <w:bCs/>
          <w:color w:val="FF0000"/>
        </w:rPr>
        <w:t>5</w:t>
      </w:r>
      <w:r w:rsidR="00614B61">
        <w:rPr>
          <w:b/>
          <w:bCs/>
          <w:color w:val="FF0000"/>
        </w:rPr>
        <w:t>B</w:t>
      </w:r>
      <w:r w:rsidR="000717C9" w:rsidRPr="00F26EC4">
        <w:rPr>
          <w:color w:val="000000" w:themeColor="text1"/>
        </w:rPr>
        <w:t>)</w:t>
      </w:r>
      <w:r w:rsidR="008E4ED4" w:rsidRPr="00F26EC4">
        <w:rPr>
          <w:color w:val="000000" w:themeColor="text1"/>
        </w:rPr>
        <w:t>.</w:t>
      </w:r>
      <w:r w:rsidR="00EA1570">
        <w:rPr>
          <w:color w:val="000000" w:themeColor="text1"/>
        </w:rPr>
        <w:t xml:space="preserve"> </w:t>
      </w:r>
      <w:r w:rsidR="0095510A">
        <w:rPr>
          <w:color w:val="000000" w:themeColor="text1"/>
        </w:rPr>
        <w:t xml:space="preserve">We have </w:t>
      </w:r>
      <w:r w:rsidR="008E4ED4">
        <w:t xml:space="preserve">previously </w:t>
      </w:r>
      <w:r w:rsidR="0095510A">
        <w:t>found</w:t>
      </w:r>
      <w:r w:rsidR="00384AB4">
        <w:t xml:space="preserve"> that SPI1 expression marks hematopoietic cell commitment</w:t>
      </w:r>
      <w:r w:rsidR="00384AB4" w:rsidDel="00384AB4">
        <w:t xml:space="preserve"> </w:t>
      </w:r>
      <w:r w:rsidR="00384AB4">
        <w:t>in</w:t>
      </w:r>
      <w:r w:rsidR="008E4ED4">
        <w:t xml:space="preserve"> mouse developmental hematopoiesis</w:t>
      </w:r>
      <w:r w:rsidR="0095510A">
        <w:fldChar w:fldCharType="begin">
          <w:fldData xml:space="preserve">PEVuZE5vdGU+PENpdGU+PEF1dGhvcj5XaWxraW5zb248L0F1dGhvcj48WWVhcj4yMDE0PC9ZZWFy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</w:fldData>
        </w:fldChar>
      </w:r>
      <w:r w:rsidR="000841D7">
        <w:instrText xml:space="preserve"> ADDIN EN.CITE </w:instrText>
      </w:r>
      <w:r w:rsidR="000841D7">
        <w:fldChar w:fldCharType="begin">
          <w:fldData xml:space="preserve">PEVuZE5vdGU+PENpdGU+PEF1dGhvcj5XaWxraW5zb248L0F1dGhvcj48WWVhcj4yMDE0PC9ZZWFy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</w:fldData>
        </w:fldChar>
      </w:r>
      <w:r w:rsidR="000841D7">
        <w:instrText xml:space="preserve"> ADDIN EN.CITE.DATA </w:instrText>
      </w:r>
      <w:r w:rsidR="000841D7">
        <w:fldChar w:fldCharType="end"/>
      </w:r>
      <w:r w:rsidR="0095510A">
        <w:fldChar w:fldCharType="separate"/>
      </w:r>
      <w:r w:rsidR="000841D7" w:rsidRPr="000841D7">
        <w:rPr>
          <w:noProof/>
          <w:vertAlign w:val="superscript"/>
        </w:rPr>
        <w:t>33</w:t>
      </w:r>
      <w:r w:rsidR="0095510A">
        <w:fldChar w:fldCharType="end"/>
      </w:r>
      <w:r w:rsidR="00BC04E9">
        <w:t>.</w:t>
      </w:r>
      <w:r w:rsidR="000717C9">
        <w:t xml:space="preserve"> </w:t>
      </w:r>
      <w:r w:rsidR="00BC04E9">
        <w:t>Of the nine c</w:t>
      </w:r>
      <w:r w:rsidR="000717C9">
        <w:t>olonie</w:t>
      </w:r>
      <w:r w:rsidR="00BC04E9">
        <w:t>s expanded</w:t>
      </w:r>
      <w:r w:rsidR="000717C9">
        <w:t xml:space="preserve"> from this gene targeting</w:t>
      </w:r>
      <w:r w:rsidR="00BC04E9">
        <w:t>, two clones (clones 4 and 8) had correct knock</w:t>
      </w:r>
      <w:r w:rsidR="000E6FBB">
        <w:t>-</w:t>
      </w:r>
      <w:r w:rsidR="00BC04E9">
        <w:t>in</w:t>
      </w:r>
      <w:r w:rsidR="000717C9">
        <w:t xml:space="preserve"> (22%)</w:t>
      </w:r>
      <w:r w:rsidR="00BC04E9">
        <w:t xml:space="preserve"> and displayed Venus expression following</w:t>
      </w:r>
      <w:r w:rsidR="000717C9">
        <w:t xml:space="preserve"> EB</w:t>
      </w:r>
      <w:r w:rsidR="00BC04E9">
        <w:t xml:space="preserve"> differentiation</w:t>
      </w:r>
      <w:r w:rsidR="00DE4B40">
        <w:t xml:space="preserve"> (</w:t>
      </w:r>
      <w:r w:rsidR="00DE4B40" w:rsidRPr="00DE4B40">
        <w:rPr>
          <w:b/>
        </w:rPr>
        <w:t xml:space="preserve">Figure </w:t>
      </w:r>
      <w:r w:rsidR="00DA06F4">
        <w:rPr>
          <w:b/>
        </w:rPr>
        <w:t>S</w:t>
      </w:r>
      <w:r w:rsidR="00E85697">
        <w:rPr>
          <w:b/>
        </w:rPr>
        <w:t>5</w:t>
      </w:r>
      <w:r w:rsidR="00230458">
        <w:rPr>
          <w:b/>
        </w:rPr>
        <w:t>C</w:t>
      </w:r>
      <w:r w:rsidR="00DA06F4">
        <w:rPr>
          <w:b/>
        </w:rPr>
        <w:t>-</w:t>
      </w:r>
      <w:r w:rsidR="00230458">
        <w:rPr>
          <w:b/>
        </w:rPr>
        <w:t>D</w:t>
      </w:r>
      <w:r w:rsidR="00DE4B40">
        <w:t>)</w:t>
      </w:r>
      <w:r w:rsidR="00BC04E9">
        <w:t xml:space="preserve">. However, Sanger sequencing of the untargeted </w:t>
      </w:r>
      <w:r w:rsidR="00BC04E9" w:rsidRPr="00FE3094">
        <w:rPr>
          <w:i/>
        </w:rPr>
        <w:t>SPI1</w:t>
      </w:r>
      <w:r w:rsidR="00BC04E9">
        <w:t xml:space="preserve"> allele identified a 42 bp deletion at the Cas9/sgRNA target site</w:t>
      </w:r>
      <w:r w:rsidR="00F75775">
        <w:t xml:space="preserve"> in </w:t>
      </w:r>
      <w:r w:rsidR="00261B03">
        <w:t>clone 4</w:t>
      </w:r>
      <w:r w:rsidR="00DE4B40">
        <w:t xml:space="preserve"> (</w:t>
      </w:r>
      <w:r w:rsidR="00DE4B40" w:rsidRPr="00DE4B40">
        <w:rPr>
          <w:b/>
        </w:rPr>
        <w:t>Figure S</w:t>
      </w:r>
      <w:r w:rsidR="00E85697">
        <w:rPr>
          <w:b/>
        </w:rPr>
        <w:t>5</w:t>
      </w:r>
      <w:r w:rsidR="00230458">
        <w:rPr>
          <w:b/>
        </w:rPr>
        <w:t>E</w:t>
      </w:r>
      <w:r w:rsidR="00DE4B40">
        <w:t>)</w:t>
      </w:r>
      <w:r w:rsidR="00BC04E9">
        <w:t xml:space="preserve">. We therefore focused further analysis </w:t>
      </w:r>
      <w:r w:rsidR="005B434A">
        <w:t xml:space="preserve">on </w:t>
      </w:r>
      <w:r w:rsidR="00BC04E9">
        <w:t xml:space="preserve">clone 8, which </w:t>
      </w:r>
      <w:r w:rsidR="005B434A">
        <w:t xml:space="preserve">retained </w:t>
      </w:r>
      <w:r w:rsidR="00BC04E9">
        <w:t>a wild-type allele.</w:t>
      </w:r>
    </w:p>
    <w:p w14:paraId="4FACFABD" w14:textId="77777777" w:rsidR="00785C02" w:rsidRDefault="00785C02" w:rsidP="003E74BB">
      <w:pPr>
        <w:spacing w:line="360" w:lineRule="auto"/>
        <w:contextualSpacing/>
        <w:jc w:val="both"/>
      </w:pPr>
    </w:p>
    <w:p w14:paraId="2CD393AC" w14:textId="38F35F61" w:rsidR="009D2D00" w:rsidRPr="00756A55" w:rsidRDefault="000717C9" w:rsidP="009D2D00">
      <w:pPr>
        <w:spacing w:line="360" w:lineRule="auto"/>
        <w:contextualSpacing/>
        <w:jc w:val="both"/>
      </w:pPr>
      <w:r>
        <w:t xml:space="preserve">To validate this SPI1 reporter cell line, we determined Venus expression in the various cell populations generated </w:t>
      </w:r>
      <w:r w:rsidR="00356EA9">
        <w:t>at</w:t>
      </w:r>
      <w:r w:rsidR="00DA06F4">
        <w:t xml:space="preserve"> EB</w:t>
      </w:r>
      <w:r>
        <w:t xml:space="preserve"> </w:t>
      </w:r>
      <w:r w:rsidR="00356EA9">
        <w:t>day 16</w:t>
      </w:r>
      <w:r>
        <w:t>. Consistent with the hematopoietic</w:t>
      </w:r>
      <w:r w:rsidR="00261B03">
        <w:t>-</w:t>
      </w:r>
      <w:r>
        <w:t>restricted expression pattern of SPI1, Venus expression was seen in</w:t>
      </w:r>
      <w:r w:rsidR="00356EA9">
        <w:t xml:space="preserve"> the majority of</w:t>
      </w:r>
      <w:r>
        <w:t xml:space="preserve"> CD43</w:t>
      </w:r>
      <w:r w:rsidRPr="00F75775">
        <w:rPr>
          <w:vertAlign w:val="superscript"/>
        </w:rPr>
        <w:t>+</w:t>
      </w:r>
      <w:r>
        <w:t xml:space="preserve"> cells</w:t>
      </w:r>
      <w:r w:rsidR="00356EA9">
        <w:t xml:space="preserve">, including CD41 and CD45 populations </w:t>
      </w:r>
      <w:r w:rsidR="00DA06F4">
        <w:t>(</w:t>
      </w:r>
      <w:r w:rsidR="00DA06F4" w:rsidRPr="00DA06F4">
        <w:rPr>
          <w:b/>
        </w:rPr>
        <w:t>Figure 4D</w:t>
      </w:r>
      <w:r w:rsidR="00DA06F4">
        <w:t>)</w:t>
      </w:r>
      <w:r>
        <w:t>. Although Venus expression</w:t>
      </w:r>
      <w:r w:rsidR="00BA5478" w:rsidRPr="00BA5478">
        <w:t xml:space="preserve"> </w:t>
      </w:r>
      <w:r w:rsidR="00BA5478">
        <w:t>was</w:t>
      </w:r>
      <w:r>
        <w:t xml:space="preserve"> seen in some CD34</w:t>
      </w:r>
      <w:r w:rsidRPr="00F75775">
        <w:rPr>
          <w:vertAlign w:val="superscript"/>
        </w:rPr>
        <w:t>+</w:t>
      </w:r>
      <w:r>
        <w:t xml:space="preserve"> cells, likely </w:t>
      </w:r>
      <w:r>
        <w:lastRenderedPageBreak/>
        <w:t>hematopoietic committing cells, expression was excluded from</w:t>
      </w:r>
      <w:r w:rsidR="00356EA9">
        <w:t xml:space="preserve"> the</w:t>
      </w:r>
      <w:r>
        <w:t xml:space="preserve"> CD34</w:t>
      </w:r>
      <w:r w:rsidRPr="000717C9">
        <w:rPr>
          <w:vertAlign w:val="superscript"/>
        </w:rPr>
        <w:t>hi</w:t>
      </w:r>
      <w:r w:rsidR="00356EA9">
        <w:t xml:space="preserve"> CD43</w:t>
      </w:r>
      <w:r w:rsidR="00356EA9" w:rsidRPr="00356EA9">
        <w:rPr>
          <w:vertAlign w:val="superscript"/>
        </w:rPr>
        <w:t>-</w:t>
      </w:r>
      <w:r w:rsidR="00356EA9">
        <w:rPr>
          <w:vertAlign w:val="superscript"/>
        </w:rPr>
        <w:t xml:space="preserve"> </w:t>
      </w:r>
      <w:r>
        <w:t xml:space="preserve">cell </w:t>
      </w:r>
      <w:r w:rsidR="00356EA9">
        <w:t>population</w:t>
      </w:r>
      <w:r w:rsidR="00DA06F4">
        <w:t xml:space="preserve"> (</w:t>
      </w:r>
      <w:r w:rsidR="00DA06F4" w:rsidRPr="00DA06F4">
        <w:rPr>
          <w:b/>
        </w:rPr>
        <w:t>Figure 4D</w:t>
      </w:r>
      <w:r w:rsidR="00DA06F4">
        <w:t>)</w:t>
      </w:r>
      <w:r>
        <w:t xml:space="preserve">, consistent with </w:t>
      </w:r>
      <w:r w:rsidR="000314B7">
        <w:t>the</w:t>
      </w:r>
      <w:r>
        <w:t xml:space="preserve"> described endothelial </w:t>
      </w:r>
      <w:r w:rsidR="000314B7">
        <w:t>identity of this population</w:t>
      </w:r>
      <w:r w:rsidR="00D53B32">
        <w:fldChar w:fldCharType="begin"/>
      </w:r>
      <w:r w:rsidR="00D53B32">
        <w:instrText xml:space="preserve"> ADDIN EN.CITE &lt;EndNote&gt;&lt;Cite&gt;&lt;Author&gt;Slukvin&lt;/Author&gt;&lt;Year&gt;2013&lt;/Year&gt;&lt;IDText&gt;Hematopoietic specification from human pluripotent stem cells: current advances and challenges toward de novo generation of hematopoietic stem cells&lt;/IDText&gt;&lt;DisplayText&gt;&lt;style face="superscript"&gt;3&lt;/style&gt;&lt;/DisplayText&gt;&lt;record&gt;&lt;dates&gt;&lt;pub-dates&gt;&lt;date&gt;Dec&lt;/date&gt;&lt;/pub-dates&gt;&lt;year&gt;2013&lt;/year&gt;&lt;/dates&gt;&lt;keywords&gt;&lt;keyword&gt;Animals&lt;/keyword&gt;&lt;keyword&gt;Cell Differentiation&lt;/keyword&gt;&lt;keyword&gt;Disease Models, Animal&lt;/keyword&gt;&lt;keyword&gt;Genetic Diseases, Inborn&lt;/keyword&gt;&lt;keyword&gt;Hematologic Diseases&lt;/keyword&gt;&lt;keyword&gt;Hematopoietic Stem Cells&lt;/keyword&gt;&lt;keyword&gt;Humans&lt;/keyword&gt;&lt;keyword&gt;Neoplasms&lt;/keyword&gt;&lt;keyword&gt;Pluripotent Stem Cells&lt;/keyword&gt;&lt;keyword&gt;Stem Cell Transplantation&lt;/keyword&gt;&lt;/keywords&gt;&lt;urls&gt;&lt;related-urls&gt;&lt;url&gt;http://www.ncbi.nlm.nih.gov/pubmed/24124087&lt;/url&gt;&lt;/related-urls&gt;&lt;/urls&gt;&lt;isbn&gt;1528-0020&lt;/isbn&gt;&lt;custom2&gt;PMC3862281&lt;/custom2&gt;&lt;titles&gt;&lt;title&gt;Hematopoietic specification from human pluripotent stem cells: current advances and challenges toward de novo generation of hematopoietic stem cells&lt;/title&gt;&lt;secondary-title&gt;Blood&lt;/secondary-title&gt;&lt;/titles&gt;&lt;pages&gt;4035-46&lt;/pages&gt;&lt;number&gt;25&lt;/number&gt;&lt;contributors&gt;&lt;authors&gt;&lt;author&gt;Slukvin, I. I.&lt;/author&gt;&lt;/authors&gt;&lt;/contributors&gt;&lt;language&gt;eng&lt;/language&gt;&lt;added-date format="utc"&gt;1438000180&lt;/added-date&gt;&lt;ref-type name="Journal Article"&gt;17&lt;/ref-type&gt;&lt;rec-number&gt;315&lt;/rec-number&gt;&lt;last-updated-date format="utc"&gt;1438000180&lt;/last-updated-date&gt;&lt;accession-num&gt;24124087&lt;/accession-num&gt;&lt;electronic-resource-num&gt;10.1182/blood-2013-07-474825&lt;/electronic-resource-num&gt;&lt;volume&gt;122&lt;/volume&gt;&lt;/record&gt;&lt;/Cite&gt;&lt;/EndNote&gt;</w:instrText>
      </w:r>
      <w:r w:rsidR="00D53B32">
        <w:fldChar w:fldCharType="separate"/>
      </w:r>
      <w:r w:rsidR="00D53B32" w:rsidRPr="00D53B32">
        <w:rPr>
          <w:noProof/>
          <w:vertAlign w:val="superscript"/>
        </w:rPr>
        <w:t>3</w:t>
      </w:r>
      <w:r w:rsidR="00D53B32">
        <w:fldChar w:fldCharType="end"/>
      </w:r>
      <w:r w:rsidR="00AD0D4F">
        <w:t>.</w:t>
      </w:r>
      <w:r w:rsidR="004615AB">
        <w:t xml:space="preserve"> </w:t>
      </w:r>
      <w:r w:rsidR="004615AB" w:rsidRPr="004615AB">
        <w:rPr>
          <w:color w:val="FF0000"/>
        </w:rPr>
        <w:t xml:space="preserve">Venus expression was </w:t>
      </w:r>
      <w:r w:rsidR="004615AB">
        <w:rPr>
          <w:color w:val="FF0000"/>
        </w:rPr>
        <w:t>similarly localized to the CD43</w:t>
      </w:r>
      <w:r w:rsidR="004615AB" w:rsidRPr="004615AB">
        <w:rPr>
          <w:color w:val="FF0000"/>
          <w:vertAlign w:val="superscript"/>
        </w:rPr>
        <w:t>+</w:t>
      </w:r>
      <w:r w:rsidR="004615AB">
        <w:rPr>
          <w:color w:val="FF0000"/>
        </w:rPr>
        <w:t xml:space="preserve"> population at EB day 20</w:t>
      </w:r>
      <w:r w:rsidR="00501C04">
        <w:rPr>
          <w:color w:val="FF0000"/>
        </w:rPr>
        <w:t xml:space="preserve"> (</w:t>
      </w:r>
      <w:r w:rsidR="00501C04" w:rsidRPr="00501C04">
        <w:rPr>
          <w:b/>
          <w:bCs/>
          <w:color w:val="FF0000"/>
        </w:rPr>
        <w:t>Figure 4E</w:t>
      </w:r>
      <w:r w:rsidR="00501C04">
        <w:rPr>
          <w:color w:val="FF0000"/>
        </w:rPr>
        <w:t>)</w:t>
      </w:r>
      <w:r w:rsidR="004615AB">
        <w:rPr>
          <w:color w:val="FF0000"/>
        </w:rPr>
        <w:t>. Interestingly, within this population, higher Venus expression could be observed in the CD45</w:t>
      </w:r>
      <w:r w:rsidR="004615AB" w:rsidRPr="004615AB">
        <w:rPr>
          <w:color w:val="FF0000"/>
          <w:vertAlign w:val="superscript"/>
        </w:rPr>
        <w:t>+</w:t>
      </w:r>
      <w:r w:rsidR="004615AB">
        <w:rPr>
          <w:color w:val="FF0000"/>
        </w:rPr>
        <w:t xml:space="preserve"> </w:t>
      </w:r>
      <w:r w:rsidR="00501C04">
        <w:rPr>
          <w:color w:val="FF0000"/>
        </w:rPr>
        <w:t>subset</w:t>
      </w:r>
      <w:r w:rsidR="004615AB">
        <w:rPr>
          <w:color w:val="FF0000"/>
        </w:rPr>
        <w:t>, as compared to the CD41</w:t>
      </w:r>
      <w:r w:rsidR="004615AB" w:rsidRPr="004615AB">
        <w:rPr>
          <w:color w:val="FF0000"/>
          <w:vertAlign w:val="superscript"/>
        </w:rPr>
        <w:t>+</w:t>
      </w:r>
      <w:r w:rsidR="004615AB">
        <w:rPr>
          <w:color w:val="FF0000"/>
        </w:rPr>
        <w:t xml:space="preserve"> </w:t>
      </w:r>
      <w:r w:rsidR="00501C04">
        <w:rPr>
          <w:color w:val="FF0000"/>
        </w:rPr>
        <w:t>subset (</w:t>
      </w:r>
      <w:r w:rsidR="00501C04" w:rsidRPr="00501C04">
        <w:rPr>
          <w:b/>
          <w:bCs/>
          <w:color w:val="FF0000"/>
        </w:rPr>
        <w:t>Figure 4F</w:t>
      </w:r>
      <w:r w:rsidR="00501C04">
        <w:rPr>
          <w:color w:val="FF0000"/>
        </w:rPr>
        <w:t>)</w:t>
      </w:r>
      <w:r w:rsidR="00F85EE9">
        <w:rPr>
          <w:color w:val="FF0000"/>
        </w:rPr>
        <w:t>, with an average of 2-fold more Venus fluorescence (</w:t>
      </w:r>
      <w:r w:rsidR="00F85EE9" w:rsidRPr="00F85EE9">
        <w:rPr>
          <w:b/>
          <w:bCs/>
          <w:color w:val="FF0000"/>
        </w:rPr>
        <w:t>Figure 4G</w:t>
      </w:r>
      <w:r w:rsidR="00F85EE9">
        <w:rPr>
          <w:color w:val="FF0000"/>
        </w:rPr>
        <w:t>)</w:t>
      </w:r>
      <w:r w:rsidR="004615AB">
        <w:rPr>
          <w:color w:val="FF0000"/>
        </w:rPr>
        <w:t xml:space="preserve">. This differed to the similar mRNA level expression of </w:t>
      </w:r>
      <w:r w:rsidR="004615AB" w:rsidRPr="004615AB">
        <w:rPr>
          <w:i/>
          <w:iCs/>
          <w:color w:val="FF0000"/>
        </w:rPr>
        <w:t>SPI1</w:t>
      </w:r>
      <w:r w:rsidR="004615AB">
        <w:rPr>
          <w:color w:val="FF0000"/>
        </w:rPr>
        <w:t xml:space="preserve"> in our RNA-seq analysis</w:t>
      </w:r>
      <w:r w:rsidR="009D2D00">
        <w:rPr>
          <w:color w:val="FF0000"/>
        </w:rPr>
        <w:t>, suggesting post-transcriptional regulation may be regulating cell-type specific SPI1 expression levels</w:t>
      </w:r>
      <w:r w:rsidR="009D2D00">
        <w:rPr>
          <w:color w:val="FF0000"/>
        </w:rPr>
        <w:fldChar w:fldCharType="begin">
          <w:fldData xml:space="preserve">PEVuZE5vdGU+PENpdGU+PEF1dGhvcj5LdWVoPC9BdXRob3I+PFllYXI+MjAxMzwvWWVhcj48SURU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</w:fldData>
        </w:fldChar>
      </w:r>
      <w:r w:rsidR="00975D91">
        <w:rPr>
          <w:color w:val="FF0000"/>
        </w:rPr>
        <w:instrText xml:space="preserve"> ADDIN EN.CITE </w:instrText>
      </w:r>
      <w:r w:rsidR="00975D91">
        <w:rPr>
          <w:color w:val="FF0000"/>
        </w:rPr>
        <w:fldChar w:fldCharType="begin">
          <w:fldData xml:space="preserve">PEVuZE5vdGU+PENpdGU+PEF1dGhvcj5LdWVoPC9BdXRob3I+PFllYXI+MjAxMzwvWWVhcj48SURU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</w:fldData>
        </w:fldChar>
      </w:r>
      <w:r w:rsidR="00975D91">
        <w:rPr>
          <w:color w:val="FF0000"/>
        </w:rPr>
        <w:instrText xml:space="preserve"> ADDIN EN.CITE.DATA </w:instrText>
      </w:r>
      <w:r w:rsidR="00975D91">
        <w:rPr>
          <w:color w:val="FF0000"/>
        </w:rPr>
      </w:r>
      <w:r w:rsidR="00975D91">
        <w:rPr>
          <w:color w:val="FF0000"/>
        </w:rPr>
        <w:fldChar w:fldCharType="end"/>
      </w:r>
      <w:r w:rsidR="009D2D00">
        <w:rPr>
          <w:color w:val="FF0000"/>
        </w:rPr>
      </w:r>
      <w:r w:rsidR="009D2D00">
        <w:rPr>
          <w:color w:val="FF0000"/>
        </w:rPr>
        <w:fldChar w:fldCharType="separate"/>
      </w:r>
      <w:r w:rsidR="00975D91" w:rsidRPr="00975D91">
        <w:rPr>
          <w:noProof/>
          <w:color w:val="FF0000"/>
          <w:vertAlign w:val="superscript"/>
        </w:rPr>
        <w:t>54</w:t>
      </w:r>
      <w:r w:rsidR="009D2D00">
        <w:rPr>
          <w:color w:val="FF0000"/>
        </w:rPr>
        <w:fldChar w:fldCharType="end"/>
      </w:r>
      <w:r w:rsidR="004615AB">
        <w:rPr>
          <w:color w:val="FF0000"/>
        </w:rPr>
        <w:t xml:space="preserve">. </w:t>
      </w:r>
      <w:r w:rsidR="009D2D00">
        <w:t>We therefore conclude that gene targeting in EPSCM-cultured PSCs</w:t>
      </w:r>
      <w:r w:rsidR="00502065">
        <w:t xml:space="preserve"> </w:t>
      </w:r>
      <w:r w:rsidR="009D2D00">
        <w:t>provides a</w:t>
      </w:r>
      <w:r w:rsidR="00502065">
        <w:t xml:space="preserve">n easy </w:t>
      </w:r>
      <w:r w:rsidR="009D2D00">
        <w:t>strategy to generate reporter lines to study developmental lineage commitment, and/or systems to optimize generation of specific cell types.</w:t>
      </w:r>
    </w:p>
    <w:p w14:paraId="6282FDB1" w14:textId="017515B4" w:rsidR="003E74BB" w:rsidRDefault="003E74BB" w:rsidP="00220618">
      <w:pPr>
        <w:spacing w:line="360" w:lineRule="auto"/>
        <w:jc w:val="both"/>
        <w:rPr>
          <w:rFonts w:ascii="Times" w:hAnsi="Times"/>
        </w:rPr>
      </w:pPr>
    </w:p>
    <w:p w14:paraId="03CE49E6" w14:textId="30493FFD" w:rsidR="00EC1C14" w:rsidRPr="00321294" w:rsidRDefault="00EC1C14" w:rsidP="00220618">
      <w:pPr>
        <w:spacing w:line="360" w:lineRule="auto"/>
        <w:jc w:val="both"/>
        <w:rPr>
          <w:rFonts w:ascii="Times" w:hAnsi="Times"/>
          <w:b/>
        </w:rPr>
      </w:pPr>
      <w:r w:rsidRPr="00321294">
        <w:rPr>
          <w:rFonts w:ascii="Times" w:hAnsi="Times"/>
          <w:b/>
        </w:rPr>
        <w:t>Discussion:</w:t>
      </w:r>
    </w:p>
    <w:p w14:paraId="4B0B2DB9" w14:textId="64D8BA79" w:rsidR="00AA2027" w:rsidRDefault="00F35E3E" w:rsidP="00220618">
      <w:pPr>
        <w:spacing w:line="360" w:lineRule="auto"/>
        <w:jc w:val="both"/>
        <w:rPr>
          <w:rFonts w:ascii="Times" w:hAnsi="Times"/>
          <w:color w:val="FF0000"/>
        </w:rPr>
      </w:pPr>
      <w:r>
        <w:rPr>
          <w:rFonts w:ascii="Times" w:hAnsi="Times"/>
        </w:rPr>
        <w:t>Here, we have shown that EPSCM developed for mouse EPSC culture can also be used to stably maintain human PSCs. Moreover, we have found that human PSCs maintained in EPSCM differentiate into hematopoietic cells using a simple EB differentiation approach.</w:t>
      </w:r>
      <w:r w:rsidR="00AA2027">
        <w:rPr>
          <w:rFonts w:ascii="Times" w:hAnsi="Times"/>
        </w:rPr>
        <w:t xml:space="preserve"> </w:t>
      </w:r>
      <w:r w:rsidR="00AA2027" w:rsidRPr="00AA2027">
        <w:rPr>
          <w:rFonts w:ascii="Times" w:hAnsi="Times"/>
          <w:color w:val="FF0000"/>
        </w:rPr>
        <w:t>These results mimicked our findings with mouse EPSCs (</w:t>
      </w:r>
      <w:r w:rsidR="00AA2027" w:rsidRPr="00AA2027">
        <w:rPr>
          <w:rFonts w:ascii="Times" w:hAnsi="Times"/>
          <w:b/>
          <w:bCs/>
          <w:color w:val="FF0000"/>
        </w:rPr>
        <w:t>Figure S1</w:t>
      </w:r>
      <w:r w:rsidR="00AA2027" w:rsidRPr="00AA2027">
        <w:rPr>
          <w:rFonts w:ascii="Times" w:hAnsi="Times"/>
          <w:color w:val="FF0000"/>
        </w:rPr>
        <w:t>).</w:t>
      </w:r>
      <w:r w:rsidR="00AA2027">
        <w:rPr>
          <w:rFonts w:ascii="Times" w:hAnsi="Times"/>
          <w:color w:val="FF0000"/>
        </w:rPr>
        <w:t xml:space="preserve"> Epigenomic analysis identified significantly more bivalent domains within mouse EPSCs (vs. 2iLIF PSCs), including several hematopoietic-related TFs. Future studies are needed to assess whether similar changes are seen during the conversion of human FGF-PSCs into EPSCM-PSCs.</w:t>
      </w:r>
      <w:r w:rsidRPr="00AA2027">
        <w:rPr>
          <w:rFonts w:ascii="Times" w:hAnsi="Times"/>
          <w:color w:val="FF0000"/>
        </w:rPr>
        <w:t xml:space="preserve"> </w:t>
      </w:r>
    </w:p>
    <w:p w14:paraId="34BBE30D" w14:textId="77777777" w:rsidR="00AA2027" w:rsidRDefault="00AA2027" w:rsidP="00220618">
      <w:pPr>
        <w:spacing w:line="360" w:lineRule="auto"/>
        <w:jc w:val="both"/>
        <w:rPr>
          <w:rFonts w:ascii="Times" w:hAnsi="Times"/>
          <w:color w:val="FF0000"/>
        </w:rPr>
      </w:pPr>
    </w:p>
    <w:p w14:paraId="08AB417B" w14:textId="45DED8A4" w:rsidR="00680592" w:rsidRDefault="00F35E3E" w:rsidP="00220618">
      <w:pPr>
        <w:spacing w:line="360" w:lineRule="auto"/>
        <w:jc w:val="both"/>
        <w:rPr>
          <w:rFonts w:ascii="Times" w:hAnsi="Times"/>
        </w:rPr>
      </w:pPr>
      <w:r>
        <w:rPr>
          <w:rFonts w:ascii="Times" w:hAnsi="Times"/>
        </w:rPr>
        <w:t>A key difference between the</w:t>
      </w:r>
      <w:r w:rsidR="00AA2027">
        <w:rPr>
          <w:rFonts w:ascii="Times" w:hAnsi="Times"/>
        </w:rPr>
        <w:t xml:space="preserve"> </w:t>
      </w:r>
      <w:r w:rsidR="00AA2027" w:rsidRPr="00AA2027">
        <w:rPr>
          <w:rFonts w:ascii="Times" w:hAnsi="Times"/>
          <w:color w:val="FF0000"/>
        </w:rPr>
        <w:t>human EPSCM</w:t>
      </w:r>
      <w:r w:rsidR="00AA2027">
        <w:rPr>
          <w:rFonts w:ascii="Times" w:hAnsi="Times"/>
          <w:color w:val="FF0000"/>
        </w:rPr>
        <w:t>-PSC EB</w:t>
      </w:r>
      <w:r w:rsidR="00AA2027">
        <w:rPr>
          <w:rFonts w:ascii="Times" w:hAnsi="Times"/>
        </w:rPr>
        <w:t xml:space="preserve"> </w:t>
      </w:r>
      <w:r w:rsidR="00AA2027" w:rsidRPr="00AA2027">
        <w:rPr>
          <w:rFonts w:ascii="Times" w:hAnsi="Times"/>
          <w:color w:val="FF0000"/>
        </w:rPr>
        <w:t>differentiation</w:t>
      </w:r>
      <w:r w:rsidRPr="00AA2027">
        <w:rPr>
          <w:rFonts w:ascii="Times" w:hAnsi="Times"/>
          <w:color w:val="FF0000"/>
        </w:rPr>
        <w:t xml:space="preserve"> </w:t>
      </w:r>
      <w:r>
        <w:rPr>
          <w:rFonts w:ascii="Times" w:hAnsi="Times"/>
        </w:rPr>
        <w:t xml:space="preserve">protocol described here and standard human </w:t>
      </w:r>
      <w:r w:rsidR="00AA2027">
        <w:rPr>
          <w:rFonts w:ascii="Times" w:hAnsi="Times"/>
        </w:rPr>
        <w:t>FGF-</w:t>
      </w:r>
      <w:r>
        <w:rPr>
          <w:rFonts w:ascii="Times" w:hAnsi="Times"/>
        </w:rPr>
        <w:t xml:space="preserve">PSC </w:t>
      </w:r>
      <w:r w:rsidR="007D237F">
        <w:rPr>
          <w:rFonts w:ascii="Times" w:hAnsi="Times"/>
        </w:rPr>
        <w:t xml:space="preserve">EB </w:t>
      </w:r>
      <w:r>
        <w:rPr>
          <w:rFonts w:ascii="Times" w:hAnsi="Times"/>
        </w:rPr>
        <w:t xml:space="preserve">differentiation protocols is that </w:t>
      </w:r>
      <w:r w:rsidR="00D27948">
        <w:rPr>
          <w:rFonts w:ascii="Times" w:hAnsi="Times"/>
        </w:rPr>
        <w:t>this</w:t>
      </w:r>
      <w:r>
        <w:rPr>
          <w:rFonts w:ascii="Times" w:hAnsi="Times"/>
        </w:rPr>
        <w:t xml:space="preserve"> EB formation</w:t>
      </w:r>
      <w:r w:rsidR="00D27948">
        <w:rPr>
          <w:rFonts w:ascii="Times" w:hAnsi="Times"/>
        </w:rPr>
        <w:t xml:space="preserve"> protocol initiates from a single cell suspension of PSCs, rather than</w:t>
      </w:r>
      <w:r w:rsidR="007D237F">
        <w:rPr>
          <w:rFonts w:ascii="Times" w:hAnsi="Times"/>
        </w:rPr>
        <w:t xml:space="preserve"> PSC</w:t>
      </w:r>
      <w:r w:rsidR="00D27948">
        <w:rPr>
          <w:rFonts w:ascii="Times" w:hAnsi="Times"/>
        </w:rPr>
        <w:t xml:space="preserve"> clumps</w:t>
      </w:r>
      <w:r w:rsidR="007D237F">
        <w:rPr>
          <w:rFonts w:ascii="Times" w:hAnsi="Times"/>
        </w:rPr>
        <w:t xml:space="preserve"> (or reaggregations)</w:t>
      </w:r>
      <w:r w:rsidR="007D237F">
        <w:rPr>
          <w:rFonts w:ascii="Times" w:hAnsi="Times"/>
        </w:rPr>
        <w:fldChar w:fldCharType="begin">
          <w:fldData xml:space="preserve">PEVuZE5vdGU+PENpdGU+PEF1dGhvcj5DaGFkd2ljazwvQXV0aG9yPjxZZWFyPjIwMDM8L1llYXI+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</w:fldData>
        </w:fldChar>
      </w:r>
      <w:r w:rsidR="00975D91">
        <w:rPr>
          <w:rFonts w:ascii="Times" w:hAnsi="Times"/>
        </w:rPr>
        <w:instrText xml:space="preserve"> ADDIN EN.CITE </w:instrText>
      </w:r>
      <w:r w:rsidR="00975D91">
        <w:rPr>
          <w:rFonts w:ascii="Times" w:hAnsi="Times"/>
        </w:rPr>
        <w:fldChar w:fldCharType="begin">
          <w:fldData xml:space="preserve">PEVuZE5vdGU+PENpdGU+PEF1dGhvcj5DaGFkd2ljazwvQXV0aG9yPjxZZWFyPjIwMDM8L1llYXI+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</w:fldData>
        </w:fldChar>
      </w:r>
      <w:r w:rsidR="00975D91">
        <w:rPr>
          <w:rFonts w:ascii="Times" w:hAnsi="Times"/>
        </w:rPr>
        <w:instrText xml:space="preserve"> ADDIN EN.CITE.DATA </w:instrText>
      </w:r>
      <w:r w:rsidR="00975D91">
        <w:rPr>
          <w:rFonts w:ascii="Times" w:hAnsi="Times"/>
        </w:rPr>
      </w:r>
      <w:r w:rsidR="00975D91">
        <w:rPr>
          <w:rFonts w:ascii="Times" w:hAnsi="Times"/>
        </w:rPr>
        <w:fldChar w:fldCharType="end"/>
      </w:r>
      <w:r w:rsidR="007D237F">
        <w:rPr>
          <w:rFonts w:ascii="Times" w:hAnsi="Times"/>
        </w:rPr>
      </w:r>
      <w:r w:rsidR="007D237F">
        <w:rPr>
          <w:rFonts w:ascii="Times" w:hAnsi="Times"/>
        </w:rPr>
        <w:fldChar w:fldCharType="separate"/>
      </w:r>
      <w:r w:rsidR="00975D91" w:rsidRPr="00975D91">
        <w:rPr>
          <w:rFonts w:ascii="Times" w:hAnsi="Times"/>
          <w:noProof/>
          <w:vertAlign w:val="superscript"/>
        </w:rPr>
        <w:t>31,47,55</w:t>
      </w:r>
      <w:r w:rsidR="007D237F">
        <w:rPr>
          <w:rFonts w:ascii="Times" w:hAnsi="Times"/>
        </w:rPr>
        <w:fldChar w:fldCharType="end"/>
      </w:r>
      <w:r w:rsidR="00D27948">
        <w:rPr>
          <w:rFonts w:ascii="Times" w:hAnsi="Times"/>
        </w:rPr>
        <w:t>.</w:t>
      </w:r>
      <w:r>
        <w:rPr>
          <w:rFonts w:ascii="Times" w:hAnsi="Times"/>
        </w:rPr>
        <w:t xml:space="preserve"> </w:t>
      </w:r>
      <w:r w:rsidR="00B20CC7">
        <w:rPr>
          <w:rFonts w:ascii="Times" w:hAnsi="Times"/>
        </w:rPr>
        <w:t xml:space="preserve">However, similar to traditional human PSC </w:t>
      </w:r>
      <w:r w:rsidR="00B20CC7" w:rsidRPr="00B20CC7">
        <w:rPr>
          <w:rFonts w:ascii="Times" w:hAnsi="Times"/>
          <w:i/>
        </w:rPr>
        <w:t>in vitro</w:t>
      </w:r>
      <w:r w:rsidR="00B20CC7">
        <w:rPr>
          <w:rFonts w:ascii="Times" w:hAnsi="Times"/>
        </w:rPr>
        <w:t xml:space="preserve"> differentiation protocols</w:t>
      </w:r>
      <w:r w:rsidR="00B20CC7">
        <w:rPr>
          <w:rFonts w:ascii="Times" w:hAnsi="Times"/>
        </w:rPr>
        <w:fldChar w:fldCharType="begin">
          <w:fldData xml:space="preserve">PEVuZE5vdGU+PENpdGU+PEF1dGhvcj5LZW5uZWR5PC9BdXRob3I+PFllYXI+MjAxMjwvWWVhcj48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</w:fldData>
        </w:fldChar>
      </w:r>
      <w:r w:rsidR="00975D91">
        <w:rPr>
          <w:rFonts w:ascii="Times" w:hAnsi="Times"/>
        </w:rPr>
        <w:instrText xml:space="preserve"> ADDIN EN.CITE </w:instrText>
      </w:r>
      <w:r w:rsidR="00975D91">
        <w:rPr>
          <w:rFonts w:ascii="Times" w:hAnsi="Times"/>
        </w:rPr>
        <w:fldChar w:fldCharType="begin">
          <w:fldData xml:space="preserve">PEVuZE5vdGU+PENpdGU+PEF1dGhvcj5LZW5uZWR5PC9BdXRob3I+PFllYXI+MjAxMjwvWWVhcj48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</w:fldData>
        </w:fldChar>
      </w:r>
      <w:r w:rsidR="00975D91">
        <w:rPr>
          <w:rFonts w:ascii="Times" w:hAnsi="Times"/>
        </w:rPr>
        <w:instrText xml:space="preserve"> ADDIN EN.CITE.DATA </w:instrText>
      </w:r>
      <w:r w:rsidR="00975D91">
        <w:rPr>
          <w:rFonts w:ascii="Times" w:hAnsi="Times"/>
        </w:rPr>
      </w:r>
      <w:r w:rsidR="00975D91">
        <w:rPr>
          <w:rFonts w:ascii="Times" w:hAnsi="Times"/>
        </w:rPr>
        <w:fldChar w:fldCharType="end"/>
      </w:r>
      <w:r w:rsidR="00B20CC7">
        <w:rPr>
          <w:rFonts w:ascii="Times" w:hAnsi="Times"/>
        </w:rPr>
      </w:r>
      <w:r w:rsidR="00B20CC7">
        <w:rPr>
          <w:rFonts w:ascii="Times" w:hAnsi="Times"/>
        </w:rPr>
        <w:fldChar w:fldCharType="separate"/>
      </w:r>
      <w:r w:rsidR="00975D91" w:rsidRPr="00975D91">
        <w:rPr>
          <w:rFonts w:ascii="Times" w:hAnsi="Times"/>
          <w:noProof/>
          <w:vertAlign w:val="superscript"/>
        </w:rPr>
        <w:t>31,47</w:t>
      </w:r>
      <w:r w:rsidR="00B20CC7">
        <w:rPr>
          <w:rFonts w:ascii="Times" w:hAnsi="Times"/>
        </w:rPr>
        <w:fldChar w:fldCharType="end"/>
      </w:r>
      <w:r w:rsidR="00B20CC7">
        <w:rPr>
          <w:rFonts w:ascii="Times" w:hAnsi="Times"/>
        </w:rPr>
        <w:t xml:space="preserve">, </w:t>
      </w:r>
      <w:r w:rsidR="00C033C4">
        <w:rPr>
          <w:rFonts w:ascii="Times" w:hAnsi="Times"/>
        </w:rPr>
        <w:t xml:space="preserve">our new </w:t>
      </w:r>
      <w:r w:rsidR="00B20CC7">
        <w:rPr>
          <w:rFonts w:ascii="Times" w:hAnsi="Times"/>
        </w:rPr>
        <w:t>differentiation system appears to mimic developmental</w:t>
      </w:r>
      <w:r w:rsidR="00E47B6C">
        <w:rPr>
          <w:rFonts w:ascii="Times" w:hAnsi="Times"/>
        </w:rPr>
        <w:t xml:space="preserve"> </w:t>
      </w:r>
      <w:r w:rsidR="00E47B6C" w:rsidRPr="00E47B6C">
        <w:rPr>
          <w:rFonts w:ascii="Times" w:hAnsi="Times"/>
          <w:color w:val="FF0000"/>
        </w:rPr>
        <w:t>yolk sac</w:t>
      </w:r>
      <w:r w:rsidR="00B20CC7" w:rsidRPr="00E47B6C">
        <w:rPr>
          <w:rFonts w:ascii="Times" w:hAnsi="Times"/>
          <w:color w:val="FF0000"/>
        </w:rPr>
        <w:t xml:space="preserve"> </w:t>
      </w:r>
      <w:r w:rsidR="00B20CC7">
        <w:rPr>
          <w:rFonts w:ascii="Times" w:hAnsi="Times"/>
        </w:rPr>
        <w:t>hematopoiesis.</w:t>
      </w:r>
      <w:r w:rsidR="00680592">
        <w:rPr>
          <w:rFonts w:ascii="Times" w:hAnsi="Times"/>
        </w:rPr>
        <w:t xml:space="preserve"> </w:t>
      </w:r>
      <w:r w:rsidR="00680592" w:rsidRPr="00680592">
        <w:rPr>
          <w:rFonts w:ascii="Times" w:hAnsi="Times"/>
          <w:color w:val="FF0000"/>
        </w:rPr>
        <w:t>We</w:t>
      </w:r>
      <w:r w:rsidR="00B20CC7" w:rsidRPr="00680592">
        <w:rPr>
          <w:rFonts w:ascii="Times" w:hAnsi="Times"/>
          <w:color w:val="FF0000"/>
        </w:rPr>
        <w:t xml:space="preserve"> </w:t>
      </w:r>
      <w:r w:rsidR="00680592">
        <w:rPr>
          <w:rFonts w:ascii="Times" w:hAnsi="Times"/>
          <w:color w:val="FF0000"/>
        </w:rPr>
        <w:t xml:space="preserve">envisage that </w:t>
      </w:r>
      <w:r w:rsidR="00217B8A">
        <w:rPr>
          <w:rFonts w:ascii="Times" w:hAnsi="Times"/>
          <w:color w:val="FF0000"/>
        </w:rPr>
        <w:t>the</w:t>
      </w:r>
      <w:r w:rsidR="00680592">
        <w:rPr>
          <w:rFonts w:ascii="Times" w:hAnsi="Times"/>
          <w:color w:val="FF0000"/>
        </w:rPr>
        <w:t xml:space="preserve"> cytokine-free differentiation platform described here will provide the basis to optimize the generat</w:t>
      </w:r>
      <w:r w:rsidR="00E1034B">
        <w:rPr>
          <w:rFonts w:ascii="Times" w:hAnsi="Times"/>
          <w:color w:val="FF0000"/>
        </w:rPr>
        <w:t>ion</w:t>
      </w:r>
      <w:r w:rsidR="00680592">
        <w:rPr>
          <w:rFonts w:ascii="Times" w:hAnsi="Times"/>
          <w:color w:val="FF0000"/>
        </w:rPr>
        <w:t xml:space="preserve"> and expansion of PSC-derived blood and immune cell types.</w:t>
      </w:r>
    </w:p>
    <w:p w14:paraId="2A85E84F" w14:textId="77777777" w:rsidR="00680592" w:rsidRDefault="00680592" w:rsidP="00220618">
      <w:pPr>
        <w:spacing w:line="360" w:lineRule="auto"/>
        <w:jc w:val="both"/>
        <w:rPr>
          <w:rFonts w:ascii="Times" w:hAnsi="Times"/>
        </w:rPr>
      </w:pPr>
    </w:p>
    <w:p w14:paraId="60CC071F" w14:textId="1525C557" w:rsidR="00D27948" w:rsidRDefault="00B20CC7" w:rsidP="00220618">
      <w:pPr>
        <w:spacing w:line="360" w:lineRule="auto"/>
        <w:jc w:val="both"/>
        <w:rPr>
          <w:rFonts w:ascii="Times" w:hAnsi="Times"/>
        </w:rPr>
      </w:pPr>
      <w:r>
        <w:rPr>
          <w:rFonts w:ascii="Times" w:hAnsi="Times"/>
        </w:rPr>
        <w:t>To expand the utility of EPSCM, w</w:t>
      </w:r>
      <w:r w:rsidR="004314D6">
        <w:rPr>
          <w:rFonts w:ascii="Times" w:hAnsi="Times"/>
        </w:rPr>
        <w:t>e have also shown that similar to mouse</w:t>
      </w:r>
      <w:r w:rsidR="007D237F">
        <w:rPr>
          <w:rFonts w:ascii="Times" w:hAnsi="Times"/>
        </w:rPr>
        <w:fldChar w:fldCharType="begin">
          <w:fldData xml:space="preserve">PEVuZE5vdGU+PENpdGU+PEF1dGhvcj5ZYW5nPC9BdXRob3I+PFllYXI+MjAxNzwvWWVhcj48SURU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</w:fldData>
        </w:fldChar>
      </w:r>
      <w:r w:rsidR="007D237F">
        <w:rPr>
          <w:rFonts w:ascii="Times" w:hAnsi="Times"/>
        </w:rPr>
        <w:instrText xml:space="preserve"> ADDIN EN.CITE </w:instrText>
      </w:r>
      <w:r w:rsidR="007D237F">
        <w:rPr>
          <w:rFonts w:ascii="Times" w:hAnsi="Times"/>
        </w:rPr>
        <w:fldChar w:fldCharType="begin">
          <w:fldData xml:space="preserve">PEVuZE5vdGU+PENpdGU+PEF1dGhvcj5ZYW5nPC9BdXRob3I+PFllYXI+MjAxNzwvWWVhcj48SURU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</w:fldData>
        </w:fldChar>
      </w:r>
      <w:r w:rsidR="007D237F">
        <w:rPr>
          <w:rFonts w:ascii="Times" w:hAnsi="Times"/>
        </w:rPr>
        <w:instrText xml:space="preserve"> ADDIN EN.CITE.DATA </w:instrText>
      </w:r>
      <w:r w:rsidR="007D237F">
        <w:rPr>
          <w:rFonts w:ascii="Times" w:hAnsi="Times"/>
        </w:rPr>
      </w:r>
      <w:r w:rsidR="007D237F">
        <w:rPr>
          <w:rFonts w:ascii="Times" w:hAnsi="Times"/>
        </w:rPr>
        <w:fldChar w:fldCharType="end"/>
      </w:r>
      <w:r w:rsidR="007D237F">
        <w:rPr>
          <w:rFonts w:ascii="Times" w:hAnsi="Times"/>
        </w:rPr>
      </w:r>
      <w:r w:rsidR="007D237F">
        <w:rPr>
          <w:rFonts w:ascii="Times" w:hAnsi="Times"/>
        </w:rPr>
        <w:fldChar w:fldCharType="separate"/>
      </w:r>
      <w:r w:rsidR="007D237F" w:rsidRPr="007D237F">
        <w:rPr>
          <w:rFonts w:ascii="Times" w:hAnsi="Times"/>
          <w:noProof/>
          <w:vertAlign w:val="superscript"/>
        </w:rPr>
        <w:t>27</w:t>
      </w:r>
      <w:r w:rsidR="007D237F">
        <w:rPr>
          <w:rFonts w:ascii="Times" w:hAnsi="Times"/>
        </w:rPr>
        <w:fldChar w:fldCharType="end"/>
      </w:r>
      <w:r w:rsidR="004314D6">
        <w:rPr>
          <w:rFonts w:ascii="Times" w:hAnsi="Times"/>
        </w:rPr>
        <w:t xml:space="preserve">, human PSCs cultured in EPSCM also undergo homologous recombination and afford generation of transgenic PSC lines. </w:t>
      </w:r>
      <w:r w:rsidR="00E47B6C">
        <w:rPr>
          <w:rFonts w:ascii="Times" w:hAnsi="Times"/>
          <w:color w:val="FF0000"/>
        </w:rPr>
        <w:t xml:space="preserve">The efficiency of single cell cloning in EPSCM </w:t>
      </w:r>
      <w:r w:rsidR="001B4E39">
        <w:rPr>
          <w:rFonts w:ascii="Times" w:hAnsi="Times"/>
          <w:color w:val="FF0000"/>
        </w:rPr>
        <w:t>adds to the ease of</w:t>
      </w:r>
      <w:r w:rsidR="00E47B6C">
        <w:rPr>
          <w:rFonts w:ascii="Times" w:hAnsi="Times"/>
          <w:color w:val="FF0000"/>
        </w:rPr>
        <w:t xml:space="preserve"> generat</w:t>
      </w:r>
      <w:r w:rsidR="001B4E39">
        <w:rPr>
          <w:rFonts w:ascii="Times" w:hAnsi="Times"/>
          <w:color w:val="FF0000"/>
        </w:rPr>
        <w:t>ing</w:t>
      </w:r>
      <w:r w:rsidR="00E47B6C">
        <w:rPr>
          <w:rFonts w:ascii="Times" w:hAnsi="Times"/>
          <w:color w:val="FF0000"/>
        </w:rPr>
        <w:t xml:space="preserve"> gene-targeted PSC </w:t>
      </w:r>
      <w:r w:rsidR="00E47B6C">
        <w:rPr>
          <w:rFonts w:ascii="Times" w:hAnsi="Times"/>
          <w:color w:val="FF0000"/>
        </w:rPr>
        <w:lastRenderedPageBreak/>
        <w:t>lines</w:t>
      </w:r>
      <w:r w:rsidR="001B4E39">
        <w:rPr>
          <w:rFonts w:ascii="Times" w:hAnsi="Times"/>
          <w:color w:val="FF0000"/>
        </w:rPr>
        <w:t xml:space="preserve"> using this approach</w:t>
      </w:r>
      <w:r w:rsidR="00E47B6C">
        <w:rPr>
          <w:rFonts w:ascii="Times" w:hAnsi="Times"/>
          <w:color w:val="FF0000"/>
        </w:rPr>
        <w:t>.</w:t>
      </w:r>
      <w:r w:rsidR="00AA2027">
        <w:rPr>
          <w:rFonts w:ascii="Times" w:hAnsi="Times"/>
          <w:color w:val="FF0000"/>
        </w:rPr>
        <w:t xml:space="preserve"> </w:t>
      </w:r>
      <w:r w:rsidR="00AA2027" w:rsidRPr="00E47B6C">
        <w:rPr>
          <w:rFonts w:ascii="Times" w:hAnsi="Times"/>
          <w:color w:val="FF0000"/>
        </w:rPr>
        <w:t xml:space="preserve">We believe this is a major advantage of </w:t>
      </w:r>
      <w:r w:rsidR="00AA2027">
        <w:rPr>
          <w:rFonts w:ascii="Times" w:hAnsi="Times"/>
          <w:color w:val="FF0000"/>
        </w:rPr>
        <w:t>the</w:t>
      </w:r>
      <w:r w:rsidR="00AA2027" w:rsidRPr="00E47B6C">
        <w:rPr>
          <w:rFonts w:ascii="Times" w:hAnsi="Times"/>
          <w:color w:val="FF0000"/>
        </w:rPr>
        <w:t xml:space="preserve"> protocol</w:t>
      </w:r>
      <w:r w:rsidR="00AA2027">
        <w:rPr>
          <w:rFonts w:ascii="Times" w:hAnsi="Times"/>
          <w:color w:val="FF0000"/>
        </w:rPr>
        <w:t xml:space="preserve"> described here</w:t>
      </w:r>
      <w:r w:rsidR="00AA2027" w:rsidRPr="00E47B6C">
        <w:rPr>
          <w:rFonts w:ascii="Times" w:hAnsi="Times"/>
          <w:color w:val="FF0000"/>
        </w:rPr>
        <w:t>.</w:t>
      </w:r>
      <w:r w:rsidR="00E47B6C" w:rsidRPr="00E47B6C">
        <w:rPr>
          <w:rFonts w:ascii="Times" w:hAnsi="Times"/>
          <w:color w:val="FF0000"/>
        </w:rPr>
        <w:t xml:space="preserve"> </w:t>
      </w:r>
      <w:r w:rsidR="004314D6">
        <w:rPr>
          <w:rFonts w:ascii="Times" w:hAnsi="Times"/>
        </w:rPr>
        <w:t>As proof-of-concept for this, we generated a SPI1-2A-Venus reporter line as a tool to study human hematopoiesis.</w:t>
      </w:r>
      <w:r w:rsidR="00680592">
        <w:rPr>
          <w:rFonts w:ascii="Times" w:hAnsi="Times"/>
        </w:rPr>
        <w:t xml:space="preserve"> </w:t>
      </w:r>
      <w:r w:rsidR="00680592" w:rsidRPr="00680592">
        <w:rPr>
          <w:rFonts w:ascii="Times" w:hAnsi="Times"/>
          <w:color w:val="FF0000"/>
        </w:rPr>
        <w:t>A future application of this reporter line will be the screening for factors that alter the frequency of Venus</w:t>
      </w:r>
      <w:r w:rsidR="00680592" w:rsidRPr="00680592">
        <w:rPr>
          <w:rFonts w:ascii="Times" w:hAnsi="Times"/>
          <w:color w:val="FF0000"/>
          <w:vertAlign w:val="superscript"/>
        </w:rPr>
        <w:t>+</w:t>
      </w:r>
      <w:r w:rsidR="00680592" w:rsidRPr="00680592">
        <w:rPr>
          <w:rFonts w:ascii="Times" w:hAnsi="Times"/>
          <w:color w:val="FF0000"/>
        </w:rPr>
        <w:t xml:space="preserve"> cells.</w:t>
      </w:r>
      <w:r w:rsidR="0095510A" w:rsidRPr="00680592">
        <w:rPr>
          <w:rFonts w:ascii="Times" w:hAnsi="Times"/>
          <w:color w:val="FF0000"/>
        </w:rPr>
        <w:t xml:space="preserve"> </w:t>
      </w:r>
      <w:r w:rsidR="0095510A">
        <w:rPr>
          <w:rFonts w:ascii="Times" w:hAnsi="Times"/>
        </w:rPr>
        <w:t>Together, these tools provide a useful toolkit to interrogate the biological networks regulating mammalian cell identity and fate decisions</w:t>
      </w:r>
      <w:r w:rsidR="0095510A">
        <w:rPr>
          <w:rFonts w:ascii="Times" w:hAnsi="Times"/>
        </w:rPr>
        <w:fldChar w:fldCharType="begin"/>
      </w:r>
      <w:r w:rsidR="00975D91">
        <w:rPr>
          <w:rFonts w:ascii="Times" w:hAnsi="Times"/>
        </w:rPr>
        <w:instrText xml:space="preserve"> ADDIN EN.CITE &lt;EndNote&gt;&lt;Cite&gt;&lt;Author&gt;Wilkinson&lt;/Author&gt;&lt;Year&gt;2017&lt;/Year&gt;&lt;IDText&gt;Mammalian Transcription Factor Networks: Recent Advances in Interrogating Biological Complexity&lt;/IDText&gt;&lt;DisplayText&gt;&lt;style face="superscript"&gt;56&lt;/style&gt;&lt;/DisplayText&gt;&lt;record&gt;&lt;dates&gt;&lt;pub-dates&gt;&lt;date&gt;Oct&lt;/date&gt;&lt;/pub-dates&gt;&lt;year&gt;2017&lt;/year&gt;&lt;/dates&gt;&lt;keywords&gt;&lt;keyword&gt;cancer&lt;/keyword&gt;&lt;keyword&gt;gene regulatory network&lt;/keyword&gt;&lt;keyword&gt;mammalian biology&lt;/keyword&gt;&lt;keyword&gt;stem cell biology&lt;/keyword&gt;&lt;keyword&gt;transcription factor&lt;/keyword&gt;&lt;keyword&gt;transcription factor regulatory network&lt;/keyword&gt;&lt;keyword&gt;transcriptional regulation&lt;/keyword&gt;&lt;/keywords&gt;&lt;urls&gt;&lt;related-urls&gt;&lt;url&gt;https://www.ncbi.nlm.nih.gov/pubmed/29073372&lt;/url&gt;&lt;/related-urls&gt;&lt;/urls&gt;&lt;isbn&gt;2405-4712&lt;/isbn&gt;&lt;titles&gt;&lt;title&gt;Mammalian Transcription Factor Networks: Recent Advances in Interrogating Biological Complexity&lt;/title&gt;&lt;secondary-title&gt;Cell Syst&lt;/secondary-title&gt;&lt;/titles&gt;&lt;pages&gt;319-331&lt;/pages&gt;&lt;number&gt;4&lt;/number&gt;&lt;contributors&gt;&lt;authors&gt;&lt;author&gt;Wilkinson, A. C.&lt;/author&gt;&lt;author&gt;Nakauchi, H.&lt;/author&gt;&lt;author&gt;Göttgens, B.&lt;/author&gt;&lt;/authors&gt;&lt;/contributors&gt;&lt;language&gt;eng&lt;/language&gt;&lt;added-date format="utc"&gt;1520371693&lt;/added-date&gt;&lt;ref-type name="Journal Article"&gt;17&lt;/ref-type&gt;&lt;rec-number&gt;766&lt;/rec-number&gt;&lt;last-updated-date format="utc"&gt;1520371693&lt;/last-updated-date&gt;&lt;accession-num&gt;29073372&lt;/accession-num&gt;&lt;electronic-resource-num&gt;10.1016/j.cels.2017.07.004&lt;/electronic-resource-num&gt;&lt;volume&gt;5&lt;/volume&gt;&lt;/record&gt;&lt;/Cite&gt;&lt;/EndNote&gt;</w:instrText>
      </w:r>
      <w:r w:rsidR="0095510A">
        <w:rPr>
          <w:rFonts w:ascii="Times" w:hAnsi="Times"/>
        </w:rPr>
        <w:fldChar w:fldCharType="separate"/>
      </w:r>
      <w:r w:rsidR="00975D91" w:rsidRPr="00975D91">
        <w:rPr>
          <w:rFonts w:ascii="Times" w:hAnsi="Times"/>
          <w:noProof/>
          <w:vertAlign w:val="superscript"/>
        </w:rPr>
        <w:t>56</w:t>
      </w:r>
      <w:r w:rsidR="0095510A">
        <w:rPr>
          <w:rFonts w:ascii="Times" w:hAnsi="Times"/>
        </w:rPr>
        <w:fldChar w:fldCharType="end"/>
      </w:r>
      <w:r w:rsidR="0095510A">
        <w:rPr>
          <w:rFonts w:ascii="Times" w:hAnsi="Times"/>
        </w:rPr>
        <w:t>.</w:t>
      </w:r>
    </w:p>
    <w:p w14:paraId="2B7157B4" w14:textId="77777777" w:rsidR="00F35E3E" w:rsidRDefault="00F35E3E" w:rsidP="00220618">
      <w:pPr>
        <w:spacing w:line="360" w:lineRule="auto"/>
        <w:jc w:val="both"/>
        <w:rPr>
          <w:rFonts w:ascii="Times" w:hAnsi="Times"/>
        </w:rPr>
      </w:pPr>
    </w:p>
    <w:p w14:paraId="38345F39" w14:textId="1DBC2C0C" w:rsidR="00050730" w:rsidRDefault="00AD0D4F" w:rsidP="000C4290">
      <w:pPr>
        <w:spacing w:line="360" w:lineRule="auto"/>
        <w:jc w:val="both"/>
        <w:rPr>
          <w:rFonts w:ascii="Times" w:hAnsi="Times"/>
        </w:rPr>
      </w:pPr>
      <w:r>
        <w:rPr>
          <w:rFonts w:ascii="Times" w:hAnsi="Times"/>
        </w:rPr>
        <w:t xml:space="preserve">In summary, we have validated EPSCM for </w:t>
      </w:r>
      <w:r w:rsidR="00025D85">
        <w:rPr>
          <w:rFonts w:ascii="Times" w:hAnsi="Times"/>
        </w:rPr>
        <w:t xml:space="preserve">the </w:t>
      </w:r>
      <w:r>
        <w:rPr>
          <w:rFonts w:ascii="Times" w:hAnsi="Times"/>
        </w:rPr>
        <w:t xml:space="preserve">maintenance of human ESCs and iPSCs and demonstrated that EPSCM affords spontaneous </w:t>
      </w:r>
      <w:r w:rsidRPr="00DA06F4">
        <w:rPr>
          <w:rFonts w:ascii="Times" w:hAnsi="Times"/>
          <w:i/>
        </w:rPr>
        <w:t>in vitro</w:t>
      </w:r>
      <w:r>
        <w:rPr>
          <w:rFonts w:ascii="Times" w:hAnsi="Times"/>
        </w:rPr>
        <w:t xml:space="preserve"> developmental hematopoiesis in simple differentiation conditions as well as gene targeting to generate reporter EPSC lines. We hope that this platform provides a </w:t>
      </w:r>
      <w:bookmarkStart w:id="2" w:name="_GoBack"/>
      <w:bookmarkEnd w:id="2"/>
      <w:r>
        <w:rPr>
          <w:rFonts w:ascii="Times" w:hAnsi="Times"/>
        </w:rPr>
        <w:t>useful toolkit to study human developmental hematopoiesis.</w:t>
      </w:r>
      <w:r w:rsidR="00700AA0">
        <w:rPr>
          <w:rFonts w:ascii="Times" w:hAnsi="Times"/>
        </w:rPr>
        <w:t xml:space="preserve"> Th</w:t>
      </w:r>
      <w:r w:rsidR="00FB139C">
        <w:rPr>
          <w:rFonts w:ascii="Times" w:hAnsi="Times"/>
        </w:rPr>
        <w:t>is</w:t>
      </w:r>
      <w:r w:rsidR="00700AA0">
        <w:rPr>
          <w:rFonts w:ascii="Times" w:hAnsi="Times"/>
        </w:rPr>
        <w:t xml:space="preserve"> stud</w:t>
      </w:r>
      <w:r w:rsidR="00FB139C">
        <w:rPr>
          <w:rFonts w:ascii="Times" w:hAnsi="Times"/>
        </w:rPr>
        <w:t>y</w:t>
      </w:r>
      <w:r w:rsidR="00700AA0">
        <w:rPr>
          <w:rFonts w:ascii="Times" w:hAnsi="Times"/>
        </w:rPr>
        <w:t xml:space="preserve"> also suggest</w:t>
      </w:r>
      <w:r w:rsidR="00FB139C">
        <w:rPr>
          <w:rFonts w:ascii="Times" w:hAnsi="Times"/>
        </w:rPr>
        <w:t>s</w:t>
      </w:r>
      <w:r w:rsidR="00700AA0">
        <w:rPr>
          <w:rFonts w:ascii="Times" w:hAnsi="Times"/>
        </w:rPr>
        <w:t xml:space="preserve"> that differentiation analysis of other recently described human PSC culture conditions</w:t>
      </w:r>
      <w:r w:rsidR="004314D6">
        <w:rPr>
          <w:rFonts w:ascii="Times" w:hAnsi="Times"/>
        </w:rPr>
        <w:fldChar w:fldCharType="begin">
          <w:fldData xml:space="preserve">PEVuZE5vdGU+PENpdGU+PEF1dGhvcj5HYWZuaTwvQXV0aG9yPjxZZWFyPjIwMTM8L1llYXI+PElE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</w:fldData>
        </w:fldChar>
      </w:r>
      <w:r w:rsidR="004314D6">
        <w:rPr>
          <w:rFonts w:ascii="Times" w:hAnsi="Times"/>
        </w:rPr>
        <w:instrText xml:space="preserve"> ADDIN EN.CITE </w:instrText>
      </w:r>
      <w:r w:rsidR="004314D6">
        <w:rPr>
          <w:rFonts w:ascii="Times" w:hAnsi="Times"/>
        </w:rPr>
        <w:fldChar w:fldCharType="begin">
          <w:fldData xml:space="preserve">PEVuZE5vdGU+PENpdGU+PEF1dGhvcj5HYWZuaTwvQXV0aG9yPjxZZWFyPjIwMTM8L1llYXI+PElE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</w:fldData>
        </w:fldChar>
      </w:r>
      <w:r w:rsidR="004314D6">
        <w:rPr>
          <w:rFonts w:ascii="Times" w:hAnsi="Times"/>
        </w:rPr>
        <w:instrText xml:space="preserve"> ADDIN EN.CITE.DATA </w:instrText>
      </w:r>
      <w:r w:rsidR="004314D6">
        <w:rPr>
          <w:rFonts w:ascii="Times" w:hAnsi="Times"/>
        </w:rPr>
      </w:r>
      <w:r w:rsidR="004314D6">
        <w:rPr>
          <w:rFonts w:ascii="Times" w:hAnsi="Times"/>
        </w:rPr>
        <w:fldChar w:fldCharType="end"/>
      </w:r>
      <w:r w:rsidR="004314D6">
        <w:rPr>
          <w:rFonts w:ascii="Times" w:hAnsi="Times"/>
        </w:rPr>
      </w:r>
      <w:r w:rsidR="004314D6">
        <w:rPr>
          <w:rFonts w:ascii="Times" w:hAnsi="Times"/>
        </w:rPr>
        <w:fldChar w:fldCharType="separate"/>
      </w:r>
      <w:r w:rsidR="004314D6" w:rsidRPr="00C86FFD">
        <w:rPr>
          <w:rFonts w:ascii="Times" w:hAnsi="Times"/>
          <w:noProof/>
          <w:vertAlign w:val="superscript"/>
        </w:rPr>
        <w:t>19-23</w:t>
      </w:r>
      <w:r w:rsidR="004314D6">
        <w:rPr>
          <w:rFonts w:ascii="Times" w:hAnsi="Times"/>
        </w:rPr>
        <w:fldChar w:fldCharType="end"/>
      </w:r>
      <w:r w:rsidR="00700AA0">
        <w:rPr>
          <w:rFonts w:ascii="Times" w:hAnsi="Times"/>
        </w:rPr>
        <w:t xml:space="preserve"> is warranted. </w:t>
      </w:r>
      <w:r w:rsidR="004314D6">
        <w:rPr>
          <w:rFonts w:ascii="Times" w:hAnsi="Times"/>
        </w:rPr>
        <w:t>O</w:t>
      </w:r>
      <w:r w:rsidR="00700AA0">
        <w:rPr>
          <w:rFonts w:ascii="Times" w:hAnsi="Times"/>
        </w:rPr>
        <w:t xml:space="preserve">ur results suggest that there may be practical advantages </w:t>
      </w:r>
      <w:r w:rsidR="005B1DD4">
        <w:rPr>
          <w:rFonts w:ascii="Times" w:hAnsi="Times"/>
        </w:rPr>
        <w:t>of using</w:t>
      </w:r>
      <w:r w:rsidR="00700AA0">
        <w:rPr>
          <w:rFonts w:ascii="Times" w:hAnsi="Times"/>
        </w:rPr>
        <w:t xml:space="preserve"> these new human PSC cultures over traditional human PSC cultures, </w:t>
      </w:r>
      <w:r w:rsidR="005B1DD4">
        <w:rPr>
          <w:rFonts w:ascii="Times" w:hAnsi="Times"/>
        </w:rPr>
        <w:t xml:space="preserve">both </w:t>
      </w:r>
      <w:r w:rsidR="00700AA0">
        <w:rPr>
          <w:rFonts w:ascii="Times" w:hAnsi="Times"/>
        </w:rPr>
        <w:t xml:space="preserve">for studying developmental hematopoiesis </w:t>
      </w:r>
      <w:r w:rsidR="005B1DD4">
        <w:rPr>
          <w:rFonts w:ascii="Times" w:hAnsi="Times"/>
        </w:rPr>
        <w:t xml:space="preserve">as well as </w:t>
      </w:r>
      <w:r w:rsidR="00700AA0" w:rsidRPr="00FB139C">
        <w:rPr>
          <w:rFonts w:ascii="Times" w:hAnsi="Times"/>
          <w:i/>
        </w:rPr>
        <w:t>in vitro</w:t>
      </w:r>
      <w:r w:rsidR="00700AA0">
        <w:rPr>
          <w:rFonts w:ascii="Times" w:hAnsi="Times"/>
        </w:rPr>
        <w:t xml:space="preserve"> blood cell production.</w:t>
      </w:r>
    </w:p>
    <w:p w14:paraId="01C29893" w14:textId="77777777" w:rsidR="000C4290" w:rsidRPr="000C4290" w:rsidRDefault="000C4290" w:rsidP="000C4290">
      <w:pPr>
        <w:spacing w:line="360" w:lineRule="auto"/>
        <w:jc w:val="both"/>
        <w:rPr>
          <w:rFonts w:ascii="Times" w:hAnsi="Times"/>
        </w:rPr>
      </w:pPr>
    </w:p>
    <w:p w14:paraId="4A3DB7E2" w14:textId="2C5D9EA8" w:rsidR="005E4591" w:rsidRPr="001C6729" w:rsidRDefault="001C6729" w:rsidP="001C6729">
      <w:pPr>
        <w:pStyle w:val="EndnoteText"/>
        <w:spacing w:line="360" w:lineRule="auto"/>
        <w:rPr>
          <w:rFonts w:ascii="Times" w:hAnsi="Times"/>
          <w:b/>
          <w:sz w:val="24"/>
          <w:szCs w:val="24"/>
          <w:lang w:val="en-US"/>
        </w:rPr>
      </w:pPr>
      <w:r w:rsidRPr="001C6729">
        <w:rPr>
          <w:rFonts w:ascii="Times" w:hAnsi="Times"/>
          <w:b/>
          <w:sz w:val="24"/>
          <w:szCs w:val="24"/>
          <w:lang w:val="en-US"/>
        </w:rPr>
        <w:t>References:</w:t>
      </w:r>
    </w:p>
    <w:p w14:paraId="0962F48A" w14:textId="77777777" w:rsidR="00975D91" w:rsidRPr="00975D91" w:rsidRDefault="005E4591" w:rsidP="00975D91">
      <w:pPr>
        <w:pStyle w:val="EndNoteBibliography"/>
        <w:ind w:left="720" w:hanging="720"/>
        <w:rPr>
          <w:noProof/>
        </w:rPr>
      </w:pPr>
      <w:r>
        <w:rPr>
          <w:rFonts w:ascii="Times" w:hAnsi="Times"/>
          <w:b/>
        </w:rPr>
        <w:fldChar w:fldCharType="begin"/>
      </w:r>
      <w:r>
        <w:rPr>
          <w:rFonts w:ascii="Times" w:hAnsi="Times"/>
          <w:b/>
        </w:rPr>
        <w:instrText xml:space="preserve"> ADDIN EN.REFLIST </w:instrText>
      </w:r>
      <w:r>
        <w:rPr>
          <w:rFonts w:ascii="Times" w:hAnsi="Times"/>
          <w:b/>
        </w:rPr>
        <w:fldChar w:fldCharType="separate"/>
      </w:r>
      <w:r w:rsidR="00975D91" w:rsidRPr="00975D91">
        <w:rPr>
          <w:noProof/>
        </w:rPr>
        <w:t>1.</w:t>
      </w:r>
      <w:r w:rsidR="00975D91" w:rsidRPr="00975D91">
        <w:rPr>
          <w:noProof/>
        </w:rPr>
        <w:tab/>
        <w:t xml:space="preserve">Nichols J, Smith A. Naive and primed pluripotent states. </w:t>
      </w:r>
      <w:r w:rsidR="00975D91" w:rsidRPr="00975D91">
        <w:rPr>
          <w:i/>
          <w:noProof/>
        </w:rPr>
        <w:t xml:space="preserve">Cell Stem Cell. </w:t>
      </w:r>
      <w:r w:rsidR="00975D91" w:rsidRPr="00975D91">
        <w:rPr>
          <w:noProof/>
        </w:rPr>
        <w:t>2009;4(6):487-492.</w:t>
      </w:r>
    </w:p>
    <w:p w14:paraId="66B05E9D" w14:textId="77777777" w:rsidR="00975D91" w:rsidRPr="00975D91" w:rsidRDefault="00975D91" w:rsidP="00975D91">
      <w:pPr>
        <w:pStyle w:val="EndNoteBibliography"/>
        <w:ind w:left="720" w:hanging="720"/>
        <w:rPr>
          <w:noProof/>
        </w:rPr>
      </w:pPr>
      <w:r w:rsidRPr="00975D91">
        <w:rPr>
          <w:noProof/>
        </w:rPr>
        <w:t>2.</w:t>
      </w:r>
      <w:r w:rsidRPr="00975D91">
        <w:rPr>
          <w:noProof/>
        </w:rPr>
        <w:tab/>
        <w:t xml:space="preserve">Hackett JA, Surani MA. Regulatory principles of pluripotency: from the ground state up. </w:t>
      </w:r>
      <w:r w:rsidRPr="00975D91">
        <w:rPr>
          <w:i/>
          <w:noProof/>
        </w:rPr>
        <w:t xml:space="preserve">Cell Stem Cell. </w:t>
      </w:r>
      <w:r w:rsidRPr="00975D91">
        <w:rPr>
          <w:noProof/>
        </w:rPr>
        <w:t>2014;15(4):416-430.</w:t>
      </w:r>
    </w:p>
    <w:p w14:paraId="649593DA" w14:textId="77777777" w:rsidR="00975D91" w:rsidRPr="00975D91" w:rsidRDefault="00975D91" w:rsidP="00975D91">
      <w:pPr>
        <w:pStyle w:val="EndNoteBibliography"/>
        <w:ind w:left="720" w:hanging="720"/>
        <w:rPr>
          <w:noProof/>
        </w:rPr>
      </w:pPr>
      <w:r w:rsidRPr="00975D91">
        <w:rPr>
          <w:noProof/>
        </w:rPr>
        <w:t>3.</w:t>
      </w:r>
      <w:r w:rsidRPr="00975D91">
        <w:rPr>
          <w:noProof/>
        </w:rPr>
        <w:tab/>
        <w:t xml:space="preserve">Slukvin II. Hematopoietic specification from human pluripotent stem cells: current advances and challenges toward de novo generation of hematopoietic stem cells. </w:t>
      </w:r>
      <w:r w:rsidRPr="00975D91">
        <w:rPr>
          <w:i/>
          <w:noProof/>
        </w:rPr>
        <w:t xml:space="preserve">Blood. </w:t>
      </w:r>
      <w:r w:rsidRPr="00975D91">
        <w:rPr>
          <w:noProof/>
        </w:rPr>
        <w:t>2013;122(25):4035-4046.</w:t>
      </w:r>
    </w:p>
    <w:p w14:paraId="294B9D5E" w14:textId="77777777" w:rsidR="00975D91" w:rsidRPr="00975D91" w:rsidRDefault="00975D91" w:rsidP="00975D91">
      <w:pPr>
        <w:pStyle w:val="EndNoteBibliography"/>
        <w:ind w:left="720" w:hanging="720"/>
        <w:rPr>
          <w:noProof/>
        </w:rPr>
      </w:pPr>
      <w:r w:rsidRPr="00975D91">
        <w:rPr>
          <w:noProof/>
        </w:rPr>
        <w:t>4.</w:t>
      </w:r>
      <w:r w:rsidRPr="00975D91">
        <w:rPr>
          <w:noProof/>
        </w:rPr>
        <w:tab/>
        <w:t xml:space="preserve">Ivanovs A, Rybtsov S, Ng ES, Stanley EG, Elefanty AG, Medvinsky A. Human haematopoietic stem cell development: from the embryo to the dish. </w:t>
      </w:r>
      <w:r w:rsidRPr="00975D91">
        <w:rPr>
          <w:i/>
          <w:noProof/>
        </w:rPr>
        <w:t xml:space="preserve">Development. </w:t>
      </w:r>
      <w:r w:rsidRPr="00975D91">
        <w:rPr>
          <w:noProof/>
        </w:rPr>
        <w:t>2017;144(13):2323-2337.</w:t>
      </w:r>
    </w:p>
    <w:p w14:paraId="511C88DD" w14:textId="77777777" w:rsidR="00975D91" w:rsidRPr="00975D91" w:rsidRDefault="00975D91" w:rsidP="00975D91">
      <w:pPr>
        <w:pStyle w:val="EndNoteBibliography"/>
        <w:ind w:left="720" w:hanging="720"/>
        <w:rPr>
          <w:noProof/>
        </w:rPr>
      </w:pPr>
      <w:r w:rsidRPr="00975D91">
        <w:rPr>
          <w:noProof/>
        </w:rPr>
        <w:t>5.</w:t>
      </w:r>
      <w:r w:rsidRPr="00975D91">
        <w:rPr>
          <w:noProof/>
        </w:rPr>
        <w:tab/>
        <w:t xml:space="preserve">Dzierzak E, Speck NA. Of lineage and legacy: the development of mammalian hematopoietic stem cells. </w:t>
      </w:r>
      <w:r w:rsidRPr="00975D91">
        <w:rPr>
          <w:i/>
          <w:noProof/>
        </w:rPr>
        <w:t xml:space="preserve">Nat Immunol. </w:t>
      </w:r>
      <w:r w:rsidRPr="00975D91">
        <w:rPr>
          <w:noProof/>
        </w:rPr>
        <w:t>2008;9(2):129-136.</w:t>
      </w:r>
    </w:p>
    <w:p w14:paraId="1B72C43A" w14:textId="77777777" w:rsidR="00975D91" w:rsidRPr="00975D91" w:rsidRDefault="00975D91" w:rsidP="00975D91">
      <w:pPr>
        <w:pStyle w:val="EndNoteBibliography"/>
        <w:ind w:left="720" w:hanging="720"/>
        <w:rPr>
          <w:noProof/>
        </w:rPr>
      </w:pPr>
      <w:r w:rsidRPr="00975D91">
        <w:rPr>
          <w:noProof/>
        </w:rPr>
        <w:t>6.</w:t>
      </w:r>
      <w:r w:rsidRPr="00975D91">
        <w:rPr>
          <w:noProof/>
        </w:rPr>
        <w:tab/>
        <w:t xml:space="preserve">Orkin SH, Zon LI. Hematopoiesis: An evolving paradigm for stem cell biology. </w:t>
      </w:r>
      <w:r w:rsidRPr="00975D91">
        <w:rPr>
          <w:i/>
          <w:noProof/>
        </w:rPr>
        <w:t xml:space="preserve">Cell. </w:t>
      </w:r>
      <w:r w:rsidRPr="00975D91">
        <w:rPr>
          <w:noProof/>
        </w:rPr>
        <w:t>2008;132(4):631-644.</w:t>
      </w:r>
    </w:p>
    <w:p w14:paraId="738060D7" w14:textId="77777777" w:rsidR="00975D91" w:rsidRPr="00975D91" w:rsidRDefault="00975D91" w:rsidP="00975D91">
      <w:pPr>
        <w:pStyle w:val="EndNoteBibliography"/>
        <w:ind w:left="720" w:hanging="720"/>
        <w:rPr>
          <w:noProof/>
        </w:rPr>
      </w:pPr>
      <w:r w:rsidRPr="00975D91">
        <w:rPr>
          <w:noProof/>
        </w:rPr>
        <w:t>7.</w:t>
      </w:r>
      <w:r w:rsidRPr="00975D91">
        <w:rPr>
          <w:noProof/>
        </w:rPr>
        <w:tab/>
        <w:t xml:space="preserve">Slukvin II, Uenishi GI. Arterial identity of hemogenic endothelium: a key to unlock definitive hematopoietic commitment in human pluripotent stem cell cultures. </w:t>
      </w:r>
      <w:r w:rsidRPr="00975D91">
        <w:rPr>
          <w:i/>
          <w:noProof/>
        </w:rPr>
        <w:t xml:space="preserve">Exp Hematol. </w:t>
      </w:r>
      <w:r w:rsidRPr="00975D91">
        <w:rPr>
          <w:noProof/>
        </w:rPr>
        <w:t>2019;71:3-12.</w:t>
      </w:r>
    </w:p>
    <w:p w14:paraId="43B00C6B" w14:textId="77777777" w:rsidR="00975D91" w:rsidRPr="00975D91" w:rsidRDefault="00975D91" w:rsidP="00975D91">
      <w:pPr>
        <w:pStyle w:val="EndNoteBibliography"/>
        <w:ind w:left="720" w:hanging="720"/>
        <w:rPr>
          <w:noProof/>
        </w:rPr>
      </w:pPr>
      <w:r w:rsidRPr="00975D91">
        <w:rPr>
          <w:noProof/>
        </w:rPr>
        <w:t>8.</w:t>
      </w:r>
      <w:r w:rsidRPr="00975D91">
        <w:rPr>
          <w:noProof/>
        </w:rPr>
        <w:tab/>
        <w:t xml:space="preserve">Murry CE, Keller G. Differentiation of embryonic stem cells to clinically relevant populations: lessons from embryonic development. </w:t>
      </w:r>
      <w:r w:rsidRPr="00975D91">
        <w:rPr>
          <w:i/>
          <w:noProof/>
        </w:rPr>
        <w:t xml:space="preserve">Cell. </w:t>
      </w:r>
      <w:r w:rsidRPr="00975D91">
        <w:rPr>
          <w:noProof/>
        </w:rPr>
        <w:t>2008;132(4):661-680.</w:t>
      </w:r>
    </w:p>
    <w:p w14:paraId="454E36F0" w14:textId="77777777" w:rsidR="00975D91" w:rsidRPr="00975D91" w:rsidRDefault="00975D91" w:rsidP="00975D91">
      <w:pPr>
        <w:pStyle w:val="EndNoteBibliography"/>
        <w:ind w:left="720" w:hanging="720"/>
        <w:rPr>
          <w:noProof/>
        </w:rPr>
      </w:pPr>
      <w:r w:rsidRPr="00975D91">
        <w:rPr>
          <w:noProof/>
        </w:rPr>
        <w:t>9.</w:t>
      </w:r>
      <w:r w:rsidRPr="00975D91">
        <w:rPr>
          <w:noProof/>
        </w:rPr>
        <w:tab/>
        <w:t xml:space="preserve">Bernareggi D, Pouyanfard S, Kaufman DS. Development of innate immune cells from human pluripotent stem cells. </w:t>
      </w:r>
      <w:r w:rsidRPr="00975D91">
        <w:rPr>
          <w:i/>
          <w:noProof/>
        </w:rPr>
        <w:t xml:space="preserve">Exp Hematol. </w:t>
      </w:r>
      <w:r w:rsidRPr="00975D91">
        <w:rPr>
          <w:noProof/>
        </w:rPr>
        <w:t>2019;71:13-23.</w:t>
      </w:r>
    </w:p>
    <w:p w14:paraId="2E07A65A" w14:textId="77777777" w:rsidR="00975D91" w:rsidRPr="00975D91" w:rsidRDefault="00975D91" w:rsidP="00975D91">
      <w:pPr>
        <w:pStyle w:val="EndNoteBibliography"/>
        <w:ind w:left="720" w:hanging="720"/>
        <w:rPr>
          <w:noProof/>
        </w:rPr>
      </w:pPr>
      <w:r w:rsidRPr="00975D91">
        <w:rPr>
          <w:noProof/>
        </w:rPr>
        <w:lastRenderedPageBreak/>
        <w:t>10.</w:t>
      </w:r>
      <w:r w:rsidRPr="00975D91">
        <w:rPr>
          <w:noProof/>
        </w:rPr>
        <w:tab/>
        <w:t xml:space="preserve">Montel-Hagen A, Crooks GM. From pluripotent stem cells to T cells. </w:t>
      </w:r>
      <w:r w:rsidRPr="00975D91">
        <w:rPr>
          <w:i/>
          <w:noProof/>
        </w:rPr>
        <w:t xml:space="preserve">Exp Hematol. </w:t>
      </w:r>
      <w:r w:rsidRPr="00975D91">
        <w:rPr>
          <w:noProof/>
        </w:rPr>
        <w:t>2019;71:24-31.</w:t>
      </w:r>
    </w:p>
    <w:p w14:paraId="3D7F6F69" w14:textId="77777777" w:rsidR="00975D91" w:rsidRPr="00975D91" w:rsidRDefault="00975D91" w:rsidP="00975D91">
      <w:pPr>
        <w:pStyle w:val="EndNoteBibliography"/>
        <w:ind w:left="720" w:hanging="720"/>
        <w:rPr>
          <w:noProof/>
        </w:rPr>
      </w:pPr>
      <w:r w:rsidRPr="00975D91">
        <w:rPr>
          <w:noProof/>
        </w:rPr>
        <w:t>11.</w:t>
      </w:r>
      <w:r w:rsidRPr="00975D91">
        <w:rPr>
          <w:noProof/>
        </w:rPr>
        <w:tab/>
        <w:t xml:space="preserve">Elbadry MI, Espinoza JL, Nakao S. Disease modeling of bone marrow failure syndromes using iPSC-derived hematopoietic stem progenitor cells. </w:t>
      </w:r>
      <w:r w:rsidRPr="00975D91">
        <w:rPr>
          <w:i/>
          <w:noProof/>
        </w:rPr>
        <w:t xml:space="preserve">Exp Hematol. </w:t>
      </w:r>
      <w:r w:rsidRPr="00975D91">
        <w:rPr>
          <w:noProof/>
        </w:rPr>
        <w:t>2019;71:32-42.</w:t>
      </w:r>
    </w:p>
    <w:p w14:paraId="5EF67CC6" w14:textId="77777777" w:rsidR="00975D91" w:rsidRPr="00975D91" w:rsidRDefault="00975D91" w:rsidP="00975D91">
      <w:pPr>
        <w:pStyle w:val="EndNoteBibliography"/>
        <w:ind w:left="720" w:hanging="720"/>
        <w:rPr>
          <w:noProof/>
        </w:rPr>
      </w:pPr>
      <w:r w:rsidRPr="00975D91">
        <w:rPr>
          <w:noProof/>
        </w:rPr>
        <w:t>12.</w:t>
      </w:r>
      <w:r w:rsidRPr="00975D91">
        <w:rPr>
          <w:noProof/>
        </w:rPr>
        <w:tab/>
        <w:t xml:space="preserve">Karagiannis P, Yamanaka S, Saito MK. Application of induced pluripotent stem cells to primary immunodeficiency diseases. </w:t>
      </w:r>
      <w:r w:rsidRPr="00975D91">
        <w:rPr>
          <w:i/>
          <w:noProof/>
        </w:rPr>
        <w:t xml:space="preserve">Exp Hematol. </w:t>
      </w:r>
      <w:r w:rsidRPr="00975D91">
        <w:rPr>
          <w:noProof/>
        </w:rPr>
        <w:t>2019;71:43-50.</w:t>
      </w:r>
    </w:p>
    <w:p w14:paraId="45B3A266" w14:textId="77777777" w:rsidR="00975D91" w:rsidRPr="00975D91" w:rsidRDefault="00975D91" w:rsidP="00975D91">
      <w:pPr>
        <w:pStyle w:val="EndNoteBibliography"/>
        <w:ind w:left="720" w:hanging="720"/>
        <w:rPr>
          <w:noProof/>
        </w:rPr>
      </w:pPr>
      <w:r w:rsidRPr="00975D91">
        <w:rPr>
          <w:noProof/>
        </w:rPr>
        <w:t>13.</w:t>
      </w:r>
      <w:r w:rsidRPr="00975D91">
        <w:rPr>
          <w:noProof/>
        </w:rPr>
        <w:tab/>
        <w:t xml:space="preserve">Dannenmann B, Zahabi A, Mir P, et al. Human iPSC-based model of severe congenital neutropenia reveals elevated UPR and DNA damage in CD34. </w:t>
      </w:r>
      <w:r w:rsidRPr="00975D91">
        <w:rPr>
          <w:i/>
          <w:noProof/>
        </w:rPr>
        <w:t xml:space="preserve">Exp Hematol. </w:t>
      </w:r>
      <w:r w:rsidRPr="00975D91">
        <w:rPr>
          <w:noProof/>
        </w:rPr>
        <w:t>2019;71:51-60.</w:t>
      </w:r>
    </w:p>
    <w:p w14:paraId="7E6D3CD6" w14:textId="77777777" w:rsidR="00975D91" w:rsidRPr="00975D91" w:rsidRDefault="00975D91" w:rsidP="00975D91">
      <w:pPr>
        <w:pStyle w:val="EndNoteBibliography"/>
        <w:ind w:left="720" w:hanging="720"/>
        <w:rPr>
          <w:noProof/>
        </w:rPr>
      </w:pPr>
      <w:r w:rsidRPr="00975D91">
        <w:rPr>
          <w:noProof/>
        </w:rPr>
        <w:t>14.</w:t>
      </w:r>
      <w:r w:rsidRPr="00975D91">
        <w:rPr>
          <w:noProof/>
        </w:rPr>
        <w:tab/>
        <w:t xml:space="preserve">Turhan A, Foudi A, Hwang JW, Desterke C, Griscelli F, Bennaceur-Griscelli A. Modeling malignancies using induced pluripotent stem cells: from chronic myeloid leukemia to hereditary cancers. </w:t>
      </w:r>
      <w:r w:rsidRPr="00975D91">
        <w:rPr>
          <w:i/>
          <w:noProof/>
        </w:rPr>
        <w:t xml:space="preserve">Exp Hematol. </w:t>
      </w:r>
      <w:r w:rsidRPr="00975D91">
        <w:rPr>
          <w:noProof/>
        </w:rPr>
        <w:t>2019;71:61-67.</w:t>
      </w:r>
    </w:p>
    <w:p w14:paraId="5917D3CC" w14:textId="77777777" w:rsidR="00975D91" w:rsidRPr="00975D91" w:rsidRDefault="00975D91" w:rsidP="00975D91">
      <w:pPr>
        <w:pStyle w:val="EndNoteBibliography"/>
        <w:ind w:left="720" w:hanging="720"/>
        <w:rPr>
          <w:noProof/>
        </w:rPr>
      </w:pPr>
      <w:r w:rsidRPr="00975D91">
        <w:rPr>
          <w:noProof/>
        </w:rPr>
        <w:t>15.</w:t>
      </w:r>
      <w:r w:rsidRPr="00975D91">
        <w:rPr>
          <w:noProof/>
        </w:rPr>
        <w:tab/>
        <w:t xml:space="preserve">Chao MP, Majeti R. Induced pluripotent stem cell modeling of malignant hematopoiesis. </w:t>
      </w:r>
      <w:r w:rsidRPr="00975D91">
        <w:rPr>
          <w:i/>
          <w:noProof/>
        </w:rPr>
        <w:t xml:space="preserve">Exp Hematol. </w:t>
      </w:r>
      <w:r w:rsidRPr="00975D91">
        <w:rPr>
          <w:noProof/>
        </w:rPr>
        <w:t>2019;71:68-76.</w:t>
      </w:r>
    </w:p>
    <w:p w14:paraId="14DBDA79" w14:textId="77777777" w:rsidR="00975D91" w:rsidRPr="00975D91" w:rsidRDefault="00975D91" w:rsidP="00975D91">
      <w:pPr>
        <w:pStyle w:val="EndNoteBibliography"/>
        <w:ind w:left="720" w:hanging="720"/>
        <w:rPr>
          <w:noProof/>
        </w:rPr>
      </w:pPr>
      <w:r w:rsidRPr="00975D91">
        <w:rPr>
          <w:noProof/>
        </w:rPr>
        <w:t>16.</w:t>
      </w:r>
      <w:r w:rsidRPr="00975D91">
        <w:rPr>
          <w:noProof/>
        </w:rPr>
        <w:tab/>
        <w:t xml:space="preserve">Papapetrou EP. Modeling myeloid malignancies with patient-derived iPSCs. </w:t>
      </w:r>
      <w:r w:rsidRPr="00975D91">
        <w:rPr>
          <w:i/>
          <w:noProof/>
        </w:rPr>
        <w:t xml:space="preserve">Exp Hematol. </w:t>
      </w:r>
      <w:r w:rsidRPr="00975D91">
        <w:rPr>
          <w:noProof/>
        </w:rPr>
        <w:t>2019;71:77-84.</w:t>
      </w:r>
    </w:p>
    <w:p w14:paraId="5FAA1D0E" w14:textId="77777777" w:rsidR="00975D91" w:rsidRPr="00975D91" w:rsidRDefault="00975D91" w:rsidP="00975D91">
      <w:pPr>
        <w:pStyle w:val="EndNoteBibliography"/>
        <w:ind w:left="720" w:hanging="720"/>
        <w:rPr>
          <w:noProof/>
        </w:rPr>
      </w:pPr>
      <w:r w:rsidRPr="00975D91">
        <w:rPr>
          <w:noProof/>
        </w:rPr>
        <w:t>17.</w:t>
      </w:r>
      <w:r w:rsidRPr="00975D91">
        <w:rPr>
          <w:noProof/>
        </w:rPr>
        <w:tab/>
        <w:t xml:space="preserve">Ying QL, Wray J, Nichols J, et al. The ground state of embryonic stem cell self-renewal. </w:t>
      </w:r>
      <w:r w:rsidRPr="00975D91">
        <w:rPr>
          <w:i/>
          <w:noProof/>
        </w:rPr>
        <w:t xml:space="preserve">Nature. </w:t>
      </w:r>
      <w:r w:rsidRPr="00975D91">
        <w:rPr>
          <w:noProof/>
        </w:rPr>
        <w:t>2008;453(7194):519-523.</w:t>
      </w:r>
    </w:p>
    <w:p w14:paraId="4CCDA7DA" w14:textId="77777777" w:rsidR="00975D91" w:rsidRPr="00975D91" w:rsidRDefault="00975D91" w:rsidP="00975D91">
      <w:pPr>
        <w:pStyle w:val="EndNoteBibliography"/>
        <w:ind w:left="720" w:hanging="720"/>
        <w:rPr>
          <w:noProof/>
        </w:rPr>
      </w:pPr>
      <w:r w:rsidRPr="00975D91">
        <w:rPr>
          <w:noProof/>
        </w:rPr>
        <w:t>18.</w:t>
      </w:r>
      <w:r w:rsidRPr="00975D91">
        <w:rPr>
          <w:noProof/>
        </w:rPr>
        <w:tab/>
        <w:t xml:space="preserve">Yu J, Thomson JA. Pluripotent stem cell lines. </w:t>
      </w:r>
      <w:r w:rsidRPr="00975D91">
        <w:rPr>
          <w:i/>
          <w:noProof/>
        </w:rPr>
        <w:t xml:space="preserve">Genes Dev. </w:t>
      </w:r>
      <w:r w:rsidRPr="00975D91">
        <w:rPr>
          <w:noProof/>
        </w:rPr>
        <w:t>2008;22(15):1987-1997.</w:t>
      </w:r>
    </w:p>
    <w:p w14:paraId="7A713FDD" w14:textId="77777777" w:rsidR="00975D91" w:rsidRPr="00975D91" w:rsidRDefault="00975D91" w:rsidP="00975D91">
      <w:pPr>
        <w:pStyle w:val="EndNoteBibliography"/>
        <w:ind w:left="720" w:hanging="720"/>
        <w:rPr>
          <w:noProof/>
        </w:rPr>
      </w:pPr>
      <w:r w:rsidRPr="00975D91">
        <w:rPr>
          <w:noProof/>
        </w:rPr>
        <w:t>19.</w:t>
      </w:r>
      <w:r w:rsidRPr="00975D91">
        <w:rPr>
          <w:noProof/>
        </w:rPr>
        <w:tab/>
        <w:t xml:space="preserve">Gafni O, Weinberger L, Mansour AA, et al. Derivation of novel human ground state naive pluripotent stem cells. </w:t>
      </w:r>
      <w:r w:rsidRPr="00975D91">
        <w:rPr>
          <w:i/>
          <w:noProof/>
        </w:rPr>
        <w:t xml:space="preserve">Nature. </w:t>
      </w:r>
      <w:r w:rsidRPr="00975D91">
        <w:rPr>
          <w:noProof/>
        </w:rPr>
        <w:t>2013;504(7479):282-286.</w:t>
      </w:r>
    </w:p>
    <w:p w14:paraId="7182C807" w14:textId="77777777" w:rsidR="00975D91" w:rsidRPr="00975D91" w:rsidRDefault="00975D91" w:rsidP="00975D91">
      <w:pPr>
        <w:pStyle w:val="EndNoteBibliography"/>
        <w:ind w:left="720" w:hanging="720"/>
        <w:rPr>
          <w:noProof/>
        </w:rPr>
      </w:pPr>
      <w:r w:rsidRPr="00975D91">
        <w:rPr>
          <w:noProof/>
        </w:rPr>
        <w:t>20.</w:t>
      </w:r>
      <w:r w:rsidRPr="00975D91">
        <w:rPr>
          <w:noProof/>
        </w:rPr>
        <w:tab/>
        <w:t xml:space="preserve">Chan YS, Göke J, Ng JH, et al. Induction of a human pluripotent state with distinct regulatory circuitry that resembles preimplantation epiblast. </w:t>
      </w:r>
      <w:r w:rsidRPr="00975D91">
        <w:rPr>
          <w:i/>
          <w:noProof/>
        </w:rPr>
        <w:t xml:space="preserve">Cell Stem Cell. </w:t>
      </w:r>
      <w:r w:rsidRPr="00975D91">
        <w:rPr>
          <w:noProof/>
        </w:rPr>
        <w:t>2013;13(6):663-675.</w:t>
      </w:r>
    </w:p>
    <w:p w14:paraId="67B6B3E9" w14:textId="77777777" w:rsidR="00975D91" w:rsidRPr="00975D91" w:rsidRDefault="00975D91" w:rsidP="00975D91">
      <w:pPr>
        <w:pStyle w:val="EndNoteBibliography"/>
        <w:ind w:left="720" w:hanging="720"/>
        <w:rPr>
          <w:noProof/>
        </w:rPr>
      </w:pPr>
      <w:r w:rsidRPr="00975D91">
        <w:rPr>
          <w:noProof/>
        </w:rPr>
        <w:t>21.</w:t>
      </w:r>
      <w:r w:rsidRPr="00975D91">
        <w:rPr>
          <w:noProof/>
        </w:rPr>
        <w:tab/>
        <w:t xml:space="preserve">Ware CB, Nelson AM, Mecham B, et al. Derivation of naive human embryonic stem cells. </w:t>
      </w:r>
      <w:r w:rsidRPr="00975D91">
        <w:rPr>
          <w:i/>
          <w:noProof/>
        </w:rPr>
        <w:t xml:space="preserve">Proc Natl Acad Sci U S A. </w:t>
      </w:r>
      <w:r w:rsidRPr="00975D91">
        <w:rPr>
          <w:noProof/>
        </w:rPr>
        <w:t>2014;111(12):4484-4489.</w:t>
      </w:r>
    </w:p>
    <w:p w14:paraId="2804CE04" w14:textId="77777777" w:rsidR="00975D91" w:rsidRPr="00975D91" w:rsidRDefault="00975D91" w:rsidP="00975D91">
      <w:pPr>
        <w:pStyle w:val="EndNoteBibliography"/>
        <w:ind w:left="720" w:hanging="720"/>
        <w:rPr>
          <w:noProof/>
        </w:rPr>
      </w:pPr>
      <w:r w:rsidRPr="00975D91">
        <w:rPr>
          <w:noProof/>
        </w:rPr>
        <w:t>22.</w:t>
      </w:r>
      <w:r w:rsidRPr="00975D91">
        <w:rPr>
          <w:noProof/>
        </w:rPr>
        <w:tab/>
        <w:t xml:space="preserve">Theunissen TW, Powell BE, Wang H, et al. Systematic identification of culture conditions for induction and maintenance of naive human pluripotency. </w:t>
      </w:r>
      <w:r w:rsidRPr="00975D91">
        <w:rPr>
          <w:i/>
          <w:noProof/>
        </w:rPr>
        <w:t xml:space="preserve">Cell Stem Cell. </w:t>
      </w:r>
      <w:r w:rsidRPr="00975D91">
        <w:rPr>
          <w:noProof/>
        </w:rPr>
        <w:t>2014;15(4):471-487.</w:t>
      </w:r>
    </w:p>
    <w:p w14:paraId="3194C250" w14:textId="77777777" w:rsidR="00975D91" w:rsidRPr="00975D91" w:rsidRDefault="00975D91" w:rsidP="00975D91">
      <w:pPr>
        <w:pStyle w:val="EndNoteBibliography"/>
        <w:ind w:left="720" w:hanging="720"/>
        <w:rPr>
          <w:noProof/>
        </w:rPr>
      </w:pPr>
      <w:r w:rsidRPr="00975D91">
        <w:rPr>
          <w:noProof/>
        </w:rPr>
        <w:t>23.</w:t>
      </w:r>
      <w:r w:rsidRPr="00975D91">
        <w:rPr>
          <w:noProof/>
        </w:rPr>
        <w:tab/>
        <w:t xml:space="preserve">Takashima Y, Guo G, Loos R, et al. Resetting transcription factor control circuitry toward ground-state pluripotency in human. </w:t>
      </w:r>
      <w:r w:rsidRPr="00975D91">
        <w:rPr>
          <w:i/>
          <w:noProof/>
        </w:rPr>
        <w:t xml:space="preserve">Cell. </w:t>
      </w:r>
      <w:r w:rsidRPr="00975D91">
        <w:rPr>
          <w:noProof/>
        </w:rPr>
        <w:t>2014;158(6):1254-1269.</w:t>
      </w:r>
    </w:p>
    <w:p w14:paraId="29124D01" w14:textId="77777777" w:rsidR="00975D91" w:rsidRPr="00975D91" w:rsidRDefault="00975D91" w:rsidP="00975D91">
      <w:pPr>
        <w:pStyle w:val="EndNoteBibliography"/>
        <w:ind w:left="720" w:hanging="720"/>
        <w:rPr>
          <w:noProof/>
        </w:rPr>
      </w:pPr>
      <w:r w:rsidRPr="00975D91">
        <w:rPr>
          <w:noProof/>
        </w:rPr>
        <w:t>24.</w:t>
      </w:r>
      <w:r w:rsidRPr="00975D91">
        <w:rPr>
          <w:noProof/>
        </w:rPr>
        <w:tab/>
        <w:t xml:space="preserve">Moreno-Gimeno I, Ledran MH, Lako M. Hematopoietic differentiation from human ESCs as a model for developmental studies and future clinical translations. Invited review following the FEBS Anniversary Prize received on 5 July 2009 at the 34th FEBS Congress in Prague. </w:t>
      </w:r>
      <w:r w:rsidRPr="00975D91">
        <w:rPr>
          <w:i/>
          <w:noProof/>
        </w:rPr>
        <w:t xml:space="preserve">FEBS J. </w:t>
      </w:r>
      <w:r w:rsidRPr="00975D91">
        <w:rPr>
          <w:noProof/>
        </w:rPr>
        <w:t>2010;277(24):5014-5025.</w:t>
      </w:r>
    </w:p>
    <w:p w14:paraId="20D77C7B" w14:textId="77777777" w:rsidR="00975D91" w:rsidRPr="00975D91" w:rsidRDefault="00975D91" w:rsidP="00975D91">
      <w:pPr>
        <w:pStyle w:val="EndNoteBibliography"/>
        <w:ind w:left="720" w:hanging="720"/>
        <w:rPr>
          <w:noProof/>
        </w:rPr>
      </w:pPr>
      <w:r w:rsidRPr="00975D91">
        <w:rPr>
          <w:noProof/>
        </w:rPr>
        <w:t>25.</w:t>
      </w:r>
      <w:r w:rsidRPr="00975D91">
        <w:rPr>
          <w:noProof/>
        </w:rPr>
        <w:tab/>
        <w:t xml:space="preserve">Kardel MD, Eaves CJ. Modeling human hematopoietic cell development from pluripotent stem cells. </w:t>
      </w:r>
      <w:r w:rsidRPr="00975D91">
        <w:rPr>
          <w:i/>
          <w:noProof/>
        </w:rPr>
        <w:t xml:space="preserve">Exp Hematol. </w:t>
      </w:r>
      <w:r w:rsidRPr="00975D91">
        <w:rPr>
          <w:noProof/>
        </w:rPr>
        <w:t>2012;40(8):601-611.</w:t>
      </w:r>
    </w:p>
    <w:p w14:paraId="7AD9ADA7" w14:textId="77777777" w:rsidR="00975D91" w:rsidRPr="00975D91" w:rsidRDefault="00975D91" w:rsidP="00975D91">
      <w:pPr>
        <w:pStyle w:val="EndNoteBibliography"/>
        <w:ind w:left="720" w:hanging="720"/>
        <w:rPr>
          <w:noProof/>
        </w:rPr>
      </w:pPr>
      <w:r w:rsidRPr="00975D91">
        <w:rPr>
          <w:noProof/>
        </w:rPr>
        <w:t>26.</w:t>
      </w:r>
      <w:r w:rsidRPr="00975D91">
        <w:rPr>
          <w:noProof/>
        </w:rPr>
        <w:tab/>
        <w:t xml:space="preserve">Sturgeon CM, Ditadi A, Clarke RL, Keller G. Defining the path to hematopoietic stem cells. </w:t>
      </w:r>
      <w:r w:rsidRPr="00975D91">
        <w:rPr>
          <w:i/>
          <w:noProof/>
        </w:rPr>
        <w:t xml:space="preserve">Nat Biotechnol. </w:t>
      </w:r>
      <w:r w:rsidRPr="00975D91">
        <w:rPr>
          <w:noProof/>
        </w:rPr>
        <w:t>2013;31(5):416-418.</w:t>
      </w:r>
    </w:p>
    <w:p w14:paraId="1BD48E5D" w14:textId="77777777" w:rsidR="00975D91" w:rsidRPr="00975D91" w:rsidRDefault="00975D91" w:rsidP="00975D91">
      <w:pPr>
        <w:pStyle w:val="EndNoteBibliography"/>
        <w:ind w:left="720" w:hanging="720"/>
        <w:rPr>
          <w:noProof/>
        </w:rPr>
      </w:pPr>
      <w:r w:rsidRPr="00975D91">
        <w:rPr>
          <w:noProof/>
        </w:rPr>
        <w:t>27.</w:t>
      </w:r>
      <w:r w:rsidRPr="00975D91">
        <w:rPr>
          <w:noProof/>
        </w:rPr>
        <w:tab/>
        <w:t xml:space="preserve">Yang J, Ryan DJ, Wang W, et al. Establishment of mouse expanded potential stem cells. </w:t>
      </w:r>
      <w:r w:rsidRPr="00975D91">
        <w:rPr>
          <w:i/>
          <w:noProof/>
        </w:rPr>
        <w:t xml:space="preserve">Nature. </w:t>
      </w:r>
      <w:r w:rsidRPr="00975D91">
        <w:rPr>
          <w:noProof/>
        </w:rPr>
        <w:t>2017;550(7676):393-397.</w:t>
      </w:r>
    </w:p>
    <w:p w14:paraId="223C3F2B" w14:textId="77777777" w:rsidR="00975D91" w:rsidRPr="00975D91" w:rsidRDefault="00975D91" w:rsidP="00975D91">
      <w:pPr>
        <w:pStyle w:val="EndNoteBibliography"/>
        <w:ind w:left="720" w:hanging="720"/>
        <w:rPr>
          <w:noProof/>
        </w:rPr>
      </w:pPr>
      <w:r w:rsidRPr="00975D91">
        <w:rPr>
          <w:noProof/>
        </w:rPr>
        <w:t>28.</w:t>
      </w:r>
      <w:r w:rsidRPr="00975D91">
        <w:rPr>
          <w:noProof/>
        </w:rPr>
        <w:tab/>
        <w:t xml:space="preserve">Yang J, Ryan DJ, Lan G, Zou X, Liu P. In vitro establishment of expanded-potential stem cells from mouse pre-implantation embryos or embryonic stem cells. </w:t>
      </w:r>
      <w:r w:rsidRPr="00975D91">
        <w:rPr>
          <w:i/>
          <w:noProof/>
        </w:rPr>
        <w:t xml:space="preserve">Nat Protoc. </w:t>
      </w:r>
      <w:r w:rsidRPr="00975D91">
        <w:rPr>
          <w:noProof/>
        </w:rPr>
        <w:t>2019;14(2):350-378.</w:t>
      </w:r>
    </w:p>
    <w:p w14:paraId="3D671C78" w14:textId="77777777" w:rsidR="00975D91" w:rsidRPr="00975D91" w:rsidRDefault="00975D91" w:rsidP="00975D91">
      <w:pPr>
        <w:pStyle w:val="EndNoteBibliography"/>
        <w:ind w:left="720" w:hanging="720"/>
        <w:rPr>
          <w:noProof/>
        </w:rPr>
      </w:pPr>
      <w:r w:rsidRPr="00975D91">
        <w:rPr>
          <w:noProof/>
        </w:rPr>
        <w:t>29.</w:t>
      </w:r>
      <w:r w:rsidRPr="00975D91">
        <w:rPr>
          <w:noProof/>
        </w:rPr>
        <w:tab/>
        <w:t xml:space="preserve">Thomson JA, Itskovitz-Eldor J, Shapiro SS, et al. Embryonic stem cell lines derived from human blastocysts. </w:t>
      </w:r>
      <w:r w:rsidRPr="00975D91">
        <w:rPr>
          <w:i/>
          <w:noProof/>
        </w:rPr>
        <w:t xml:space="preserve">Science. </w:t>
      </w:r>
      <w:r w:rsidRPr="00975D91">
        <w:rPr>
          <w:noProof/>
        </w:rPr>
        <w:t>1998;282(5391):1145-1147.</w:t>
      </w:r>
    </w:p>
    <w:p w14:paraId="5B8A64B2" w14:textId="77777777" w:rsidR="00975D91" w:rsidRPr="00975D91" w:rsidRDefault="00975D91" w:rsidP="00975D91">
      <w:pPr>
        <w:pStyle w:val="EndNoteBibliography"/>
        <w:ind w:left="720" w:hanging="720"/>
        <w:rPr>
          <w:noProof/>
        </w:rPr>
      </w:pPr>
      <w:r w:rsidRPr="00975D91">
        <w:rPr>
          <w:noProof/>
        </w:rPr>
        <w:lastRenderedPageBreak/>
        <w:t>30.</w:t>
      </w:r>
      <w:r w:rsidRPr="00975D91">
        <w:rPr>
          <w:noProof/>
        </w:rPr>
        <w:tab/>
        <w:t xml:space="preserve">Wang W, Yang J, Liu H, et al. Rapid and efficient reprogramming of somatic cells to induced pluripotent stem cells by retinoic acid receptor gamma and liver receptor homolog 1. </w:t>
      </w:r>
      <w:r w:rsidRPr="00975D91">
        <w:rPr>
          <w:i/>
          <w:noProof/>
        </w:rPr>
        <w:t xml:space="preserve">Proc Natl Acad Sci U S A. </w:t>
      </w:r>
      <w:r w:rsidRPr="00975D91">
        <w:rPr>
          <w:noProof/>
        </w:rPr>
        <w:t>2011;108(45):18283-18288.</w:t>
      </w:r>
    </w:p>
    <w:p w14:paraId="7E71D1CF" w14:textId="77777777" w:rsidR="00975D91" w:rsidRPr="00975D91" w:rsidRDefault="00975D91" w:rsidP="00975D91">
      <w:pPr>
        <w:pStyle w:val="EndNoteBibliography"/>
        <w:ind w:left="720" w:hanging="720"/>
        <w:rPr>
          <w:noProof/>
        </w:rPr>
      </w:pPr>
      <w:r w:rsidRPr="00975D91">
        <w:rPr>
          <w:noProof/>
        </w:rPr>
        <w:t>31.</w:t>
      </w:r>
      <w:r w:rsidRPr="00975D91">
        <w:rPr>
          <w:noProof/>
        </w:rPr>
        <w:tab/>
        <w:t xml:space="preserve">Chadwick K, Wang L, Li L, et al. Cytokines and BMP-4 promote hematopoietic differentiation of human embryonic stem cells. </w:t>
      </w:r>
      <w:r w:rsidRPr="00975D91">
        <w:rPr>
          <w:i/>
          <w:noProof/>
        </w:rPr>
        <w:t xml:space="preserve">Blood. </w:t>
      </w:r>
      <w:r w:rsidRPr="00975D91">
        <w:rPr>
          <w:noProof/>
        </w:rPr>
        <w:t>2003;102(3):906-915.</w:t>
      </w:r>
    </w:p>
    <w:p w14:paraId="0C943827" w14:textId="77777777" w:rsidR="00975D91" w:rsidRPr="00975D91" w:rsidRDefault="00975D91" w:rsidP="00975D91">
      <w:pPr>
        <w:pStyle w:val="EndNoteBibliography"/>
        <w:ind w:left="720" w:hanging="720"/>
        <w:rPr>
          <w:noProof/>
        </w:rPr>
      </w:pPr>
      <w:r w:rsidRPr="00975D91">
        <w:rPr>
          <w:noProof/>
        </w:rPr>
        <w:t>32.</w:t>
      </w:r>
      <w:r w:rsidRPr="00975D91">
        <w:rPr>
          <w:noProof/>
        </w:rPr>
        <w:tab/>
        <w:t xml:space="preserve">Kauts ML, De Leo B, Rodríguez-Seoane C, et al. Rapid Mast Cell Generation from Gata2 Reporter Pluripotent Stem Cells. </w:t>
      </w:r>
      <w:r w:rsidRPr="00975D91">
        <w:rPr>
          <w:i/>
          <w:noProof/>
        </w:rPr>
        <w:t xml:space="preserve">Stem Cell Reports. </w:t>
      </w:r>
      <w:r w:rsidRPr="00975D91">
        <w:rPr>
          <w:noProof/>
        </w:rPr>
        <w:t>2018;11(4):1009-1020.</w:t>
      </w:r>
    </w:p>
    <w:p w14:paraId="13B53090" w14:textId="77777777" w:rsidR="00975D91" w:rsidRPr="00975D91" w:rsidRDefault="00975D91" w:rsidP="00975D91">
      <w:pPr>
        <w:pStyle w:val="EndNoteBibliography"/>
        <w:ind w:left="720" w:hanging="720"/>
        <w:rPr>
          <w:noProof/>
        </w:rPr>
      </w:pPr>
      <w:r w:rsidRPr="00975D91">
        <w:rPr>
          <w:noProof/>
        </w:rPr>
        <w:t>33.</w:t>
      </w:r>
      <w:r w:rsidRPr="00975D91">
        <w:rPr>
          <w:noProof/>
        </w:rPr>
        <w:tab/>
        <w:t xml:space="preserve">Wilkinson AC, Kawata VK, Schütte J, et al. Single-cell analyses of regulatory network perturbations using enhancer-targeting TALEs suggest novel roles for PU.1 during haematopoietic specification. </w:t>
      </w:r>
      <w:r w:rsidRPr="00975D91">
        <w:rPr>
          <w:i/>
          <w:noProof/>
        </w:rPr>
        <w:t xml:space="preserve">Development. </w:t>
      </w:r>
      <w:r w:rsidRPr="00975D91">
        <w:rPr>
          <w:noProof/>
        </w:rPr>
        <w:t>2014;141(20):4018-4030.</w:t>
      </w:r>
    </w:p>
    <w:p w14:paraId="36DCDE25" w14:textId="77777777" w:rsidR="00975D91" w:rsidRPr="00975D91" w:rsidRDefault="00975D91" w:rsidP="00975D91">
      <w:pPr>
        <w:pStyle w:val="EndNoteBibliography"/>
        <w:ind w:left="720" w:hanging="720"/>
        <w:rPr>
          <w:noProof/>
        </w:rPr>
      </w:pPr>
      <w:r w:rsidRPr="00975D91">
        <w:rPr>
          <w:noProof/>
        </w:rPr>
        <w:t>34.</w:t>
      </w:r>
      <w:r w:rsidRPr="00975D91">
        <w:rPr>
          <w:noProof/>
        </w:rPr>
        <w:tab/>
        <w:t xml:space="preserve">Wilkinson AC, Goode DK, Cheng YH, et al. Single site-specific integration targeting coupled with embryonic stem cell differentiation provides a high-throughput alternative to in vivo enhancer analyses. </w:t>
      </w:r>
      <w:r w:rsidRPr="00975D91">
        <w:rPr>
          <w:i/>
          <w:noProof/>
        </w:rPr>
        <w:t xml:space="preserve">Biol Open. </w:t>
      </w:r>
      <w:r w:rsidRPr="00975D91">
        <w:rPr>
          <w:noProof/>
        </w:rPr>
        <w:t>2013;2(11):1229-1238.</w:t>
      </w:r>
    </w:p>
    <w:p w14:paraId="1F3C83A3" w14:textId="77777777" w:rsidR="00975D91" w:rsidRPr="00975D91" w:rsidRDefault="00975D91" w:rsidP="00975D91">
      <w:pPr>
        <w:pStyle w:val="EndNoteBibliography"/>
        <w:ind w:left="720" w:hanging="720"/>
        <w:rPr>
          <w:noProof/>
        </w:rPr>
      </w:pPr>
      <w:r w:rsidRPr="00975D91">
        <w:rPr>
          <w:noProof/>
        </w:rPr>
        <w:t>35.</w:t>
      </w:r>
      <w:r w:rsidRPr="00975D91">
        <w:rPr>
          <w:noProof/>
        </w:rPr>
        <w:tab/>
        <w:t xml:space="preserve">Picelli S, Björklund Å, Faridani OR, Sagasser S, Winberg G, Sandberg R. Smart-seq2 for sensitive full-length transcriptome profiling in single cells. </w:t>
      </w:r>
      <w:r w:rsidRPr="00975D91">
        <w:rPr>
          <w:i/>
          <w:noProof/>
        </w:rPr>
        <w:t xml:space="preserve">Nat Methods. </w:t>
      </w:r>
      <w:r w:rsidRPr="00975D91">
        <w:rPr>
          <w:noProof/>
        </w:rPr>
        <w:t>2013;10(11):1096-1098.</w:t>
      </w:r>
    </w:p>
    <w:p w14:paraId="6D94B0D4" w14:textId="77777777" w:rsidR="00975D91" w:rsidRPr="00975D91" w:rsidRDefault="00975D91" w:rsidP="00975D91">
      <w:pPr>
        <w:pStyle w:val="EndNoteBibliography"/>
        <w:ind w:left="720" w:hanging="720"/>
        <w:rPr>
          <w:noProof/>
        </w:rPr>
      </w:pPr>
      <w:r w:rsidRPr="00975D91">
        <w:rPr>
          <w:noProof/>
        </w:rPr>
        <w:t>36.</w:t>
      </w:r>
      <w:r w:rsidRPr="00975D91">
        <w:rPr>
          <w:noProof/>
        </w:rPr>
        <w:tab/>
        <w:t xml:space="preserve">Wilson NK, Kent DG, Buettner F, et al. Combined Single-Cell Functional and Gene Expression Analysis Resolves Heterogeneity within Stem Cell Populations. </w:t>
      </w:r>
      <w:r w:rsidRPr="00975D91">
        <w:rPr>
          <w:i/>
          <w:noProof/>
        </w:rPr>
        <w:t xml:space="preserve">Cell Stem Cell. </w:t>
      </w:r>
      <w:r w:rsidRPr="00975D91">
        <w:rPr>
          <w:noProof/>
        </w:rPr>
        <w:t>2015;16(6):712-724.</w:t>
      </w:r>
    </w:p>
    <w:p w14:paraId="58124A58" w14:textId="77777777" w:rsidR="00975D91" w:rsidRPr="00975D91" w:rsidRDefault="00975D91" w:rsidP="00975D91">
      <w:pPr>
        <w:pStyle w:val="EndNoteBibliography"/>
        <w:ind w:left="720" w:hanging="720"/>
        <w:rPr>
          <w:noProof/>
        </w:rPr>
      </w:pPr>
      <w:r w:rsidRPr="00975D91">
        <w:rPr>
          <w:noProof/>
        </w:rPr>
        <w:t>37.</w:t>
      </w:r>
      <w:r w:rsidRPr="00975D91">
        <w:rPr>
          <w:noProof/>
        </w:rPr>
        <w:tab/>
        <w:t xml:space="preserve">Love MI, Huber W, Anders S. Moderated estimation of fold change and  dispersion for RNA-seq data with DESeq2. </w:t>
      </w:r>
      <w:r w:rsidRPr="00975D91">
        <w:rPr>
          <w:i/>
          <w:noProof/>
        </w:rPr>
        <w:t xml:space="preserve">Genome Biol. </w:t>
      </w:r>
      <w:r w:rsidRPr="00975D91">
        <w:rPr>
          <w:noProof/>
        </w:rPr>
        <w:t>2014;15(12):550.</w:t>
      </w:r>
    </w:p>
    <w:p w14:paraId="7C0CDF02" w14:textId="77777777" w:rsidR="00975D91" w:rsidRPr="00975D91" w:rsidRDefault="00975D91" w:rsidP="00975D91">
      <w:pPr>
        <w:pStyle w:val="EndNoteBibliography"/>
        <w:ind w:left="720" w:hanging="720"/>
        <w:rPr>
          <w:noProof/>
        </w:rPr>
      </w:pPr>
      <w:r w:rsidRPr="00975D91">
        <w:rPr>
          <w:noProof/>
        </w:rPr>
        <w:t>38.</w:t>
      </w:r>
      <w:r w:rsidRPr="00975D91">
        <w:rPr>
          <w:noProof/>
        </w:rPr>
        <w:tab/>
        <w:t xml:space="preserve">Zhu A, Ibrahim JG, Love MI. Heavy-tailed prior distributions for sequence count data: removing the noise and preserving large differences. </w:t>
      </w:r>
      <w:r w:rsidRPr="00975D91">
        <w:rPr>
          <w:i/>
          <w:noProof/>
        </w:rPr>
        <w:t xml:space="preserve">Bioinformatics. </w:t>
      </w:r>
      <w:r w:rsidRPr="00975D91">
        <w:rPr>
          <w:noProof/>
        </w:rPr>
        <w:t>2018.</w:t>
      </w:r>
    </w:p>
    <w:p w14:paraId="2C735898" w14:textId="77777777" w:rsidR="00975D91" w:rsidRPr="00975D91" w:rsidRDefault="00975D91" w:rsidP="00975D91">
      <w:pPr>
        <w:pStyle w:val="EndNoteBibliography"/>
        <w:ind w:left="720" w:hanging="720"/>
        <w:rPr>
          <w:noProof/>
        </w:rPr>
      </w:pPr>
      <w:r w:rsidRPr="00975D91">
        <w:rPr>
          <w:noProof/>
        </w:rPr>
        <w:t>39.</w:t>
      </w:r>
      <w:r w:rsidRPr="00975D91">
        <w:rPr>
          <w:noProof/>
        </w:rPr>
        <w:tab/>
        <w:t xml:space="preserve">Kuleshov MV, Jones MR, Rouillard AD, et al. Enrichr: a comprehensive gene set enrichment analysis web server 2016 update. </w:t>
      </w:r>
      <w:r w:rsidRPr="00975D91">
        <w:rPr>
          <w:i/>
          <w:noProof/>
        </w:rPr>
        <w:t xml:space="preserve">Nucleic Acids Res. </w:t>
      </w:r>
      <w:r w:rsidRPr="00975D91">
        <w:rPr>
          <w:noProof/>
        </w:rPr>
        <w:t>2016;44(W1):W90-97.</w:t>
      </w:r>
    </w:p>
    <w:p w14:paraId="0CD16C21" w14:textId="77777777" w:rsidR="00975D91" w:rsidRPr="00975D91" w:rsidRDefault="00975D91" w:rsidP="00975D91">
      <w:pPr>
        <w:pStyle w:val="EndNoteBibliography"/>
        <w:ind w:left="720" w:hanging="720"/>
        <w:rPr>
          <w:noProof/>
        </w:rPr>
      </w:pPr>
      <w:r w:rsidRPr="00975D91">
        <w:rPr>
          <w:noProof/>
        </w:rPr>
        <w:t>40.</w:t>
      </w:r>
      <w:r w:rsidRPr="00975D91">
        <w:rPr>
          <w:noProof/>
        </w:rPr>
        <w:tab/>
        <w:t xml:space="preserve">Wilkinson AC, Gottgens B. Transcriptional regulation of haematopoietic stem cells. </w:t>
      </w:r>
      <w:r w:rsidRPr="00975D91">
        <w:rPr>
          <w:i/>
          <w:noProof/>
        </w:rPr>
        <w:t xml:space="preserve">Adv Exp Med Biol. </w:t>
      </w:r>
      <w:r w:rsidRPr="00975D91">
        <w:rPr>
          <w:noProof/>
        </w:rPr>
        <w:t>2013;786:187-212.</w:t>
      </w:r>
    </w:p>
    <w:p w14:paraId="5081C6B1" w14:textId="77777777" w:rsidR="00975D91" w:rsidRPr="00975D91" w:rsidRDefault="00975D91" w:rsidP="00975D91">
      <w:pPr>
        <w:pStyle w:val="EndNoteBibliography"/>
        <w:ind w:left="720" w:hanging="720"/>
        <w:rPr>
          <w:noProof/>
        </w:rPr>
      </w:pPr>
      <w:r w:rsidRPr="00975D91">
        <w:rPr>
          <w:noProof/>
        </w:rPr>
        <w:t>41.</w:t>
      </w:r>
      <w:r w:rsidRPr="00975D91">
        <w:rPr>
          <w:noProof/>
        </w:rPr>
        <w:tab/>
        <w:t xml:space="preserve">Adjaye J, Huntriss J, Herwig R, et al. Primary differentiation in the human blastocyst: comparative molecular portraits of inner cell mass and trophectoderm cells. </w:t>
      </w:r>
      <w:r w:rsidRPr="00975D91">
        <w:rPr>
          <w:i/>
          <w:noProof/>
        </w:rPr>
        <w:t xml:space="preserve">Stem Cells. </w:t>
      </w:r>
      <w:r w:rsidRPr="00975D91">
        <w:rPr>
          <w:noProof/>
        </w:rPr>
        <w:t>2005;23(10):1514-1525.</w:t>
      </w:r>
    </w:p>
    <w:p w14:paraId="0E95F98E" w14:textId="77777777" w:rsidR="00975D91" w:rsidRPr="00975D91" w:rsidRDefault="00975D91" w:rsidP="00975D91">
      <w:pPr>
        <w:pStyle w:val="EndNoteBibliography"/>
        <w:ind w:left="720" w:hanging="720"/>
        <w:rPr>
          <w:noProof/>
        </w:rPr>
      </w:pPr>
      <w:r w:rsidRPr="00975D91">
        <w:rPr>
          <w:noProof/>
        </w:rPr>
        <w:t>42.</w:t>
      </w:r>
      <w:r w:rsidRPr="00975D91">
        <w:rPr>
          <w:noProof/>
        </w:rPr>
        <w:tab/>
        <w:t xml:space="preserve">Adewumi O, Aflatoonian B, Ahrlund-Richter L, et al. Characterization of human embryonic stem cell lines by the International Stem Cell Initiative. </w:t>
      </w:r>
      <w:r w:rsidRPr="00975D91">
        <w:rPr>
          <w:i/>
          <w:noProof/>
        </w:rPr>
        <w:t xml:space="preserve">Nat Biotechnol. </w:t>
      </w:r>
      <w:r w:rsidRPr="00975D91">
        <w:rPr>
          <w:noProof/>
        </w:rPr>
        <w:t>2007;25(7):803-816.</w:t>
      </w:r>
    </w:p>
    <w:p w14:paraId="73014C8E" w14:textId="77777777" w:rsidR="00975D91" w:rsidRPr="00975D91" w:rsidRDefault="00975D91" w:rsidP="00975D91">
      <w:pPr>
        <w:pStyle w:val="EndNoteBibliography"/>
        <w:ind w:left="720" w:hanging="720"/>
        <w:rPr>
          <w:noProof/>
        </w:rPr>
      </w:pPr>
      <w:r w:rsidRPr="00975D91">
        <w:rPr>
          <w:noProof/>
        </w:rPr>
        <w:t>43.</w:t>
      </w:r>
      <w:r w:rsidRPr="00975D91">
        <w:rPr>
          <w:noProof/>
        </w:rPr>
        <w:tab/>
        <w:t xml:space="preserve">Koyanagi-Aoi M, Ohnuki M, Takahashi K, et al. Differentiation-defective phenotypes revealed by large-scale analyses of human pluripotent stem cells. </w:t>
      </w:r>
      <w:r w:rsidRPr="00975D91">
        <w:rPr>
          <w:i/>
          <w:noProof/>
        </w:rPr>
        <w:t xml:space="preserve">Proc Natl Acad Sci U S A. </w:t>
      </w:r>
      <w:r w:rsidRPr="00975D91">
        <w:rPr>
          <w:noProof/>
        </w:rPr>
        <w:t>2013;110(51):20569-20574.</w:t>
      </w:r>
    </w:p>
    <w:p w14:paraId="0076B2D9" w14:textId="77777777" w:rsidR="00975D91" w:rsidRPr="00975D91" w:rsidRDefault="00975D91" w:rsidP="00975D91">
      <w:pPr>
        <w:pStyle w:val="EndNoteBibliography"/>
        <w:ind w:left="720" w:hanging="720"/>
        <w:rPr>
          <w:noProof/>
        </w:rPr>
      </w:pPr>
      <w:r w:rsidRPr="00975D91">
        <w:rPr>
          <w:noProof/>
        </w:rPr>
        <w:t>44.</w:t>
      </w:r>
      <w:r w:rsidRPr="00975D91">
        <w:rPr>
          <w:noProof/>
        </w:rPr>
        <w:tab/>
        <w:t xml:space="preserve">Cahan P, Daley GQ. Origins and implications of pluripotent stem cell variability and heterogeneity. </w:t>
      </w:r>
      <w:r w:rsidRPr="00975D91">
        <w:rPr>
          <w:i/>
          <w:noProof/>
        </w:rPr>
        <w:t xml:space="preserve">Nat Rev Mol Cell Biol. </w:t>
      </w:r>
      <w:r w:rsidRPr="00975D91">
        <w:rPr>
          <w:noProof/>
        </w:rPr>
        <w:t>2013;14(6):357-368.</w:t>
      </w:r>
    </w:p>
    <w:p w14:paraId="7B7224E3" w14:textId="77777777" w:rsidR="00975D91" w:rsidRPr="00975D91" w:rsidRDefault="00975D91" w:rsidP="00975D91">
      <w:pPr>
        <w:pStyle w:val="EndNoteBibliography"/>
        <w:ind w:left="720" w:hanging="720"/>
        <w:rPr>
          <w:noProof/>
        </w:rPr>
      </w:pPr>
      <w:r w:rsidRPr="00975D91">
        <w:rPr>
          <w:noProof/>
        </w:rPr>
        <w:t>45.</w:t>
      </w:r>
      <w:r w:rsidRPr="00975D91">
        <w:rPr>
          <w:noProof/>
        </w:rPr>
        <w:tab/>
        <w:t xml:space="preserve">Zimmerlin L, Park TS, Huo JS, et al. Tankyrase inhibition promotes a stable human naïve pluripotent state with improved functionality. </w:t>
      </w:r>
      <w:r w:rsidRPr="00975D91">
        <w:rPr>
          <w:i/>
          <w:noProof/>
        </w:rPr>
        <w:t xml:space="preserve">Development. </w:t>
      </w:r>
      <w:r w:rsidRPr="00975D91">
        <w:rPr>
          <w:noProof/>
        </w:rPr>
        <w:t>2016;143(23):4368-4380.</w:t>
      </w:r>
    </w:p>
    <w:p w14:paraId="47006A26" w14:textId="77777777" w:rsidR="00975D91" w:rsidRPr="00975D91" w:rsidRDefault="00975D91" w:rsidP="00975D91">
      <w:pPr>
        <w:pStyle w:val="EndNoteBibliography"/>
        <w:ind w:left="720" w:hanging="720"/>
        <w:rPr>
          <w:noProof/>
        </w:rPr>
      </w:pPr>
      <w:r w:rsidRPr="00975D91">
        <w:rPr>
          <w:noProof/>
        </w:rPr>
        <w:t>46.</w:t>
      </w:r>
      <w:r w:rsidRPr="00975D91">
        <w:rPr>
          <w:noProof/>
        </w:rPr>
        <w:tab/>
        <w:t xml:space="preserve">Vodyanik MA, Thomson JA, Slukvin II. Leukosialin (CD43) defines hematopoietic progenitors in human embryonic stem cell differentiation cultures. </w:t>
      </w:r>
      <w:r w:rsidRPr="00975D91">
        <w:rPr>
          <w:i/>
          <w:noProof/>
        </w:rPr>
        <w:t xml:space="preserve">Blood. </w:t>
      </w:r>
      <w:r w:rsidRPr="00975D91">
        <w:rPr>
          <w:noProof/>
        </w:rPr>
        <w:t>2006;108(6):2095-2105.</w:t>
      </w:r>
    </w:p>
    <w:p w14:paraId="1B6A77D5" w14:textId="77777777" w:rsidR="00975D91" w:rsidRPr="00975D91" w:rsidRDefault="00975D91" w:rsidP="00975D91">
      <w:pPr>
        <w:pStyle w:val="EndNoteBibliography"/>
        <w:ind w:left="720" w:hanging="720"/>
        <w:rPr>
          <w:noProof/>
        </w:rPr>
      </w:pPr>
      <w:r w:rsidRPr="00975D91">
        <w:rPr>
          <w:noProof/>
        </w:rPr>
        <w:t>47.</w:t>
      </w:r>
      <w:r w:rsidRPr="00975D91">
        <w:rPr>
          <w:noProof/>
        </w:rPr>
        <w:tab/>
        <w:t xml:space="preserve">Kennedy M, Awong G, Sturgeon CM, et al. T lymphocyte potential marks the emergence of definitive hematopoietic progenitors in human pluripotent stem cell differentiation cultures. </w:t>
      </w:r>
      <w:r w:rsidRPr="00975D91">
        <w:rPr>
          <w:i/>
          <w:noProof/>
        </w:rPr>
        <w:t xml:space="preserve">Cell Rep. </w:t>
      </w:r>
      <w:r w:rsidRPr="00975D91">
        <w:rPr>
          <w:noProof/>
        </w:rPr>
        <w:t>2012;2(6):1722-1735.</w:t>
      </w:r>
    </w:p>
    <w:p w14:paraId="5954C792" w14:textId="77777777" w:rsidR="00975D91" w:rsidRPr="00975D91" w:rsidRDefault="00975D91" w:rsidP="00975D91">
      <w:pPr>
        <w:pStyle w:val="EndNoteBibliography"/>
        <w:ind w:left="720" w:hanging="720"/>
        <w:rPr>
          <w:noProof/>
        </w:rPr>
      </w:pPr>
      <w:r w:rsidRPr="00975D91">
        <w:rPr>
          <w:noProof/>
        </w:rPr>
        <w:lastRenderedPageBreak/>
        <w:t>48.</w:t>
      </w:r>
      <w:r w:rsidRPr="00975D91">
        <w:rPr>
          <w:noProof/>
        </w:rPr>
        <w:tab/>
        <w:t xml:space="preserve">Ditadi A, Sturgeon CM, Tober J, et al. Human definitive haemogenic endothelium and arterial vascular endothelium represent distinct lineages. </w:t>
      </w:r>
      <w:r w:rsidRPr="00975D91">
        <w:rPr>
          <w:i/>
          <w:noProof/>
        </w:rPr>
        <w:t xml:space="preserve">Nat Cell Biol. </w:t>
      </w:r>
      <w:r w:rsidRPr="00975D91">
        <w:rPr>
          <w:noProof/>
        </w:rPr>
        <w:t>2015;17(5):580-591.</w:t>
      </w:r>
    </w:p>
    <w:p w14:paraId="530E4CF6" w14:textId="77777777" w:rsidR="00975D91" w:rsidRPr="00975D91" w:rsidRDefault="00975D91" w:rsidP="00975D91">
      <w:pPr>
        <w:pStyle w:val="EndNoteBibliography"/>
        <w:ind w:left="720" w:hanging="720"/>
        <w:rPr>
          <w:noProof/>
        </w:rPr>
      </w:pPr>
      <w:r w:rsidRPr="00975D91">
        <w:rPr>
          <w:noProof/>
        </w:rPr>
        <w:t>49.</w:t>
      </w:r>
      <w:r w:rsidRPr="00975D91">
        <w:rPr>
          <w:noProof/>
        </w:rPr>
        <w:tab/>
        <w:t xml:space="preserve">Sturgeon CM, Ditadi A, Awong G, Kennedy M, Keller G. Wnt signaling controls the specification of definitive and primitive hematopoiesis from human pluripotent stem cells. </w:t>
      </w:r>
      <w:r w:rsidRPr="00975D91">
        <w:rPr>
          <w:i/>
          <w:noProof/>
        </w:rPr>
        <w:t xml:space="preserve">Nat Biotechnol. </w:t>
      </w:r>
      <w:r w:rsidRPr="00975D91">
        <w:rPr>
          <w:noProof/>
        </w:rPr>
        <w:t>2014;32(6):554-561.</w:t>
      </w:r>
    </w:p>
    <w:p w14:paraId="0E7720C5" w14:textId="77777777" w:rsidR="00975D91" w:rsidRPr="00975D91" w:rsidRDefault="00975D91" w:rsidP="00975D91">
      <w:pPr>
        <w:pStyle w:val="EndNoteBibliography"/>
        <w:ind w:left="720" w:hanging="720"/>
        <w:rPr>
          <w:noProof/>
        </w:rPr>
      </w:pPr>
      <w:r w:rsidRPr="00975D91">
        <w:rPr>
          <w:noProof/>
        </w:rPr>
        <w:t>50.</w:t>
      </w:r>
      <w:r w:rsidRPr="00975D91">
        <w:rPr>
          <w:noProof/>
        </w:rPr>
        <w:tab/>
        <w:t xml:space="preserve">Ng ES, Azzola L, Bruveris FF, et al. Differentiation of human embryonic stem cells to HOXA. </w:t>
      </w:r>
      <w:r w:rsidRPr="00975D91">
        <w:rPr>
          <w:i/>
          <w:noProof/>
        </w:rPr>
        <w:t xml:space="preserve">Nat Biotechnol. </w:t>
      </w:r>
      <w:r w:rsidRPr="00975D91">
        <w:rPr>
          <w:noProof/>
        </w:rPr>
        <w:t>2016;34(11):1168-1179.</w:t>
      </w:r>
    </w:p>
    <w:p w14:paraId="288C57DE" w14:textId="77777777" w:rsidR="00975D91" w:rsidRPr="00975D91" w:rsidRDefault="00975D91" w:rsidP="00975D91">
      <w:pPr>
        <w:pStyle w:val="EndNoteBibliography"/>
        <w:ind w:left="720" w:hanging="720"/>
        <w:rPr>
          <w:noProof/>
        </w:rPr>
      </w:pPr>
      <w:r w:rsidRPr="00975D91">
        <w:rPr>
          <w:noProof/>
        </w:rPr>
        <w:t>51.</w:t>
      </w:r>
      <w:r w:rsidRPr="00975D91">
        <w:rPr>
          <w:noProof/>
        </w:rPr>
        <w:tab/>
        <w:t xml:space="preserve">Dou DR, Calvanese V, Sierra MI, et al. Medial HOXA genes demarcate haematopoietic stem cell fate during human development. </w:t>
      </w:r>
      <w:r w:rsidRPr="00975D91">
        <w:rPr>
          <w:i/>
          <w:noProof/>
        </w:rPr>
        <w:t xml:space="preserve">Nat Cell Biol. </w:t>
      </w:r>
      <w:r w:rsidRPr="00975D91">
        <w:rPr>
          <w:noProof/>
        </w:rPr>
        <w:t>2016;18(6):595-606.</w:t>
      </w:r>
    </w:p>
    <w:p w14:paraId="2C69DCFC" w14:textId="77777777" w:rsidR="00975D91" w:rsidRPr="00975D91" w:rsidRDefault="00975D91" w:rsidP="00975D91">
      <w:pPr>
        <w:pStyle w:val="EndNoteBibliography"/>
        <w:ind w:left="720" w:hanging="720"/>
        <w:rPr>
          <w:noProof/>
        </w:rPr>
      </w:pPr>
      <w:r w:rsidRPr="00975D91">
        <w:rPr>
          <w:noProof/>
        </w:rPr>
        <w:t>52.</w:t>
      </w:r>
      <w:r w:rsidRPr="00975D91">
        <w:rPr>
          <w:noProof/>
        </w:rPr>
        <w:tab/>
        <w:t xml:space="preserve">Mikkola HK, Orkin SH. The journey of developing hematopoietic stem cells. </w:t>
      </w:r>
      <w:r w:rsidRPr="00975D91">
        <w:rPr>
          <w:i/>
          <w:noProof/>
        </w:rPr>
        <w:t xml:space="preserve">Development. </w:t>
      </w:r>
      <w:r w:rsidRPr="00975D91">
        <w:rPr>
          <w:noProof/>
        </w:rPr>
        <w:t>2006;133(19):3733-3744.</w:t>
      </w:r>
    </w:p>
    <w:p w14:paraId="7E810BFE" w14:textId="77777777" w:rsidR="00975D91" w:rsidRPr="00975D91" w:rsidRDefault="00975D91" w:rsidP="00975D91">
      <w:pPr>
        <w:pStyle w:val="EndNoteBibliography"/>
        <w:ind w:left="720" w:hanging="720"/>
        <w:rPr>
          <w:noProof/>
        </w:rPr>
      </w:pPr>
      <w:r w:rsidRPr="00975D91">
        <w:rPr>
          <w:noProof/>
        </w:rPr>
        <w:t>53.</w:t>
      </w:r>
      <w:r w:rsidRPr="00975D91">
        <w:rPr>
          <w:noProof/>
        </w:rPr>
        <w:tab/>
        <w:t xml:space="preserve">Cho SW, Kim S, Kim JM, Kim JS. Targeted genome engineering in human cells with the Cas9 RNA-guided endonuclease. </w:t>
      </w:r>
      <w:r w:rsidRPr="00975D91">
        <w:rPr>
          <w:i/>
          <w:noProof/>
        </w:rPr>
        <w:t xml:space="preserve">Nat Biotechnol. </w:t>
      </w:r>
      <w:r w:rsidRPr="00975D91">
        <w:rPr>
          <w:noProof/>
        </w:rPr>
        <w:t>2013;31(3):230-232.</w:t>
      </w:r>
    </w:p>
    <w:p w14:paraId="608A9579" w14:textId="77777777" w:rsidR="00975D91" w:rsidRPr="00975D91" w:rsidRDefault="00975D91" w:rsidP="00975D91">
      <w:pPr>
        <w:pStyle w:val="EndNoteBibliography"/>
        <w:ind w:left="720" w:hanging="720"/>
        <w:rPr>
          <w:noProof/>
        </w:rPr>
      </w:pPr>
      <w:r w:rsidRPr="00975D91">
        <w:rPr>
          <w:noProof/>
        </w:rPr>
        <w:t>54.</w:t>
      </w:r>
      <w:r w:rsidRPr="00975D91">
        <w:rPr>
          <w:noProof/>
        </w:rPr>
        <w:tab/>
        <w:t xml:space="preserve">Kueh HY, Champhekhar A, Nutt SL, Elowitz MB, Rothenberg EV. Positive feedback between PU.1 and the cell cycle controls myeloid differentiation. </w:t>
      </w:r>
      <w:r w:rsidRPr="00975D91">
        <w:rPr>
          <w:i/>
          <w:noProof/>
        </w:rPr>
        <w:t xml:space="preserve">Science. </w:t>
      </w:r>
      <w:r w:rsidRPr="00975D91">
        <w:rPr>
          <w:noProof/>
        </w:rPr>
        <w:t>2013;341(6146):670-673.</w:t>
      </w:r>
    </w:p>
    <w:p w14:paraId="718D6390" w14:textId="77777777" w:rsidR="00975D91" w:rsidRPr="00975D91" w:rsidRDefault="00975D91" w:rsidP="00975D91">
      <w:pPr>
        <w:pStyle w:val="EndNoteBibliography"/>
        <w:ind w:left="720" w:hanging="720"/>
        <w:rPr>
          <w:noProof/>
        </w:rPr>
      </w:pPr>
      <w:r w:rsidRPr="00975D91">
        <w:rPr>
          <w:noProof/>
        </w:rPr>
        <w:t>55.</w:t>
      </w:r>
      <w:r w:rsidRPr="00975D91">
        <w:rPr>
          <w:noProof/>
        </w:rPr>
        <w:tab/>
        <w:t xml:space="preserve">Pick M, Azzola L, Mossman A, Stanley EG, Elefanty AG. Differentiation of human embryonic stem cells in serum-free medium reveals distinct roles for bone morphogenetic protein 4, vascular endothelial growth factor, stem cell factor, and fibroblast growth factor 2 in hematopoiesis. </w:t>
      </w:r>
      <w:r w:rsidRPr="00975D91">
        <w:rPr>
          <w:i/>
          <w:noProof/>
        </w:rPr>
        <w:t xml:space="preserve">Stem Cells. </w:t>
      </w:r>
      <w:r w:rsidRPr="00975D91">
        <w:rPr>
          <w:noProof/>
        </w:rPr>
        <w:t>2007;25(9):2206-2214.</w:t>
      </w:r>
    </w:p>
    <w:p w14:paraId="000435CE" w14:textId="77777777" w:rsidR="00975D91" w:rsidRPr="00975D91" w:rsidRDefault="00975D91" w:rsidP="00975D91">
      <w:pPr>
        <w:pStyle w:val="EndNoteBibliography"/>
        <w:ind w:left="720" w:hanging="720"/>
        <w:rPr>
          <w:noProof/>
        </w:rPr>
      </w:pPr>
      <w:r w:rsidRPr="00975D91">
        <w:rPr>
          <w:noProof/>
        </w:rPr>
        <w:t>56.</w:t>
      </w:r>
      <w:r w:rsidRPr="00975D91">
        <w:rPr>
          <w:noProof/>
        </w:rPr>
        <w:tab/>
        <w:t xml:space="preserve">Wilkinson AC, Nakauchi H, Göttgens B. Mammalian Transcription Factor Networks: Recent Advances in Interrogating Biological Complexity. </w:t>
      </w:r>
      <w:r w:rsidRPr="00975D91">
        <w:rPr>
          <w:i/>
          <w:noProof/>
        </w:rPr>
        <w:t xml:space="preserve">Cell Syst. </w:t>
      </w:r>
      <w:r w:rsidRPr="00975D91">
        <w:rPr>
          <w:noProof/>
        </w:rPr>
        <w:t>2017;5(4):319-331.</w:t>
      </w:r>
    </w:p>
    <w:p w14:paraId="41755938" w14:textId="77777777" w:rsidR="00975D91" w:rsidRPr="00975D91" w:rsidRDefault="00975D91" w:rsidP="00975D91">
      <w:pPr>
        <w:pStyle w:val="EndNoteBibliography"/>
        <w:ind w:left="720" w:hanging="720"/>
        <w:rPr>
          <w:noProof/>
        </w:rPr>
      </w:pPr>
      <w:r w:rsidRPr="00975D91">
        <w:rPr>
          <w:noProof/>
        </w:rPr>
        <w:t>57.</w:t>
      </w:r>
      <w:r w:rsidRPr="00975D91">
        <w:rPr>
          <w:noProof/>
        </w:rPr>
        <w:tab/>
        <w:t xml:space="preserve">Kent WJ, Sugnet CW, Furey TS, et al. The human genome browser at UCSC. </w:t>
      </w:r>
      <w:r w:rsidRPr="00975D91">
        <w:rPr>
          <w:i/>
          <w:noProof/>
        </w:rPr>
        <w:t xml:space="preserve">Genome Res. </w:t>
      </w:r>
      <w:r w:rsidRPr="00975D91">
        <w:rPr>
          <w:noProof/>
        </w:rPr>
        <w:t>2002;12(6):996-1006.</w:t>
      </w:r>
    </w:p>
    <w:p w14:paraId="4AFC86CF" w14:textId="1A581DA1" w:rsidR="001C6729" w:rsidRDefault="005E4591" w:rsidP="003F6F51">
      <w:pPr>
        <w:pStyle w:val="EndNoteBibliography"/>
        <w:spacing w:line="360" w:lineRule="auto"/>
        <w:rPr>
          <w:rFonts w:ascii="Times" w:hAnsi="Times"/>
          <w:b/>
        </w:rPr>
      </w:pPr>
      <w:r>
        <w:rPr>
          <w:rFonts w:ascii="Times" w:hAnsi="Times"/>
          <w:b/>
        </w:rPr>
        <w:fldChar w:fldCharType="end"/>
      </w:r>
    </w:p>
    <w:p w14:paraId="62B51FE1" w14:textId="77777777" w:rsidR="001C6729" w:rsidRDefault="001C6729" w:rsidP="001C6729">
      <w:pPr>
        <w:spacing w:line="360" w:lineRule="auto"/>
        <w:contextualSpacing/>
        <w:jc w:val="both"/>
        <w:rPr>
          <w:b/>
        </w:rPr>
      </w:pPr>
      <w:r>
        <w:rPr>
          <w:b/>
        </w:rPr>
        <w:t>Author contributions:</w:t>
      </w:r>
    </w:p>
    <w:p w14:paraId="5994EE34" w14:textId="32392D11" w:rsidR="001C6729" w:rsidRPr="00322775" w:rsidRDefault="001C6729" w:rsidP="001C6729">
      <w:pPr>
        <w:spacing w:line="360" w:lineRule="auto"/>
        <w:contextualSpacing/>
        <w:jc w:val="both"/>
      </w:pPr>
      <w:r w:rsidRPr="00322775">
        <w:t xml:space="preserve">D. J. R. developed EPSCM, carried out human somatic cell reprogramming, derived human </w:t>
      </w:r>
      <w:r w:rsidR="00E85697">
        <w:t xml:space="preserve">PSC </w:t>
      </w:r>
      <w:r w:rsidRPr="00322775">
        <w:t xml:space="preserve">lines, performed </w:t>
      </w:r>
      <w:r w:rsidRPr="00322775">
        <w:rPr>
          <w:i/>
        </w:rPr>
        <w:t>in vivo</w:t>
      </w:r>
      <w:r w:rsidRPr="00322775">
        <w:t xml:space="preserve"> differentiation, wrote the manuscript</w:t>
      </w:r>
      <w:r>
        <w:t>,</w:t>
      </w:r>
      <w:r w:rsidRPr="00322775">
        <w:t xml:space="preserve"> and produced</w:t>
      </w:r>
      <w:r>
        <w:t xml:space="preserve"> </w:t>
      </w:r>
      <w:r w:rsidRPr="00322775">
        <w:t>figures.</w:t>
      </w:r>
      <w:r>
        <w:t xml:space="preserve"> A.C.W. developed the </w:t>
      </w:r>
      <w:r w:rsidRPr="005627CC">
        <w:rPr>
          <w:i/>
        </w:rPr>
        <w:t>in vitro</w:t>
      </w:r>
      <w:r>
        <w:t xml:space="preserve"> EPSC hematopoietic differentiation protocols, performed gene targeting, wrote the manuscript, and produced figures. </w:t>
      </w:r>
      <w:r w:rsidRPr="00322775">
        <w:t>W.W. developed EPSCM, carried out human somatic cell reprogramming and gene targeting</w:t>
      </w:r>
      <w:r>
        <w:t>, and produced figures</w:t>
      </w:r>
      <w:r w:rsidRPr="00322775">
        <w:t xml:space="preserve">. </w:t>
      </w:r>
      <w:r w:rsidRPr="003D16B7">
        <w:t xml:space="preserve">J.Y. converted human </w:t>
      </w:r>
      <w:r w:rsidR="00864AB0" w:rsidRPr="003D16B7">
        <w:t>ESCs, performed</w:t>
      </w:r>
      <w:r w:rsidR="00673DD1">
        <w:t xml:space="preserve"> </w:t>
      </w:r>
      <w:r w:rsidRPr="003D16B7">
        <w:t>immunostaining</w:t>
      </w:r>
      <w:r>
        <w:t>, and produced figures</w:t>
      </w:r>
      <w:r w:rsidRPr="003D16B7">
        <w:t xml:space="preserve">. </w:t>
      </w:r>
      <w:r w:rsidRPr="00322775">
        <w:t xml:space="preserve">J. C. T. </w:t>
      </w:r>
      <w:r w:rsidR="007B2242">
        <w:t>and</w:t>
      </w:r>
      <w:r w:rsidRPr="00322775">
        <w:t xml:space="preserve"> </w:t>
      </w:r>
      <w:r w:rsidRPr="003D16B7">
        <w:t xml:space="preserve">J.W. performed experiments. </w:t>
      </w:r>
      <w:r w:rsidRPr="00322775">
        <w:t>L.C. interpreted the teratoma slides. F.Y. and B.F karyotyped the PSC lines.</w:t>
      </w:r>
      <w:r>
        <w:t xml:space="preserve"> S.N. </w:t>
      </w:r>
      <w:r w:rsidR="007B2242">
        <w:t xml:space="preserve">and N.W. </w:t>
      </w:r>
      <w:r>
        <w:t xml:space="preserve">performed RNA-seq sample preparation. </w:t>
      </w:r>
      <w:r w:rsidR="007B2242">
        <w:t xml:space="preserve">I.K. and </w:t>
      </w:r>
      <w:r>
        <w:t>E.D. performed RNA-seq bioinformatics analysis.</w:t>
      </w:r>
      <w:r w:rsidRPr="00322775">
        <w:t xml:space="preserve"> P.L.</w:t>
      </w:r>
      <w:r>
        <w:t xml:space="preserve"> and B.G.</w:t>
      </w:r>
      <w:r w:rsidRPr="00322775">
        <w:t xml:space="preserve"> conceived the concept, designed the studies, edited the manuscript, and supervised the overall research project and manuscript preparation.</w:t>
      </w:r>
    </w:p>
    <w:p w14:paraId="41831735" w14:textId="77777777" w:rsidR="001C6729" w:rsidRDefault="001C6729" w:rsidP="001C6729">
      <w:pPr>
        <w:spacing w:line="360" w:lineRule="auto"/>
        <w:jc w:val="both"/>
        <w:rPr>
          <w:rFonts w:ascii="Times" w:hAnsi="Times"/>
          <w:b/>
        </w:rPr>
      </w:pPr>
    </w:p>
    <w:p w14:paraId="5D1E2FAF" w14:textId="77777777" w:rsidR="001C6729" w:rsidRPr="00756A55" w:rsidRDefault="001C6729" w:rsidP="001C6729">
      <w:pPr>
        <w:spacing w:line="360" w:lineRule="auto"/>
        <w:jc w:val="both"/>
        <w:rPr>
          <w:rFonts w:ascii="Times" w:hAnsi="Times"/>
          <w:b/>
        </w:rPr>
      </w:pPr>
      <w:r w:rsidRPr="00756A55">
        <w:rPr>
          <w:rFonts w:ascii="Times" w:hAnsi="Times"/>
          <w:b/>
        </w:rPr>
        <w:t>Acknowledgements:</w:t>
      </w:r>
    </w:p>
    <w:p w14:paraId="6A1827D6" w14:textId="6454A912" w:rsidR="001C6729" w:rsidRPr="00322775" w:rsidRDefault="001C6729" w:rsidP="001C6729">
      <w:pPr>
        <w:spacing w:line="360" w:lineRule="auto"/>
        <w:contextualSpacing/>
        <w:jc w:val="both"/>
      </w:pPr>
      <w:r w:rsidRPr="00322775">
        <w:lastRenderedPageBreak/>
        <w:t>We thank colleagues of RSF (</w:t>
      </w:r>
      <w:r>
        <w:t>Paul Green, Nick Harman</w:t>
      </w:r>
      <w:r w:rsidRPr="00322775">
        <w:t xml:space="preserve"> and others), Yvette Hooks, Sequencing (Natalie </w:t>
      </w:r>
      <w:proofErr w:type="spellStart"/>
      <w:r w:rsidRPr="00322775">
        <w:t>Smerdon</w:t>
      </w:r>
      <w:proofErr w:type="spellEnd"/>
      <w:r w:rsidRPr="00322775">
        <w:t>) and FACS core facilities (Bee Ling Ng and Jennifer Graham) at the Sanger Institute</w:t>
      </w:r>
      <w:r>
        <w:t xml:space="preserve">, as well as the FACS core facilities at the Cambridge Institute for Medical Research. We thank </w:t>
      </w:r>
      <w:r w:rsidRPr="00DA0D59">
        <w:t>Dr. Colin Watts</w:t>
      </w:r>
      <w:r>
        <w:t xml:space="preserve"> (Brain Repair Centre), </w:t>
      </w:r>
      <w:r w:rsidRPr="00B14A5D">
        <w:t>Dr</w:t>
      </w:r>
      <w:r>
        <w:t xml:space="preserve">. </w:t>
      </w:r>
      <w:proofErr w:type="spellStart"/>
      <w:r w:rsidRPr="00B14A5D">
        <w:t>Manousos</w:t>
      </w:r>
      <w:proofErr w:type="spellEnd"/>
      <w:r w:rsidRPr="00B14A5D">
        <w:t xml:space="preserve"> </w:t>
      </w:r>
      <w:proofErr w:type="spellStart"/>
      <w:r w:rsidRPr="00B14A5D">
        <w:t>Koutsourakis</w:t>
      </w:r>
      <w:proofErr w:type="spellEnd"/>
      <w:r w:rsidRPr="00B14A5D">
        <w:t xml:space="preserve"> an</w:t>
      </w:r>
      <w:r>
        <w:t xml:space="preserve">d Dr. Bill </w:t>
      </w:r>
      <w:proofErr w:type="spellStart"/>
      <w:r>
        <w:t>Skarnes</w:t>
      </w:r>
      <w:proofErr w:type="spellEnd"/>
      <w:r>
        <w:t xml:space="preserve"> (Sanger Institute) for reagents. </w:t>
      </w:r>
      <w:r w:rsidRPr="00322775">
        <w:t xml:space="preserve">P. L. thanks Professors Mike Stratton, Allan Bradley, Neal Copeland, Nancy Jenkins and James </w:t>
      </w:r>
      <w:proofErr w:type="spellStart"/>
      <w:r w:rsidRPr="00322775">
        <w:t>Lupski</w:t>
      </w:r>
      <w:proofErr w:type="spellEnd"/>
      <w:r w:rsidRPr="00322775">
        <w:t xml:space="preserve"> for their encouragement in these experiments</w:t>
      </w:r>
      <w:r>
        <w:t xml:space="preserve">. </w:t>
      </w:r>
      <w:r w:rsidRPr="00322775">
        <w:t>D.</w:t>
      </w:r>
      <w:r>
        <w:t>J.</w:t>
      </w:r>
      <w:r w:rsidRPr="00322775">
        <w:t xml:space="preserve">R. is a recipient of the </w:t>
      </w:r>
      <w:proofErr w:type="spellStart"/>
      <w:r w:rsidRPr="00322775">
        <w:t>Wellcome</w:t>
      </w:r>
      <w:proofErr w:type="spellEnd"/>
      <w:r w:rsidRPr="00322775">
        <w:t xml:space="preserve"> Trust Clinical PhD Fellowship for Academic Clinicians. </w:t>
      </w:r>
      <w:r>
        <w:t xml:space="preserve">A.C.W is supported by </w:t>
      </w:r>
      <w:proofErr w:type="gramStart"/>
      <w:r>
        <w:t>a</w:t>
      </w:r>
      <w:proofErr w:type="gramEnd"/>
      <w:r>
        <w:t xml:space="preserve"> LLS Special Fellowship</w:t>
      </w:r>
      <w:r w:rsidR="001D7EED">
        <w:t xml:space="preserve"> (</w:t>
      </w:r>
      <w:r w:rsidR="001D7EED" w:rsidRPr="001D7EED">
        <w:t>3385-19)</w:t>
      </w:r>
      <w:r>
        <w:t xml:space="preserve">. </w:t>
      </w:r>
      <w:r w:rsidRPr="00322775">
        <w:t xml:space="preserve">P.L. lab is supported by the </w:t>
      </w:r>
      <w:proofErr w:type="spellStart"/>
      <w:r w:rsidRPr="00322775">
        <w:t>Wellcome</w:t>
      </w:r>
      <w:proofErr w:type="spellEnd"/>
      <w:r w:rsidRPr="00322775">
        <w:t xml:space="preserve"> (grant number 098051).</w:t>
      </w:r>
      <w:r>
        <w:t xml:space="preserve"> B.G. lab is supported by </w:t>
      </w:r>
      <w:proofErr w:type="spellStart"/>
      <w:r>
        <w:rPr>
          <w:szCs w:val="22"/>
          <w:lang w:val="en-GB"/>
        </w:rPr>
        <w:t>Bloodwise</w:t>
      </w:r>
      <w:proofErr w:type="spellEnd"/>
      <w:r>
        <w:rPr>
          <w:szCs w:val="22"/>
          <w:lang w:val="en-GB"/>
        </w:rPr>
        <w:t xml:space="preserve">, Cancer Research UK, the </w:t>
      </w:r>
      <w:proofErr w:type="spellStart"/>
      <w:r>
        <w:rPr>
          <w:szCs w:val="22"/>
          <w:lang w:val="en-GB"/>
        </w:rPr>
        <w:t>Wellcome</w:t>
      </w:r>
      <w:proofErr w:type="spellEnd"/>
      <w:r>
        <w:rPr>
          <w:szCs w:val="22"/>
          <w:lang w:val="en-GB"/>
        </w:rPr>
        <w:t xml:space="preserve">, the MRC, NIH-NIDDK and core funding from the </w:t>
      </w:r>
      <w:proofErr w:type="spellStart"/>
      <w:r>
        <w:rPr>
          <w:szCs w:val="22"/>
          <w:lang w:val="en-GB"/>
        </w:rPr>
        <w:t>Wellcome</w:t>
      </w:r>
      <w:proofErr w:type="spellEnd"/>
      <w:r>
        <w:rPr>
          <w:szCs w:val="22"/>
          <w:lang w:val="en-GB"/>
        </w:rPr>
        <w:t xml:space="preserve"> and MRC to the Cambridge Stem Cell Institute.</w:t>
      </w:r>
    </w:p>
    <w:p w14:paraId="3BBD1FB9" w14:textId="77777777" w:rsidR="001C6729" w:rsidRDefault="001C6729" w:rsidP="001C6729">
      <w:pPr>
        <w:spacing w:line="360" w:lineRule="auto"/>
        <w:jc w:val="both"/>
        <w:rPr>
          <w:rFonts w:ascii="Times" w:hAnsi="Times"/>
        </w:rPr>
      </w:pPr>
    </w:p>
    <w:p w14:paraId="6176D405" w14:textId="77777777" w:rsidR="001C6729" w:rsidRPr="00AD0D4F" w:rsidRDefault="001C6729" w:rsidP="001C6729">
      <w:pPr>
        <w:spacing w:line="360" w:lineRule="auto"/>
        <w:jc w:val="both"/>
        <w:rPr>
          <w:rFonts w:ascii="Times" w:hAnsi="Times"/>
          <w:b/>
        </w:rPr>
      </w:pPr>
      <w:r w:rsidRPr="00AD0D4F">
        <w:rPr>
          <w:rFonts w:ascii="Times" w:hAnsi="Times"/>
          <w:b/>
        </w:rPr>
        <w:t>Competing financial interests:</w:t>
      </w:r>
    </w:p>
    <w:p w14:paraId="05A3EE85" w14:textId="67C286A8" w:rsidR="001C6729" w:rsidRPr="00B92831" w:rsidRDefault="001C6729" w:rsidP="000C4290">
      <w:pPr>
        <w:spacing w:line="360" w:lineRule="auto"/>
        <w:contextualSpacing/>
        <w:jc w:val="both"/>
      </w:pPr>
      <w:r w:rsidRPr="00322775">
        <w:t xml:space="preserve">The Genome Research Limited has filed a provisional patent application that covers the derivation and maintenance of expanded potential stem cells (European patent application number 15797300.9-1402). P.L., D.J.R., </w:t>
      </w:r>
      <w:r>
        <w:t xml:space="preserve">W.W., </w:t>
      </w:r>
      <w:r w:rsidRPr="00322775">
        <w:t>and J.Y. are listed as inventors.</w:t>
      </w:r>
      <w:r>
        <w:rPr>
          <w:rFonts w:ascii="Times" w:hAnsi="Times"/>
          <w:b/>
        </w:rPr>
        <w:br w:type="page"/>
      </w:r>
    </w:p>
    <w:p w14:paraId="3790545C" w14:textId="36D4328C" w:rsidR="001C6729" w:rsidRPr="00756A55" w:rsidRDefault="001C6729" w:rsidP="001C6729">
      <w:pPr>
        <w:spacing w:line="360" w:lineRule="auto"/>
        <w:jc w:val="both"/>
        <w:rPr>
          <w:rFonts w:ascii="Times" w:hAnsi="Times"/>
          <w:b/>
        </w:rPr>
      </w:pPr>
      <w:r w:rsidRPr="00756A55">
        <w:rPr>
          <w:rFonts w:ascii="Times" w:hAnsi="Times"/>
          <w:b/>
        </w:rPr>
        <w:lastRenderedPageBreak/>
        <w:t>Figure Legends:</w:t>
      </w:r>
    </w:p>
    <w:p w14:paraId="37012B88" w14:textId="77777777" w:rsidR="001C6729" w:rsidRPr="00756A55" w:rsidRDefault="001C6729" w:rsidP="001C6729">
      <w:pPr>
        <w:spacing w:line="360" w:lineRule="auto"/>
        <w:jc w:val="both"/>
        <w:rPr>
          <w:rFonts w:ascii="Times" w:hAnsi="Times"/>
          <w:b/>
          <w:i/>
        </w:rPr>
      </w:pPr>
      <w:r w:rsidRPr="00756A55">
        <w:rPr>
          <w:rFonts w:ascii="Times" w:hAnsi="Times"/>
          <w:b/>
          <w:i/>
        </w:rPr>
        <w:t>Figure 1: Generation of human PSCs in EPSCM</w:t>
      </w:r>
    </w:p>
    <w:p w14:paraId="42EFDFA4" w14:textId="77777777" w:rsidR="001C6729" w:rsidRPr="00756A55" w:rsidRDefault="001C6729" w:rsidP="001C6729">
      <w:pPr>
        <w:spacing w:line="360" w:lineRule="auto"/>
        <w:jc w:val="both"/>
      </w:pPr>
      <w:r w:rsidRPr="00756A55">
        <w:rPr>
          <w:b/>
        </w:rPr>
        <w:t xml:space="preserve">(A) </w:t>
      </w:r>
      <w:r>
        <w:t>Representative i</w:t>
      </w:r>
      <w:r w:rsidRPr="00756A55">
        <w:t>mages of H1-</w:t>
      </w:r>
      <w:r>
        <w:t>FGF</w:t>
      </w:r>
      <w:r w:rsidRPr="00756A55">
        <w:t xml:space="preserve"> (left panel) or </w:t>
      </w:r>
      <w:r>
        <w:t>H1-</w:t>
      </w:r>
      <w:r w:rsidRPr="00756A55">
        <w:t xml:space="preserve">EPSCM (right panel) </w:t>
      </w:r>
      <w:r>
        <w:t xml:space="preserve">PSC colonies </w:t>
      </w:r>
      <w:r w:rsidRPr="00756A55">
        <w:t>(scale bar</w:t>
      </w:r>
      <w:r>
        <w:t xml:space="preserve"> </w:t>
      </w:r>
      <w:r w:rsidRPr="00756A55">
        <w:t>=</w:t>
      </w:r>
      <w:r>
        <w:t xml:space="preserve"> </w:t>
      </w:r>
      <w:r w:rsidRPr="00756A55">
        <w:t xml:space="preserve">50 </w:t>
      </w:r>
      <w:proofErr w:type="spellStart"/>
      <w:r w:rsidRPr="00756A55">
        <w:t>μm</w:t>
      </w:r>
      <w:proofErr w:type="spellEnd"/>
      <w:r w:rsidRPr="00756A55">
        <w:t xml:space="preserve">). </w:t>
      </w:r>
    </w:p>
    <w:p w14:paraId="07636B40" w14:textId="51F73121" w:rsidR="001C6729" w:rsidRPr="00756A55" w:rsidRDefault="001C6729" w:rsidP="001C6729">
      <w:pPr>
        <w:spacing w:line="360" w:lineRule="auto"/>
        <w:jc w:val="both"/>
      </w:pPr>
      <w:r w:rsidRPr="00756A55">
        <w:rPr>
          <w:b/>
        </w:rPr>
        <w:t xml:space="preserve">(B) </w:t>
      </w:r>
      <w:r w:rsidRPr="00756A55">
        <w:t>Cell cycle analysis of H1-</w:t>
      </w:r>
      <w:r>
        <w:t>FGF</w:t>
      </w:r>
      <w:r w:rsidRPr="00756A55">
        <w:t xml:space="preserve"> and H1-EPS</w:t>
      </w:r>
      <w:r>
        <w:t>CM</w:t>
      </w:r>
      <w:r w:rsidRPr="00756A55">
        <w:t xml:space="preserve"> (passage 15 in EPSCM)</w:t>
      </w:r>
      <w:r>
        <w:t xml:space="preserve"> PSCs.</w:t>
      </w:r>
      <w:r w:rsidR="004B2425">
        <w:t xml:space="preserve"> </w:t>
      </w:r>
      <w:r w:rsidR="004B2425" w:rsidRPr="00B60F78">
        <w:rPr>
          <w:color w:val="FF0000"/>
        </w:rPr>
        <w:t>Data representative of three biological replicates.</w:t>
      </w:r>
    </w:p>
    <w:p w14:paraId="0C163378" w14:textId="77777777" w:rsidR="001C6729" w:rsidRPr="00756A55" w:rsidRDefault="001C6729" w:rsidP="001C6729">
      <w:pPr>
        <w:spacing w:line="360" w:lineRule="auto"/>
        <w:jc w:val="both"/>
      </w:pPr>
      <w:r w:rsidRPr="00756A55">
        <w:rPr>
          <w:b/>
        </w:rPr>
        <w:t xml:space="preserve">(C) </w:t>
      </w:r>
      <w:r w:rsidRPr="00756A55">
        <w:t xml:space="preserve">Graphic representation of the reprogramming strategy using </w:t>
      </w:r>
      <w:proofErr w:type="spellStart"/>
      <w:r w:rsidRPr="00756A55">
        <w:t>episomal</w:t>
      </w:r>
      <w:proofErr w:type="spellEnd"/>
      <w:r w:rsidRPr="00756A55">
        <w:t xml:space="preserve"> or </w:t>
      </w:r>
      <w:r w:rsidRPr="00756A55">
        <w:rPr>
          <w:i/>
        </w:rPr>
        <w:t>piggyBac</w:t>
      </w:r>
      <w:r w:rsidRPr="00756A55">
        <w:t xml:space="preserve"> transposon vectors for PSC </w:t>
      </w:r>
      <w:r>
        <w:t>reprogramming</w:t>
      </w:r>
      <w:r w:rsidRPr="00756A55">
        <w:t xml:space="preserve"> from neural stem cells (NSCs) and human dermal fibroblasts (HDFs) respectively. Primary colonies appeared after 10-15 days at which time the media was switched to EPSCM for an additional 6-8 days before picking. </w:t>
      </w:r>
    </w:p>
    <w:p w14:paraId="4AC1456E" w14:textId="77777777" w:rsidR="001C6729" w:rsidRPr="00756A55" w:rsidRDefault="001C6729" w:rsidP="001C6729">
      <w:pPr>
        <w:spacing w:line="360" w:lineRule="auto"/>
        <w:jc w:val="both"/>
      </w:pPr>
      <w:r w:rsidRPr="00756A55">
        <w:rPr>
          <w:b/>
        </w:rPr>
        <w:t>(D)</w:t>
      </w:r>
      <w:r w:rsidRPr="00756A55">
        <w:t xml:space="preserve"> Images of a primary PSC colony in EPSCM (left panel) and established EC5-EPSC</w:t>
      </w:r>
      <w:r>
        <w:t>M PSCs</w:t>
      </w:r>
      <w:r w:rsidRPr="00756A55">
        <w:t xml:space="preserve"> (right panel) (Scale bar=100 </w:t>
      </w:r>
      <w:proofErr w:type="spellStart"/>
      <w:r w:rsidRPr="00756A55">
        <w:t>μm</w:t>
      </w:r>
      <w:proofErr w:type="spellEnd"/>
      <w:r w:rsidRPr="00756A55">
        <w:t xml:space="preserve">). </w:t>
      </w:r>
    </w:p>
    <w:p w14:paraId="739167B2" w14:textId="77777777" w:rsidR="001C6729" w:rsidRPr="00756A55" w:rsidRDefault="001C6729" w:rsidP="001C6729">
      <w:pPr>
        <w:spacing w:line="360" w:lineRule="auto"/>
        <w:jc w:val="both"/>
      </w:pPr>
      <w:r w:rsidRPr="00756A55">
        <w:rPr>
          <w:b/>
        </w:rPr>
        <w:t>(E), (F)</w:t>
      </w:r>
      <w:r w:rsidRPr="00756A55">
        <w:t xml:space="preserve"> Expression of pluripotency and lineage markers genes in H1-</w:t>
      </w:r>
      <w:r>
        <w:t>FGF</w:t>
      </w:r>
      <w:r w:rsidRPr="00756A55">
        <w:t>, H1-EPSC</w:t>
      </w:r>
      <w:r>
        <w:t>M,</w:t>
      </w:r>
      <w:r w:rsidRPr="00756A55">
        <w:t xml:space="preserve"> EC5-</w:t>
      </w:r>
      <w:r>
        <w:t>EPSCM, and PB-EPSCM PSCs</w:t>
      </w:r>
      <w:r w:rsidRPr="00756A55">
        <w:t xml:space="preserve">. Parental HDFs and NSCs were used as control. Relative expression of these genes was normalized to </w:t>
      </w:r>
      <w:r w:rsidRPr="00756A55">
        <w:rPr>
          <w:i/>
        </w:rPr>
        <w:t>GAPDH</w:t>
      </w:r>
      <w:r w:rsidRPr="00756A55">
        <w:t xml:space="preserve">. Data are mean ± </w:t>
      </w:r>
      <w:r>
        <w:t>S.D</w:t>
      </w:r>
      <w:r w:rsidRPr="00756A55">
        <w:t xml:space="preserve">. </w:t>
      </w:r>
      <w:r w:rsidRPr="00B60F78">
        <w:rPr>
          <w:color w:val="FF0000"/>
        </w:rPr>
        <w:t xml:space="preserve">Data representative of three biological replicates. </w:t>
      </w:r>
    </w:p>
    <w:p w14:paraId="2C441698" w14:textId="77777777" w:rsidR="001C6729" w:rsidRPr="00756A55" w:rsidRDefault="001C6729" w:rsidP="001C6729">
      <w:pPr>
        <w:spacing w:line="360" w:lineRule="auto"/>
        <w:jc w:val="both"/>
      </w:pPr>
      <w:r w:rsidRPr="00756A55">
        <w:rPr>
          <w:b/>
        </w:rPr>
        <w:t>(G)</w:t>
      </w:r>
      <w:r w:rsidRPr="00756A55">
        <w:t xml:space="preserve"> Immunostaining of H1-EPSC</w:t>
      </w:r>
      <w:r>
        <w:t>M PSCs</w:t>
      </w:r>
      <w:r w:rsidRPr="00756A55">
        <w:t xml:space="preserve"> for the cell surface markers SSEA3, SSEA4, Tra-181 and the pluripotency transcription factors OCT4, SOX2 and NANOG (scale bar=200 </w:t>
      </w:r>
      <w:proofErr w:type="spellStart"/>
      <w:r w:rsidRPr="00756A55">
        <w:t>μm</w:t>
      </w:r>
      <w:proofErr w:type="spellEnd"/>
      <w:r w:rsidRPr="00756A55">
        <w:t xml:space="preserve">). </w:t>
      </w:r>
    </w:p>
    <w:p w14:paraId="4B2393AB" w14:textId="14D48909" w:rsidR="001C6729" w:rsidRPr="00DA06F4" w:rsidRDefault="001C6729" w:rsidP="001C6729">
      <w:pPr>
        <w:spacing w:line="360" w:lineRule="auto"/>
        <w:jc w:val="both"/>
      </w:pPr>
      <w:r>
        <w:rPr>
          <w:b/>
        </w:rPr>
        <w:t>(H</w:t>
      </w:r>
      <w:r>
        <w:t>) Spectral karyotype of H1-EPSCM and EC5-EPSCM PSCs</w:t>
      </w:r>
      <w:r w:rsidR="00880F73">
        <w:t xml:space="preserve"> </w:t>
      </w:r>
      <w:r w:rsidR="00FA39A8" w:rsidRPr="00FA39A8">
        <w:rPr>
          <w:color w:val="FF0000"/>
        </w:rPr>
        <w:t>at passage</w:t>
      </w:r>
      <w:r w:rsidR="00880F73" w:rsidRPr="00FA39A8">
        <w:rPr>
          <w:color w:val="FF0000"/>
        </w:rPr>
        <w:t xml:space="preserve"> </w:t>
      </w:r>
      <w:r w:rsidR="00D42362">
        <w:rPr>
          <w:color w:val="FF0000"/>
        </w:rPr>
        <w:t>12 and passage 15, respectively.</w:t>
      </w:r>
    </w:p>
    <w:p w14:paraId="2EE4E7C8" w14:textId="77777777" w:rsidR="001C6729" w:rsidRPr="00756A55" w:rsidRDefault="001C6729" w:rsidP="001C6729">
      <w:pPr>
        <w:spacing w:line="360" w:lineRule="auto"/>
        <w:jc w:val="both"/>
        <w:rPr>
          <w:rFonts w:ascii="Times" w:hAnsi="Times"/>
          <w:b/>
          <w:i/>
        </w:rPr>
      </w:pPr>
    </w:p>
    <w:p w14:paraId="1E9CA346" w14:textId="1018163D" w:rsidR="001C6729" w:rsidRPr="00756A55" w:rsidRDefault="001C6729" w:rsidP="001C6729">
      <w:pPr>
        <w:spacing w:line="360" w:lineRule="auto"/>
        <w:jc w:val="both"/>
        <w:rPr>
          <w:rFonts w:ascii="Times" w:hAnsi="Times"/>
          <w:b/>
          <w:i/>
        </w:rPr>
      </w:pPr>
      <w:r w:rsidRPr="00756A55">
        <w:rPr>
          <w:rFonts w:ascii="Times" w:hAnsi="Times"/>
          <w:b/>
          <w:i/>
        </w:rPr>
        <w:t>Figure 2: EPSC</w:t>
      </w:r>
      <w:r>
        <w:rPr>
          <w:rFonts w:ascii="Times" w:hAnsi="Times"/>
          <w:b/>
          <w:i/>
        </w:rPr>
        <w:t>M PSC</w:t>
      </w:r>
      <w:r w:rsidRPr="00756A55">
        <w:rPr>
          <w:rFonts w:ascii="Times" w:hAnsi="Times"/>
          <w:b/>
          <w:i/>
        </w:rPr>
        <w:t xml:space="preserve"> differentiation models human hematopoiesis in vitro </w:t>
      </w:r>
    </w:p>
    <w:p w14:paraId="7A307012" w14:textId="77777777" w:rsidR="001C6729" w:rsidRDefault="001C6729" w:rsidP="001C6729">
      <w:pPr>
        <w:spacing w:line="360" w:lineRule="auto"/>
        <w:jc w:val="both"/>
      </w:pPr>
      <w:r>
        <w:rPr>
          <w:rFonts w:ascii="Times" w:hAnsi="Times"/>
        </w:rPr>
        <w:t>(</w:t>
      </w:r>
      <w:r w:rsidRPr="00DA06F4">
        <w:rPr>
          <w:rFonts w:ascii="Times" w:hAnsi="Times"/>
          <w:b/>
        </w:rPr>
        <w:t>A</w:t>
      </w:r>
      <w:r>
        <w:rPr>
          <w:rFonts w:ascii="Times" w:hAnsi="Times"/>
        </w:rPr>
        <w:t>) Schematic of EPSCM PSC differentiation protocol. Human PSCs cultured in EPSCM were dissociated into a single cell suspension for embryoid body (EB) formation in basal media (BM) consisting of DMEM/F12 plus 20% Knockout Serum Replacement (KSR) supplemented with ROCK inhibitor (</w:t>
      </w:r>
      <w:proofErr w:type="spellStart"/>
      <w:r>
        <w:rPr>
          <w:rFonts w:ascii="Times" w:hAnsi="Times"/>
        </w:rPr>
        <w:t>ROCKi</w:t>
      </w:r>
      <w:proofErr w:type="spellEnd"/>
      <w:r>
        <w:rPr>
          <w:rFonts w:ascii="Times" w:hAnsi="Times"/>
        </w:rPr>
        <w:t>) at 1x10</w:t>
      </w:r>
      <w:r w:rsidRPr="00DA06F4">
        <w:rPr>
          <w:rFonts w:ascii="Times" w:hAnsi="Times"/>
          <w:vertAlign w:val="superscript"/>
        </w:rPr>
        <w:t>5</w:t>
      </w:r>
      <w:r>
        <w:rPr>
          <w:rFonts w:ascii="Times" w:hAnsi="Times"/>
        </w:rPr>
        <w:t xml:space="preserve"> cell/ml. After 48 hours, EBs were collected and transferred into human differentiation media (HDM) consisting of KO-DMEM plus 20% fetal bovine serum (FBS), </w:t>
      </w:r>
      <w:r w:rsidRPr="00756A55">
        <w:t>transferrin, ascorbic acid,</w:t>
      </w:r>
      <w:r>
        <w:t xml:space="preserve"> and</w:t>
      </w:r>
      <w:r w:rsidRPr="00756A55">
        <w:t xml:space="preserve"> 2-mercaptoethanol</w:t>
      </w:r>
      <w:r>
        <w:t>.</w:t>
      </w:r>
    </w:p>
    <w:p w14:paraId="5B7B438A" w14:textId="7CBD0D4C" w:rsidR="00356EA9" w:rsidRDefault="00356EA9" w:rsidP="001C6729">
      <w:pPr>
        <w:spacing w:line="360" w:lineRule="auto"/>
        <w:jc w:val="both"/>
        <w:rPr>
          <w:rFonts w:ascii="Times" w:hAnsi="Times"/>
        </w:rPr>
      </w:pPr>
      <w:r>
        <w:rPr>
          <w:rFonts w:ascii="Times" w:hAnsi="Times"/>
        </w:rPr>
        <w:t>(</w:t>
      </w:r>
      <w:r w:rsidRPr="00356EA9">
        <w:rPr>
          <w:rFonts w:ascii="Times" w:hAnsi="Times"/>
          <w:b/>
        </w:rPr>
        <w:t>B</w:t>
      </w:r>
      <w:r>
        <w:rPr>
          <w:rFonts w:ascii="Times" w:hAnsi="Times"/>
        </w:rPr>
        <w:t>) Example image of EBs generated from EPSCM-maintained PSCs.</w:t>
      </w:r>
    </w:p>
    <w:p w14:paraId="049F8031" w14:textId="4E79C8A2" w:rsidR="001C6729" w:rsidRDefault="001C6729" w:rsidP="001C6729">
      <w:pPr>
        <w:spacing w:line="360" w:lineRule="auto"/>
        <w:jc w:val="both"/>
        <w:rPr>
          <w:rFonts w:ascii="Times" w:hAnsi="Times"/>
        </w:rPr>
      </w:pPr>
      <w:r>
        <w:rPr>
          <w:rFonts w:ascii="Times" w:hAnsi="Times"/>
        </w:rPr>
        <w:lastRenderedPageBreak/>
        <w:t>(</w:t>
      </w:r>
      <w:r w:rsidR="00356EA9">
        <w:rPr>
          <w:rFonts w:ascii="Times" w:hAnsi="Times"/>
          <w:b/>
        </w:rPr>
        <w:t>C</w:t>
      </w:r>
      <w:r>
        <w:rPr>
          <w:rFonts w:ascii="Times" w:hAnsi="Times"/>
        </w:rPr>
        <w:t xml:space="preserve">) </w:t>
      </w:r>
      <w:r w:rsidR="00356EA9">
        <w:rPr>
          <w:rFonts w:ascii="Times" w:hAnsi="Times"/>
        </w:rPr>
        <w:t>Percentage of KDR</w:t>
      </w:r>
      <w:r w:rsidR="00356EA9" w:rsidRPr="00356EA9">
        <w:rPr>
          <w:rFonts w:ascii="Times" w:hAnsi="Times"/>
          <w:vertAlign w:val="superscript"/>
        </w:rPr>
        <w:t>+</w:t>
      </w:r>
      <w:r w:rsidR="00356EA9">
        <w:rPr>
          <w:rFonts w:ascii="Times" w:hAnsi="Times"/>
        </w:rPr>
        <w:t xml:space="preserve"> cells within day 4 EBs generated from PB-EPSCM, EC-EPSCM, and H1-EPSCM lines using the differentiation strategy described in (</w:t>
      </w:r>
      <w:r w:rsidR="00356EA9" w:rsidRPr="00356EA9">
        <w:rPr>
          <w:rFonts w:ascii="Times" w:hAnsi="Times"/>
          <w:b/>
        </w:rPr>
        <w:t>A</w:t>
      </w:r>
      <w:r w:rsidR="00356EA9">
        <w:rPr>
          <w:rFonts w:ascii="Times" w:hAnsi="Times"/>
        </w:rPr>
        <w:t>). Each dot represents an individual differentiation</w:t>
      </w:r>
      <w:r w:rsidR="00B60F78">
        <w:rPr>
          <w:rFonts w:ascii="Times" w:hAnsi="Times"/>
        </w:rPr>
        <w:t xml:space="preserve"> </w:t>
      </w:r>
      <w:r w:rsidR="00B60F78" w:rsidRPr="00B60F78">
        <w:rPr>
          <w:rFonts w:ascii="Times" w:hAnsi="Times"/>
          <w:color w:val="FF0000"/>
        </w:rPr>
        <w:t>(n=8)</w:t>
      </w:r>
      <w:r w:rsidR="00356EA9">
        <w:rPr>
          <w:rFonts w:ascii="Times" w:hAnsi="Times"/>
        </w:rPr>
        <w:t>.</w:t>
      </w:r>
    </w:p>
    <w:p w14:paraId="7605891A" w14:textId="1681B5AA" w:rsidR="001C6729" w:rsidRDefault="001C6729" w:rsidP="001C6729">
      <w:pPr>
        <w:spacing w:line="360" w:lineRule="auto"/>
        <w:jc w:val="both"/>
        <w:rPr>
          <w:rFonts w:ascii="Times" w:hAnsi="Times"/>
        </w:rPr>
      </w:pPr>
      <w:r>
        <w:rPr>
          <w:rFonts w:ascii="Times" w:hAnsi="Times"/>
        </w:rPr>
        <w:t>(</w:t>
      </w:r>
      <w:r w:rsidR="00356EA9">
        <w:rPr>
          <w:rFonts w:ascii="Times" w:hAnsi="Times"/>
          <w:b/>
        </w:rPr>
        <w:t>D</w:t>
      </w:r>
      <w:r>
        <w:rPr>
          <w:rFonts w:ascii="Times" w:hAnsi="Times"/>
        </w:rPr>
        <w:t xml:space="preserve">) </w:t>
      </w:r>
      <w:r w:rsidR="00356EA9">
        <w:rPr>
          <w:rFonts w:ascii="Times" w:hAnsi="Times"/>
        </w:rPr>
        <w:t>Example</w:t>
      </w:r>
      <w:r>
        <w:rPr>
          <w:rFonts w:ascii="Times" w:hAnsi="Times"/>
        </w:rPr>
        <w:t xml:space="preserve"> flow cytometry plot</w:t>
      </w:r>
      <w:r w:rsidR="00356EA9">
        <w:rPr>
          <w:rFonts w:ascii="Times" w:hAnsi="Times"/>
        </w:rPr>
        <w:t xml:space="preserve"> displaying</w:t>
      </w:r>
      <w:r>
        <w:rPr>
          <w:rFonts w:ascii="Times" w:hAnsi="Times"/>
        </w:rPr>
        <w:t xml:space="preserve"> expression of </w:t>
      </w:r>
      <w:r w:rsidR="00356EA9">
        <w:rPr>
          <w:rFonts w:ascii="Times" w:hAnsi="Times"/>
        </w:rPr>
        <w:t>KDR</w:t>
      </w:r>
      <w:r>
        <w:rPr>
          <w:rFonts w:ascii="Times" w:hAnsi="Times"/>
        </w:rPr>
        <w:t xml:space="preserve"> and </w:t>
      </w:r>
      <w:r w:rsidR="00356EA9">
        <w:rPr>
          <w:rFonts w:ascii="Times" w:hAnsi="Times"/>
        </w:rPr>
        <w:t>CD140a</w:t>
      </w:r>
      <w:r>
        <w:rPr>
          <w:rFonts w:ascii="Times" w:hAnsi="Times"/>
        </w:rPr>
        <w:t xml:space="preserve"> in</w:t>
      </w:r>
      <w:r w:rsidR="00356EA9">
        <w:rPr>
          <w:rFonts w:ascii="Times" w:hAnsi="Times"/>
        </w:rPr>
        <w:t xml:space="preserve"> day 4 EBs</w:t>
      </w:r>
      <w:r w:rsidR="004B2425">
        <w:rPr>
          <w:rFonts w:ascii="Times" w:hAnsi="Times"/>
        </w:rPr>
        <w:t xml:space="preserve">, </w:t>
      </w:r>
      <w:r w:rsidR="004B2425" w:rsidRPr="004B2425">
        <w:rPr>
          <w:rFonts w:ascii="Times" w:hAnsi="Times"/>
          <w:color w:val="FF0000"/>
        </w:rPr>
        <w:t>for differentiations described in</w:t>
      </w:r>
      <w:r w:rsidR="00356EA9" w:rsidRPr="004B2425">
        <w:rPr>
          <w:rFonts w:ascii="Times" w:hAnsi="Times"/>
          <w:color w:val="FF0000"/>
        </w:rPr>
        <w:t xml:space="preserve"> (</w:t>
      </w:r>
      <w:r w:rsidR="00356EA9" w:rsidRPr="004B2425">
        <w:rPr>
          <w:rFonts w:ascii="Times" w:hAnsi="Times"/>
          <w:b/>
          <w:color w:val="FF0000"/>
        </w:rPr>
        <w:t>B</w:t>
      </w:r>
      <w:r w:rsidR="00356EA9" w:rsidRPr="004B2425">
        <w:rPr>
          <w:rFonts w:ascii="Times" w:hAnsi="Times"/>
          <w:color w:val="FF0000"/>
        </w:rPr>
        <w:t>).</w:t>
      </w:r>
      <w:r w:rsidR="00B60F78" w:rsidRPr="004B2425">
        <w:rPr>
          <w:rFonts w:ascii="Times" w:hAnsi="Times"/>
          <w:color w:val="FF0000"/>
        </w:rPr>
        <w:t xml:space="preserve"> </w:t>
      </w:r>
    </w:p>
    <w:p w14:paraId="04E2603A" w14:textId="6693D5F3" w:rsidR="00356EA9" w:rsidRDefault="00356EA9" w:rsidP="00356EA9">
      <w:pPr>
        <w:spacing w:line="360" w:lineRule="auto"/>
        <w:jc w:val="both"/>
        <w:rPr>
          <w:rFonts w:ascii="Times" w:hAnsi="Times"/>
        </w:rPr>
      </w:pPr>
      <w:r>
        <w:rPr>
          <w:rFonts w:ascii="Times" w:hAnsi="Times"/>
        </w:rPr>
        <w:t>(</w:t>
      </w:r>
      <w:r>
        <w:rPr>
          <w:rFonts w:ascii="Times" w:hAnsi="Times"/>
          <w:b/>
        </w:rPr>
        <w:t>E</w:t>
      </w:r>
      <w:r>
        <w:rPr>
          <w:rFonts w:ascii="Times" w:hAnsi="Times"/>
        </w:rPr>
        <w:t>) Percentage of CD43</w:t>
      </w:r>
      <w:r w:rsidRPr="00356EA9">
        <w:rPr>
          <w:rFonts w:ascii="Times" w:hAnsi="Times"/>
          <w:vertAlign w:val="superscript"/>
        </w:rPr>
        <w:t>+</w:t>
      </w:r>
      <w:r>
        <w:rPr>
          <w:rFonts w:ascii="Times" w:hAnsi="Times"/>
        </w:rPr>
        <w:t xml:space="preserve"> cells within day 14 EBs generated from PB-EPSCM, EC-EPSCM, and H1-EPSCM lines using the differentiation strategy described in (</w:t>
      </w:r>
      <w:r w:rsidRPr="00356EA9">
        <w:rPr>
          <w:rFonts w:ascii="Times" w:hAnsi="Times"/>
          <w:b/>
        </w:rPr>
        <w:t>A</w:t>
      </w:r>
      <w:r>
        <w:rPr>
          <w:rFonts w:ascii="Times" w:hAnsi="Times"/>
        </w:rPr>
        <w:t>). Each dot represents an individual differentiation</w:t>
      </w:r>
      <w:r w:rsidR="00241C63">
        <w:rPr>
          <w:rFonts w:ascii="Times" w:hAnsi="Times"/>
        </w:rPr>
        <w:t xml:space="preserve"> </w:t>
      </w:r>
      <w:r w:rsidR="00241C63" w:rsidRPr="00241C63">
        <w:rPr>
          <w:rFonts w:ascii="Times" w:hAnsi="Times"/>
          <w:color w:val="FF0000"/>
        </w:rPr>
        <w:t>(n=</w:t>
      </w:r>
      <w:r w:rsidR="00B60F78">
        <w:rPr>
          <w:rFonts w:ascii="Times" w:hAnsi="Times"/>
          <w:color w:val="FF0000"/>
        </w:rPr>
        <w:t>14</w:t>
      </w:r>
      <w:r w:rsidR="00241C63" w:rsidRPr="00241C63">
        <w:rPr>
          <w:rFonts w:ascii="Times" w:hAnsi="Times"/>
          <w:color w:val="FF0000"/>
        </w:rPr>
        <w:t>)</w:t>
      </w:r>
      <w:r>
        <w:rPr>
          <w:rFonts w:ascii="Times" w:hAnsi="Times"/>
        </w:rPr>
        <w:t>.</w:t>
      </w:r>
    </w:p>
    <w:p w14:paraId="7B924837" w14:textId="5E5F1ED8" w:rsidR="00356EA9" w:rsidRPr="004B2425" w:rsidRDefault="00356EA9" w:rsidP="00356EA9">
      <w:pPr>
        <w:spacing w:line="360" w:lineRule="auto"/>
        <w:jc w:val="both"/>
        <w:rPr>
          <w:rFonts w:ascii="Times" w:hAnsi="Times"/>
          <w:color w:val="FF0000"/>
        </w:rPr>
      </w:pPr>
      <w:r>
        <w:rPr>
          <w:rFonts w:ascii="Times" w:hAnsi="Times"/>
        </w:rPr>
        <w:t>(</w:t>
      </w:r>
      <w:r>
        <w:rPr>
          <w:rFonts w:ascii="Times" w:hAnsi="Times"/>
          <w:b/>
        </w:rPr>
        <w:t>F</w:t>
      </w:r>
      <w:r>
        <w:rPr>
          <w:rFonts w:ascii="Times" w:hAnsi="Times"/>
        </w:rPr>
        <w:t>) Example flow cytometry plot displaying expression of CD</w:t>
      </w:r>
      <w:r w:rsidR="00834670">
        <w:rPr>
          <w:rFonts w:ascii="Times" w:hAnsi="Times"/>
        </w:rPr>
        <w:t>43</w:t>
      </w:r>
      <w:r>
        <w:rPr>
          <w:rFonts w:ascii="Times" w:hAnsi="Times"/>
        </w:rPr>
        <w:t xml:space="preserve"> and CD34 (</w:t>
      </w:r>
      <w:r w:rsidRPr="00356EA9">
        <w:rPr>
          <w:rFonts w:ascii="Times" w:hAnsi="Times"/>
          <w:i/>
        </w:rPr>
        <w:t>left</w:t>
      </w:r>
      <w:r>
        <w:rPr>
          <w:rFonts w:ascii="Times" w:hAnsi="Times"/>
        </w:rPr>
        <w:t>), CD41 and CD45 (</w:t>
      </w:r>
      <w:r w:rsidRPr="00356EA9">
        <w:rPr>
          <w:rFonts w:ascii="Times" w:hAnsi="Times"/>
          <w:i/>
        </w:rPr>
        <w:t>middle</w:t>
      </w:r>
      <w:r>
        <w:rPr>
          <w:rFonts w:ascii="Times" w:hAnsi="Times"/>
        </w:rPr>
        <w:t>), and CD41 and CD235a (</w:t>
      </w:r>
      <w:r w:rsidRPr="00356EA9">
        <w:rPr>
          <w:rFonts w:ascii="Times" w:hAnsi="Times"/>
          <w:i/>
        </w:rPr>
        <w:t>right</w:t>
      </w:r>
      <w:r>
        <w:rPr>
          <w:rFonts w:ascii="Times" w:hAnsi="Times"/>
        </w:rPr>
        <w:t xml:space="preserve">) in day 14 EBs, </w:t>
      </w:r>
      <w:r w:rsidR="004B2425" w:rsidRPr="004B2425">
        <w:rPr>
          <w:rFonts w:ascii="Times" w:hAnsi="Times"/>
          <w:color w:val="FF0000"/>
        </w:rPr>
        <w:t>for differentiations described in</w:t>
      </w:r>
      <w:r w:rsidRPr="004B2425">
        <w:rPr>
          <w:rFonts w:ascii="Times" w:hAnsi="Times"/>
          <w:color w:val="FF0000"/>
        </w:rPr>
        <w:t xml:space="preserve"> (</w:t>
      </w:r>
      <w:r w:rsidRPr="004B2425">
        <w:rPr>
          <w:rFonts w:ascii="Times" w:hAnsi="Times"/>
          <w:b/>
          <w:color w:val="FF0000"/>
        </w:rPr>
        <w:t>E</w:t>
      </w:r>
      <w:r w:rsidRPr="004B2425">
        <w:rPr>
          <w:rFonts w:ascii="Times" w:hAnsi="Times"/>
          <w:color w:val="FF0000"/>
        </w:rPr>
        <w:t>).</w:t>
      </w:r>
      <w:r w:rsidR="00B60F78" w:rsidRPr="004B2425">
        <w:rPr>
          <w:rFonts w:ascii="Times" w:hAnsi="Times"/>
          <w:color w:val="FF0000"/>
        </w:rPr>
        <w:t xml:space="preserve"> </w:t>
      </w:r>
    </w:p>
    <w:p w14:paraId="2567FF92" w14:textId="06547B8B" w:rsidR="00356EA9" w:rsidRDefault="00356EA9" w:rsidP="00356EA9">
      <w:pPr>
        <w:spacing w:line="360" w:lineRule="auto"/>
        <w:jc w:val="both"/>
        <w:rPr>
          <w:rFonts w:ascii="Times" w:hAnsi="Times"/>
        </w:rPr>
      </w:pPr>
      <w:r>
        <w:rPr>
          <w:rFonts w:ascii="Times" w:hAnsi="Times"/>
        </w:rPr>
        <w:t>(</w:t>
      </w:r>
      <w:r w:rsidRPr="00356EA9">
        <w:rPr>
          <w:rFonts w:ascii="Times" w:hAnsi="Times"/>
          <w:b/>
        </w:rPr>
        <w:t>G</w:t>
      </w:r>
      <w:r>
        <w:rPr>
          <w:rFonts w:ascii="Times" w:hAnsi="Times"/>
        </w:rPr>
        <w:t>) Percentage of CD43</w:t>
      </w:r>
      <w:r w:rsidRPr="00356EA9">
        <w:rPr>
          <w:rFonts w:ascii="Times" w:hAnsi="Times"/>
          <w:vertAlign w:val="superscript"/>
        </w:rPr>
        <w:t>+</w:t>
      </w:r>
      <w:r>
        <w:rPr>
          <w:rFonts w:ascii="Times" w:hAnsi="Times"/>
        </w:rPr>
        <w:t xml:space="preserve"> subsets between EB day 4 and 20, derived from EC-EPSCM cells using the method described in (</w:t>
      </w:r>
      <w:r w:rsidRPr="00356EA9">
        <w:rPr>
          <w:rFonts w:ascii="Times" w:hAnsi="Times"/>
          <w:b/>
        </w:rPr>
        <w:t>A</w:t>
      </w:r>
      <w:r>
        <w:rPr>
          <w:rFonts w:ascii="Times" w:hAnsi="Times"/>
        </w:rPr>
        <w:t xml:space="preserve">). </w:t>
      </w:r>
      <w:r w:rsidRPr="00B60F78">
        <w:rPr>
          <w:rFonts w:ascii="Times" w:hAnsi="Times"/>
          <w:color w:val="FF0000"/>
        </w:rPr>
        <w:t>Representative of two biological replicates.</w:t>
      </w:r>
    </w:p>
    <w:p w14:paraId="2B43DE8B" w14:textId="5A77A74F" w:rsidR="00356EA9" w:rsidRDefault="00356EA9" w:rsidP="00356EA9">
      <w:pPr>
        <w:spacing w:line="360" w:lineRule="auto"/>
        <w:jc w:val="both"/>
        <w:rPr>
          <w:rFonts w:ascii="Times" w:hAnsi="Times"/>
        </w:rPr>
      </w:pPr>
      <w:r>
        <w:rPr>
          <w:rFonts w:ascii="Times" w:hAnsi="Times"/>
        </w:rPr>
        <w:t>(</w:t>
      </w:r>
      <w:r w:rsidRPr="00356EA9">
        <w:rPr>
          <w:rFonts w:ascii="Times" w:hAnsi="Times"/>
          <w:b/>
        </w:rPr>
        <w:t>H</w:t>
      </w:r>
      <w:r>
        <w:rPr>
          <w:rFonts w:ascii="Times" w:hAnsi="Times"/>
        </w:rPr>
        <w:t>) Percentage of CD43</w:t>
      </w:r>
      <w:r w:rsidRPr="00356EA9">
        <w:rPr>
          <w:rFonts w:ascii="Times" w:hAnsi="Times"/>
          <w:vertAlign w:val="superscript"/>
        </w:rPr>
        <w:t>+</w:t>
      </w:r>
      <w:r>
        <w:rPr>
          <w:rFonts w:ascii="Times" w:hAnsi="Times"/>
        </w:rPr>
        <w:t xml:space="preserve"> subsets between EB day 4 and 20, derived from EC-EPSCM cells using the method described in (</w:t>
      </w:r>
      <w:r w:rsidRPr="00356EA9">
        <w:rPr>
          <w:rFonts w:ascii="Times" w:hAnsi="Times"/>
          <w:b/>
        </w:rPr>
        <w:t>A</w:t>
      </w:r>
      <w:r>
        <w:rPr>
          <w:rFonts w:ascii="Times" w:hAnsi="Times"/>
        </w:rPr>
        <w:t xml:space="preserve">). </w:t>
      </w:r>
      <w:r w:rsidRPr="00B60F78">
        <w:rPr>
          <w:rFonts w:ascii="Times" w:hAnsi="Times"/>
          <w:color w:val="FF0000"/>
        </w:rPr>
        <w:t>Representative of two biological replicates.</w:t>
      </w:r>
    </w:p>
    <w:p w14:paraId="4D699837" w14:textId="65095365" w:rsidR="001C6729" w:rsidRPr="00DA06F4" w:rsidRDefault="00356EA9" w:rsidP="001C6729">
      <w:pPr>
        <w:spacing w:line="360" w:lineRule="auto"/>
        <w:jc w:val="both"/>
        <w:rPr>
          <w:rFonts w:ascii="Times" w:hAnsi="Times"/>
        </w:rPr>
      </w:pPr>
      <w:r>
        <w:rPr>
          <w:rFonts w:ascii="Times" w:hAnsi="Times"/>
        </w:rPr>
        <w:t>(</w:t>
      </w:r>
      <w:r>
        <w:rPr>
          <w:rFonts w:ascii="Times" w:hAnsi="Times"/>
          <w:b/>
        </w:rPr>
        <w:t>I</w:t>
      </w:r>
      <w:r>
        <w:rPr>
          <w:rFonts w:ascii="Times" w:hAnsi="Times"/>
        </w:rPr>
        <w:t xml:space="preserve">) </w:t>
      </w:r>
      <w:r w:rsidR="001C6729">
        <w:rPr>
          <w:rFonts w:ascii="Times" w:hAnsi="Times"/>
        </w:rPr>
        <w:t xml:space="preserve">Average number of </w:t>
      </w:r>
      <w:proofErr w:type="gramStart"/>
      <w:r w:rsidR="001C6729">
        <w:rPr>
          <w:rFonts w:ascii="Times" w:hAnsi="Times"/>
        </w:rPr>
        <w:t>colony</w:t>
      </w:r>
      <w:proofErr w:type="gramEnd"/>
      <w:r w:rsidR="001C6729">
        <w:rPr>
          <w:rFonts w:ascii="Times" w:hAnsi="Times"/>
        </w:rPr>
        <w:t xml:space="preserve"> forming units (CFUs) from 50,000 EC-EPSCM-derived EB cells between Day 8 and 20. Average of triplicates </w:t>
      </w:r>
      <w:r w:rsidR="001C6729" w:rsidRPr="00756A55">
        <w:t xml:space="preserve">± </w:t>
      </w:r>
      <w:r w:rsidR="001C6729">
        <w:t>S.D.</w:t>
      </w:r>
      <w:r w:rsidR="00B60F78">
        <w:t xml:space="preserve"> </w:t>
      </w:r>
      <w:r w:rsidR="004B2425" w:rsidRPr="00B60F78">
        <w:rPr>
          <w:rFonts w:ascii="Times" w:hAnsi="Times"/>
          <w:color w:val="FF0000"/>
        </w:rPr>
        <w:t>Representative of two biological replicates.</w:t>
      </w:r>
    </w:p>
    <w:p w14:paraId="045FADB6" w14:textId="66377179" w:rsidR="00356EA9" w:rsidRPr="00DA06F4" w:rsidRDefault="00356EA9" w:rsidP="00356EA9">
      <w:pPr>
        <w:spacing w:line="360" w:lineRule="auto"/>
        <w:jc w:val="both"/>
        <w:rPr>
          <w:rFonts w:ascii="Times" w:hAnsi="Times"/>
        </w:rPr>
      </w:pPr>
      <w:r>
        <w:rPr>
          <w:rFonts w:ascii="Times" w:hAnsi="Times"/>
        </w:rPr>
        <w:t>(</w:t>
      </w:r>
      <w:r>
        <w:rPr>
          <w:rFonts w:ascii="Times" w:hAnsi="Times"/>
          <w:b/>
        </w:rPr>
        <w:t>J</w:t>
      </w:r>
      <w:r>
        <w:rPr>
          <w:rFonts w:ascii="Times" w:hAnsi="Times"/>
        </w:rPr>
        <w:t xml:space="preserve">) Average number of </w:t>
      </w:r>
      <w:proofErr w:type="gramStart"/>
      <w:r>
        <w:rPr>
          <w:rFonts w:ascii="Times" w:hAnsi="Times"/>
        </w:rPr>
        <w:t>colony</w:t>
      </w:r>
      <w:proofErr w:type="gramEnd"/>
      <w:r>
        <w:rPr>
          <w:rFonts w:ascii="Times" w:hAnsi="Times"/>
        </w:rPr>
        <w:t xml:space="preserve"> forming units (CFUs) from 50,000 </w:t>
      </w:r>
      <w:r w:rsidR="00FD673E">
        <w:rPr>
          <w:rFonts w:ascii="Times" w:hAnsi="Times"/>
        </w:rPr>
        <w:t>H1</w:t>
      </w:r>
      <w:r>
        <w:rPr>
          <w:rFonts w:ascii="Times" w:hAnsi="Times"/>
        </w:rPr>
        <w:t xml:space="preserve">-EPSCM-derived EB cells at day 14 and 16. Average of triplicates </w:t>
      </w:r>
      <w:r w:rsidRPr="00756A55">
        <w:t xml:space="preserve">± </w:t>
      </w:r>
      <w:r>
        <w:t>S.D.</w:t>
      </w:r>
      <w:r w:rsidR="004B2425">
        <w:t xml:space="preserve"> </w:t>
      </w:r>
      <w:r w:rsidR="004B2425" w:rsidRPr="00B60F78">
        <w:rPr>
          <w:rFonts w:ascii="Times" w:hAnsi="Times"/>
          <w:color w:val="FF0000"/>
        </w:rPr>
        <w:t>Representative of two biological replicates.</w:t>
      </w:r>
    </w:p>
    <w:p w14:paraId="670153DD" w14:textId="77777777" w:rsidR="001C6729" w:rsidRPr="00756A55" w:rsidRDefault="001C6729" w:rsidP="001C6729">
      <w:pPr>
        <w:spacing w:line="360" w:lineRule="auto"/>
        <w:jc w:val="both"/>
        <w:rPr>
          <w:rFonts w:ascii="Times" w:hAnsi="Times"/>
        </w:rPr>
      </w:pPr>
    </w:p>
    <w:p w14:paraId="38FB35FA" w14:textId="65215EBA" w:rsidR="001C6729" w:rsidRPr="00673DD1" w:rsidRDefault="001C6729" w:rsidP="001C6729">
      <w:pPr>
        <w:spacing w:line="360" w:lineRule="auto"/>
        <w:jc w:val="both"/>
        <w:rPr>
          <w:rFonts w:ascii="Times" w:hAnsi="Times"/>
          <w:b/>
          <w:i/>
        </w:rPr>
      </w:pPr>
      <w:r w:rsidRPr="00673DD1">
        <w:rPr>
          <w:rFonts w:ascii="Times" w:hAnsi="Times"/>
          <w:b/>
          <w:i/>
        </w:rPr>
        <w:t xml:space="preserve">Figure 3: </w:t>
      </w:r>
      <w:r w:rsidR="00D33B95" w:rsidRPr="00673DD1">
        <w:rPr>
          <w:rFonts w:ascii="Times" w:hAnsi="Times"/>
          <w:b/>
          <w:i/>
        </w:rPr>
        <w:t xml:space="preserve">Transcriptional characterization of </w:t>
      </w:r>
      <w:r w:rsidRPr="00673DD1">
        <w:rPr>
          <w:rFonts w:ascii="Times" w:hAnsi="Times"/>
          <w:b/>
          <w:i/>
        </w:rPr>
        <w:t>human EPSC</w:t>
      </w:r>
      <w:r w:rsidR="00D33B95" w:rsidRPr="00673DD1">
        <w:rPr>
          <w:rFonts w:ascii="Times" w:hAnsi="Times"/>
          <w:b/>
          <w:i/>
        </w:rPr>
        <w:t>M-derived hematopoietic cells</w:t>
      </w:r>
    </w:p>
    <w:p w14:paraId="35E57A0F" w14:textId="6ACCCC3E" w:rsidR="00D33B95" w:rsidRPr="00673DD1" w:rsidRDefault="00D33B95" w:rsidP="001C6729">
      <w:pPr>
        <w:spacing w:line="360" w:lineRule="auto"/>
        <w:jc w:val="both"/>
        <w:rPr>
          <w:rFonts w:ascii="Times" w:hAnsi="Times"/>
        </w:rPr>
      </w:pPr>
      <w:r w:rsidRPr="00673DD1">
        <w:rPr>
          <w:rFonts w:ascii="Times" w:hAnsi="Times"/>
        </w:rPr>
        <w:t>(</w:t>
      </w:r>
      <w:r w:rsidRPr="00673DD1">
        <w:rPr>
          <w:rFonts w:ascii="Times" w:hAnsi="Times"/>
          <w:b/>
        </w:rPr>
        <w:t>A</w:t>
      </w:r>
      <w:r w:rsidRPr="00673DD1">
        <w:rPr>
          <w:rFonts w:ascii="Times" w:hAnsi="Times"/>
        </w:rPr>
        <w:t>) Schematic of human PSC differentiation from EPSCM into EBs and cell populations sorted for RNA-seq analysis from day 14 and day 20 EBs. For each cell population, a total of 50 cells were sorted per RNA-seq sample. Five RNA-seq samples were processed per cell type.</w:t>
      </w:r>
    </w:p>
    <w:p w14:paraId="7F1262C9" w14:textId="61CB5056" w:rsidR="00D33B95" w:rsidRPr="00673DD1" w:rsidRDefault="00D33B95" w:rsidP="001C6729">
      <w:pPr>
        <w:spacing w:line="360" w:lineRule="auto"/>
        <w:jc w:val="both"/>
        <w:rPr>
          <w:rFonts w:ascii="Times" w:hAnsi="Times"/>
        </w:rPr>
      </w:pPr>
      <w:r w:rsidRPr="00673DD1">
        <w:rPr>
          <w:rFonts w:ascii="Times" w:hAnsi="Times"/>
        </w:rPr>
        <w:t>(</w:t>
      </w:r>
      <w:r w:rsidRPr="00673DD1">
        <w:rPr>
          <w:rFonts w:ascii="Times" w:hAnsi="Times"/>
          <w:b/>
        </w:rPr>
        <w:t>B</w:t>
      </w:r>
      <w:r w:rsidRPr="00673DD1">
        <w:rPr>
          <w:rFonts w:ascii="Times" w:hAnsi="Times"/>
        </w:rPr>
        <w:t>) PCA analysis of the RNA-seq of the four cell populations (five replicates per population) described in (A).</w:t>
      </w:r>
      <w:r w:rsidR="006E00DE">
        <w:rPr>
          <w:rFonts w:ascii="Times" w:hAnsi="Times"/>
        </w:rPr>
        <w:t xml:space="preserve"> </w:t>
      </w:r>
    </w:p>
    <w:p w14:paraId="3DCEBEDB" w14:textId="2DA4FC0E" w:rsidR="00D33B95" w:rsidRPr="00673DD1" w:rsidRDefault="00D33B95" w:rsidP="001C6729">
      <w:pPr>
        <w:spacing w:line="360" w:lineRule="auto"/>
        <w:jc w:val="both"/>
        <w:rPr>
          <w:rFonts w:ascii="Times" w:hAnsi="Times"/>
        </w:rPr>
      </w:pPr>
      <w:r w:rsidRPr="00673DD1">
        <w:rPr>
          <w:rFonts w:ascii="Times" w:hAnsi="Times"/>
        </w:rPr>
        <w:t>(</w:t>
      </w:r>
      <w:r w:rsidRPr="00673DD1">
        <w:rPr>
          <w:rFonts w:ascii="Times" w:hAnsi="Times"/>
          <w:b/>
        </w:rPr>
        <w:t>C</w:t>
      </w:r>
      <w:r w:rsidRPr="00673DD1">
        <w:rPr>
          <w:rFonts w:ascii="Times" w:hAnsi="Times"/>
        </w:rPr>
        <w:t>) Heatmap displaying the mean gene expression of various</w:t>
      </w:r>
      <w:r w:rsidR="00673DD1" w:rsidRPr="00673DD1">
        <w:rPr>
          <w:rFonts w:ascii="Times" w:hAnsi="Times"/>
        </w:rPr>
        <w:t xml:space="preserve"> pluripotent and hematopoietic genes (display as </w:t>
      </w:r>
      <w:r w:rsidRPr="00673DD1">
        <w:rPr>
          <w:rFonts w:ascii="Times" w:hAnsi="Times"/>
        </w:rPr>
        <w:t>Log2</w:t>
      </w:r>
      <w:r w:rsidR="00673DD1" w:rsidRPr="00673DD1">
        <w:rPr>
          <w:rFonts w:ascii="Times" w:hAnsi="Times"/>
        </w:rPr>
        <w:t>(normalized counts) from the RNA-seq analysis.</w:t>
      </w:r>
    </w:p>
    <w:p w14:paraId="1C6342DC" w14:textId="44F2A7E2" w:rsidR="006E00DE" w:rsidRPr="003D2D6B" w:rsidRDefault="006E00DE" w:rsidP="001C6729">
      <w:pPr>
        <w:spacing w:line="360" w:lineRule="auto"/>
        <w:jc w:val="both"/>
        <w:rPr>
          <w:rFonts w:ascii="Times" w:hAnsi="Times"/>
          <w:color w:val="FF0000"/>
        </w:rPr>
      </w:pPr>
      <w:r w:rsidRPr="003D2D6B">
        <w:rPr>
          <w:rFonts w:ascii="Times" w:hAnsi="Times"/>
          <w:color w:val="FF0000"/>
        </w:rPr>
        <w:t>(</w:t>
      </w:r>
      <w:r w:rsidRPr="003D2D6B">
        <w:rPr>
          <w:rFonts w:ascii="Times" w:hAnsi="Times"/>
          <w:b/>
          <w:bCs/>
          <w:color w:val="FF0000"/>
        </w:rPr>
        <w:t>D</w:t>
      </w:r>
      <w:r w:rsidRPr="003D2D6B">
        <w:rPr>
          <w:rFonts w:ascii="Times" w:hAnsi="Times"/>
          <w:color w:val="FF0000"/>
        </w:rPr>
        <w:t xml:space="preserve">) Log2(normalized counts) RNA-seq gene expression of HOXA and HOXB cluster genes within RNA-seq datasets from (A). </w:t>
      </w:r>
      <w:r w:rsidRPr="003D2D6B">
        <w:rPr>
          <w:color w:val="FF0000"/>
        </w:rPr>
        <w:t>Data are mean ± S.D from five samples per cell type.</w:t>
      </w:r>
    </w:p>
    <w:p w14:paraId="50CD6228" w14:textId="36587A96" w:rsidR="00D33B95" w:rsidRPr="00673DD1" w:rsidRDefault="00D33B95" w:rsidP="001C6729">
      <w:pPr>
        <w:spacing w:line="360" w:lineRule="auto"/>
        <w:jc w:val="both"/>
        <w:rPr>
          <w:rFonts w:ascii="Times" w:hAnsi="Times"/>
        </w:rPr>
      </w:pPr>
      <w:r w:rsidRPr="00673DD1">
        <w:rPr>
          <w:rFonts w:ascii="Times" w:hAnsi="Times"/>
        </w:rPr>
        <w:t>(</w:t>
      </w:r>
      <w:r w:rsidR="00FB139C">
        <w:rPr>
          <w:rFonts w:ascii="Times" w:hAnsi="Times"/>
          <w:b/>
        </w:rPr>
        <w:t>E</w:t>
      </w:r>
      <w:r w:rsidR="006E00DE">
        <w:rPr>
          <w:rFonts w:ascii="Times" w:hAnsi="Times"/>
          <w:b/>
        </w:rPr>
        <w:t>,F</w:t>
      </w:r>
      <w:r w:rsidRPr="00673DD1">
        <w:rPr>
          <w:rFonts w:ascii="Times" w:hAnsi="Times"/>
        </w:rPr>
        <w:t xml:space="preserve">) </w:t>
      </w:r>
      <w:r w:rsidR="00673DD1">
        <w:rPr>
          <w:rFonts w:ascii="Times" w:hAnsi="Times"/>
        </w:rPr>
        <w:t xml:space="preserve">Bar graphs displaying p values from </w:t>
      </w:r>
      <w:proofErr w:type="spellStart"/>
      <w:r w:rsidR="00FB139C">
        <w:rPr>
          <w:rFonts w:ascii="Times" w:hAnsi="Times"/>
        </w:rPr>
        <w:t>Enrich</w:t>
      </w:r>
      <w:r w:rsidR="00823DDC">
        <w:rPr>
          <w:rFonts w:ascii="Times" w:hAnsi="Times"/>
        </w:rPr>
        <w:t>r</w:t>
      </w:r>
      <w:proofErr w:type="spellEnd"/>
      <w:r w:rsidR="00673DD1">
        <w:rPr>
          <w:rFonts w:ascii="Times" w:hAnsi="Times"/>
        </w:rPr>
        <w:t xml:space="preserve"> analysis</w:t>
      </w:r>
      <w:r w:rsidR="00FB139C">
        <w:rPr>
          <w:rFonts w:ascii="Times" w:hAnsi="Times"/>
        </w:rPr>
        <w:fldChar w:fldCharType="begin"/>
      </w:r>
      <w:r w:rsidR="000841D7">
        <w:rPr>
          <w:rFonts w:ascii="Times" w:hAnsi="Times"/>
        </w:rPr>
        <w:instrText xml:space="preserve"> ADDIN EN.CITE &lt;EndNote&gt;&lt;Cite&gt;&lt;Author&gt;Kuleshov&lt;/Author&gt;&lt;Year&gt;2016&lt;/Year&gt;&lt;IDText&gt;Enrichr: a comprehensive gene set enrichment analysis web server 2016 update&lt;/IDText&gt;&lt;DisplayText&gt;&lt;style face="superscript"&gt;39&lt;/style&gt;&lt;/DisplayText&gt;&lt;record&gt;&lt;dates&gt;&lt;pub-dates&gt;&lt;date&gt;07&lt;/date&gt;&lt;/pub-dates&gt;&lt;year&gt;2016&lt;/year&gt;&lt;/dates&gt;&lt;keywords&gt;&lt;keyword&gt;Benchmarking&lt;/keyword&gt;&lt;keyword&gt;Computational Biology&lt;/keyword&gt;&lt;keyword&gt;Databases, Genetic&lt;/keyword&gt;&lt;keyword&gt;Gene Expression Profiling&lt;/keyword&gt;&lt;keyword&gt;Gene Library&lt;/keyword&gt;&lt;keyword&gt;Gene Ontology&lt;/keyword&gt;&lt;keyword&gt;Genome, Human&lt;/keyword&gt;&lt;keyword&gt;Humans&lt;/keyword&gt;&lt;keyword&gt;Internet&lt;/keyword&gt;&lt;keyword&gt;Molecular Sequence Annotation&lt;/keyword&gt;&lt;keyword&gt;User-Computer Interface&lt;/keyword&gt;&lt;/keywords&gt;&lt;urls&gt;&lt;related-urls&gt;&lt;url&gt;https://www.ncbi.nlm.nih.gov/pubmed/27141961&lt;/url&gt;&lt;/related-urls&gt;&lt;/urls&gt;&lt;isbn&gt;1362-4962&lt;/isbn&gt;&lt;custom2&gt;PMC4987924&lt;/custom2&gt;&lt;titles&gt;&lt;title&gt;Enrichr: a comprehensive gene set enrichment analysis web server 2016 update&lt;/title&gt;&lt;secondary-title&gt;Nucleic Acids Res&lt;/secondary-title&gt;&lt;/titles&gt;&lt;pages&gt;W90-7&lt;/pages&gt;&lt;number&gt;W1&lt;/number&gt;&lt;contributors&gt;&lt;authors&gt;&lt;author&gt;Kuleshov, M. V.&lt;/author&gt;&lt;author&gt;Jones, M. R.&lt;/author&gt;&lt;author&gt;Rouillard, A. D.&lt;/author&gt;&lt;author&gt;Fernandez, N. F.&lt;/author&gt;&lt;author&gt;Duan, Q.&lt;/author&gt;&lt;author&gt;Wang, Z.&lt;/author&gt;&lt;author&gt;Koplev, S.&lt;/author&gt;&lt;author&gt;Jenkins, S. L.&lt;/author&gt;&lt;author&gt;Jagodnik, K. M.&lt;/author&gt;&lt;author&gt;Lachmann, A.&lt;/author&gt;&lt;author&gt;McDermott, M. G.&lt;/author&gt;&lt;author&gt;Monteiro, C. D.&lt;/author&gt;&lt;author&gt;Gundersen, G. W.&lt;/author&gt;&lt;author&gt;Ma&amp;apos;ayan, A.&lt;/author&gt;&lt;/authors&gt;&lt;/contributors&gt;&lt;edition&gt;2016/05/03&lt;/edition&gt;&lt;language&gt;eng&lt;/language&gt;&lt;added-date format="utc"&gt;1556126803&lt;/added-date&gt;&lt;ref-type name="Journal Article"&gt;17&lt;/ref-type&gt;&lt;rec-number&gt;944&lt;/rec-number&gt;&lt;last-updated-date format="utc"&gt;1556126803&lt;/last-updated-date&gt;&lt;accession-num&gt;27141961&lt;/accession-num&gt;&lt;electronic-resource-num&gt;10.1093/nar/gkw377&lt;/electronic-resource-num&gt;&lt;volume&gt;44&lt;/volume&gt;&lt;/record&gt;&lt;/Cite&gt;&lt;/EndNote&gt;</w:instrText>
      </w:r>
      <w:r w:rsidR="00FB139C">
        <w:rPr>
          <w:rFonts w:ascii="Times" w:hAnsi="Times"/>
        </w:rPr>
        <w:fldChar w:fldCharType="separate"/>
      </w:r>
      <w:r w:rsidR="000841D7" w:rsidRPr="000841D7">
        <w:rPr>
          <w:rFonts w:ascii="Times" w:hAnsi="Times"/>
          <w:noProof/>
          <w:vertAlign w:val="superscript"/>
        </w:rPr>
        <w:t>39</w:t>
      </w:r>
      <w:r w:rsidR="00FB139C">
        <w:rPr>
          <w:rFonts w:ascii="Times" w:hAnsi="Times"/>
        </w:rPr>
        <w:fldChar w:fldCharType="end"/>
      </w:r>
      <w:r w:rsidR="00673DD1">
        <w:rPr>
          <w:rFonts w:ascii="Times" w:hAnsi="Times"/>
        </w:rPr>
        <w:t xml:space="preserve"> for the top </w:t>
      </w:r>
      <w:r w:rsidR="00FB139C">
        <w:rPr>
          <w:rFonts w:ascii="Times" w:hAnsi="Times"/>
        </w:rPr>
        <w:t>2</w:t>
      </w:r>
      <w:r w:rsidR="00673DD1">
        <w:rPr>
          <w:rFonts w:ascii="Times" w:hAnsi="Times"/>
        </w:rPr>
        <w:t xml:space="preserve">50 differentially expressed genes between </w:t>
      </w:r>
      <w:r w:rsidR="00673DD1" w:rsidRPr="00C31FA6">
        <w:rPr>
          <w:rFonts w:ascii="Times" w:hAnsi="Times"/>
          <w:color w:val="FF0000"/>
        </w:rPr>
        <w:t>D14</w:t>
      </w:r>
      <w:r w:rsidR="00C31FA6" w:rsidRPr="00C31FA6">
        <w:rPr>
          <w:rFonts w:ascii="Times" w:hAnsi="Times"/>
          <w:color w:val="FF0000"/>
        </w:rPr>
        <w:t>EM</w:t>
      </w:r>
      <w:r w:rsidR="00673DD1" w:rsidRPr="00C31FA6">
        <w:rPr>
          <w:rFonts w:ascii="Times" w:hAnsi="Times"/>
          <w:color w:val="FF0000"/>
        </w:rPr>
        <w:t xml:space="preserve">P </w:t>
      </w:r>
      <w:r w:rsidR="00673DD1">
        <w:rPr>
          <w:rFonts w:ascii="Times" w:hAnsi="Times"/>
        </w:rPr>
        <w:t xml:space="preserve">and </w:t>
      </w:r>
      <w:r w:rsidR="00673DD1" w:rsidRPr="00C31FA6">
        <w:rPr>
          <w:rFonts w:ascii="Times" w:hAnsi="Times"/>
          <w:color w:val="FF0000"/>
        </w:rPr>
        <w:t>D14</w:t>
      </w:r>
      <w:r w:rsidR="00C31FA6" w:rsidRPr="00C31FA6">
        <w:rPr>
          <w:rFonts w:ascii="Times" w:hAnsi="Times"/>
          <w:color w:val="FF0000"/>
        </w:rPr>
        <w:t>HC</w:t>
      </w:r>
      <w:r w:rsidR="00673DD1" w:rsidRPr="00C31FA6">
        <w:rPr>
          <w:rFonts w:ascii="Times" w:hAnsi="Times"/>
          <w:color w:val="FF0000"/>
        </w:rPr>
        <w:t xml:space="preserve"> </w:t>
      </w:r>
      <w:r w:rsidR="00673DD1">
        <w:rPr>
          <w:rFonts w:ascii="Times" w:hAnsi="Times"/>
        </w:rPr>
        <w:t xml:space="preserve">samples within Human Cell Atlas (grey bars) and </w:t>
      </w:r>
      <w:proofErr w:type="spellStart"/>
      <w:r w:rsidR="00673DD1">
        <w:rPr>
          <w:rFonts w:ascii="Times" w:hAnsi="Times"/>
        </w:rPr>
        <w:lastRenderedPageBreak/>
        <w:t>Reactome</w:t>
      </w:r>
      <w:proofErr w:type="spellEnd"/>
      <w:r w:rsidR="00673DD1">
        <w:rPr>
          <w:rFonts w:ascii="Times" w:hAnsi="Times"/>
        </w:rPr>
        <w:t xml:space="preserve"> 2016 (black bars) </w:t>
      </w:r>
      <w:r w:rsidR="00FB139C">
        <w:rPr>
          <w:rFonts w:ascii="Times" w:hAnsi="Times"/>
        </w:rPr>
        <w:t xml:space="preserve">annotated </w:t>
      </w:r>
      <w:r w:rsidR="00673DD1">
        <w:rPr>
          <w:rFonts w:ascii="Times" w:hAnsi="Times"/>
        </w:rPr>
        <w:t xml:space="preserve">gene sets. </w:t>
      </w:r>
      <w:r w:rsidR="00FB139C">
        <w:rPr>
          <w:rFonts w:ascii="Times" w:hAnsi="Times"/>
        </w:rPr>
        <w:t>(D)</w:t>
      </w:r>
      <w:r w:rsidR="00673DD1">
        <w:rPr>
          <w:rFonts w:ascii="Times" w:hAnsi="Times"/>
        </w:rPr>
        <w:t xml:space="preserve"> displays enrichment for genes upregulated in </w:t>
      </w:r>
      <w:r w:rsidR="00673DD1" w:rsidRPr="00C31FA6">
        <w:rPr>
          <w:rFonts w:ascii="Times" w:hAnsi="Times"/>
          <w:color w:val="FF0000"/>
        </w:rPr>
        <w:t>D14</w:t>
      </w:r>
      <w:r w:rsidR="00C31FA6" w:rsidRPr="00C31FA6">
        <w:rPr>
          <w:rFonts w:ascii="Times" w:hAnsi="Times"/>
          <w:color w:val="FF0000"/>
        </w:rPr>
        <w:t>EM</w:t>
      </w:r>
      <w:r w:rsidR="00FB139C" w:rsidRPr="00C31FA6">
        <w:rPr>
          <w:rFonts w:ascii="Times" w:hAnsi="Times"/>
          <w:color w:val="FF0000"/>
        </w:rPr>
        <w:t>P</w:t>
      </w:r>
      <w:r w:rsidR="00673DD1">
        <w:rPr>
          <w:rFonts w:ascii="Times" w:hAnsi="Times"/>
        </w:rPr>
        <w:t xml:space="preserve">. </w:t>
      </w:r>
      <w:r w:rsidR="00FB139C">
        <w:rPr>
          <w:rFonts w:ascii="Times" w:hAnsi="Times"/>
        </w:rPr>
        <w:t>(E)</w:t>
      </w:r>
      <w:r w:rsidR="00673DD1">
        <w:rPr>
          <w:rFonts w:ascii="Times" w:hAnsi="Times"/>
        </w:rPr>
        <w:t xml:space="preserve"> displays enrichment for genes upregulated in </w:t>
      </w:r>
      <w:r w:rsidR="00673DD1" w:rsidRPr="00C31FA6">
        <w:rPr>
          <w:rFonts w:ascii="Times" w:hAnsi="Times"/>
          <w:color w:val="FF0000"/>
        </w:rPr>
        <w:t>D14</w:t>
      </w:r>
      <w:r w:rsidR="00C31FA6">
        <w:rPr>
          <w:rFonts w:ascii="Times" w:hAnsi="Times"/>
          <w:color w:val="FF0000"/>
        </w:rPr>
        <w:t>HC</w:t>
      </w:r>
      <w:r w:rsidR="00673DD1">
        <w:rPr>
          <w:rFonts w:ascii="Times" w:hAnsi="Times"/>
        </w:rPr>
        <w:t>.</w:t>
      </w:r>
    </w:p>
    <w:p w14:paraId="452E9F45" w14:textId="26020595" w:rsidR="00673DD1" w:rsidRPr="00673DD1" w:rsidRDefault="00673DD1" w:rsidP="001C6729">
      <w:pPr>
        <w:spacing w:line="360" w:lineRule="auto"/>
        <w:jc w:val="both"/>
        <w:rPr>
          <w:rFonts w:ascii="Times" w:hAnsi="Times"/>
        </w:rPr>
      </w:pPr>
      <w:r>
        <w:rPr>
          <w:rFonts w:ascii="Times" w:hAnsi="Times"/>
        </w:rPr>
        <w:t>(</w:t>
      </w:r>
      <w:r w:rsidR="006E00DE" w:rsidRPr="006E00DE">
        <w:rPr>
          <w:rFonts w:ascii="Times" w:hAnsi="Times"/>
          <w:b/>
          <w:bCs/>
        </w:rPr>
        <w:t>G</w:t>
      </w:r>
      <w:r>
        <w:rPr>
          <w:rFonts w:ascii="Times" w:hAnsi="Times"/>
        </w:rPr>
        <w:t xml:space="preserve">) Heatmap displaying gene expression of the </w:t>
      </w:r>
      <w:r w:rsidR="00036CD4">
        <w:rPr>
          <w:rFonts w:ascii="Times" w:hAnsi="Times"/>
        </w:rPr>
        <w:t>15</w:t>
      </w:r>
      <w:r w:rsidR="003660E4">
        <w:rPr>
          <w:rFonts w:ascii="Times" w:hAnsi="Times"/>
        </w:rPr>
        <w:t xml:space="preserve"> most</w:t>
      </w:r>
      <w:r>
        <w:rPr>
          <w:rFonts w:ascii="Times" w:hAnsi="Times"/>
        </w:rPr>
        <w:t xml:space="preserve"> uniquely upregulated genes for each cell type within </w:t>
      </w:r>
      <w:r w:rsidRPr="00FB139C">
        <w:rPr>
          <w:rFonts w:ascii="Times" w:hAnsi="Times"/>
        </w:rPr>
        <w:t>each sample. Gene expression displayed as display as Log2(normalized counts)</w:t>
      </w:r>
      <w:r w:rsidR="00FB139C" w:rsidRPr="00FB139C">
        <w:rPr>
          <w:rFonts w:ascii="Times" w:hAnsi="Times"/>
        </w:rPr>
        <w:t>, as in (C)</w:t>
      </w:r>
      <w:r w:rsidRPr="00FB139C">
        <w:rPr>
          <w:rFonts w:ascii="Times" w:hAnsi="Times"/>
        </w:rPr>
        <w:t>.</w:t>
      </w:r>
    </w:p>
    <w:p w14:paraId="33BEC5A7" w14:textId="77777777" w:rsidR="001C6729" w:rsidRPr="00756A55" w:rsidRDefault="001C6729" w:rsidP="001C6729">
      <w:pPr>
        <w:spacing w:line="360" w:lineRule="auto"/>
        <w:jc w:val="both"/>
        <w:rPr>
          <w:rFonts w:ascii="Times" w:hAnsi="Times"/>
        </w:rPr>
      </w:pPr>
    </w:p>
    <w:p w14:paraId="38B16512" w14:textId="1DB323FE" w:rsidR="001C6729" w:rsidRPr="00756A55" w:rsidRDefault="001C6729" w:rsidP="001C6729">
      <w:pPr>
        <w:spacing w:line="360" w:lineRule="auto"/>
        <w:jc w:val="both"/>
        <w:rPr>
          <w:rFonts w:ascii="Times" w:hAnsi="Times"/>
          <w:b/>
          <w:i/>
        </w:rPr>
      </w:pPr>
      <w:r w:rsidRPr="00756A55">
        <w:rPr>
          <w:rFonts w:ascii="Times" w:hAnsi="Times"/>
          <w:b/>
          <w:i/>
        </w:rPr>
        <w:t xml:space="preserve">Figure 4: </w:t>
      </w:r>
      <w:r w:rsidR="00502065">
        <w:rPr>
          <w:rFonts w:ascii="Times" w:hAnsi="Times"/>
          <w:b/>
          <w:i/>
        </w:rPr>
        <w:t>G</w:t>
      </w:r>
      <w:r w:rsidRPr="00756A55">
        <w:rPr>
          <w:rFonts w:ascii="Times" w:hAnsi="Times"/>
          <w:b/>
          <w:i/>
        </w:rPr>
        <w:t>ene editing in EPSCM affords development of reporter lines</w:t>
      </w:r>
    </w:p>
    <w:p w14:paraId="087F2F5F" w14:textId="1B654983" w:rsidR="001C6729" w:rsidRDefault="001C6729" w:rsidP="001C6729">
      <w:pPr>
        <w:spacing w:line="360" w:lineRule="auto"/>
        <w:jc w:val="both"/>
        <w:rPr>
          <w:rFonts w:ascii="Times" w:hAnsi="Times"/>
        </w:rPr>
      </w:pPr>
      <w:r>
        <w:rPr>
          <w:rFonts w:ascii="Times" w:hAnsi="Times"/>
        </w:rPr>
        <w:t>(</w:t>
      </w:r>
      <w:r w:rsidRPr="00690242">
        <w:rPr>
          <w:rFonts w:ascii="Times" w:hAnsi="Times"/>
          <w:b/>
        </w:rPr>
        <w:t>A</w:t>
      </w:r>
      <w:r>
        <w:rPr>
          <w:rFonts w:ascii="Times" w:hAnsi="Times"/>
        </w:rPr>
        <w:t xml:space="preserve">) Schematic of the human </w:t>
      </w:r>
      <w:r w:rsidRPr="00DA06F4">
        <w:rPr>
          <w:rFonts w:ascii="Times" w:hAnsi="Times"/>
          <w:i/>
        </w:rPr>
        <w:t>ROSA26</w:t>
      </w:r>
      <w:r>
        <w:rPr>
          <w:rFonts w:ascii="Times" w:hAnsi="Times"/>
        </w:rPr>
        <w:t xml:space="preserve"> gene locus and knock</w:t>
      </w:r>
      <w:r w:rsidR="000841D7">
        <w:rPr>
          <w:rFonts w:ascii="Times" w:hAnsi="Times"/>
        </w:rPr>
        <w:t>-</w:t>
      </w:r>
      <w:r>
        <w:rPr>
          <w:rFonts w:ascii="Times" w:hAnsi="Times"/>
        </w:rPr>
        <w:t>in strategy to insert a Splice Acceptor-H2B-Venus-PGK-Puro cassette by homologous recombination.</w:t>
      </w:r>
    </w:p>
    <w:p w14:paraId="1248FC19" w14:textId="77777777" w:rsidR="001C6729" w:rsidRDefault="001C6729" w:rsidP="001C6729">
      <w:pPr>
        <w:spacing w:line="360" w:lineRule="auto"/>
        <w:jc w:val="both"/>
        <w:rPr>
          <w:rFonts w:ascii="Times" w:hAnsi="Times"/>
        </w:rPr>
      </w:pPr>
      <w:r>
        <w:rPr>
          <w:rFonts w:ascii="Times" w:hAnsi="Times"/>
        </w:rPr>
        <w:t>(</w:t>
      </w:r>
      <w:r w:rsidRPr="00690242">
        <w:rPr>
          <w:rFonts w:ascii="Times" w:hAnsi="Times"/>
          <w:b/>
        </w:rPr>
        <w:t>B</w:t>
      </w:r>
      <w:r>
        <w:rPr>
          <w:rFonts w:ascii="Times" w:hAnsi="Times"/>
        </w:rPr>
        <w:t>) Representative image of Venus expression from a correctly targeted EPSCM PSC line. Of the 15 clones derived from this gene targeting, 7 were correctly targeted.</w:t>
      </w:r>
    </w:p>
    <w:p w14:paraId="14FC017C" w14:textId="27FDA3D0" w:rsidR="001C6729" w:rsidRDefault="001C6729" w:rsidP="001C6729">
      <w:pPr>
        <w:spacing w:line="360" w:lineRule="auto"/>
        <w:jc w:val="both"/>
        <w:rPr>
          <w:rFonts w:ascii="Times" w:hAnsi="Times"/>
        </w:rPr>
      </w:pPr>
      <w:r>
        <w:rPr>
          <w:rFonts w:ascii="Times" w:hAnsi="Times"/>
        </w:rPr>
        <w:t>(</w:t>
      </w:r>
      <w:r w:rsidRPr="00690242">
        <w:rPr>
          <w:rFonts w:ascii="Times" w:hAnsi="Times"/>
          <w:b/>
        </w:rPr>
        <w:t>C</w:t>
      </w:r>
      <w:r>
        <w:rPr>
          <w:rFonts w:ascii="Times" w:hAnsi="Times"/>
        </w:rPr>
        <w:t xml:space="preserve">) Schematic of the human </w:t>
      </w:r>
      <w:r w:rsidRPr="00DA06F4">
        <w:rPr>
          <w:rFonts w:ascii="Times" w:hAnsi="Times"/>
          <w:i/>
        </w:rPr>
        <w:t>SPI1</w:t>
      </w:r>
      <w:r>
        <w:rPr>
          <w:rFonts w:ascii="Times" w:hAnsi="Times"/>
        </w:rPr>
        <w:t xml:space="preserve"> last exon and knock</w:t>
      </w:r>
      <w:r w:rsidR="000841D7">
        <w:rPr>
          <w:rFonts w:ascii="Times" w:hAnsi="Times"/>
        </w:rPr>
        <w:t>-</w:t>
      </w:r>
      <w:r>
        <w:rPr>
          <w:rFonts w:ascii="Times" w:hAnsi="Times"/>
        </w:rPr>
        <w:t>in strategy to insert a T2A-H2B-Venus-pEF1a-Puro cassette by CRISPR/Cas9-mediated homologous recombination.</w:t>
      </w:r>
    </w:p>
    <w:p w14:paraId="073E2766" w14:textId="77777777" w:rsidR="00F85EE9" w:rsidRDefault="001C6729" w:rsidP="00673DD1">
      <w:pPr>
        <w:spacing w:line="360" w:lineRule="auto"/>
        <w:jc w:val="both"/>
        <w:rPr>
          <w:rFonts w:ascii="Times" w:hAnsi="Times"/>
        </w:rPr>
      </w:pPr>
      <w:r>
        <w:rPr>
          <w:rFonts w:ascii="Times" w:hAnsi="Times"/>
        </w:rPr>
        <w:t>(</w:t>
      </w:r>
      <w:r w:rsidRPr="00690242">
        <w:rPr>
          <w:rFonts w:ascii="Times" w:hAnsi="Times"/>
          <w:b/>
        </w:rPr>
        <w:t>D</w:t>
      </w:r>
      <w:r>
        <w:rPr>
          <w:rFonts w:ascii="Times" w:hAnsi="Times"/>
        </w:rPr>
        <w:t>) Representative flow cytometry plots for Venus expression from SPI1-T2A-H2B-Venus EPSCM (clone 8) PSC-derived EBs at day 16.</w:t>
      </w:r>
    </w:p>
    <w:p w14:paraId="4092FAE3" w14:textId="167BEB25" w:rsidR="00F85EE9" w:rsidRPr="003D2D6B" w:rsidRDefault="00F85EE9" w:rsidP="00673DD1">
      <w:pPr>
        <w:spacing w:line="360" w:lineRule="auto"/>
        <w:jc w:val="both"/>
        <w:rPr>
          <w:rFonts w:ascii="Times" w:hAnsi="Times"/>
          <w:color w:val="FF0000"/>
        </w:rPr>
      </w:pPr>
      <w:r w:rsidRPr="003D2D6B">
        <w:rPr>
          <w:rFonts w:ascii="Times" w:hAnsi="Times"/>
          <w:color w:val="FF0000"/>
        </w:rPr>
        <w:t>(</w:t>
      </w:r>
      <w:r w:rsidRPr="003D2D6B">
        <w:rPr>
          <w:rFonts w:ascii="Times" w:hAnsi="Times"/>
          <w:b/>
          <w:bCs/>
          <w:color w:val="FF0000"/>
        </w:rPr>
        <w:t>E</w:t>
      </w:r>
      <w:r w:rsidRPr="003D2D6B">
        <w:rPr>
          <w:rFonts w:ascii="Times" w:hAnsi="Times"/>
          <w:color w:val="FF0000"/>
        </w:rPr>
        <w:t>) Representative flow cytometry plots for Venus expression from SPI1-T2A-H2B-Venus EPSCM (clone 8) PSC-derived EBs at day 20.</w:t>
      </w:r>
    </w:p>
    <w:p w14:paraId="4DF6AB56" w14:textId="298B8067" w:rsidR="00F85EE9" w:rsidRPr="003D2D6B" w:rsidRDefault="00F85EE9" w:rsidP="00673DD1">
      <w:pPr>
        <w:spacing w:line="360" w:lineRule="auto"/>
        <w:jc w:val="both"/>
        <w:rPr>
          <w:rFonts w:ascii="Times" w:hAnsi="Times"/>
          <w:color w:val="FF0000"/>
        </w:rPr>
      </w:pPr>
      <w:r w:rsidRPr="003D2D6B">
        <w:rPr>
          <w:rFonts w:ascii="Times" w:hAnsi="Times"/>
          <w:color w:val="FF0000"/>
        </w:rPr>
        <w:t>(</w:t>
      </w:r>
      <w:r w:rsidRPr="003D2D6B">
        <w:rPr>
          <w:rFonts w:ascii="Times" w:hAnsi="Times"/>
          <w:b/>
          <w:bCs/>
          <w:color w:val="FF0000"/>
        </w:rPr>
        <w:t>F</w:t>
      </w:r>
      <w:r w:rsidRPr="003D2D6B">
        <w:rPr>
          <w:rFonts w:ascii="Times" w:hAnsi="Times"/>
          <w:color w:val="FF0000"/>
        </w:rPr>
        <w:t xml:space="preserve">) Representative flow cytometry histogram for Venus expression </w:t>
      </w:r>
      <w:r w:rsidR="00A5076C" w:rsidRPr="003D2D6B">
        <w:rPr>
          <w:rFonts w:ascii="Times" w:hAnsi="Times"/>
          <w:color w:val="FF0000"/>
        </w:rPr>
        <w:t>within</w:t>
      </w:r>
      <w:r w:rsidRPr="003D2D6B">
        <w:rPr>
          <w:rFonts w:ascii="Times" w:hAnsi="Times"/>
          <w:color w:val="FF0000"/>
        </w:rPr>
        <w:t xml:space="preserve"> the CD41</w:t>
      </w:r>
      <w:r w:rsidRPr="003D2D6B">
        <w:rPr>
          <w:rFonts w:ascii="Times" w:hAnsi="Times"/>
          <w:color w:val="FF0000"/>
          <w:vertAlign w:val="superscript"/>
        </w:rPr>
        <w:t>+</w:t>
      </w:r>
      <w:r w:rsidRPr="003D2D6B">
        <w:rPr>
          <w:rFonts w:ascii="Times" w:hAnsi="Times"/>
          <w:color w:val="FF0000"/>
        </w:rPr>
        <w:t xml:space="preserve"> (in red) and CD45</w:t>
      </w:r>
      <w:r w:rsidRPr="003D2D6B">
        <w:rPr>
          <w:rFonts w:ascii="Times" w:hAnsi="Times"/>
          <w:color w:val="FF0000"/>
          <w:vertAlign w:val="superscript"/>
        </w:rPr>
        <w:t>+</w:t>
      </w:r>
      <w:r w:rsidRPr="003D2D6B">
        <w:rPr>
          <w:rFonts w:ascii="Times" w:hAnsi="Times"/>
          <w:color w:val="FF0000"/>
        </w:rPr>
        <w:t xml:space="preserve"> (in grey) within the CD43+Venus+ population</w:t>
      </w:r>
      <w:r w:rsidR="00A5076C" w:rsidRPr="003D2D6B">
        <w:rPr>
          <w:rFonts w:ascii="Times" w:hAnsi="Times"/>
          <w:color w:val="FF0000"/>
        </w:rPr>
        <w:t>, as in (</w:t>
      </w:r>
      <w:r w:rsidR="00A5076C" w:rsidRPr="003D2D6B">
        <w:rPr>
          <w:rFonts w:ascii="Times" w:hAnsi="Times"/>
          <w:b/>
          <w:bCs/>
          <w:color w:val="FF0000"/>
        </w:rPr>
        <w:t>E</w:t>
      </w:r>
      <w:r w:rsidR="00A5076C" w:rsidRPr="003D2D6B">
        <w:rPr>
          <w:rFonts w:ascii="Times" w:hAnsi="Times"/>
          <w:color w:val="FF0000"/>
        </w:rPr>
        <w:t>),</w:t>
      </w:r>
      <w:r w:rsidRPr="003D2D6B">
        <w:rPr>
          <w:rFonts w:ascii="Times" w:hAnsi="Times"/>
          <w:color w:val="FF0000"/>
        </w:rPr>
        <w:t xml:space="preserve"> </w:t>
      </w:r>
      <w:r w:rsidR="00A5076C" w:rsidRPr="003D2D6B">
        <w:rPr>
          <w:rFonts w:ascii="Times" w:hAnsi="Times"/>
          <w:color w:val="FF0000"/>
        </w:rPr>
        <w:t>from SPI1-T2A-H2B-Venus EPSCM (clone 8) PSC-derived EBs at day 20.</w:t>
      </w:r>
    </w:p>
    <w:p w14:paraId="295B79D6" w14:textId="2019282C" w:rsidR="001C6729" w:rsidRPr="003D2D6B" w:rsidRDefault="00F85EE9" w:rsidP="00673DD1">
      <w:pPr>
        <w:spacing w:line="360" w:lineRule="auto"/>
        <w:jc w:val="both"/>
        <w:rPr>
          <w:rFonts w:ascii="Times" w:hAnsi="Times"/>
          <w:color w:val="FF0000"/>
        </w:rPr>
      </w:pPr>
      <w:r w:rsidRPr="003D2D6B">
        <w:rPr>
          <w:rFonts w:ascii="Times" w:hAnsi="Times"/>
          <w:color w:val="FF0000"/>
        </w:rPr>
        <w:t>(</w:t>
      </w:r>
      <w:r w:rsidRPr="003D2D6B">
        <w:rPr>
          <w:rFonts w:ascii="Times" w:hAnsi="Times"/>
          <w:b/>
          <w:bCs/>
          <w:color w:val="FF0000"/>
        </w:rPr>
        <w:t>G</w:t>
      </w:r>
      <w:r w:rsidRPr="003D2D6B">
        <w:rPr>
          <w:rFonts w:ascii="Times" w:hAnsi="Times"/>
          <w:color w:val="FF0000"/>
        </w:rPr>
        <w:t>) Quantification of fluorescence intensity (MFI) of Venus expression from (</w:t>
      </w:r>
      <w:r w:rsidRPr="003D2D6B">
        <w:rPr>
          <w:rFonts w:ascii="Times" w:hAnsi="Times"/>
          <w:b/>
          <w:bCs/>
          <w:color w:val="FF0000"/>
        </w:rPr>
        <w:t>F</w:t>
      </w:r>
      <w:r w:rsidRPr="003D2D6B">
        <w:rPr>
          <w:rFonts w:ascii="Times" w:hAnsi="Times"/>
          <w:color w:val="FF0000"/>
        </w:rPr>
        <w:t xml:space="preserve">). </w:t>
      </w:r>
      <w:r w:rsidRPr="003D2D6B">
        <w:rPr>
          <w:color w:val="FF0000"/>
        </w:rPr>
        <w:t>Data are mean ± S.D from</w:t>
      </w:r>
      <w:r w:rsidRPr="003D2D6B">
        <w:rPr>
          <w:rFonts w:ascii="Times" w:hAnsi="Times"/>
          <w:color w:val="FF0000"/>
        </w:rPr>
        <w:t xml:space="preserve"> three biological replicates. Statistically significant changes (Student’s t-test) denoted by ** P&lt;0.01. </w:t>
      </w:r>
      <w:r w:rsidR="001C6729" w:rsidRPr="003D2D6B">
        <w:rPr>
          <w:rFonts w:ascii="Times" w:hAnsi="Times"/>
          <w:b/>
          <w:color w:val="FF0000"/>
        </w:rPr>
        <w:br w:type="page"/>
      </w:r>
    </w:p>
    <w:p w14:paraId="6BB75A3B" w14:textId="15DD8470" w:rsidR="001C6729" w:rsidRPr="00756A55" w:rsidRDefault="001C6729" w:rsidP="001C6729">
      <w:pPr>
        <w:spacing w:line="360" w:lineRule="auto"/>
        <w:jc w:val="both"/>
        <w:rPr>
          <w:rFonts w:ascii="Times" w:hAnsi="Times"/>
          <w:b/>
        </w:rPr>
      </w:pPr>
      <w:r w:rsidRPr="00756A55">
        <w:rPr>
          <w:rFonts w:ascii="Times" w:hAnsi="Times"/>
          <w:b/>
        </w:rPr>
        <w:lastRenderedPageBreak/>
        <w:t>Supplementary Figure Legends</w:t>
      </w:r>
      <w:r>
        <w:rPr>
          <w:rFonts w:ascii="Times" w:hAnsi="Times"/>
          <w:b/>
        </w:rPr>
        <w:t>:</w:t>
      </w:r>
    </w:p>
    <w:p w14:paraId="740D8822" w14:textId="5D14661A" w:rsidR="001C6729" w:rsidRPr="00756A55" w:rsidRDefault="001C6729" w:rsidP="001C6729">
      <w:pPr>
        <w:spacing w:line="360" w:lineRule="auto"/>
        <w:jc w:val="both"/>
        <w:rPr>
          <w:rFonts w:ascii="Times" w:hAnsi="Times"/>
          <w:b/>
          <w:i/>
        </w:rPr>
      </w:pPr>
      <w:r w:rsidRPr="00756A55">
        <w:rPr>
          <w:rFonts w:ascii="Times" w:hAnsi="Times"/>
          <w:b/>
          <w:i/>
        </w:rPr>
        <w:t xml:space="preserve">Figure S1: Mouse EPSCs efficiently undergo developmental </w:t>
      </w:r>
      <w:r w:rsidR="00502065">
        <w:rPr>
          <w:rFonts w:ascii="Times" w:hAnsi="Times"/>
          <w:b/>
          <w:i/>
        </w:rPr>
        <w:t>h</w:t>
      </w:r>
      <w:r w:rsidRPr="00756A55">
        <w:rPr>
          <w:rFonts w:ascii="Times" w:hAnsi="Times"/>
          <w:b/>
          <w:i/>
        </w:rPr>
        <w:t>ematopoiesis in vitro</w:t>
      </w:r>
      <w:r>
        <w:rPr>
          <w:rFonts w:ascii="Times" w:hAnsi="Times"/>
          <w:b/>
          <w:i/>
        </w:rPr>
        <w:t>, related to Figure 1</w:t>
      </w:r>
    </w:p>
    <w:p w14:paraId="35328EFD" w14:textId="6D7A7674" w:rsidR="001C6729" w:rsidRPr="003E5038" w:rsidRDefault="001C6729" w:rsidP="001C6729">
      <w:pPr>
        <w:spacing w:line="360" w:lineRule="auto"/>
        <w:jc w:val="both"/>
      </w:pPr>
      <w:r w:rsidRPr="003E5038">
        <w:t>(</w:t>
      </w:r>
      <w:r w:rsidRPr="003E5038">
        <w:rPr>
          <w:b/>
        </w:rPr>
        <w:t>A</w:t>
      </w:r>
      <w:r w:rsidRPr="003E5038">
        <w:t xml:space="preserve">) </w:t>
      </w:r>
      <w:r>
        <w:t>UCSC Genome Brower</w:t>
      </w:r>
      <w:r w:rsidR="00027176">
        <w:fldChar w:fldCharType="begin"/>
      </w:r>
      <w:r w:rsidR="00975D91">
        <w:instrText xml:space="preserve"> ADDIN EN.CITE &lt;EndNote&gt;&lt;Cite&gt;&lt;Author&gt;Kent&lt;/Author&gt;&lt;Year&gt;2002&lt;/Year&gt;&lt;IDText&gt;The human genome browser at UCSC&lt;/IDText&gt;&lt;DisplayText&gt;&lt;style face="superscript"&gt;57&lt;/style&gt;&lt;/DisplayText&gt;&lt;record&gt;&lt;dates&gt;&lt;pub-dates&gt;&lt;date&gt;Jun&lt;/date&gt;&lt;/pub-dates&gt;&lt;year&gt;2002&lt;/year&gt;&lt;/dates&gt;&lt;keywords&gt;&lt;keyword&gt;California&lt;/keyword&gt;&lt;keyword&gt;Database Management Systems&lt;/keyword&gt;&lt;keyword&gt;Databases, Genetic&lt;/keyword&gt;&lt;keyword&gt;Gene Expression&lt;/keyword&gt;&lt;keyword&gt;Genes&lt;/keyword&gt;&lt;keyword&gt;Genome, Human&lt;/keyword&gt;&lt;keyword&gt;Humans&lt;/keyword&gt;&lt;keyword&gt;RNA, Messenger&lt;/keyword&gt;&lt;keyword&gt;Sequence Homology, Nucleic Acid&lt;/keyword&gt;&lt;keyword&gt;Software&lt;/keyword&gt;&lt;keyword&gt;Universities&lt;/keyword&gt;&lt;/keywords&gt;&lt;urls&gt;&lt;related-urls&gt;&lt;url&gt;http://www.ncbi.nlm.nih.gov/pubmed/12045153&lt;/url&gt;&lt;/related-urls&gt;&lt;/urls&gt;&lt;isbn&gt;1088-9051&lt;/isbn&gt;&lt;custom2&gt;PMC186604&lt;/custom2&gt;&lt;titles&gt;&lt;title&gt;The human genome browser at UCSC&lt;/title&gt;&lt;secondary-title&gt;Genome Res&lt;/secondary-title&gt;&lt;/titles&gt;&lt;pages&gt;996-1006&lt;/pages&gt;&lt;number&gt;6&lt;/number&gt;&lt;contributors&gt;&lt;authors&gt;&lt;author&gt;Kent, W. J.&lt;/author&gt;&lt;author&gt;Sugnet, C. W.&lt;/author&gt;&lt;author&gt;Furey, T. S.&lt;/author&gt;&lt;author&gt;Roskin, K. M.&lt;/author&gt;&lt;author&gt;Pringle, T. H.&lt;/author&gt;&lt;author&gt;Zahler, A. M.&lt;/author&gt;&lt;author&gt;Haussler, D.&lt;/author&gt;&lt;/authors&gt;&lt;/contributors&gt;&lt;language&gt;eng&lt;/language&gt;&lt;added-date format="utc"&gt;1438264121&lt;/added-date&gt;&lt;ref-type name="Journal Article"&gt;17&lt;/ref-type&gt;&lt;rec-number&gt;334&lt;/rec-number&gt;&lt;last-updated-date format="utc"&gt;1438264121&lt;/last-updated-date&gt;&lt;accession-num&gt;12045153&lt;/accession-num&gt;&lt;electronic-resource-num&gt;10.1101/gr.229102. Article published online before print in May 2002&lt;/electronic-resource-num&gt;&lt;volume&gt;12&lt;/volume&gt;&lt;/record&gt;&lt;/Cite&gt;&lt;/EndNote&gt;</w:instrText>
      </w:r>
      <w:r w:rsidR="00027176">
        <w:fldChar w:fldCharType="separate"/>
      </w:r>
      <w:r w:rsidR="00975D91" w:rsidRPr="00975D91">
        <w:rPr>
          <w:noProof/>
          <w:vertAlign w:val="superscript"/>
        </w:rPr>
        <w:t>57</w:t>
      </w:r>
      <w:r w:rsidR="00027176">
        <w:fldChar w:fldCharType="end"/>
      </w:r>
      <w:r>
        <w:t xml:space="preserve"> s</w:t>
      </w:r>
      <w:r w:rsidRPr="003E5038">
        <w:t>creenshots of H3K</w:t>
      </w:r>
      <w:r w:rsidR="00C56B2D">
        <w:t>27</w:t>
      </w:r>
      <w:r w:rsidRPr="003E5038">
        <w:t>me3 (</w:t>
      </w:r>
      <w:r w:rsidRPr="00FE3094">
        <w:rPr>
          <w:i/>
        </w:rPr>
        <w:t>above</w:t>
      </w:r>
      <w:r w:rsidRPr="003E5038">
        <w:t>) and H3K</w:t>
      </w:r>
      <w:r w:rsidR="00C56B2D">
        <w:t>4</w:t>
      </w:r>
      <w:r w:rsidRPr="003E5038">
        <w:t>me3 (</w:t>
      </w:r>
      <w:r w:rsidRPr="00FE3094">
        <w:rPr>
          <w:i/>
        </w:rPr>
        <w:t>below</w:t>
      </w:r>
      <w:r w:rsidRPr="003E5038">
        <w:t xml:space="preserve">) </w:t>
      </w:r>
      <w:proofErr w:type="spellStart"/>
      <w:r w:rsidRPr="003E5038">
        <w:t>ChIP</w:t>
      </w:r>
      <w:proofErr w:type="spellEnd"/>
      <w:r w:rsidRPr="003E5038">
        <w:t>-seq in DR10</w:t>
      </w:r>
      <w:r>
        <w:t>-</w:t>
      </w:r>
      <w:r w:rsidRPr="003E5038">
        <w:t>EPSC</w:t>
      </w:r>
      <w:r>
        <w:t>M</w:t>
      </w:r>
      <w:r w:rsidRPr="003E5038">
        <w:t xml:space="preserve"> (in</w:t>
      </w:r>
      <w:r>
        <w:t xml:space="preserve"> </w:t>
      </w:r>
      <w:r w:rsidRPr="003E5038">
        <w:t xml:space="preserve">purple) and </w:t>
      </w:r>
      <w:r>
        <w:t>2iLIF-</w:t>
      </w:r>
      <w:r w:rsidRPr="003E5038">
        <w:t xml:space="preserve">DR10 </w:t>
      </w:r>
      <w:r>
        <w:t>PSCs</w:t>
      </w:r>
      <w:r w:rsidR="00027176">
        <w:t xml:space="preserve"> published previously</w:t>
      </w:r>
      <w:r w:rsidR="00027176">
        <w:fldChar w:fldCharType="begin">
          <w:fldData xml:space="preserve">PEVuZE5vdGU+PENpdGU+PEF1dGhvcj5XaWxraW5zb248L0F1dGhvcj48WWVhcj4yMDEzPC9ZZWFy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</w:fldData>
        </w:fldChar>
      </w:r>
      <w:r w:rsidR="000841D7">
        <w:instrText xml:space="preserve"> ADDIN EN.CITE </w:instrText>
      </w:r>
      <w:r w:rsidR="000841D7">
        <w:fldChar w:fldCharType="begin">
          <w:fldData xml:space="preserve">PEVuZE5vdGU+PENpdGU+PEF1dGhvcj5XaWxraW5zb248L0F1dGhvcj48WWVhcj4yMDEzPC9ZZWFy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</w:fldData>
        </w:fldChar>
      </w:r>
      <w:r w:rsidR="000841D7">
        <w:instrText xml:space="preserve"> ADDIN EN.CITE.DATA </w:instrText>
      </w:r>
      <w:r w:rsidR="000841D7">
        <w:fldChar w:fldCharType="end"/>
      </w:r>
      <w:r w:rsidR="00027176">
        <w:fldChar w:fldCharType="separate"/>
      </w:r>
      <w:r w:rsidR="000841D7" w:rsidRPr="000841D7">
        <w:rPr>
          <w:noProof/>
          <w:vertAlign w:val="superscript"/>
        </w:rPr>
        <w:t>40</w:t>
      </w:r>
      <w:r w:rsidR="00027176">
        <w:fldChar w:fldCharType="end"/>
      </w:r>
      <w:r w:rsidR="00027176">
        <w:t>,</w:t>
      </w:r>
      <w:r w:rsidRPr="003E5038">
        <w:t xml:space="preserve"> in the following gene loci (from left to right):</w:t>
      </w:r>
      <w:r w:rsidR="008D76B9">
        <w:t xml:space="preserve"> </w:t>
      </w:r>
      <w:r w:rsidRPr="003E5038">
        <w:rPr>
          <w:i/>
        </w:rPr>
        <w:t>Etv2</w:t>
      </w:r>
      <w:r w:rsidRPr="003E5038">
        <w:t xml:space="preserve">, </w:t>
      </w:r>
      <w:r w:rsidRPr="003E5038">
        <w:rPr>
          <w:i/>
        </w:rPr>
        <w:t>Fli1</w:t>
      </w:r>
      <w:r w:rsidRPr="003E5038">
        <w:t xml:space="preserve">, </w:t>
      </w:r>
      <w:r w:rsidRPr="003E5038">
        <w:rPr>
          <w:i/>
        </w:rPr>
        <w:t>Tal1</w:t>
      </w:r>
      <w:r w:rsidRPr="003E5038">
        <w:t xml:space="preserve">, </w:t>
      </w:r>
      <w:r w:rsidRPr="003E5038">
        <w:rPr>
          <w:i/>
        </w:rPr>
        <w:t>Gata2</w:t>
      </w:r>
      <w:r w:rsidRPr="003E5038">
        <w:t xml:space="preserve"> and </w:t>
      </w:r>
      <w:r w:rsidRPr="003E5038">
        <w:rPr>
          <w:i/>
        </w:rPr>
        <w:t>Runx1</w:t>
      </w:r>
      <w:r w:rsidRPr="003E5038">
        <w:t>.</w:t>
      </w:r>
    </w:p>
    <w:p w14:paraId="0CA4287D" w14:textId="1D207CF6" w:rsidR="001C6729" w:rsidRDefault="001C6729" w:rsidP="001C6729">
      <w:pPr>
        <w:spacing w:line="360" w:lineRule="auto"/>
        <w:jc w:val="both"/>
        <w:rPr>
          <w:rFonts w:ascii="Times" w:hAnsi="Times"/>
        </w:rPr>
      </w:pPr>
      <w:r>
        <w:rPr>
          <w:rFonts w:ascii="Times" w:hAnsi="Times"/>
        </w:rPr>
        <w:t>(</w:t>
      </w:r>
      <w:r>
        <w:rPr>
          <w:rFonts w:ascii="Times" w:hAnsi="Times"/>
          <w:b/>
        </w:rPr>
        <w:t>B</w:t>
      </w:r>
      <w:r>
        <w:rPr>
          <w:rFonts w:ascii="Times" w:hAnsi="Times"/>
        </w:rPr>
        <w:t xml:space="preserve">) </w:t>
      </w:r>
      <w:r w:rsidRPr="003E5038">
        <w:rPr>
          <w:rFonts w:ascii="Times" w:hAnsi="Times"/>
        </w:rPr>
        <w:t>Representative images of day 8 EBs derived from DR10 ESCs maintained in 2iLIF</w:t>
      </w:r>
      <w:r w:rsidR="008D76B9">
        <w:rPr>
          <w:rFonts w:ascii="Times" w:hAnsi="Times"/>
        </w:rPr>
        <w:t xml:space="preserve"> </w:t>
      </w:r>
      <w:r w:rsidRPr="003E5038">
        <w:rPr>
          <w:rFonts w:ascii="Times" w:hAnsi="Times"/>
        </w:rPr>
        <w:t xml:space="preserve">(above) or EPSCM (below). </w:t>
      </w:r>
    </w:p>
    <w:p w14:paraId="10B2026E" w14:textId="77777777" w:rsidR="001C6729" w:rsidRDefault="001C6729" w:rsidP="001C6729">
      <w:pPr>
        <w:spacing w:line="360" w:lineRule="auto"/>
        <w:jc w:val="both"/>
        <w:rPr>
          <w:rFonts w:ascii="Times" w:hAnsi="Times"/>
        </w:rPr>
      </w:pPr>
      <w:r w:rsidRPr="003E5038">
        <w:rPr>
          <w:rFonts w:ascii="Times" w:hAnsi="Times"/>
        </w:rPr>
        <w:t>(</w:t>
      </w:r>
      <w:proofErr w:type="gramStart"/>
      <w:r w:rsidRPr="003E5038">
        <w:rPr>
          <w:rFonts w:ascii="Times" w:hAnsi="Times"/>
          <w:b/>
        </w:rPr>
        <w:t>C</w:t>
      </w:r>
      <w:r>
        <w:rPr>
          <w:rFonts w:ascii="Times" w:hAnsi="Times"/>
        </w:rPr>
        <w:t>,</w:t>
      </w:r>
      <w:r w:rsidRPr="003E5038">
        <w:rPr>
          <w:rFonts w:ascii="Times" w:hAnsi="Times"/>
          <w:b/>
        </w:rPr>
        <w:t>D</w:t>
      </w:r>
      <w:proofErr w:type="gramEnd"/>
      <w:r w:rsidRPr="003E5038">
        <w:rPr>
          <w:rFonts w:ascii="Times" w:hAnsi="Times"/>
        </w:rPr>
        <w:t>) Representative flow cytometry plots of day 8 EB cells</w:t>
      </w:r>
      <w:r>
        <w:rPr>
          <w:rFonts w:ascii="Times" w:hAnsi="Times"/>
        </w:rPr>
        <w:t xml:space="preserve"> </w:t>
      </w:r>
      <w:r w:rsidRPr="003E5038">
        <w:rPr>
          <w:rFonts w:ascii="Times" w:hAnsi="Times"/>
        </w:rPr>
        <w:t>from 2iLIF</w:t>
      </w:r>
      <w:r>
        <w:rPr>
          <w:rFonts w:ascii="Times" w:hAnsi="Times"/>
        </w:rPr>
        <w:t>-DR10</w:t>
      </w:r>
      <w:r w:rsidRPr="003E5038">
        <w:rPr>
          <w:rFonts w:ascii="Times" w:hAnsi="Times"/>
        </w:rPr>
        <w:t xml:space="preserve"> (above) and EPSC</w:t>
      </w:r>
      <w:r>
        <w:rPr>
          <w:rFonts w:ascii="Times" w:hAnsi="Times"/>
        </w:rPr>
        <w:t>M-DR10 PSCs</w:t>
      </w:r>
      <w:r w:rsidRPr="003E5038">
        <w:rPr>
          <w:rFonts w:ascii="Times" w:hAnsi="Times"/>
        </w:rPr>
        <w:t xml:space="preserve"> (below), showing (</w:t>
      </w:r>
      <w:r w:rsidRPr="003E5038">
        <w:rPr>
          <w:rFonts w:ascii="Times" w:hAnsi="Times"/>
          <w:b/>
        </w:rPr>
        <w:t>C</w:t>
      </w:r>
      <w:r w:rsidRPr="003E5038">
        <w:rPr>
          <w:rFonts w:ascii="Times" w:hAnsi="Times"/>
        </w:rPr>
        <w:t>) CD41 versus Ter119,</w:t>
      </w:r>
      <w:r>
        <w:rPr>
          <w:rFonts w:ascii="Times" w:hAnsi="Times"/>
        </w:rPr>
        <w:t xml:space="preserve"> </w:t>
      </w:r>
      <w:r w:rsidRPr="003E5038">
        <w:rPr>
          <w:rFonts w:ascii="Times" w:hAnsi="Times"/>
        </w:rPr>
        <w:t>and (</w:t>
      </w:r>
      <w:r w:rsidRPr="003E5038">
        <w:rPr>
          <w:rFonts w:ascii="Times" w:hAnsi="Times"/>
          <w:b/>
        </w:rPr>
        <w:t>D</w:t>
      </w:r>
      <w:r w:rsidRPr="003E5038">
        <w:rPr>
          <w:rFonts w:ascii="Times" w:hAnsi="Times"/>
        </w:rPr>
        <w:t>) CD41 versus CD45. Distribution of cells within quadrant/gates is shown as</w:t>
      </w:r>
      <w:r>
        <w:rPr>
          <w:rFonts w:ascii="Times" w:hAnsi="Times"/>
        </w:rPr>
        <w:t xml:space="preserve"> </w:t>
      </w:r>
      <w:r w:rsidRPr="003E5038">
        <w:rPr>
          <w:rFonts w:ascii="Times" w:hAnsi="Times"/>
        </w:rPr>
        <w:t xml:space="preserve">percentages. </w:t>
      </w:r>
    </w:p>
    <w:p w14:paraId="1813E039" w14:textId="6DBCDF77" w:rsidR="001C6729" w:rsidRDefault="001C6729" w:rsidP="001C6729">
      <w:pPr>
        <w:spacing w:line="360" w:lineRule="auto"/>
        <w:jc w:val="both"/>
        <w:rPr>
          <w:rFonts w:ascii="Times" w:hAnsi="Times"/>
        </w:rPr>
      </w:pPr>
      <w:r w:rsidRPr="003E5038">
        <w:rPr>
          <w:rFonts w:ascii="Times" w:hAnsi="Times"/>
        </w:rPr>
        <w:t>(</w:t>
      </w:r>
      <w:r w:rsidRPr="003E5038">
        <w:rPr>
          <w:rFonts w:ascii="Times" w:hAnsi="Times"/>
          <w:b/>
        </w:rPr>
        <w:t>E</w:t>
      </w:r>
      <w:r w:rsidRPr="003E5038">
        <w:rPr>
          <w:rFonts w:ascii="Times" w:hAnsi="Times"/>
        </w:rPr>
        <w:t>) Average numbers of hematopoietic colonies from 5 x 10</w:t>
      </w:r>
      <w:r w:rsidRPr="003E5038">
        <w:rPr>
          <w:rFonts w:ascii="Times" w:hAnsi="Times"/>
          <w:vertAlign w:val="superscript"/>
        </w:rPr>
        <w:t>4</w:t>
      </w:r>
      <w:r w:rsidRPr="003E5038">
        <w:rPr>
          <w:rFonts w:ascii="Times" w:hAnsi="Times"/>
        </w:rPr>
        <w:t xml:space="preserve"> day 8 EB cells</w:t>
      </w:r>
      <w:r>
        <w:rPr>
          <w:rFonts w:ascii="Times" w:hAnsi="Times"/>
        </w:rPr>
        <w:t xml:space="preserve"> </w:t>
      </w:r>
      <w:r w:rsidRPr="003E5038">
        <w:rPr>
          <w:rFonts w:ascii="Times" w:hAnsi="Times"/>
        </w:rPr>
        <w:t>differentiated from 2iLIF</w:t>
      </w:r>
      <w:r>
        <w:rPr>
          <w:rFonts w:ascii="Times" w:hAnsi="Times"/>
        </w:rPr>
        <w:t xml:space="preserve">-DR10 </w:t>
      </w:r>
      <w:r w:rsidRPr="003E5038">
        <w:rPr>
          <w:rFonts w:ascii="Times" w:hAnsi="Times"/>
        </w:rPr>
        <w:t>(in green) and EPSC</w:t>
      </w:r>
      <w:r>
        <w:rPr>
          <w:rFonts w:ascii="Times" w:hAnsi="Times"/>
        </w:rPr>
        <w:t>M-DR10</w:t>
      </w:r>
      <w:r w:rsidRPr="003E5038">
        <w:rPr>
          <w:rFonts w:ascii="Times" w:hAnsi="Times"/>
        </w:rPr>
        <w:t xml:space="preserve"> (in purple)</w:t>
      </w:r>
      <w:r>
        <w:rPr>
          <w:rFonts w:ascii="Times" w:hAnsi="Times"/>
        </w:rPr>
        <w:t xml:space="preserve"> PSCs</w:t>
      </w:r>
      <w:r w:rsidRPr="003E5038">
        <w:rPr>
          <w:rFonts w:ascii="Times" w:hAnsi="Times"/>
        </w:rPr>
        <w:t xml:space="preserve"> formed in</w:t>
      </w:r>
      <w:r>
        <w:rPr>
          <w:rFonts w:ascii="Times" w:hAnsi="Times"/>
        </w:rPr>
        <w:t xml:space="preserve"> </w:t>
      </w:r>
      <w:r w:rsidRPr="003E5038">
        <w:rPr>
          <w:rFonts w:ascii="Times" w:hAnsi="Times"/>
        </w:rPr>
        <w:t xml:space="preserve">methylcellulose supplemented with SCF, IL-3, IL-6 and </w:t>
      </w:r>
      <w:proofErr w:type="spellStart"/>
      <w:r w:rsidRPr="003E5038">
        <w:rPr>
          <w:rFonts w:ascii="Times" w:hAnsi="Times"/>
        </w:rPr>
        <w:t>Epo</w:t>
      </w:r>
      <w:proofErr w:type="spellEnd"/>
      <w:r w:rsidRPr="003E5038">
        <w:rPr>
          <w:rFonts w:ascii="Times" w:hAnsi="Times"/>
        </w:rPr>
        <w:t xml:space="preserve">. </w:t>
      </w:r>
      <w:r w:rsidR="008D76B9" w:rsidRPr="00756A55">
        <w:t xml:space="preserve">Data are mean ± </w:t>
      </w:r>
      <w:r w:rsidR="008D76B9">
        <w:t>S.D</w:t>
      </w:r>
      <w:r w:rsidRPr="003E5038">
        <w:rPr>
          <w:rFonts w:ascii="Times" w:hAnsi="Times"/>
        </w:rPr>
        <w:t xml:space="preserve"> from seven assays from three biological replicates. Statistically significant changes</w:t>
      </w:r>
      <w:r>
        <w:rPr>
          <w:rFonts w:ascii="Times" w:hAnsi="Times"/>
        </w:rPr>
        <w:t xml:space="preserve"> </w:t>
      </w:r>
      <w:r w:rsidRPr="003E5038">
        <w:rPr>
          <w:rFonts w:ascii="Times" w:hAnsi="Times"/>
        </w:rPr>
        <w:t>(Student’s t-test) in colony number denoted by * P&lt;0.05 and ** P&lt;0.01.</w:t>
      </w:r>
      <w:r>
        <w:rPr>
          <w:rFonts w:ascii="Times" w:hAnsi="Times"/>
        </w:rPr>
        <w:t xml:space="preserve"> I</w:t>
      </w:r>
      <w:r w:rsidRPr="003E5038">
        <w:rPr>
          <w:rFonts w:ascii="Times" w:hAnsi="Times"/>
        </w:rPr>
        <w:t>mages of</w:t>
      </w:r>
      <w:r>
        <w:rPr>
          <w:rFonts w:ascii="Times" w:hAnsi="Times"/>
        </w:rPr>
        <w:t xml:space="preserve"> </w:t>
      </w:r>
      <w:r w:rsidRPr="003E5038">
        <w:rPr>
          <w:rFonts w:ascii="Times" w:hAnsi="Times"/>
        </w:rPr>
        <w:t>representative hematopoietic colonies scored</w:t>
      </w:r>
      <w:r>
        <w:rPr>
          <w:rFonts w:ascii="Times" w:hAnsi="Times"/>
        </w:rPr>
        <w:t xml:space="preserve"> are displayed below.</w:t>
      </w:r>
    </w:p>
    <w:p w14:paraId="4D8DAF44" w14:textId="77777777" w:rsidR="001C6729" w:rsidRPr="003E5038" w:rsidRDefault="001C6729" w:rsidP="001C6729">
      <w:pPr>
        <w:spacing w:line="360" w:lineRule="auto"/>
        <w:jc w:val="both"/>
        <w:rPr>
          <w:rFonts w:ascii="Times" w:hAnsi="Times"/>
        </w:rPr>
      </w:pPr>
    </w:p>
    <w:p w14:paraId="4F89A542" w14:textId="6F50DC55" w:rsidR="001C6729" w:rsidRPr="00756A55" w:rsidRDefault="001C6729" w:rsidP="001C6729">
      <w:pPr>
        <w:spacing w:line="360" w:lineRule="auto"/>
        <w:jc w:val="both"/>
        <w:rPr>
          <w:rFonts w:ascii="Times" w:hAnsi="Times"/>
          <w:b/>
          <w:i/>
        </w:rPr>
      </w:pPr>
      <w:r w:rsidRPr="00756A55">
        <w:rPr>
          <w:rFonts w:ascii="Times" w:hAnsi="Times"/>
          <w:b/>
          <w:i/>
        </w:rPr>
        <w:t>Figure S2: Human PSCs</w:t>
      </w:r>
      <w:r w:rsidR="002C4433">
        <w:rPr>
          <w:rFonts w:ascii="Times" w:hAnsi="Times"/>
          <w:b/>
          <w:i/>
        </w:rPr>
        <w:t xml:space="preserve"> maintained in EPSCM</w:t>
      </w:r>
      <w:r w:rsidRPr="00756A55">
        <w:rPr>
          <w:rFonts w:ascii="Times" w:hAnsi="Times"/>
          <w:b/>
          <w:i/>
        </w:rPr>
        <w:t xml:space="preserve"> have pluripotent differentiation potential</w:t>
      </w:r>
      <w:r>
        <w:rPr>
          <w:rFonts w:ascii="Times" w:hAnsi="Times"/>
          <w:b/>
          <w:i/>
        </w:rPr>
        <w:t>, related to Figure 1</w:t>
      </w:r>
    </w:p>
    <w:p w14:paraId="023A78C1" w14:textId="426F8849" w:rsidR="001C6729" w:rsidRPr="00756A55" w:rsidRDefault="003D2D6B" w:rsidP="001C6729">
      <w:pPr>
        <w:spacing w:line="360" w:lineRule="auto"/>
        <w:jc w:val="both"/>
        <w:rPr>
          <w:rFonts w:ascii="Times" w:hAnsi="Times"/>
        </w:rPr>
      </w:pPr>
      <w:r>
        <w:t>(</w:t>
      </w:r>
      <w:r w:rsidRPr="003D2D6B">
        <w:rPr>
          <w:b/>
          <w:bCs/>
        </w:rPr>
        <w:t>A</w:t>
      </w:r>
      <w:r>
        <w:t xml:space="preserve">) </w:t>
      </w:r>
      <w:r w:rsidR="001C6729" w:rsidRPr="00756A55">
        <w:t>Mature teratomas from EC5-EPSC</w:t>
      </w:r>
      <w:r w:rsidR="001C6729">
        <w:t>M PSCs</w:t>
      </w:r>
      <w:r w:rsidR="001C6729" w:rsidRPr="00756A55">
        <w:t xml:space="preserve">. </w:t>
      </w:r>
      <w:r w:rsidR="001C6729" w:rsidRPr="00D30495">
        <w:rPr>
          <w:i/>
        </w:rPr>
        <w:t>Left panel:</w:t>
      </w:r>
      <w:r w:rsidR="001C6729" w:rsidRPr="00756A55">
        <w:t xml:space="preserve"> a gland of possible gastrointestinal type arising from the endodermal layer; </w:t>
      </w:r>
      <w:r w:rsidR="001C6729" w:rsidRPr="00D30495">
        <w:rPr>
          <w:i/>
        </w:rPr>
        <w:t>middle panel:</w:t>
      </w:r>
      <w:r w:rsidR="001C6729" w:rsidRPr="00756A55">
        <w:t xml:space="preserve"> cartilage from the mesoderm; </w:t>
      </w:r>
      <w:r w:rsidR="001C6729" w:rsidRPr="00D30495">
        <w:rPr>
          <w:i/>
        </w:rPr>
        <w:t>right panel:</w:t>
      </w:r>
      <w:r w:rsidR="001C6729" w:rsidRPr="00756A55">
        <w:t xml:space="preserve"> neural tube-like structures from the ectoderm (neuroectoderm).</w:t>
      </w:r>
    </w:p>
    <w:p w14:paraId="5580A179" w14:textId="6A35B012" w:rsidR="00D42362" w:rsidRDefault="003D2D6B" w:rsidP="001C6729">
      <w:pPr>
        <w:spacing w:line="360" w:lineRule="auto"/>
        <w:jc w:val="both"/>
        <w:rPr>
          <w:color w:val="FF0000"/>
        </w:rPr>
      </w:pPr>
      <w:r w:rsidRPr="00D42362">
        <w:rPr>
          <w:rFonts w:ascii="Times" w:hAnsi="Times"/>
          <w:color w:val="FF0000"/>
        </w:rPr>
        <w:t>(</w:t>
      </w:r>
      <w:r w:rsidRPr="00D42362">
        <w:rPr>
          <w:rFonts w:ascii="Times" w:hAnsi="Times"/>
          <w:b/>
          <w:bCs/>
          <w:color w:val="FF0000"/>
        </w:rPr>
        <w:t>B</w:t>
      </w:r>
      <w:r w:rsidRPr="00D42362">
        <w:rPr>
          <w:rFonts w:ascii="Times" w:hAnsi="Times"/>
          <w:color w:val="FF0000"/>
        </w:rPr>
        <w:t>)</w:t>
      </w:r>
      <w:r w:rsidRPr="00D42362">
        <w:rPr>
          <w:b/>
          <w:color w:val="FF0000"/>
        </w:rPr>
        <w:t xml:space="preserve"> </w:t>
      </w:r>
      <w:proofErr w:type="spellStart"/>
      <w:r w:rsidRPr="00D42362">
        <w:rPr>
          <w:color w:val="FF0000"/>
        </w:rPr>
        <w:t>qRT</w:t>
      </w:r>
      <w:proofErr w:type="spellEnd"/>
      <w:r w:rsidRPr="00D42362">
        <w:rPr>
          <w:color w:val="FF0000"/>
        </w:rPr>
        <w:t xml:space="preserve">-PCR analysis of pluripotency and lineage genes in human EPSCs cultured in EPSCM or in EPSCM minus one inhibitor: without CHIR99021: EPSCM – CH; without PD0325901: – PD; without XAV939: EPSCM – XAV; without A-419259: EPSCM - A419; without JNK Inhibitor VIII: EPSCM – </w:t>
      </w:r>
      <w:proofErr w:type="spellStart"/>
      <w:r w:rsidRPr="00D42362">
        <w:rPr>
          <w:color w:val="FF0000"/>
        </w:rPr>
        <w:t>JNKi</w:t>
      </w:r>
      <w:proofErr w:type="spellEnd"/>
      <w:r w:rsidRPr="00D42362">
        <w:rPr>
          <w:color w:val="FF0000"/>
        </w:rPr>
        <w:t xml:space="preserve">, or without SB203580: EPSCM - p38i, for </w:t>
      </w:r>
      <w:r w:rsidR="00D42362" w:rsidRPr="00D42362">
        <w:rPr>
          <w:color w:val="FF0000"/>
        </w:rPr>
        <w:t>four</w:t>
      </w:r>
      <w:r w:rsidRPr="00D42362">
        <w:rPr>
          <w:color w:val="FF0000"/>
        </w:rPr>
        <w:t xml:space="preserve"> passages. Relative expression of these genes was normalized to GA</w:t>
      </w:r>
      <w:r w:rsidR="00637E8A">
        <w:rPr>
          <w:color w:val="FF0000"/>
        </w:rPr>
        <w:t>PD</w:t>
      </w:r>
      <w:r w:rsidRPr="00D42362">
        <w:rPr>
          <w:color w:val="FF0000"/>
        </w:rPr>
        <w:t xml:space="preserve">H. Data are mean ± </w:t>
      </w:r>
      <w:proofErr w:type="spellStart"/>
      <w:r w:rsidRPr="00D42362">
        <w:rPr>
          <w:color w:val="FF0000"/>
        </w:rPr>
        <w:t>s.d.</w:t>
      </w:r>
      <w:proofErr w:type="spellEnd"/>
      <w:r w:rsidRPr="00D42362">
        <w:rPr>
          <w:color w:val="FF0000"/>
        </w:rPr>
        <w:t xml:space="preserve"> Experiments were repeated three times. </w:t>
      </w:r>
    </w:p>
    <w:p w14:paraId="4D7FAE15" w14:textId="1C42E65A" w:rsidR="003D2D6B" w:rsidRPr="00D42362" w:rsidRDefault="00D42362" w:rsidP="001C6729">
      <w:pPr>
        <w:spacing w:line="360" w:lineRule="auto"/>
        <w:jc w:val="both"/>
        <w:rPr>
          <w:rFonts w:ascii="Times" w:hAnsi="Times"/>
          <w:color w:val="FF0000"/>
        </w:rPr>
      </w:pPr>
      <w:r w:rsidRPr="00D42362">
        <w:rPr>
          <w:rFonts w:ascii="Times" w:hAnsi="Times"/>
          <w:color w:val="FF0000"/>
        </w:rPr>
        <w:lastRenderedPageBreak/>
        <w:t xml:space="preserve"> </w:t>
      </w:r>
      <w:r w:rsidR="003D2D6B" w:rsidRPr="00D42362">
        <w:rPr>
          <w:rFonts w:ascii="Times" w:hAnsi="Times"/>
          <w:color w:val="FF0000"/>
        </w:rPr>
        <w:t>(</w:t>
      </w:r>
      <w:r w:rsidR="003D2D6B" w:rsidRPr="00D42362">
        <w:rPr>
          <w:rFonts w:ascii="Times" w:hAnsi="Times"/>
          <w:b/>
          <w:bCs/>
          <w:color w:val="FF0000"/>
        </w:rPr>
        <w:t>C</w:t>
      </w:r>
      <w:r w:rsidR="003D2D6B" w:rsidRPr="00D42362">
        <w:rPr>
          <w:rFonts w:ascii="Times" w:hAnsi="Times"/>
          <w:color w:val="FF0000"/>
        </w:rPr>
        <w:t xml:space="preserve">) </w:t>
      </w:r>
      <w:r w:rsidRPr="00D42362">
        <w:rPr>
          <w:color w:val="FF0000"/>
        </w:rPr>
        <w:t xml:space="preserve">One thousand EPSCs cultured in either EPSCM or EPSCM minus CHIR99021 were plated for single cell colony formation. Colony numbers were scored on day 7. Data are the mean ± </w:t>
      </w:r>
      <w:r>
        <w:rPr>
          <w:color w:val="FF0000"/>
        </w:rPr>
        <w:t>S.D.</w:t>
      </w:r>
      <w:r w:rsidRPr="00D42362">
        <w:rPr>
          <w:color w:val="FF0000"/>
        </w:rPr>
        <w:t xml:space="preserve"> from three experiments. </w:t>
      </w:r>
      <w:r w:rsidRPr="00D42362">
        <w:rPr>
          <w:rFonts w:ascii="Times" w:hAnsi="Times"/>
          <w:color w:val="FF0000"/>
        </w:rPr>
        <w:t xml:space="preserve">Statistically significant changes (Student’s t-test) denoted by </w:t>
      </w:r>
      <w:r w:rsidRPr="00D42362">
        <w:rPr>
          <w:color w:val="FF0000"/>
        </w:rPr>
        <w:t>** p&lt;0.001.</w:t>
      </w:r>
    </w:p>
    <w:p w14:paraId="661BEFA5" w14:textId="77777777" w:rsidR="003D2D6B" w:rsidRDefault="003D2D6B" w:rsidP="001C6729">
      <w:pPr>
        <w:spacing w:line="360" w:lineRule="auto"/>
        <w:jc w:val="both"/>
        <w:rPr>
          <w:rFonts w:ascii="Times" w:hAnsi="Times"/>
        </w:rPr>
      </w:pPr>
    </w:p>
    <w:p w14:paraId="17A78131" w14:textId="77777777" w:rsidR="001C6729" w:rsidRPr="001E5259" w:rsidRDefault="001C6729" w:rsidP="001C6729">
      <w:pPr>
        <w:spacing w:line="360" w:lineRule="auto"/>
        <w:jc w:val="both"/>
        <w:rPr>
          <w:rFonts w:ascii="Times" w:hAnsi="Times"/>
          <w:b/>
          <w:i/>
        </w:rPr>
      </w:pPr>
      <w:r w:rsidRPr="001E5259">
        <w:rPr>
          <w:rFonts w:ascii="Times" w:hAnsi="Times"/>
          <w:b/>
          <w:i/>
        </w:rPr>
        <w:t>Figure S3: Analysis of EPSCM PSC hematopoiesis</w:t>
      </w:r>
      <w:r>
        <w:rPr>
          <w:rFonts w:ascii="Times" w:hAnsi="Times"/>
          <w:b/>
          <w:i/>
        </w:rPr>
        <w:t>, related to Figure 2</w:t>
      </w:r>
    </w:p>
    <w:p w14:paraId="1013E50F" w14:textId="1863AC4A" w:rsidR="001C6729" w:rsidRDefault="00501BB6" w:rsidP="001C6729">
      <w:pPr>
        <w:spacing w:line="360" w:lineRule="auto"/>
        <w:jc w:val="both"/>
        <w:rPr>
          <w:rFonts w:ascii="Times" w:hAnsi="Times"/>
        </w:rPr>
      </w:pPr>
      <w:r>
        <w:rPr>
          <w:rFonts w:ascii="Times" w:hAnsi="Times"/>
        </w:rPr>
        <w:t>Example</w:t>
      </w:r>
      <w:r w:rsidR="001C6729">
        <w:rPr>
          <w:rFonts w:ascii="Times" w:hAnsi="Times"/>
        </w:rPr>
        <w:t xml:space="preserve"> flow cytometry plot for expression of CD41</w:t>
      </w:r>
      <w:r>
        <w:rPr>
          <w:rFonts w:ascii="Times" w:hAnsi="Times"/>
        </w:rPr>
        <w:t xml:space="preserve"> and CD45 (</w:t>
      </w:r>
      <w:r w:rsidRPr="00501BB6">
        <w:rPr>
          <w:rFonts w:ascii="Times" w:hAnsi="Times"/>
          <w:i/>
        </w:rPr>
        <w:t>left</w:t>
      </w:r>
      <w:r>
        <w:rPr>
          <w:rFonts w:ascii="Times" w:hAnsi="Times"/>
        </w:rPr>
        <w:t>)</w:t>
      </w:r>
      <w:r w:rsidR="001C6729">
        <w:rPr>
          <w:rFonts w:ascii="Times" w:hAnsi="Times"/>
        </w:rPr>
        <w:t xml:space="preserve"> and </w:t>
      </w:r>
      <w:r>
        <w:rPr>
          <w:rFonts w:ascii="Times" w:hAnsi="Times"/>
        </w:rPr>
        <w:t>CD11b and CD45 (</w:t>
      </w:r>
      <w:r w:rsidRPr="00501BB6">
        <w:rPr>
          <w:rFonts w:ascii="Times" w:hAnsi="Times"/>
          <w:i/>
        </w:rPr>
        <w:t>right</w:t>
      </w:r>
      <w:r>
        <w:rPr>
          <w:rFonts w:ascii="Times" w:hAnsi="Times"/>
        </w:rPr>
        <w:t>)</w:t>
      </w:r>
      <w:r w:rsidR="001C6729">
        <w:rPr>
          <w:rFonts w:ascii="Times" w:hAnsi="Times"/>
        </w:rPr>
        <w:t xml:space="preserve"> </w:t>
      </w:r>
      <w:r w:rsidR="00CF5820">
        <w:rPr>
          <w:rFonts w:ascii="Times" w:hAnsi="Times"/>
        </w:rPr>
        <w:t>in CD43</w:t>
      </w:r>
      <w:r w:rsidR="00CF5820" w:rsidRPr="00CF5820">
        <w:rPr>
          <w:rFonts w:ascii="Times" w:hAnsi="Times"/>
          <w:vertAlign w:val="superscript"/>
        </w:rPr>
        <w:t>+</w:t>
      </w:r>
      <w:r w:rsidR="00CF5820">
        <w:rPr>
          <w:rFonts w:ascii="Times" w:hAnsi="Times"/>
        </w:rPr>
        <w:t xml:space="preserve"> </w:t>
      </w:r>
      <w:r w:rsidR="001C6729">
        <w:rPr>
          <w:rFonts w:ascii="Times" w:hAnsi="Times"/>
        </w:rPr>
        <w:t xml:space="preserve">day </w:t>
      </w:r>
      <w:r>
        <w:rPr>
          <w:rFonts w:ascii="Times" w:hAnsi="Times"/>
        </w:rPr>
        <w:t>20</w:t>
      </w:r>
      <w:r w:rsidR="001C6729">
        <w:rPr>
          <w:rFonts w:ascii="Times" w:hAnsi="Times"/>
        </w:rPr>
        <w:t xml:space="preserve"> EB</w:t>
      </w:r>
      <w:r w:rsidR="00CF5820">
        <w:rPr>
          <w:rFonts w:ascii="Times" w:hAnsi="Times"/>
        </w:rPr>
        <w:t xml:space="preserve"> cells, </w:t>
      </w:r>
      <w:r w:rsidR="001C6729">
        <w:rPr>
          <w:rFonts w:ascii="Times" w:hAnsi="Times"/>
        </w:rPr>
        <w:t>derived from EC-EPSCM PSCs.</w:t>
      </w:r>
    </w:p>
    <w:p w14:paraId="1C72E5C3" w14:textId="119D05E6" w:rsidR="001C6729" w:rsidRDefault="001C6729" w:rsidP="001C6729">
      <w:pPr>
        <w:spacing w:line="360" w:lineRule="auto"/>
        <w:jc w:val="both"/>
        <w:rPr>
          <w:rFonts w:ascii="Times" w:hAnsi="Times"/>
          <w:b/>
        </w:rPr>
      </w:pPr>
    </w:p>
    <w:p w14:paraId="4FF80D90" w14:textId="4BED9DD0" w:rsidR="00E85697" w:rsidRPr="00E85697" w:rsidRDefault="00E85697" w:rsidP="001C6729">
      <w:pPr>
        <w:spacing w:line="360" w:lineRule="auto"/>
        <w:jc w:val="both"/>
        <w:rPr>
          <w:rFonts w:ascii="Times" w:hAnsi="Times"/>
          <w:b/>
          <w:i/>
        </w:rPr>
      </w:pPr>
      <w:r w:rsidRPr="00E85697">
        <w:rPr>
          <w:rFonts w:ascii="Times" w:hAnsi="Times"/>
          <w:b/>
          <w:i/>
        </w:rPr>
        <w:t>Figure S4: Gating strategy for RNA-seq samples</w:t>
      </w:r>
      <w:r>
        <w:rPr>
          <w:rFonts w:ascii="Times" w:hAnsi="Times"/>
          <w:b/>
          <w:i/>
        </w:rPr>
        <w:t>, related to Figure 3</w:t>
      </w:r>
    </w:p>
    <w:p w14:paraId="2DDF406A" w14:textId="4BAA821C" w:rsidR="00E85697" w:rsidRDefault="003F25D6" w:rsidP="001C6729">
      <w:pPr>
        <w:spacing w:line="360" w:lineRule="auto"/>
        <w:jc w:val="both"/>
        <w:rPr>
          <w:rFonts w:ascii="Times" w:hAnsi="Times"/>
        </w:rPr>
      </w:pPr>
      <w:r>
        <w:rPr>
          <w:rFonts w:ascii="Times" w:hAnsi="Times"/>
        </w:rPr>
        <w:t>(</w:t>
      </w:r>
      <w:r w:rsidRPr="003F25D6">
        <w:rPr>
          <w:rFonts w:ascii="Times" w:hAnsi="Times"/>
          <w:b/>
          <w:bCs/>
        </w:rPr>
        <w:t>A</w:t>
      </w:r>
      <w:r>
        <w:rPr>
          <w:rFonts w:ascii="Times" w:hAnsi="Times"/>
        </w:rPr>
        <w:t xml:space="preserve">) </w:t>
      </w:r>
      <w:r w:rsidR="00E85697">
        <w:rPr>
          <w:rFonts w:ascii="Times" w:hAnsi="Times"/>
        </w:rPr>
        <w:t>FACS plots displaying the gating strategy for sorting the cell populations used for RNA-seq analysis. Five replicates of 50 cells were collected for each cell type.</w:t>
      </w:r>
    </w:p>
    <w:p w14:paraId="4788955F" w14:textId="2B57B4D0" w:rsidR="00E85697" w:rsidRPr="003F25D6" w:rsidRDefault="003F25D6" w:rsidP="001C6729">
      <w:pPr>
        <w:spacing w:line="360" w:lineRule="auto"/>
        <w:jc w:val="both"/>
        <w:rPr>
          <w:rFonts w:ascii="Times" w:hAnsi="Times"/>
          <w:color w:val="FF0000"/>
        </w:rPr>
      </w:pPr>
      <w:r w:rsidRPr="003F25D6">
        <w:rPr>
          <w:rFonts w:ascii="Times" w:hAnsi="Times"/>
          <w:color w:val="FF0000"/>
        </w:rPr>
        <w:t>(</w:t>
      </w:r>
      <w:r w:rsidRPr="003F25D6">
        <w:rPr>
          <w:rFonts w:ascii="Times" w:hAnsi="Times"/>
          <w:b/>
          <w:bCs/>
          <w:color w:val="FF0000"/>
        </w:rPr>
        <w:t>B</w:t>
      </w:r>
      <w:r w:rsidRPr="003F25D6">
        <w:rPr>
          <w:rFonts w:ascii="Times" w:hAnsi="Times"/>
          <w:color w:val="FF0000"/>
        </w:rPr>
        <w:t xml:space="preserve">) Heatmap displaying gene expression of a </w:t>
      </w:r>
      <w:proofErr w:type="spellStart"/>
      <w:r w:rsidRPr="003F25D6">
        <w:rPr>
          <w:rFonts w:ascii="Times" w:hAnsi="Times"/>
          <w:color w:val="FF0000"/>
        </w:rPr>
        <w:t>geneset</w:t>
      </w:r>
      <w:proofErr w:type="spellEnd"/>
      <w:r w:rsidRPr="003F25D6">
        <w:rPr>
          <w:rFonts w:ascii="Times" w:hAnsi="Times"/>
          <w:color w:val="FF0000"/>
        </w:rPr>
        <w:t xml:space="preserve"> identified by Ng et al., 2016 as upregulated in PSC-derived hematopoietic cells</w:t>
      </w:r>
      <w:r w:rsidRPr="003F25D6">
        <w:rPr>
          <w:rFonts w:ascii="Times" w:hAnsi="Times"/>
          <w:color w:val="FF0000"/>
        </w:rPr>
        <w:fldChar w:fldCharType="begin">
          <w:fldData xml:space="preserve">PEVuZE5vdGU+PENpdGU+PEF1dGhvcj5OZzwvQXV0aG9yPjxZZWFyPjIwMTY8L1llYXI+PElEVGV4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</w:fldData>
        </w:fldChar>
      </w:r>
      <w:r w:rsidR="00975D91">
        <w:rPr>
          <w:rFonts w:ascii="Times" w:hAnsi="Times"/>
          <w:color w:val="FF0000"/>
        </w:rPr>
        <w:instrText xml:space="preserve"> ADDIN EN.CITE </w:instrText>
      </w:r>
      <w:r w:rsidR="00975D91">
        <w:rPr>
          <w:rFonts w:ascii="Times" w:hAnsi="Times"/>
          <w:color w:val="FF0000"/>
        </w:rPr>
        <w:fldChar w:fldCharType="begin">
          <w:fldData xml:space="preserve">PEVuZE5vdGU+PENpdGU+PEF1dGhvcj5OZzwvQXV0aG9yPjxZZWFyPjIwMTY8L1llYXI+PElEVGV4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</w:fldData>
        </w:fldChar>
      </w:r>
      <w:r w:rsidR="00975D91">
        <w:rPr>
          <w:rFonts w:ascii="Times" w:hAnsi="Times"/>
          <w:color w:val="FF0000"/>
        </w:rPr>
        <w:instrText xml:space="preserve"> ADDIN EN.CITE.DATA </w:instrText>
      </w:r>
      <w:r w:rsidR="00975D91">
        <w:rPr>
          <w:rFonts w:ascii="Times" w:hAnsi="Times"/>
          <w:color w:val="FF0000"/>
        </w:rPr>
      </w:r>
      <w:r w:rsidR="00975D91">
        <w:rPr>
          <w:rFonts w:ascii="Times" w:hAnsi="Times"/>
          <w:color w:val="FF0000"/>
        </w:rPr>
        <w:fldChar w:fldCharType="end"/>
      </w:r>
      <w:r w:rsidRPr="003F25D6">
        <w:rPr>
          <w:rFonts w:ascii="Times" w:hAnsi="Times"/>
          <w:color w:val="FF0000"/>
        </w:rPr>
      </w:r>
      <w:r w:rsidRPr="003F25D6">
        <w:rPr>
          <w:rFonts w:ascii="Times" w:hAnsi="Times"/>
          <w:color w:val="FF0000"/>
        </w:rPr>
        <w:fldChar w:fldCharType="separate"/>
      </w:r>
      <w:r w:rsidR="00975D91" w:rsidRPr="00975D91">
        <w:rPr>
          <w:rFonts w:ascii="Times" w:hAnsi="Times"/>
          <w:noProof/>
          <w:color w:val="FF0000"/>
          <w:vertAlign w:val="superscript"/>
        </w:rPr>
        <w:t>50</w:t>
      </w:r>
      <w:r w:rsidRPr="003F25D6">
        <w:rPr>
          <w:rFonts w:ascii="Times" w:hAnsi="Times"/>
          <w:color w:val="FF0000"/>
        </w:rPr>
        <w:fldChar w:fldCharType="end"/>
      </w:r>
      <w:r>
        <w:rPr>
          <w:rFonts w:ascii="Times" w:hAnsi="Times"/>
          <w:color w:val="FF0000"/>
        </w:rPr>
        <w:t>, within RNA-seq samples described in Figure 3</w:t>
      </w:r>
      <w:r w:rsidRPr="003F25D6">
        <w:rPr>
          <w:rFonts w:ascii="Times" w:hAnsi="Times"/>
          <w:color w:val="FF0000"/>
        </w:rPr>
        <w:t>.</w:t>
      </w:r>
    </w:p>
    <w:p w14:paraId="301690F4" w14:textId="77777777" w:rsidR="003F25D6" w:rsidRPr="00E85697" w:rsidRDefault="003F25D6" w:rsidP="001C6729">
      <w:pPr>
        <w:spacing w:line="360" w:lineRule="auto"/>
        <w:jc w:val="both"/>
        <w:rPr>
          <w:rFonts w:ascii="Times" w:hAnsi="Times"/>
        </w:rPr>
      </w:pPr>
    </w:p>
    <w:p w14:paraId="7EE5209C" w14:textId="33807A5B" w:rsidR="001C6729" w:rsidRPr="001E5259" w:rsidRDefault="001C6729" w:rsidP="001C6729">
      <w:pPr>
        <w:spacing w:line="360" w:lineRule="auto"/>
        <w:jc w:val="both"/>
        <w:rPr>
          <w:rFonts w:ascii="Times" w:hAnsi="Times"/>
          <w:b/>
          <w:i/>
        </w:rPr>
      </w:pPr>
      <w:r w:rsidRPr="001E5259">
        <w:rPr>
          <w:rFonts w:ascii="Times" w:hAnsi="Times"/>
          <w:b/>
          <w:i/>
        </w:rPr>
        <w:t>Figure S</w:t>
      </w:r>
      <w:r w:rsidR="00E85697">
        <w:rPr>
          <w:rFonts w:ascii="Times" w:hAnsi="Times"/>
          <w:b/>
          <w:i/>
        </w:rPr>
        <w:t>5</w:t>
      </w:r>
      <w:r w:rsidRPr="001E5259">
        <w:rPr>
          <w:rFonts w:ascii="Times" w:hAnsi="Times"/>
          <w:b/>
          <w:i/>
        </w:rPr>
        <w:t>: Genotyping of SPI1-T2A-H2B-Venus EPSCM PSCs</w:t>
      </w:r>
      <w:r>
        <w:rPr>
          <w:rFonts w:ascii="Times" w:hAnsi="Times"/>
          <w:b/>
          <w:i/>
        </w:rPr>
        <w:t>, related to Figure 4</w:t>
      </w:r>
    </w:p>
    <w:p w14:paraId="54CAF5C2" w14:textId="4EE44BF3" w:rsidR="00975638" w:rsidRPr="00975638" w:rsidRDefault="00975638" w:rsidP="001C6729">
      <w:pPr>
        <w:spacing w:line="360" w:lineRule="auto"/>
        <w:jc w:val="both"/>
        <w:rPr>
          <w:rFonts w:ascii="Times" w:hAnsi="Times"/>
          <w:color w:val="FF0000"/>
        </w:rPr>
      </w:pPr>
      <w:r w:rsidRPr="00975638">
        <w:rPr>
          <w:rFonts w:ascii="Times" w:hAnsi="Times"/>
          <w:color w:val="FF0000"/>
        </w:rPr>
        <w:t>(</w:t>
      </w:r>
      <w:r w:rsidRPr="00975638">
        <w:rPr>
          <w:rFonts w:ascii="Times" w:hAnsi="Times"/>
          <w:b/>
          <w:bCs/>
          <w:color w:val="FF0000"/>
        </w:rPr>
        <w:t>A</w:t>
      </w:r>
      <w:r w:rsidRPr="00975638">
        <w:rPr>
          <w:rFonts w:ascii="Times" w:hAnsi="Times"/>
          <w:color w:val="FF0000"/>
        </w:rPr>
        <w:t xml:space="preserve">) Map of the </w:t>
      </w:r>
      <w:r w:rsidRPr="00975638">
        <w:rPr>
          <w:rFonts w:ascii="Times" w:hAnsi="Times"/>
          <w:i/>
          <w:iCs/>
          <w:color w:val="FF0000"/>
        </w:rPr>
        <w:t>ROSA26</w:t>
      </w:r>
      <w:r w:rsidRPr="00975638">
        <w:rPr>
          <w:rFonts w:ascii="Times" w:hAnsi="Times"/>
          <w:color w:val="FF0000"/>
        </w:rPr>
        <w:t xml:space="preserve"> gene targeting vector used in this study. The plasmid was linearized with AsiSI before electroporation</w:t>
      </w:r>
      <w:r w:rsidR="003F25D6">
        <w:rPr>
          <w:rFonts w:ascii="Times" w:hAnsi="Times"/>
          <w:color w:val="FF0000"/>
        </w:rPr>
        <w:t>.</w:t>
      </w:r>
    </w:p>
    <w:p w14:paraId="0546FB8C" w14:textId="08668739" w:rsidR="00975638" w:rsidRPr="00975638" w:rsidRDefault="00975638" w:rsidP="001C6729">
      <w:pPr>
        <w:spacing w:line="360" w:lineRule="auto"/>
        <w:jc w:val="both"/>
        <w:rPr>
          <w:rFonts w:ascii="Times" w:hAnsi="Times"/>
          <w:color w:val="FF0000"/>
        </w:rPr>
      </w:pPr>
      <w:r w:rsidRPr="00975638">
        <w:rPr>
          <w:rFonts w:ascii="Times" w:hAnsi="Times"/>
          <w:color w:val="FF0000"/>
        </w:rPr>
        <w:t>(</w:t>
      </w:r>
      <w:r w:rsidRPr="00975638">
        <w:rPr>
          <w:rFonts w:ascii="Times" w:hAnsi="Times"/>
          <w:b/>
          <w:bCs/>
          <w:color w:val="FF0000"/>
        </w:rPr>
        <w:t>B</w:t>
      </w:r>
      <w:r w:rsidRPr="00975638">
        <w:rPr>
          <w:rFonts w:ascii="Times" w:hAnsi="Times"/>
          <w:color w:val="FF0000"/>
        </w:rPr>
        <w:t xml:space="preserve">) Map of the </w:t>
      </w:r>
      <w:r w:rsidRPr="002104F0">
        <w:rPr>
          <w:rFonts w:ascii="Times" w:hAnsi="Times"/>
          <w:i/>
          <w:iCs/>
          <w:color w:val="FF0000"/>
        </w:rPr>
        <w:t>SPI1</w:t>
      </w:r>
      <w:r w:rsidRPr="00975638">
        <w:rPr>
          <w:rFonts w:ascii="Times" w:hAnsi="Times"/>
          <w:color w:val="FF0000"/>
        </w:rPr>
        <w:t xml:space="preserve"> gene targeting vector used in this study.</w:t>
      </w:r>
    </w:p>
    <w:p w14:paraId="3720F868" w14:textId="38C76719" w:rsidR="001C6729" w:rsidRDefault="001C6729" w:rsidP="001C6729">
      <w:pPr>
        <w:spacing w:line="360" w:lineRule="auto"/>
        <w:jc w:val="both"/>
        <w:rPr>
          <w:rFonts w:ascii="Times" w:hAnsi="Times"/>
        </w:rPr>
      </w:pPr>
      <w:r>
        <w:rPr>
          <w:rFonts w:ascii="Times" w:hAnsi="Times"/>
        </w:rPr>
        <w:t>(</w:t>
      </w:r>
      <w:r w:rsidR="00975638">
        <w:rPr>
          <w:rFonts w:ascii="Times" w:hAnsi="Times"/>
          <w:b/>
        </w:rPr>
        <w:t>C</w:t>
      </w:r>
      <w:r>
        <w:rPr>
          <w:rFonts w:ascii="Times" w:hAnsi="Times"/>
        </w:rPr>
        <w:t>) 5’ and 3’ PCR genotyping of SPI1-T2A-H2B-Venus cassette knock</w:t>
      </w:r>
      <w:r w:rsidR="000841D7">
        <w:rPr>
          <w:rFonts w:ascii="Times" w:hAnsi="Times"/>
        </w:rPr>
        <w:t>-</w:t>
      </w:r>
      <w:r>
        <w:rPr>
          <w:rFonts w:ascii="Times" w:hAnsi="Times"/>
        </w:rPr>
        <w:t>in in clonally-derived EPSCM PSC lines.</w:t>
      </w:r>
    </w:p>
    <w:p w14:paraId="06E691D0" w14:textId="4DC483D7" w:rsidR="001C6729" w:rsidRDefault="001C6729" w:rsidP="001C6729">
      <w:pPr>
        <w:spacing w:line="360" w:lineRule="auto"/>
        <w:jc w:val="both"/>
        <w:rPr>
          <w:rFonts w:ascii="Times" w:hAnsi="Times"/>
        </w:rPr>
      </w:pPr>
      <w:r>
        <w:rPr>
          <w:rFonts w:ascii="Times" w:hAnsi="Times"/>
        </w:rPr>
        <w:t>(</w:t>
      </w:r>
      <w:r w:rsidR="00975638">
        <w:rPr>
          <w:rFonts w:ascii="Times" w:hAnsi="Times"/>
          <w:b/>
        </w:rPr>
        <w:t>D</w:t>
      </w:r>
      <w:r>
        <w:rPr>
          <w:rFonts w:ascii="Times" w:hAnsi="Times"/>
        </w:rPr>
        <w:t>) Representative flow cytometry plots for Venus expression for SPI1-T2A-H2B-Venus clone 4 and clone 8 EPSCM PSC-derived EBs at day 20.</w:t>
      </w:r>
    </w:p>
    <w:p w14:paraId="56749ED8" w14:textId="72C5F9F4" w:rsidR="001C6729" w:rsidRPr="00756A55" w:rsidRDefault="001C6729" w:rsidP="001C6729">
      <w:pPr>
        <w:spacing w:line="360" w:lineRule="auto"/>
        <w:jc w:val="both"/>
        <w:rPr>
          <w:rFonts w:ascii="Times" w:hAnsi="Times"/>
        </w:rPr>
      </w:pPr>
      <w:r>
        <w:rPr>
          <w:rFonts w:ascii="Times" w:hAnsi="Times"/>
        </w:rPr>
        <w:t>(</w:t>
      </w:r>
      <w:r w:rsidR="00975638">
        <w:rPr>
          <w:rFonts w:ascii="Times" w:hAnsi="Times"/>
          <w:b/>
        </w:rPr>
        <w:t>E</w:t>
      </w:r>
      <w:r>
        <w:rPr>
          <w:rFonts w:ascii="Times" w:hAnsi="Times"/>
        </w:rPr>
        <w:t>) DNA sequence of</w:t>
      </w:r>
      <w:r w:rsidR="00FE3094">
        <w:rPr>
          <w:rFonts w:ascii="Times" w:hAnsi="Times"/>
        </w:rPr>
        <w:t xml:space="preserve"> the untargeted</w:t>
      </w:r>
      <w:r>
        <w:rPr>
          <w:rFonts w:ascii="Times" w:hAnsi="Times"/>
        </w:rPr>
        <w:t xml:space="preserve"> </w:t>
      </w:r>
      <w:r w:rsidRPr="003E5038">
        <w:rPr>
          <w:rFonts w:ascii="Times" w:hAnsi="Times"/>
          <w:i/>
        </w:rPr>
        <w:t>SPI1</w:t>
      </w:r>
      <w:r>
        <w:rPr>
          <w:rFonts w:ascii="Times" w:hAnsi="Times"/>
        </w:rPr>
        <w:t xml:space="preserve"> allele in clone 4 and clone 8 as determined by Sanger sequencing, with </w:t>
      </w:r>
      <w:r w:rsidRPr="003E5038">
        <w:rPr>
          <w:rFonts w:ascii="Times" w:hAnsi="Times"/>
          <w:i/>
        </w:rPr>
        <w:t>SPI1</w:t>
      </w:r>
      <w:r>
        <w:rPr>
          <w:rFonts w:ascii="Times" w:hAnsi="Times"/>
        </w:rPr>
        <w:t xml:space="preserve"> sgRNA-target site highlighted.</w:t>
      </w:r>
    </w:p>
    <w:p w14:paraId="52737EF9" w14:textId="77777777" w:rsidR="00B54BA0" w:rsidRPr="00B54BA0" w:rsidRDefault="00B54BA0" w:rsidP="00B54BA0">
      <w:pPr>
        <w:spacing w:line="360" w:lineRule="auto"/>
        <w:jc w:val="both"/>
        <w:rPr>
          <w:rFonts w:ascii="Times" w:hAnsi="Times"/>
        </w:rPr>
      </w:pPr>
    </w:p>
    <w:p w14:paraId="5F27521E" w14:textId="40140215" w:rsidR="00B54BA0" w:rsidRPr="00B54BA0" w:rsidRDefault="00B54BA0" w:rsidP="00B54BA0">
      <w:pPr>
        <w:spacing w:line="360" w:lineRule="auto"/>
        <w:jc w:val="both"/>
        <w:rPr>
          <w:rFonts w:ascii="Times" w:hAnsi="Times"/>
          <w:b/>
          <w:i/>
        </w:rPr>
      </w:pPr>
      <w:r w:rsidRPr="00B54BA0">
        <w:rPr>
          <w:rFonts w:ascii="Times" w:hAnsi="Times"/>
          <w:b/>
          <w:i/>
        </w:rPr>
        <w:t xml:space="preserve">Table S1: </w:t>
      </w:r>
      <w:r w:rsidRPr="00B54BA0">
        <w:rPr>
          <w:b/>
          <w:i/>
        </w:rPr>
        <w:t>Flow Cytometry Antibodies</w:t>
      </w:r>
    </w:p>
    <w:p w14:paraId="4F01899D" w14:textId="001FEF30" w:rsidR="00B54BA0" w:rsidRDefault="00B54BA0" w:rsidP="00B54BA0">
      <w:pPr>
        <w:spacing w:line="360" w:lineRule="auto"/>
        <w:jc w:val="both"/>
        <w:rPr>
          <w:rFonts w:ascii="Times" w:hAnsi="Times"/>
        </w:rPr>
      </w:pPr>
      <w:r>
        <w:rPr>
          <w:rFonts w:ascii="Times" w:hAnsi="Times"/>
        </w:rPr>
        <w:t>List of flow antibodies used for flow cytometry in this study.</w:t>
      </w:r>
    </w:p>
    <w:p w14:paraId="3647E8E0" w14:textId="77777777" w:rsidR="00B54BA0" w:rsidRPr="00B54BA0" w:rsidRDefault="00B54BA0" w:rsidP="00B54BA0">
      <w:pPr>
        <w:spacing w:line="360" w:lineRule="auto"/>
        <w:jc w:val="both"/>
        <w:rPr>
          <w:rFonts w:ascii="Times" w:hAnsi="Times"/>
        </w:rPr>
      </w:pPr>
    </w:p>
    <w:p w14:paraId="6342686A" w14:textId="4DEC6E72" w:rsidR="00B54BA0" w:rsidRPr="00B54BA0" w:rsidRDefault="00B54BA0" w:rsidP="00B54BA0">
      <w:pPr>
        <w:spacing w:line="360" w:lineRule="auto"/>
        <w:jc w:val="both"/>
        <w:rPr>
          <w:rFonts w:ascii="Times" w:hAnsi="Times"/>
          <w:b/>
          <w:i/>
        </w:rPr>
      </w:pPr>
      <w:r w:rsidRPr="00B54BA0">
        <w:rPr>
          <w:rFonts w:ascii="Times" w:hAnsi="Times"/>
          <w:b/>
          <w:i/>
        </w:rPr>
        <w:t xml:space="preserve">Table S2: </w:t>
      </w:r>
      <w:r w:rsidRPr="00B54BA0">
        <w:rPr>
          <w:b/>
          <w:i/>
        </w:rPr>
        <w:t>Immunofluorescence Antibodies</w:t>
      </w:r>
    </w:p>
    <w:p w14:paraId="6F554386" w14:textId="0990FDFA" w:rsidR="00B54BA0" w:rsidRPr="00B54BA0" w:rsidRDefault="00B54BA0" w:rsidP="00B54BA0">
      <w:pPr>
        <w:spacing w:line="360" w:lineRule="auto"/>
        <w:jc w:val="both"/>
        <w:rPr>
          <w:rFonts w:ascii="Times" w:hAnsi="Times"/>
        </w:rPr>
      </w:pPr>
      <w:r>
        <w:rPr>
          <w:rFonts w:ascii="Times" w:hAnsi="Times"/>
        </w:rPr>
        <w:t>List of antibodies used for immunofluorescence in this study.</w:t>
      </w:r>
    </w:p>
    <w:p w14:paraId="0E06AB52" w14:textId="77777777" w:rsidR="00B54BA0" w:rsidRDefault="00B54BA0" w:rsidP="00B54BA0">
      <w:pPr>
        <w:spacing w:line="360" w:lineRule="auto"/>
        <w:jc w:val="both"/>
        <w:rPr>
          <w:rFonts w:ascii="Times" w:hAnsi="Times"/>
          <w:b/>
          <w:i/>
        </w:rPr>
      </w:pPr>
    </w:p>
    <w:p w14:paraId="733CC86B" w14:textId="23142719" w:rsidR="00B54BA0" w:rsidRPr="00B54BA0" w:rsidRDefault="00B54BA0" w:rsidP="00B54BA0">
      <w:pPr>
        <w:spacing w:line="360" w:lineRule="auto"/>
        <w:jc w:val="both"/>
        <w:rPr>
          <w:rFonts w:ascii="Times" w:hAnsi="Times"/>
          <w:b/>
          <w:i/>
        </w:rPr>
      </w:pPr>
      <w:r w:rsidRPr="00B54BA0">
        <w:rPr>
          <w:rFonts w:ascii="Times" w:hAnsi="Times"/>
          <w:b/>
          <w:i/>
        </w:rPr>
        <w:lastRenderedPageBreak/>
        <w:t xml:space="preserve">Table S3: </w:t>
      </w:r>
      <w:r w:rsidRPr="00B54BA0">
        <w:rPr>
          <w:b/>
          <w:i/>
        </w:rPr>
        <w:t xml:space="preserve">qPCR </w:t>
      </w:r>
      <w:r>
        <w:rPr>
          <w:b/>
          <w:i/>
        </w:rPr>
        <w:t>primer/</w:t>
      </w:r>
      <w:r w:rsidRPr="00B54BA0">
        <w:rPr>
          <w:b/>
          <w:i/>
        </w:rPr>
        <w:t>prob</w:t>
      </w:r>
      <w:r>
        <w:rPr>
          <w:b/>
          <w:i/>
        </w:rPr>
        <w:t>e sets</w:t>
      </w:r>
    </w:p>
    <w:p w14:paraId="6FD51A79" w14:textId="2F973EB9" w:rsidR="00B54BA0" w:rsidRDefault="00B54BA0" w:rsidP="00B54BA0">
      <w:pPr>
        <w:spacing w:line="360" w:lineRule="auto"/>
        <w:jc w:val="both"/>
        <w:rPr>
          <w:rFonts w:ascii="Times" w:hAnsi="Times"/>
        </w:rPr>
      </w:pPr>
      <w:r>
        <w:rPr>
          <w:rFonts w:ascii="Times" w:hAnsi="Times"/>
        </w:rPr>
        <w:t>List of qPCR primer/probe sets use for qPCR analysis in this study.</w:t>
      </w:r>
    </w:p>
    <w:p w14:paraId="50F06161" w14:textId="77777777" w:rsidR="00B54BA0" w:rsidRPr="00B54BA0" w:rsidRDefault="00B54BA0" w:rsidP="00B54BA0">
      <w:pPr>
        <w:spacing w:line="360" w:lineRule="auto"/>
        <w:jc w:val="both"/>
        <w:rPr>
          <w:rFonts w:ascii="Times" w:hAnsi="Times"/>
        </w:rPr>
      </w:pPr>
    </w:p>
    <w:p w14:paraId="55A3F42D" w14:textId="713EF813" w:rsidR="00B54BA0" w:rsidRPr="00B54BA0" w:rsidRDefault="00B54BA0" w:rsidP="00B54BA0">
      <w:pPr>
        <w:spacing w:line="360" w:lineRule="auto"/>
        <w:jc w:val="both"/>
        <w:rPr>
          <w:rFonts w:ascii="Times" w:hAnsi="Times"/>
          <w:b/>
          <w:i/>
        </w:rPr>
      </w:pPr>
      <w:r w:rsidRPr="00B54BA0">
        <w:rPr>
          <w:rFonts w:ascii="Times" w:hAnsi="Times"/>
          <w:b/>
          <w:i/>
        </w:rPr>
        <w:t>Table S4:</w:t>
      </w:r>
      <w:r>
        <w:rPr>
          <w:rFonts w:ascii="Times" w:hAnsi="Times"/>
          <w:b/>
          <w:i/>
        </w:rPr>
        <w:t xml:space="preserve"> List of differentially expressed genes between D14</w:t>
      </w:r>
      <w:r w:rsidR="002F7D91">
        <w:rPr>
          <w:rFonts w:ascii="Times" w:hAnsi="Times"/>
          <w:b/>
          <w:i/>
        </w:rPr>
        <w:t>EM</w:t>
      </w:r>
      <w:r>
        <w:rPr>
          <w:rFonts w:ascii="Times" w:hAnsi="Times"/>
          <w:b/>
          <w:i/>
        </w:rPr>
        <w:t>P and D14</w:t>
      </w:r>
      <w:r w:rsidR="002F7D91">
        <w:rPr>
          <w:rFonts w:ascii="Times" w:hAnsi="Times"/>
          <w:b/>
          <w:i/>
        </w:rPr>
        <w:t>HC</w:t>
      </w:r>
      <w:r>
        <w:rPr>
          <w:rFonts w:ascii="Times" w:hAnsi="Times"/>
          <w:b/>
          <w:i/>
        </w:rPr>
        <w:t xml:space="preserve"> samples</w:t>
      </w:r>
    </w:p>
    <w:p w14:paraId="19D6A6B4" w14:textId="7CC4F163" w:rsidR="00B54BA0" w:rsidRDefault="00B54BA0" w:rsidP="00B54BA0">
      <w:pPr>
        <w:spacing w:line="360" w:lineRule="auto"/>
        <w:jc w:val="both"/>
        <w:rPr>
          <w:rFonts w:ascii="Times" w:hAnsi="Times"/>
        </w:rPr>
      </w:pPr>
      <w:r>
        <w:rPr>
          <w:rFonts w:ascii="Times" w:hAnsi="Times"/>
        </w:rPr>
        <w:t>List of the genes identified as significantly differentially expressed between D14</w:t>
      </w:r>
      <w:r w:rsidR="002F7D91">
        <w:rPr>
          <w:rFonts w:ascii="Times" w:hAnsi="Times"/>
        </w:rPr>
        <w:t>EM</w:t>
      </w:r>
      <w:r>
        <w:rPr>
          <w:rFonts w:ascii="Times" w:hAnsi="Times"/>
        </w:rPr>
        <w:t>P and D14</w:t>
      </w:r>
      <w:r w:rsidR="002F7D91">
        <w:rPr>
          <w:rFonts w:ascii="Times" w:hAnsi="Times"/>
        </w:rPr>
        <w:t>HC</w:t>
      </w:r>
      <w:r>
        <w:rPr>
          <w:rFonts w:ascii="Times" w:hAnsi="Times"/>
        </w:rPr>
        <w:t xml:space="preserve"> RNA-seq samples.</w:t>
      </w:r>
    </w:p>
    <w:p w14:paraId="1CD063D2" w14:textId="77777777" w:rsidR="00B54BA0" w:rsidRPr="00B54BA0" w:rsidRDefault="00B54BA0" w:rsidP="00B54BA0">
      <w:pPr>
        <w:spacing w:line="360" w:lineRule="auto"/>
        <w:jc w:val="both"/>
        <w:rPr>
          <w:rFonts w:ascii="Times" w:hAnsi="Times"/>
        </w:rPr>
      </w:pPr>
    </w:p>
    <w:p w14:paraId="5C399F82" w14:textId="4BCCB312" w:rsidR="00B54BA0" w:rsidRPr="00B54BA0" w:rsidRDefault="00B54BA0" w:rsidP="00B54BA0">
      <w:pPr>
        <w:spacing w:line="360" w:lineRule="auto"/>
        <w:jc w:val="both"/>
        <w:rPr>
          <w:rFonts w:ascii="Times" w:hAnsi="Times"/>
          <w:b/>
          <w:i/>
        </w:rPr>
      </w:pPr>
      <w:r w:rsidRPr="00B54BA0">
        <w:rPr>
          <w:rFonts w:ascii="Times" w:hAnsi="Times"/>
          <w:b/>
          <w:i/>
        </w:rPr>
        <w:t>Table S5: List of differentially expressed genes between D</w:t>
      </w:r>
      <w:r>
        <w:rPr>
          <w:rFonts w:ascii="Times" w:hAnsi="Times"/>
          <w:b/>
          <w:i/>
        </w:rPr>
        <w:t>20</w:t>
      </w:r>
      <w:r w:rsidR="002F7D91">
        <w:rPr>
          <w:rFonts w:ascii="Times" w:hAnsi="Times"/>
          <w:b/>
          <w:i/>
        </w:rPr>
        <w:t>EM</w:t>
      </w:r>
      <w:r w:rsidRPr="00B54BA0">
        <w:rPr>
          <w:rFonts w:ascii="Times" w:hAnsi="Times"/>
          <w:b/>
          <w:i/>
        </w:rPr>
        <w:t>P and D</w:t>
      </w:r>
      <w:r>
        <w:rPr>
          <w:rFonts w:ascii="Times" w:hAnsi="Times"/>
          <w:b/>
          <w:i/>
        </w:rPr>
        <w:t>20</w:t>
      </w:r>
      <w:r w:rsidR="002F7D91">
        <w:rPr>
          <w:rFonts w:ascii="Times" w:hAnsi="Times"/>
          <w:b/>
          <w:i/>
        </w:rPr>
        <w:t>HC</w:t>
      </w:r>
      <w:r w:rsidRPr="00B54BA0">
        <w:rPr>
          <w:rFonts w:ascii="Times" w:hAnsi="Times"/>
          <w:b/>
          <w:i/>
        </w:rPr>
        <w:t xml:space="preserve"> samples</w:t>
      </w:r>
    </w:p>
    <w:p w14:paraId="52FEACD8" w14:textId="6DE4E6A9" w:rsidR="001C6729" w:rsidRPr="00B54BA0" w:rsidRDefault="00B54BA0" w:rsidP="00B54BA0">
      <w:pPr>
        <w:spacing w:line="360" w:lineRule="auto"/>
        <w:jc w:val="both"/>
        <w:rPr>
          <w:rFonts w:ascii="Times" w:hAnsi="Times"/>
        </w:rPr>
      </w:pPr>
      <w:r>
        <w:rPr>
          <w:rFonts w:ascii="Times" w:hAnsi="Times"/>
        </w:rPr>
        <w:t>List of the genes identified as significantly differentially expressed between D20</w:t>
      </w:r>
      <w:r w:rsidR="002F7D91">
        <w:rPr>
          <w:rFonts w:ascii="Times" w:hAnsi="Times"/>
        </w:rPr>
        <w:t>EM</w:t>
      </w:r>
      <w:r>
        <w:rPr>
          <w:rFonts w:ascii="Times" w:hAnsi="Times"/>
        </w:rPr>
        <w:t>P and D20</w:t>
      </w:r>
      <w:r w:rsidR="002F7D91">
        <w:rPr>
          <w:rFonts w:ascii="Times" w:hAnsi="Times"/>
        </w:rPr>
        <w:t>HC</w:t>
      </w:r>
      <w:r>
        <w:rPr>
          <w:rFonts w:ascii="Times" w:hAnsi="Times"/>
        </w:rPr>
        <w:t xml:space="preserve"> RNA-seq samples.</w:t>
      </w:r>
      <w:r w:rsidR="001C6729" w:rsidRPr="00B54BA0">
        <w:rPr>
          <w:rFonts w:ascii="Times" w:hAnsi="Times"/>
        </w:rPr>
        <w:br w:type="page"/>
      </w:r>
    </w:p>
    <w:p w14:paraId="33EC6AB1" w14:textId="0E9A2FC9" w:rsidR="001C6729" w:rsidRPr="001C6729" w:rsidRDefault="001C6729" w:rsidP="001C6729">
      <w:pPr>
        <w:spacing w:line="480" w:lineRule="auto"/>
        <w:jc w:val="both"/>
        <w:rPr>
          <w:b/>
        </w:rPr>
      </w:pPr>
      <w:r w:rsidRPr="001C6729">
        <w:rPr>
          <w:b/>
        </w:rPr>
        <w:lastRenderedPageBreak/>
        <w:t>Supplementary Table 1</w:t>
      </w:r>
    </w:p>
    <w:tbl>
      <w:tblPr>
        <w:tblStyle w:val="TableGrid"/>
        <w:tblW w:w="0" w:type="auto"/>
        <w:tblLook w:val="04A0" w:firstRow="1" w:lastRow="0" w:firstColumn="1" w:lastColumn="0" w:noHBand="0" w:noVBand="1"/>
      </w:tblPr>
      <w:tblGrid>
        <w:gridCol w:w="3116"/>
        <w:gridCol w:w="3117"/>
        <w:gridCol w:w="3117"/>
      </w:tblGrid>
      <w:tr w:rsidR="001C6729" w:rsidRPr="000D3B31" w14:paraId="33288BC8" w14:textId="77777777" w:rsidTr="00F35E3E">
        <w:tc>
          <w:tcPr>
            <w:tcW w:w="9350" w:type="dxa"/>
            <w:gridSpan w:val="3"/>
          </w:tcPr>
          <w:p w14:paraId="0FC5D27C" w14:textId="77777777" w:rsidR="001C6729" w:rsidRPr="000D3B31" w:rsidRDefault="001C6729" w:rsidP="00F35E3E">
            <w:pPr>
              <w:jc w:val="center"/>
              <w:rPr>
                <w:rFonts w:ascii="Times" w:hAnsi="Times"/>
                <w:b/>
                <w:sz w:val="24"/>
                <w:szCs w:val="24"/>
              </w:rPr>
            </w:pPr>
            <w:r w:rsidRPr="000D3B31">
              <w:rPr>
                <w:rFonts w:ascii="Times" w:hAnsi="Times"/>
                <w:b/>
                <w:sz w:val="24"/>
                <w:szCs w:val="24"/>
              </w:rPr>
              <w:t>Anti-human antibodies</w:t>
            </w:r>
          </w:p>
        </w:tc>
      </w:tr>
      <w:tr w:rsidR="001C6729" w:rsidRPr="000D3B31" w14:paraId="069C20E4" w14:textId="77777777" w:rsidTr="00F35E3E">
        <w:tc>
          <w:tcPr>
            <w:tcW w:w="3116" w:type="dxa"/>
          </w:tcPr>
          <w:p w14:paraId="35873BFE" w14:textId="77777777" w:rsidR="001C6729" w:rsidRPr="000D3B31" w:rsidRDefault="001C6729" w:rsidP="00F35E3E">
            <w:pPr>
              <w:rPr>
                <w:rFonts w:ascii="Times" w:hAnsi="Times"/>
                <w:b/>
                <w:i/>
                <w:sz w:val="24"/>
                <w:szCs w:val="24"/>
              </w:rPr>
            </w:pPr>
            <w:r w:rsidRPr="000D3B31">
              <w:rPr>
                <w:rFonts w:ascii="Times" w:hAnsi="Times"/>
                <w:b/>
                <w:i/>
                <w:sz w:val="24"/>
                <w:szCs w:val="24"/>
              </w:rPr>
              <w:t>Antibody</w:t>
            </w:r>
          </w:p>
        </w:tc>
        <w:tc>
          <w:tcPr>
            <w:tcW w:w="3117" w:type="dxa"/>
          </w:tcPr>
          <w:p w14:paraId="20154BED" w14:textId="77777777" w:rsidR="001C6729" w:rsidRPr="000D3B31" w:rsidRDefault="001C6729" w:rsidP="00F35E3E">
            <w:pPr>
              <w:rPr>
                <w:rFonts w:ascii="Times" w:hAnsi="Times"/>
                <w:b/>
                <w:i/>
                <w:sz w:val="24"/>
                <w:szCs w:val="24"/>
              </w:rPr>
            </w:pPr>
            <w:r w:rsidRPr="000D3B31">
              <w:rPr>
                <w:rFonts w:ascii="Times" w:hAnsi="Times"/>
                <w:b/>
                <w:i/>
                <w:sz w:val="24"/>
                <w:szCs w:val="24"/>
              </w:rPr>
              <w:t>Clone</w:t>
            </w:r>
          </w:p>
        </w:tc>
        <w:tc>
          <w:tcPr>
            <w:tcW w:w="3117" w:type="dxa"/>
          </w:tcPr>
          <w:p w14:paraId="6C0E95F7" w14:textId="77777777" w:rsidR="001C6729" w:rsidRPr="000D3B31" w:rsidRDefault="001C6729" w:rsidP="00F35E3E">
            <w:pPr>
              <w:rPr>
                <w:rFonts w:ascii="Times" w:hAnsi="Times"/>
                <w:b/>
                <w:i/>
                <w:sz w:val="24"/>
                <w:szCs w:val="24"/>
              </w:rPr>
            </w:pPr>
            <w:r>
              <w:rPr>
                <w:rFonts w:ascii="Times" w:hAnsi="Times"/>
                <w:b/>
                <w:i/>
                <w:sz w:val="24"/>
                <w:szCs w:val="24"/>
              </w:rPr>
              <w:t>Company</w:t>
            </w:r>
          </w:p>
        </w:tc>
      </w:tr>
      <w:tr w:rsidR="001C6729" w:rsidRPr="000D3B31" w14:paraId="73698118" w14:textId="77777777" w:rsidTr="00F35E3E">
        <w:tc>
          <w:tcPr>
            <w:tcW w:w="3116" w:type="dxa"/>
          </w:tcPr>
          <w:p w14:paraId="2EA67D8E" w14:textId="77777777" w:rsidR="001C6729" w:rsidRPr="000D3B31" w:rsidRDefault="001C6729" w:rsidP="00F35E3E">
            <w:pPr>
              <w:autoSpaceDE w:val="0"/>
              <w:autoSpaceDN w:val="0"/>
              <w:adjustRightInd w:val="0"/>
              <w:rPr>
                <w:rFonts w:ascii="Times" w:eastAsiaTheme="minorHAnsi" w:hAnsi="Times"/>
                <w:sz w:val="24"/>
                <w:szCs w:val="24"/>
              </w:rPr>
            </w:pPr>
            <w:r w:rsidRPr="000D3B31">
              <w:rPr>
                <w:rFonts w:ascii="Times" w:eastAsiaTheme="minorHAnsi" w:hAnsi="Times"/>
                <w:sz w:val="24"/>
                <w:szCs w:val="24"/>
              </w:rPr>
              <w:t xml:space="preserve">Fc block </w:t>
            </w:r>
          </w:p>
        </w:tc>
        <w:tc>
          <w:tcPr>
            <w:tcW w:w="3117" w:type="dxa"/>
          </w:tcPr>
          <w:p w14:paraId="442B894D" w14:textId="77777777" w:rsidR="001C6729" w:rsidRPr="000D3B31" w:rsidRDefault="001C6729" w:rsidP="00F35E3E">
            <w:pPr>
              <w:rPr>
                <w:rFonts w:ascii="Times" w:hAnsi="Times"/>
                <w:b/>
                <w:i/>
                <w:sz w:val="24"/>
                <w:szCs w:val="24"/>
              </w:rPr>
            </w:pPr>
            <w:r w:rsidRPr="000D3B31">
              <w:rPr>
                <w:rFonts w:ascii="Times" w:eastAsiaTheme="minorHAnsi" w:hAnsi="Times"/>
                <w:sz w:val="24"/>
                <w:szCs w:val="24"/>
              </w:rPr>
              <w:t>TruStain FcX</w:t>
            </w:r>
          </w:p>
        </w:tc>
        <w:tc>
          <w:tcPr>
            <w:tcW w:w="3117" w:type="dxa"/>
          </w:tcPr>
          <w:p w14:paraId="553F2B35" w14:textId="77777777" w:rsidR="001C6729" w:rsidRPr="000D3B31" w:rsidRDefault="001C6729" w:rsidP="00F35E3E">
            <w:pPr>
              <w:rPr>
                <w:rFonts w:ascii="Times" w:hAnsi="Times"/>
                <w:b/>
                <w:i/>
                <w:sz w:val="24"/>
                <w:szCs w:val="24"/>
              </w:rPr>
            </w:pPr>
            <w:r w:rsidRPr="000D3B31">
              <w:rPr>
                <w:rFonts w:ascii="Times" w:eastAsiaTheme="minorHAnsi" w:hAnsi="Times"/>
                <w:sz w:val="24"/>
                <w:szCs w:val="24"/>
              </w:rPr>
              <w:t>Biolegend</w:t>
            </w:r>
          </w:p>
        </w:tc>
      </w:tr>
      <w:tr w:rsidR="001C6729" w:rsidRPr="000D3B31" w14:paraId="333C4477" w14:textId="77777777" w:rsidTr="00F35E3E">
        <w:tc>
          <w:tcPr>
            <w:tcW w:w="3116" w:type="dxa"/>
          </w:tcPr>
          <w:p w14:paraId="318A64B0" w14:textId="77777777" w:rsidR="001C6729" w:rsidRPr="000D3B31" w:rsidRDefault="001C6729" w:rsidP="00F35E3E">
            <w:pPr>
              <w:autoSpaceDE w:val="0"/>
              <w:autoSpaceDN w:val="0"/>
              <w:adjustRightInd w:val="0"/>
              <w:rPr>
                <w:rFonts w:ascii="Times" w:eastAsiaTheme="minorHAnsi" w:hAnsi="Times"/>
                <w:sz w:val="24"/>
                <w:szCs w:val="24"/>
              </w:rPr>
            </w:pPr>
            <w:r w:rsidRPr="000D3B31">
              <w:rPr>
                <w:rFonts w:ascii="Times" w:eastAsiaTheme="minorHAnsi" w:hAnsi="Times"/>
                <w:sz w:val="24"/>
                <w:szCs w:val="24"/>
              </w:rPr>
              <w:t xml:space="preserve">CD34-PE </w:t>
            </w:r>
          </w:p>
        </w:tc>
        <w:tc>
          <w:tcPr>
            <w:tcW w:w="3117" w:type="dxa"/>
          </w:tcPr>
          <w:p w14:paraId="25458E3A" w14:textId="77777777" w:rsidR="001C6729" w:rsidRPr="000D3B31" w:rsidRDefault="001C6729" w:rsidP="00F35E3E">
            <w:pPr>
              <w:rPr>
                <w:rFonts w:ascii="Times" w:hAnsi="Times"/>
                <w:b/>
                <w:i/>
                <w:sz w:val="24"/>
                <w:szCs w:val="24"/>
              </w:rPr>
            </w:pPr>
            <w:r w:rsidRPr="000D3B31">
              <w:rPr>
                <w:rFonts w:ascii="Times" w:eastAsiaTheme="minorHAnsi" w:hAnsi="Times"/>
                <w:sz w:val="24"/>
                <w:szCs w:val="24"/>
              </w:rPr>
              <w:t>581</w:t>
            </w:r>
          </w:p>
        </w:tc>
        <w:tc>
          <w:tcPr>
            <w:tcW w:w="3117" w:type="dxa"/>
          </w:tcPr>
          <w:p w14:paraId="786E1C30" w14:textId="77777777" w:rsidR="001C6729" w:rsidRPr="000D3B31" w:rsidRDefault="001C6729" w:rsidP="00F35E3E">
            <w:pPr>
              <w:rPr>
                <w:rFonts w:ascii="Times" w:hAnsi="Times"/>
                <w:b/>
                <w:i/>
                <w:sz w:val="24"/>
                <w:szCs w:val="24"/>
              </w:rPr>
            </w:pPr>
            <w:r w:rsidRPr="000D3B31">
              <w:rPr>
                <w:rFonts w:ascii="Times" w:eastAsiaTheme="minorHAnsi" w:hAnsi="Times"/>
                <w:sz w:val="24"/>
                <w:szCs w:val="24"/>
              </w:rPr>
              <w:t>Biolegend</w:t>
            </w:r>
          </w:p>
        </w:tc>
      </w:tr>
      <w:tr w:rsidR="001C6729" w:rsidRPr="000D3B31" w14:paraId="74FB61E1" w14:textId="77777777" w:rsidTr="00F35E3E">
        <w:tc>
          <w:tcPr>
            <w:tcW w:w="3116" w:type="dxa"/>
          </w:tcPr>
          <w:p w14:paraId="2A1B59C8" w14:textId="77777777" w:rsidR="001C6729" w:rsidRPr="000D3B31" w:rsidRDefault="001C6729" w:rsidP="00F35E3E">
            <w:pPr>
              <w:autoSpaceDE w:val="0"/>
              <w:autoSpaceDN w:val="0"/>
              <w:adjustRightInd w:val="0"/>
              <w:rPr>
                <w:rFonts w:ascii="Times" w:eastAsiaTheme="minorHAnsi" w:hAnsi="Times"/>
                <w:sz w:val="24"/>
                <w:szCs w:val="24"/>
              </w:rPr>
            </w:pPr>
            <w:r w:rsidRPr="000D3B31">
              <w:rPr>
                <w:rFonts w:ascii="Times" w:eastAsiaTheme="minorHAnsi" w:hAnsi="Times"/>
                <w:sz w:val="24"/>
                <w:szCs w:val="24"/>
              </w:rPr>
              <w:t>CD34-BV605</w:t>
            </w:r>
          </w:p>
        </w:tc>
        <w:tc>
          <w:tcPr>
            <w:tcW w:w="3117" w:type="dxa"/>
          </w:tcPr>
          <w:p w14:paraId="76500B3F"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581</w:t>
            </w:r>
          </w:p>
        </w:tc>
        <w:tc>
          <w:tcPr>
            <w:tcW w:w="3117" w:type="dxa"/>
          </w:tcPr>
          <w:p w14:paraId="77CC5590"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Biolegend</w:t>
            </w:r>
          </w:p>
        </w:tc>
      </w:tr>
      <w:tr w:rsidR="001C6729" w:rsidRPr="000D3B31" w14:paraId="49608AC0" w14:textId="77777777" w:rsidTr="00F35E3E">
        <w:tc>
          <w:tcPr>
            <w:tcW w:w="3116" w:type="dxa"/>
          </w:tcPr>
          <w:p w14:paraId="6AE6FC95" w14:textId="77777777" w:rsidR="001C6729" w:rsidRPr="000D3B31" w:rsidRDefault="001C6729" w:rsidP="00F35E3E">
            <w:pPr>
              <w:autoSpaceDE w:val="0"/>
              <w:autoSpaceDN w:val="0"/>
              <w:adjustRightInd w:val="0"/>
              <w:rPr>
                <w:rFonts w:ascii="Times" w:eastAsiaTheme="minorHAnsi" w:hAnsi="Times"/>
                <w:sz w:val="24"/>
                <w:szCs w:val="24"/>
              </w:rPr>
            </w:pPr>
            <w:r w:rsidRPr="000D3B31">
              <w:rPr>
                <w:rFonts w:ascii="Times" w:eastAsiaTheme="minorHAnsi" w:hAnsi="Times"/>
                <w:sz w:val="24"/>
                <w:szCs w:val="24"/>
              </w:rPr>
              <w:t>CD34-BV510</w:t>
            </w:r>
          </w:p>
        </w:tc>
        <w:tc>
          <w:tcPr>
            <w:tcW w:w="3117" w:type="dxa"/>
          </w:tcPr>
          <w:p w14:paraId="3A74C61B"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581</w:t>
            </w:r>
          </w:p>
        </w:tc>
        <w:tc>
          <w:tcPr>
            <w:tcW w:w="3117" w:type="dxa"/>
          </w:tcPr>
          <w:p w14:paraId="2CE0DBE4"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Biolegend</w:t>
            </w:r>
          </w:p>
        </w:tc>
      </w:tr>
      <w:tr w:rsidR="001C6729" w:rsidRPr="000D3B31" w14:paraId="21B28D65" w14:textId="77777777" w:rsidTr="00F35E3E">
        <w:tc>
          <w:tcPr>
            <w:tcW w:w="3116" w:type="dxa"/>
          </w:tcPr>
          <w:p w14:paraId="17B7C82F" w14:textId="77777777" w:rsidR="001C6729" w:rsidRPr="000D3B31" w:rsidRDefault="001C6729" w:rsidP="00F35E3E">
            <w:pPr>
              <w:rPr>
                <w:rFonts w:ascii="Times" w:hAnsi="Times"/>
                <w:b/>
                <w:i/>
                <w:sz w:val="24"/>
                <w:szCs w:val="24"/>
              </w:rPr>
            </w:pPr>
            <w:r w:rsidRPr="000D3B31">
              <w:rPr>
                <w:rFonts w:ascii="Times" w:eastAsiaTheme="minorHAnsi" w:hAnsi="Times"/>
                <w:sz w:val="24"/>
                <w:szCs w:val="24"/>
              </w:rPr>
              <w:t>CD45-AF647</w:t>
            </w:r>
          </w:p>
        </w:tc>
        <w:tc>
          <w:tcPr>
            <w:tcW w:w="3117" w:type="dxa"/>
          </w:tcPr>
          <w:p w14:paraId="00878427"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HI30</w:t>
            </w:r>
          </w:p>
        </w:tc>
        <w:tc>
          <w:tcPr>
            <w:tcW w:w="3117" w:type="dxa"/>
          </w:tcPr>
          <w:p w14:paraId="69E56DCF" w14:textId="77777777" w:rsidR="001C6729" w:rsidRPr="000D3B31" w:rsidRDefault="001C6729" w:rsidP="00F35E3E">
            <w:pPr>
              <w:rPr>
                <w:rFonts w:ascii="Times" w:hAnsi="Times"/>
                <w:b/>
                <w:i/>
                <w:sz w:val="24"/>
                <w:szCs w:val="24"/>
              </w:rPr>
            </w:pPr>
            <w:r w:rsidRPr="000D3B31">
              <w:rPr>
                <w:rFonts w:ascii="Times" w:eastAsiaTheme="minorHAnsi" w:hAnsi="Times"/>
                <w:sz w:val="24"/>
                <w:szCs w:val="24"/>
              </w:rPr>
              <w:t>Biolegend</w:t>
            </w:r>
          </w:p>
        </w:tc>
      </w:tr>
      <w:tr w:rsidR="001C6729" w:rsidRPr="000D3B31" w14:paraId="4140080D" w14:textId="77777777" w:rsidTr="00F35E3E">
        <w:tc>
          <w:tcPr>
            <w:tcW w:w="3116" w:type="dxa"/>
          </w:tcPr>
          <w:p w14:paraId="59E72FE9"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CD43-PE</w:t>
            </w:r>
          </w:p>
        </w:tc>
        <w:tc>
          <w:tcPr>
            <w:tcW w:w="3117" w:type="dxa"/>
          </w:tcPr>
          <w:p w14:paraId="1525DDC8"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1G10</w:t>
            </w:r>
          </w:p>
        </w:tc>
        <w:tc>
          <w:tcPr>
            <w:tcW w:w="3117" w:type="dxa"/>
          </w:tcPr>
          <w:p w14:paraId="68B9F6DA" w14:textId="77777777" w:rsidR="001C6729" w:rsidRPr="000D3B31" w:rsidRDefault="001C6729" w:rsidP="00F35E3E">
            <w:pPr>
              <w:rPr>
                <w:rFonts w:ascii="Times" w:hAnsi="Times"/>
                <w:b/>
                <w:i/>
                <w:sz w:val="24"/>
                <w:szCs w:val="24"/>
              </w:rPr>
            </w:pPr>
            <w:r w:rsidRPr="000D3B31">
              <w:rPr>
                <w:rFonts w:ascii="Times" w:eastAsiaTheme="minorHAnsi" w:hAnsi="Times"/>
                <w:sz w:val="24"/>
                <w:szCs w:val="24"/>
              </w:rPr>
              <w:t>BD</w:t>
            </w:r>
          </w:p>
        </w:tc>
      </w:tr>
      <w:tr w:rsidR="001C6729" w:rsidRPr="000D3B31" w14:paraId="21D4E055" w14:textId="77777777" w:rsidTr="00F35E3E">
        <w:tc>
          <w:tcPr>
            <w:tcW w:w="3116" w:type="dxa"/>
          </w:tcPr>
          <w:p w14:paraId="5081A20E"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CD43-APC-H7</w:t>
            </w:r>
          </w:p>
        </w:tc>
        <w:tc>
          <w:tcPr>
            <w:tcW w:w="3117" w:type="dxa"/>
          </w:tcPr>
          <w:p w14:paraId="1832C9EE"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1G10</w:t>
            </w:r>
          </w:p>
        </w:tc>
        <w:tc>
          <w:tcPr>
            <w:tcW w:w="3117" w:type="dxa"/>
          </w:tcPr>
          <w:p w14:paraId="6F7976F1" w14:textId="77777777" w:rsidR="001C6729" w:rsidRPr="000D3B31" w:rsidRDefault="001C6729" w:rsidP="00F35E3E">
            <w:pPr>
              <w:rPr>
                <w:rFonts w:ascii="Times" w:hAnsi="Times"/>
                <w:b/>
                <w:i/>
                <w:sz w:val="24"/>
                <w:szCs w:val="24"/>
              </w:rPr>
            </w:pPr>
            <w:r w:rsidRPr="000D3B31">
              <w:rPr>
                <w:rFonts w:ascii="Times" w:eastAsiaTheme="minorHAnsi" w:hAnsi="Times"/>
                <w:sz w:val="24"/>
                <w:szCs w:val="24"/>
              </w:rPr>
              <w:t>BD</w:t>
            </w:r>
          </w:p>
        </w:tc>
      </w:tr>
      <w:tr w:rsidR="001C6729" w:rsidRPr="000D3B31" w14:paraId="6A78E56A" w14:textId="77777777" w:rsidTr="00F35E3E">
        <w:tc>
          <w:tcPr>
            <w:tcW w:w="3116" w:type="dxa"/>
          </w:tcPr>
          <w:p w14:paraId="7EAEDC31"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CD41-PE-Cy7</w:t>
            </w:r>
          </w:p>
        </w:tc>
        <w:tc>
          <w:tcPr>
            <w:tcW w:w="3117" w:type="dxa"/>
          </w:tcPr>
          <w:p w14:paraId="1542304D"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HIP8</w:t>
            </w:r>
          </w:p>
        </w:tc>
        <w:tc>
          <w:tcPr>
            <w:tcW w:w="3117" w:type="dxa"/>
          </w:tcPr>
          <w:p w14:paraId="2743AE0D"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Biolegend</w:t>
            </w:r>
          </w:p>
        </w:tc>
      </w:tr>
      <w:tr w:rsidR="001C6729" w:rsidRPr="000D3B31" w14:paraId="207C88F4" w14:textId="77777777" w:rsidTr="00F35E3E">
        <w:tc>
          <w:tcPr>
            <w:tcW w:w="3116" w:type="dxa"/>
          </w:tcPr>
          <w:p w14:paraId="6852A2F5"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CD235a-FITC</w:t>
            </w:r>
          </w:p>
        </w:tc>
        <w:tc>
          <w:tcPr>
            <w:tcW w:w="3117" w:type="dxa"/>
          </w:tcPr>
          <w:p w14:paraId="454288AA"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HIR2</w:t>
            </w:r>
          </w:p>
        </w:tc>
        <w:tc>
          <w:tcPr>
            <w:tcW w:w="3117" w:type="dxa"/>
          </w:tcPr>
          <w:p w14:paraId="2481BEAC"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Biolegend</w:t>
            </w:r>
          </w:p>
        </w:tc>
      </w:tr>
      <w:tr w:rsidR="001C6729" w:rsidRPr="000D3B31" w14:paraId="6299B4D0" w14:textId="77777777" w:rsidTr="00F35E3E">
        <w:tc>
          <w:tcPr>
            <w:tcW w:w="3116" w:type="dxa"/>
          </w:tcPr>
          <w:p w14:paraId="649EC285"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FLK/KDR-AF647</w:t>
            </w:r>
          </w:p>
        </w:tc>
        <w:tc>
          <w:tcPr>
            <w:tcW w:w="3117" w:type="dxa"/>
          </w:tcPr>
          <w:p w14:paraId="399945E7"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7D4-6</w:t>
            </w:r>
          </w:p>
        </w:tc>
        <w:tc>
          <w:tcPr>
            <w:tcW w:w="3117" w:type="dxa"/>
          </w:tcPr>
          <w:p w14:paraId="481B83BD"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Biolegend</w:t>
            </w:r>
          </w:p>
        </w:tc>
      </w:tr>
      <w:tr w:rsidR="001C6729" w:rsidRPr="000D3B31" w14:paraId="015F17C2" w14:textId="77777777" w:rsidTr="00F35E3E">
        <w:tc>
          <w:tcPr>
            <w:tcW w:w="3116" w:type="dxa"/>
          </w:tcPr>
          <w:p w14:paraId="03FCB8EC"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CD140a-PE</w:t>
            </w:r>
          </w:p>
        </w:tc>
        <w:tc>
          <w:tcPr>
            <w:tcW w:w="3117" w:type="dxa"/>
          </w:tcPr>
          <w:p w14:paraId="114EE159"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Alpha-R1</w:t>
            </w:r>
          </w:p>
        </w:tc>
        <w:tc>
          <w:tcPr>
            <w:tcW w:w="3117" w:type="dxa"/>
          </w:tcPr>
          <w:p w14:paraId="1A27BBDF"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BD</w:t>
            </w:r>
          </w:p>
        </w:tc>
      </w:tr>
      <w:tr w:rsidR="001C6729" w:rsidRPr="000D3B31" w14:paraId="7DB8ADA2" w14:textId="77777777" w:rsidTr="00F35E3E">
        <w:tc>
          <w:tcPr>
            <w:tcW w:w="9350" w:type="dxa"/>
            <w:gridSpan w:val="3"/>
          </w:tcPr>
          <w:p w14:paraId="7F08552D" w14:textId="77777777" w:rsidR="001C6729" w:rsidRPr="000D3B31" w:rsidRDefault="001C6729" w:rsidP="00F35E3E">
            <w:pPr>
              <w:jc w:val="center"/>
              <w:rPr>
                <w:rFonts w:ascii="Times" w:eastAsiaTheme="minorHAnsi" w:hAnsi="Times"/>
                <w:b/>
                <w:sz w:val="24"/>
                <w:szCs w:val="24"/>
              </w:rPr>
            </w:pPr>
            <w:r w:rsidRPr="000D3B31">
              <w:rPr>
                <w:rFonts w:ascii="Times" w:eastAsiaTheme="minorHAnsi" w:hAnsi="Times"/>
                <w:b/>
                <w:sz w:val="24"/>
                <w:szCs w:val="24"/>
              </w:rPr>
              <w:t>Anti-mouse antibodies</w:t>
            </w:r>
          </w:p>
        </w:tc>
      </w:tr>
      <w:tr w:rsidR="001C6729" w:rsidRPr="000D3B31" w14:paraId="4C112F46" w14:textId="77777777" w:rsidTr="00F35E3E">
        <w:tc>
          <w:tcPr>
            <w:tcW w:w="3116" w:type="dxa"/>
          </w:tcPr>
          <w:p w14:paraId="30EA1DA8" w14:textId="77777777" w:rsidR="001C6729" w:rsidRPr="000D3B31" w:rsidRDefault="001C6729" w:rsidP="00F35E3E">
            <w:pPr>
              <w:rPr>
                <w:rFonts w:ascii="Times" w:hAnsi="Times"/>
                <w:b/>
                <w:i/>
                <w:sz w:val="24"/>
                <w:szCs w:val="24"/>
              </w:rPr>
            </w:pPr>
            <w:r w:rsidRPr="000D3B31">
              <w:rPr>
                <w:rFonts w:ascii="Times" w:hAnsi="Times"/>
                <w:b/>
                <w:i/>
                <w:sz w:val="24"/>
                <w:szCs w:val="24"/>
              </w:rPr>
              <w:t>Antibody</w:t>
            </w:r>
          </w:p>
        </w:tc>
        <w:tc>
          <w:tcPr>
            <w:tcW w:w="3117" w:type="dxa"/>
          </w:tcPr>
          <w:p w14:paraId="20808EF9" w14:textId="77777777" w:rsidR="001C6729" w:rsidRPr="000D3B31" w:rsidRDefault="001C6729" w:rsidP="00F35E3E">
            <w:pPr>
              <w:rPr>
                <w:rFonts w:ascii="Times" w:hAnsi="Times"/>
                <w:b/>
                <w:i/>
                <w:sz w:val="24"/>
                <w:szCs w:val="24"/>
              </w:rPr>
            </w:pPr>
            <w:r w:rsidRPr="000D3B31">
              <w:rPr>
                <w:rFonts w:ascii="Times" w:hAnsi="Times"/>
                <w:b/>
                <w:i/>
                <w:sz w:val="24"/>
                <w:szCs w:val="24"/>
              </w:rPr>
              <w:t>Clone</w:t>
            </w:r>
          </w:p>
        </w:tc>
        <w:tc>
          <w:tcPr>
            <w:tcW w:w="3117" w:type="dxa"/>
          </w:tcPr>
          <w:p w14:paraId="7EF9B13B" w14:textId="77777777" w:rsidR="001C6729" w:rsidRPr="000D3B31" w:rsidRDefault="001C6729" w:rsidP="00F35E3E">
            <w:pPr>
              <w:rPr>
                <w:rFonts w:ascii="Times" w:hAnsi="Times"/>
                <w:b/>
                <w:i/>
                <w:sz w:val="24"/>
                <w:szCs w:val="24"/>
              </w:rPr>
            </w:pPr>
            <w:r>
              <w:rPr>
                <w:rFonts w:ascii="Times" w:hAnsi="Times"/>
                <w:b/>
                <w:i/>
                <w:sz w:val="24"/>
                <w:szCs w:val="24"/>
              </w:rPr>
              <w:t>Company</w:t>
            </w:r>
          </w:p>
        </w:tc>
      </w:tr>
      <w:tr w:rsidR="001C6729" w:rsidRPr="000D3B31" w14:paraId="7E74935E" w14:textId="77777777" w:rsidTr="00F35E3E">
        <w:tc>
          <w:tcPr>
            <w:tcW w:w="3116" w:type="dxa"/>
          </w:tcPr>
          <w:p w14:paraId="4A4F8099" w14:textId="77777777" w:rsidR="001C6729" w:rsidRPr="000D3B31" w:rsidRDefault="001C6729" w:rsidP="00F35E3E">
            <w:pPr>
              <w:autoSpaceDE w:val="0"/>
              <w:autoSpaceDN w:val="0"/>
              <w:adjustRightInd w:val="0"/>
              <w:rPr>
                <w:rFonts w:ascii="Times" w:eastAsiaTheme="minorHAnsi" w:hAnsi="Times"/>
                <w:sz w:val="24"/>
                <w:szCs w:val="24"/>
              </w:rPr>
            </w:pPr>
            <w:r w:rsidRPr="000D3B31">
              <w:rPr>
                <w:rFonts w:ascii="Times" w:eastAsiaTheme="minorHAnsi" w:hAnsi="Times"/>
                <w:sz w:val="24"/>
                <w:szCs w:val="24"/>
              </w:rPr>
              <w:t>CD16/32 (Fc block)</w:t>
            </w:r>
          </w:p>
        </w:tc>
        <w:tc>
          <w:tcPr>
            <w:tcW w:w="3117" w:type="dxa"/>
          </w:tcPr>
          <w:p w14:paraId="67054432"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93</w:t>
            </w:r>
          </w:p>
        </w:tc>
        <w:tc>
          <w:tcPr>
            <w:tcW w:w="3117" w:type="dxa"/>
          </w:tcPr>
          <w:p w14:paraId="50163177"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BD</w:t>
            </w:r>
          </w:p>
        </w:tc>
      </w:tr>
      <w:tr w:rsidR="001C6729" w:rsidRPr="000D3B31" w14:paraId="7244E50B" w14:textId="77777777" w:rsidTr="00F35E3E">
        <w:tc>
          <w:tcPr>
            <w:tcW w:w="3116" w:type="dxa"/>
          </w:tcPr>
          <w:p w14:paraId="594687FD" w14:textId="77777777" w:rsidR="001C6729" w:rsidRPr="000D3B31" w:rsidRDefault="001C6729" w:rsidP="00F35E3E">
            <w:pPr>
              <w:autoSpaceDE w:val="0"/>
              <w:autoSpaceDN w:val="0"/>
              <w:adjustRightInd w:val="0"/>
              <w:rPr>
                <w:rFonts w:ascii="Times" w:eastAsiaTheme="minorHAnsi" w:hAnsi="Times"/>
                <w:sz w:val="24"/>
                <w:szCs w:val="24"/>
              </w:rPr>
            </w:pPr>
            <w:r w:rsidRPr="000D3B31">
              <w:rPr>
                <w:rFonts w:ascii="Times" w:eastAsiaTheme="minorHAnsi" w:hAnsi="Times"/>
                <w:sz w:val="24"/>
                <w:szCs w:val="24"/>
              </w:rPr>
              <w:t>CD41-PE-Cy7</w:t>
            </w:r>
          </w:p>
        </w:tc>
        <w:tc>
          <w:tcPr>
            <w:tcW w:w="3117" w:type="dxa"/>
          </w:tcPr>
          <w:p w14:paraId="01DBE515"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MWReg30</w:t>
            </w:r>
          </w:p>
        </w:tc>
        <w:tc>
          <w:tcPr>
            <w:tcW w:w="3117" w:type="dxa"/>
          </w:tcPr>
          <w:p w14:paraId="6BF006E1"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Biolegend</w:t>
            </w:r>
          </w:p>
        </w:tc>
      </w:tr>
      <w:tr w:rsidR="001C6729" w:rsidRPr="000D3B31" w14:paraId="04F87F2B" w14:textId="77777777" w:rsidTr="00F35E3E">
        <w:tc>
          <w:tcPr>
            <w:tcW w:w="3116" w:type="dxa"/>
          </w:tcPr>
          <w:p w14:paraId="5813B8C7" w14:textId="77777777" w:rsidR="001C6729" w:rsidRPr="000D3B31" w:rsidRDefault="001C6729" w:rsidP="00F35E3E">
            <w:pPr>
              <w:autoSpaceDE w:val="0"/>
              <w:autoSpaceDN w:val="0"/>
              <w:adjustRightInd w:val="0"/>
              <w:rPr>
                <w:rFonts w:ascii="Times" w:eastAsiaTheme="minorHAnsi" w:hAnsi="Times"/>
                <w:sz w:val="24"/>
                <w:szCs w:val="24"/>
              </w:rPr>
            </w:pPr>
            <w:r w:rsidRPr="000D3B31">
              <w:rPr>
                <w:rFonts w:ascii="Times" w:eastAsiaTheme="minorHAnsi" w:hAnsi="Times"/>
                <w:sz w:val="24"/>
                <w:szCs w:val="24"/>
              </w:rPr>
              <w:t>CD45-APC</w:t>
            </w:r>
          </w:p>
        </w:tc>
        <w:tc>
          <w:tcPr>
            <w:tcW w:w="3117" w:type="dxa"/>
          </w:tcPr>
          <w:p w14:paraId="07A485C9"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30-F11</w:t>
            </w:r>
          </w:p>
        </w:tc>
        <w:tc>
          <w:tcPr>
            <w:tcW w:w="3117" w:type="dxa"/>
          </w:tcPr>
          <w:p w14:paraId="4DAD1B2D"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Biolegend</w:t>
            </w:r>
          </w:p>
        </w:tc>
      </w:tr>
      <w:tr w:rsidR="001C6729" w:rsidRPr="000D3B31" w14:paraId="67B212F6" w14:textId="77777777" w:rsidTr="00F35E3E">
        <w:tc>
          <w:tcPr>
            <w:tcW w:w="3116" w:type="dxa"/>
          </w:tcPr>
          <w:p w14:paraId="4C3344BA" w14:textId="77777777" w:rsidR="001C6729" w:rsidRPr="000D3B31" w:rsidRDefault="001C6729" w:rsidP="00F35E3E">
            <w:pPr>
              <w:autoSpaceDE w:val="0"/>
              <w:autoSpaceDN w:val="0"/>
              <w:adjustRightInd w:val="0"/>
              <w:rPr>
                <w:rFonts w:ascii="Times" w:eastAsiaTheme="minorHAnsi" w:hAnsi="Times"/>
                <w:sz w:val="24"/>
                <w:szCs w:val="24"/>
              </w:rPr>
            </w:pPr>
            <w:r w:rsidRPr="000D3B31">
              <w:rPr>
                <w:rFonts w:ascii="Times" w:eastAsiaTheme="minorHAnsi" w:hAnsi="Times"/>
                <w:sz w:val="24"/>
                <w:szCs w:val="24"/>
              </w:rPr>
              <w:t>Ter119-FITC</w:t>
            </w:r>
          </w:p>
        </w:tc>
        <w:tc>
          <w:tcPr>
            <w:tcW w:w="3117" w:type="dxa"/>
          </w:tcPr>
          <w:p w14:paraId="65E05E92"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TER119</w:t>
            </w:r>
          </w:p>
        </w:tc>
        <w:tc>
          <w:tcPr>
            <w:tcW w:w="3117" w:type="dxa"/>
          </w:tcPr>
          <w:p w14:paraId="6B99006C" w14:textId="77777777" w:rsidR="001C6729" w:rsidRPr="000D3B31" w:rsidRDefault="001C6729" w:rsidP="00F35E3E">
            <w:pPr>
              <w:rPr>
                <w:rFonts w:ascii="Times" w:eastAsiaTheme="minorHAnsi" w:hAnsi="Times"/>
                <w:sz w:val="24"/>
                <w:szCs w:val="24"/>
              </w:rPr>
            </w:pPr>
            <w:r w:rsidRPr="000D3B31">
              <w:rPr>
                <w:rFonts w:ascii="Times" w:eastAsiaTheme="minorHAnsi" w:hAnsi="Times"/>
                <w:sz w:val="24"/>
                <w:szCs w:val="24"/>
              </w:rPr>
              <w:t>BD</w:t>
            </w:r>
          </w:p>
        </w:tc>
      </w:tr>
    </w:tbl>
    <w:p w14:paraId="358E5E94" w14:textId="77777777" w:rsidR="001C6729" w:rsidRDefault="001C6729" w:rsidP="001C6729">
      <w:pPr>
        <w:rPr>
          <w:b/>
          <w:i/>
        </w:rPr>
      </w:pPr>
      <w:r>
        <w:rPr>
          <w:b/>
          <w:i/>
        </w:rPr>
        <w:br w:type="page"/>
      </w:r>
    </w:p>
    <w:p w14:paraId="31CF2D3B" w14:textId="634F0B81" w:rsidR="001C6729" w:rsidRPr="001C6729" w:rsidRDefault="001C6729" w:rsidP="001C6729">
      <w:pPr>
        <w:spacing w:line="480" w:lineRule="auto"/>
        <w:jc w:val="both"/>
        <w:rPr>
          <w:b/>
        </w:rPr>
      </w:pPr>
      <w:r w:rsidRPr="001C6729">
        <w:rPr>
          <w:b/>
        </w:rPr>
        <w:lastRenderedPageBreak/>
        <w:t>Supplementary Table 2</w:t>
      </w:r>
    </w:p>
    <w:tbl>
      <w:tblPr>
        <w:tblStyle w:val="TableGrid"/>
        <w:tblW w:w="9425" w:type="dxa"/>
        <w:jc w:val="center"/>
        <w:tblLook w:val="04A0" w:firstRow="1" w:lastRow="0" w:firstColumn="1" w:lastColumn="0" w:noHBand="0" w:noVBand="1"/>
      </w:tblPr>
      <w:tblGrid>
        <w:gridCol w:w="1182"/>
        <w:gridCol w:w="3783"/>
        <w:gridCol w:w="1500"/>
        <w:gridCol w:w="1620"/>
        <w:gridCol w:w="1340"/>
      </w:tblGrid>
      <w:tr w:rsidR="001C6729" w:rsidRPr="00756A55" w14:paraId="2C416B5A" w14:textId="77777777" w:rsidTr="00F35E3E">
        <w:trPr>
          <w:trHeight w:val="300"/>
          <w:jc w:val="center"/>
        </w:trPr>
        <w:tc>
          <w:tcPr>
            <w:tcW w:w="1182" w:type="dxa"/>
            <w:noWrap/>
            <w:hideMark/>
          </w:tcPr>
          <w:p w14:paraId="740705A0" w14:textId="77777777" w:rsidR="001C6729" w:rsidRPr="00756A55" w:rsidRDefault="001C6729" w:rsidP="00F35E3E">
            <w:pPr>
              <w:rPr>
                <w:b/>
                <w:bCs/>
                <w:color w:val="000000"/>
                <w:sz w:val="24"/>
                <w:szCs w:val="24"/>
                <w:lang w:val="en-US" w:eastAsia="en-GB"/>
              </w:rPr>
            </w:pPr>
            <w:r w:rsidRPr="00756A55">
              <w:rPr>
                <w:b/>
                <w:bCs/>
                <w:color w:val="000000"/>
                <w:sz w:val="24"/>
                <w:szCs w:val="24"/>
                <w:lang w:val="en-US" w:eastAsia="en-GB"/>
              </w:rPr>
              <w:t>Category</w:t>
            </w:r>
          </w:p>
        </w:tc>
        <w:tc>
          <w:tcPr>
            <w:tcW w:w="3783" w:type="dxa"/>
            <w:noWrap/>
            <w:hideMark/>
          </w:tcPr>
          <w:p w14:paraId="4C6FB91F" w14:textId="77777777" w:rsidR="001C6729" w:rsidRPr="00756A55" w:rsidRDefault="001C6729" w:rsidP="00F35E3E">
            <w:pPr>
              <w:rPr>
                <w:b/>
                <w:bCs/>
                <w:color w:val="000000"/>
                <w:sz w:val="24"/>
                <w:szCs w:val="24"/>
                <w:lang w:val="en-US" w:eastAsia="en-GB"/>
              </w:rPr>
            </w:pPr>
            <w:r w:rsidRPr="00756A55">
              <w:rPr>
                <w:b/>
                <w:bCs/>
                <w:color w:val="000000"/>
                <w:sz w:val="24"/>
                <w:szCs w:val="24"/>
                <w:lang w:val="en-US" w:eastAsia="en-GB"/>
              </w:rPr>
              <w:t>Antibody</w:t>
            </w:r>
          </w:p>
        </w:tc>
        <w:tc>
          <w:tcPr>
            <w:tcW w:w="1500" w:type="dxa"/>
            <w:noWrap/>
            <w:hideMark/>
          </w:tcPr>
          <w:p w14:paraId="751DA69C" w14:textId="77777777" w:rsidR="001C6729" w:rsidRPr="00756A55" w:rsidRDefault="001C6729" w:rsidP="00F35E3E">
            <w:pPr>
              <w:rPr>
                <w:b/>
                <w:bCs/>
                <w:color w:val="000000"/>
                <w:sz w:val="24"/>
                <w:szCs w:val="24"/>
                <w:lang w:val="en-US" w:eastAsia="en-GB"/>
              </w:rPr>
            </w:pPr>
            <w:r w:rsidRPr="00756A55">
              <w:rPr>
                <w:b/>
                <w:bCs/>
                <w:color w:val="000000"/>
                <w:sz w:val="24"/>
                <w:szCs w:val="24"/>
                <w:lang w:val="en-US" w:eastAsia="en-GB"/>
              </w:rPr>
              <w:t>Company</w:t>
            </w:r>
          </w:p>
        </w:tc>
        <w:tc>
          <w:tcPr>
            <w:tcW w:w="1620" w:type="dxa"/>
            <w:noWrap/>
            <w:hideMark/>
          </w:tcPr>
          <w:p w14:paraId="0D8DB266" w14:textId="77777777" w:rsidR="001C6729" w:rsidRPr="00756A55" w:rsidRDefault="001C6729" w:rsidP="00F35E3E">
            <w:pPr>
              <w:rPr>
                <w:b/>
                <w:bCs/>
                <w:color w:val="000000"/>
                <w:sz w:val="24"/>
                <w:szCs w:val="24"/>
                <w:lang w:val="en-US" w:eastAsia="en-GB"/>
              </w:rPr>
            </w:pPr>
            <w:r w:rsidRPr="00756A55">
              <w:rPr>
                <w:b/>
                <w:bCs/>
                <w:color w:val="000000"/>
                <w:sz w:val="24"/>
                <w:szCs w:val="24"/>
                <w:lang w:val="en-US" w:eastAsia="en-GB"/>
              </w:rPr>
              <w:t>Catalog Number</w:t>
            </w:r>
          </w:p>
        </w:tc>
        <w:tc>
          <w:tcPr>
            <w:tcW w:w="1340" w:type="dxa"/>
            <w:noWrap/>
            <w:hideMark/>
          </w:tcPr>
          <w:p w14:paraId="1001B31F" w14:textId="77777777" w:rsidR="001C6729" w:rsidRPr="00756A55" w:rsidRDefault="001C6729" w:rsidP="00F35E3E">
            <w:pPr>
              <w:rPr>
                <w:b/>
                <w:bCs/>
                <w:color w:val="000000"/>
                <w:sz w:val="24"/>
                <w:szCs w:val="24"/>
                <w:lang w:val="en-US" w:eastAsia="en-GB"/>
              </w:rPr>
            </w:pPr>
            <w:r w:rsidRPr="00756A55">
              <w:rPr>
                <w:b/>
                <w:bCs/>
                <w:color w:val="000000"/>
                <w:sz w:val="24"/>
                <w:szCs w:val="24"/>
                <w:lang w:val="en-US" w:eastAsia="en-GB"/>
              </w:rPr>
              <w:t>Dilution</w:t>
            </w:r>
          </w:p>
        </w:tc>
      </w:tr>
      <w:tr w:rsidR="001C6729" w:rsidRPr="00756A55" w14:paraId="7AC049A4" w14:textId="77777777" w:rsidTr="00F35E3E">
        <w:trPr>
          <w:trHeight w:val="300"/>
          <w:jc w:val="center"/>
        </w:trPr>
        <w:tc>
          <w:tcPr>
            <w:tcW w:w="1182" w:type="dxa"/>
            <w:vMerge w:val="restart"/>
            <w:noWrap/>
            <w:vAlign w:val="center"/>
            <w:hideMark/>
          </w:tcPr>
          <w:p w14:paraId="64C03349" w14:textId="77777777" w:rsidR="001C6729" w:rsidRPr="00756A55" w:rsidRDefault="001C6729" w:rsidP="00F35E3E">
            <w:pPr>
              <w:rPr>
                <w:color w:val="000000"/>
                <w:lang w:val="en-US" w:eastAsia="en-GB"/>
              </w:rPr>
            </w:pPr>
            <w:r w:rsidRPr="00756A55">
              <w:rPr>
                <w:color w:val="000000"/>
                <w:lang w:val="en-US" w:eastAsia="en-GB"/>
              </w:rPr>
              <w:t>Primary Antibody</w:t>
            </w:r>
          </w:p>
        </w:tc>
        <w:tc>
          <w:tcPr>
            <w:tcW w:w="3783" w:type="dxa"/>
            <w:noWrap/>
            <w:vAlign w:val="center"/>
            <w:hideMark/>
          </w:tcPr>
          <w:p w14:paraId="3C7C5E52" w14:textId="77777777" w:rsidR="001C6729" w:rsidRPr="00756A55" w:rsidRDefault="001C6729" w:rsidP="00F35E3E">
            <w:pPr>
              <w:rPr>
                <w:color w:val="000000"/>
                <w:lang w:val="en-US" w:eastAsia="en-GB"/>
              </w:rPr>
            </w:pPr>
            <w:r w:rsidRPr="00756A55">
              <w:rPr>
                <w:color w:val="000000"/>
                <w:lang w:val="en-US" w:eastAsia="en-GB"/>
              </w:rPr>
              <w:t>OCT4</w:t>
            </w:r>
          </w:p>
        </w:tc>
        <w:tc>
          <w:tcPr>
            <w:tcW w:w="1500" w:type="dxa"/>
            <w:noWrap/>
            <w:hideMark/>
          </w:tcPr>
          <w:p w14:paraId="0A3B51B9" w14:textId="77777777" w:rsidR="001C6729" w:rsidRPr="00756A55" w:rsidRDefault="001C6729" w:rsidP="00F35E3E">
            <w:pPr>
              <w:rPr>
                <w:color w:val="000000"/>
                <w:lang w:val="en-US" w:eastAsia="en-GB"/>
              </w:rPr>
            </w:pPr>
            <w:r w:rsidRPr="00756A55">
              <w:rPr>
                <w:color w:val="000000"/>
                <w:lang w:val="en-US" w:eastAsia="en-GB"/>
              </w:rPr>
              <w:t>Abcam</w:t>
            </w:r>
          </w:p>
        </w:tc>
        <w:tc>
          <w:tcPr>
            <w:tcW w:w="1620" w:type="dxa"/>
            <w:noWrap/>
            <w:vAlign w:val="center"/>
            <w:hideMark/>
          </w:tcPr>
          <w:p w14:paraId="20BAE932" w14:textId="77777777" w:rsidR="001C6729" w:rsidRPr="00756A55" w:rsidRDefault="001C6729" w:rsidP="00F35E3E">
            <w:pPr>
              <w:rPr>
                <w:color w:val="000000"/>
                <w:lang w:val="en-US" w:eastAsia="en-GB"/>
              </w:rPr>
            </w:pPr>
            <w:r w:rsidRPr="00756A55">
              <w:rPr>
                <w:color w:val="000000"/>
                <w:lang w:val="en-US" w:eastAsia="en-GB"/>
              </w:rPr>
              <w:t>Ab1985</w:t>
            </w:r>
          </w:p>
        </w:tc>
        <w:tc>
          <w:tcPr>
            <w:tcW w:w="1340" w:type="dxa"/>
            <w:noWrap/>
            <w:hideMark/>
          </w:tcPr>
          <w:p w14:paraId="3D90E57A" w14:textId="77777777" w:rsidR="001C6729" w:rsidRPr="00756A55" w:rsidRDefault="001C6729" w:rsidP="00F35E3E">
            <w:pPr>
              <w:rPr>
                <w:color w:val="000000"/>
                <w:lang w:val="en-US" w:eastAsia="en-GB"/>
              </w:rPr>
            </w:pPr>
            <w:r w:rsidRPr="00756A55">
              <w:rPr>
                <w:color w:val="000000"/>
                <w:lang w:val="en-US" w:eastAsia="en-GB"/>
              </w:rPr>
              <w:t>1:250</w:t>
            </w:r>
          </w:p>
        </w:tc>
      </w:tr>
      <w:tr w:rsidR="001C6729" w:rsidRPr="00756A55" w14:paraId="43CEFB01" w14:textId="77777777" w:rsidTr="00F35E3E">
        <w:trPr>
          <w:trHeight w:val="300"/>
          <w:jc w:val="center"/>
        </w:trPr>
        <w:tc>
          <w:tcPr>
            <w:tcW w:w="1182" w:type="dxa"/>
            <w:vMerge/>
            <w:noWrap/>
            <w:vAlign w:val="center"/>
            <w:hideMark/>
          </w:tcPr>
          <w:p w14:paraId="3DD60DFE" w14:textId="77777777" w:rsidR="001C6729" w:rsidRPr="00756A55" w:rsidRDefault="001C6729" w:rsidP="00F35E3E">
            <w:pPr>
              <w:rPr>
                <w:color w:val="000000"/>
                <w:lang w:val="en-US" w:eastAsia="en-GB"/>
              </w:rPr>
            </w:pPr>
          </w:p>
        </w:tc>
        <w:tc>
          <w:tcPr>
            <w:tcW w:w="3783" w:type="dxa"/>
            <w:noWrap/>
            <w:vAlign w:val="center"/>
            <w:hideMark/>
          </w:tcPr>
          <w:p w14:paraId="57E39506" w14:textId="77777777" w:rsidR="001C6729" w:rsidRPr="00756A55" w:rsidRDefault="001C6729" w:rsidP="00F35E3E">
            <w:pPr>
              <w:rPr>
                <w:color w:val="000000"/>
                <w:lang w:val="en-US" w:eastAsia="en-GB"/>
              </w:rPr>
            </w:pPr>
            <w:r w:rsidRPr="00756A55">
              <w:rPr>
                <w:color w:val="000000"/>
                <w:lang w:val="en-US" w:eastAsia="en-GB"/>
              </w:rPr>
              <w:t>OCT4 (C10)</w:t>
            </w:r>
          </w:p>
        </w:tc>
        <w:tc>
          <w:tcPr>
            <w:tcW w:w="1500" w:type="dxa"/>
            <w:noWrap/>
            <w:hideMark/>
          </w:tcPr>
          <w:p w14:paraId="50D8F985" w14:textId="77777777" w:rsidR="001C6729" w:rsidRPr="00756A55" w:rsidRDefault="001C6729" w:rsidP="00F35E3E">
            <w:pPr>
              <w:rPr>
                <w:color w:val="000000"/>
                <w:lang w:val="en-US" w:eastAsia="en-GB"/>
              </w:rPr>
            </w:pPr>
            <w:r w:rsidRPr="00756A55">
              <w:rPr>
                <w:color w:val="000000"/>
                <w:lang w:val="en-US" w:eastAsia="en-GB"/>
              </w:rPr>
              <w:t>Santa-Cruz</w:t>
            </w:r>
          </w:p>
        </w:tc>
        <w:tc>
          <w:tcPr>
            <w:tcW w:w="1620" w:type="dxa"/>
            <w:noWrap/>
            <w:vAlign w:val="center"/>
            <w:hideMark/>
          </w:tcPr>
          <w:p w14:paraId="2EE94433" w14:textId="77777777" w:rsidR="001C6729" w:rsidRPr="00756A55" w:rsidRDefault="001C6729" w:rsidP="00F35E3E">
            <w:pPr>
              <w:rPr>
                <w:color w:val="000000"/>
                <w:lang w:val="en-US" w:eastAsia="en-GB"/>
              </w:rPr>
            </w:pPr>
            <w:r w:rsidRPr="00756A55">
              <w:rPr>
                <w:color w:val="000000"/>
                <w:lang w:val="en-US" w:eastAsia="en-GB"/>
              </w:rPr>
              <w:t>SC-5279</w:t>
            </w:r>
          </w:p>
        </w:tc>
        <w:tc>
          <w:tcPr>
            <w:tcW w:w="1340" w:type="dxa"/>
            <w:noWrap/>
            <w:hideMark/>
          </w:tcPr>
          <w:p w14:paraId="45EA2D0C" w14:textId="77777777" w:rsidR="001C6729" w:rsidRPr="00756A55" w:rsidRDefault="001C6729" w:rsidP="00F35E3E">
            <w:pPr>
              <w:rPr>
                <w:color w:val="000000"/>
                <w:lang w:val="en-US" w:eastAsia="en-GB"/>
              </w:rPr>
            </w:pPr>
            <w:r w:rsidRPr="00756A55">
              <w:rPr>
                <w:color w:val="000000"/>
                <w:lang w:val="en-US" w:eastAsia="en-GB"/>
              </w:rPr>
              <w:t>1:100</w:t>
            </w:r>
          </w:p>
        </w:tc>
      </w:tr>
      <w:tr w:rsidR="001C6729" w:rsidRPr="00756A55" w14:paraId="4AA4ABC7" w14:textId="77777777" w:rsidTr="00F35E3E">
        <w:trPr>
          <w:trHeight w:val="300"/>
          <w:jc w:val="center"/>
        </w:trPr>
        <w:tc>
          <w:tcPr>
            <w:tcW w:w="1182" w:type="dxa"/>
            <w:vMerge/>
            <w:noWrap/>
            <w:vAlign w:val="center"/>
            <w:hideMark/>
          </w:tcPr>
          <w:p w14:paraId="76802070" w14:textId="77777777" w:rsidR="001C6729" w:rsidRPr="00756A55" w:rsidRDefault="001C6729" w:rsidP="00F35E3E">
            <w:pPr>
              <w:rPr>
                <w:color w:val="000000"/>
                <w:lang w:val="en-US" w:eastAsia="en-GB"/>
              </w:rPr>
            </w:pPr>
          </w:p>
        </w:tc>
        <w:tc>
          <w:tcPr>
            <w:tcW w:w="3783" w:type="dxa"/>
            <w:noWrap/>
            <w:vAlign w:val="center"/>
            <w:hideMark/>
          </w:tcPr>
          <w:p w14:paraId="2C69690B" w14:textId="77777777" w:rsidR="001C6729" w:rsidRPr="00756A55" w:rsidRDefault="001C6729" w:rsidP="00F35E3E">
            <w:pPr>
              <w:rPr>
                <w:color w:val="000000"/>
                <w:lang w:val="en-US" w:eastAsia="en-GB"/>
              </w:rPr>
            </w:pPr>
            <w:r w:rsidRPr="00756A55">
              <w:rPr>
                <w:color w:val="000000"/>
                <w:lang w:val="en-US" w:eastAsia="en-GB"/>
              </w:rPr>
              <w:t>SOX2</w:t>
            </w:r>
          </w:p>
        </w:tc>
        <w:tc>
          <w:tcPr>
            <w:tcW w:w="1500" w:type="dxa"/>
            <w:noWrap/>
            <w:hideMark/>
          </w:tcPr>
          <w:p w14:paraId="62EF8450" w14:textId="77777777" w:rsidR="001C6729" w:rsidRPr="00756A55" w:rsidRDefault="001C6729" w:rsidP="00F35E3E">
            <w:pPr>
              <w:rPr>
                <w:color w:val="000000"/>
                <w:lang w:val="en-US" w:eastAsia="en-GB"/>
              </w:rPr>
            </w:pPr>
            <w:r w:rsidRPr="00756A55">
              <w:rPr>
                <w:color w:val="000000"/>
                <w:lang w:val="en-US" w:eastAsia="en-GB"/>
              </w:rPr>
              <w:t>R &amp; D Systems</w:t>
            </w:r>
          </w:p>
        </w:tc>
        <w:tc>
          <w:tcPr>
            <w:tcW w:w="1620" w:type="dxa"/>
            <w:noWrap/>
            <w:vAlign w:val="center"/>
            <w:hideMark/>
          </w:tcPr>
          <w:p w14:paraId="19B3EF8B" w14:textId="77777777" w:rsidR="001C6729" w:rsidRPr="00756A55" w:rsidRDefault="001C6729" w:rsidP="00F35E3E">
            <w:pPr>
              <w:rPr>
                <w:color w:val="000000"/>
                <w:lang w:val="en-US" w:eastAsia="en-GB"/>
              </w:rPr>
            </w:pPr>
            <w:r w:rsidRPr="00756A55">
              <w:rPr>
                <w:color w:val="000000"/>
                <w:lang w:val="en-US" w:eastAsia="en-GB"/>
              </w:rPr>
              <w:t>MAB2018</w:t>
            </w:r>
          </w:p>
        </w:tc>
        <w:tc>
          <w:tcPr>
            <w:tcW w:w="1340" w:type="dxa"/>
            <w:noWrap/>
            <w:hideMark/>
          </w:tcPr>
          <w:p w14:paraId="26F9725A" w14:textId="77777777" w:rsidR="001C6729" w:rsidRPr="00756A55" w:rsidRDefault="001C6729" w:rsidP="00F35E3E">
            <w:pPr>
              <w:rPr>
                <w:color w:val="000000"/>
                <w:lang w:val="en-US" w:eastAsia="en-GB"/>
              </w:rPr>
            </w:pPr>
            <w:r w:rsidRPr="00756A55">
              <w:rPr>
                <w:color w:val="000000"/>
                <w:lang w:val="en-US" w:eastAsia="en-GB"/>
              </w:rPr>
              <w:t>1:100</w:t>
            </w:r>
          </w:p>
        </w:tc>
      </w:tr>
      <w:tr w:rsidR="001C6729" w:rsidRPr="00756A55" w14:paraId="58123AD7" w14:textId="77777777" w:rsidTr="00F35E3E">
        <w:trPr>
          <w:trHeight w:val="300"/>
          <w:jc w:val="center"/>
        </w:trPr>
        <w:tc>
          <w:tcPr>
            <w:tcW w:w="1182" w:type="dxa"/>
            <w:vMerge/>
            <w:noWrap/>
            <w:vAlign w:val="center"/>
          </w:tcPr>
          <w:p w14:paraId="2A5EDD44" w14:textId="77777777" w:rsidR="001C6729" w:rsidRPr="00756A55" w:rsidRDefault="001C6729" w:rsidP="00F35E3E">
            <w:pPr>
              <w:rPr>
                <w:color w:val="000000"/>
                <w:lang w:val="en-US" w:eastAsia="en-GB"/>
              </w:rPr>
            </w:pPr>
          </w:p>
        </w:tc>
        <w:tc>
          <w:tcPr>
            <w:tcW w:w="3783" w:type="dxa"/>
            <w:noWrap/>
            <w:vAlign w:val="center"/>
          </w:tcPr>
          <w:p w14:paraId="145B49BB" w14:textId="77777777" w:rsidR="001C6729" w:rsidRPr="00756A55" w:rsidRDefault="001C6729" w:rsidP="00F35E3E">
            <w:pPr>
              <w:rPr>
                <w:color w:val="000000"/>
                <w:lang w:val="en-US" w:eastAsia="en-GB"/>
              </w:rPr>
            </w:pPr>
            <w:r w:rsidRPr="00756A55">
              <w:rPr>
                <w:color w:val="000000"/>
                <w:lang w:val="en-US" w:eastAsia="en-GB"/>
              </w:rPr>
              <w:t>NANOG</w:t>
            </w:r>
          </w:p>
        </w:tc>
        <w:tc>
          <w:tcPr>
            <w:tcW w:w="1500" w:type="dxa"/>
            <w:noWrap/>
          </w:tcPr>
          <w:p w14:paraId="0D283E1D" w14:textId="77777777" w:rsidR="001C6729" w:rsidRPr="00756A55" w:rsidRDefault="001C6729" w:rsidP="00F35E3E">
            <w:pPr>
              <w:rPr>
                <w:color w:val="000000"/>
                <w:lang w:val="en-US" w:eastAsia="en-GB"/>
              </w:rPr>
            </w:pPr>
            <w:r w:rsidRPr="00756A55">
              <w:rPr>
                <w:color w:val="000000"/>
                <w:lang w:val="en-US" w:eastAsia="en-GB"/>
              </w:rPr>
              <w:t>Abcam</w:t>
            </w:r>
          </w:p>
        </w:tc>
        <w:tc>
          <w:tcPr>
            <w:tcW w:w="1620" w:type="dxa"/>
            <w:noWrap/>
            <w:vAlign w:val="center"/>
          </w:tcPr>
          <w:p w14:paraId="5BE39455" w14:textId="77777777" w:rsidR="001C6729" w:rsidRPr="00756A55" w:rsidRDefault="001C6729" w:rsidP="00F35E3E">
            <w:pPr>
              <w:rPr>
                <w:color w:val="000000"/>
                <w:lang w:val="en-US" w:eastAsia="en-GB"/>
              </w:rPr>
            </w:pPr>
            <w:r w:rsidRPr="00756A55">
              <w:rPr>
                <w:color w:val="000000"/>
                <w:lang w:val="en-US" w:eastAsia="en-GB"/>
              </w:rPr>
              <w:t>Ab80892</w:t>
            </w:r>
          </w:p>
        </w:tc>
        <w:tc>
          <w:tcPr>
            <w:tcW w:w="1340" w:type="dxa"/>
            <w:noWrap/>
          </w:tcPr>
          <w:p w14:paraId="44BE6AC1" w14:textId="77777777" w:rsidR="001C6729" w:rsidRPr="00756A55" w:rsidRDefault="001C6729" w:rsidP="00F35E3E">
            <w:pPr>
              <w:rPr>
                <w:color w:val="000000"/>
                <w:lang w:val="en-US" w:eastAsia="en-GB"/>
              </w:rPr>
            </w:pPr>
            <w:r w:rsidRPr="00756A55">
              <w:rPr>
                <w:color w:val="000000"/>
                <w:lang w:val="en-US" w:eastAsia="en-GB"/>
              </w:rPr>
              <w:t>1</w:t>
            </w:r>
            <w:r>
              <w:rPr>
                <w:color w:val="000000"/>
                <w:lang w:val="en-US" w:eastAsia="en-GB"/>
              </w:rPr>
              <w:t>:</w:t>
            </w:r>
            <w:r w:rsidRPr="00756A55">
              <w:rPr>
                <w:color w:val="000000"/>
                <w:lang w:val="en-US" w:eastAsia="en-GB"/>
              </w:rPr>
              <w:t>100</w:t>
            </w:r>
          </w:p>
        </w:tc>
      </w:tr>
      <w:tr w:rsidR="001C6729" w:rsidRPr="00756A55" w14:paraId="31100545" w14:textId="77777777" w:rsidTr="00F35E3E">
        <w:trPr>
          <w:trHeight w:val="300"/>
          <w:jc w:val="center"/>
        </w:trPr>
        <w:tc>
          <w:tcPr>
            <w:tcW w:w="1182" w:type="dxa"/>
            <w:vMerge/>
            <w:noWrap/>
            <w:vAlign w:val="center"/>
          </w:tcPr>
          <w:p w14:paraId="4E6823F2" w14:textId="77777777" w:rsidR="001C6729" w:rsidRPr="00756A55" w:rsidRDefault="001C6729" w:rsidP="00F35E3E">
            <w:pPr>
              <w:rPr>
                <w:color w:val="000000"/>
                <w:lang w:val="en-US" w:eastAsia="en-GB"/>
              </w:rPr>
            </w:pPr>
          </w:p>
        </w:tc>
        <w:tc>
          <w:tcPr>
            <w:tcW w:w="3783" w:type="dxa"/>
            <w:noWrap/>
            <w:vAlign w:val="center"/>
          </w:tcPr>
          <w:p w14:paraId="0C37CC97" w14:textId="77777777" w:rsidR="001C6729" w:rsidRPr="00756A55" w:rsidRDefault="001C6729" w:rsidP="00F35E3E">
            <w:pPr>
              <w:rPr>
                <w:color w:val="000000"/>
                <w:lang w:val="en-US" w:eastAsia="en-GB"/>
              </w:rPr>
            </w:pPr>
            <w:r w:rsidRPr="00756A55">
              <w:rPr>
                <w:color w:val="000000"/>
                <w:lang w:val="en-US" w:eastAsia="en-GB"/>
              </w:rPr>
              <w:t>SSEA3</w:t>
            </w:r>
          </w:p>
        </w:tc>
        <w:tc>
          <w:tcPr>
            <w:tcW w:w="4460" w:type="dxa"/>
            <w:gridSpan w:val="3"/>
            <w:vMerge w:val="restart"/>
            <w:noWrap/>
          </w:tcPr>
          <w:p w14:paraId="53B06FE1" w14:textId="77777777" w:rsidR="001C6729" w:rsidRDefault="001C6729" w:rsidP="00F35E3E">
            <w:pPr>
              <w:rPr>
                <w:color w:val="000000"/>
                <w:lang w:val="en-US" w:eastAsia="en-GB"/>
              </w:rPr>
            </w:pPr>
          </w:p>
          <w:p w14:paraId="32C0FF54" w14:textId="77777777" w:rsidR="001C6729" w:rsidRPr="00756A55" w:rsidRDefault="001C6729" w:rsidP="00F35E3E">
            <w:pPr>
              <w:rPr>
                <w:color w:val="000000"/>
                <w:lang w:val="en-US" w:eastAsia="en-GB"/>
              </w:rPr>
            </w:pPr>
            <w:r w:rsidRPr="00756A55">
              <w:rPr>
                <w:color w:val="000000"/>
                <w:lang w:val="en-US" w:eastAsia="en-GB"/>
              </w:rPr>
              <w:t>Gift from Professor Peter Andrews, University of Sheffield. Use at 1:10</w:t>
            </w:r>
          </w:p>
        </w:tc>
      </w:tr>
      <w:tr w:rsidR="001C6729" w:rsidRPr="00756A55" w14:paraId="68FF8F9E" w14:textId="77777777" w:rsidTr="00F35E3E">
        <w:trPr>
          <w:trHeight w:val="300"/>
          <w:jc w:val="center"/>
        </w:trPr>
        <w:tc>
          <w:tcPr>
            <w:tcW w:w="1182" w:type="dxa"/>
            <w:vMerge/>
            <w:noWrap/>
            <w:vAlign w:val="center"/>
          </w:tcPr>
          <w:p w14:paraId="4EA6F40B" w14:textId="77777777" w:rsidR="001C6729" w:rsidRPr="00756A55" w:rsidRDefault="001C6729" w:rsidP="00F35E3E">
            <w:pPr>
              <w:rPr>
                <w:color w:val="000000"/>
                <w:lang w:val="en-US" w:eastAsia="en-GB"/>
              </w:rPr>
            </w:pPr>
          </w:p>
        </w:tc>
        <w:tc>
          <w:tcPr>
            <w:tcW w:w="3783" w:type="dxa"/>
            <w:noWrap/>
            <w:vAlign w:val="center"/>
          </w:tcPr>
          <w:p w14:paraId="75ED2AE0" w14:textId="77777777" w:rsidR="001C6729" w:rsidRPr="00756A55" w:rsidRDefault="001C6729" w:rsidP="00F35E3E">
            <w:pPr>
              <w:rPr>
                <w:color w:val="000000"/>
                <w:lang w:val="en-US" w:eastAsia="en-GB"/>
              </w:rPr>
            </w:pPr>
            <w:r w:rsidRPr="00756A55">
              <w:rPr>
                <w:color w:val="000000"/>
                <w:lang w:val="en-US" w:eastAsia="en-GB"/>
              </w:rPr>
              <w:t>SSEA4</w:t>
            </w:r>
          </w:p>
        </w:tc>
        <w:tc>
          <w:tcPr>
            <w:tcW w:w="4460" w:type="dxa"/>
            <w:gridSpan w:val="3"/>
            <w:vMerge/>
            <w:noWrap/>
          </w:tcPr>
          <w:p w14:paraId="2692CE42" w14:textId="77777777" w:rsidR="001C6729" w:rsidRPr="00756A55" w:rsidRDefault="001C6729" w:rsidP="00F35E3E">
            <w:pPr>
              <w:rPr>
                <w:color w:val="000000"/>
                <w:highlight w:val="yellow"/>
                <w:lang w:val="en-US" w:eastAsia="en-GB"/>
              </w:rPr>
            </w:pPr>
          </w:p>
        </w:tc>
      </w:tr>
      <w:tr w:rsidR="001C6729" w:rsidRPr="00756A55" w14:paraId="34E5F6AA" w14:textId="77777777" w:rsidTr="00F35E3E">
        <w:trPr>
          <w:trHeight w:val="300"/>
          <w:jc w:val="center"/>
        </w:trPr>
        <w:tc>
          <w:tcPr>
            <w:tcW w:w="1182" w:type="dxa"/>
            <w:vMerge/>
            <w:noWrap/>
            <w:vAlign w:val="center"/>
          </w:tcPr>
          <w:p w14:paraId="2F3591D7" w14:textId="77777777" w:rsidR="001C6729" w:rsidRPr="00756A55" w:rsidRDefault="001C6729" w:rsidP="00F35E3E">
            <w:pPr>
              <w:rPr>
                <w:color w:val="000000"/>
                <w:lang w:val="en-US" w:eastAsia="en-GB"/>
              </w:rPr>
            </w:pPr>
          </w:p>
        </w:tc>
        <w:tc>
          <w:tcPr>
            <w:tcW w:w="3783" w:type="dxa"/>
            <w:noWrap/>
            <w:vAlign w:val="center"/>
          </w:tcPr>
          <w:p w14:paraId="3528BF18" w14:textId="77777777" w:rsidR="001C6729" w:rsidRPr="00756A55" w:rsidRDefault="001C6729" w:rsidP="00F35E3E">
            <w:pPr>
              <w:rPr>
                <w:color w:val="000000"/>
                <w:lang w:val="en-US" w:eastAsia="en-GB"/>
              </w:rPr>
            </w:pPr>
            <w:r w:rsidRPr="00756A55">
              <w:rPr>
                <w:color w:val="000000"/>
                <w:lang w:val="en-US" w:eastAsia="en-GB"/>
              </w:rPr>
              <w:t>TRA-181</w:t>
            </w:r>
          </w:p>
        </w:tc>
        <w:tc>
          <w:tcPr>
            <w:tcW w:w="4460" w:type="dxa"/>
            <w:gridSpan w:val="3"/>
            <w:vMerge/>
            <w:noWrap/>
          </w:tcPr>
          <w:p w14:paraId="7737DB53" w14:textId="77777777" w:rsidR="001C6729" w:rsidRPr="00756A55" w:rsidRDefault="001C6729" w:rsidP="00F35E3E">
            <w:pPr>
              <w:rPr>
                <w:color w:val="000000"/>
                <w:highlight w:val="yellow"/>
                <w:lang w:val="en-US" w:eastAsia="en-GB"/>
              </w:rPr>
            </w:pPr>
          </w:p>
        </w:tc>
      </w:tr>
      <w:tr w:rsidR="001C6729" w:rsidRPr="00756A55" w14:paraId="598EA1E7" w14:textId="77777777" w:rsidTr="00F35E3E">
        <w:trPr>
          <w:trHeight w:val="300"/>
          <w:jc w:val="center"/>
        </w:trPr>
        <w:tc>
          <w:tcPr>
            <w:tcW w:w="1182" w:type="dxa"/>
            <w:noWrap/>
            <w:hideMark/>
          </w:tcPr>
          <w:p w14:paraId="2262A13C" w14:textId="77777777" w:rsidR="001C6729" w:rsidRPr="00756A55" w:rsidRDefault="001C6729" w:rsidP="00F35E3E">
            <w:pPr>
              <w:rPr>
                <w:color w:val="000000"/>
                <w:lang w:val="en-US" w:eastAsia="en-GB"/>
              </w:rPr>
            </w:pPr>
            <w:r w:rsidRPr="00756A55">
              <w:rPr>
                <w:color w:val="000000"/>
                <w:lang w:val="en-US" w:eastAsia="en-GB"/>
              </w:rPr>
              <w:t>Secondary Antibody</w:t>
            </w:r>
          </w:p>
          <w:p w14:paraId="3CD03B03" w14:textId="77777777" w:rsidR="001C6729" w:rsidRPr="00756A55" w:rsidRDefault="001C6729" w:rsidP="00F35E3E">
            <w:pPr>
              <w:rPr>
                <w:color w:val="000000"/>
                <w:lang w:val="en-US" w:eastAsia="en-GB"/>
              </w:rPr>
            </w:pPr>
          </w:p>
        </w:tc>
        <w:tc>
          <w:tcPr>
            <w:tcW w:w="3783" w:type="dxa"/>
            <w:noWrap/>
          </w:tcPr>
          <w:p w14:paraId="1B74AF1E" w14:textId="77777777" w:rsidR="001C6729" w:rsidRPr="00756A55" w:rsidRDefault="001C6729" w:rsidP="00F35E3E">
            <w:pPr>
              <w:rPr>
                <w:color w:val="000000"/>
                <w:lang w:val="en-US" w:eastAsia="en-GB"/>
              </w:rPr>
            </w:pPr>
            <w:r w:rsidRPr="00756A55">
              <w:rPr>
                <w:color w:val="000000"/>
                <w:lang w:val="en-US" w:eastAsia="en-GB"/>
              </w:rPr>
              <w:t>Alexa Fluor 488 and Alexa Fluor 594 (for IF)</w:t>
            </w:r>
          </w:p>
        </w:tc>
        <w:tc>
          <w:tcPr>
            <w:tcW w:w="1500" w:type="dxa"/>
            <w:noWrap/>
          </w:tcPr>
          <w:p w14:paraId="666EE13F" w14:textId="77777777" w:rsidR="001C6729" w:rsidRPr="00756A55" w:rsidRDefault="001C6729" w:rsidP="00F35E3E">
            <w:pPr>
              <w:rPr>
                <w:color w:val="000000"/>
                <w:lang w:val="en-US" w:eastAsia="en-GB"/>
              </w:rPr>
            </w:pPr>
            <w:r w:rsidRPr="00756A55">
              <w:rPr>
                <w:color w:val="000000"/>
                <w:lang w:val="en-US" w:eastAsia="en-GB"/>
              </w:rPr>
              <w:t>Invitrogen</w:t>
            </w:r>
          </w:p>
        </w:tc>
        <w:tc>
          <w:tcPr>
            <w:tcW w:w="1620" w:type="dxa"/>
            <w:noWrap/>
          </w:tcPr>
          <w:p w14:paraId="46C41570" w14:textId="77777777" w:rsidR="001C6729" w:rsidRPr="00756A55" w:rsidRDefault="001C6729" w:rsidP="00F35E3E">
            <w:pPr>
              <w:rPr>
                <w:color w:val="000000"/>
                <w:lang w:val="en-US" w:eastAsia="en-GB"/>
              </w:rPr>
            </w:pPr>
          </w:p>
        </w:tc>
        <w:tc>
          <w:tcPr>
            <w:tcW w:w="1340" w:type="dxa"/>
            <w:noWrap/>
          </w:tcPr>
          <w:p w14:paraId="6B774493" w14:textId="77777777" w:rsidR="001C6729" w:rsidRPr="00756A55" w:rsidRDefault="001C6729" w:rsidP="00F35E3E">
            <w:pPr>
              <w:rPr>
                <w:color w:val="000000"/>
                <w:lang w:val="en-US" w:eastAsia="en-GB"/>
              </w:rPr>
            </w:pPr>
            <w:r w:rsidRPr="00756A55">
              <w:rPr>
                <w:color w:val="000000"/>
                <w:lang w:val="en-US" w:eastAsia="en-GB"/>
              </w:rPr>
              <w:t>1:500 - 1:1000</w:t>
            </w:r>
          </w:p>
        </w:tc>
      </w:tr>
    </w:tbl>
    <w:p w14:paraId="4FE60757" w14:textId="77777777" w:rsidR="001C6729" w:rsidRPr="00756A55" w:rsidRDefault="001C6729" w:rsidP="001C6729">
      <w:pPr>
        <w:spacing w:line="480" w:lineRule="auto"/>
        <w:rPr>
          <w:b/>
        </w:rPr>
      </w:pPr>
    </w:p>
    <w:p w14:paraId="46B46813" w14:textId="77777777" w:rsidR="001C6729" w:rsidRPr="00756A55" w:rsidRDefault="001C6729" w:rsidP="001C6729">
      <w:pPr>
        <w:rPr>
          <w:b/>
        </w:rPr>
      </w:pPr>
      <w:r w:rsidRPr="00756A55">
        <w:rPr>
          <w:b/>
        </w:rPr>
        <w:br w:type="page"/>
      </w:r>
    </w:p>
    <w:p w14:paraId="12098815" w14:textId="728A2E92" w:rsidR="001C6729" w:rsidRPr="001C6729" w:rsidRDefault="001C6729" w:rsidP="00B54BA0">
      <w:pPr>
        <w:spacing w:line="480" w:lineRule="auto"/>
        <w:rPr>
          <w:b/>
        </w:rPr>
      </w:pPr>
      <w:r w:rsidRPr="001C6729">
        <w:rPr>
          <w:b/>
        </w:rPr>
        <w:lastRenderedPageBreak/>
        <w:t>Supplementary Table 3</w:t>
      </w:r>
    </w:p>
    <w:tbl>
      <w:tblPr>
        <w:tblStyle w:val="TableGrid"/>
        <w:tblW w:w="5000" w:type="pct"/>
        <w:jc w:val="center"/>
        <w:tblLook w:val="04A0" w:firstRow="1" w:lastRow="0" w:firstColumn="1" w:lastColumn="0" w:noHBand="0" w:noVBand="1"/>
      </w:tblPr>
      <w:tblGrid>
        <w:gridCol w:w="2319"/>
        <w:gridCol w:w="7031"/>
      </w:tblGrid>
      <w:tr w:rsidR="001C6729" w:rsidRPr="00756A55" w14:paraId="4D09B5A5" w14:textId="77777777" w:rsidTr="00F35E3E">
        <w:trPr>
          <w:trHeight w:val="300"/>
          <w:jc w:val="center"/>
        </w:trPr>
        <w:tc>
          <w:tcPr>
            <w:tcW w:w="1240" w:type="pct"/>
            <w:noWrap/>
            <w:vAlign w:val="center"/>
            <w:hideMark/>
          </w:tcPr>
          <w:p w14:paraId="12B645AE" w14:textId="77777777" w:rsidR="001C6729" w:rsidRPr="00756A55" w:rsidRDefault="001C6729" w:rsidP="00F35E3E">
            <w:pPr>
              <w:jc w:val="center"/>
              <w:rPr>
                <w:b/>
                <w:bCs/>
                <w:color w:val="000000"/>
                <w:sz w:val="24"/>
                <w:lang w:val="en-US" w:eastAsia="en-GB"/>
              </w:rPr>
            </w:pPr>
            <w:r w:rsidRPr="00756A55">
              <w:rPr>
                <w:b/>
                <w:bCs/>
                <w:color w:val="000000"/>
                <w:sz w:val="24"/>
                <w:lang w:val="en-US" w:eastAsia="en-GB"/>
              </w:rPr>
              <w:t>Gene Name</w:t>
            </w:r>
          </w:p>
        </w:tc>
        <w:tc>
          <w:tcPr>
            <w:tcW w:w="3760" w:type="pct"/>
            <w:noWrap/>
            <w:vAlign w:val="center"/>
            <w:hideMark/>
          </w:tcPr>
          <w:p w14:paraId="759BD297" w14:textId="77777777" w:rsidR="001C6729" w:rsidRPr="00756A55" w:rsidRDefault="001C6729" w:rsidP="00F35E3E">
            <w:pPr>
              <w:jc w:val="center"/>
              <w:rPr>
                <w:b/>
                <w:bCs/>
                <w:color w:val="000000"/>
                <w:sz w:val="24"/>
                <w:lang w:val="en-US" w:eastAsia="en-GB"/>
              </w:rPr>
            </w:pPr>
            <w:r w:rsidRPr="00756A55">
              <w:rPr>
                <w:b/>
                <w:bCs/>
                <w:color w:val="000000"/>
                <w:sz w:val="24"/>
                <w:lang w:val="en-US" w:eastAsia="en-GB"/>
              </w:rPr>
              <w:t>Applied Biosystems Catalog Number</w:t>
            </w:r>
          </w:p>
          <w:p w14:paraId="75EAD567" w14:textId="77777777" w:rsidR="001C6729" w:rsidRPr="00756A55" w:rsidRDefault="001C6729" w:rsidP="00F35E3E">
            <w:pPr>
              <w:jc w:val="center"/>
              <w:rPr>
                <w:b/>
                <w:bCs/>
                <w:color w:val="000000"/>
                <w:sz w:val="24"/>
                <w:lang w:val="en-US" w:eastAsia="en-GB"/>
              </w:rPr>
            </w:pPr>
          </w:p>
        </w:tc>
      </w:tr>
      <w:tr w:rsidR="00BE5096" w:rsidRPr="000841D7" w14:paraId="6B9E44C7" w14:textId="77777777" w:rsidTr="00F35E3E">
        <w:trPr>
          <w:trHeight w:val="300"/>
          <w:jc w:val="center"/>
        </w:trPr>
        <w:tc>
          <w:tcPr>
            <w:tcW w:w="1240" w:type="pct"/>
            <w:noWrap/>
            <w:vAlign w:val="center"/>
          </w:tcPr>
          <w:p w14:paraId="548DE63B" w14:textId="6D967D33" w:rsidR="00BE5096" w:rsidRPr="000841D7" w:rsidRDefault="00BE5096" w:rsidP="000841D7">
            <w:pPr>
              <w:rPr>
                <w:color w:val="000000" w:themeColor="text1"/>
                <w:lang w:eastAsia="en-GB"/>
              </w:rPr>
            </w:pPr>
            <w:r>
              <w:rPr>
                <w:color w:val="000000" w:themeColor="text1"/>
                <w:lang w:eastAsia="en-GB"/>
              </w:rPr>
              <w:t>CDX2</w:t>
            </w:r>
          </w:p>
        </w:tc>
        <w:tc>
          <w:tcPr>
            <w:tcW w:w="3760" w:type="pct"/>
            <w:noWrap/>
            <w:vAlign w:val="center"/>
          </w:tcPr>
          <w:p w14:paraId="62C646FD" w14:textId="3F8BDA86" w:rsidR="00BE5096" w:rsidRPr="000841D7" w:rsidRDefault="00BE5096" w:rsidP="000841D7">
            <w:pPr>
              <w:rPr>
                <w:color w:val="000000" w:themeColor="text1"/>
                <w:lang w:eastAsia="en-GB"/>
              </w:rPr>
            </w:pPr>
            <w:r>
              <w:rPr>
                <w:color w:val="000000"/>
                <w:lang w:eastAsia="en-GB"/>
              </w:rPr>
              <w:t>Hs01078080_m1</w:t>
            </w:r>
          </w:p>
        </w:tc>
      </w:tr>
      <w:tr w:rsidR="000841D7" w:rsidRPr="000841D7" w14:paraId="345D279A" w14:textId="77777777" w:rsidTr="00F35E3E">
        <w:trPr>
          <w:trHeight w:val="300"/>
          <w:jc w:val="center"/>
        </w:trPr>
        <w:tc>
          <w:tcPr>
            <w:tcW w:w="1240" w:type="pct"/>
            <w:noWrap/>
            <w:vAlign w:val="center"/>
            <w:hideMark/>
          </w:tcPr>
          <w:p w14:paraId="088A6412" w14:textId="60DED49A" w:rsidR="000841D7" w:rsidRPr="000841D7" w:rsidRDefault="000841D7" w:rsidP="000841D7">
            <w:pPr>
              <w:rPr>
                <w:color w:val="000000" w:themeColor="text1"/>
                <w:lang w:val="en-US" w:eastAsia="en-GB"/>
              </w:rPr>
            </w:pPr>
            <w:r w:rsidRPr="000841D7">
              <w:rPr>
                <w:color w:val="000000" w:themeColor="text1"/>
                <w:lang w:eastAsia="en-GB"/>
              </w:rPr>
              <w:t>FGF4</w:t>
            </w:r>
          </w:p>
        </w:tc>
        <w:tc>
          <w:tcPr>
            <w:tcW w:w="3760" w:type="pct"/>
            <w:noWrap/>
            <w:vAlign w:val="center"/>
            <w:hideMark/>
          </w:tcPr>
          <w:p w14:paraId="402DB3F2" w14:textId="234393C9" w:rsidR="000841D7" w:rsidRPr="000841D7" w:rsidRDefault="000841D7" w:rsidP="000841D7">
            <w:pPr>
              <w:rPr>
                <w:color w:val="000000" w:themeColor="text1"/>
                <w:lang w:val="en-US" w:eastAsia="en-GB"/>
              </w:rPr>
            </w:pPr>
            <w:r w:rsidRPr="000841D7">
              <w:rPr>
                <w:color w:val="000000" w:themeColor="text1"/>
                <w:lang w:eastAsia="en-GB"/>
              </w:rPr>
              <w:t>Hs00173564_m1</w:t>
            </w:r>
          </w:p>
        </w:tc>
      </w:tr>
      <w:tr w:rsidR="000841D7" w:rsidRPr="000841D7" w14:paraId="751CA326" w14:textId="77777777" w:rsidTr="00F35E3E">
        <w:trPr>
          <w:trHeight w:val="300"/>
          <w:jc w:val="center"/>
        </w:trPr>
        <w:tc>
          <w:tcPr>
            <w:tcW w:w="1240" w:type="pct"/>
            <w:noWrap/>
            <w:vAlign w:val="center"/>
            <w:hideMark/>
          </w:tcPr>
          <w:p w14:paraId="74C50CDE" w14:textId="17161BCD" w:rsidR="000841D7" w:rsidRPr="000841D7" w:rsidRDefault="000841D7" w:rsidP="000841D7">
            <w:pPr>
              <w:rPr>
                <w:color w:val="000000" w:themeColor="text1"/>
                <w:lang w:val="en-US" w:eastAsia="en-GB"/>
              </w:rPr>
            </w:pPr>
            <w:r w:rsidRPr="000841D7">
              <w:rPr>
                <w:color w:val="000000" w:themeColor="text1"/>
                <w:lang w:eastAsia="en-GB"/>
              </w:rPr>
              <w:t>GAPDH</w:t>
            </w:r>
          </w:p>
        </w:tc>
        <w:tc>
          <w:tcPr>
            <w:tcW w:w="3760" w:type="pct"/>
            <w:noWrap/>
            <w:vAlign w:val="center"/>
            <w:hideMark/>
          </w:tcPr>
          <w:p w14:paraId="468B9D41" w14:textId="044880C3" w:rsidR="000841D7" w:rsidRPr="000841D7" w:rsidRDefault="000841D7" w:rsidP="000841D7">
            <w:pPr>
              <w:rPr>
                <w:color w:val="000000" w:themeColor="text1"/>
                <w:lang w:val="en-US" w:eastAsia="en-GB"/>
              </w:rPr>
            </w:pPr>
            <w:r w:rsidRPr="000841D7">
              <w:rPr>
                <w:color w:val="000000" w:themeColor="text1"/>
                <w:lang w:eastAsia="en-GB"/>
              </w:rPr>
              <w:t>4326317E</w:t>
            </w:r>
          </w:p>
        </w:tc>
      </w:tr>
      <w:tr w:rsidR="000841D7" w:rsidRPr="000841D7" w14:paraId="237404E9" w14:textId="77777777" w:rsidTr="00F35E3E">
        <w:trPr>
          <w:trHeight w:val="300"/>
          <w:jc w:val="center"/>
        </w:trPr>
        <w:tc>
          <w:tcPr>
            <w:tcW w:w="1240" w:type="pct"/>
            <w:noWrap/>
            <w:vAlign w:val="center"/>
            <w:hideMark/>
          </w:tcPr>
          <w:p w14:paraId="66ABCF28" w14:textId="15F62F08" w:rsidR="000841D7" w:rsidRPr="000841D7" w:rsidRDefault="000841D7" w:rsidP="000841D7">
            <w:pPr>
              <w:rPr>
                <w:color w:val="000000" w:themeColor="text1"/>
                <w:lang w:val="en-US" w:eastAsia="en-GB"/>
              </w:rPr>
            </w:pPr>
            <w:r w:rsidRPr="000841D7">
              <w:rPr>
                <w:color w:val="000000" w:themeColor="text1"/>
                <w:lang w:eastAsia="en-GB"/>
              </w:rPr>
              <w:t>GATA6</w:t>
            </w:r>
          </w:p>
        </w:tc>
        <w:tc>
          <w:tcPr>
            <w:tcW w:w="3760" w:type="pct"/>
            <w:noWrap/>
            <w:vAlign w:val="center"/>
            <w:hideMark/>
          </w:tcPr>
          <w:p w14:paraId="6837102A" w14:textId="10DC642C" w:rsidR="000841D7" w:rsidRPr="000841D7" w:rsidRDefault="000841D7" w:rsidP="000841D7">
            <w:pPr>
              <w:rPr>
                <w:color w:val="000000" w:themeColor="text1"/>
                <w:lang w:val="en-US" w:eastAsia="en-GB"/>
              </w:rPr>
            </w:pPr>
            <w:r w:rsidRPr="000841D7">
              <w:rPr>
                <w:color w:val="000000" w:themeColor="text1"/>
                <w:lang w:eastAsia="en-GB"/>
              </w:rPr>
              <w:t>Hs00232018_m1</w:t>
            </w:r>
          </w:p>
        </w:tc>
      </w:tr>
      <w:tr w:rsidR="000841D7" w:rsidRPr="000841D7" w14:paraId="066DA7E0" w14:textId="77777777" w:rsidTr="00F35E3E">
        <w:trPr>
          <w:trHeight w:val="300"/>
          <w:jc w:val="center"/>
        </w:trPr>
        <w:tc>
          <w:tcPr>
            <w:tcW w:w="1240" w:type="pct"/>
            <w:noWrap/>
            <w:vAlign w:val="center"/>
            <w:hideMark/>
          </w:tcPr>
          <w:p w14:paraId="34ED1678" w14:textId="5CD686E6" w:rsidR="000841D7" w:rsidRPr="000841D7" w:rsidRDefault="000841D7" w:rsidP="000841D7">
            <w:pPr>
              <w:rPr>
                <w:color w:val="000000" w:themeColor="text1"/>
                <w:lang w:val="en-US" w:eastAsia="en-GB"/>
              </w:rPr>
            </w:pPr>
            <w:r w:rsidRPr="000841D7">
              <w:rPr>
                <w:color w:val="000000" w:themeColor="text1"/>
                <w:lang w:eastAsia="en-GB"/>
              </w:rPr>
              <w:t>GSC</w:t>
            </w:r>
          </w:p>
        </w:tc>
        <w:tc>
          <w:tcPr>
            <w:tcW w:w="3760" w:type="pct"/>
            <w:noWrap/>
            <w:vAlign w:val="center"/>
            <w:hideMark/>
          </w:tcPr>
          <w:p w14:paraId="0683B970" w14:textId="452D63A2" w:rsidR="000841D7" w:rsidRPr="000841D7" w:rsidRDefault="000841D7" w:rsidP="000841D7">
            <w:pPr>
              <w:rPr>
                <w:color w:val="000000" w:themeColor="text1"/>
                <w:lang w:val="en-US" w:eastAsia="en-GB"/>
              </w:rPr>
            </w:pPr>
            <w:r w:rsidRPr="000841D7">
              <w:rPr>
                <w:color w:val="000000" w:themeColor="text1"/>
                <w:lang w:eastAsia="en-GB"/>
              </w:rPr>
              <w:t>Hs00418279_m1</w:t>
            </w:r>
          </w:p>
        </w:tc>
      </w:tr>
      <w:tr w:rsidR="000841D7" w:rsidRPr="000841D7" w14:paraId="0D61A848" w14:textId="77777777" w:rsidTr="00F35E3E">
        <w:trPr>
          <w:trHeight w:val="300"/>
          <w:jc w:val="center"/>
        </w:trPr>
        <w:tc>
          <w:tcPr>
            <w:tcW w:w="1240" w:type="pct"/>
            <w:noWrap/>
            <w:vAlign w:val="center"/>
            <w:hideMark/>
          </w:tcPr>
          <w:p w14:paraId="37CDF9F8" w14:textId="2A3A71AE" w:rsidR="000841D7" w:rsidRPr="000841D7" w:rsidRDefault="000841D7" w:rsidP="000841D7">
            <w:pPr>
              <w:rPr>
                <w:color w:val="000000" w:themeColor="text1"/>
                <w:lang w:val="en-US" w:eastAsia="en-GB"/>
              </w:rPr>
            </w:pPr>
            <w:r w:rsidRPr="000841D7">
              <w:rPr>
                <w:color w:val="000000" w:themeColor="text1"/>
                <w:lang w:eastAsia="en-GB"/>
              </w:rPr>
              <w:t>NANOG</w:t>
            </w:r>
          </w:p>
        </w:tc>
        <w:tc>
          <w:tcPr>
            <w:tcW w:w="3760" w:type="pct"/>
            <w:noWrap/>
            <w:vAlign w:val="center"/>
            <w:hideMark/>
          </w:tcPr>
          <w:p w14:paraId="73FB5E68" w14:textId="5B321C15" w:rsidR="000841D7" w:rsidRPr="000841D7" w:rsidRDefault="000841D7" w:rsidP="000841D7">
            <w:pPr>
              <w:rPr>
                <w:color w:val="000000" w:themeColor="text1"/>
                <w:lang w:val="en-US" w:eastAsia="en-GB"/>
              </w:rPr>
            </w:pPr>
            <w:r w:rsidRPr="000841D7">
              <w:rPr>
                <w:color w:val="000000" w:themeColor="text1"/>
                <w:lang w:eastAsia="en-GB"/>
              </w:rPr>
              <w:t>Hs02387400_g1</w:t>
            </w:r>
          </w:p>
        </w:tc>
      </w:tr>
      <w:tr w:rsidR="000841D7" w:rsidRPr="000841D7" w14:paraId="51406258" w14:textId="77777777" w:rsidTr="00F35E3E">
        <w:trPr>
          <w:trHeight w:val="300"/>
          <w:jc w:val="center"/>
        </w:trPr>
        <w:tc>
          <w:tcPr>
            <w:tcW w:w="1240" w:type="pct"/>
            <w:noWrap/>
            <w:vAlign w:val="center"/>
            <w:hideMark/>
          </w:tcPr>
          <w:p w14:paraId="7681863A" w14:textId="50E87CEE" w:rsidR="000841D7" w:rsidRPr="000841D7" w:rsidRDefault="000841D7" w:rsidP="000841D7">
            <w:pPr>
              <w:rPr>
                <w:color w:val="000000" w:themeColor="text1"/>
                <w:lang w:val="en-US" w:eastAsia="en-GB"/>
              </w:rPr>
            </w:pPr>
            <w:r w:rsidRPr="000841D7">
              <w:rPr>
                <w:color w:val="000000" w:themeColor="text1"/>
                <w:lang w:eastAsia="en-GB"/>
              </w:rPr>
              <w:t>OCT4</w:t>
            </w:r>
          </w:p>
        </w:tc>
        <w:tc>
          <w:tcPr>
            <w:tcW w:w="3760" w:type="pct"/>
            <w:noWrap/>
            <w:vAlign w:val="center"/>
            <w:hideMark/>
          </w:tcPr>
          <w:p w14:paraId="6207687D" w14:textId="61427F28" w:rsidR="000841D7" w:rsidRPr="000841D7" w:rsidRDefault="000841D7" w:rsidP="000841D7">
            <w:pPr>
              <w:rPr>
                <w:color w:val="000000" w:themeColor="text1"/>
                <w:lang w:val="en-US" w:eastAsia="en-GB"/>
              </w:rPr>
            </w:pPr>
            <w:r w:rsidRPr="000841D7">
              <w:rPr>
                <w:color w:val="000000" w:themeColor="text1"/>
                <w:lang w:eastAsia="en-GB"/>
              </w:rPr>
              <w:t>Hs00999634_gH</w:t>
            </w:r>
          </w:p>
        </w:tc>
      </w:tr>
      <w:tr w:rsidR="000841D7" w:rsidRPr="000841D7" w14:paraId="714E5BA3" w14:textId="77777777" w:rsidTr="00F35E3E">
        <w:trPr>
          <w:trHeight w:val="300"/>
          <w:jc w:val="center"/>
        </w:trPr>
        <w:tc>
          <w:tcPr>
            <w:tcW w:w="1240" w:type="pct"/>
            <w:noWrap/>
            <w:vAlign w:val="center"/>
            <w:hideMark/>
          </w:tcPr>
          <w:p w14:paraId="2E09A921" w14:textId="733011DB" w:rsidR="000841D7" w:rsidRPr="000841D7" w:rsidRDefault="000841D7" w:rsidP="000841D7">
            <w:pPr>
              <w:rPr>
                <w:color w:val="000000" w:themeColor="text1"/>
                <w:lang w:val="en-US" w:eastAsia="en-GB"/>
              </w:rPr>
            </w:pPr>
            <w:r w:rsidRPr="000841D7">
              <w:rPr>
                <w:color w:val="000000" w:themeColor="text1"/>
                <w:lang w:eastAsia="en-GB"/>
              </w:rPr>
              <w:t>PAX6</w:t>
            </w:r>
          </w:p>
        </w:tc>
        <w:tc>
          <w:tcPr>
            <w:tcW w:w="3760" w:type="pct"/>
            <w:noWrap/>
            <w:vAlign w:val="center"/>
            <w:hideMark/>
          </w:tcPr>
          <w:p w14:paraId="43AA24B0" w14:textId="6313FCB0" w:rsidR="000841D7" w:rsidRPr="000841D7" w:rsidRDefault="000841D7" w:rsidP="000841D7">
            <w:pPr>
              <w:rPr>
                <w:color w:val="000000" w:themeColor="text1"/>
                <w:lang w:val="en-US" w:eastAsia="en-GB"/>
              </w:rPr>
            </w:pPr>
            <w:r w:rsidRPr="000841D7">
              <w:rPr>
                <w:color w:val="000000" w:themeColor="text1"/>
                <w:lang w:eastAsia="en-GB"/>
              </w:rPr>
              <w:t>Hs01088114_m1</w:t>
            </w:r>
          </w:p>
        </w:tc>
      </w:tr>
      <w:tr w:rsidR="000841D7" w:rsidRPr="000841D7" w14:paraId="0AA60DDF" w14:textId="77777777" w:rsidTr="00F35E3E">
        <w:trPr>
          <w:trHeight w:val="300"/>
          <w:jc w:val="center"/>
        </w:trPr>
        <w:tc>
          <w:tcPr>
            <w:tcW w:w="1240" w:type="pct"/>
            <w:noWrap/>
            <w:vAlign w:val="center"/>
            <w:hideMark/>
          </w:tcPr>
          <w:p w14:paraId="661E650A" w14:textId="5C943E55" w:rsidR="000841D7" w:rsidRPr="000841D7" w:rsidRDefault="000841D7" w:rsidP="000841D7">
            <w:pPr>
              <w:rPr>
                <w:color w:val="000000" w:themeColor="text1"/>
                <w:lang w:val="en-US" w:eastAsia="en-GB"/>
              </w:rPr>
            </w:pPr>
            <w:r w:rsidRPr="000841D7">
              <w:rPr>
                <w:color w:val="000000" w:themeColor="text1"/>
                <w:lang w:eastAsia="en-GB"/>
              </w:rPr>
              <w:t>PRDM14</w:t>
            </w:r>
          </w:p>
        </w:tc>
        <w:tc>
          <w:tcPr>
            <w:tcW w:w="3760" w:type="pct"/>
            <w:noWrap/>
            <w:vAlign w:val="center"/>
            <w:hideMark/>
          </w:tcPr>
          <w:p w14:paraId="37170EF8" w14:textId="24F963F9" w:rsidR="000841D7" w:rsidRPr="000841D7" w:rsidRDefault="000841D7" w:rsidP="000841D7">
            <w:pPr>
              <w:rPr>
                <w:color w:val="000000" w:themeColor="text1"/>
                <w:lang w:val="en-US" w:eastAsia="en-GB"/>
              </w:rPr>
            </w:pPr>
            <w:r w:rsidRPr="000841D7">
              <w:rPr>
                <w:color w:val="000000" w:themeColor="text1"/>
                <w:lang w:eastAsia="en-GB"/>
              </w:rPr>
              <w:t>Hs01119056_m1</w:t>
            </w:r>
          </w:p>
        </w:tc>
      </w:tr>
      <w:tr w:rsidR="000841D7" w:rsidRPr="000841D7" w14:paraId="50AD049F" w14:textId="77777777" w:rsidTr="00F35E3E">
        <w:trPr>
          <w:trHeight w:val="300"/>
          <w:jc w:val="center"/>
        </w:trPr>
        <w:tc>
          <w:tcPr>
            <w:tcW w:w="1240" w:type="pct"/>
            <w:noWrap/>
            <w:vAlign w:val="center"/>
            <w:hideMark/>
          </w:tcPr>
          <w:p w14:paraId="1F6EEC52" w14:textId="6EF7EEDC" w:rsidR="000841D7" w:rsidRPr="000841D7" w:rsidRDefault="000841D7" w:rsidP="000841D7">
            <w:pPr>
              <w:rPr>
                <w:color w:val="000000" w:themeColor="text1"/>
                <w:lang w:val="en-US" w:eastAsia="en-GB"/>
              </w:rPr>
            </w:pPr>
            <w:r w:rsidRPr="000841D7">
              <w:rPr>
                <w:color w:val="000000" w:themeColor="text1"/>
                <w:lang w:eastAsia="en-GB"/>
              </w:rPr>
              <w:t>SOX1</w:t>
            </w:r>
          </w:p>
        </w:tc>
        <w:tc>
          <w:tcPr>
            <w:tcW w:w="3760" w:type="pct"/>
            <w:noWrap/>
            <w:vAlign w:val="center"/>
            <w:hideMark/>
          </w:tcPr>
          <w:p w14:paraId="7D6CC420" w14:textId="09650547" w:rsidR="000841D7" w:rsidRPr="000841D7" w:rsidRDefault="000841D7" w:rsidP="000841D7">
            <w:pPr>
              <w:rPr>
                <w:color w:val="000000" w:themeColor="text1"/>
                <w:lang w:val="en-US" w:eastAsia="en-GB"/>
              </w:rPr>
            </w:pPr>
            <w:r w:rsidRPr="000841D7">
              <w:rPr>
                <w:color w:val="000000" w:themeColor="text1"/>
                <w:lang w:eastAsia="en-GB"/>
              </w:rPr>
              <w:t>Hs01057642_s1</w:t>
            </w:r>
          </w:p>
        </w:tc>
      </w:tr>
      <w:tr w:rsidR="000841D7" w:rsidRPr="000841D7" w14:paraId="1E82519C" w14:textId="77777777" w:rsidTr="00F35E3E">
        <w:trPr>
          <w:trHeight w:val="300"/>
          <w:jc w:val="center"/>
        </w:trPr>
        <w:tc>
          <w:tcPr>
            <w:tcW w:w="1240" w:type="pct"/>
            <w:noWrap/>
            <w:vAlign w:val="center"/>
            <w:hideMark/>
          </w:tcPr>
          <w:p w14:paraId="1897317D" w14:textId="1907D60B" w:rsidR="000841D7" w:rsidRPr="000841D7" w:rsidRDefault="000841D7" w:rsidP="000841D7">
            <w:pPr>
              <w:rPr>
                <w:color w:val="000000" w:themeColor="text1"/>
                <w:lang w:val="en-US" w:eastAsia="en-GB"/>
              </w:rPr>
            </w:pPr>
            <w:r w:rsidRPr="000841D7">
              <w:rPr>
                <w:color w:val="000000" w:themeColor="text1"/>
                <w:lang w:eastAsia="en-GB"/>
              </w:rPr>
              <w:t>SOX17</w:t>
            </w:r>
          </w:p>
        </w:tc>
        <w:tc>
          <w:tcPr>
            <w:tcW w:w="3760" w:type="pct"/>
            <w:noWrap/>
            <w:vAlign w:val="center"/>
            <w:hideMark/>
          </w:tcPr>
          <w:p w14:paraId="7B524732" w14:textId="2CF214A3" w:rsidR="000841D7" w:rsidRPr="000841D7" w:rsidRDefault="000841D7" w:rsidP="000841D7">
            <w:pPr>
              <w:rPr>
                <w:color w:val="000000" w:themeColor="text1"/>
                <w:lang w:val="en-US" w:eastAsia="en-GB"/>
              </w:rPr>
            </w:pPr>
            <w:r w:rsidRPr="000841D7">
              <w:rPr>
                <w:color w:val="000000" w:themeColor="text1"/>
                <w:lang w:eastAsia="en-GB"/>
              </w:rPr>
              <w:t>Hs00751752_s1</w:t>
            </w:r>
          </w:p>
        </w:tc>
      </w:tr>
      <w:tr w:rsidR="000841D7" w:rsidRPr="000841D7" w14:paraId="7194FAA1" w14:textId="77777777" w:rsidTr="00F35E3E">
        <w:trPr>
          <w:trHeight w:val="300"/>
          <w:jc w:val="center"/>
        </w:trPr>
        <w:tc>
          <w:tcPr>
            <w:tcW w:w="1240" w:type="pct"/>
            <w:noWrap/>
            <w:vAlign w:val="center"/>
            <w:hideMark/>
          </w:tcPr>
          <w:p w14:paraId="08819EAC" w14:textId="6B8131B8" w:rsidR="000841D7" w:rsidRPr="000841D7" w:rsidRDefault="000841D7" w:rsidP="000841D7">
            <w:pPr>
              <w:rPr>
                <w:color w:val="000000" w:themeColor="text1"/>
                <w:lang w:val="en-US" w:eastAsia="en-GB"/>
              </w:rPr>
            </w:pPr>
            <w:r w:rsidRPr="000841D7">
              <w:rPr>
                <w:color w:val="000000" w:themeColor="text1"/>
                <w:lang w:eastAsia="en-GB"/>
              </w:rPr>
              <w:t>SOX2</w:t>
            </w:r>
          </w:p>
        </w:tc>
        <w:tc>
          <w:tcPr>
            <w:tcW w:w="3760" w:type="pct"/>
            <w:noWrap/>
            <w:vAlign w:val="center"/>
            <w:hideMark/>
          </w:tcPr>
          <w:p w14:paraId="6FB0ED85" w14:textId="52861438" w:rsidR="000841D7" w:rsidRPr="000841D7" w:rsidRDefault="000841D7" w:rsidP="000841D7">
            <w:pPr>
              <w:rPr>
                <w:color w:val="000000" w:themeColor="text1"/>
                <w:lang w:val="en-US" w:eastAsia="en-GB"/>
              </w:rPr>
            </w:pPr>
            <w:r w:rsidRPr="000841D7">
              <w:rPr>
                <w:color w:val="000000" w:themeColor="text1"/>
                <w:lang w:eastAsia="en-GB"/>
              </w:rPr>
              <w:t>Hs00602736_s1</w:t>
            </w:r>
          </w:p>
        </w:tc>
      </w:tr>
      <w:tr w:rsidR="000841D7" w:rsidRPr="000841D7" w14:paraId="2198B029" w14:textId="77777777" w:rsidTr="00F35E3E">
        <w:trPr>
          <w:trHeight w:val="300"/>
          <w:jc w:val="center"/>
        </w:trPr>
        <w:tc>
          <w:tcPr>
            <w:tcW w:w="1240" w:type="pct"/>
            <w:noWrap/>
            <w:vAlign w:val="center"/>
            <w:hideMark/>
          </w:tcPr>
          <w:p w14:paraId="7B5FE14E" w14:textId="4D0636E0" w:rsidR="000841D7" w:rsidRPr="000841D7" w:rsidRDefault="000841D7" w:rsidP="000841D7">
            <w:pPr>
              <w:rPr>
                <w:color w:val="000000" w:themeColor="text1"/>
                <w:lang w:val="en-US" w:eastAsia="en-GB"/>
              </w:rPr>
            </w:pPr>
            <w:r w:rsidRPr="000841D7">
              <w:rPr>
                <w:color w:val="000000" w:themeColor="text1"/>
                <w:lang w:eastAsia="en-GB"/>
              </w:rPr>
              <w:t>STELLA</w:t>
            </w:r>
          </w:p>
        </w:tc>
        <w:tc>
          <w:tcPr>
            <w:tcW w:w="3760" w:type="pct"/>
            <w:noWrap/>
            <w:vAlign w:val="center"/>
            <w:hideMark/>
          </w:tcPr>
          <w:p w14:paraId="2853600E" w14:textId="39220E30" w:rsidR="000841D7" w:rsidRPr="000841D7" w:rsidRDefault="000841D7" w:rsidP="000841D7">
            <w:pPr>
              <w:rPr>
                <w:color w:val="000000" w:themeColor="text1"/>
                <w:lang w:val="en-US" w:eastAsia="en-GB"/>
              </w:rPr>
            </w:pPr>
            <w:r w:rsidRPr="000841D7">
              <w:rPr>
                <w:color w:val="000000" w:themeColor="text1"/>
                <w:lang w:eastAsia="en-GB"/>
              </w:rPr>
              <w:t>Hs01931905_g1</w:t>
            </w:r>
          </w:p>
        </w:tc>
      </w:tr>
      <w:tr w:rsidR="000841D7" w:rsidRPr="000841D7" w14:paraId="5DF82438" w14:textId="77777777" w:rsidTr="00F35E3E">
        <w:trPr>
          <w:trHeight w:val="300"/>
          <w:jc w:val="center"/>
        </w:trPr>
        <w:tc>
          <w:tcPr>
            <w:tcW w:w="1240" w:type="pct"/>
            <w:noWrap/>
            <w:vAlign w:val="center"/>
            <w:hideMark/>
          </w:tcPr>
          <w:p w14:paraId="79AADBC6" w14:textId="5AE122D0" w:rsidR="000841D7" w:rsidRPr="000841D7" w:rsidRDefault="000841D7" w:rsidP="000841D7">
            <w:pPr>
              <w:rPr>
                <w:color w:val="000000" w:themeColor="text1"/>
                <w:lang w:val="en-US" w:eastAsia="en-GB"/>
              </w:rPr>
            </w:pPr>
            <w:r w:rsidRPr="000841D7">
              <w:rPr>
                <w:color w:val="000000" w:themeColor="text1"/>
                <w:lang w:eastAsia="en-GB"/>
              </w:rPr>
              <w:t>T</w:t>
            </w:r>
          </w:p>
        </w:tc>
        <w:tc>
          <w:tcPr>
            <w:tcW w:w="3760" w:type="pct"/>
            <w:noWrap/>
            <w:vAlign w:val="center"/>
            <w:hideMark/>
          </w:tcPr>
          <w:p w14:paraId="2ABE34B1" w14:textId="7658EEAD" w:rsidR="000841D7" w:rsidRPr="000841D7" w:rsidRDefault="000841D7" w:rsidP="000841D7">
            <w:pPr>
              <w:rPr>
                <w:color w:val="000000" w:themeColor="text1"/>
                <w:lang w:val="en-US" w:eastAsia="en-GB"/>
              </w:rPr>
            </w:pPr>
            <w:r w:rsidRPr="000841D7">
              <w:rPr>
                <w:color w:val="000000" w:themeColor="text1"/>
                <w:lang w:eastAsia="en-GB"/>
              </w:rPr>
              <w:t>Hs00610078_m1</w:t>
            </w:r>
          </w:p>
        </w:tc>
      </w:tr>
    </w:tbl>
    <w:p w14:paraId="77E8C6BB" w14:textId="141A39D4" w:rsidR="00712003" w:rsidRDefault="00712003" w:rsidP="003E5038">
      <w:pPr>
        <w:rPr>
          <w:rFonts w:ascii="Times" w:hAnsi="Times"/>
          <w:b/>
        </w:rPr>
      </w:pPr>
    </w:p>
    <w:sectPr w:rsidR="00712003" w:rsidSect="000271A5">
      <w:footerReference w:type="default" r:id="rId9"/>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6495A4" w14:textId="77777777" w:rsidR="00815CF7" w:rsidRDefault="00815CF7" w:rsidP="003E74BB">
      <w:r>
        <w:separator/>
      </w:r>
    </w:p>
  </w:endnote>
  <w:endnote w:type="continuationSeparator" w:id="0">
    <w:p w14:paraId="0213FA3C" w14:textId="77777777" w:rsidR="00815CF7" w:rsidRDefault="00815CF7" w:rsidP="003E74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0000500000000020000"/>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8443014"/>
      <w:docPartObj>
        <w:docPartGallery w:val="Page Numbers (Bottom of Page)"/>
        <w:docPartUnique/>
      </w:docPartObj>
    </w:sdtPr>
    <w:sdtEndPr>
      <w:rPr>
        <w:rFonts w:ascii="Times" w:hAnsi="Times"/>
        <w:noProof/>
      </w:rPr>
    </w:sdtEndPr>
    <w:sdtContent>
      <w:p w14:paraId="6DF5BA9C" w14:textId="79C643B0" w:rsidR="00975D91" w:rsidRPr="000271A5" w:rsidRDefault="00975D91">
        <w:pPr>
          <w:pStyle w:val="Footer"/>
          <w:jc w:val="right"/>
          <w:rPr>
            <w:rFonts w:ascii="Times" w:hAnsi="Times"/>
          </w:rPr>
        </w:pPr>
        <w:r w:rsidRPr="000271A5">
          <w:rPr>
            <w:rFonts w:ascii="Times" w:hAnsi="Times"/>
          </w:rPr>
          <w:fldChar w:fldCharType="begin"/>
        </w:r>
        <w:r w:rsidRPr="000271A5">
          <w:rPr>
            <w:rFonts w:ascii="Times" w:hAnsi="Times"/>
          </w:rPr>
          <w:instrText xml:space="preserve"> PAGE   \* MERGEFORMAT </w:instrText>
        </w:r>
        <w:r w:rsidRPr="000271A5">
          <w:rPr>
            <w:rFonts w:ascii="Times" w:hAnsi="Times"/>
          </w:rPr>
          <w:fldChar w:fldCharType="separate"/>
        </w:r>
        <w:r w:rsidRPr="000271A5">
          <w:rPr>
            <w:rFonts w:ascii="Times" w:hAnsi="Times"/>
            <w:noProof/>
          </w:rPr>
          <w:t>20</w:t>
        </w:r>
        <w:r w:rsidRPr="000271A5">
          <w:rPr>
            <w:rFonts w:ascii="Times" w:hAnsi="Times"/>
            <w:noProof/>
          </w:rPr>
          <w:fldChar w:fldCharType="end"/>
        </w:r>
      </w:p>
    </w:sdtContent>
  </w:sdt>
  <w:p w14:paraId="00EB2CC8" w14:textId="77777777" w:rsidR="00975D91" w:rsidRDefault="00975D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138B26" w14:textId="77777777" w:rsidR="00815CF7" w:rsidRDefault="00815CF7" w:rsidP="003E74BB">
      <w:r>
        <w:separator/>
      </w:r>
    </w:p>
  </w:footnote>
  <w:footnote w:type="continuationSeparator" w:id="0">
    <w:p w14:paraId="00F67109" w14:textId="77777777" w:rsidR="00815CF7" w:rsidRDefault="00815CF7" w:rsidP="003E74B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59C2789"/>
    <w:multiLevelType w:val="hybridMultilevel"/>
    <w:tmpl w:val="D26C16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220618"/>
    <w:rsid w:val="000019E2"/>
    <w:rsid w:val="00003539"/>
    <w:rsid w:val="00025D85"/>
    <w:rsid w:val="00027176"/>
    <w:rsid w:val="000271A5"/>
    <w:rsid w:val="000314B7"/>
    <w:rsid w:val="00036CD4"/>
    <w:rsid w:val="00050730"/>
    <w:rsid w:val="00052F2F"/>
    <w:rsid w:val="00054606"/>
    <w:rsid w:val="0005799B"/>
    <w:rsid w:val="00061B52"/>
    <w:rsid w:val="00065D70"/>
    <w:rsid w:val="00070315"/>
    <w:rsid w:val="00071150"/>
    <w:rsid w:val="000717C9"/>
    <w:rsid w:val="00075547"/>
    <w:rsid w:val="000833EA"/>
    <w:rsid w:val="000841D7"/>
    <w:rsid w:val="00092E4E"/>
    <w:rsid w:val="0009360A"/>
    <w:rsid w:val="000948F6"/>
    <w:rsid w:val="000B2CC9"/>
    <w:rsid w:val="000B732E"/>
    <w:rsid w:val="000C4290"/>
    <w:rsid w:val="000D0433"/>
    <w:rsid w:val="000D3B31"/>
    <w:rsid w:val="000D470E"/>
    <w:rsid w:val="000D60AF"/>
    <w:rsid w:val="000E3D6E"/>
    <w:rsid w:val="000E6FBB"/>
    <w:rsid w:val="00123DF9"/>
    <w:rsid w:val="0013601E"/>
    <w:rsid w:val="001431C7"/>
    <w:rsid w:val="0015310E"/>
    <w:rsid w:val="0017307E"/>
    <w:rsid w:val="00174561"/>
    <w:rsid w:val="001779B2"/>
    <w:rsid w:val="00183320"/>
    <w:rsid w:val="00183473"/>
    <w:rsid w:val="001B32B1"/>
    <w:rsid w:val="001B4E39"/>
    <w:rsid w:val="001C3EC5"/>
    <w:rsid w:val="001C5B0A"/>
    <w:rsid w:val="001C6729"/>
    <w:rsid w:val="001D3C37"/>
    <w:rsid w:val="001D46A2"/>
    <w:rsid w:val="001D7EED"/>
    <w:rsid w:val="001E5259"/>
    <w:rsid w:val="001E7DB0"/>
    <w:rsid w:val="0020598E"/>
    <w:rsid w:val="002104F0"/>
    <w:rsid w:val="00217B8A"/>
    <w:rsid w:val="00220618"/>
    <w:rsid w:val="00221CCE"/>
    <w:rsid w:val="00230458"/>
    <w:rsid w:val="0023734A"/>
    <w:rsid w:val="002401A4"/>
    <w:rsid w:val="00241C63"/>
    <w:rsid w:val="002472DD"/>
    <w:rsid w:val="00261B03"/>
    <w:rsid w:val="00264E28"/>
    <w:rsid w:val="00267839"/>
    <w:rsid w:val="002A3A34"/>
    <w:rsid w:val="002B0A28"/>
    <w:rsid w:val="002B0AA1"/>
    <w:rsid w:val="002C4433"/>
    <w:rsid w:val="002E73C8"/>
    <w:rsid w:val="002F5F09"/>
    <w:rsid w:val="002F7D91"/>
    <w:rsid w:val="00321294"/>
    <w:rsid w:val="00325378"/>
    <w:rsid w:val="00325D7F"/>
    <w:rsid w:val="00335172"/>
    <w:rsid w:val="00341428"/>
    <w:rsid w:val="00350138"/>
    <w:rsid w:val="0035141A"/>
    <w:rsid w:val="00356BEC"/>
    <w:rsid w:val="00356EA9"/>
    <w:rsid w:val="003660E4"/>
    <w:rsid w:val="00367C19"/>
    <w:rsid w:val="0037081A"/>
    <w:rsid w:val="00380755"/>
    <w:rsid w:val="003808F8"/>
    <w:rsid w:val="00384AB4"/>
    <w:rsid w:val="003878C1"/>
    <w:rsid w:val="003A47A5"/>
    <w:rsid w:val="003C2BD3"/>
    <w:rsid w:val="003C5480"/>
    <w:rsid w:val="003D2D6B"/>
    <w:rsid w:val="003E5038"/>
    <w:rsid w:val="003E74BB"/>
    <w:rsid w:val="003F25D6"/>
    <w:rsid w:val="003F6F51"/>
    <w:rsid w:val="00406FF4"/>
    <w:rsid w:val="004314D6"/>
    <w:rsid w:val="004316A9"/>
    <w:rsid w:val="00435ECD"/>
    <w:rsid w:val="0044030F"/>
    <w:rsid w:val="004615AB"/>
    <w:rsid w:val="004618C8"/>
    <w:rsid w:val="00465E2B"/>
    <w:rsid w:val="004678FF"/>
    <w:rsid w:val="00474A85"/>
    <w:rsid w:val="00475040"/>
    <w:rsid w:val="00475E00"/>
    <w:rsid w:val="0049719D"/>
    <w:rsid w:val="004B1C77"/>
    <w:rsid w:val="004B2425"/>
    <w:rsid w:val="004B7E02"/>
    <w:rsid w:val="004D0599"/>
    <w:rsid w:val="004D78EA"/>
    <w:rsid w:val="004E377F"/>
    <w:rsid w:val="004E55D4"/>
    <w:rsid w:val="00501BB6"/>
    <w:rsid w:val="00501C04"/>
    <w:rsid w:val="00502065"/>
    <w:rsid w:val="00507E2C"/>
    <w:rsid w:val="00521D9A"/>
    <w:rsid w:val="00523123"/>
    <w:rsid w:val="00524A23"/>
    <w:rsid w:val="00533125"/>
    <w:rsid w:val="00534B43"/>
    <w:rsid w:val="00544BC2"/>
    <w:rsid w:val="00554BDD"/>
    <w:rsid w:val="005627CC"/>
    <w:rsid w:val="00563A4B"/>
    <w:rsid w:val="00566B3C"/>
    <w:rsid w:val="00567673"/>
    <w:rsid w:val="00576E5D"/>
    <w:rsid w:val="005918EF"/>
    <w:rsid w:val="005B1DD4"/>
    <w:rsid w:val="005B434A"/>
    <w:rsid w:val="005B7857"/>
    <w:rsid w:val="005C4E71"/>
    <w:rsid w:val="005D0C6D"/>
    <w:rsid w:val="005D2AB5"/>
    <w:rsid w:val="005D40CE"/>
    <w:rsid w:val="005E4253"/>
    <w:rsid w:val="005E4591"/>
    <w:rsid w:val="005E5E0F"/>
    <w:rsid w:val="005F0C7A"/>
    <w:rsid w:val="005F7FD3"/>
    <w:rsid w:val="00602917"/>
    <w:rsid w:val="00603975"/>
    <w:rsid w:val="0060494E"/>
    <w:rsid w:val="006068BD"/>
    <w:rsid w:val="00610D07"/>
    <w:rsid w:val="006130DE"/>
    <w:rsid w:val="00614B61"/>
    <w:rsid w:val="006213C2"/>
    <w:rsid w:val="0062337D"/>
    <w:rsid w:val="00635035"/>
    <w:rsid w:val="006362E1"/>
    <w:rsid w:val="00637E8A"/>
    <w:rsid w:val="0064256B"/>
    <w:rsid w:val="00653D14"/>
    <w:rsid w:val="0065742E"/>
    <w:rsid w:val="00665E7B"/>
    <w:rsid w:val="00671563"/>
    <w:rsid w:val="00673DD1"/>
    <w:rsid w:val="0067711A"/>
    <w:rsid w:val="00680592"/>
    <w:rsid w:val="00687C56"/>
    <w:rsid w:val="00690242"/>
    <w:rsid w:val="006A12F1"/>
    <w:rsid w:val="006B2DCF"/>
    <w:rsid w:val="006B4AAC"/>
    <w:rsid w:val="006C3E8F"/>
    <w:rsid w:val="006C5159"/>
    <w:rsid w:val="006D2363"/>
    <w:rsid w:val="006E00DE"/>
    <w:rsid w:val="006F07FE"/>
    <w:rsid w:val="006F3F83"/>
    <w:rsid w:val="00700AA0"/>
    <w:rsid w:val="007113E5"/>
    <w:rsid w:val="00712003"/>
    <w:rsid w:val="007342A2"/>
    <w:rsid w:val="00746F35"/>
    <w:rsid w:val="00756A55"/>
    <w:rsid w:val="00756F9A"/>
    <w:rsid w:val="00765088"/>
    <w:rsid w:val="00772D99"/>
    <w:rsid w:val="00777289"/>
    <w:rsid w:val="00785C02"/>
    <w:rsid w:val="0079765C"/>
    <w:rsid w:val="007A4596"/>
    <w:rsid w:val="007B2242"/>
    <w:rsid w:val="007B4AB5"/>
    <w:rsid w:val="007B62FF"/>
    <w:rsid w:val="007C42D3"/>
    <w:rsid w:val="007C7817"/>
    <w:rsid w:val="007D1AD1"/>
    <w:rsid w:val="007D237F"/>
    <w:rsid w:val="007D3787"/>
    <w:rsid w:val="007E461C"/>
    <w:rsid w:val="007E5C76"/>
    <w:rsid w:val="007E6B8A"/>
    <w:rsid w:val="007F5C7B"/>
    <w:rsid w:val="00800DFC"/>
    <w:rsid w:val="008158D2"/>
    <w:rsid w:val="00815CF7"/>
    <w:rsid w:val="00823DDC"/>
    <w:rsid w:val="008261D5"/>
    <w:rsid w:val="00834670"/>
    <w:rsid w:val="0083490F"/>
    <w:rsid w:val="00844996"/>
    <w:rsid w:val="00847F84"/>
    <w:rsid w:val="00864AB0"/>
    <w:rsid w:val="00865195"/>
    <w:rsid w:val="00880F73"/>
    <w:rsid w:val="00884AC0"/>
    <w:rsid w:val="008877C2"/>
    <w:rsid w:val="00890729"/>
    <w:rsid w:val="0089374A"/>
    <w:rsid w:val="00893B23"/>
    <w:rsid w:val="008A3B54"/>
    <w:rsid w:val="008A471E"/>
    <w:rsid w:val="008B0746"/>
    <w:rsid w:val="008B20D9"/>
    <w:rsid w:val="008B2B83"/>
    <w:rsid w:val="008C321D"/>
    <w:rsid w:val="008C6455"/>
    <w:rsid w:val="008D1E30"/>
    <w:rsid w:val="008D76B9"/>
    <w:rsid w:val="008E3965"/>
    <w:rsid w:val="008E4ED4"/>
    <w:rsid w:val="008F234D"/>
    <w:rsid w:val="008F6203"/>
    <w:rsid w:val="009009DE"/>
    <w:rsid w:val="0090601A"/>
    <w:rsid w:val="00927733"/>
    <w:rsid w:val="00930032"/>
    <w:rsid w:val="009308F2"/>
    <w:rsid w:val="00934B20"/>
    <w:rsid w:val="0093777C"/>
    <w:rsid w:val="0094767D"/>
    <w:rsid w:val="0095510A"/>
    <w:rsid w:val="009705ED"/>
    <w:rsid w:val="00975638"/>
    <w:rsid w:val="00975D91"/>
    <w:rsid w:val="0099090D"/>
    <w:rsid w:val="00992953"/>
    <w:rsid w:val="00995953"/>
    <w:rsid w:val="009960FD"/>
    <w:rsid w:val="009A5188"/>
    <w:rsid w:val="009B4C8B"/>
    <w:rsid w:val="009D2D00"/>
    <w:rsid w:val="009E6CC0"/>
    <w:rsid w:val="009E79C6"/>
    <w:rsid w:val="009F56D0"/>
    <w:rsid w:val="009F624A"/>
    <w:rsid w:val="009F7394"/>
    <w:rsid w:val="00A24FC5"/>
    <w:rsid w:val="00A30AB4"/>
    <w:rsid w:val="00A5076C"/>
    <w:rsid w:val="00A60C43"/>
    <w:rsid w:val="00A7392A"/>
    <w:rsid w:val="00A90103"/>
    <w:rsid w:val="00AA2027"/>
    <w:rsid w:val="00AB66A2"/>
    <w:rsid w:val="00AC21BE"/>
    <w:rsid w:val="00AD0D4F"/>
    <w:rsid w:val="00AF121E"/>
    <w:rsid w:val="00AF46A9"/>
    <w:rsid w:val="00AF52FF"/>
    <w:rsid w:val="00B054A2"/>
    <w:rsid w:val="00B17CF5"/>
    <w:rsid w:val="00B20CC7"/>
    <w:rsid w:val="00B2502C"/>
    <w:rsid w:val="00B41BA4"/>
    <w:rsid w:val="00B54BA0"/>
    <w:rsid w:val="00B60F78"/>
    <w:rsid w:val="00B71CB2"/>
    <w:rsid w:val="00B75113"/>
    <w:rsid w:val="00B75122"/>
    <w:rsid w:val="00B77901"/>
    <w:rsid w:val="00B77AE1"/>
    <w:rsid w:val="00B80F77"/>
    <w:rsid w:val="00B87C3B"/>
    <w:rsid w:val="00B91384"/>
    <w:rsid w:val="00B92831"/>
    <w:rsid w:val="00BA5478"/>
    <w:rsid w:val="00BA676B"/>
    <w:rsid w:val="00BA7FAD"/>
    <w:rsid w:val="00BB4A6F"/>
    <w:rsid w:val="00BB6187"/>
    <w:rsid w:val="00BC04E9"/>
    <w:rsid w:val="00BC52D4"/>
    <w:rsid w:val="00BE5096"/>
    <w:rsid w:val="00BF6C60"/>
    <w:rsid w:val="00BF7985"/>
    <w:rsid w:val="00C00E2E"/>
    <w:rsid w:val="00C01B76"/>
    <w:rsid w:val="00C033C4"/>
    <w:rsid w:val="00C03DE7"/>
    <w:rsid w:val="00C1181C"/>
    <w:rsid w:val="00C1419D"/>
    <w:rsid w:val="00C20CA1"/>
    <w:rsid w:val="00C252B3"/>
    <w:rsid w:val="00C31FA6"/>
    <w:rsid w:val="00C45061"/>
    <w:rsid w:val="00C55626"/>
    <w:rsid w:val="00C56771"/>
    <w:rsid w:val="00C56B2D"/>
    <w:rsid w:val="00C73C4F"/>
    <w:rsid w:val="00C84D71"/>
    <w:rsid w:val="00C86FFD"/>
    <w:rsid w:val="00CA4FF4"/>
    <w:rsid w:val="00CB2DC4"/>
    <w:rsid w:val="00CD26A8"/>
    <w:rsid w:val="00CF2E12"/>
    <w:rsid w:val="00CF5820"/>
    <w:rsid w:val="00CF5D7B"/>
    <w:rsid w:val="00D001D5"/>
    <w:rsid w:val="00D2146C"/>
    <w:rsid w:val="00D27948"/>
    <w:rsid w:val="00D30495"/>
    <w:rsid w:val="00D33B95"/>
    <w:rsid w:val="00D34B47"/>
    <w:rsid w:val="00D42362"/>
    <w:rsid w:val="00D42601"/>
    <w:rsid w:val="00D428CB"/>
    <w:rsid w:val="00D53B32"/>
    <w:rsid w:val="00D57551"/>
    <w:rsid w:val="00D629C2"/>
    <w:rsid w:val="00D71C0C"/>
    <w:rsid w:val="00D8779B"/>
    <w:rsid w:val="00D9619A"/>
    <w:rsid w:val="00DA06F4"/>
    <w:rsid w:val="00DA2F5A"/>
    <w:rsid w:val="00DC18D2"/>
    <w:rsid w:val="00DC47EE"/>
    <w:rsid w:val="00DE4B40"/>
    <w:rsid w:val="00DF35CB"/>
    <w:rsid w:val="00E1034B"/>
    <w:rsid w:val="00E12D09"/>
    <w:rsid w:val="00E30F9A"/>
    <w:rsid w:val="00E421E2"/>
    <w:rsid w:val="00E43ABC"/>
    <w:rsid w:val="00E455BA"/>
    <w:rsid w:val="00E47B6C"/>
    <w:rsid w:val="00E66436"/>
    <w:rsid w:val="00E70192"/>
    <w:rsid w:val="00E801C3"/>
    <w:rsid w:val="00E82FB9"/>
    <w:rsid w:val="00E85697"/>
    <w:rsid w:val="00EA1570"/>
    <w:rsid w:val="00EB09A0"/>
    <w:rsid w:val="00EC1596"/>
    <w:rsid w:val="00EC1C14"/>
    <w:rsid w:val="00EC3A55"/>
    <w:rsid w:val="00ED7F67"/>
    <w:rsid w:val="00EF1463"/>
    <w:rsid w:val="00F11EB3"/>
    <w:rsid w:val="00F16646"/>
    <w:rsid w:val="00F16DB5"/>
    <w:rsid w:val="00F26EC4"/>
    <w:rsid w:val="00F31FC5"/>
    <w:rsid w:val="00F35E3E"/>
    <w:rsid w:val="00F46186"/>
    <w:rsid w:val="00F54957"/>
    <w:rsid w:val="00F70CAA"/>
    <w:rsid w:val="00F75775"/>
    <w:rsid w:val="00F806E6"/>
    <w:rsid w:val="00F85EE9"/>
    <w:rsid w:val="00FA39A8"/>
    <w:rsid w:val="00FB139C"/>
    <w:rsid w:val="00FB4009"/>
    <w:rsid w:val="00FD1FDB"/>
    <w:rsid w:val="00FD4FC0"/>
    <w:rsid w:val="00FD673E"/>
    <w:rsid w:val="00FE3094"/>
    <w:rsid w:val="00FE3D66"/>
    <w:rsid w:val="00FE4F27"/>
    <w:rsid w:val="00FF7B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AC8513"/>
  <w15:chartTrackingRefBased/>
  <w15:docId w15:val="{796E0227-5391-5340-94A6-1CC055055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3C37"/>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D428CB"/>
    <w:pPr>
      <w:spacing w:before="100" w:beforeAutospacing="1" w:after="100" w:afterAutospacing="1"/>
    </w:pPr>
    <w:rPr>
      <w:rFonts w:ascii="MS PGothic" w:eastAsia="MS PGothic" w:hAnsi="MS PGothic" w:cs="MS PGothic"/>
      <w:kern w:val="2"/>
      <w:lang w:eastAsia="ja-JP"/>
    </w:rPr>
  </w:style>
  <w:style w:type="paragraph" w:customStyle="1" w:styleId="addresses">
    <w:name w:val="addresses"/>
    <w:rsid w:val="00D428CB"/>
    <w:pPr>
      <w:spacing w:before="113" w:after="56" w:line="240" w:lineRule="exact"/>
    </w:pPr>
    <w:rPr>
      <w:rFonts w:ascii="Times New Roman" w:eastAsia="Times New Roman" w:hAnsi="Times New Roman" w:cs="Times New Roman"/>
      <w:b/>
      <w:noProof/>
      <w:sz w:val="20"/>
      <w:szCs w:val="20"/>
    </w:rPr>
  </w:style>
  <w:style w:type="character" w:customStyle="1" w:styleId="apple-converted-space">
    <w:name w:val="apple-converted-space"/>
    <w:basedOn w:val="DefaultParagraphFont"/>
    <w:rsid w:val="00D428CB"/>
  </w:style>
  <w:style w:type="paragraph" w:styleId="EndnoteText">
    <w:name w:val="endnote text"/>
    <w:basedOn w:val="Normal"/>
    <w:link w:val="EndnoteTextChar"/>
    <w:uiPriority w:val="99"/>
    <w:unhideWhenUsed/>
    <w:rsid w:val="003E74BB"/>
    <w:rPr>
      <w:rFonts w:asciiTheme="minorHAnsi" w:eastAsia="SimSun" w:hAnsiTheme="minorHAnsi" w:cstheme="minorBidi"/>
      <w:sz w:val="20"/>
      <w:szCs w:val="20"/>
      <w:lang w:val="en-GB"/>
    </w:rPr>
  </w:style>
  <w:style w:type="character" w:customStyle="1" w:styleId="EndnoteTextChar">
    <w:name w:val="Endnote Text Char"/>
    <w:basedOn w:val="DefaultParagraphFont"/>
    <w:link w:val="EndnoteText"/>
    <w:uiPriority w:val="99"/>
    <w:rsid w:val="003E74BB"/>
    <w:rPr>
      <w:rFonts w:eastAsia="SimSun"/>
      <w:sz w:val="20"/>
      <w:szCs w:val="20"/>
      <w:lang w:val="en-GB"/>
    </w:rPr>
  </w:style>
  <w:style w:type="character" w:styleId="EndnoteReference">
    <w:name w:val="endnote reference"/>
    <w:basedOn w:val="DefaultParagraphFont"/>
    <w:uiPriority w:val="99"/>
    <w:semiHidden/>
    <w:unhideWhenUsed/>
    <w:rsid w:val="003E74BB"/>
    <w:rPr>
      <w:vertAlign w:val="superscript"/>
    </w:rPr>
  </w:style>
  <w:style w:type="character" w:styleId="CommentReference">
    <w:name w:val="annotation reference"/>
    <w:basedOn w:val="DefaultParagraphFont"/>
    <w:uiPriority w:val="99"/>
    <w:semiHidden/>
    <w:unhideWhenUsed/>
    <w:rsid w:val="003E74BB"/>
    <w:rPr>
      <w:sz w:val="18"/>
      <w:szCs w:val="18"/>
    </w:rPr>
  </w:style>
  <w:style w:type="paragraph" w:styleId="CommentText">
    <w:name w:val="annotation text"/>
    <w:basedOn w:val="Normal"/>
    <w:link w:val="CommentTextChar"/>
    <w:uiPriority w:val="99"/>
    <w:semiHidden/>
    <w:unhideWhenUsed/>
    <w:rsid w:val="003E74BB"/>
    <w:pPr>
      <w:spacing w:after="200"/>
    </w:pPr>
    <w:rPr>
      <w:rFonts w:asciiTheme="minorHAnsi" w:eastAsia="SimSun" w:hAnsiTheme="minorHAnsi" w:cstheme="minorBidi"/>
      <w:lang w:val="en-GB"/>
    </w:rPr>
  </w:style>
  <w:style w:type="character" w:customStyle="1" w:styleId="CommentTextChar">
    <w:name w:val="Comment Text Char"/>
    <w:basedOn w:val="DefaultParagraphFont"/>
    <w:link w:val="CommentText"/>
    <w:uiPriority w:val="99"/>
    <w:semiHidden/>
    <w:rsid w:val="003E74BB"/>
    <w:rPr>
      <w:rFonts w:eastAsia="SimSun"/>
      <w:lang w:val="en-GB"/>
    </w:rPr>
  </w:style>
  <w:style w:type="paragraph" w:styleId="BalloonText">
    <w:name w:val="Balloon Text"/>
    <w:basedOn w:val="Normal"/>
    <w:link w:val="BalloonTextChar"/>
    <w:uiPriority w:val="99"/>
    <w:semiHidden/>
    <w:unhideWhenUsed/>
    <w:rsid w:val="003E74BB"/>
    <w:rPr>
      <w:sz w:val="18"/>
      <w:szCs w:val="18"/>
    </w:rPr>
  </w:style>
  <w:style w:type="character" w:customStyle="1" w:styleId="BalloonTextChar">
    <w:name w:val="Balloon Text Char"/>
    <w:basedOn w:val="DefaultParagraphFont"/>
    <w:link w:val="BalloonText"/>
    <w:uiPriority w:val="99"/>
    <w:semiHidden/>
    <w:rsid w:val="003E74BB"/>
    <w:rPr>
      <w:rFonts w:ascii="Times New Roman" w:eastAsia="Times New Roman" w:hAnsi="Times New Roman" w:cs="Times New Roman"/>
      <w:sz w:val="18"/>
      <w:szCs w:val="18"/>
    </w:rPr>
  </w:style>
  <w:style w:type="paragraph" w:styleId="Footer">
    <w:name w:val="footer"/>
    <w:basedOn w:val="Normal"/>
    <w:link w:val="FooterChar"/>
    <w:uiPriority w:val="99"/>
    <w:unhideWhenUsed/>
    <w:rsid w:val="00785C02"/>
    <w:pPr>
      <w:tabs>
        <w:tab w:val="center" w:pos="4320"/>
        <w:tab w:val="right" w:pos="8640"/>
      </w:tabs>
    </w:pPr>
    <w:rPr>
      <w:rFonts w:asciiTheme="minorHAnsi" w:eastAsia="SimSun" w:hAnsiTheme="minorHAnsi" w:cstheme="minorBidi"/>
      <w:sz w:val="22"/>
      <w:szCs w:val="22"/>
      <w:lang w:val="en-GB"/>
    </w:rPr>
  </w:style>
  <w:style w:type="character" w:customStyle="1" w:styleId="FooterChar">
    <w:name w:val="Footer Char"/>
    <w:basedOn w:val="DefaultParagraphFont"/>
    <w:link w:val="Footer"/>
    <w:uiPriority w:val="99"/>
    <w:rsid w:val="00785C02"/>
    <w:rPr>
      <w:rFonts w:eastAsia="SimSun"/>
      <w:sz w:val="22"/>
      <w:szCs w:val="22"/>
      <w:lang w:val="en-GB"/>
    </w:rPr>
  </w:style>
  <w:style w:type="table" w:styleId="TableGrid">
    <w:name w:val="Table Grid"/>
    <w:basedOn w:val="TableNormal"/>
    <w:uiPriority w:val="59"/>
    <w:rsid w:val="001E7DB0"/>
    <w:rPr>
      <w:rFonts w:eastAsia="SimSun"/>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A06F4"/>
    <w:pPr>
      <w:ind w:left="720"/>
      <w:contextualSpacing/>
    </w:pPr>
  </w:style>
  <w:style w:type="paragraph" w:styleId="CommentSubject">
    <w:name w:val="annotation subject"/>
    <w:basedOn w:val="CommentText"/>
    <w:next w:val="CommentText"/>
    <w:link w:val="CommentSubjectChar"/>
    <w:uiPriority w:val="99"/>
    <w:semiHidden/>
    <w:unhideWhenUsed/>
    <w:rsid w:val="00B054A2"/>
    <w:pPr>
      <w:spacing w:after="0"/>
    </w:pPr>
    <w:rPr>
      <w:rFonts w:ascii="Times New Roman" w:eastAsia="Times New Roman" w:hAnsi="Times New Roman" w:cs="Times New Roman"/>
      <w:b/>
      <w:bCs/>
      <w:sz w:val="20"/>
      <w:szCs w:val="20"/>
      <w:lang w:val="en-US"/>
    </w:rPr>
  </w:style>
  <w:style w:type="character" w:customStyle="1" w:styleId="CommentSubjectChar">
    <w:name w:val="Comment Subject Char"/>
    <w:basedOn w:val="CommentTextChar"/>
    <w:link w:val="CommentSubject"/>
    <w:uiPriority w:val="99"/>
    <w:semiHidden/>
    <w:rsid w:val="00B054A2"/>
    <w:rPr>
      <w:rFonts w:ascii="Times New Roman" w:eastAsia="Times New Roman" w:hAnsi="Times New Roman" w:cs="Times New Roman"/>
      <w:b/>
      <w:bCs/>
      <w:sz w:val="20"/>
      <w:szCs w:val="20"/>
      <w:lang w:val="en-GB"/>
    </w:rPr>
  </w:style>
  <w:style w:type="paragraph" w:styleId="Header">
    <w:name w:val="header"/>
    <w:basedOn w:val="Normal"/>
    <w:link w:val="HeaderChar"/>
    <w:uiPriority w:val="99"/>
    <w:unhideWhenUsed/>
    <w:rsid w:val="005F7FD3"/>
    <w:pPr>
      <w:tabs>
        <w:tab w:val="center" w:pos="4513"/>
        <w:tab w:val="right" w:pos="9026"/>
      </w:tabs>
    </w:pPr>
  </w:style>
  <w:style w:type="character" w:customStyle="1" w:styleId="HeaderChar">
    <w:name w:val="Header Char"/>
    <w:basedOn w:val="DefaultParagraphFont"/>
    <w:link w:val="Header"/>
    <w:uiPriority w:val="99"/>
    <w:rsid w:val="005F7FD3"/>
    <w:rPr>
      <w:rFonts w:ascii="Times New Roman" w:eastAsia="Times New Roman" w:hAnsi="Times New Roman" w:cs="Times New Roman"/>
    </w:rPr>
  </w:style>
  <w:style w:type="character" w:styleId="LineNumber">
    <w:name w:val="line number"/>
    <w:basedOn w:val="DefaultParagraphFont"/>
    <w:uiPriority w:val="99"/>
    <w:semiHidden/>
    <w:unhideWhenUsed/>
    <w:rsid w:val="005F7FD3"/>
  </w:style>
  <w:style w:type="character" w:styleId="Hyperlink">
    <w:name w:val="Hyperlink"/>
    <w:basedOn w:val="DefaultParagraphFont"/>
    <w:uiPriority w:val="99"/>
    <w:unhideWhenUsed/>
    <w:rsid w:val="00E70192"/>
    <w:rPr>
      <w:color w:val="0563C1" w:themeColor="hyperlink"/>
      <w:u w:val="single"/>
    </w:rPr>
  </w:style>
  <w:style w:type="character" w:styleId="UnresolvedMention">
    <w:name w:val="Unresolved Mention"/>
    <w:basedOn w:val="DefaultParagraphFont"/>
    <w:uiPriority w:val="99"/>
    <w:semiHidden/>
    <w:unhideWhenUsed/>
    <w:rsid w:val="00C84D71"/>
    <w:rPr>
      <w:color w:val="605E5C"/>
      <w:shd w:val="clear" w:color="auto" w:fill="E1DFDD"/>
    </w:rPr>
  </w:style>
  <w:style w:type="paragraph" w:styleId="Revision">
    <w:name w:val="Revision"/>
    <w:hidden/>
    <w:uiPriority w:val="99"/>
    <w:semiHidden/>
    <w:rsid w:val="005E4253"/>
    <w:rPr>
      <w:rFonts w:ascii="Times New Roman" w:eastAsia="Times New Roman" w:hAnsi="Times New Roman" w:cs="Times New Roman"/>
    </w:rPr>
  </w:style>
  <w:style w:type="paragraph" w:customStyle="1" w:styleId="EndNoteBibliographyTitle">
    <w:name w:val="EndNote Bibliography Title"/>
    <w:basedOn w:val="Normal"/>
    <w:link w:val="EndNoteBibliographyTitleChar"/>
    <w:rsid w:val="005E4591"/>
    <w:pPr>
      <w:jc w:val="center"/>
    </w:pPr>
  </w:style>
  <w:style w:type="character" w:customStyle="1" w:styleId="EndNoteBibliographyTitleChar">
    <w:name w:val="EndNote Bibliography Title Char"/>
    <w:basedOn w:val="DefaultParagraphFont"/>
    <w:link w:val="EndNoteBibliographyTitle"/>
    <w:rsid w:val="005E4591"/>
    <w:rPr>
      <w:rFonts w:ascii="Times New Roman" w:eastAsia="Times New Roman" w:hAnsi="Times New Roman" w:cs="Times New Roman"/>
    </w:rPr>
  </w:style>
  <w:style w:type="paragraph" w:customStyle="1" w:styleId="EndNoteBibliography">
    <w:name w:val="EndNote Bibliography"/>
    <w:basedOn w:val="Normal"/>
    <w:link w:val="EndNoteBibliographyChar"/>
    <w:rsid w:val="005E4591"/>
  </w:style>
  <w:style w:type="character" w:customStyle="1" w:styleId="EndNoteBibliographyChar">
    <w:name w:val="EndNote Bibliography Char"/>
    <w:basedOn w:val="DefaultParagraphFont"/>
    <w:link w:val="EndNoteBibliography"/>
    <w:rsid w:val="005E4591"/>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530921">
      <w:bodyDiv w:val="1"/>
      <w:marLeft w:val="0"/>
      <w:marRight w:val="0"/>
      <w:marTop w:val="0"/>
      <w:marBottom w:val="0"/>
      <w:divBdr>
        <w:top w:val="none" w:sz="0" w:space="0" w:color="auto"/>
        <w:left w:val="none" w:sz="0" w:space="0" w:color="auto"/>
        <w:bottom w:val="none" w:sz="0" w:space="0" w:color="auto"/>
        <w:right w:val="none" w:sz="0" w:space="0" w:color="auto"/>
      </w:divBdr>
    </w:div>
    <w:div w:id="175266631">
      <w:bodyDiv w:val="1"/>
      <w:marLeft w:val="0"/>
      <w:marRight w:val="0"/>
      <w:marTop w:val="0"/>
      <w:marBottom w:val="0"/>
      <w:divBdr>
        <w:top w:val="none" w:sz="0" w:space="0" w:color="auto"/>
        <w:left w:val="none" w:sz="0" w:space="0" w:color="auto"/>
        <w:bottom w:val="none" w:sz="0" w:space="0" w:color="auto"/>
        <w:right w:val="none" w:sz="0" w:space="0" w:color="auto"/>
      </w:divBdr>
    </w:div>
    <w:div w:id="495806422">
      <w:bodyDiv w:val="1"/>
      <w:marLeft w:val="0"/>
      <w:marRight w:val="0"/>
      <w:marTop w:val="0"/>
      <w:marBottom w:val="0"/>
      <w:divBdr>
        <w:top w:val="none" w:sz="0" w:space="0" w:color="auto"/>
        <w:left w:val="none" w:sz="0" w:space="0" w:color="auto"/>
        <w:bottom w:val="none" w:sz="0" w:space="0" w:color="auto"/>
        <w:right w:val="none" w:sz="0" w:space="0" w:color="auto"/>
      </w:divBdr>
      <w:divsChild>
        <w:div w:id="810287825">
          <w:marLeft w:val="0"/>
          <w:marRight w:val="0"/>
          <w:marTop w:val="0"/>
          <w:marBottom w:val="0"/>
          <w:divBdr>
            <w:top w:val="none" w:sz="0" w:space="0" w:color="auto"/>
            <w:left w:val="none" w:sz="0" w:space="0" w:color="auto"/>
            <w:bottom w:val="none" w:sz="0" w:space="0" w:color="auto"/>
            <w:right w:val="none" w:sz="0" w:space="0" w:color="auto"/>
          </w:divBdr>
          <w:divsChild>
            <w:div w:id="324671995">
              <w:marLeft w:val="0"/>
              <w:marRight w:val="0"/>
              <w:marTop w:val="0"/>
              <w:marBottom w:val="0"/>
              <w:divBdr>
                <w:top w:val="none" w:sz="0" w:space="0" w:color="auto"/>
                <w:left w:val="none" w:sz="0" w:space="0" w:color="auto"/>
                <w:bottom w:val="none" w:sz="0" w:space="0" w:color="auto"/>
                <w:right w:val="none" w:sz="0" w:space="0" w:color="auto"/>
              </w:divBdr>
              <w:divsChild>
                <w:div w:id="169996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942446">
      <w:bodyDiv w:val="1"/>
      <w:marLeft w:val="0"/>
      <w:marRight w:val="0"/>
      <w:marTop w:val="0"/>
      <w:marBottom w:val="0"/>
      <w:divBdr>
        <w:top w:val="none" w:sz="0" w:space="0" w:color="auto"/>
        <w:left w:val="none" w:sz="0" w:space="0" w:color="auto"/>
        <w:bottom w:val="none" w:sz="0" w:space="0" w:color="auto"/>
        <w:right w:val="none" w:sz="0" w:space="0" w:color="auto"/>
      </w:divBdr>
    </w:div>
    <w:div w:id="675428633">
      <w:bodyDiv w:val="1"/>
      <w:marLeft w:val="0"/>
      <w:marRight w:val="0"/>
      <w:marTop w:val="0"/>
      <w:marBottom w:val="0"/>
      <w:divBdr>
        <w:top w:val="none" w:sz="0" w:space="0" w:color="auto"/>
        <w:left w:val="none" w:sz="0" w:space="0" w:color="auto"/>
        <w:bottom w:val="none" w:sz="0" w:space="0" w:color="auto"/>
        <w:right w:val="none" w:sz="0" w:space="0" w:color="auto"/>
      </w:divBdr>
    </w:div>
    <w:div w:id="980111867">
      <w:bodyDiv w:val="1"/>
      <w:marLeft w:val="0"/>
      <w:marRight w:val="0"/>
      <w:marTop w:val="0"/>
      <w:marBottom w:val="0"/>
      <w:divBdr>
        <w:top w:val="none" w:sz="0" w:space="0" w:color="auto"/>
        <w:left w:val="none" w:sz="0" w:space="0" w:color="auto"/>
        <w:bottom w:val="none" w:sz="0" w:space="0" w:color="auto"/>
        <w:right w:val="none" w:sz="0" w:space="0" w:color="auto"/>
      </w:divBdr>
    </w:div>
    <w:div w:id="1258906888">
      <w:bodyDiv w:val="1"/>
      <w:marLeft w:val="0"/>
      <w:marRight w:val="0"/>
      <w:marTop w:val="0"/>
      <w:marBottom w:val="0"/>
      <w:divBdr>
        <w:top w:val="none" w:sz="0" w:space="0" w:color="auto"/>
        <w:left w:val="none" w:sz="0" w:space="0" w:color="auto"/>
        <w:bottom w:val="none" w:sz="0" w:space="0" w:color="auto"/>
        <w:right w:val="none" w:sz="0" w:space="0" w:color="auto"/>
      </w:divBdr>
      <w:divsChild>
        <w:div w:id="1115754232">
          <w:marLeft w:val="0"/>
          <w:marRight w:val="0"/>
          <w:marTop w:val="0"/>
          <w:marBottom w:val="0"/>
          <w:divBdr>
            <w:top w:val="none" w:sz="0" w:space="0" w:color="auto"/>
            <w:left w:val="none" w:sz="0" w:space="0" w:color="auto"/>
            <w:bottom w:val="none" w:sz="0" w:space="0" w:color="auto"/>
            <w:right w:val="none" w:sz="0" w:space="0" w:color="auto"/>
          </w:divBdr>
          <w:divsChild>
            <w:div w:id="1009136895">
              <w:marLeft w:val="0"/>
              <w:marRight w:val="0"/>
              <w:marTop w:val="0"/>
              <w:marBottom w:val="0"/>
              <w:divBdr>
                <w:top w:val="none" w:sz="0" w:space="0" w:color="auto"/>
                <w:left w:val="none" w:sz="0" w:space="0" w:color="auto"/>
                <w:bottom w:val="none" w:sz="0" w:space="0" w:color="auto"/>
                <w:right w:val="none" w:sz="0" w:space="0" w:color="auto"/>
              </w:divBdr>
              <w:divsChild>
                <w:div w:id="670334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800628">
      <w:bodyDiv w:val="1"/>
      <w:marLeft w:val="0"/>
      <w:marRight w:val="0"/>
      <w:marTop w:val="0"/>
      <w:marBottom w:val="0"/>
      <w:divBdr>
        <w:top w:val="none" w:sz="0" w:space="0" w:color="auto"/>
        <w:left w:val="none" w:sz="0" w:space="0" w:color="auto"/>
        <w:bottom w:val="none" w:sz="0" w:space="0" w:color="auto"/>
        <w:right w:val="none" w:sz="0" w:space="0" w:color="auto"/>
      </w:divBdr>
    </w:div>
    <w:div w:id="1520583192">
      <w:bodyDiv w:val="1"/>
      <w:marLeft w:val="0"/>
      <w:marRight w:val="0"/>
      <w:marTop w:val="0"/>
      <w:marBottom w:val="0"/>
      <w:divBdr>
        <w:top w:val="none" w:sz="0" w:space="0" w:color="auto"/>
        <w:left w:val="none" w:sz="0" w:space="0" w:color="auto"/>
        <w:bottom w:val="none" w:sz="0" w:space="0" w:color="auto"/>
        <w:right w:val="none" w:sz="0" w:space="0" w:color="auto"/>
      </w:divBdr>
      <w:divsChild>
        <w:div w:id="7542860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472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0927793">
      <w:bodyDiv w:val="1"/>
      <w:marLeft w:val="0"/>
      <w:marRight w:val="0"/>
      <w:marTop w:val="0"/>
      <w:marBottom w:val="0"/>
      <w:divBdr>
        <w:top w:val="none" w:sz="0" w:space="0" w:color="auto"/>
        <w:left w:val="none" w:sz="0" w:space="0" w:color="auto"/>
        <w:bottom w:val="none" w:sz="0" w:space="0" w:color="auto"/>
        <w:right w:val="none" w:sz="0" w:space="0" w:color="auto"/>
      </w:divBdr>
    </w:div>
    <w:div w:id="1851216132">
      <w:bodyDiv w:val="1"/>
      <w:marLeft w:val="0"/>
      <w:marRight w:val="0"/>
      <w:marTop w:val="0"/>
      <w:marBottom w:val="0"/>
      <w:divBdr>
        <w:top w:val="none" w:sz="0" w:space="0" w:color="auto"/>
        <w:left w:val="none" w:sz="0" w:space="0" w:color="auto"/>
        <w:bottom w:val="none" w:sz="0" w:space="0" w:color="auto"/>
        <w:right w:val="none" w:sz="0" w:space="0" w:color="auto"/>
      </w:divBdr>
      <w:divsChild>
        <w:div w:id="151101891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18981428">
      <w:bodyDiv w:val="1"/>
      <w:marLeft w:val="0"/>
      <w:marRight w:val="0"/>
      <w:marTop w:val="0"/>
      <w:marBottom w:val="0"/>
      <w:divBdr>
        <w:top w:val="none" w:sz="0" w:space="0" w:color="auto"/>
        <w:left w:val="none" w:sz="0" w:space="0" w:color="auto"/>
        <w:bottom w:val="none" w:sz="0" w:space="0" w:color="auto"/>
        <w:right w:val="none" w:sz="0" w:space="0" w:color="auto"/>
      </w:divBdr>
    </w:div>
    <w:div w:id="2083021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liu88@hku.hk" TargetMode="External"/><Relationship Id="rId3" Type="http://schemas.openxmlformats.org/officeDocument/2006/relationships/settings" Target="settings.xml"/><Relationship Id="rId7" Type="http://schemas.openxmlformats.org/officeDocument/2006/relationships/hyperlink" Target="mailto:bg200@cam.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29</Pages>
  <Words>14154</Words>
  <Characters>80678</Characters>
  <Application>Microsoft Office Word</Application>
  <DocSecurity>0</DocSecurity>
  <Lines>672</Lines>
  <Paragraphs>189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Clifford Wilkinson</dc:creator>
  <cp:keywords/>
  <dc:description/>
  <cp:lastModifiedBy>Adam Clifford Wilkinson</cp:lastModifiedBy>
  <cp:revision>4</cp:revision>
  <dcterms:created xsi:type="dcterms:W3CDTF">2019-07-08T16:08:00Z</dcterms:created>
  <dcterms:modified xsi:type="dcterms:W3CDTF">2019-07-09T05:08:00Z</dcterms:modified>
</cp:coreProperties>
</file>