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80D9986" w14:textId="77777777" w:rsidR="004E0BB3" w:rsidRDefault="004E0BB3" w:rsidP="006D268E">
      <w:pPr>
        <w:spacing w:after="0" w:line="480" w:lineRule="auto"/>
        <w:rPr>
          <w:b/>
          <w:sz w:val="28"/>
          <w:szCs w:val="28"/>
        </w:rPr>
      </w:pPr>
      <w:r>
        <w:rPr>
          <w:b/>
          <w:sz w:val="28"/>
          <w:szCs w:val="28"/>
        </w:rPr>
        <w:t>Original Paper</w:t>
      </w:r>
    </w:p>
    <w:p w14:paraId="3495BA32" w14:textId="77777777" w:rsidR="008F629C" w:rsidRDefault="008F629C" w:rsidP="006D268E">
      <w:pPr>
        <w:spacing w:after="0" w:line="480" w:lineRule="auto"/>
        <w:rPr>
          <w:b/>
          <w:sz w:val="28"/>
          <w:szCs w:val="28"/>
        </w:rPr>
      </w:pPr>
    </w:p>
    <w:p w14:paraId="1040E1E4" w14:textId="0DBCA0DD" w:rsidR="00A8110F" w:rsidRPr="007610B3" w:rsidRDefault="004E0BB3" w:rsidP="006D268E">
      <w:pPr>
        <w:spacing w:after="0" w:line="480" w:lineRule="auto"/>
        <w:rPr>
          <w:b/>
          <w:sz w:val="32"/>
          <w:szCs w:val="32"/>
        </w:rPr>
      </w:pPr>
      <w:r w:rsidRPr="007610B3">
        <w:rPr>
          <w:b/>
          <w:sz w:val="32"/>
          <w:szCs w:val="32"/>
        </w:rPr>
        <w:t xml:space="preserve">Title: </w:t>
      </w:r>
      <w:r w:rsidR="00292735" w:rsidRPr="007610B3">
        <w:rPr>
          <w:b/>
          <w:sz w:val="32"/>
          <w:szCs w:val="32"/>
        </w:rPr>
        <w:t>R</w:t>
      </w:r>
      <w:r w:rsidR="003B49BB" w:rsidRPr="007610B3">
        <w:rPr>
          <w:b/>
          <w:sz w:val="32"/>
          <w:szCs w:val="32"/>
        </w:rPr>
        <w:t>eal-world</w:t>
      </w:r>
      <w:r w:rsidR="00921DAE" w:rsidRPr="007610B3">
        <w:rPr>
          <w:b/>
          <w:sz w:val="32"/>
          <w:szCs w:val="32"/>
        </w:rPr>
        <w:t xml:space="preserve"> </w:t>
      </w:r>
      <w:r w:rsidR="003567B0" w:rsidRPr="007610B3">
        <w:rPr>
          <w:b/>
          <w:sz w:val="32"/>
          <w:szCs w:val="32"/>
        </w:rPr>
        <w:t xml:space="preserve">uptake of </w:t>
      </w:r>
      <w:r w:rsidR="003B49BB" w:rsidRPr="007610B3">
        <w:rPr>
          <w:b/>
          <w:sz w:val="32"/>
          <w:szCs w:val="32"/>
        </w:rPr>
        <w:t>tailored</w:t>
      </w:r>
      <w:r w:rsidR="00921DAE" w:rsidRPr="007610B3">
        <w:rPr>
          <w:b/>
          <w:sz w:val="32"/>
          <w:szCs w:val="32"/>
        </w:rPr>
        <w:t>,</w:t>
      </w:r>
      <w:r w:rsidR="003B49BB" w:rsidRPr="007610B3">
        <w:rPr>
          <w:b/>
          <w:sz w:val="32"/>
          <w:szCs w:val="32"/>
        </w:rPr>
        <w:t xml:space="preserve"> text message</w:t>
      </w:r>
      <w:r w:rsidR="003567B0" w:rsidRPr="007610B3">
        <w:rPr>
          <w:b/>
          <w:sz w:val="32"/>
          <w:szCs w:val="32"/>
        </w:rPr>
        <w:t>,</w:t>
      </w:r>
      <w:r w:rsidR="000A7033" w:rsidRPr="007610B3">
        <w:rPr>
          <w:b/>
          <w:sz w:val="32"/>
          <w:szCs w:val="32"/>
        </w:rPr>
        <w:t xml:space="preserve"> </w:t>
      </w:r>
      <w:r w:rsidR="003567B0" w:rsidRPr="007610B3">
        <w:rPr>
          <w:b/>
          <w:sz w:val="32"/>
          <w:szCs w:val="32"/>
        </w:rPr>
        <w:t xml:space="preserve">smoking </w:t>
      </w:r>
      <w:r w:rsidRPr="007610B3">
        <w:rPr>
          <w:b/>
          <w:sz w:val="32"/>
          <w:szCs w:val="32"/>
        </w:rPr>
        <w:t>c</w:t>
      </w:r>
      <w:r w:rsidR="003567B0" w:rsidRPr="007610B3">
        <w:rPr>
          <w:b/>
          <w:sz w:val="32"/>
          <w:szCs w:val="32"/>
        </w:rPr>
        <w:t>essation support</w:t>
      </w:r>
      <w:r w:rsidR="002953B2" w:rsidRPr="007610B3">
        <w:rPr>
          <w:b/>
          <w:sz w:val="32"/>
          <w:szCs w:val="32"/>
        </w:rPr>
        <w:t xml:space="preserve"> in pregnancy</w:t>
      </w:r>
      <w:r w:rsidR="00921DAE" w:rsidRPr="007610B3">
        <w:rPr>
          <w:b/>
          <w:sz w:val="32"/>
          <w:szCs w:val="32"/>
        </w:rPr>
        <w:t xml:space="preserve"> (</w:t>
      </w:r>
      <w:proofErr w:type="spellStart"/>
      <w:r w:rsidR="00921DAE" w:rsidRPr="007610B3">
        <w:rPr>
          <w:b/>
          <w:sz w:val="32"/>
          <w:szCs w:val="32"/>
        </w:rPr>
        <w:t>MiQuit</w:t>
      </w:r>
      <w:proofErr w:type="spellEnd"/>
      <w:r w:rsidR="00921DAE" w:rsidRPr="007610B3">
        <w:rPr>
          <w:b/>
          <w:sz w:val="32"/>
          <w:szCs w:val="32"/>
        </w:rPr>
        <w:t>) when offered online.</w:t>
      </w:r>
    </w:p>
    <w:p w14:paraId="2426A891" w14:textId="77777777" w:rsidR="00A8110F" w:rsidRPr="007610B3" w:rsidRDefault="00A8110F" w:rsidP="006D268E">
      <w:pPr>
        <w:spacing w:after="0" w:line="480" w:lineRule="auto"/>
        <w:rPr>
          <w:b/>
        </w:rPr>
      </w:pPr>
    </w:p>
    <w:p w14:paraId="66E03DDE" w14:textId="77777777" w:rsidR="003567B0" w:rsidRPr="007610B3" w:rsidRDefault="003D223C" w:rsidP="006D268E">
      <w:pPr>
        <w:spacing w:after="0" w:line="480" w:lineRule="auto"/>
      </w:pPr>
      <w:r w:rsidRPr="007610B3">
        <w:rPr>
          <w:b/>
        </w:rPr>
        <w:t>Authors</w:t>
      </w:r>
      <w:r w:rsidR="00A04C73" w:rsidRPr="007610B3">
        <w:rPr>
          <w:b/>
        </w:rPr>
        <w:t>:</w:t>
      </w:r>
    </w:p>
    <w:p w14:paraId="43B255E0" w14:textId="23FDD0DB" w:rsidR="00A753DB" w:rsidRPr="007610B3" w:rsidRDefault="00292735" w:rsidP="006D268E">
      <w:pPr>
        <w:spacing w:after="0" w:line="480" w:lineRule="auto"/>
      </w:pPr>
      <w:r w:rsidRPr="007610B3">
        <w:t xml:space="preserve">Dr </w:t>
      </w:r>
      <w:r w:rsidR="003D223C" w:rsidRPr="007610B3">
        <w:t>Joanne Emery</w:t>
      </w:r>
      <w:r w:rsidRPr="007610B3">
        <w:rPr>
          <w:vertAlign w:val="superscript"/>
        </w:rPr>
        <w:t>1</w:t>
      </w:r>
      <w:proofErr w:type="gramStart"/>
      <w:r w:rsidR="00FA7C0A" w:rsidRPr="007610B3">
        <w:rPr>
          <w:vertAlign w:val="superscript"/>
        </w:rPr>
        <w:t>,5</w:t>
      </w:r>
      <w:proofErr w:type="gramEnd"/>
    </w:p>
    <w:p w14:paraId="2B953F41" w14:textId="5B4225F7" w:rsidR="00A753DB" w:rsidRPr="007610B3" w:rsidRDefault="00292735" w:rsidP="006D268E">
      <w:pPr>
        <w:spacing w:after="0" w:line="480" w:lineRule="auto"/>
      </w:pPr>
      <w:r w:rsidRPr="007610B3">
        <w:t xml:space="preserve">Professor </w:t>
      </w:r>
      <w:r w:rsidR="00633638" w:rsidRPr="007610B3">
        <w:t>Tim Coleman</w:t>
      </w:r>
      <w:r w:rsidRPr="007610B3">
        <w:rPr>
          <w:vertAlign w:val="superscript"/>
        </w:rPr>
        <w:t>2</w:t>
      </w:r>
      <w:r w:rsidR="00FA7C0A" w:rsidRPr="007610B3">
        <w:rPr>
          <w:vertAlign w:val="superscript"/>
        </w:rPr>
        <w:t>,5</w:t>
      </w:r>
    </w:p>
    <w:p w14:paraId="17A86207" w14:textId="13B76EB7" w:rsidR="00A753DB" w:rsidRPr="007610B3" w:rsidRDefault="00292735" w:rsidP="006D268E">
      <w:pPr>
        <w:spacing w:after="0" w:line="480" w:lineRule="auto"/>
      </w:pPr>
      <w:r w:rsidRPr="007610B3">
        <w:t xml:space="preserve">Professor </w:t>
      </w:r>
      <w:r w:rsidR="003D223C" w:rsidRPr="007610B3">
        <w:t>Stephen Sutt</w:t>
      </w:r>
      <w:r w:rsidR="00633638" w:rsidRPr="007610B3">
        <w:t>on</w:t>
      </w:r>
      <w:r w:rsidRPr="007610B3">
        <w:rPr>
          <w:vertAlign w:val="superscript"/>
        </w:rPr>
        <w:t>1</w:t>
      </w:r>
      <w:r w:rsidR="00FA7C0A" w:rsidRPr="007610B3">
        <w:rPr>
          <w:vertAlign w:val="superscript"/>
        </w:rPr>
        <w:t>,5</w:t>
      </w:r>
    </w:p>
    <w:p w14:paraId="31C56FF9" w14:textId="7F1F313A" w:rsidR="00A753DB" w:rsidRPr="007610B3" w:rsidRDefault="00292735" w:rsidP="006D268E">
      <w:pPr>
        <w:spacing w:after="0" w:line="480" w:lineRule="auto"/>
      </w:pPr>
      <w:r w:rsidRPr="007610B3">
        <w:t xml:space="preserve">Dr </w:t>
      </w:r>
      <w:r w:rsidR="00633638" w:rsidRPr="007610B3">
        <w:t>Sue Cooper</w:t>
      </w:r>
      <w:r w:rsidRPr="007610B3">
        <w:rPr>
          <w:vertAlign w:val="superscript"/>
        </w:rPr>
        <w:t>2</w:t>
      </w:r>
      <w:r w:rsidR="00FA7C0A" w:rsidRPr="007610B3">
        <w:rPr>
          <w:vertAlign w:val="superscript"/>
        </w:rPr>
        <w:t>,5</w:t>
      </w:r>
    </w:p>
    <w:p w14:paraId="7E657D98" w14:textId="6AB07A99" w:rsidR="00A753DB" w:rsidRPr="007610B3" w:rsidRDefault="00292735" w:rsidP="006D268E">
      <w:pPr>
        <w:spacing w:after="0" w:line="480" w:lineRule="auto"/>
      </w:pPr>
      <w:r w:rsidRPr="007610B3">
        <w:t xml:space="preserve">Professor </w:t>
      </w:r>
      <w:r w:rsidR="00633638" w:rsidRPr="007610B3">
        <w:t>Jo Leonardi-Bee</w:t>
      </w:r>
      <w:r w:rsidRPr="007610B3">
        <w:rPr>
          <w:vertAlign w:val="superscript"/>
        </w:rPr>
        <w:t>3</w:t>
      </w:r>
      <w:r w:rsidR="00FA7C0A" w:rsidRPr="007610B3">
        <w:rPr>
          <w:vertAlign w:val="superscript"/>
        </w:rPr>
        <w:t>,5</w:t>
      </w:r>
    </w:p>
    <w:p w14:paraId="16901DC4" w14:textId="0F5C3B71" w:rsidR="00A753DB" w:rsidRPr="007610B3" w:rsidRDefault="00292735" w:rsidP="006D268E">
      <w:pPr>
        <w:spacing w:after="0" w:line="480" w:lineRule="auto"/>
      </w:pPr>
      <w:r w:rsidRPr="007610B3">
        <w:t xml:space="preserve">Dr </w:t>
      </w:r>
      <w:r w:rsidR="00633638" w:rsidRPr="007610B3">
        <w:t>Matthew Jones</w:t>
      </w:r>
      <w:r w:rsidRPr="007610B3">
        <w:rPr>
          <w:vertAlign w:val="superscript"/>
        </w:rPr>
        <w:t>2</w:t>
      </w:r>
      <w:r w:rsidR="00FA7C0A" w:rsidRPr="007610B3">
        <w:rPr>
          <w:vertAlign w:val="superscript"/>
        </w:rPr>
        <w:t>,5</w:t>
      </w:r>
    </w:p>
    <w:p w14:paraId="31D2B142" w14:textId="60611B31" w:rsidR="003D223C" w:rsidRPr="007610B3" w:rsidRDefault="00292735" w:rsidP="006D268E">
      <w:pPr>
        <w:spacing w:after="0" w:line="480" w:lineRule="auto"/>
      </w:pPr>
      <w:r w:rsidRPr="007610B3">
        <w:t xml:space="preserve">Dr </w:t>
      </w:r>
      <w:r w:rsidR="003D223C" w:rsidRPr="007610B3">
        <w:t>Felix Naughton</w:t>
      </w:r>
      <w:r w:rsidRPr="007610B3">
        <w:rPr>
          <w:vertAlign w:val="superscript"/>
        </w:rPr>
        <w:t>4</w:t>
      </w:r>
      <w:r w:rsidR="00FA7C0A" w:rsidRPr="007610B3">
        <w:rPr>
          <w:vertAlign w:val="superscript"/>
        </w:rPr>
        <w:t>,5</w:t>
      </w:r>
    </w:p>
    <w:p w14:paraId="7AE70EA2" w14:textId="77777777" w:rsidR="00730F3C" w:rsidRPr="007610B3" w:rsidRDefault="00730F3C" w:rsidP="006D268E">
      <w:pPr>
        <w:spacing w:after="0" w:line="480" w:lineRule="auto"/>
        <w:rPr>
          <w:b/>
        </w:rPr>
      </w:pPr>
    </w:p>
    <w:p w14:paraId="0987AE49" w14:textId="63FD8BDB" w:rsidR="00292735" w:rsidRPr="007610B3" w:rsidRDefault="00292735" w:rsidP="00292735">
      <w:pPr>
        <w:spacing w:line="360" w:lineRule="auto"/>
        <w:rPr>
          <w:rFonts w:cs="Times New Roman"/>
        </w:rPr>
      </w:pPr>
      <w:r w:rsidRPr="007610B3">
        <w:rPr>
          <w:rFonts w:cs="Times New Roman"/>
          <w:vertAlign w:val="superscript"/>
        </w:rPr>
        <w:t xml:space="preserve">1 </w:t>
      </w:r>
      <w:r w:rsidRPr="007610B3">
        <w:rPr>
          <w:rFonts w:cs="Times New Roman"/>
        </w:rPr>
        <w:t>Behavioural</w:t>
      </w:r>
      <w:r w:rsidRPr="007610B3">
        <w:rPr>
          <w:rFonts w:cs="Times New Roman"/>
          <w:vertAlign w:val="superscript"/>
        </w:rPr>
        <w:t xml:space="preserve"> </w:t>
      </w:r>
      <w:r w:rsidRPr="007610B3">
        <w:rPr>
          <w:rFonts w:cs="Times New Roman"/>
        </w:rPr>
        <w:t>Science Group, Institute of Public Health, University of Cambridge, Cambridge, UK</w:t>
      </w:r>
    </w:p>
    <w:p w14:paraId="3535E1A4" w14:textId="77777777" w:rsidR="00292735" w:rsidRPr="007610B3" w:rsidRDefault="00292735" w:rsidP="00292735">
      <w:pPr>
        <w:spacing w:line="360" w:lineRule="auto"/>
        <w:rPr>
          <w:rFonts w:cs="Times New Roman"/>
        </w:rPr>
      </w:pPr>
      <w:r w:rsidRPr="007610B3">
        <w:rPr>
          <w:rFonts w:cs="Times New Roman"/>
          <w:vertAlign w:val="superscript"/>
        </w:rPr>
        <w:t>2</w:t>
      </w:r>
      <w:r w:rsidRPr="007610B3">
        <w:rPr>
          <w:rFonts w:cs="Times New Roman"/>
        </w:rPr>
        <w:t xml:space="preserve"> Division of Primary Care, University of Nottingham, Nottingham, UK</w:t>
      </w:r>
    </w:p>
    <w:p w14:paraId="6F1E101D" w14:textId="77777777" w:rsidR="00292735" w:rsidRPr="007610B3" w:rsidRDefault="00292735" w:rsidP="00292735">
      <w:pPr>
        <w:spacing w:line="360" w:lineRule="auto"/>
        <w:rPr>
          <w:rFonts w:cs="Times New Roman"/>
        </w:rPr>
      </w:pPr>
      <w:r w:rsidRPr="007610B3">
        <w:rPr>
          <w:rFonts w:cs="Times New Roman"/>
          <w:vertAlign w:val="superscript"/>
        </w:rPr>
        <w:t xml:space="preserve">3 </w:t>
      </w:r>
      <w:r w:rsidRPr="007610B3">
        <w:rPr>
          <w:rFonts w:cs="Times New Roman"/>
        </w:rPr>
        <w:t>Division of Epidemiology and Public Health, University of Nottingham, Nottingham, UK</w:t>
      </w:r>
    </w:p>
    <w:p w14:paraId="5DA7FC4C" w14:textId="1FE8AF4E" w:rsidR="00292735" w:rsidRPr="007610B3" w:rsidRDefault="00946B4B" w:rsidP="00292735">
      <w:pPr>
        <w:spacing w:line="360" w:lineRule="auto"/>
        <w:rPr>
          <w:rFonts w:cs="Times New Roman"/>
        </w:rPr>
      </w:pPr>
      <w:r w:rsidRPr="007610B3">
        <w:rPr>
          <w:rFonts w:cs="Times New Roman"/>
          <w:vertAlign w:val="superscript"/>
        </w:rPr>
        <w:t>4</w:t>
      </w:r>
      <w:r w:rsidR="00292735" w:rsidRPr="007610B3">
        <w:rPr>
          <w:rFonts w:cs="Times New Roman"/>
          <w:vertAlign w:val="superscript"/>
        </w:rPr>
        <w:t xml:space="preserve"> </w:t>
      </w:r>
      <w:r w:rsidR="009E2E05" w:rsidRPr="007610B3">
        <w:rPr>
          <w:rFonts w:cs="Times New Roman"/>
        </w:rPr>
        <w:t>S</w:t>
      </w:r>
      <w:r w:rsidRPr="007610B3">
        <w:rPr>
          <w:rFonts w:cs="Times New Roman"/>
        </w:rPr>
        <w:t>chool of Health Sciences, University of East Anglia, Norwich, UK</w:t>
      </w:r>
    </w:p>
    <w:p w14:paraId="7A7289B3" w14:textId="56074CF8" w:rsidR="00FA7C0A" w:rsidRPr="007610B3" w:rsidRDefault="00FA7C0A" w:rsidP="00FA7C0A">
      <w:pPr>
        <w:spacing w:line="360" w:lineRule="auto"/>
        <w:rPr>
          <w:rFonts w:cs="Times New Roman"/>
        </w:rPr>
      </w:pPr>
      <w:r w:rsidRPr="007610B3">
        <w:rPr>
          <w:rFonts w:cs="Arial"/>
          <w:vertAlign w:val="superscript"/>
        </w:rPr>
        <w:t xml:space="preserve">5 </w:t>
      </w:r>
      <w:r w:rsidRPr="007610B3">
        <w:rPr>
          <w:rFonts w:cs="Arial"/>
        </w:rPr>
        <w:t>UK Centre f</w:t>
      </w:r>
      <w:r w:rsidR="00EC7423" w:rsidRPr="007610B3">
        <w:rPr>
          <w:rFonts w:cs="Arial"/>
        </w:rPr>
        <w:t>or Tobacco and Alcohol Studies</w:t>
      </w:r>
    </w:p>
    <w:p w14:paraId="1719A2DF" w14:textId="77777777" w:rsidR="00FA7C0A" w:rsidRPr="007610B3" w:rsidRDefault="00FA7C0A" w:rsidP="00292735">
      <w:pPr>
        <w:tabs>
          <w:tab w:val="left" w:pos="3420"/>
        </w:tabs>
        <w:spacing w:line="360" w:lineRule="auto"/>
        <w:ind w:right="238"/>
        <w:rPr>
          <w:rFonts w:cs="Arial"/>
          <w:b/>
        </w:rPr>
      </w:pPr>
    </w:p>
    <w:p w14:paraId="39A3574A" w14:textId="26F42466" w:rsidR="00FA7C0A" w:rsidRDefault="00292735" w:rsidP="00E70030">
      <w:pPr>
        <w:tabs>
          <w:tab w:val="left" w:pos="3420"/>
        </w:tabs>
        <w:spacing w:line="360" w:lineRule="auto"/>
        <w:ind w:right="238"/>
        <w:rPr>
          <w:rFonts w:cs="Arial"/>
        </w:rPr>
      </w:pPr>
      <w:r w:rsidRPr="007610B3">
        <w:rPr>
          <w:rFonts w:cs="Arial"/>
          <w:b/>
        </w:rPr>
        <w:t>Corresponding author:</w:t>
      </w:r>
      <w:r w:rsidRPr="007610B3">
        <w:rPr>
          <w:rFonts w:cs="Arial"/>
        </w:rPr>
        <w:t xml:space="preserve"> Dr Joanne Emery, </w:t>
      </w:r>
      <w:r w:rsidRPr="007610B3">
        <w:rPr>
          <w:rFonts w:cs="Times New Roman"/>
        </w:rPr>
        <w:t xml:space="preserve">Institute of Public Health, University of Cambridge, </w:t>
      </w:r>
      <w:proofErr w:type="spellStart"/>
      <w:r w:rsidRPr="007610B3">
        <w:rPr>
          <w:rFonts w:cs="Times New Roman"/>
        </w:rPr>
        <w:t>Forvie</w:t>
      </w:r>
      <w:proofErr w:type="spellEnd"/>
      <w:r w:rsidRPr="007610B3">
        <w:rPr>
          <w:rFonts w:cs="Times New Roman"/>
        </w:rPr>
        <w:t xml:space="preserve"> Site, </w:t>
      </w:r>
      <w:r w:rsidR="00115CB8">
        <w:rPr>
          <w:rFonts w:cs="Times New Roman"/>
        </w:rPr>
        <w:t xml:space="preserve">Cambridge Biomedical Campus, Cambridge </w:t>
      </w:r>
      <w:r w:rsidRPr="007610B3">
        <w:rPr>
          <w:rFonts w:cs="Times New Roman"/>
        </w:rPr>
        <w:t xml:space="preserve">CB2 0SR; </w:t>
      </w:r>
      <w:hyperlink r:id="rId9" w:history="1">
        <w:r w:rsidRPr="007610B3">
          <w:rPr>
            <w:rStyle w:val="Hyperlink"/>
            <w:rFonts w:cs="Times New Roman"/>
          </w:rPr>
          <w:t>jle40@medschl.cam.ac.uk</w:t>
        </w:r>
      </w:hyperlink>
      <w:r w:rsidRPr="007610B3">
        <w:rPr>
          <w:rFonts w:cs="Times New Roman"/>
        </w:rPr>
        <w:t>; +44 (0)1223 330355</w:t>
      </w:r>
    </w:p>
    <w:p w14:paraId="7F252AC0" w14:textId="77777777" w:rsidR="00E70030" w:rsidRPr="00E70030" w:rsidRDefault="00E70030" w:rsidP="00E70030">
      <w:pPr>
        <w:tabs>
          <w:tab w:val="left" w:pos="3420"/>
        </w:tabs>
        <w:spacing w:line="360" w:lineRule="auto"/>
        <w:ind w:right="238"/>
        <w:rPr>
          <w:rFonts w:cs="Arial"/>
        </w:rPr>
      </w:pPr>
    </w:p>
    <w:p w14:paraId="073F8C0A" w14:textId="3E87B02E" w:rsidR="003B49BB" w:rsidRPr="00D1036D" w:rsidRDefault="003D223C" w:rsidP="006D268E">
      <w:pPr>
        <w:spacing w:after="0" w:line="480" w:lineRule="auto"/>
        <w:rPr>
          <w:b/>
          <w:sz w:val="28"/>
          <w:szCs w:val="28"/>
        </w:rPr>
      </w:pPr>
      <w:r w:rsidRPr="00D1036D">
        <w:rPr>
          <w:b/>
          <w:sz w:val="28"/>
          <w:szCs w:val="28"/>
        </w:rPr>
        <w:lastRenderedPageBreak/>
        <w:t>Abstract</w:t>
      </w:r>
    </w:p>
    <w:p w14:paraId="29FE9E36" w14:textId="77777777" w:rsidR="007F3A5F" w:rsidRPr="00D1036D" w:rsidRDefault="007F3A5F" w:rsidP="006D268E">
      <w:pPr>
        <w:spacing w:after="0" w:line="480" w:lineRule="auto"/>
        <w:rPr>
          <w:b/>
        </w:rPr>
      </w:pPr>
    </w:p>
    <w:p w14:paraId="1B8505E8" w14:textId="7C0F42B0" w:rsidR="003B49BB" w:rsidRPr="00D1036D" w:rsidRDefault="003B49BB" w:rsidP="006D268E">
      <w:pPr>
        <w:spacing w:after="0" w:line="480" w:lineRule="auto"/>
      </w:pPr>
      <w:r w:rsidRPr="00D1036D">
        <w:rPr>
          <w:b/>
        </w:rPr>
        <w:t>Background:</w:t>
      </w:r>
      <w:r w:rsidR="00730F3C" w:rsidRPr="00D1036D">
        <w:t xml:space="preserve"> S</w:t>
      </w:r>
      <w:r w:rsidRPr="00D1036D">
        <w:t xml:space="preserve">moking </w:t>
      </w:r>
      <w:r w:rsidR="00730F3C" w:rsidRPr="00D1036D">
        <w:t xml:space="preserve">in pregnancy </w:t>
      </w:r>
      <w:r w:rsidRPr="00D1036D">
        <w:t>is a major public health concern</w:t>
      </w:r>
      <w:r w:rsidR="00B52D87" w:rsidRPr="00D1036D">
        <w:t>.</w:t>
      </w:r>
      <w:r w:rsidR="00187109" w:rsidRPr="00D1036D">
        <w:t xml:space="preserve"> P</w:t>
      </w:r>
      <w:r w:rsidR="00C542AC" w:rsidRPr="00D1036D">
        <w:t xml:space="preserve">regnant smokers are </w:t>
      </w:r>
      <w:r w:rsidR="00530A5A" w:rsidRPr="00D1036D">
        <w:t xml:space="preserve">particularly </w:t>
      </w:r>
      <w:r w:rsidR="00C542AC" w:rsidRPr="00D1036D">
        <w:t>difficult to reach</w:t>
      </w:r>
      <w:r w:rsidR="0036115B" w:rsidRPr="00D1036D">
        <w:t>,</w:t>
      </w:r>
      <w:r w:rsidR="00187109" w:rsidRPr="00D1036D">
        <w:t xml:space="preserve"> </w:t>
      </w:r>
      <w:r w:rsidR="0036115B" w:rsidRPr="00D1036D">
        <w:t>with low up</w:t>
      </w:r>
      <w:r w:rsidR="001D00EC" w:rsidRPr="00D1036D">
        <w:t>take</w:t>
      </w:r>
      <w:r w:rsidR="0036115B" w:rsidRPr="00D1036D">
        <w:t xml:space="preserve"> of </w:t>
      </w:r>
      <w:r w:rsidR="00477D83">
        <w:t xml:space="preserve">support options </w:t>
      </w:r>
      <w:r w:rsidR="0036115B" w:rsidRPr="00D1036D">
        <w:t>and few effective interventions</w:t>
      </w:r>
      <w:r w:rsidR="000E44CD" w:rsidRPr="00D1036D">
        <w:t>. Text message-based self-</w:t>
      </w:r>
      <w:r w:rsidR="00012AAA" w:rsidRPr="00D1036D">
        <w:t xml:space="preserve">help is a </w:t>
      </w:r>
      <w:r w:rsidR="00365EE1" w:rsidRPr="00D1036D">
        <w:t xml:space="preserve">promising, </w:t>
      </w:r>
      <w:r w:rsidR="0054486E" w:rsidRPr="00D1036D">
        <w:t>low-cost</w:t>
      </w:r>
      <w:r w:rsidR="00E04450" w:rsidRPr="00D1036D">
        <w:t xml:space="preserve"> </w:t>
      </w:r>
      <w:r w:rsidRPr="00D1036D">
        <w:t>i</w:t>
      </w:r>
      <w:r w:rsidR="00730F3C" w:rsidRPr="00D1036D">
        <w:t>ntervention for this population</w:t>
      </w:r>
      <w:r w:rsidR="00633638" w:rsidRPr="00D1036D">
        <w:t>,</w:t>
      </w:r>
      <w:r w:rsidR="00715075" w:rsidRPr="00D1036D">
        <w:t xml:space="preserve"> but</w:t>
      </w:r>
      <w:r w:rsidR="00A264EF">
        <w:t xml:space="preserve"> its</w:t>
      </w:r>
      <w:r w:rsidRPr="00D1036D">
        <w:t xml:space="preserve"> real-world uptake</w:t>
      </w:r>
      <w:r w:rsidR="00187109" w:rsidRPr="00D1036D">
        <w:t xml:space="preserve"> is largely unknown</w:t>
      </w:r>
      <w:r w:rsidR="004343FA" w:rsidRPr="00D1036D">
        <w:t xml:space="preserve">. </w:t>
      </w:r>
      <w:r w:rsidR="00D950B1" w:rsidRPr="00D950B1">
        <w:rPr>
          <w:b/>
        </w:rPr>
        <w:t>Objective</w:t>
      </w:r>
      <w:r w:rsidR="00477D83">
        <w:rPr>
          <w:b/>
        </w:rPr>
        <w:t>s</w:t>
      </w:r>
      <w:r w:rsidR="00D950B1" w:rsidRPr="00D950B1">
        <w:rPr>
          <w:b/>
        </w:rPr>
        <w:t>:</w:t>
      </w:r>
      <w:r w:rsidR="00D950B1">
        <w:t xml:space="preserve"> </w:t>
      </w:r>
      <w:r w:rsidR="00B658DE">
        <w:t>To</w:t>
      </w:r>
      <w:r w:rsidR="008E30BC" w:rsidRPr="00D1036D">
        <w:t xml:space="preserve"> </w:t>
      </w:r>
      <w:r w:rsidRPr="00D1036D">
        <w:t xml:space="preserve">explore </w:t>
      </w:r>
      <w:r w:rsidR="00CB303C" w:rsidRPr="00D1036D">
        <w:t xml:space="preserve">the </w:t>
      </w:r>
      <w:r w:rsidR="004343FA" w:rsidRPr="00D1036D">
        <w:t xml:space="preserve">uptake </w:t>
      </w:r>
      <w:r w:rsidR="00C02A5B" w:rsidRPr="00D1036D">
        <w:t xml:space="preserve">and </w:t>
      </w:r>
      <w:r w:rsidR="004343FA" w:rsidRPr="00D1036D">
        <w:t>cost-effectiveness</w:t>
      </w:r>
      <w:r w:rsidRPr="00D1036D">
        <w:t xml:space="preserve"> of a tailored, theory-guided, text message intervention for pregnant smokers </w:t>
      </w:r>
      <w:r w:rsidR="00730F3C" w:rsidRPr="00D1036D">
        <w:t xml:space="preserve">(‘MiQuit’) when </w:t>
      </w:r>
      <w:r w:rsidR="00CD7B06" w:rsidRPr="00D1036D">
        <w:t xml:space="preserve">advertised </w:t>
      </w:r>
      <w:r w:rsidR="00730F3C" w:rsidRPr="00D1036D">
        <w:t>online.</w:t>
      </w:r>
      <w:r w:rsidR="005716DF" w:rsidRPr="00D1036D">
        <w:t xml:space="preserve"> </w:t>
      </w:r>
      <w:r w:rsidRPr="00D1036D">
        <w:rPr>
          <w:b/>
        </w:rPr>
        <w:t>Methods:</w:t>
      </w:r>
      <w:r w:rsidR="00A64895" w:rsidRPr="00D1036D">
        <w:t xml:space="preserve"> </w:t>
      </w:r>
      <w:r w:rsidR="00897326" w:rsidRPr="00D1036D">
        <w:t>Links to a</w:t>
      </w:r>
      <w:r w:rsidR="00A64895" w:rsidRPr="00D1036D">
        <w:t xml:space="preserve"> website providing</w:t>
      </w:r>
      <w:r w:rsidR="00747474" w:rsidRPr="00D1036D">
        <w:t xml:space="preserve"> </w:t>
      </w:r>
      <w:r w:rsidR="00A64895" w:rsidRPr="00D1036D">
        <w:t xml:space="preserve">MiQuit </w:t>
      </w:r>
      <w:r w:rsidR="00747474" w:rsidRPr="00D1036D">
        <w:t xml:space="preserve">initiation information </w:t>
      </w:r>
      <w:r w:rsidRPr="00D1036D">
        <w:t xml:space="preserve">(texting a </w:t>
      </w:r>
      <w:r w:rsidR="00F46E63">
        <w:t>short code</w:t>
      </w:r>
      <w:r w:rsidRPr="00D1036D">
        <w:t>) w</w:t>
      </w:r>
      <w:r w:rsidR="00897326" w:rsidRPr="00D1036D">
        <w:t>ere</w:t>
      </w:r>
      <w:r w:rsidR="0004108A" w:rsidRPr="00D1036D">
        <w:t xml:space="preserve"> advertised </w:t>
      </w:r>
      <w:r w:rsidR="00D92E0F" w:rsidRPr="00D1036D">
        <w:t xml:space="preserve">online </w:t>
      </w:r>
      <w:r w:rsidRPr="00D1036D">
        <w:t xml:space="preserve">on a cost-per-click basis </w:t>
      </w:r>
      <w:r w:rsidR="002C6CF0" w:rsidRPr="00D1036D">
        <w:t xml:space="preserve">on </w:t>
      </w:r>
      <w:r w:rsidRPr="00D1036D">
        <w:t xml:space="preserve">two websites (Google </w:t>
      </w:r>
      <w:r w:rsidR="00C02A5B" w:rsidRPr="00D1036D">
        <w:t>Search</w:t>
      </w:r>
      <w:r w:rsidRPr="00D1036D">
        <w:t>, Facebook</w:t>
      </w:r>
      <w:r w:rsidR="002563C6" w:rsidRPr="00D1036D">
        <w:t xml:space="preserve">; </w:t>
      </w:r>
      <w:r w:rsidR="00145CDD" w:rsidRPr="00D1036D">
        <w:t>£1000 budget each</w:t>
      </w:r>
      <w:r w:rsidRPr="00D1036D">
        <w:t>)</w:t>
      </w:r>
      <w:r w:rsidR="00EC2766" w:rsidRPr="00D1036D">
        <w:t>,</w:t>
      </w:r>
      <w:r w:rsidRPr="00D1036D">
        <w:t xml:space="preserve"> and free of charge </w:t>
      </w:r>
      <w:r w:rsidR="00C02A5B" w:rsidRPr="00D1036D">
        <w:t xml:space="preserve">within </w:t>
      </w:r>
      <w:r w:rsidRPr="00D1036D">
        <w:t>smoking</w:t>
      </w:r>
      <w:r w:rsidR="00B97705" w:rsidRPr="00D1036D">
        <w:t>-</w:t>
      </w:r>
      <w:r w:rsidRPr="00D1036D">
        <w:t>in</w:t>
      </w:r>
      <w:r w:rsidR="00B97705" w:rsidRPr="00D1036D">
        <w:t>-</w:t>
      </w:r>
      <w:r w:rsidRPr="00D1036D">
        <w:t xml:space="preserve">pregnancy webpages </w:t>
      </w:r>
      <w:r w:rsidR="00C02A5B" w:rsidRPr="00D1036D">
        <w:t xml:space="preserve">on two non-commercial websites </w:t>
      </w:r>
      <w:r w:rsidRPr="00D1036D">
        <w:t>(National Childbirth Trust, NHS Choices</w:t>
      </w:r>
      <w:r w:rsidR="00A64895" w:rsidRPr="00D1036D">
        <w:t>).</w:t>
      </w:r>
      <w:r w:rsidRPr="00D1036D">
        <w:t xml:space="preserve"> </w:t>
      </w:r>
      <w:r w:rsidR="002B54C0" w:rsidRPr="00D1036D">
        <w:t>D</w:t>
      </w:r>
      <w:r w:rsidR="00D637F5" w:rsidRPr="00D1036D">
        <w:t>aily budget</w:t>
      </w:r>
      <w:r w:rsidR="002B54C0" w:rsidRPr="00D1036D">
        <w:t xml:space="preserve">s were capped to </w:t>
      </w:r>
      <w:r w:rsidR="00162A93" w:rsidRPr="00D1036D">
        <w:t>allow</w:t>
      </w:r>
      <w:r w:rsidR="002B54C0" w:rsidRPr="00D1036D">
        <w:t xml:space="preserve"> the </w:t>
      </w:r>
      <w:r w:rsidR="00B34ECA" w:rsidRPr="00D1036D">
        <w:t>Google and Facebook advert</w:t>
      </w:r>
      <w:r w:rsidR="00162A93" w:rsidRPr="00D1036D">
        <w:t>s</w:t>
      </w:r>
      <w:r w:rsidR="002B54C0" w:rsidRPr="00D1036D">
        <w:t xml:space="preserve"> to run for one and three month</w:t>
      </w:r>
      <w:r w:rsidR="00B34ECA" w:rsidRPr="00D1036D">
        <w:t>s, respectively</w:t>
      </w:r>
      <w:r w:rsidR="002B54C0" w:rsidRPr="00D1036D">
        <w:t xml:space="preserve">. </w:t>
      </w:r>
      <w:r w:rsidR="000535F8" w:rsidRPr="00D1036D">
        <w:t>We recorded the number</w:t>
      </w:r>
      <w:r w:rsidR="00E96966" w:rsidRPr="00D1036D">
        <w:t>s</w:t>
      </w:r>
      <w:r w:rsidR="000535F8" w:rsidRPr="00D1036D">
        <w:t xml:space="preserve"> of times adverts were s</w:t>
      </w:r>
      <w:r w:rsidR="00C23DA5" w:rsidRPr="00D1036D">
        <w:t>h</w:t>
      </w:r>
      <w:r w:rsidR="00E96966" w:rsidRPr="00D1036D">
        <w:t xml:space="preserve">own and </w:t>
      </w:r>
      <w:r w:rsidR="000535F8" w:rsidRPr="00D1036D">
        <w:t>clicked on, the number</w:t>
      </w:r>
      <w:r w:rsidR="00B92854" w:rsidRPr="00D1036D">
        <w:t xml:space="preserve"> </w:t>
      </w:r>
      <w:r w:rsidR="00724A4D" w:rsidRPr="00D1036D">
        <w:t xml:space="preserve">of MiQuit </w:t>
      </w:r>
      <w:r w:rsidR="00187109" w:rsidRPr="00D1036D">
        <w:t>initiations</w:t>
      </w:r>
      <w:r w:rsidR="00724A4D" w:rsidRPr="00D1036D">
        <w:t>,</w:t>
      </w:r>
      <w:r w:rsidR="000535F8" w:rsidRPr="00D1036D">
        <w:t xml:space="preserve"> the characteristics of those </w:t>
      </w:r>
      <w:r w:rsidR="002E3B96" w:rsidRPr="00D1036D">
        <w:t xml:space="preserve">initiating </w:t>
      </w:r>
      <w:r w:rsidR="00E96966" w:rsidRPr="00D1036D">
        <w:t>MiQuit</w:t>
      </w:r>
      <w:r w:rsidR="000535F8" w:rsidRPr="00D1036D">
        <w:t xml:space="preserve">, and whether </w:t>
      </w:r>
      <w:r w:rsidR="00841255" w:rsidRPr="00D1036D">
        <w:t>support</w:t>
      </w:r>
      <w:r w:rsidR="00A57607" w:rsidRPr="00D1036D">
        <w:t xml:space="preserve"> was</w:t>
      </w:r>
      <w:r w:rsidR="00E96966" w:rsidRPr="00D1036D">
        <w:t xml:space="preserve"> discontinued</w:t>
      </w:r>
      <w:r w:rsidR="00187109" w:rsidRPr="00D1036D">
        <w:t xml:space="preserve"> prematurely</w:t>
      </w:r>
      <w:r w:rsidR="000535F8" w:rsidRPr="00D1036D">
        <w:t xml:space="preserve">. </w:t>
      </w:r>
      <w:r w:rsidR="00F222FA" w:rsidRPr="00D1036D">
        <w:t>For the co</w:t>
      </w:r>
      <w:r w:rsidR="00116EBF" w:rsidRPr="00D1036D">
        <w:t>mmercial adverts,</w:t>
      </w:r>
      <w:r w:rsidR="00F222FA" w:rsidRPr="00D1036D">
        <w:t xml:space="preserve"> </w:t>
      </w:r>
      <w:r w:rsidR="008F1FA8" w:rsidRPr="00D1036D">
        <w:t xml:space="preserve">we calculated the </w:t>
      </w:r>
      <w:r w:rsidR="00F222FA" w:rsidRPr="00D1036D">
        <w:t>cost per initiation and, u</w:t>
      </w:r>
      <w:r w:rsidR="00D35A1C" w:rsidRPr="00D1036D">
        <w:t xml:space="preserve">sing quit rates obtained </w:t>
      </w:r>
      <w:r w:rsidR="008F1FA8" w:rsidRPr="00D1036D">
        <w:t>from an earlier clinical trial,</w:t>
      </w:r>
      <w:r w:rsidR="00591C93" w:rsidRPr="00D1036D">
        <w:t xml:space="preserve"> </w:t>
      </w:r>
      <w:r w:rsidR="008F1FA8" w:rsidRPr="00D1036D">
        <w:t xml:space="preserve">estimated </w:t>
      </w:r>
      <w:r w:rsidR="00591C93" w:rsidRPr="00D1036D">
        <w:t xml:space="preserve">the </w:t>
      </w:r>
      <w:r w:rsidR="00E04450" w:rsidRPr="00D1036D">
        <w:t>c</w:t>
      </w:r>
      <w:r w:rsidR="001F0943" w:rsidRPr="00D1036D">
        <w:t>ost</w:t>
      </w:r>
      <w:r w:rsidR="00B52D87" w:rsidRPr="00D1036D">
        <w:t xml:space="preserve"> </w:t>
      </w:r>
      <w:r w:rsidR="001F0943" w:rsidRPr="00D1036D">
        <w:t>per</w:t>
      </w:r>
      <w:r w:rsidR="006E74ED" w:rsidRPr="00D1036D">
        <w:t xml:space="preserve"> </w:t>
      </w:r>
      <w:r w:rsidR="00E04450" w:rsidRPr="00D1036D">
        <w:t>quitter</w:t>
      </w:r>
      <w:r w:rsidR="00B92854" w:rsidRPr="00D1036D">
        <w:t xml:space="preserve">. </w:t>
      </w:r>
      <w:r w:rsidR="004343FA" w:rsidRPr="00D1036D">
        <w:rPr>
          <w:b/>
        </w:rPr>
        <w:t>Results</w:t>
      </w:r>
      <w:r w:rsidRPr="00D1036D">
        <w:rPr>
          <w:b/>
        </w:rPr>
        <w:t>:</w:t>
      </w:r>
      <w:r w:rsidR="00102726">
        <w:t xml:space="preserve"> With equal</w:t>
      </w:r>
      <w:r w:rsidR="00D35A1C" w:rsidRPr="00D1036D">
        <w:t xml:space="preserve"> capped budgets, </w:t>
      </w:r>
      <w:r w:rsidR="00AB29CE" w:rsidRPr="00D1036D">
        <w:t>t</w:t>
      </w:r>
      <w:r w:rsidR="00162A93" w:rsidRPr="00D1036D">
        <w:t xml:space="preserve">here were 812 and 1,889 advert </w:t>
      </w:r>
      <w:r w:rsidR="00643608" w:rsidRPr="00D1036D">
        <w:t xml:space="preserve">clicks </w:t>
      </w:r>
      <w:r w:rsidR="00A57607" w:rsidRPr="00D1036D">
        <w:t xml:space="preserve">to the MiQuit website </w:t>
      </w:r>
      <w:r w:rsidR="001F0943" w:rsidRPr="00D1036D">
        <w:t>from Google</w:t>
      </w:r>
      <w:r w:rsidR="00643608" w:rsidRPr="00D1036D">
        <w:t xml:space="preserve"> (search-based) and Facebook (banner) adverts</w:t>
      </w:r>
      <w:r w:rsidR="003840CF" w:rsidRPr="00D1036D">
        <w:t>,</w:t>
      </w:r>
      <w:r w:rsidR="00EA08C2" w:rsidRPr="00D1036D">
        <w:t xml:space="preserve"> respectively. </w:t>
      </w:r>
      <w:r w:rsidR="00116EBF" w:rsidRPr="00D1036D">
        <w:t xml:space="preserve">MiQuit was initiated by </w:t>
      </w:r>
      <w:r w:rsidR="00CF168B" w:rsidRPr="00D1036D">
        <w:t xml:space="preserve">5.2% </w:t>
      </w:r>
      <w:r w:rsidR="00116EBF" w:rsidRPr="00D1036D">
        <w:t>of those clicking via Google</w:t>
      </w:r>
      <w:r w:rsidR="00CF168B" w:rsidRPr="00D1036D">
        <w:t xml:space="preserve"> (N=42,</w:t>
      </w:r>
      <w:r w:rsidR="003933C8" w:rsidRPr="00D1036D">
        <w:t xml:space="preserve"> </w:t>
      </w:r>
      <w:r w:rsidR="00EC5BC7" w:rsidRPr="00D1036D">
        <w:t xml:space="preserve">95% </w:t>
      </w:r>
      <w:r w:rsidR="00C74BE9" w:rsidRPr="00D1036D">
        <w:t>confidence interval [</w:t>
      </w:r>
      <w:r w:rsidR="00EC5BC7" w:rsidRPr="00D1036D">
        <w:t>CI</w:t>
      </w:r>
      <w:r w:rsidR="00C74BE9" w:rsidRPr="00D1036D">
        <w:t>]</w:t>
      </w:r>
      <w:r w:rsidR="00CF168B" w:rsidRPr="00D1036D">
        <w:t>=3.9-6.9%)</w:t>
      </w:r>
      <w:r w:rsidR="00116EBF" w:rsidRPr="00D1036D">
        <w:t xml:space="preserve"> and</w:t>
      </w:r>
      <w:r w:rsidR="00CF168B" w:rsidRPr="00D1036D">
        <w:t xml:space="preserve"> 2.2% of those clicking </w:t>
      </w:r>
      <w:r w:rsidR="00187109" w:rsidRPr="00D1036D">
        <w:t xml:space="preserve">via </w:t>
      </w:r>
      <w:r w:rsidR="00BC2D5F" w:rsidRPr="00D1036D">
        <w:t>Facebook</w:t>
      </w:r>
      <w:r w:rsidR="003E04C5" w:rsidRPr="00D1036D">
        <w:t xml:space="preserve"> </w:t>
      </w:r>
      <w:r w:rsidR="00CF168B" w:rsidRPr="00D1036D">
        <w:t>(N=42</w:t>
      </w:r>
      <w:r w:rsidR="006727B3" w:rsidRPr="00D1036D">
        <w:t xml:space="preserve"> [CI=1.7-3.0%])</w:t>
      </w:r>
      <w:r w:rsidR="003E04C5" w:rsidRPr="00D1036D">
        <w:t xml:space="preserve">. </w:t>
      </w:r>
      <w:r w:rsidR="00E1535F" w:rsidRPr="00D1036D">
        <w:t>Adverts</w:t>
      </w:r>
      <w:r w:rsidR="00061404" w:rsidRPr="00D1036D">
        <w:t xml:space="preserve"> on </w:t>
      </w:r>
      <w:r w:rsidR="00E06DD6" w:rsidRPr="00D1036D">
        <w:t xml:space="preserve">non-commercial </w:t>
      </w:r>
      <w:r w:rsidR="00061404" w:rsidRPr="00D1036D">
        <w:t>w</w:t>
      </w:r>
      <w:r w:rsidR="00A57607" w:rsidRPr="00D1036D">
        <w:t xml:space="preserve">ebpages generated </w:t>
      </w:r>
      <w:r w:rsidR="00EC5BC7" w:rsidRPr="00D1036D">
        <w:t>53</w:t>
      </w:r>
      <w:r w:rsidR="00A57607" w:rsidRPr="00D1036D">
        <w:t xml:space="preserve"> </w:t>
      </w:r>
      <w:r w:rsidR="0067607A" w:rsidRPr="00D1036D">
        <w:t>clicks over</w:t>
      </w:r>
      <w:r w:rsidR="00925F33" w:rsidRPr="00D1036D">
        <w:t xml:space="preserve"> 6 months</w:t>
      </w:r>
      <w:r w:rsidR="00A57607" w:rsidRPr="00D1036D">
        <w:t xml:space="preserve">, with </w:t>
      </w:r>
      <w:r w:rsidR="001D4C5D" w:rsidRPr="00D1036D">
        <w:t>9</w:t>
      </w:r>
      <w:r w:rsidR="00213E4E" w:rsidRPr="00D1036D">
        <w:t xml:space="preserve"> </w:t>
      </w:r>
      <w:r w:rsidR="00E2418C" w:rsidRPr="00D1036D">
        <w:t xml:space="preserve">initiations </w:t>
      </w:r>
      <w:r w:rsidR="00213E4E" w:rsidRPr="00D1036D">
        <w:t>(17.0</w:t>
      </w:r>
      <w:r w:rsidR="00EC5BC7" w:rsidRPr="00D1036D">
        <w:t>% [CI=</w:t>
      </w:r>
      <w:r w:rsidR="00C74BE9" w:rsidRPr="00D1036D">
        <w:t>9.2-29.9</w:t>
      </w:r>
      <w:r w:rsidR="00EC5BC7" w:rsidRPr="00D1036D">
        <w:t>%</w:t>
      </w:r>
      <w:r w:rsidR="00213E4E" w:rsidRPr="00D1036D">
        <w:t>]</w:t>
      </w:r>
      <w:r w:rsidR="001D4C5D" w:rsidRPr="00D1036D">
        <w:t xml:space="preserve">). </w:t>
      </w:r>
      <w:r w:rsidR="00906045" w:rsidRPr="00D1036D">
        <w:t>Mean c</w:t>
      </w:r>
      <w:r w:rsidR="00A53338" w:rsidRPr="00D1036D">
        <w:t>ost</w:t>
      </w:r>
      <w:r w:rsidR="006E74ED" w:rsidRPr="00D1036D">
        <w:t xml:space="preserve"> </w:t>
      </w:r>
      <w:r w:rsidR="00A53338" w:rsidRPr="00D1036D">
        <w:t>per</w:t>
      </w:r>
      <w:r w:rsidR="006E74ED" w:rsidRPr="00D1036D">
        <w:t xml:space="preserve"> </w:t>
      </w:r>
      <w:r w:rsidR="00A53338" w:rsidRPr="00D1036D">
        <w:t xml:space="preserve">initiation </w:t>
      </w:r>
      <w:r w:rsidR="00B34ECA" w:rsidRPr="00D1036D">
        <w:t xml:space="preserve">for the </w:t>
      </w:r>
      <w:r w:rsidR="000610FB" w:rsidRPr="00D1036D">
        <w:t>commercial websites</w:t>
      </w:r>
      <w:r w:rsidR="00906045" w:rsidRPr="00D1036D">
        <w:t xml:space="preserve"> </w:t>
      </w:r>
      <w:r w:rsidR="008977D9" w:rsidRPr="00D1036D">
        <w:t xml:space="preserve">combined </w:t>
      </w:r>
      <w:r w:rsidR="00906045" w:rsidRPr="00D1036D">
        <w:t>was</w:t>
      </w:r>
      <w:r w:rsidR="00897326" w:rsidRPr="00D1036D">
        <w:t xml:space="preserve"> £24.73</w:t>
      </w:r>
      <w:r w:rsidR="00116EBF" w:rsidRPr="00D1036D">
        <w:t>; e</w:t>
      </w:r>
      <w:r w:rsidR="00466CE2" w:rsidRPr="00D1036D">
        <w:t>stimated cost</w:t>
      </w:r>
      <w:r w:rsidR="00214A22" w:rsidRPr="00D1036D">
        <w:t xml:space="preserve"> </w:t>
      </w:r>
      <w:r w:rsidR="00466CE2" w:rsidRPr="00D1036D">
        <w:t>per</w:t>
      </w:r>
      <w:r w:rsidR="008211FB" w:rsidRPr="00D1036D">
        <w:t xml:space="preserve"> </w:t>
      </w:r>
      <w:r w:rsidR="00466CE2" w:rsidRPr="00D1036D">
        <w:t>quitter</w:t>
      </w:r>
      <w:r w:rsidR="00B34ECA" w:rsidRPr="00D1036D">
        <w:t>,</w:t>
      </w:r>
      <w:r w:rsidR="007B176B" w:rsidRPr="00D1036D">
        <w:t xml:space="preserve"> </w:t>
      </w:r>
      <w:r w:rsidR="00652058" w:rsidRPr="00D1036D">
        <w:t xml:space="preserve">including </w:t>
      </w:r>
      <w:r w:rsidR="00F96486" w:rsidRPr="00D1036D">
        <w:t xml:space="preserve">text </w:t>
      </w:r>
      <w:r w:rsidR="00652058" w:rsidRPr="00D1036D">
        <w:t xml:space="preserve">delivery costs, </w:t>
      </w:r>
      <w:r w:rsidR="00466CE2" w:rsidRPr="00D1036D">
        <w:t xml:space="preserve">was </w:t>
      </w:r>
      <w:r w:rsidR="006F0DB0">
        <w:rPr>
          <w:rFonts w:cs="Arial"/>
        </w:rPr>
        <w:t>£</w:t>
      </w:r>
      <w:r w:rsidR="006F0DB0" w:rsidRPr="00D1036D">
        <w:t>735.86 (</w:t>
      </w:r>
      <w:r w:rsidR="006F0DB0">
        <w:t>CI</w:t>
      </w:r>
      <w:r w:rsidR="006F0DB0" w:rsidRPr="00D1036D">
        <w:t>=£227.66-£5,223.93)</w:t>
      </w:r>
      <w:r w:rsidR="006F0DB0">
        <w:t>.</w:t>
      </w:r>
      <w:r w:rsidR="006F0DB0" w:rsidRPr="00D1036D">
        <w:rPr>
          <w:rFonts w:cs="Arial"/>
        </w:rPr>
        <w:t xml:space="preserve"> </w:t>
      </w:r>
      <w:r w:rsidR="0005444A" w:rsidRPr="00D1036D">
        <w:t>T</w:t>
      </w:r>
      <w:r w:rsidR="00A53338" w:rsidRPr="00D1036D">
        <w:t>hose initiating</w:t>
      </w:r>
      <w:r w:rsidR="006A249D" w:rsidRPr="00D1036D">
        <w:t xml:space="preserve"> </w:t>
      </w:r>
      <w:proofErr w:type="spellStart"/>
      <w:r w:rsidR="00652058" w:rsidRPr="00D1036D">
        <w:t>MiQuit</w:t>
      </w:r>
      <w:proofErr w:type="spellEnd"/>
      <w:r w:rsidR="00652058" w:rsidRPr="00D1036D">
        <w:t xml:space="preserve"> </w:t>
      </w:r>
      <w:r w:rsidR="006A249D" w:rsidRPr="00D1036D">
        <w:t>via Google</w:t>
      </w:r>
      <w:r w:rsidR="00D548A1" w:rsidRPr="00D1036D">
        <w:t xml:space="preserve"> </w:t>
      </w:r>
      <w:r w:rsidR="001565DA" w:rsidRPr="00D1036D">
        <w:t xml:space="preserve">were </w:t>
      </w:r>
      <w:r w:rsidR="0005444A" w:rsidRPr="00D1036D">
        <w:t xml:space="preserve">typically </w:t>
      </w:r>
      <w:r w:rsidR="00652058" w:rsidRPr="00D1036D">
        <w:t xml:space="preserve">very </w:t>
      </w:r>
      <w:r w:rsidR="0005444A" w:rsidRPr="00D1036D">
        <w:t>early</w:t>
      </w:r>
      <w:r w:rsidRPr="00D1036D">
        <w:t xml:space="preserve"> in pregnancy</w:t>
      </w:r>
      <w:r w:rsidR="008266C3" w:rsidRPr="00D1036D">
        <w:rPr>
          <w:rFonts w:cs="Arial"/>
        </w:rPr>
        <w:t xml:space="preserve"> (median</w:t>
      </w:r>
      <w:r w:rsidR="007B176B" w:rsidRPr="00D1036D">
        <w:rPr>
          <w:rFonts w:cs="Arial"/>
        </w:rPr>
        <w:t xml:space="preserve"> gestation</w:t>
      </w:r>
      <w:r w:rsidR="008266C3" w:rsidRPr="00D1036D">
        <w:rPr>
          <w:rFonts w:cs="Arial"/>
        </w:rPr>
        <w:t xml:space="preserve">=5 weeks, </w:t>
      </w:r>
      <w:r w:rsidR="00985D4E" w:rsidRPr="00D1036D">
        <w:rPr>
          <w:rFonts w:cs="Arial"/>
        </w:rPr>
        <w:t>IQR</w:t>
      </w:r>
      <w:r w:rsidR="008266C3" w:rsidRPr="00D1036D">
        <w:rPr>
          <w:rFonts w:cs="Arial"/>
        </w:rPr>
        <w:t>=10</w:t>
      </w:r>
      <w:r w:rsidR="00985D4E" w:rsidRPr="00D1036D">
        <w:rPr>
          <w:rFonts w:cs="Arial"/>
        </w:rPr>
        <w:t xml:space="preserve"> weeks</w:t>
      </w:r>
      <w:r w:rsidR="00E2418C" w:rsidRPr="00D1036D">
        <w:rPr>
          <w:rFonts w:cs="Arial"/>
        </w:rPr>
        <w:t>)</w:t>
      </w:r>
      <w:r w:rsidR="0020437D" w:rsidRPr="00D1036D">
        <w:rPr>
          <w:rFonts w:cs="Arial"/>
        </w:rPr>
        <w:t>;</w:t>
      </w:r>
      <w:r w:rsidR="00652058" w:rsidRPr="00D1036D">
        <w:rPr>
          <w:rFonts w:cs="Arial"/>
        </w:rPr>
        <w:t xml:space="preserve"> </w:t>
      </w:r>
      <w:r w:rsidR="0074079B" w:rsidRPr="00D1036D">
        <w:rPr>
          <w:rFonts w:cs="Arial"/>
        </w:rPr>
        <w:t>t</w:t>
      </w:r>
      <w:r w:rsidR="003E78B5" w:rsidRPr="00D1036D">
        <w:t>hose</w:t>
      </w:r>
      <w:r w:rsidR="0005444A" w:rsidRPr="00D1036D">
        <w:t xml:space="preserve"> </w:t>
      </w:r>
      <w:r w:rsidR="00466CE2" w:rsidRPr="00D1036D">
        <w:t>initiat</w:t>
      </w:r>
      <w:r w:rsidR="003E78B5" w:rsidRPr="00D1036D">
        <w:t>ing</w:t>
      </w:r>
      <w:r w:rsidR="00466CE2" w:rsidRPr="00D1036D">
        <w:t xml:space="preserve"> </w:t>
      </w:r>
      <w:r w:rsidR="0005444A" w:rsidRPr="00D1036D">
        <w:t>via Facebook</w:t>
      </w:r>
      <w:r w:rsidR="008266C3" w:rsidRPr="00D1036D">
        <w:t xml:space="preserve"> </w:t>
      </w:r>
      <w:r w:rsidR="0004108A" w:rsidRPr="00D1036D">
        <w:t xml:space="preserve">were distributed </w:t>
      </w:r>
      <w:r w:rsidR="00116EBF" w:rsidRPr="00D1036D">
        <w:t xml:space="preserve">more evenly </w:t>
      </w:r>
      <w:r w:rsidR="006E74ED" w:rsidRPr="00D1036D">
        <w:t xml:space="preserve">across </w:t>
      </w:r>
      <w:r w:rsidR="003E78B5" w:rsidRPr="00D1036D">
        <w:t xml:space="preserve">pregnancy </w:t>
      </w:r>
      <w:r w:rsidR="008266C3" w:rsidRPr="00D1036D">
        <w:t>(median</w:t>
      </w:r>
      <w:r w:rsidR="00652058" w:rsidRPr="00D1036D">
        <w:t xml:space="preserve"> gestation</w:t>
      </w:r>
      <w:r w:rsidR="008266C3" w:rsidRPr="00D1036D">
        <w:t>=16 weeks</w:t>
      </w:r>
      <w:r w:rsidR="00985D4E" w:rsidRPr="00D1036D">
        <w:t>, IQR=</w:t>
      </w:r>
      <w:r w:rsidR="003E78B5" w:rsidRPr="00D1036D">
        <w:t>14 weeks)</w:t>
      </w:r>
      <w:r w:rsidRPr="00D1036D">
        <w:t xml:space="preserve">. </w:t>
      </w:r>
      <w:r w:rsidR="004343FA" w:rsidRPr="00D1036D">
        <w:rPr>
          <w:b/>
        </w:rPr>
        <w:t>Conclusions</w:t>
      </w:r>
      <w:r w:rsidRPr="00D1036D">
        <w:rPr>
          <w:b/>
        </w:rPr>
        <w:t>:</w:t>
      </w:r>
      <w:r w:rsidRPr="00D1036D">
        <w:t xml:space="preserve"> </w:t>
      </w:r>
      <w:r w:rsidR="00DC31F4" w:rsidRPr="00D1036D">
        <w:t>Commercial o</w:t>
      </w:r>
      <w:r w:rsidR="00D95017" w:rsidRPr="00D1036D">
        <w:t>nline advert</w:t>
      </w:r>
      <w:r w:rsidR="00961183" w:rsidRPr="00D1036D">
        <w:t>s are a feasible, likely cost-effective</w:t>
      </w:r>
      <w:r w:rsidRPr="00D1036D">
        <w:t xml:space="preserve"> method for engaging pregna</w:t>
      </w:r>
      <w:r w:rsidR="00314DA2" w:rsidRPr="00D1036D">
        <w:t xml:space="preserve">nt smokers in </w:t>
      </w:r>
      <w:r w:rsidR="00961183" w:rsidRPr="00D1036D">
        <w:t xml:space="preserve">digital </w:t>
      </w:r>
      <w:r w:rsidR="00314DA2" w:rsidRPr="00D1036D">
        <w:t>cessation support</w:t>
      </w:r>
      <w:r w:rsidR="00B34ECA" w:rsidRPr="00D1036D">
        <w:t>,</w:t>
      </w:r>
      <w:r w:rsidR="007B176B" w:rsidRPr="00D1036D">
        <w:t xml:space="preserve"> and </w:t>
      </w:r>
      <w:r w:rsidR="00652058" w:rsidRPr="00D1036D">
        <w:t>may</w:t>
      </w:r>
      <w:r w:rsidR="00AB29CE" w:rsidRPr="00D1036D">
        <w:t xml:space="preserve"> </w:t>
      </w:r>
      <w:r w:rsidR="007B176B" w:rsidRPr="00D1036D">
        <w:t>generate uptake</w:t>
      </w:r>
      <w:r w:rsidR="00D35A1C" w:rsidRPr="00D1036D">
        <w:t xml:space="preserve"> at a</w:t>
      </w:r>
      <w:r w:rsidR="007B176B" w:rsidRPr="00D1036D">
        <w:t xml:space="preserve"> faster </w:t>
      </w:r>
      <w:r w:rsidR="00D35A1C" w:rsidRPr="00D1036D">
        <w:t xml:space="preserve">rate </w:t>
      </w:r>
      <w:r w:rsidR="007B176B" w:rsidRPr="00D1036D">
        <w:lastRenderedPageBreak/>
        <w:t>than non-commercial websites</w:t>
      </w:r>
      <w:r w:rsidR="00314DA2" w:rsidRPr="00D1036D">
        <w:t>.</w:t>
      </w:r>
      <w:r w:rsidR="005716DF" w:rsidRPr="00D1036D">
        <w:t xml:space="preserve"> As a strategy for implementing MiQui</w:t>
      </w:r>
      <w:r w:rsidR="006F2C2D" w:rsidRPr="00D1036D">
        <w:t xml:space="preserve">t, online advertising has large </w:t>
      </w:r>
      <w:r w:rsidR="005716DF" w:rsidRPr="00D1036D">
        <w:t>reach pote</w:t>
      </w:r>
      <w:r w:rsidR="006F2C2D" w:rsidRPr="00D1036D">
        <w:t xml:space="preserve">ntial and can offer support to </w:t>
      </w:r>
      <w:r w:rsidR="00DC144C" w:rsidRPr="00D1036D">
        <w:t>a hard</w:t>
      </w:r>
      <w:r w:rsidR="009D2B8A" w:rsidRPr="00D1036D">
        <w:t>-</w:t>
      </w:r>
      <w:r w:rsidR="00DC144C" w:rsidRPr="00D1036D">
        <w:t>to</w:t>
      </w:r>
      <w:r w:rsidR="009D2B8A" w:rsidRPr="00D1036D">
        <w:t>-</w:t>
      </w:r>
      <w:r w:rsidR="00DC144C" w:rsidRPr="00D1036D">
        <w:t xml:space="preserve">reach population of </w:t>
      </w:r>
      <w:r w:rsidR="0074079B" w:rsidRPr="00D1036D">
        <w:t>smokers.</w:t>
      </w:r>
    </w:p>
    <w:p w14:paraId="091FA276" w14:textId="77777777" w:rsidR="006D268E" w:rsidRPr="00D1036D" w:rsidRDefault="006D268E" w:rsidP="006D268E">
      <w:pPr>
        <w:spacing w:after="0" w:line="480" w:lineRule="auto"/>
        <w:rPr>
          <w:rFonts w:eastAsia="Times New Roman" w:cs="Arial"/>
          <w:b/>
          <w:bCs/>
          <w:sz w:val="28"/>
          <w:szCs w:val="28"/>
        </w:rPr>
      </w:pPr>
    </w:p>
    <w:p w14:paraId="7C21A39A" w14:textId="77777777" w:rsidR="00DA3F84" w:rsidRDefault="00DA3F84" w:rsidP="006D268E">
      <w:pPr>
        <w:spacing w:after="0" w:line="480" w:lineRule="auto"/>
        <w:rPr>
          <w:rFonts w:eastAsia="Times New Roman" w:cs="Arial"/>
          <w:b/>
          <w:bCs/>
          <w:sz w:val="28"/>
          <w:szCs w:val="28"/>
        </w:rPr>
      </w:pPr>
      <w:r>
        <w:rPr>
          <w:rFonts w:eastAsia="Times New Roman" w:cs="Arial"/>
          <w:b/>
          <w:bCs/>
          <w:sz w:val="28"/>
          <w:szCs w:val="28"/>
        </w:rPr>
        <w:t>Keywords</w:t>
      </w:r>
    </w:p>
    <w:p w14:paraId="39D4AEC3" w14:textId="0D49747E" w:rsidR="00DA3F84" w:rsidRPr="00A8110F" w:rsidRDefault="00055502" w:rsidP="006D268E">
      <w:pPr>
        <w:spacing w:after="0" w:line="480" w:lineRule="auto"/>
        <w:rPr>
          <w:rFonts w:eastAsia="Times New Roman" w:cs="Arial"/>
          <w:bCs/>
        </w:rPr>
      </w:pPr>
      <w:r w:rsidRPr="00A8110F">
        <w:rPr>
          <w:rFonts w:eastAsia="Times New Roman" w:cs="Arial"/>
          <w:bCs/>
        </w:rPr>
        <w:t>S</w:t>
      </w:r>
      <w:r w:rsidR="00DA3F84" w:rsidRPr="00A8110F">
        <w:rPr>
          <w:rFonts w:eastAsia="Times New Roman" w:cs="Arial"/>
          <w:bCs/>
        </w:rPr>
        <w:t>moking</w:t>
      </w:r>
      <w:r w:rsidRPr="00A8110F">
        <w:rPr>
          <w:rFonts w:eastAsia="Times New Roman" w:cs="Arial"/>
          <w:bCs/>
        </w:rPr>
        <w:t xml:space="preserve"> cessation</w:t>
      </w:r>
      <w:r w:rsidR="004E0BB3">
        <w:rPr>
          <w:rFonts w:eastAsia="Times New Roman" w:cs="Arial"/>
          <w:bCs/>
        </w:rPr>
        <w:t>;</w:t>
      </w:r>
      <w:r w:rsidR="00DA3F84" w:rsidRPr="00A8110F">
        <w:rPr>
          <w:rFonts w:eastAsia="Times New Roman" w:cs="Arial"/>
          <w:bCs/>
        </w:rPr>
        <w:t xml:space="preserve"> preg</w:t>
      </w:r>
      <w:r w:rsidR="004E0BB3">
        <w:rPr>
          <w:rFonts w:eastAsia="Times New Roman" w:cs="Arial"/>
          <w:bCs/>
        </w:rPr>
        <w:t>nancy;</w:t>
      </w:r>
      <w:r w:rsidRPr="00A8110F">
        <w:rPr>
          <w:rFonts w:eastAsia="Times New Roman" w:cs="Arial"/>
          <w:bCs/>
        </w:rPr>
        <w:t xml:space="preserve"> internet</w:t>
      </w:r>
      <w:r w:rsidR="004E0BB3">
        <w:rPr>
          <w:rFonts w:eastAsia="Times New Roman" w:cs="Arial"/>
          <w:bCs/>
        </w:rPr>
        <w:t>;</w:t>
      </w:r>
      <w:r w:rsidRPr="00A8110F">
        <w:rPr>
          <w:rFonts w:eastAsia="Times New Roman" w:cs="Arial"/>
          <w:bCs/>
        </w:rPr>
        <w:t xml:space="preserve"> </w:t>
      </w:r>
      <w:r w:rsidR="007610B3">
        <w:rPr>
          <w:rFonts w:eastAsia="Times New Roman" w:cs="Arial"/>
          <w:bCs/>
        </w:rPr>
        <w:t xml:space="preserve">eHealth; </w:t>
      </w:r>
      <w:proofErr w:type="spellStart"/>
      <w:r w:rsidR="00A8110F">
        <w:rPr>
          <w:rFonts w:eastAsia="Times New Roman" w:cs="Arial"/>
          <w:bCs/>
        </w:rPr>
        <w:t>mH</w:t>
      </w:r>
      <w:r w:rsidR="00A8110F" w:rsidRPr="00A8110F">
        <w:rPr>
          <w:rFonts w:eastAsia="Times New Roman" w:cs="Arial"/>
          <w:bCs/>
        </w:rPr>
        <w:t>ealth</w:t>
      </w:r>
      <w:proofErr w:type="spellEnd"/>
      <w:r w:rsidR="005B1095">
        <w:rPr>
          <w:rFonts w:eastAsia="Times New Roman" w:cs="Arial"/>
          <w:bCs/>
        </w:rPr>
        <w:t>;</w:t>
      </w:r>
      <w:r w:rsidR="00C51773" w:rsidRPr="00A8110F">
        <w:rPr>
          <w:rFonts w:eastAsia="Times New Roman" w:cs="Arial"/>
          <w:bCs/>
        </w:rPr>
        <w:t xml:space="preserve"> </w:t>
      </w:r>
      <w:r w:rsidR="00A8110F" w:rsidRPr="00A8110F">
        <w:rPr>
          <w:rFonts w:eastAsia="Times New Roman" w:cs="Arial"/>
          <w:bCs/>
        </w:rPr>
        <w:t>public health</w:t>
      </w:r>
      <w:r w:rsidR="004E0BB3">
        <w:rPr>
          <w:rFonts w:eastAsia="Times New Roman" w:cs="Arial"/>
          <w:bCs/>
        </w:rPr>
        <w:t>;</w:t>
      </w:r>
      <w:r w:rsidR="00A8110F">
        <w:rPr>
          <w:rFonts w:eastAsia="Times New Roman" w:cs="Arial"/>
          <w:bCs/>
        </w:rPr>
        <w:t xml:space="preserve"> social media</w:t>
      </w:r>
      <w:r w:rsidR="00C52296">
        <w:rPr>
          <w:rFonts w:eastAsia="Times New Roman" w:cs="Arial"/>
          <w:bCs/>
        </w:rPr>
        <w:t xml:space="preserve">; online advertising; </w:t>
      </w:r>
      <w:proofErr w:type="spellStart"/>
      <w:r w:rsidR="00C52296">
        <w:rPr>
          <w:rFonts w:eastAsia="Times New Roman" w:cs="Arial"/>
          <w:bCs/>
        </w:rPr>
        <w:t>MiQuit</w:t>
      </w:r>
      <w:proofErr w:type="spellEnd"/>
      <w:r w:rsidR="00C52296">
        <w:rPr>
          <w:rFonts w:eastAsia="Times New Roman" w:cs="Arial"/>
          <w:bCs/>
        </w:rPr>
        <w:t>; intervention</w:t>
      </w:r>
    </w:p>
    <w:p w14:paraId="2275D69F" w14:textId="77777777" w:rsidR="00DA3F84" w:rsidRDefault="00DA3F84" w:rsidP="006D268E">
      <w:pPr>
        <w:spacing w:after="0" w:line="480" w:lineRule="auto"/>
        <w:rPr>
          <w:rFonts w:eastAsia="Times New Roman" w:cs="Arial"/>
          <w:b/>
          <w:bCs/>
          <w:sz w:val="28"/>
          <w:szCs w:val="28"/>
        </w:rPr>
      </w:pPr>
    </w:p>
    <w:p w14:paraId="7D73EB5F" w14:textId="0E208F11" w:rsidR="007F3A5F" w:rsidRPr="00D1036D" w:rsidRDefault="00162435" w:rsidP="006D268E">
      <w:pPr>
        <w:spacing w:after="0" w:line="480" w:lineRule="auto"/>
        <w:rPr>
          <w:rFonts w:eastAsia="Times New Roman" w:cs="Arial"/>
          <w:b/>
          <w:bCs/>
          <w:sz w:val="28"/>
          <w:szCs w:val="28"/>
        </w:rPr>
      </w:pPr>
      <w:r>
        <w:rPr>
          <w:rFonts w:eastAsia="Times New Roman" w:cs="Arial"/>
          <w:b/>
          <w:bCs/>
          <w:sz w:val="28"/>
          <w:szCs w:val="28"/>
        </w:rPr>
        <w:t>Introduction</w:t>
      </w:r>
    </w:p>
    <w:p w14:paraId="687D4CF7" w14:textId="77777777" w:rsidR="007F3A5F" w:rsidRPr="00D1036D" w:rsidRDefault="007F3A5F" w:rsidP="006D268E">
      <w:pPr>
        <w:spacing w:after="0" w:line="480" w:lineRule="auto"/>
        <w:rPr>
          <w:rFonts w:eastAsia="Times New Roman" w:cs="Arial"/>
        </w:rPr>
      </w:pPr>
    </w:p>
    <w:p w14:paraId="11B871B6" w14:textId="0555D4A8" w:rsidR="000F64AD" w:rsidRPr="00D1036D" w:rsidRDefault="004939AA" w:rsidP="006D268E">
      <w:pPr>
        <w:spacing w:after="0" w:line="480" w:lineRule="auto"/>
        <w:rPr>
          <w:rFonts w:cs="Arial"/>
        </w:rPr>
      </w:pPr>
      <w:r w:rsidRPr="00D1036D">
        <w:rPr>
          <w:rFonts w:eastAsia="Times New Roman" w:cs="Arial"/>
        </w:rPr>
        <w:t>In developed countries s</w:t>
      </w:r>
      <w:r w:rsidR="00BD374F" w:rsidRPr="00D1036D">
        <w:rPr>
          <w:rFonts w:eastAsia="Times New Roman" w:cs="Arial"/>
        </w:rPr>
        <w:t xml:space="preserve">moking during pregnancy </w:t>
      </w:r>
      <w:r w:rsidR="00B72CB4" w:rsidRPr="00D1036D">
        <w:rPr>
          <w:rFonts w:eastAsia="Times New Roman" w:cs="Arial"/>
        </w:rPr>
        <w:t xml:space="preserve">is </w:t>
      </w:r>
      <w:r w:rsidR="001A7F16" w:rsidRPr="00D1036D">
        <w:rPr>
          <w:rFonts w:eastAsia="Times New Roman" w:cs="Arial"/>
        </w:rPr>
        <w:t>a</w:t>
      </w:r>
      <w:r w:rsidR="00BD374F" w:rsidRPr="00D1036D">
        <w:rPr>
          <w:rFonts w:eastAsia="Times New Roman" w:cs="Arial"/>
        </w:rPr>
        <w:t xml:space="preserve"> leading </w:t>
      </w:r>
      <w:r w:rsidR="00C50321" w:rsidRPr="00D1036D">
        <w:rPr>
          <w:rFonts w:eastAsia="Times New Roman" w:cs="Arial"/>
        </w:rPr>
        <w:t>preventable cause of adverse pre</w:t>
      </w:r>
      <w:r w:rsidR="002A2A73" w:rsidRPr="00D1036D">
        <w:rPr>
          <w:rFonts w:eastAsia="Times New Roman" w:cs="Arial"/>
        </w:rPr>
        <w:t>natal outcomes</w:t>
      </w:r>
      <w:r w:rsidR="009F48B7" w:rsidRPr="00D1036D">
        <w:rPr>
          <w:rFonts w:eastAsia="Times New Roman" w:cs="Arial"/>
        </w:rPr>
        <w:t>,</w:t>
      </w:r>
      <w:r w:rsidR="00BD374F" w:rsidRPr="00D1036D">
        <w:rPr>
          <w:rFonts w:eastAsia="Times New Roman" w:cs="Arial"/>
        </w:rPr>
        <w:t xml:space="preserve"> </w:t>
      </w:r>
      <w:r w:rsidR="00C50321" w:rsidRPr="00D1036D">
        <w:rPr>
          <w:rFonts w:eastAsia="Times New Roman" w:cs="Arial"/>
        </w:rPr>
        <w:t xml:space="preserve">including </w:t>
      </w:r>
      <w:r w:rsidR="005B1095">
        <w:rPr>
          <w:rFonts w:cs="Arial"/>
          <w:iCs/>
        </w:rPr>
        <w:t xml:space="preserve">miscarriage </w:t>
      </w:r>
      <w:r w:rsidR="000B5EA5" w:rsidRPr="00D1036D">
        <w:rPr>
          <w:rFonts w:cs="Arial"/>
          <w:iCs/>
        </w:rPr>
        <w:t>[</w:t>
      </w:r>
      <w:r w:rsidR="002A2A73" w:rsidRPr="00D1036D">
        <w:rPr>
          <w:rFonts w:cs="Arial"/>
          <w:iCs/>
        </w:rPr>
        <w:t>1</w:t>
      </w:r>
      <w:r w:rsidR="000B5EA5" w:rsidRPr="00D1036D">
        <w:rPr>
          <w:rFonts w:cs="Arial"/>
          <w:iCs/>
        </w:rPr>
        <w:t>]</w:t>
      </w:r>
      <w:r w:rsidR="005B1095">
        <w:rPr>
          <w:rFonts w:cs="Arial"/>
          <w:iCs/>
        </w:rPr>
        <w:t>,</w:t>
      </w:r>
      <w:r w:rsidR="00BD374F" w:rsidRPr="00D1036D">
        <w:rPr>
          <w:rFonts w:cs="Arial"/>
          <w:iCs/>
        </w:rPr>
        <w:t xml:space="preserve"> stillbirth</w:t>
      </w:r>
      <w:r w:rsidR="005B1095">
        <w:rPr>
          <w:rFonts w:cs="Arial"/>
          <w:iCs/>
        </w:rPr>
        <w:t xml:space="preserve"> </w:t>
      </w:r>
      <w:r w:rsidR="000B5EA5" w:rsidRPr="00D1036D">
        <w:rPr>
          <w:rFonts w:cs="Arial"/>
          <w:iCs/>
        </w:rPr>
        <w:t>[</w:t>
      </w:r>
      <w:r w:rsidR="002A2A73" w:rsidRPr="00D1036D">
        <w:rPr>
          <w:rFonts w:cs="Arial"/>
          <w:iCs/>
        </w:rPr>
        <w:t>2</w:t>
      </w:r>
      <w:proofErr w:type="gramStart"/>
      <w:r w:rsidR="002A2A73" w:rsidRPr="00D1036D">
        <w:rPr>
          <w:rFonts w:cs="Arial"/>
          <w:iCs/>
        </w:rPr>
        <w:t>,3</w:t>
      </w:r>
      <w:proofErr w:type="gramEnd"/>
      <w:r w:rsidR="000B5EA5" w:rsidRPr="00D1036D">
        <w:rPr>
          <w:rFonts w:cs="Arial"/>
          <w:iCs/>
        </w:rPr>
        <w:t>]</w:t>
      </w:r>
      <w:r w:rsidR="00BD374F" w:rsidRPr="00D1036D">
        <w:rPr>
          <w:rFonts w:cs="Arial"/>
          <w:iCs/>
        </w:rPr>
        <w:t xml:space="preserve"> and prematurity</w:t>
      </w:r>
      <w:r w:rsidR="005B1095">
        <w:rPr>
          <w:rFonts w:cs="Arial"/>
          <w:iCs/>
        </w:rPr>
        <w:t xml:space="preserve"> </w:t>
      </w:r>
      <w:r w:rsidR="000B5EA5" w:rsidRPr="00D1036D">
        <w:rPr>
          <w:rFonts w:cs="Arial"/>
          <w:iCs/>
        </w:rPr>
        <w:t>[</w:t>
      </w:r>
      <w:r w:rsidR="008B7059" w:rsidRPr="00D1036D">
        <w:rPr>
          <w:rFonts w:cs="Arial"/>
          <w:iCs/>
        </w:rPr>
        <w:t>4</w:t>
      </w:r>
      <w:r w:rsidR="000B5EA5" w:rsidRPr="00D1036D">
        <w:rPr>
          <w:rFonts w:cs="Arial"/>
          <w:iCs/>
        </w:rPr>
        <w:t>]</w:t>
      </w:r>
      <w:r w:rsidR="005B1095">
        <w:rPr>
          <w:rFonts w:cs="Arial"/>
          <w:iCs/>
        </w:rPr>
        <w:t>.</w:t>
      </w:r>
      <w:r w:rsidR="00BD374F" w:rsidRPr="00D1036D">
        <w:rPr>
          <w:rFonts w:cs="Arial"/>
          <w:iCs/>
        </w:rPr>
        <w:t xml:space="preserve"> </w:t>
      </w:r>
      <w:r w:rsidR="00697467" w:rsidRPr="00D1036D">
        <w:rPr>
          <w:rFonts w:eastAsia="Times New Roman" w:cs="Arial"/>
        </w:rPr>
        <w:t>It</w:t>
      </w:r>
      <w:r w:rsidR="00D746F1" w:rsidRPr="00D1036D">
        <w:rPr>
          <w:rFonts w:eastAsia="Times New Roman" w:cs="Arial"/>
        </w:rPr>
        <w:t xml:space="preserve"> is</w:t>
      </w:r>
      <w:r w:rsidRPr="00D1036D">
        <w:rPr>
          <w:rFonts w:eastAsia="Times New Roman" w:cs="Arial"/>
        </w:rPr>
        <w:t xml:space="preserve"> </w:t>
      </w:r>
      <w:r w:rsidR="001A7F16" w:rsidRPr="00D1036D">
        <w:rPr>
          <w:rFonts w:eastAsia="Times New Roman" w:cs="Arial"/>
        </w:rPr>
        <w:t xml:space="preserve">also </w:t>
      </w:r>
      <w:r w:rsidR="00054C12" w:rsidRPr="00D1036D">
        <w:rPr>
          <w:rFonts w:eastAsia="Times New Roman" w:cs="Arial"/>
        </w:rPr>
        <w:t>associated with a</w:t>
      </w:r>
      <w:r w:rsidR="00B72CB4" w:rsidRPr="00D1036D">
        <w:rPr>
          <w:rFonts w:eastAsia="Times New Roman" w:cs="Arial"/>
        </w:rPr>
        <w:t xml:space="preserve"> wide range of</w:t>
      </w:r>
      <w:r w:rsidR="0078004E" w:rsidRPr="00D1036D">
        <w:rPr>
          <w:rFonts w:cs="Arial"/>
        </w:rPr>
        <w:t xml:space="preserve"> </w:t>
      </w:r>
      <w:r w:rsidR="00B72CB4" w:rsidRPr="00D1036D">
        <w:rPr>
          <w:rFonts w:cs="Arial"/>
        </w:rPr>
        <w:t>infant health problems</w:t>
      </w:r>
      <w:r w:rsidR="005B1095">
        <w:rPr>
          <w:rFonts w:cs="Arial"/>
        </w:rPr>
        <w:t xml:space="preserve"> </w:t>
      </w:r>
      <w:r w:rsidR="000B5EA5" w:rsidRPr="00D1036D">
        <w:rPr>
          <w:rFonts w:cs="Arial"/>
        </w:rPr>
        <w:t>[</w:t>
      </w:r>
      <w:r w:rsidR="008B7059" w:rsidRPr="00D1036D">
        <w:rPr>
          <w:rFonts w:cs="Arial"/>
        </w:rPr>
        <w:t>5</w:t>
      </w:r>
      <w:r w:rsidR="000B5EA5" w:rsidRPr="00D1036D">
        <w:rPr>
          <w:rFonts w:cs="Arial"/>
        </w:rPr>
        <w:t>]</w:t>
      </w:r>
      <w:r w:rsidR="005B1095">
        <w:rPr>
          <w:rFonts w:cs="Arial"/>
        </w:rPr>
        <w:t>.</w:t>
      </w:r>
      <w:r w:rsidR="00BD374F" w:rsidRPr="00D1036D">
        <w:rPr>
          <w:rFonts w:cs="Arial"/>
        </w:rPr>
        <w:t xml:space="preserve"> </w:t>
      </w:r>
      <w:r w:rsidR="00BD374F" w:rsidRPr="00D1036D">
        <w:rPr>
          <w:rFonts w:cs="Arial"/>
          <w:iCs/>
        </w:rPr>
        <w:t>I</w:t>
      </w:r>
      <w:r w:rsidR="00010564" w:rsidRPr="00D1036D">
        <w:rPr>
          <w:rFonts w:cs="Arial"/>
          <w:iCs/>
        </w:rPr>
        <w:t xml:space="preserve">n </w:t>
      </w:r>
      <w:r w:rsidR="008E7C1A" w:rsidRPr="00D1036D">
        <w:rPr>
          <w:rFonts w:cs="Arial"/>
          <w:iCs/>
        </w:rPr>
        <w:t>the UK</w:t>
      </w:r>
      <w:r w:rsidR="0078004E" w:rsidRPr="00D1036D">
        <w:rPr>
          <w:rFonts w:cs="Arial"/>
          <w:iCs/>
        </w:rPr>
        <w:t xml:space="preserve">, </w:t>
      </w:r>
      <w:r w:rsidR="00B56CF7" w:rsidRPr="00D1036D">
        <w:rPr>
          <w:rFonts w:cs="Arial"/>
          <w:iCs/>
        </w:rPr>
        <w:t xml:space="preserve">around </w:t>
      </w:r>
      <w:r w:rsidR="0078004E" w:rsidRPr="00D1036D">
        <w:rPr>
          <w:rFonts w:cs="Arial"/>
          <w:iCs/>
        </w:rPr>
        <w:t xml:space="preserve">11% </w:t>
      </w:r>
      <w:r w:rsidR="00E25AAB" w:rsidRPr="00D1036D">
        <w:rPr>
          <w:rFonts w:cs="Arial"/>
          <w:iCs/>
        </w:rPr>
        <w:t xml:space="preserve">of women </w:t>
      </w:r>
      <w:r w:rsidR="0078004E" w:rsidRPr="00D1036D">
        <w:rPr>
          <w:rFonts w:cs="Arial"/>
          <w:iCs/>
        </w:rPr>
        <w:t xml:space="preserve">are </w:t>
      </w:r>
      <w:r w:rsidR="00BD374F" w:rsidRPr="00D1036D">
        <w:rPr>
          <w:rFonts w:cs="Arial"/>
          <w:iCs/>
        </w:rPr>
        <w:t xml:space="preserve">estimated to </w:t>
      </w:r>
      <w:r w:rsidR="00E25AAB" w:rsidRPr="00D1036D">
        <w:rPr>
          <w:rFonts w:cs="Arial"/>
          <w:iCs/>
        </w:rPr>
        <w:t>smoke</w:t>
      </w:r>
      <w:r w:rsidR="00BD374F" w:rsidRPr="00D1036D">
        <w:rPr>
          <w:rFonts w:cs="Arial"/>
          <w:iCs/>
        </w:rPr>
        <w:t xml:space="preserve"> </w:t>
      </w:r>
      <w:r w:rsidR="00C50321" w:rsidRPr="00D1036D">
        <w:rPr>
          <w:rFonts w:cs="Arial"/>
          <w:iCs/>
        </w:rPr>
        <w:t>throughout pregnancy</w:t>
      </w:r>
      <w:r w:rsidR="005B1095">
        <w:rPr>
          <w:rFonts w:cs="Arial"/>
          <w:iCs/>
        </w:rPr>
        <w:t xml:space="preserve"> </w:t>
      </w:r>
      <w:r w:rsidR="000B5EA5" w:rsidRPr="00D1036D">
        <w:rPr>
          <w:rFonts w:cs="Arial"/>
          <w:iCs/>
        </w:rPr>
        <w:t>[</w:t>
      </w:r>
      <w:r w:rsidR="00BD374F" w:rsidRPr="00D1036D">
        <w:rPr>
          <w:rFonts w:cs="Arial"/>
          <w:iCs/>
        </w:rPr>
        <w:t>6</w:t>
      </w:r>
      <w:r w:rsidR="000B5EA5" w:rsidRPr="00D1036D">
        <w:rPr>
          <w:rFonts w:cs="Arial"/>
          <w:iCs/>
        </w:rPr>
        <w:t>]</w:t>
      </w:r>
      <w:r w:rsidR="00BD374F" w:rsidRPr="00D1036D">
        <w:rPr>
          <w:rFonts w:cs="Arial"/>
          <w:iCs/>
        </w:rPr>
        <w:t xml:space="preserve"> but </w:t>
      </w:r>
      <w:r w:rsidR="00B56CF7" w:rsidRPr="00D1036D">
        <w:rPr>
          <w:rFonts w:cs="Arial"/>
          <w:iCs/>
        </w:rPr>
        <w:t>rates rise</w:t>
      </w:r>
      <w:r w:rsidR="00BD374F" w:rsidRPr="00D1036D">
        <w:rPr>
          <w:rFonts w:cs="Arial"/>
          <w:iCs/>
        </w:rPr>
        <w:t xml:space="preserve"> considerably with increasing social deprivation</w:t>
      </w:r>
      <w:r w:rsidR="005B1095">
        <w:rPr>
          <w:rFonts w:cs="Arial"/>
          <w:iCs/>
        </w:rPr>
        <w:t xml:space="preserve"> </w:t>
      </w:r>
      <w:r w:rsidR="000B5EA5" w:rsidRPr="00D1036D">
        <w:rPr>
          <w:rFonts w:cs="Arial"/>
          <w:iCs/>
        </w:rPr>
        <w:t>[</w:t>
      </w:r>
      <w:r w:rsidR="008B7059" w:rsidRPr="00D1036D">
        <w:rPr>
          <w:rFonts w:cs="Arial"/>
          <w:iCs/>
        </w:rPr>
        <w:t>6</w:t>
      </w:r>
      <w:r w:rsidR="002107DC" w:rsidRPr="00D1036D">
        <w:rPr>
          <w:rFonts w:cs="Arial"/>
          <w:iCs/>
        </w:rPr>
        <w:t>,</w:t>
      </w:r>
      <w:r w:rsidR="00572387" w:rsidRPr="00D1036D">
        <w:rPr>
          <w:rFonts w:cs="Arial"/>
          <w:iCs/>
        </w:rPr>
        <w:t>7</w:t>
      </w:r>
      <w:r w:rsidR="000B5EA5" w:rsidRPr="00D1036D">
        <w:rPr>
          <w:rFonts w:cs="Arial"/>
          <w:iCs/>
        </w:rPr>
        <w:t>]</w:t>
      </w:r>
      <w:r w:rsidR="005B1095">
        <w:rPr>
          <w:rFonts w:cs="Arial"/>
          <w:iCs/>
        </w:rPr>
        <w:t>,</w:t>
      </w:r>
      <w:r w:rsidR="00572387" w:rsidRPr="00D1036D">
        <w:rPr>
          <w:rFonts w:cs="Arial"/>
          <w:iCs/>
        </w:rPr>
        <w:t xml:space="preserve"> standing at around five times higher in the </w:t>
      </w:r>
      <w:r w:rsidR="002107DC" w:rsidRPr="00D1036D">
        <w:rPr>
          <w:rFonts w:cs="Arial"/>
          <w:iCs/>
        </w:rPr>
        <w:t xml:space="preserve">most deprived </w:t>
      </w:r>
      <w:r w:rsidR="00FF36F7" w:rsidRPr="00D1036D">
        <w:rPr>
          <w:rFonts w:cs="Arial"/>
          <w:iCs/>
        </w:rPr>
        <w:t xml:space="preserve">women </w:t>
      </w:r>
      <w:r w:rsidR="002107DC" w:rsidRPr="00D1036D">
        <w:rPr>
          <w:rFonts w:cs="Arial"/>
          <w:iCs/>
        </w:rPr>
        <w:t xml:space="preserve">than </w:t>
      </w:r>
      <w:r w:rsidR="004E380C" w:rsidRPr="00D1036D">
        <w:rPr>
          <w:rFonts w:cs="Arial"/>
          <w:iCs/>
        </w:rPr>
        <w:t xml:space="preserve">in </w:t>
      </w:r>
      <w:r w:rsidR="005B1095">
        <w:rPr>
          <w:rFonts w:cs="Arial"/>
          <w:iCs/>
        </w:rPr>
        <w:t xml:space="preserve">the least </w:t>
      </w:r>
      <w:r w:rsidR="000B5EA5" w:rsidRPr="00D1036D">
        <w:rPr>
          <w:rFonts w:cs="Arial"/>
          <w:iCs/>
        </w:rPr>
        <w:t>[</w:t>
      </w:r>
      <w:r w:rsidR="00BD374F" w:rsidRPr="00D1036D">
        <w:rPr>
          <w:rFonts w:cs="Arial"/>
          <w:iCs/>
        </w:rPr>
        <w:t>7</w:t>
      </w:r>
      <w:r w:rsidR="000B5EA5" w:rsidRPr="00D1036D">
        <w:rPr>
          <w:rFonts w:cs="Arial"/>
          <w:iCs/>
        </w:rPr>
        <w:t>]</w:t>
      </w:r>
      <w:r w:rsidR="005B1095">
        <w:rPr>
          <w:rFonts w:cs="Arial"/>
          <w:iCs/>
        </w:rPr>
        <w:t>.</w:t>
      </w:r>
      <w:r w:rsidR="00BD374F" w:rsidRPr="00D1036D">
        <w:rPr>
          <w:rFonts w:cs="Arial"/>
          <w:iCs/>
        </w:rPr>
        <w:t xml:space="preserve"> </w:t>
      </w:r>
      <w:r w:rsidR="00370C1B" w:rsidRPr="00D1036D">
        <w:rPr>
          <w:rFonts w:cs="Arial"/>
          <w:iCs/>
        </w:rPr>
        <w:t>C</w:t>
      </w:r>
      <w:r w:rsidR="00BD374F" w:rsidRPr="00D1036D">
        <w:rPr>
          <w:rFonts w:cs="Arial"/>
          <w:iCs/>
        </w:rPr>
        <w:t xml:space="preserve">hildren born to smokers are also </w:t>
      </w:r>
      <w:r w:rsidR="00B56CF7" w:rsidRPr="00D1036D">
        <w:rPr>
          <w:rFonts w:cs="Arial"/>
          <w:iCs/>
        </w:rPr>
        <w:t>more likely to become</w:t>
      </w:r>
      <w:r w:rsidR="005B1095">
        <w:rPr>
          <w:rFonts w:cs="Arial"/>
          <w:iCs/>
        </w:rPr>
        <w:t xml:space="preserve"> smokers themselves </w:t>
      </w:r>
      <w:r w:rsidR="000B5EA5" w:rsidRPr="00D1036D">
        <w:rPr>
          <w:rFonts w:cs="Arial"/>
          <w:iCs/>
        </w:rPr>
        <w:t>[</w:t>
      </w:r>
      <w:r w:rsidR="00BD374F" w:rsidRPr="00D1036D">
        <w:rPr>
          <w:rFonts w:cs="Arial"/>
          <w:iCs/>
        </w:rPr>
        <w:t>8</w:t>
      </w:r>
      <w:r w:rsidR="000B5EA5" w:rsidRPr="00D1036D">
        <w:rPr>
          <w:rFonts w:cs="Arial"/>
          <w:iCs/>
        </w:rPr>
        <w:t>]</w:t>
      </w:r>
      <w:r w:rsidR="005B1095">
        <w:rPr>
          <w:rFonts w:cs="Arial"/>
          <w:iCs/>
        </w:rPr>
        <w:t>.</w:t>
      </w:r>
      <w:r w:rsidR="00BD374F" w:rsidRPr="00D1036D">
        <w:rPr>
          <w:rFonts w:cs="Arial"/>
          <w:iCs/>
        </w:rPr>
        <w:t xml:space="preserve"> </w:t>
      </w:r>
      <w:r w:rsidR="00E24577" w:rsidRPr="00D1036D">
        <w:rPr>
          <w:rFonts w:cs="Arial"/>
          <w:iCs/>
        </w:rPr>
        <w:t>Thus s</w:t>
      </w:r>
      <w:r w:rsidR="009D3F62" w:rsidRPr="00D1036D">
        <w:rPr>
          <w:rFonts w:cs="Arial"/>
          <w:iCs/>
        </w:rPr>
        <w:t xml:space="preserve">moking </w:t>
      </w:r>
      <w:r w:rsidR="00E24577" w:rsidRPr="00D1036D">
        <w:rPr>
          <w:rFonts w:cs="Arial"/>
          <w:iCs/>
        </w:rPr>
        <w:t xml:space="preserve">in pregnancy </w:t>
      </w:r>
      <w:r w:rsidR="002873CB" w:rsidRPr="00D1036D">
        <w:rPr>
          <w:rFonts w:cs="Arial"/>
          <w:iCs/>
        </w:rPr>
        <w:t>not only puts great financial burden on Health Service</w:t>
      </w:r>
      <w:r w:rsidR="007C30DB" w:rsidRPr="00D1036D">
        <w:rPr>
          <w:rFonts w:cs="Arial"/>
          <w:iCs/>
        </w:rPr>
        <w:t>s</w:t>
      </w:r>
      <w:r w:rsidR="00BF1C1A" w:rsidRPr="00D1036D">
        <w:rPr>
          <w:rFonts w:cs="Arial"/>
          <w:iCs/>
        </w:rPr>
        <w:t xml:space="preserve"> </w:t>
      </w:r>
      <w:r w:rsidR="002873CB" w:rsidRPr="00D1036D">
        <w:rPr>
          <w:rFonts w:cs="Arial"/>
          <w:iCs/>
        </w:rPr>
        <w:t xml:space="preserve">but </w:t>
      </w:r>
      <w:r w:rsidR="001D2CC6" w:rsidRPr="00D1036D">
        <w:rPr>
          <w:rFonts w:cs="Arial"/>
          <w:iCs/>
        </w:rPr>
        <w:t xml:space="preserve">also </w:t>
      </w:r>
      <w:r w:rsidR="002873CB" w:rsidRPr="00D1036D">
        <w:rPr>
          <w:rFonts w:cs="Arial"/>
          <w:iCs/>
        </w:rPr>
        <w:t xml:space="preserve">perpetuates and exacerbates </w:t>
      </w:r>
      <w:r w:rsidR="00E25AAB" w:rsidRPr="00D1036D">
        <w:rPr>
          <w:rFonts w:cs="Arial"/>
          <w:iCs/>
        </w:rPr>
        <w:t xml:space="preserve">health </w:t>
      </w:r>
      <w:r w:rsidR="00B72CB4" w:rsidRPr="00D1036D">
        <w:rPr>
          <w:rFonts w:cs="Arial"/>
          <w:iCs/>
        </w:rPr>
        <w:t>inequaliti</w:t>
      </w:r>
      <w:r w:rsidR="00E24577" w:rsidRPr="00D1036D">
        <w:rPr>
          <w:rFonts w:cs="Arial"/>
          <w:iCs/>
        </w:rPr>
        <w:t>es. R</w:t>
      </w:r>
      <w:r w:rsidR="000A6221" w:rsidRPr="00D1036D">
        <w:rPr>
          <w:rFonts w:cs="Arial"/>
          <w:iCs/>
        </w:rPr>
        <w:t>educing its pre</w:t>
      </w:r>
      <w:r w:rsidR="002C7EB9" w:rsidRPr="00D1036D">
        <w:rPr>
          <w:rFonts w:cs="Arial"/>
          <w:iCs/>
        </w:rPr>
        <w:t>valence is a</w:t>
      </w:r>
      <w:r w:rsidR="005B1095">
        <w:rPr>
          <w:rFonts w:cs="Arial"/>
          <w:iCs/>
        </w:rPr>
        <w:t xml:space="preserve"> public health priority </w:t>
      </w:r>
      <w:r w:rsidR="000B5EA5" w:rsidRPr="00D1036D">
        <w:rPr>
          <w:rFonts w:cs="Arial"/>
          <w:iCs/>
        </w:rPr>
        <w:t>[</w:t>
      </w:r>
      <w:r w:rsidR="00123F73" w:rsidRPr="00D1036D">
        <w:rPr>
          <w:rFonts w:cs="Arial"/>
          <w:iCs/>
        </w:rPr>
        <w:t>9</w:t>
      </w:r>
      <w:r w:rsidR="000B5EA5" w:rsidRPr="00D1036D">
        <w:rPr>
          <w:rFonts w:cs="Arial"/>
          <w:iCs/>
        </w:rPr>
        <w:t>]</w:t>
      </w:r>
      <w:r w:rsidR="005B1095">
        <w:rPr>
          <w:rFonts w:cs="Arial"/>
          <w:iCs/>
        </w:rPr>
        <w:t>.</w:t>
      </w:r>
    </w:p>
    <w:p w14:paraId="6BEF1DE5" w14:textId="77777777" w:rsidR="00B33CB6" w:rsidRPr="00D1036D" w:rsidRDefault="00B33CB6" w:rsidP="006D268E">
      <w:pPr>
        <w:spacing w:after="0" w:line="480" w:lineRule="auto"/>
        <w:rPr>
          <w:rFonts w:cs="Arial"/>
          <w:iCs/>
        </w:rPr>
      </w:pPr>
    </w:p>
    <w:p w14:paraId="4F5ABEAB" w14:textId="4B4DB782" w:rsidR="00DA1F73" w:rsidRPr="00D1036D" w:rsidRDefault="00B55D67" w:rsidP="006D268E">
      <w:pPr>
        <w:spacing w:after="0" w:line="480" w:lineRule="auto"/>
        <w:rPr>
          <w:rFonts w:cs="Arial"/>
          <w:color w:val="000000"/>
        </w:rPr>
      </w:pPr>
      <w:r w:rsidRPr="00D1036D">
        <w:rPr>
          <w:rFonts w:eastAsia="Calibri" w:cs="Arial"/>
        </w:rPr>
        <w:t>Most pregnant smokers want to quit</w:t>
      </w:r>
      <w:r w:rsidR="005B1095">
        <w:rPr>
          <w:rFonts w:eastAsia="Calibri" w:cs="Arial"/>
        </w:rPr>
        <w:t xml:space="preserve"> </w:t>
      </w:r>
      <w:r w:rsidR="00DA4CE4" w:rsidRPr="00D1036D">
        <w:rPr>
          <w:rFonts w:eastAsia="Calibri" w:cs="Arial"/>
        </w:rPr>
        <w:t>[</w:t>
      </w:r>
      <w:r w:rsidR="00966EEF" w:rsidRPr="00D1036D">
        <w:rPr>
          <w:rFonts w:eastAsia="Calibri" w:cs="Arial"/>
        </w:rPr>
        <w:t>10</w:t>
      </w:r>
      <w:r w:rsidR="00DA4CE4" w:rsidRPr="00D1036D">
        <w:rPr>
          <w:rFonts w:eastAsia="Calibri" w:cs="Arial"/>
        </w:rPr>
        <w:t>]</w:t>
      </w:r>
      <w:r w:rsidRPr="00D1036D">
        <w:rPr>
          <w:rFonts w:eastAsia="Calibri" w:cs="Arial"/>
        </w:rPr>
        <w:t xml:space="preserve"> and e</w:t>
      </w:r>
      <w:r w:rsidR="00370C1B" w:rsidRPr="00D1036D">
        <w:rPr>
          <w:rFonts w:eastAsia="Calibri" w:cs="Arial"/>
        </w:rPr>
        <w:t>ffective inter</w:t>
      </w:r>
      <w:r w:rsidRPr="00D1036D">
        <w:rPr>
          <w:rFonts w:eastAsia="Calibri" w:cs="Arial"/>
        </w:rPr>
        <w:t>ventions exist to help them</w:t>
      </w:r>
      <w:r w:rsidR="00AD7D1B" w:rsidRPr="00D1036D">
        <w:rPr>
          <w:rFonts w:eastAsia="Calibri" w:cs="Arial"/>
        </w:rPr>
        <w:t xml:space="preserve">. </w:t>
      </w:r>
      <w:r w:rsidR="00A4653C" w:rsidRPr="00D1036D">
        <w:rPr>
          <w:rFonts w:eastAsia="Calibri" w:cs="Arial"/>
        </w:rPr>
        <w:t xml:space="preserve">While specialist </w:t>
      </w:r>
      <w:r w:rsidR="00AD7D1B" w:rsidRPr="00D1036D">
        <w:rPr>
          <w:rFonts w:eastAsia="Calibri" w:cs="Arial"/>
        </w:rPr>
        <w:t xml:space="preserve">Stop Smoking Services </w:t>
      </w:r>
      <w:r w:rsidR="00EC0559" w:rsidRPr="00D1036D">
        <w:rPr>
          <w:rFonts w:eastAsia="Calibri" w:cs="Arial"/>
        </w:rPr>
        <w:t xml:space="preserve">(SSS) </w:t>
      </w:r>
      <w:r w:rsidR="00AD7D1B" w:rsidRPr="00D1036D">
        <w:rPr>
          <w:rFonts w:eastAsia="Calibri" w:cs="Arial"/>
        </w:rPr>
        <w:t>in England offer</w:t>
      </w:r>
      <w:r w:rsidR="00E87EED" w:rsidRPr="00D1036D">
        <w:rPr>
          <w:rFonts w:eastAsia="Calibri" w:cs="Arial"/>
        </w:rPr>
        <w:t xml:space="preserve"> free</w:t>
      </w:r>
      <w:r w:rsidR="00E7633D" w:rsidRPr="00D1036D">
        <w:rPr>
          <w:rFonts w:eastAsia="Calibri" w:cs="Arial"/>
        </w:rPr>
        <w:t xml:space="preserve"> </w:t>
      </w:r>
      <w:r w:rsidR="00723FBD" w:rsidRPr="00D1036D">
        <w:rPr>
          <w:rFonts w:eastAsia="Calibri" w:cs="Arial"/>
        </w:rPr>
        <w:t xml:space="preserve">and effective </w:t>
      </w:r>
      <w:r w:rsidR="00E7633D" w:rsidRPr="00D1036D">
        <w:rPr>
          <w:rFonts w:eastAsia="Calibri" w:cs="Arial"/>
        </w:rPr>
        <w:t xml:space="preserve">pregnancy </w:t>
      </w:r>
      <w:r w:rsidR="00924512" w:rsidRPr="00D1036D">
        <w:rPr>
          <w:rFonts w:eastAsia="Calibri" w:cs="Arial"/>
        </w:rPr>
        <w:t xml:space="preserve">cessation </w:t>
      </w:r>
      <w:r w:rsidR="00E87EED" w:rsidRPr="00D1036D">
        <w:rPr>
          <w:rFonts w:eastAsia="Calibri" w:cs="Arial"/>
        </w:rPr>
        <w:t>support</w:t>
      </w:r>
      <w:r w:rsidR="005B1095">
        <w:rPr>
          <w:rFonts w:eastAsia="Calibri" w:cs="Arial"/>
        </w:rPr>
        <w:t xml:space="preserve"> </w:t>
      </w:r>
      <w:r w:rsidR="000B5EA5" w:rsidRPr="00D1036D">
        <w:rPr>
          <w:rFonts w:eastAsia="Calibri" w:cs="Arial"/>
        </w:rPr>
        <w:t>[</w:t>
      </w:r>
      <w:r w:rsidR="00966EEF" w:rsidRPr="00D1036D">
        <w:rPr>
          <w:rFonts w:eastAsia="Calibri" w:cs="Arial"/>
        </w:rPr>
        <w:t>11</w:t>
      </w:r>
      <w:r w:rsidR="000B5EA5" w:rsidRPr="00D1036D">
        <w:rPr>
          <w:rFonts w:eastAsia="Calibri" w:cs="Arial"/>
        </w:rPr>
        <w:t>]</w:t>
      </w:r>
      <w:r w:rsidR="00924512" w:rsidRPr="00D1036D">
        <w:rPr>
          <w:rFonts w:eastAsia="Calibri" w:cs="Arial"/>
        </w:rPr>
        <w:t xml:space="preserve"> </w:t>
      </w:r>
      <w:r w:rsidR="00A4653C" w:rsidRPr="00D1036D">
        <w:rPr>
          <w:rFonts w:eastAsia="Calibri" w:cs="Arial"/>
        </w:rPr>
        <w:t xml:space="preserve">the </w:t>
      </w:r>
      <w:r w:rsidR="00924512" w:rsidRPr="00D1036D">
        <w:rPr>
          <w:rFonts w:eastAsia="Calibri" w:cs="Arial"/>
        </w:rPr>
        <w:t>uptake is low</w:t>
      </w:r>
      <w:r w:rsidR="005B1095">
        <w:rPr>
          <w:rFonts w:eastAsia="Calibri" w:cs="Arial"/>
        </w:rPr>
        <w:t xml:space="preserve"> </w:t>
      </w:r>
      <w:r w:rsidR="000B5EA5" w:rsidRPr="00D1036D">
        <w:rPr>
          <w:rFonts w:eastAsia="Calibri" w:cs="Arial"/>
        </w:rPr>
        <w:t>[</w:t>
      </w:r>
      <w:r w:rsidR="005B5EDB" w:rsidRPr="00D1036D">
        <w:rPr>
          <w:rFonts w:eastAsia="Calibri" w:cs="Arial"/>
        </w:rPr>
        <w:t>12</w:t>
      </w:r>
      <w:r w:rsidR="000B5EA5" w:rsidRPr="00D1036D">
        <w:rPr>
          <w:rFonts w:eastAsia="Calibri" w:cs="Arial"/>
        </w:rPr>
        <w:t>]</w:t>
      </w:r>
      <w:r w:rsidR="005B1095">
        <w:rPr>
          <w:rFonts w:eastAsia="Calibri" w:cs="Arial"/>
        </w:rPr>
        <w:t>,</w:t>
      </w:r>
      <w:r w:rsidR="00534CBD" w:rsidRPr="00D1036D">
        <w:rPr>
          <w:rFonts w:eastAsia="Calibri" w:cs="Arial"/>
        </w:rPr>
        <w:t xml:space="preserve"> with</w:t>
      </w:r>
      <w:r w:rsidR="00E7633D" w:rsidRPr="00D1036D">
        <w:rPr>
          <w:rFonts w:eastAsia="Calibri" w:cs="Arial"/>
        </w:rPr>
        <w:t xml:space="preserve"> </w:t>
      </w:r>
      <w:r w:rsidR="00534CBD" w:rsidRPr="00D1036D">
        <w:rPr>
          <w:rFonts w:eastAsia="Calibri" w:cs="Arial"/>
        </w:rPr>
        <w:t>inco</w:t>
      </w:r>
      <w:r w:rsidR="00534CBD" w:rsidRPr="00D1036D">
        <w:rPr>
          <w:rFonts w:cs="Arial"/>
          <w:color w:val="000000"/>
        </w:rPr>
        <w:t>nvenience and</w:t>
      </w:r>
      <w:r w:rsidR="00232F0B" w:rsidRPr="00D1036D">
        <w:rPr>
          <w:rFonts w:cs="Arial"/>
          <w:color w:val="000000"/>
        </w:rPr>
        <w:t xml:space="preserve"> concerns about being judged </w:t>
      </w:r>
      <w:r w:rsidR="00A4653C" w:rsidRPr="00D1036D">
        <w:rPr>
          <w:rFonts w:cs="Arial"/>
          <w:color w:val="000000"/>
        </w:rPr>
        <w:t xml:space="preserve">reported as </w:t>
      </w:r>
      <w:r w:rsidR="00534CBD" w:rsidRPr="00D1036D">
        <w:rPr>
          <w:rFonts w:cs="Arial"/>
          <w:color w:val="000000"/>
        </w:rPr>
        <w:t>barrier</w:t>
      </w:r>
      <w:r w:rsidR="00A02421" w:rsidRPr="00D1036D">
        <w:rPr>
          <w:rFonts w:cs="Arial"/>
          <w:color w:val="000000"/>
        </w:rPr>
        <w:t>s</w:t>
      </w:r>
      <w:r w:rsidR="005B1095">
        <w:rPr>
          <w:rFonts w:cs="Arial"/>
          <w:color w:val="000000"/>
        </w:rPr>
        <w:t xml:space="preserve"> to access </w:t>
      </w:r>
      <w:r w:rsidR="000B5EA5" w:rsidRPr="00D1036D">
        <w:rPr>
          <w:rFonts w:cs="Arial"/>
          <w:color w:val="000000"/>
        </w:rPr>
        <w:t>[</w:t>
      </w:r>
      <w:r w:rsidR="005B5EDB" w:rsidRPr="00D1036D">
        <w:rPr>
          <w:rFonts w:cs="Arial"/>
          <w:color w:val="000000"/>
        </w:rPr>
        <w:t>13</w:t>
      </w:r>
      <w:r w:rsidR="000B5EA5" w:rsidRPr="00D1036D">
        <w:rPr>
          <w:rFonts w:cs="Arial"/>
          <w:color w:val="000000"/>
        </w:rPr>
        <w:t>]</w:t>
      </w:r>
      <w:r w:rsidR="005B1095">
        <w:rPr>
          <w:rFonts w:cs="Arial"/>
          <w:color w:val="000000"/>
        </w:rPr>
        <w:t>.</w:t>
      </w:r>
      <w:r w:rsidR="00232F0B" w:rsidRPr="00D1036D">
        <w:rPr>
          <w:rFonts w:cs="Arial"/>
          <w:color w:val="000000"/>
          <w:vertAlign w:val="superscript"/>
        </w:rPr>
        <w:t xml:space="preserve"> </w:t>
      </w:r>
      <w:r w:rsidR="00A4653C" w:rsidRPr="00D1036D">
        <w:rPr>
          <w:rFonts w:cs="Arial"/>
          <w:color w:val="000000"/>
        </w:rPr>
        <w:t xml:space="preserve">In addition to addressing these barriers, </w:t>
      </w:r>
      <w:r w:rsidR="00A4653C" w:rsidRPr="00D1036D">
        <w:rPr>
          <w:rFonts w:eastAsia="Calibri" w:cs="Arial"/>
        </w:rPr>
        <w:t>r</w:t>
      </w:r>
      <w:r w:rsidR="00344D6C" w:rsidRPr="00D1036D">
        <w:rPr>
          <w:rFonts w:eastAsia="Calibri" w:cs="Arial"/>
        </w:rPr>
        <w:t>esearch efforts have</w:t>
      </w:r>
      <w:r w:rsidR="00E87EED" w:rsidRPr="00D1036D">
        <w:rPr>
          <w:rFonts w:eastAsia="Calibri" w:cs="Arial"/>
        </w:rPr>
        <w:t xml:space="preserve"> </w:t>
      </w:r>
      <w:r w:rsidR="00A4653C" w:rsidRPr="00D1036D">
        <w:rPr>
          <w:rFonts w:eastAsia="Calibri" w:cs="Arial"/>
        </w:rPr>
        <w:t xml:space="preserve">also been focused </w:t>
      </w:r>
      <w:r w:rsidR="00B7277D" w:rsidRPr="00D1036D">
        <w:rPr>
          <w:rFonts w:eastAsia="Calibri" w:cs="Arial"/>
        </w:rPr>
        <w:t>on</w:t>
      </w:r>
      <w:r w:rsidR="00344D6C" w:rsidRPr="00D1036D">
        <w:rPr>
          <w:rFonts w:eastAsia="Calibri" w:cs="Arial"/>
        </w:rPr>
        <w:t xml:space="preserve"> </w:t>
      </w:r>
      <w:r w:rsidR="00F34186" w:rsidRPr="00D1036D">
        <w:rPr>
          <w:rFonts w:eastAsia="Calibri" w:cs="Arial"/>
        </w:rPr>
        <w:t xml:space="preserve">developing </w:t>
      </w:r>
      <w:r w:rsidR="00B7277D" w:rsidRPr="00D1036D">
        <w:rPr>
          <w:rFonts w:eastAsia="Calibri" w:cs="Arial"/>
        </w:rPr>
        <w:t xml:space="preserve">effective and cost-effective </w:t>
      </w:r>
      <w:r w:rsidR="000F64AD" w:rsidRPr="00D1036D">
        <w:rPr>
          <w:rFonts w:eastAsia="Calibri" w:cs="Arial"/>
        </w:rPr>
        <w:t xml:space="preserve">‘distance’ </w:t>
      </w:r>
      <w:r w:rsidR="000B03F8" w:rsidRPr="00D1036D">
        <w:rPr>
          <w:rFonts w:eastAsia="Calibri" w:cs="Arial"/>
        </w:rPr>
        <w:t>alternative</w:t>
      </w:r>
      <w:r w:rsidR="005470B9" w:rsidRPr="00D1036D">
        <w:rPr>
          <w:rFonts w:eastAsia="Calibri" w:cs="Arial"/>
        </w:rPr>
        <w:t>s</w:t>
      </w:r>
      <w:r w:rsidR="0025426B" w:rsidRPr="00D1036D">
        <w:rPr>
          <w:rFonts w:cs="Arial"/>
          <w:color w:val="000000"/>
        </w:rPr>
        <w:t xml:space="preserve"> that will </w:t>
      </w:r>
      <w:r w:rsidR="00CE1BE0" w:rsidRPr="00D1036D">
        <w:rPr>
          <w:rFonts w:cs="Arial"/>
          <w:color w:val="000000"/>
        </w:rPr>
        <w:t xml:space="preserve">appeal to </w:t>
      </w:r>
      <w:r w:rsidR="00A4653C" w:rsidRPr="00D1036D">
        <w:rPr>
          <w:rFonts w:cs="Arial"/>
          <w:color w:val="000000"/>
        </w:rPr>
        <w:t xml:space="preserve">pregnant smokers </w:t>
      </w:r>
      <w:r w:rsidR="001865C3" w:rsidRPr="00D1036D">
        <w:rPr>
          <w:rFonts w:cs="Arial"/>
          <w:color w:val="000000"/>
        </w:rPr>
        <w:t>and</w:t>
      </w:r>
      <w:r w:rsidR="0025426B" w:rsidRPr="00D1036D">
        <w:rPr>
          <w:rFonts w:cs="Arial"/>
          <w:color w:val="000000"/>
        </w:rPr>
        <w:t xml:space="preserve"> </w:t>
      </w:r>
      <w:r w:rsidR="00317C23" w:rsidRPr="00D1036D">
        <w:rPr>
          <w:rFonts w:cs="Arial"/>
          <w:color w:val="000000"/>
        </w:rPr>
        <w:t>be used sufficiently to yield</w:t>
      </w:r>
      <w:r w:rsidR="001865C3" w:rsidRPr="00D1036D">
        <w:rPr>
          <w:rFonts w:cs="Arial"/>
          <w:color w:val="000000"/>
        </w:rPr>
        <w:t xml:space="preserve"> a public health benefit</w:t>
      </w:r>
      <w:r w:rsidR="00F314A0" w:rsidRPr="00D1036D">
        <w:rPr>
          <w:rFonts w:cs="Arial"/>
          <w:color w:val="000000"/>
        </w:rPr>
        <w:t>.</w:t>
      </w:r>
      <w:r w:rsidR="00A02421" w:rsidRPr="00D1036D">
        <w:rPr>
          <w:rFonts w:cs="Arial"/>
        </w:rPr>
        <w:t xml:space="preserve"> </w:t>
      </w:r>
      <w:r w:rsidR="00646036" w:rsidRPr="00D1036D">
        <w:rPr>
          <w:rFonts w:cs="Arial"/>
          <w:color w:val="000000"/>
        </w:rPr>
        <w:t xml:space="preserve">Self-help </w:t>
      </w:r>
      <w:r w:rsidR="00E24577" w:rsidRPr="00D1036D">
        <w:rPr>
          <w:rFonts w:cs="Arial"/>
          <w:color w:val="000000"/>
        </w:rPr>
        <w:t xml:space="preserve">cessation support </w:t>
      </w:r>
      <w:r w:rsidR="00DA2176" w:rsidRPr="00D1036D">
        <w:rPr>
          <w:rFonts w:cs="Arial"/>
          <w:color w:val="000000"/>
        </w:rPr>
        <w:t>appeals to</w:t>
      </w:r>
      <w:r w:rsidR="001D600B" w:rsidRPr="00D1036D">
        <w:rPr>
          <w:rFonts w:cs="Arial"/>
          <w:color w:val="000000"/>
        </w:rPr>
        <w:t xml:space="preserve"> pregnant smokers</w:t>
      </w:r>
      <w:r w:rsidR="005B1095">
        <w:rPr>
          <w:rFonts w:cs="Arial"/>
          <w:color w:val="000000"/>
        </w:rPr>
        <w:t xml:space="preserve"> </w:t>
      </w:r>
      <w:r w:rsidR="000B5EA5" w:rsidRPr="00D1036D">
        <w:rPr>
          <w:rFonts w:cs="Arial"/>
          <w:color w:val="000000"/>
        </w:rPr>
        <w:t>[</w:t>
      </w:r>
      <w:r w:rsidR="005B5EDB" w:rsidRPr="00D1036D">
        <w:rPr>
          <w:rFonts w:cs="Arial"/>
          <w:color w:val="000000"/>
        </w:rPr>
        <w:t>14</w:t>
      </w:r>
      <w:r w:rsidR="000B5EA5" w:rsidRPr="00D1036D">
        <w:rPr>
          <w:rFonts w:cs="Arial"/>
          <w:color w:val="000000"/>
        </w:rPr>
        <w:t>]</w:t>
      </w:r>
      <w:r w:rsidR="005B1095">
        <w:rPr>
          <w:rFonts w:cs="Arial"/>
          <w:color w:val="000000"/>
        </w:rPr>
        <w:t>,</w:t>
      </w:r>
      <w:r w:rsidR="000E2C20" w:rsidRPr="00D1036D">
        <w:rPr>
          <w:rFonts w:cs="Arial"/>
          <w:color w:val="000000"/>
        </w:rPr>
        <w:t xml:space="preserve"> and </w:t>
      </w:r>
      <w:r w:rsidR="00E24577" w:rsidRPr="00D1036D">
        <w:rPr>
          <w:rFonts w:cs="Arial"/>
          <w:color w:val="000000"/>
        </w:rPr>
        <w:t>d</w:t>
      </w:r>
      <w:r w:rsidR="00F47860" w:rsidRPr="00D1036D">
        <w:rPr>
          <w:rFonts w:cs="Arial"/>
          <w:color w:val="000000"/>
        </w:rPr>
        <w:t xml:space="preserve">elivering </w:t>
      </w:r>
      <w:r w:rsidR="004B73E1" w:rsidRPr="00D1036D">
        <w:rPr>
          <w:rFonts w:cs="Arial"/>
          <w:color w:val="000000"/>
        </w:rPr>
        <w:t>self-help</w:t>
      </w:r>
      <w:r w:rsidR="00F47860" w:rsidRPr="00D1036D">
        <w:rPr>
          <w:rFonts w:cs="Arial"/>
          <w:color w:val="000000"/>
        </w:rPr>
        <w:t xml:space="preserve"> by </w:t>
      </w:r>
      <w:r w:rsidR="005C6EC6" w:rsidRPr="00D1036D">
        <w:rPr>
          <w:rFonts w:cs="Arial"/>
          <w:color w:val="000000"/>
        </w:rPr>
        <w:t>mobi</w:t>
      </w:r>
      <w:r w:rsidR="00104AD6" w:rsidRPr="00D1036D">
        <w:rPr>
          <w:rFonts w:cs="Arial"/>
          <w:color w:val="000000"/>
        </w:rPr>
        <w:t xml:space="preserve">le-phone text messaging </w:t>
      </w:r>
      <w:r w:rsidR="003E527A" w:rsidRPr="00D1036D">
        <w:rPr>
          <w:rFonts w:cs="Arial"/>
          <w:color w:val="000000"/>
        </w:rPr>
        <w:lastRenderedPageBreak/>
        <w:t xml:space="preserve">may be </w:t>
      </w:r>
      <w:r w:rsidR="00F27153" w:rsidRPr="00D1036D">
        <w:rPr>
          <w:rFonts w:cs="Arial"/>
          <w:color w:val="000000"/>
        </w:rPr>
        <w:t>help</w:t>
      </w:r>
      <w:r w:rsidR="003E527A" w:rsidRPr="00D1036D">
        <w:rPr>
          <w:rFonts w:cs="Arial"/>
          <w:color w:val="000000"/>
        </w:rPr>
        <w:t>ful</w:t>
      </w:r>
      <w:r w:rsidR="003E78B5" w:rsidRPr="00D1036D">
        <w:rPr>
          <w:rFonts w:cs="Arial"/>
          <w:color w:val="000000"/>
        </w:rPr>
        <w:t xml:space="preserve"> </w:t>
      </w:r>
      <w:r w:rsidR="000F64AD" w:rsidRPr="00D1036D">
        <w:rPr>
          <w:rFonts w:cs="Arial"/>
          <w:color w:val="000000"/>
        </w:rPr>
        <w:t>for this group given its</w:t>
      </w:r>
      <w:r w:rsidR="005C6EC6" w:rsidRPr="00D1036D">
        <w:rPr>
          <w:rFonts w:cs="Arial"/>
          <w:color w:val="000000"/>
        </w:rPr>
        <w:t xml:space="preserve"> </w:t>
      </w:r>
      <w:r w:rsidR="001D600B" w:rsidRPr="00D1036D">
        <w:rPr>
          <w:rFonts w:cs="Arial"/>
          <w:color w:val="000000"/>
        </w:rPr>
        <w:t xml:space="preserve">low cost, </w:t>
      </w:r>
      <w:r w:rsidR="00734B26" w:rsidRPr="00D1036D">
        <w:rPr>
          <w:rFonts w:cs="Arial"/>
          <w:color w:val="000000"/>
        </w:rPr>
        <w:t>convenience</w:t>
      </w:r>
      <w:r w:rsidR="001D600B" w:rsidRPr="00D1036D">
        <w:rPr>
          <w:rFonts w:cs="Arial"/>
          <w:color w:val="000000"/>
        </w:rPr>
        <w:t>, anonymity</w:t>
      </w:r>
      <w:r w:rsidR="00734B26" w:rsidRPr="00D1036D">
        <w:rPr>
          <w:rFonts w:cs="Arial"/>
          <w:color w:val="000000"/>
        </w:rPr>
        <w:t xml:space="preserve"> </w:t>
      </w:r>
      <w:r w:rsidR="00DA1F73" w:rsidRPr="00D1036D">
        <w:rPr>
          <w:rFonts w:cs="Arial"/>
          <w:color w:val="000000"/>
        </w:rPr>
        <w:t>and wide rea</w:t>
      </w:r>
      <w:r w:rsidR="00EC798F" w:rsidRPr="00D1036D">
        <w:rPr>
          <w:rFonts w:cs="Arial"/>
          <w:color w:val="000000"/>
        </w:rPr>
        <w:t xml:space="preserve">ch potential, with mobile phone </w:t>
      </w:r>
      <w:r w:rsidR="00DA1F73" w:rsidRPr="00D1036D">
        <w:rPr>
          <w:rFonts w:cs="Arial"/>
          <w:color w:val="000000"/>
        </w:rPr>
        <w:t>ownership high across the soci</w:t>
      </w:r>
      <w:r w:rsidR="00A4653C" w:rsidRPr="00D1036D">
        <w:rPr>
          <w:rFonts w:cs="Arial"/>
          <w:color w:val="000000"/>
        </w:rPr>
        <w:t xml:space="preserve">o-economic </w:t>
      </w:r>
      <w:r w:rsidR="00DA1F73" w:rsidRPr="00D1036D">
        <w:rPr>
          <w:rFonts w:cs="Arial"/>
          <w:color w:val="000000"/>
        </w:rPr>
        <w:t>spectrum</w:t>
      </w:r>
      <w:r w:rsidR="005B1095">
        <w:rPr>
          <w:rFonts w:cs="Arial"/>
          <w:color w:val="000000"/>
        </w:rPr>
        <w:t xml:space="preserve"> </w:t>
      </w:r>
      <w:r w:rsidR="000B5EA5" w:rsidRPr="00D1036D">
        <w:rPr>
          <w:rFonts w:cs="Arial"/>
          <w:color w:val="000000"/>
        </w:rPr>
        <w:t>[15]</w:t>
      </w:r>
      <w:r w:rsidR="005B1095">
        <w:rPr>
          <w:rFonts w:cs="Arial"/>
          <w:color w:val="000000"/>
        </w:rPr>
        <w:t>.</w:t>
      </w:r>
      <w:r w:rsidR="002C7EB9" w:rsidRPr="00D1036D">
        <w:rPr>
          <w:rFonts w:cs="Arial"/>
          <w:color w:val="000000"/>
        </w:rPr>
        <w:t xml:space="preserve"> </w:t>
      </w:r>
      <w:r w:rsidR="000E2C20" w:rsidRPr="00D1036D">
        <w:rPr>
          <w:rFonts w:cs="Arial"/>
          <w:color w:val="000000"/>
        </w:rPr>
        <w:t xml:space="preserve">Systematic review evidence shows that </w:t>
      </w:r>
      <w:r w:rsidR="006B11B7" w:rsidRPr="00D1036D">
        <w:rPr>
          <w:rFonts w:cs="Arial"/>
          <w:color w:val="000000"/>
        </w:rPr>
        <w:t>self-help cessation</w:t>
      </w:r>
      <w:r w:rsidR="00FC0031" w:rsidRPr="00D1036D">
        <w:rPr>
          <w:rFonts w:cs="Arial"/>
          <w:color w:val="000000"/>
        </w:rPr>
        <w:t xml:space="preserve"> </w:t>
      </w:r>
      <w:r w:rsidR="00D61C18" w:rsidRPr="00D1036D">
        <w:rPr>
          <w:rFonts w:cs="Arial"/>
          <w:color w:val="000000"/>
        </w:rPr>
        <w:t>interventions</w:t>
      </w:r>
      <w:r w:rsidR="006B11B7" w:rsidRPr="00D1036D">
        <w:rPr>
          <w:rFonts w:cs="Arial"/>
          <w:color w:val="000000"/>
        </w:rPr>
        <w:t xml:space="preserve"> for pregnant smokers can be effective</w:t>
      </w:r>
      <w:r w:rsidR="005B1095">
        <w:rPr>
          <w:rFonts w:cs="Arial"/>
          <w:color w:val="000000"/>
        </w:rPr>
        <w:t xml:space="preserve"> </w:t>
      </w:r>
      <w:r w:rsidR="006B11B7" w:rsidRPr="00D1036D">
        <w:rPr>
          <w:rFonts w:cs="Arial"/>
          <w:color w:val="000000"/>
        </w:rPr>
        <w:t>[</w:t>
      </w:r>
      <w:r w:rsidR="00120FAB" w:rsidRPr="00D1036D">
        <w:rPr>
          <w:rFonts w:cs="Arial"/>
          <w:color w:val="000000"/>
        </w:rPr>
        <w:t>16</w:t>
      </w:r>
      <w:r w:rsidR="006B11B7" w:rsidRPr="00D1036D">
        <w:rPr>
          <w:rFonts w:cs="Arial"/>
          <w:color w:val="000000"/>
        </w:rPr>
        <w:t>]</w:t>
      </w:r>
      <w:r w:rsidR="00670100" w:rsidRPr="00D1036D">
        <w:rPr>
          <w:rFonts w:cs="Arial"/>
          <w:color w:val="000000"/>
        </w:rPr>
        <w:t xml:space="preserve"> </w:t>
      </w:r>
      <w:r w:rsidR="006B11B7" w:rsidRPr="00D1036D">
        <w:rPr>
          <w:rFonts w:cs="Arial"/>
          <w:color w:val="000000"/>
        </w:rPr>
        <w:t xml:space="preserve">and </w:t>
      </w:r>
      <w:proofErr w:type="gramStart"/>
      <w:r w:rsidR="006B11B7" w:rsidRPr="00D1036D">
        <w:rPr>
          <w:rFonts w:cs="Arial"/>
          <w:color w:val="000000"/>
        </w:rPr>
        <w:t xml:space="preserve">that </w:t>
      </w:r>
      <w:r w:rsidR="000E2C20" w:rsidRPr="00D1036D">
        <w:rPr>
          <w:rFonts w:cs="Arial"/>
          <w:color w:val="000000"/>
        </w:rPr>
        <w:t xml:space="preserve">mobile phone-based </w:t>
      </w:r>
      <w:r w:rsidR="001D600B" w:rsidRPr="00D1036D">
        <w:rPr>
          <w:rFonts w:cs="Arial"/>
          <w:color w:val="000000"/>
        </w:rPr>
        <w:t xml:space="preserve">cessation </w:t>
      </w:r>
      <w:r w:rsidR="000E2C20" w:rsidRPr="00D1036D">
        <w:rPr>
          <w:rFonts w:cs="Arial"/>
          <w:color w:val="000000"/>
        </w:rPr>
        <w:t>interventions</w:t>
      </w:r>
      <w:proofErr w:type="gramEnd"/>
      <w:r w:rsidR="000E2C20" w:rsidRPr="00D1036D">
        <w:rPr>
          <w:rFonts w:cs="Arial"/>
          <w:color w:val="000000"/>
        </w:rPr>
        <w:t xml:space="preserve"> are</w:t>
      </w:r>
      <w:r w:rsidR="00CE1BE0" w:rsidRPr="00D1036D">
        <w:rPr>
          <w:rFonts w:cs="Arial"/>
          <w:color w:val="000000"/>
        </w:rPr>
        <w:t xml:space="preserve"> </w:t>
      </w:r>
      <w:r w:rsidR="000E2C20" w:rsidRPr="00D1036D">
        <w:rPr>
          <w:rFonts w:cs="Arial"/>
          <w:color w:val="000000"/>
        </w:rPr>
        <w:t>effective for non-pregnant smokers</w:t>
      </w:r>
      <w:r w:rsidR="005B1095">
        <w:rPr>
          <w:rFonts w:cs="Arial"/>
          <w:color w:val="000000"/>
        </w:rPr>
        <w:t xml:space="preserve"> </w:t>
      </w:r>
      <w:r w:rsidR="000B5EA5" w:rsidRPr="00D1036D">
        <w:rPr>
          <w:rFonts w:cs="Arial"/>
          <w:color w:val="000000"/>
        </w:rPr>
        <w:t>[1</w:t>
      </w:r>
      <w:r w:rsidR="00120FAB" w:rsidRPr="00D1036D">
        <w:rPr>
          <w:rFonts w:cs="Arial"/>
          <w:color w:val="000000"/>
        </w:rPr>
        <w:t>7</w:t>
      </w:r>
      <w:r w:rsidR="000B5EA5" w:rsidRPr="00D1036D">
        <w:rPr>
          <w:rFonts w:cs="Arial"/>
          <w:color w:val="000000"/>
        </w:rPr>
        <w:t>]</w:t>
      </w:r>
      <w:r w:rsidR="005B1095">
        <w:rPr>
          <w:rFonts w:cs="Arial"/>
          <w:color w:val="000000"/>
        </w:rPr>
        <w:t>.</w:t>
      </w:r>
    </w:p>
    <w:p w14:paraId="67519649" w14:textId="77777777" w:rsidR="0025426B" w:rsidRPr="00D1036D" w:rsidRDefault="0025426B" w:rsidP="006D268E">
      <w:pPr>
        <w:tabs>
          <w:tab w:val="left" w:pos="0"/>
        </w:tabs>
        <w:spacing w:after="0" w:line="480" w:lineRule="auto"/>
        <w:jc w:val="both"/>
        <w:rPr>
          <w:rFonts w:cs="Arial"/>
          <w:iCs/>
        </w:rPr>
      </w:pPr>
    </w:p>
    <w:p w14:paraId="3FFF6B80" w14:textId="321469D2" w:rsidR="00AB57D9" w:rsidRPr="00D1036D" w:rsidRDefault="003B34C1" w:rsidP="006D268E">
      <w:pPr>
        <w:autoSpaceDE w:val="0"/>
        <w:autoSpaceDN w:val="0"/>
        <w:adjustRightInd w:val="0"/>
        <w:spacing w:after="0" w:line="480" w:lineRule="auto"/>
        <w:rPr>
          <w:rFonts w:cs="Arial"/>
        </w:rPr>
      </w:pPr>
      <w:r w:rsidRPr="00D1036D">
        <w:rPr>
          <w:rFonts w:cs="Arial"/>
          <w:iCs/>
        </w:rPr>
        <w:t>We have</w:t>
      </w:r>
      <w:r w:rsidR="00DD39C1" w:rsidRPr="00D1036D">
        <w:rPr>
          <w:rFonts w:cs="Arial"/>
          <w:iCs/>
        </w:rPr>
        <w:t xml:space="preserve"> developed </w:t>
      </w:r>
      <w:r w:rsidRPr="00D1036D">
        <w:rPr>
          <w:rFonts w:cs="Arial"/>
          <w:iCs/>
        </w:rPr>
        <w:t>a</w:t>
      </w:r>
      <w:r w:rsidR="00DD39C1" w:rsidRPr="00D1036D">
        <w:rPr>
          <w:rFonts w:cs="Arial"/>
          <w:iCs/>
        </w:rPr>
        <w:t xml:space="preserve"> </w:t>
      </w:r>
      <w:r w:rsidR="00187A35" w:rsidRPr="00D1036D">
        <w:rPr>
          <w:rFonts w:cs="Arial"/>
          <w:iCs/>
        </w:rPr>
        <w:t xml:space="preserve">low-cost, </w:t>
      </w:r>
      <w:r w:rsidR="0008648F" w:rsidRPr="00D1036D">
        <w:rPr>
          <w:rFonts w:cs="Arial"/>
          <w:iCs/>
        </w:rPr>
        <w:t>tailored</w:t>
      </w:r>
      <w:r w:rsidR="008975FC" w:rsidRPr="00D1036D">
        <w:rPr>
          <w:rFonts w:cs="Arial"/>
          <w:iCs/>
        </w:rPr>
        <w:t xml:space="preserve"> </w:t>
      </w:r>
      <w:r w:rsidR="00DD39C1" w:rsidRPr="00D1036D">
        <w:rPr>
          <w:rFonts w:cs="Arial"/>
          <w:iCs/>
        </w:rPr>
        <w:t>text-messaging intervention</w:t>
      </w:r>
      <w:r w:rsidR="00904366" w:rsidRPr="00D1036D">
        <w:rPr>
          <w:rFonts w:cs="Arial"/>
          <w:iCs/>
        </w:rPr>
        <w:t xml:space="preserve"> </w:t>
      </w:r>
      <w:r w:rsidR="007B0C1F" w:rsidRPr="00D1036D">
        <w:rPr>
          <w:rFonts w:cs="Arial"/>
          <w:iCs/>
        </w:rPr>
        <w:t xml:space="preserve">specifically </w:t>
      </w:r>
      <w:r w:rsidR="00C900D9" w:rsidRPr="00D1036D">
        <w:rPr>
          <w:rFonts w:cs="Arial"/>
          <w:iCs/>
        </w:rPr>
        <w:t>for pregnant smokers (</w:t>
      </w:r>
      <w:r w:rsidR="008A4D5F" w:rsidRPr="00D1036D">
        <w:rPr>
          <w:rFonts w:cs="Arial"/>
          <w:iCs/>
        </w:rPr>
        <w:t>‘</w:t>
      </w:r>
      <w:proofErr w:type="spellStart"/>
      <w:r w:rsidR="00C900D9" w:rsidRPr="00D1036D">
        <w:rPr>
          <w:rFonts w:cs="Arial"/>
          <w:iCs/>
        </w:rPr>
        <w:t>MiQuit</w:t>
      </w:r>
      <w:proofErr w:type="spellEnd"/>
      <w:r w:rsidR="008A4D5F" w:rsidRPr="00D1036D">
        <w:rPr>
          <w:rFonts w:cs="Arial"/>
          <w:iCs/>
        </w:rPr>
        <w:t>’</w:t>
      </w:r>
      <w:r w:rsidR="00187A35" w:rsidRPr="00D1036D">
        <w:rPr>
          <w:rFonts w:cs="Arial"/>
          <w:iCs/>
        </w:rPr>
        <w:t>)</w:t>
      </w:r>
      <w:r w:rsidR="005B1095">
        <w:rPr>
          <w:rFonts w:cs="Arial"/>
          <w:iCs/>
        </w:rPr>
        <w:t xml:space="preserve"> </w:t>
      </w:r>
      <w:r w:rsidR="00AC65FB" w:rsidRPr="00D1036D">
        <w:rPr>
          <w:rFonts w:cs="Arial"/>
          <w:iCs/>
        </w:rPr>
        <w:t>[18]</w:t>
      </w:r>
      <w:r w:rsidR="005B1095">
        <w:rPr>
          <w:rFonts w:cs="Arial"/>
          <w:iCs/>
        </w:rPr>
        <w:t>.</w:t>
      </w:r>
      <w:r w:rsidR="001865C3" w:rsidRPr="00D1036D">
        <w:rPr>
          <w:rFonts w:cs="Arial"/>
          <w:iCs/>
        </w:rPr>
        <w:t xml:space="preserve"> MiQuit is</w:t>
      </w:r>
      <w:r w:rsidR="00D6295D" w:rsidRPr="00D1036D">
        <w:rPr>
          <w:rFonts w:cs="Arial"/>
          <w:iCs/>
        </w:rPr>
        <w:t xml:space="preserve"> feasible to deliver and highly acceptable</w:t>
      </w:r>
      <w:r w:rsidR="00C900D9" w:rsidRPr="00D1036D">
        <w:rPr>
          <w:rFonts w:cs="Arial"/>
          <w:iCs/>
        </w:rPr>
        <w:t xml:space="preserve"> </w:t>
      </w:r>
      <w:r w:rsidR="001865C3" w:rsidRPr="00D1036D">
        <w:rPr>
          <w:rFonts w:cs="Arial"/>
          <w:iCs/>
        </w:rPr>
        <w:t>to pregnant smokers</w:t>
      </w:r>
      <w:r w:rsidR="005B1095">
        <w:rPr>
          <w:rFonts w:cs="Arial"/>
          <w:iCs/>
        </w:rPr>
        <w:t xml:space="preserve"> </w:t>
      </w:r>
      <w:r w:rsidR="00010564" w:rsidRPr="00D1036D">
        <w:rPr>
          <w:rFonts w:cs="Arial"/>
          <w:iCs/>
        </w:rPr>
        <w:t>[1</w:t>
      </w:r>
      <w:r w:rsidR="00120FAB" w:rsidRPr="00D1036D">
        <w:rPr>
          <w:rFonts w:cs="Arial"/>
          <w:iCs/>
        </w:rPr>
        <w:t>8</w:t>
      </w:r>
      <w:r w:rsidR="00CD06E2" w:rsidRPr="00D1036D">
        <w:rPr>
          <w:rFonts w:cs="Arial"/>
          <w:iCs/>
        </w:rPr>
        <w:t>]</w:t>
      </w:r>
      <w:r w:rsidR="005B1095">
        <w:rPr>
          <w:rFonts w:cs="Arial"/>
          <w:iCs/>
        </w:rPr>
        <w:t>,</w:t>
      </w:r>
      <w:r w:rsidR="001865C3" w:rsidRPr="00D1036D">
        <w:rPr>
          <w:rFonts w:cs="Arial"/>
          <w:iCs/>
        </w:rPr>
        <w:t xml:space="preserve"> and a</w:t>
      </w:r>
      <w:r w:rsidR="00187A35" w:rsidRPr="00D1036D">
        <w:rPr>
          <w:rFonts w:cs="Arial"/>
          <w:iCs/>
        </w:rPr>
        <w:t xml:space="preserve"> recent ra</w:t>
      </w:r>
      <w:r w:rsidR="00076D64" w:rsidRPr="00D1036D">
        <w:rPr>
          <w:rFonts w:cs="Arial"/>
          <w:iCs/>
        </w:rPr>
        <w:t>ndomised controlled trial (RCT)</w:t>
      </w:r>
      <w:r w:rsidR="0008648F" w:rsidRPr="00D1036D">
        <w:rPr>
          <w:rFonts w:cs="Arial"/>
          <w:color w:val="000000"/>
        </w:rPr>
        <w:t xml:space="preserve"> (N=407) </w:t>
      </w:r>
      <w:r w:rsidR="00367671" w:rsidRPr="00D1036D">
        <w:rPr>
          <w:rFonts w:cs="Arial"/>
          <w:color w:val="000000"/>
        </w:rPr>
        <w:t xml:space="preserve">found that offering MiQuit in addition to usual care shows </w:t>
      </w:r>
      <w:r w:rsidR="00ED5C6F" w:rsidRPr="00D1036D">
        <w:rPr>
          <w:rFonts w:cs="Arial"/>
          <w:color w:val="000000"/>
        </w:rPr>
        <w:t>promising</w:t>
      </w:r>
      <w:r w:rsidR="00C3335A" w:rsidRPr="00D1036D">
        <w:rPr>
          <w:rFonts w:cs="Arial"/>
          <w:color w:val="000000"/>
        </w:rPr>
        <w:t xml:space="preserve"> efficacy </w:t>
      </w:r>
      <w:r w:rsidR="00187A35" w:rsidRPr="00D1036D">
        <w:rPr>
          <w:rFonts w:cs="Arial"/>
          <w:color w:val="000000"/>
        </w:rPr>
        <w:t>and cost-effectiveness</w:t>
      </w:r>
      <w:r w:rsidR="005B1095">
        <w:rPr>
          <w:rFonts w:cs="Arial"/>
          <w:color w:val="000000"/>
        </w:rPr>
        <w:t xml:space="preserve"> </w:t>
      </w:r>
      <w:r w:rsidR="00597DD8" w:rsidRPr="00D1036D">
        <w:rPr>
          <w:rFonts w:cs="Arial"/>
          <w:color w:val="000000"/>
        </w:rPr>
        <w:t>[</w:t>
      </w:r>
      <w:r w:rsidR="00955B21" w:rsidRPr="00D1036D">
        <w:rPr>
          <w:rFonts w:cs="Arial"/>
          <w:color w:val="000000"/>
        </w:rPr>
        <w:t>1</w:t>
      </w:r>
      <w:r w:rsidR="00120FAB" w:rsidRPr="00D1036D">
        <w:rPr>
          <w:rFonts w:cs="Arial"/>
          <w:color w:val="000000"/>
        </w:rPr>
        <w:t>9</w:t>
      </w:r>
      <w:r w:rsidR="00597DD8" w:rsidRPr="00D1036D">
        <w:rPr>
          <w:rFonts w:cs="Arial"/>
          <w:color w:val="000000"/>
        </w:rPr>
        <w:t>]</w:t>
      </w:r>
      <w:r w:rsidR="005B1095">
        <w:rPr>
          <w:rFonts w:cs="Arial"/>
          <w:color w:val="000000"/>
        </w:rPr>
        <w:t>.</w:t>
      </w:r>
      <w:r w:rsidR="007C4155" w:rsidRPr="00D1036D">
        <w:rPr>
          <w:rFonts w:cs="Arial"/>
          <w:color w:val="000000"/>
        </w:rPr>
        <w:t xml:space="preserve"> </w:t>
      </w:r>
      <w:r w:rsidR="00BE7886" w:rsidRPr="00D1036D">
        <w:rPr>
          <w:rFonts w:eastAsia="Times New Roman" w:cs="Arial"/>
          <w:iCs/>
        </w:rPr>
        <w:t xml:space="preserve">As </w:t>
      </w:r>
      <w:r w:rsidR="003443AA" w:rsidRPr="00D1036D">
        <w:rPr>
          <w:rFonts w:eastAsia="Times New Roman" w:cs="Arial"/>
          <w:iCs/>
        </w:rPr>
        <w:t>MiQuit is</w:t>
      </w:r>
      <w:r w:rsidR="00BE7886" w:rsidRPr="00D1036D">
        <w:rPr>
          <w:rFonts w:eastAsia="Times New Roman" w:cs="Arial"/>
          <w:iCs/>
        </w:rPr>
        <w:t xml:space="preserve"> fully-automated and user-initiated, women can </w:t>
      </w:r>
      <w:r w:rsidR="00367671" w:rsidRPr="00D1036D">
        <w:rPr>
          <w:rFonts w:eastAsia="Times New Roman" w:cs="Arial"/>
          <w:iCs/>
        </w:rPr>
        <w:t>start using it</w:t>
      </w:r>
      <w:r w:rsidR="00BE7886" w:rsidRPr="00D1036D">
        <w:rPr>
          <w:rFonts w:eastAsia="Times New Roman" w:cs="Arial"/>
          <w:iCs/>
        </w:rPr>
        <w:t xml:space="preserve"> without the need for any health professional involvement</w:t>
      </w:r>
      <w:r w:rsidR="00AD5097" w:rsidRPr="00D1036D">
        <w:rPr>
          <w:rFonts w:eastAsia="Times New Roman" w:cs="Arial"/>
          <w:iCs/>
        </w:rPr>
        <w:t xml:space="preserve">, thus </w:t>
      </w:r>
      <w:r w:rsidR="00217A3B" w:rsidRPr="00D1036D">
        <w:rPr>
          <w:rFonts w:eastAsia="Times New Roman" w:cs="Arial"/>
          <w:iCs/>
        </w:rPr>
        <w:t xml:space="preserve">minimising </w:t>
      </w:r>
      <w:r w:rsidR="006E5736" w:rsidRPr="00D1036D">
        <w:rPr>
          <w:rFonts w:eastAsia="Times New Roman" w:cs="Arial"/>
          <w:iCs/>
        </w:rPr>
        <w:t xml:space="preserve">potential </w:t>
      </w:r>
      <w:r w:rsidR="00217A3B" w:rsidRPr="00D1036D">
        <w:rPr>
          <w:rFonts w:eastAsia="Times New Roman" w:cs="Arial"/>
          <w:iCs/>
        </w:rPr>
        <w:t xml:space="preserve">implementation </w:t>
      </w:r>
      <w:r w:rsidR="00AD5097" w:rsidRPr="00D1036D">
        <w:rPr>
          <w:rFonts w:eastAsia="Times New Roman" w:cs="Arial"/>
          <w:iCs/>
        </w:rPr>
        <w:t>costs</w:t>
      </w:r>
      <w:r w:rsidR="00BE7886" w:rsidRPr="00D1036D">
        <w:rPr>
          <w:rFonts w:eastAsia="Times New Roman" w:cs="Arial"/>
          <w:iCs/>
        </w:rPr>
        <w:t xml:space="preserve">. </w:t>
      </w:r>
      <w:r w:rsidR="006F21AF" w:rsidRPr="00D1036D">
        <w:rPr>
          <w:rFonts w:eastAsia="Times New Roman" w:cs="Arial"/>
          <w:iCs/>
        </w:rPr>
        <w:t xml:space="preserve">However, </w:t>
      </w:r>
      <w:r w:rsidR="007C4155" w:rsidRPr="00D1036D">
        <w:rPr>
          <w:rFonts w:eastAsia="Times New Roman" w:cs="Arial"/>
          <w:iCs/>
        </w:rPr>
        <w:t xml:space="preserve">little is currently known </w:t>
      </w:r>
      <w:r w:rsidR="006F21AF" w:rsidRPr="00D1036D">
        <w:rPr>
          <w:rFonts w:eastAsia="Times New Roman" w:cs="Arial"/>
          <w:iCs/>
        </w:rPr>
        <w:t>a</w:t>
      </w:r>
      <w:r w:rsidR="00834695" w:rsidRPr="00D1036D">
        <w:rPr>
          <w:rFonts w:eastAsia="Times New Roman" w:cs="Arial"/>
          <w:iCs/>
        </w:rPr>
        <w:t>bout</w:t>
      </w:r>
      <w:r w:rsidR="005F7A3A" w:rsidRPr="00D1036D">
        <w:rPr>
          <w:rFonts w:eastAsia="Times New Roman" w:cs="Arial"/>
          <w:iCs/>
        </w:rPr>
        <w:t xml:space="preserve"> the</w:t>
      </w:r>
      <w:r w:rsidR="000A0FFD" w:rsidRPr="00D1036D">
        <w:rPr>
          <w:rFonts w:eastAsia="Times New Roman" w:cs="Arial"/>
          <w:iCs/>
        </w:rPr>
        <w:t xml:space="preserve"> likely real-world uptake </w:t>
      </w:r>
      <w:r w:rsidR="00204247" w:rsidRPr="00D1036D">
        <w:rPr>
          <w:rFonts w:eastAsia="Times New Roman" w:cs="Arial"/>
          <w:iCs/>
        </w:rPr>
        <w:t>of MiQuit</w:t>
      </w:r>
      <w:r w:rsidR="005A0DB6" w:rsidRPr="00D1036D">
        <w:rPr>
          <w:rFonts w:eastAsia="Times New Roman" w:cs="Arial"/>
          <w:iCs/>
        </w:rPr>
        <w:t xml:space="preserve"> </w:t>
      </w:r>
      <w:r w:rsidR="00D35A1C" w:rsidRPr="00D1036D">
        <w:rPr>
          <w:rFonts w:eastAsia="Times New Roman" w:cs="Arial"/>
          <w:iCs/>
        </w:rPr>
        <w:t xml:space="preserve">should this </w:t>
      </w:r>
      <w:r w:rsidR="000B0BDB" w:rsidRPr="00D1036D">
        <w:rPr>
          <w:rFonts w:eastAsia="Times New Roman" w:cs="Arial"/>
          <w:iCs/>
        </w:rPr>
        <w:t>be</w:t>
      </w:r>
      <w:r w:rsidR="00AB29CE" w:rsidRPr="00D1036D">
        <w:rPr>
          <w:rFonts w:eastAsia="Times New Roman" w:cs="Arial"/>
          <w:iCs/>
        </w:rPr>
        <w:t>come</w:t>
      </w:r>
      <w:r w:rsidR="000A0FFD" w:rsidRPr="00D1036D">
        <w:rPr>
          <w:rFonts w:eastAsia="Times New Roman" w:cs="Arial"/>
          <w:iCs/>
        </w:rPr>
        <w:t xml:space="preserve"> </w:t>
      </w:r>
      <w:r w:rsidR="00C969CE" w:rsidRPr="00D1036D">
        <w:rPr>
          <w:rFonts w:eastAsia="Times New Roman" w:cs="Arial"/>
          <w:iCs/>
        </w:rPr>
        <w:t>routinely available</w:t>
      </w:r>
      <w:r w:rsidR="006A58BB" w:rsidRPr="00D1036D">
        <w:rPr>
          <w:rFonts w:eastAsia="Times New Roman" w:cs="Arial"/>
          <w:iCs/>
        </w:rPr>
        <w:t xml:space="preserve"> to pregnant smokers</w:t>
      </w:r>
      <w:r w:rsidR="00B716F6" w:rsidRPr="00D1036D">
        <w:rPr>
          <w:rFonts w:eastAsia="Times New Roman" w:cs="Arial"/>
          <w:iCs/>
        </w:rPr>
        <w:t>,</w:t>
      </w:r>
      <w:r w:rsidR="00C969CE" w:rsidRPr="00D1036D">
        <w:rPr>
          <w:rFonts w:eastAsia="Times New Roman" w:cs="Arial"/>
          <w:iCs/>
        </w:rPr>
        <w:t xml:space="preserve"> </w:t>
      </w:r>
      <w:r w:rsidR="005F7A3A" w:rsidRPr="00D1036D">
        <w:rPr>
          <w:rFonts w:eastAsia="Times New Roman" w:cs="Arial"/>
          <w:iCs/>
        </w:rPr>
        <w:t>or what the best</w:t>
      </w:r>
      <w:r w:rsidR="000B03F8" w:rsidRPr="00D1036D">
        <w:rPr>
          <w:rFonts w:eastAsia="Times New Roman" w:cs="Arial"/>
          <w:iCs/>
        </w:rPr>
        <w:t xml:space="preserve"> implemen</w:t>
      </w:r>
      <w:r w:rsidR="00B716F6" w:rsidRPr="00D1036D">
        <w:rPr>
          <w:rFonts w:eastAsia="Times New Roman" w:cs="Arial"/>
          <w:iCs/>
        </w:rPr>
        <w:t>t</w:t>
      </w:r>
      <w:r w:rsidR="005F7A3A" w:rsidRPr="00D1036D">
        <w:rPr>
          <w:rFonts w:eastAsia="Times New Roman" w:cs="Arial"/>
          <w:iCs/>
        </w:rPr>
        <w:t>ation strategies</w:t>
      </w:r>
      <w:r w:rsidR="001A2F47" w:rsidRPr="00D1036D">
        <w:rPr>
          <w:rFonts w:eastAsia="Times New Roman" w:cs="Arial"/>
          <w:iCs/>
        </w:rPr>
        <w:t xml:space="preserve"> </w:t>
      </w:r>
      <w:r w:rsidR="005F7A3A" w:rsidRPr="00D1036D">
        <w:rPr>
          <w:rFonts w:eastAsia="Times New Roman" w:cs="Arial"/>
          <w:iCs/>
        </w:rPr>
        <w:t xml:space="preserve">might be </w:t>
      </w:r>
      <w:r w:rsidR="00862239" w:rsidRPr="00D1036D">
        <w:rPr>
          <w:rFonts w:eastAsia="Times New Roman" w:cs="Arial"/>
          <w:iCs/>
        </w:rPr>
        <w:t xml:space="preserve">to </w:t>
      </w:r>
      <w:r w:rsidR="00C25849" w:rsidRPr="00D1036D">
        <w:rPr>
          <w:rFonts w:eastAsia="Times New Roman" w:cs="Arial"/>
          <w:iCs/>
        </w:rPr>
        <w:t xml:space="preserve">maximise </w:t>
      </w:r>
      <w:r w:rsidR="009D31CA" w:rsidRPr="00D1036D">
        <w:rPr>
          <w:rFonts w:eastAsia="Times New Roman" w:cs="Arial"/>
          <w:iCs/>
        </w:rPr>
        <w:t xml:space="preserve">its </w:t>
      </w:r>
      <w:r w:rsidR="00B5686F" w:rsidRPr="00D1036D">
        <w:rPr>
          <w:rFonts w:cs="Arial"/>
        </w:rPr>
        <w:t>reach and</w:t>
      </w:r>
      <w:r w:rsidR="008A4D5F" w:rsidRPr="00D1036D">
        <w:rPr>
          <w:rFonts w:cs="Arial"/>
        </w:rPr>
        <w:t xml:space="preserve"> </w:t>
      </w:r>
      <w:r w:rsidR="006E5736" w:rsidRPr="00D1036D">
        <w:rPr>
          <w:rFonts w:cs="Arial"/>
        </w:rPr>
        <w:t xml:space="preserve">initiate </w:t>
      </w:r>
      <w:r w:rsidR="00C25849" w:rsidRPr="00D1036D">
        <w:rPr>
          <w:rFonts w:cs="Arial"/>
        </w:rPr>
        <w:t>users</w:t>
      </w:r>
      <w:r w:rsidR="00B14309" w:rsidRPr="00D1036D">
        <w:rPr>
          <w:rFonts w:cs="Arial"/>
        </w:rPr>
        <w:t xml:space="preserve"> </w:t>
      </w:r>
      <w:r w:rsidR="00EC5E7C" w:rsidRPr="00D1036D">
        <w:rPr>
          <w:rFonts w:cs="Arial"/>
        </w:rPr>
        <w:t xml:space="preserve">into support </w:t>
      </w:r>
      <w:r w:rsidR="00B14309" w:rsidRPr="00D1036D">
        <w:rPr>
          <w:rFonts w:cs="Arial"/>
        </w:rPr>
        <w:t>as cost-effectively as possible</w:t>
      </w:r>
      <w:r w:rsidR="005C689F" w:rsidRPr="00D1036D">
        <w:rPr>
          <w:rFonts w:eastAsia="Times New Roman" w:cs="Arial"/>
          <w:iCs/>
        </w:rPr>
        <w:t xml:space="preserve">. </w:t>
      </w:r>
      <w:r w:rsidR="00BE7886" w:rsidRPr="00D1036D">
        <w:rPr>
          <w:rFonts w:cs="Arial"/>
        </w:rPr>
        <w:t>T</w:t>
      </w:r>
      <w:r w:rsidR="005C689F" w:rsidRPr="00D1036D">
        <w:rPr>
          <w:rFonts w:cs="Arial"/>
        </w:rPr>
        <w:t>he</w:t>
      </w:r>
      <w:r w:rsidR="00862239" w:rsidRPr="00D1036D">
        <w:rPr>
          <w:rFonts w:eastAsia="Times New Roman" w:cs="Arial"/>
          <w:iCs/>
        </w:rPr>
        <w:t xml:space="preserve"> </w:t>
      </w:r>
      <w:r w:rsidR="005C689F" w:rsidRPr="00D1036D">
        <w:rPr>
          <w:rFonts w:eastAsia="Times New Roman" w:cs="Arial"/>
          <w:iCs/>
        </w:rPr>
        <w:t xml:space="preserve">public health </w:t>
      </w:r>
      <w:r w:rsidR="00862239" w:rsidRPr="00D1036D">
        <w:rPr>
          <w:rFonts w:eastAsia="Times New Roman" w:cs="Arial"/>
          <w:iCs/>
        </w:rPr>
        <w:t xml:space="preserve">impact </w:t>
      </w:r>
      <w:r w:rsidR="00B56CA1" w:rsidRPr="00D1036D">
        <w:rPr>
          <w:rFonts w:eastAsia="Times New Roman" w:cs="Arial"/>
          <w:iCs/>
        </w:rPr>
        <w:t xml:space="preserve">of an intervention </w:t>
      </w:r>
      <w:r w:rsidR="00ED0E18" w:rsidRPr="00D1036D">
        <w:rPr>
          <w:rFonts w:eastAsia="Times New Roman" w:cs="Arial"/>
          <w:iCs/>
        </w:rPr>
        <w:t xml:space="preserve">depends </w:t>
      </w:r>
      <w:r w:rsidR="00A47B1E" w:rsidRPr="00D1036D">
        <w:rPr>
          <w:rFonts w:eastAsia="Times New Roman" w:cs="Arial"/>
          <w:iCs/>
        </w:rPr>
        <w:t xml:space="preserve">crucially </w:t>
      </w:r>
      <w:r w:rsidR="00ED0E18" w:rsidRPr="00D1036D">
        <w:rPr>
          <w:rFonts w:eastAsia="Times New Roman" w:cs="Arial"/>
          <w:iCs/>
        </w:rPr>
        <w:t>on</w:t>
      </w:r>
      <w:r w:rsidR="00B56CA1" w:rsidRPr="00D1036D">
        <w:rPr>
          <w:rFonts w:eastAsia="Times New Roman" w:cs="Arial"/>
          <w:iCs/>
        </w:rPr>
        <w:t xml:space="preserve"> its</w:t>
      </w:r>
      <w:r w:rsidR="00E00441" w:rsidRPr="00D1036D">
        <w:rPr>
          <w:rFonts w:eastAsia="Times New Roman" w:cs="Arial"/>
          <w:iCs/>
        </w:rPr>
        <w:t xml:space="preserve"> real-world uptake</w:t>
      </w:r>
      <w:r w:rsidR="00761BE7" w:rsidRPr="00D1036D">
        <w:rPr>
          <w:rFonts w:eastAsia="Times New Roman" w:cs="Arial"/>
          <w:iCs/>
        </w:rPr>
        <w:t>,</w:t>
      </w:r>
      <w:r w:rsidR="00E00441" w:rsidRPr="00D1036D">
        <w:rPr>
          <w:rFonts w:eastAsia="Times New Roman" w:cs="Arial"/>
          <w:iCs/>
        </w:rPr>
        <w:t xml:space="preserve"> as well as</w:t>
      </w:r>
      <w:r w:rsidR="007920E6" w:rsidRPr="00D1036D">
        <w:rPr>
          <w:rFonts w:eastAsia="Times New Roman" w:cs="Arial"/>
          <w:iCs/>
        </w:rPr>
        <w:t xml:space="preserve"> its</w:t>
      </w:r>
      <w:r w:rsidR="006967E5" w:rsidRPr="00D1036D">
        <w:rPr>
          <w:rFonts w:eastAsia="Times New Roman" w:cs="Arial"/>
          <w:iCs/>
        </w:rPr>
        <w:t xml:space="preserve"> efficacy,</w:t>
      </w:r>
      <w:r w:rsidR="005C689F" w:rsidRPr="00D1036D">
        <w:rPr>
          <w:rFonts w:eastAsia="Times New Roman" w:cs="Arial"/>
          <w:iCs/>
        </w:rPr>
        <w:t xml:space="preserve"> </w:t>
      </w:r>
      <w:r w:rsidR="00A47B1E" w:rsidRPr="00D1036D">
        <w:rPr>
          <w:rFonts w:eastAsia="Times New Roman" w:cs="Arial"/>
          <w:iCs/>
        </w:rPr>
        <w:t>but</w:t>
      </w:r>
      <w:r w:rsidR="00BE7886" w:rsidRPr="00D1036D">
        <w:rPr>
          <w:rFonts w:eastAsia="Times New Roman" w:cs="Arial"/>
          <w:iCs/>
        </w:rPr>
        <w:t xml:space="preserve"> </w:t>
      </w:r>
      <w:r w:rsidR="00B962E9" w:rsidRPr="00D1036D">
        <w:rPr>
          <w:rFonts w:eastAsia="Times New Roman" w:cs="Arial"/>
          <w:iCs/>
        </w:rPr>
        <w:t xml:space="preserve">evaluations of </w:t>
      </w:r>
      <w:r w:rsidR="00B962E9" w:rsidRPr="00D1036D">
        <w:rPr>
          <w:rFonts w:cs="Arial"/>
        </w:rPr>
        <w:t>smoking</w:t>
      </w:r>
      <w:r w:rsidR="00A47B1E" w:rsidRPr="00D1036D">
        <w:rPr>
          <w:rFonts w:cs="Arial"/>
        </w:rPr>
        <w:t xml:space="preserve"> cessation</w:t>
      </w:r>
      <w:r w:rsidR="00E00441" w:rsidRPr="00D1036D">
        <w:rPr>
          <w:rFonts w:cs="Arial"/>
        </w:rPr>
        <w:t xml:space="preserve"> inter</w:t>
      </w:r>
      <w:r w:rsidR="000B0BDB" w:rsidRPr="00D1036D">
        <w:rPr>
          <w:rFonts w:cs="Arial"/>
        </w:rPr>
        <w:t>ventions h</w:t>
      </w:r>
      <w:r w:rsidR="001D600B" w:rsidRPr="00D1036D">
        <w:rPr>
          <w:rFonts w:cs="Arial"/>
        </w:rPr>
        <w:t>ave largely neglected</w:t>
      </w:r>
      <w:r w:rsidR="00B962E9" w:rsidRPr="00D1036D">
        <w:rPr>
          <w:rFonts w:cs="Arial"/>
        </w:rPr>
        <w:t xml:space="preserve"> </w:t>
      </w:r>
      <w:r w:rsidR="00C66477" w:rsidRPr="00D1036D">
        <w:rPr>
          <w:rFonts w:cs="Arial"/>
        </w:rPr>
        <w:t>to estimate this</w:t>
      </w:r>
      <w:r w:rsidR="005B1095">
        <w:rPr>
          <w:rFonts w:cs="Arial"/>
        </w:rPr>
        <w:t xml:space="preserve"> </w:t>
      </w:r>
      <w:r w:rsidR="00955B21" w:rsidRPr="00D1036D">
        <w:rPr>
          <w:rFonts w:cs="Arial"/>
        </w:rPr>
        <w:t>[</w:t>
      </w:r>
      <w:r w:rsidR="00120FAB" w:rsidRPr="00D1036D">
        <w:rPr>
          <w:rFonts w:cs="Arial"/>
        </w:rPr>
        <w:t>20</w:t>
      </w:r>
      <w:r w:rsidR="00597DD8" w:rsidRPr="00D1036D">
        <w:rPr>
          <w:rFonts w:cs="Arial"/>
        </w:rPr>
        <w:t>]</w:t>
      </w:r>
      <w:r w:rsidR="005B1095">
        <w:t>.</w:t>
      </w:r>
    </w:p>
    <w:p w14:paraId="44CBE671" w14:textId="77777777" w:rsidR="008625C9" w:rsidRPr="00D1036D" w:rsidRDefault="008625C9" w:rsidP="006D268E">
      <w:pPr>
        <w:autoSpaceDE w:val="0"/>
        <w:autoSpaceDN w:val="0"/>
        <w:adjustRightInd w:val="0"/>
        <w:spacing w:after="0" w:line="480" w:lineRule="auto"/>
        <w:rPr>
          <w:rFonts w:cs="Arial"/>
        </w:rPr>
      </w:pPr>
    </w:p>
    <w:p w14:paraId="13537EAA" w14:textId="57AAEFEC" w:rsidR="00A54528" w:rsidRPr="00D1036D" w:rsidRDefault="00DD2B7E" w:rsidP="006D268E">
      <w:pPr>
        <w:spacing w:after="0" w:line="480" w:lineRule="auto"/>
        <w:rPr>
          <w:rFonts w:eastAsia="Times New Roman" w:cs="Arial"/>
          <w:iCs/>
        </w:rPr>
      </w:pPr>
      <w:r w:rsidRPr="00D1036D">
        <w:rPr>
          <w:rFonts w:eastAsia="Times New Roman" w:cs="Arial"/>
          <w:iCs/>
        </w:rPr>
        <w:t>The</w:t>
      </w:r>
      <w:r w:rsidR="00991507" w:rsidRPr="00D1036D">
        <w:rPr>
          <w:rFonts w:eastAsia="Times New Roman" w:cs="Arial"/>
          <w:iCs/>
        </w:rPr>
        <w:t xml:space="preserve"> internet</w:t>
      </w:r>
      <w:r w:rsidR="009105B5" w:rsidRPr="00D1036D">
        <w:rPr>
          <w:rFonts w:eastAsia="Times New Roman" w:cs="Arial"/>
          <w:iCs/>
        </w:rPr>
        <w:t xml:space="preserve"> </w:t>
      </w:r>
      <w:r w:rsidR="00BE1369" w:rsidRPr="00D1036D">
        <w:rPr>
          <w:rFonts w:eastAsia="Times New Roman" w:cs="Arial"/>
          <w:iCs/>
        </w:rPr>
        <w:t>has</w:t>
      </w:r>
      <w:r w:rsidR="00F64B5D" w:rsidRPr="00D1036D">
        <w:rPr>
          <w:rFonts w:eastAsia="Times New Roman" w:cs="Arial"/>
          <w:iCs/>
        </w:rPr>
        <w:t xml:space="preserve"> obvious</w:t>
      </w:r>
      <w:r w:rsidR="00E120E6" w:rsidRPr="00D1036D">
        <w:rPr>
          <w:rFonts w:eastAsia="Times New Roman" w:cs="Arial"/>
          <w:iCs/>
        </w:rPr>
        <w:t xml:space="preserve"> potential</w:t>
      </w:r>
      <w:r w:rsidR="00B33AFD" w:rsidRPr="00D1036D">
        <w:rPr>
          <w:rFonts w:eastAsia="Times New Roman" w:cs="Arial"/>
          <w:iCs/>
        </w:rPr>
        <w:t xml:space="preserve"> </w:t>
      </w:r>
      <w:r w:rsidR="00883F59" w:rsidRPr="00D1036D">
        <w:rPr>
          <w:rFonts w:eastAsia="Times New Roman" w:cs="Arial"/>
          <w:iCs/>
        </w:rPr>
        <w:t xml:space="preserve">for </w:t>
      </w:r>
      <w:r w:rsidR="0045589F" w:rsidRPr="00D1036D">
        <w:rPr>
          <w:rFonts w:eastAsia="Times New Roman" w:cs="Arial"/>
          <w:iCs/>
        </w:rPr>
        <w:t xml:space="preserve">reaching </w:t>
      </w:r>
      <w:r w:rsidR="00E120E6" w:rsidRPr="00D1036D">
        <w:rPr>
          <w:rFonts w:eastAsia="Times New Roman" w:cs="Arial"/>
          <w:iCs/>
        </w:rPr>
        <w:t>pregnant</w:t>
      </w:r>
      <w:r w:rsidR="009301C8" w:rsidRPr="00D1036D">
        <w:rPr>
          <w:rFonts w:eastAsia="Times New Roman" w:cs="Arial"/>
          <w:iCs/>
        </w:rPr>
        <w:t xml:space="preserve"> smokers </w:t>
      </w:r>
      <w:r w:rsidR="00C83891" w:rsidRPr="00D1036D">
        <w:rPr>
          <w:rFonts w:eastAsia="Times New Roman" w:cs="Arial"/>
          <w:iCs/>
        </w:rPr>
        <w:t>and a digital intervention may particularly appeal to those offered cessation support through</w:t>
      </w:r>
      <w:r w:rsidR="00D35A1C" w:rsidRPr="00D1036D">
        <w:rPr>
          <w:rFonts w:eastAsia="Times New Roman" w:cs="Arial"/>
          <w:iCs/>
        </w:rPr>
        <w:t xml:space="preserve"> such</w:t>
      </w:r>
      <w:r w:rsidR="005B1095">
        <w:rPr>
          <w:rFonts w:eastAsia="Times New Roman" w:cs="Arial"/>
          <w:iCs/>
        </w:rPr>
        <w:t xml:space="preserve"> digital media </w:t>
      </w:r>
      <w:r w:rsidR="00E33888" w:rsidRPr="00D1036D">
        <w:rPr>
          <w:rFonts w:eastAsia="Times New Roman" w:cs="Arial"/>
          <w:iCs/>
        </w:rPr>
        <w:t>[</w:t>
      </w:r>
      <w:r w:rsidR="005E4CA6" w:rsidRPr="00D1036D">
        <w:rPr>
          <w:rFonts w:eastAsia="Times New Roman" w:cs="Arial"/>
          <w:iCs/>
        </w:rPr>
        <w:t>21</w:t>
      </w:r>
      <w:r w:rsidR="00C83891" w:rsidRPr="00D1036D">
        <w:rPr>
          <w:rFonts w:eastAsia="Times New Roman" w:cs="Arial"/>
          <w:iCs/>
        </w:rPr>
        <w:t>]</w:t>
      </w:r>
      <w:r w:rsidR="005B1095">
        <w:rPr>
          <w:rFonts w:eastAsia="Times New Roman" w:cs="Arial"/>
          <w:iCs/>
        </w:rPr>
        <w:t>.</w:t>
      </w:r>
      <w:r w:rsidR="00F17E4E" w:rsidRPr="00D1036D">
        <w:rPr>
          <w:rFonts w:eastAsia="Times New Roman" w:cs="Arial"/>
          <w:iCs/>
        </w:rPr>
        <w:t xml:space="preserve"> </w:t>
      </w:r>
      <w:r w:rsidR="00615089" w:rsidRPr="00D1036D">
        <w:rPr>
          <w:rFonts w:eastAsia="Times New Roman" w:cs="Arial"/>
          <w:iCs/>
        </w:rPr>
        <w:t>I</w:t>
      </w:r>
      <w:r w:rsidR="007B0C1F" w:rsidRPr="00D1036D">
        <w:rPr>
          <w:rFonts w:eastAsia="Times New Roman" w:cs="Arial"/>
          <w:iCs/>
        </w:rPr>
        <w:t xml:space="preserve">nterventions </w:t>
      </w:r>
      <w:r w:rsidR="00204247" w:rsidRPr="00D1036D">
        <w:rPr>
          <w:rFonts w:eastAsia="Times New Roman" w:cs="Arial"/>
          <w:iCs/>
        </w:rPr>
        <w:t xml:space="preserve">can be </w:t>
      </w:r>
      <w:r w:rsidR="002765CA" w:rsidRPr="00D1036D">
        <w:rPr>
          <w:rFonts w:eastAsia="Times New Roman" w:cs="Arial"/>
          <w:iCs/>
        </w:rPr>
        <w:t>promoted</w:t>
      </w:r>
      <w:r w:rsidR="00204247" w:rsidRPr="00D1036D">
        <w:rPr>
          <w:rFonts w:eastAsia="Times New Roman" w:cs="Arial"/>
          <w:iCs/>
        </w:rPr>
        <w:t xml:space="preserve"> to potential users </w:t>
      </w:r>
      <w:r w:rsidR="002765CA" w:rsidRPr="00D1036D">
        <w:rPr>
          <w:rFonts w:eastAsia="Times New Roman" w:cs="Arial"/>
          <w:iCs/>
        </w:rPr>
        <w:t xml:space="preserve">online </w:t>
      </w:r>
      <w:r w:rsidR="00615089" w:rsidRPr="00D1036D">
        <w:rPr>
          <w:rFonts w:eastAsia="Times New Roman" w:cs="Arial"/>
          <w:iCs/>
        </w:rPr>
        <w:t>through</w:t>
      </w:r>
      <w:r w:rsidR="007B0C1F" w:rsidRPr="00D1036D">
        <w:rPr>
          <w:rFonts w:eastAsia="Times New Roman" w:cs="Arial"/>
          <w:iCs/>
        </w:rPr>
        <w:t xml:space="preserve"> commercial </w:t>
      </w:r>
      <w:r w:rsidR="00C66477" w:rsidRPr="00D1036D">
        <w:rPr>
          <w:rFonts w:eastAsia="Times New Roman" w:cs="Arial"/>
          <w:iCs/>
        </w:rPr>
        <w:t>search-engine</w:t>
      </w:r>
      <w:r w:rsidR="00241449" w:rsidRPr="00D1036D">
        <w:rPr>
          <w:rFonts w:eastAsia="Times New Roman" w:cs="Arial"/>
          <w:iCs/>
        </w:rPr>
        <w:t xml:space="preserve"> and banner-based </w:t>
      </w:r>
      <w:r w:rsidR="00C66477" w:rsidRPr="00D1036D">
        <w:rPr>
          <w:rFonts w:eastAsia="Times New Roman" w:cs="Arial"/>
          <w:iCs/>
        </w:rPr>
        <w:t xml:space="preserve">(pop-up) </w:t>
      </w:r>
      <w:r w:rsidR="009E4FA8" w:rsidRPr="00D1036D">
        <w:rPr>
          <w:rFonts w:eastAsia="Times New Roman" w:cs="Arial"/>
          <w:iCs/>
        </w:rPr>
        <w:t>adverts</w:t>
      </w:r>
      <w:r w:rsidR="006E1973" w:rsidRPr="00D1036D">
        <w:rPr>
          <w:rFonts w:eastAsia="Times New Roman" w:cs="Arial"/>
          <w:iCs/>
        </w:rPr>
        <w:t xml:space="preserve">, </w:t>
      </w:r>
      <w:r w:rsidR="00204247" w:rsidRPr="00D1036D">
        <w:rPr>
          <w:rFonts w:eastAsia="Times New Roman" w:cs="Arial"/>
          <w:iCs/>
        </w:rPr>
        <w:t>as well as non-commercial websites</w:t>
      </w:r>
      <w:r w:rsidR="007A063A" w:rsidRPr="00D1036D">
        <w:rPr>
          <w:rFonts w:eastAsia="Times New Roman" w:cs="Arial"/>
          <w:iCs/>
        </w:rPr>
        <w:t>. A</w:t>
      </w:r>
      <w:r w:rsidR="006E1973" w:rsidRPr="00D1036D">
        <w:rPr>
          <w:rFonts w:eastAsia="Times New Roman" w:cs="Arial"/>
          <w:iCs/>
        </w:rPr>
        <w:t xml:space="preserve"> previous real-world study in an antenatal </w:t>
      </w:r>
      <w:r w:rsidR="002765CA" w:rsidRPr="00D1036D">
        <w:rPr>
          <w:rFonts w:eastAsia="Times New Roman" w:cs="Arial"/>
          <w:iCs/>
        </w:rPr>
        <w:t xml:space="preserve">setting estimated that </w:t>
      </w:r>
      <w:r w:rsidR="006E1973" w:rsidRPr="00D1036D">
        <w:rPr>
          <w:rFonts w:eastAsia="Times New Roman" w:cs="Arial"/>
          <w:iCs/>
        </w:rPr>
        <w:t xml:space="preserve">3-4% of </w:t>
      </w:r>
      <w:r w:rsidR="005A0DB6" w:rsidRPr="00D1036D">
        <w:rPr>
          <w:rFonts w:eastAsia="Times New Roman" w:cs="Arial"/>
          <w:iCs/>
        </w:rPr>
        <w:t>pregnant smokers</w:t>
      </w:r>
      <w:r w:rsidR="00EE5333" w:rsidRPr="00D1036D">
        <w:rPr>
          <w:rFonts w:eastAsia="Times New Roman" w:cs="Arial"/>
          <w:iCs/>
        </w:rPr>
        <w:t xml:space="preserve"> </w:t>
      </w:r>
      <w:r w:rsidR="005A0DB6" w:rsidRPr="00D1036D">
        <w:rPr>
          <w:rFonts w:eastAsia="Times New Roman" w:cs="Arial"/>
          <w:iCs/>
        </w:rPr>
        <w:t>initiate</w:t>
      </w:r>
      <w:r w:rsidR="00101207" w:rsidRPr="00D1036D">
        <w:rPr>
          <w:rFonts w:eastAsia="Times New Roman" w:cs="Arial"/>
          <w:iCs/>
        </w:rPr>
        <w:t>d</w:t>
      </w:r>
      <w:r w:rsidR="005A0DB6" w:rsidRPr="00D1036D">
        <w:rPr>
          <w:rFonts w:eastAsia="Times New Roman" w:cs="Arial"/>
          <w:iCs/>
        </w:rPr>
        <w:t xml:space="preserve"> MiQuit after a brief</w:t>
      </w:r>
      <w:r w:rsidR="006E1973" w:rsidRPr="00D1036D">
        <w:rPr>
          <w:rFonts w:eastAsia="Times New Roman" w:cs="Arial"/>
          <w:iCs/>
        </w:rPr>
        <w:t xml:space="preserve"> promotional</w:t>
      </w:r>
      <w:r w:rsidR="009E4FA8" w:rsidRPr="00D1036D">
        <w:rPr>
          <w:rFonts w:eastAsia="Times New Roman" w:cs="Arial"/>
          <w:iCs/>
        </w:rPr>
        <w:t xml:space="preserve"> leaflet was placed i</w:t>
      </w:r>
      <w:r w:rsidR="005A0DB6" w:rsidRPr="00D1036D">
        <w:rPr>
          <w:rFonts w:eastAsia="Times New Roman" w:cs="Arial"/>
          <w:iCs/>
        </w:rPr>
        <w:t xml:space="preserve">nto their maternity </w:t>
      </w:r>
      <w:r w:rsidR="00615FB1" w:rsidRPr="00D1036D">
        <w:rPr>
          <w:rFonts w:eastAsia="Times New Roman" w:cs="Arial"/>
          <w:iCs/>
        </w:rPr>
        <w:t xml:space="preserve">booking </w:t>
      </w:r>
      <w:r w:rsidR="005A0DB6" w:rsidRPr="00D1036D">
        <w:rPr>
          <w:rFonts w:eastAsia="Times New Roman" w:cs="Arial"/>
          <w:iCs/>
        </w:rPr>
        <w:t>pack</w:t>
      </w:r>
      <w:r w:rsidR="009E4FA8" w:rsidRPr="00D1036D">
        <w:rPr>
          <w:rFonts w:eastAsia="Times New Roman" w:cs="Arial"/>
          <w:iCs/>
        </w:rPr>
        <w:t xml:space="preserve"> without</w:t>
      </w:r>
      <w:r w:rsidR="006E1973" w:rsidRPr="00D1036D">
        <w:rPr>
          <w:rFonts w:eastAsia="Times New Roman" w:cs="Arial"/>
          <w:iCs/>
        </w:rPr>
        <w:t xml:space="preserve"> </w:t>
      </w:r>
      <w:r w:rsidR="009C5FD8" w:rsidRPr="00D1036D">
        <w:rPr>
          <w:rFonts w:eastAsia="Times New Roman" w:cs="Arial"/>
          <w:iCs/>
        </w:rPr>
        <w:t xml:space="preserve">any </w:t>
      </w:r>
      <w:r w:rsidR="006E1973" w:rsidRPr="00D1036D">
        <w:rPr>
          <w:rFonts w:eastAsia="Times New Roman" w:cs="Arial"/>
          <w:iCs/>
        </w:rPr>
        <w:t xml:space="preserve">introduction or endorsement </w:t>
      </w:r>
      <w:r w:rsidR="005B1095">
        <w:rPr>
          <w:rFonts w:eastAsia="Times New Roman" w:cs="Arial"/>
          <w:iCs/>
        </w:rPr>
        <w:t xml:space="preserve">from a health professional </w:t>
      </w:r>
      <w:r w:rsidR="005E4CA6" w:rsidRPr="00D1036D">
        <w:rPr>
          <w:rFonts w:eastAsia="Times New Roman" w:cs="Arial"/>
          <w:iCs/>
        </w:rPr>
        <w:t>[22</w:t>
      </w:r>
      <w:r w:rsidR="006E1973" w:rsidRPr="00D1036D">
        <w:rPr>
          <w:rFonts w:eastAsia="Times New Roman" w:cs="Arial"/>
          <w:iCs/>
        </w:rPr>
        <w:t>]</w:t>
      </w:r>
      <w:r w:rsidR="005B1095">
        <w:rPr>
          <w:rFonts w:eastAsia="Times New Roman" w:cs="Arial"/>
          <w:iCs/>
        </w:rPr>
        <w:t>.</w:t>
      </w:r>
      <w:r w:rsidR="006E1973" w:rsidRPr="00D1036D">
        <w:rPr>
          <w:rFonts w:eastAsia="Times New Roman" w:cs="Arial"/>
          <w:iCs/>
        </w:rPr>
        <w:t xml:space="preserve"> </w:t>
      </w:r>
      <w:r w:rsidR="005E4CA6" w:rsidRPr="00D1036D">
        <w:rPr>
          <w:rFonts w:eastAsia="Times New Roman" w:cs="Arial"/>
          <w:iCs/>
        </w:rPr>
        <w:t>I</w:t>
      </w:r>
      <w:r w:rsidR="007B0C1F" w:rsidRPr="00D1036D" w:rsidDel="0034485B">
        <w:rPr>
          <w:rFonts w:eastAsia="Times New Roman" w:cs="Arial"/>
          <w:iCs/>
        </w:rPr>
        <w:t xml:space="preserve">f </w:t>
      </w:r>
      <w:r w:rsidR="005E7B27" w:rsidRPr="00D1036D">
        <w:rPr>
          <w:rFonts w:eastAsia="Times New Roman" w:cs="Arial"/>
          <w:iCs/>
        </w:rPr>
        <w:t xml:space="preserve">pregnant </w:t>
      </w:r>
      <w:r w:rsidR="007B0C1F" w:rsidRPr="00D1036D" w:rsidDel="0034485B">
        <w:rPr>
          <w:rFonts w:eastAsia="Times New Roman" w:cs="Arial"/>
          <w:iCs/>
        </w:rPr>
        <w:t xml:space="preserve">women will initiate MiQuit after reading a </w:t>
      </w:r>
      <w:r w:rsidR="00EE5333" w:rsidRPr="00D1036D">
        <w:rPr>
          <w:rFonts w:eastAsia="Times New Roman" w:cs="Arial"/>
          <w:iCs/>
        </w:rPr>
        <w:t xml:space="preserve">brief </w:t>
      </w:r>
      <w:r w:rsidR="007B0C1F" w:rsidRPr="00D1036D" w:rsidDel="0034485B">
        <w:rPr>
          <w:rFonts w:eastAsia="Times New Roman" w:cs="Arial"/>
          <w:iCs/>
        </w:rPr>
        <w:t>leaflet</w:t>
      </w:r>
      <w:r w:rsidR="004D7AA4" w:rsidRPr="00D1036D">
        <w:rPr>
          <w:rFonts w:eastAsia="Times New Roman" w:cs="Arial"/>
          <w:iCs/>
        </w:rPr>
        <w:t>,</w:t>
      </w:r>
      <w:r w:rsidR="007B0C1F" w:rsidRPr="00D1036D" w:rsidDel="0034485B">
        <w:rPr>
          <w:rFonts w:eastAsia="Times New Roman" w:cs="Arial"/>
          <w:iCs/>
        </w:rPr>
        <w:t xml:space="preserve"> it seems likely</w:t>
      </w:r>
      <w:r w:rsidR="00C30E4D" w:rsidRPr="00D1036D">
        <w:rPr>
          <w:rFonts w:eastAsia="Times New Roman" w:cs="Arial"/>
          <w:iCs/>
        </w:rPr>
        <w:t xml:space="preserve"> that</w:t>
      </w:r>
      <w:r w:rsidR="00084F4F" w:rsidRPr="00D1036D" w:rsidDel="0034485B">
        <w:rPr>
          <w:rFonts w:eastAsia="Times New Roman" w:cs="Arial"/>
          <w:iCs/>
        </w:rPr>
        <w:t xml:space="preserve"> they m</w:t>
      </w:r>
      <w:r w:rsidR="00E83EC0" w:rsidRPr="00D1036D">
        <w:rPr>
          <w:rFonts w:eastAsia="Times New Roman" w:cs="Arial"/>
          <w:iCs/>
        </w:rPr>
        <w:t>ay</w:t>
      </w:r>
      <w:r w:rsidR="007B0C1F" w:rsidRPr="00D1036D" w:rsidDel="0034485B">
        <w:rPr>
          <w:rFonts w:eastAsia="Times New Roman" w:cs="Arial"/>
          <w:iCs/>
        </w:rPr>
        <w:t xml:space="preserve"> do so afte</w:t>
      </w:r>
      <w:r w:rsidR="00D95017" w:rsidRPr="00D1036D">
        <w:rPr>
          <w:rFonts w:eastAsia="Times New Roman" w:cs="Arial"/>
          <w:iCs/>
        </w:rPr>
        <w:t>r reading an online adver</w:t>
      </w:r>
      <w:r w:rsidR="007B0C1F" w:rsidRPr="00D1036D" w:rsidDel="0034485B">
        <w:rPr>
          <w:rFonts w:eastAsia="Times New Roman" w:cs="Arial"/>
          <w:iCs/>
        </w:rPr>
        <w:t xml:space="preserve">t. </w:t>
      </w:r>
      <w:r w:rsidR="00DD0F91" w:rsidRPr="00D1036D">
        <w:rPr>
          <w:rFonts w:eastAsia="Times New Roman" w:cs="Arial"/>
          <w:iCs/>
        </w:rPr>
        <w:t>Offering</w:t>
      </w:r>
      <w:r w:rsidR="00F63336" w:rsidRPr="00D1036D">
        <w:rPr>
          <w:rFonts w:eastAsia="Times New Roman" w:cs="Arial"/>
          <w:iCs/>
        </w:rPr>
        <w:t xml:space="preserve"> </w:t>
      </w:r>
      <w:r w:rsidR="00076D64" w:rsidRPr="00D1036D">
        <w:rPr>
          <w:rFonts w:eastAsia="Times New Roman" w:cs="Arial"/>
          <w:iCs/>
        </w:rPr>
        <w:t>MiQuit</w:t>
      </w:r>
      <w:r w:rsidR="005821EA" w:rsidRPr="00D1036D">
        <w:rPr>
          <w:rFonts w:eastAsia="Times New Roman" w:cs="Arial"/>
          <w:iCs/>
        </w:rPr>
        <w:t xml:space="preserve"> </w:t>
      </w:r>
      <w:r w:rsidR="00883F59" w:rsidRPr="00D1036D">
        <w:rPr>
          <w:rFonts w:eastAsia="Times New Roman" w:cs="Arial"/>
          <w:iCs/>
        </w:rPr>
        <w:t xml:space="preserve">to pregnant smokers </w:t>
      </w:r>
      <w:r w:rsidR="0033274B" w:rsidRPr="00D1036D">
        <w:rPr>
          <w:rFonts w:eastAsia="Times New Roman" w:cs="Arial"/>
          <w:iCs/>
        </w:rPr>
        <w:t>through search engines, in particular,</w:t>
      </w:r>
      <w:r w:rsidR="00F62C17" w:rsidRPr="00D1036D">
        <w:rPr>
          <w:rFonts w:eastAsia="Times New Roman" w:cs="Arial"/>
          <w:iCs/>
        </w:rPr>
        <w:t xml:space="preserve"> </w:t>
      </w:r>
      <w:r w:rsidR="00ED54AF" w:rsidRPr="00D1036D">
        <w:rPr>
          <w:rFonts w:eastAsia="Times New Roman" w:cs="Arial"/>
          <w:iCs/>
        </w:rPr>
        <w:t>might</w:t>
      </w:r>
      <w:r w:rsidR="004953AC" w:rsidRPr="00D1036D">
        <w:rPr>
          <w:rFonts w:eastAsia="Times New Roman" w:cs="Arial"/>
          <w:iCs/>
        </w:rPr>
        <w:t xml:space="preserve"> </w:t>
      </w:r>
      <w:r w:rsidR="00883F59" w:rsidRPr="00D1036D">
        <w:rPr>
          <w:rFonts w:eastAsia="Times New Roman" w:cs="Arial"/>
          <w:iCs/>
        </w:rPr>
        <w:t>reach them</w:t>
      </w:r>
      <w:r w:rsidR="00C8334A" w:rsidRPr="00D1036D">
        <w:rPr>
          <w:rFonts w:eastAsia="Times New Roman" w:cs="Arial"/>
          <w:iCs/>
        </w:rPr>
        <w:t xml:space="preserve"> earlier in</w:t>
      </w:r>
      <w:r w:rsidR="002303AD" w:rsidRPr="00D1036D">
        <w:rPr>
          <w:rFonts w:eastAsia="Times New Roman" w:cs="Arial"/>
          <w:iCs/>
        </w:rPr>
        <w:t xml:space="preserve"> </w:t>
      </w:r>
      <w:r w:rsidR="00BF1C1A" w:rsidRPr="00D1036D">
        <w:rPr>
          <w:rFonts w:eastAsia="Times New Roman" w:cs="Arial"/>
          <w:iCs/>
        </w:rPr>
        <w:t xml:space="preserve">pregnancy </w:t>
      </w:r>
      <w:r w:rsidR="00883F59" w:rsidRPr="00D1036D">
        <w:rPr>
          <w:rFonts w:eastAsia="Times New Roman" w:cs="Arial"/>
          <w:iCs/>
        </w:rPr>
        <w:t xml:space="preserve">than </w:t>
      </w:r>
      <w:r w:rsidR="00A22A67" w:rsidRPr="00D1036D">
        <w:rPr>
          <w:rFonts w:eastAsia="Times New Roman" w:cs="Arial"/>
          <w:iCs/>
        </w:rPr>
        <w:t xml:space="preserve">they </w:t>
      </w:r>
      <w:r w:rsidR="00DD0C51" w:rsidRPr="00D1036D">
        <w:rPr>
          <w:rFonts w:eastAsia="Times New Roman" w:cs="Arial"/>
          <w:iCs/>
        </w:rPr>
        <w:t xml:space="preserve">would </w:t>
      </w:r>
      <w:r w:rsidR="004953AC" w:rsidRPr="00D1036D">
        <w:rPr>
          <w:rFonts w:eastAsia="Times New Roman" w:cs="Arial"/>
          <w:iCs/>
        </w:rPr>
        <w:lastRenderedPageBreak/>
        <w:t>typically</w:t>
      </w:r>
      <w:r w:rsidR="00A22A67" w:rsidRPr="00D1036D">
        <w:rPr>
          <w:rFonts w:eastAsia="Times New Roman" w:cs="Arial"/>
          <w:iCs/>
        </w:rPr>
        <w:t xml:space="preserve"> </w:t>
      </w:r>
      <w:r w:rsidR="00F546AE" w:rsidRPr="00D1036D">
        <w:rPr>
          <w:rFonts w:eastAsia="Times New Roman" w:cs="Arial"/>
          <w:iCs/>
        </w:rPr>
        <w:t xml:space="preserve">be </w:t>
      </w:r>
      <w:r w:rsidR="004953AC" w:rsidRPr="00D1036D">
        <w:rPr>
          <w:rFonts w:eastAsia="Times New Roman" w:cs="Arial"/>
          <w:iCs/>
        </w:rPr>
        <w:t>targeted</w:t>
      </w:r>
      <w:r w:rsidR="00F63336" w:rsidRPr="00D1036D">
        <w:rPr>
          <w:rFonts w:eastAsia="Times New Roman" w:cs="Arial"/>
          <w:iCs/>
        </w:rPr>
        <w:t xml:space="preserve"> </w:t>
      </w:r>
      <w:r w:rsidR="00492A86" w:rsidRPr="00D1036D">
        <w:rPr>
          <w:rFonts w:eastAsia="Times New Roman" w:cs="Arial"/>
          <w:iCs/>
        </w:rPr>
        <w:t>in</w:t>
      </w:r>
      <w:r w:rsidR="002303AD" w:rsidRPr="00D1036D">
        <w:rPr>
          <w:rFonts w:eastAsia="Times New Roman" w:cs="Arial"/>
          <w:iCs/>
        </w:rPr>
        <w:t xml:space="preserve"> </w:t>
      </w:r>
      <w:r w:rsidR="007F21F0" w:rsidRPr="00D1036D">
        <w:rPr>
          <w:rFonts w:eastAsia="Times New Roman" w:cs="Arial"/>
          <w:iCs/>
        </w:rPr>
        <w:t>antenatal</w:t>
      </w:r>
      <w:r w:rsidR="002771D9" w:rsidRPr="00D1036D">
        <w:rPr>
          <w:rFonts w:eastAsia="Times New Roman" w:cs="Arial"/>
          <w:iCs/>
        </w:rPr>
        <w:t xml:space="preserve"> settings, thus</w:t>
      </w:r>
      <w:r w:rsidR="00D84DAB" w:rsidRPr="00D1036D">
        <w:rPr>
          <w:rFonts w:eastAsia="Times New Roman" w:cs="Arial"/>
          <w:iCs/>
        </w:rPr>
        <w:t xml:space="preserve"> </w:t>
      </w:r>
      <w:r w:rsidR="002303AD" w:rsidRPr="00D1036D">
        <w:rPr>
          <w:rFonts w:eastAsia="Times New Roman" w:cs="Arial"/>
          <w:iCs/>
        </w:rPr>
        <w:t xml:space="preserve">maximising the </w:t>
      </w:r>
      <w:r w:rsidR="005821EA" w:rsidRPr="00D1036D">
        <w:rPr>
          <w:rFonts w:eastAsia="Times New Roman" w:cs="Arial"/>
          <w:iCs/>
        </w:rPr>
        <w:t>benefits of quitting</w:t>
      </w:r>
      <w:r w:rsidR="00E84DB5" w:rsidRPr="00D1036D">
        <w:rPr>
          <w:rFonts w:eastAsia="Times New Roman" w:cs="Arial"/>
          <w:iCs/>
        </w:rPr>
        <w:t xml:space="preserve"> to the foetus</w:t>
      </w:r>
      <w:r w:rsidR="00D84DAB" w:rsidRPr="00D1036D">
        <w:rPr>
          <w:rFonts w:eastAsia="Times New Roman" w:cs="Arial"/>
          <w:iCs/>
        </w:rPr>
        <w:t>. Online searching</w:t>
      </w:r>
      <w:r w:rsidR="0099604C" w:rsidRPr="00D1036D">
        <w:rPr>
          <w:rFonts w:eastAsia="Times New Roman" w:cs="Arial"/>
          <w:iCs/>
        </w:rPr>
        <w:t xml:space="preserve"> could</w:t>
      </w:r>
      <w:r w:rsidR="000B3D38" w:rsidRPr="00D1036D">
        <w:rPr>
          <w:rFonts w:eastAsia="Times New Roman" w:cs="Arial"/>
          <w:iCs/>
        </w:rPr>
        <w:t xml:space="preserve"> </w:t>
      </w:r>
      <w:r w:rsidR="00A237ED" w:rsidRPr="00D1036D">
        <w:rPr>
          <w:rFonts w:eastAsia="Times New Roman" w:cs="Arial"/>
          <w:iCs/>
        </w:rPr>
        <w:t xml:space="preserve">also present an opportunity to </w:t>
      </w:r>
      <w:r w:rsidR="000B3D38" w:rsidRPr="00D1036D">
        <w:rPr>
          <w:rFonts w:eastAsia="Times New Roman" w:cs="Arial"/>
          <w:iCs/>
        </w:rPr>
        <w:t>offer</w:t>
      </w:r>
      <w:r w:rsidR="00EA7727" w:rsidRPr="00D1036D">
        <w:rPr>
          <w:rFonts w:eastAsia="Times New Roman" w:cs="Arial"/>
          <w:iCs/>
        </w:rPr>
        <w:t xml:space="preserve"> </w:t>
      </w:r>
      <w:r w:rsidR="002A61B6" w:rsidRPr="00D1036D">
        <w:rPr>
          <w:rFonts w:eastAsia="Times New Roman" w:cs="Arial"/>
          <w:iCs/>
        </w:rPr>
        <w:t xml:space="preserve">support </w:t>
      </w:r>
      <w:r w:rsidR="00F546AE" w:rsidRPr="00D1036D">
        <w:rPr>
          <w:rFonts w:eastAsia="Times New Roman" w:cs="Arial"/>
          <w:iCs/>
        </w:rPr>
        <w:t>to</w:t>
      </w:r>
      <w:r w:rsidR="006160F6" w:rsidRPr="00D1036D">
        <w:rPr>
          <w:rFonts w:eastAsia="Times New Roman" w:cs="Arial"/>
          <w:iCs/>
        </w:rPr>
        <w:t xml:space="preserve"> </w:t>
      </w:r>
      <w:r w:rsidR="00A237ED" w:rsidRPr="00D1036D">
        <w:rPr>
          <w:rFonts w:eastAsia="Times New Roman" w:cs="Arial"/>
          <w:iCs/>
        </w:rPr>
        <w:t xml:space="preserve">women </w:t>
      </w:r>
      <w:r w:rsidR="00D77D2E" w:rsidRPr="00D1036D">
        <w:rPr>
          <w:rFonts w:eastAsia="Times New Roman" w:cs="Arial"/>
          <w:iCs/>
        </w:rPr>
        <w:t xml:space="preserve">when </w:t>
      </w:r>
      <w:r w:rsidR="00C17A92" w:rsidRPr="00D1036D">
        <w:rPr>
          <w:rFonts w:eastAsia="Times New Roman" w:cs="Arial"/>
          <w:iCs/>
        </w:rPr>
        <w:t xml:space="preserve">they are </w:t>
      </w:r>
      <w:r w:rsidR="006160F6" w:rsidRPr="00D1036D">
        <w:rPr>
          <w:rFonts w:eastAsia="Times New Roman" w:cs="Arial"/>
          <w:iCs/>
        </w:rPr>
        <w:t xml:space="preserve">motivated to quit, </w:t>
      </w:r>
      <w:r w:rsidR="00F62C17" w:rsidRPr="00D1036D">
        <w:rPr>
          <w:rFonts w:eastAsia="Times New Roman" w:cs="Arial"/>
          <w:iCs/>
        </w:rPr>
        <w:t xml:space="preserve">with </w:t>
      </w:r>
      <w:r w:rsidR="00D232C3" w:rsidRPr="00D1036D">
        <w:rPr>
          <w:rFonts w:eastAsia="Times New Roman" w:cs="Arial"/>
          <w:iCs/>
        </w:rPr>
        <w:t xml:space="preserve">cohort evidence suggesting </w:t>
      </w:r>
      <w:r w:rsidR="00D273AF" w:rsidRPr="00D1036D">
        <w:rPr>
          <w:rFonts w:eastAsia="Times New Roman" w:cs="Arial"/>
          <w:iCs/>
        </w:rPr>
        <w:t xml:space="preserve">that </w:t>
      </w:r>
      <w:r w:rsidR="00D232C3" w:rsidRPr="00D1036D">
        <w:rPr>
          <w:rFonts w:eastAsia="Times New Roman" w:cs="Arial"/>
          <w:iCs/>
        </w:rPr>
        <w:t xml:space="preserve">repeated </w:t>
      </w:r>
      <w:r w:rsidR="00F93500">
        <w:rPr>
          <w:rFonts w:eastAsia="Times New Roman" w:cs="Arial"/>
          <w:iCs/>
        </w:rPr>
        <w:t>quit attempts may be</w:t>
      </w:r>
      <w:r w:rsidR="00D232C3" w:rsidRPr="00D1036D">
        <w:rPr>
          <w:rFonts w:eastAsia="Times New Roman" w:cs="Arial"/>
          <w:iCs/>
        </w:rPr>
        <w:t xml:space="preserve"> made </w:t>
      </w:r>
      <w:r w:rsidR="009633B2">
        <w:rPr>
          <w:rFonts w:eastAsia="Times New Roman" w:cs="Arial"/>
          <w:iCs/>
        </w:rPr>
        <w:t>throughout</w:t>
      </w:r>
      <w:r w:rsidR="004B25CD" w:rsidRPr="00D1036D">
        <w:rPr>
          <w:rFonts w:eastAsia="Times New Roman" w:cs="Arial"/>
          <w:iCs/>
        </w:rPr>
        <w:t xml:space="preserve"> </w:t>
      </w:r>
      <w:r w:rsidR="00ED5ADB" w:rsidRPr="00D1036D">
        <w:rPr>
          <w:rFonts w:eastAsia="Times New Roman" w:cs="Arial"/>
          <w:iCs/>
        </w:rPr>
        <w:t>pregnancy</w:t>
      </w:r>
      <w:r w:rsidR="005B1095">
        <w:rPr>
          <w:rFonts w:eastAsia="Times New Roman" w:cs="Arial"/>
          <w:iCs/>
        </w:rPr>
        <w:t xml:space="preserve"> </w:t>
      </w:r>
      <w:r w:rsidR="00D802D4" w:rsidRPr="00D1036D">
        <w:rPr>
          <w:rFonts w:eastAsia="Times New Roman" w:cs="Arial"/>
          <w:iCs/>
        </w:rPr>
        <w:t>[</w:t>
      </w:r>
      <w:r w:rsidR="00955B21" w:rsidRPr="00D1036D">
        <w:rPr>
          <w:rFonts w:eastAsia="Times New Roman" w:cs="Arial"/>
          <w:iCs/>
        </w:rPr>
        <w:t>2</w:t>
      </w:r>
      <w:r w:rsidR="00C83891" w:rsidRPr="00D1036D">
        <w:rPr>
          <w:rFonts w:eastAsia="Times New Roman" w:cs="Arial"/>
          <w:iCs/>
        </w:rPr>
        <w:t>3</w:t>
      </w:r>
      <w:r w:rsidR="00D802D4" w:rsidRPr="00D1036D">
        <w:rPr>
          <w:rFonts w:eastAsia="Times New Roman" w:cs="Arial"/>
          <w:iCs/>
        </w:rPr>
        <w:t>]</w:t>
      </w:r>
      <w:r w:rsidR="005B1095">
        <w:rPr>
          <w:rFonts w:eastAsia="Times New Roman" w:cs="Arial"/>
          <w:iCs/>
        </w:rPr>
        <w:t>.</w:t>
      </w:r>
      <w:r w:rsidR="008E64F2" w:rsidRPr="00D1036D">
        <w:rPr>
          <w:rFonts w:eastAsia="Times New Roman" w:cs="Arial"/>
          <w:iCs/>
        </w:rPr>
        <w:t xml:space="preserve"> As </w:t>
      </w:r>
      <w:r w:rsidR="006B3ECE" w:rsidRPr="00D1036D">
        <w:rPr>
          <w:rFonts w:eastAsia="Times New Roman" w:cs="Arial"/>
          <w:iCs/>
        </w:rPr>
        <w:t xml:space="preserve">a tool </w:t>
      </w:r>
      <w:r w:rsidR="0018018A" w:rsidRPr="00D1036D">
        <w:rPr>
          <w:rFonts w:eastAsia="Times New Roman" w:cs="Arial"/>
          <w:iCs/>
        </w:rPr>
        <w:t>for recruiting</w:t>
      </w:r>
      <w:r w:rsidR="00A54528" w:rsidRPr="00D1036D">
        <w:rPr>
          <w:rFonts w:eastAsia="Times New Roman" w:cs="Arial"/>
          <w:iCs/>
        </w:rPr>
        <w:t xml:space="preserve"> </w:t>
      </w:r>
      <w:r w:rsidR="0018018A" w:rsidRPr="00D1036D">
        <w:rPr>
          <w:rFonts w:eastAsia="Times New Roman" w:cs="Arial"/>
          <w:iCs/>
        </w:rPr>
        <w:t xml:space="preserve">smokers </w:t>
      </w:r>
      <w:r w:rsidR="00B844D9" w:rsidRPr="00D1036D">
        <w:rPr>
          <w:rFonts w:eastAsia="Times New Roman" w:cs="Arial"/>
          <w:iCs/>
        </w:rPr>
        <w:t>in</w:t>
      </w:r>
      <w:r w:rsidR="0018018A" w:rsidRPr="00D1036D">
        <w:rPr>
          <w:rFonts w:eastAsia="Times New Roman" w:cs="Arial"/>
          <w:iCs/>
        </w:rPr>
        <w:t xml:space="preserve">to </w:t>
      </w:r>
      <w:r w:rsidR="00B83625" w:rsidRPr="00D1036D">
        <w:rPr>
          <w:rFonts w:eastAsia="Times New Roman" w:cs="Arial"/>
          <w:iCs/>
        </w:rPr>
        <w:t xml:space="preserve">research </w:t>
      </w:r>
      <w:r w:rsidR="00A54528" w:rsidRPr="00D1036D">
        <w:rPr>
          <w:rFonts w:eastAsia="Times New Roman" w:cs="Arial"/>
          <w:iCs/>
        </w:rPr>
        <w:t>trials of digital interventions,</w:t>
      </w:r>
      <w:r w:rsidR="005461C0" w:rsidRPr="00D1036D">
        <w:rPr>
          <w:rFonts w:eastAsia="Times New Roman" w:cs="Arial"/>
          <w:iCs/>
        </w:rPr>
        <w:t xml:space="preserve"> </w:t>
      </w:r>
      <w:r w:rsidR="00B83625" w:rsidRPr="00D1036D">
        <w:rPr>
          <w:rFonts w:eastAsia="Times New Roman" w:cs="Arial"/>
          <w:iCs/>
        </w:rPr>
        <w:t xml:space="preserve">studies of </w:t>
      </w:r>
      <w:r w:rsidR="008E64F2" w:rsidRPr="00D1036D">
        <w:rPr>
          <w:rFonts w:eastAsia="Times New Roman" w:cs="Arial"/>
          <w:iCs/>
        </w:rPr>
        <w:t>non-pregnant groups</w:t>
      </w:r>
      <w:r w:rsidR="005B1095">
        <w:rPr>
          <w:rFonts w:eastAsia="Times New Roman" w:cs="Arial"/>
          <w:iCs/>
        </w:rPr>
        <w:t xml:space="preserve"> </w:t>
      </w:r>
      <w:r w:rsidR="008E64F2" w:rsidRPr="00D1036D">
        <w:rPr>
          <w:rFonts w:eastAsia="Times New Roman" w:cs="Arial"/>
          <w:iCs/>
        </w:rPr>
        <w:t xml:space="preserve">[24-29] suggest that </w:t>
      </w:r>
      <w:r w:rsidR="00E83EC0" w:rsidRPr="00D1036D">
        <w:rPr>
          <w:rFonts w:eastAsia="Times New Roman" w:cs="Arial"/>
          <w:iCs/>
        </w:rPr>
        <w:t>commercial online advertising</w:t>
      </w:r>
      <w:r w:rsidR="00A7194C" w:rsidRPr="00D1036D">
        <w:rPr>
          <w:rFonts w:eastAsia="Times New Roman" w:cs="Arial"/>
          <w:iCs/>
        </w:rPr>
        <w:t xml:space="preserve"> </w:t>
      </w:r>
      <w:r w:rsidR="00DE2EC3" w:rsidRPr="00D1036D">
        <w:rPr>
          <w:rFonts w:eastAsia="Times New Roman" w:cs="Arial"/>
          <w:iCs/>
        </w:rPr>
        <w:t>can achieve</w:t>
      </w:r>
      <w:r w:rsidR="005461C0" w:rsidRPr="00D1036D">
        <w:rPr>
          <w:rFonts w:eastAsia="Times New Roman" w:cs="Arial"/>
          <w:iCs/>
        </w:rPr>
        <w:t xml:space="preserve"> high participant yield</w:t>
      </w:r>
      <w:r w:rsidR="00C7470B" w:rsidRPr="00D1036D">
        <w:rPr>
          <w:rFonts w:eastAsia="Times New Roman" w:cs="Arial"/>
          <w:iCs/>
        </w:rPr>
        <w:t xml:space="preserve"> rapidly</w:t>
      </w:r>
      <w:r w:rsidR="005B1095">
        <w:rPr>
          <w:rFonts w:eastAsia="Times New Roman" w:cs="Arial"/>
          <w:iCs/>
        </w:rPr>
        <w:t xml:space="preserve"> </w:t>
      </w:r>
      <w:r w:rsidR="0036116E" w:rsidRPr="00D1036D">
        <w:rPr>
          <w:rFonts w:eastAsia="Times New Roman" w:cs="Arial"/>
          <w:iCs/>
        </w:rPr>
        <w:t>[</w:t>
      </w:r>
      <w:r w:rsidR="00CA4040" w:rsidRPr="00D1036D">
        <w:rPr>
          <w:rFonts w:eastAsia="Times New Roman" w:cs="Arial"/>
          <w:iCs/>
        </w:rPr>
        <w:t>2</w:t>
      </w:r>
      <w:r w:rsidR="000C1785" w:rsidRPr="00D1036D">
        <w:rPr>
          <w:rFonts w:eastAsia="Times New Roman" w:cs="Arial"/>
          <w:iCs/>
        </w:rPr>
        <w:t>5</w:t>
      </w:r>
      <w:r w:rsidR="00D41424" w:rsidRPr="00D1036D">
        <w:rPr>
          <w:rFonts w:eastAsia="Times New Roman" w:cs="Arial"/>
          <w:iCs/>
        </w:rPr>
        <w:t>,</w:t>
      </w:r>
      <w:r w:rsidR="00CA4040" w:rsidRPr="00D1036D">
        <w:rPr>
          <w:rFonts w:eastAsia="Times New Roman" w:cs="Arial"/>
          <w:iCs/>
        </w:rPr>
        <w:t>2</w:t>
      </w:r>
      <w:r w:rsidR="000C1785" w:rsidRPr="00D1036D">
        <w:rPr>
          <w:rFonts w:eastAsia="Times New Roman" w:cs="Arial"/>
          <w:iCs/>
        </w:rPr>
        <w:t>6</w:t>
      </w:r>
      <w:r w:rsidR="00DE2EC3" w:rsidRPr="00D1036D">
        <w:rPr>
          <w:rFonts w:eastAsia="Times New Roman" w:cs="Arial"/>
          <w:iCs/>
        </w:rPr>
        <w:t xml:space="preserve">] </w:t>
      </w:r>
      <w:r w:rsidR="00D41424" w:rsidRPr="00D1036D">
        <w:rPr>
          <w:rFonts w:eastAsia="Times New Roman" w:cs="Arial"/>
          <w:iCs/>
        </w:rPr>
        <w:t>and</w:t>
      </w:r>
      <w:r w:rsidR="00B844D9" w:rsidRPr="00D1036D">
        <w:rPr>
          <w:rFonts w:eastAsia="Times New Roman" w:cs="Arial"/>
          <w:iCs/>
        </w:rPr>
        <w:t xml:space="preserve"> </w:t>
      </w:r>
      <w:r w:rsidR="00F32014" w:rsidRPr="00D1036D">
        <w:rPr>
          <w:rFonts w:eastAsia="Times New Roman" w:cs="Arial"/>
          <w:iCs/>
        </w:rPr>
        <w:t xml:space="preserve">can </w:t>
      </w:r>
      <w:r w:rsidR="007D42D5" w:rsidRPr="00D1036D">
        <w:rPr>
          <w:rFonts w:eastAsia="Times New Roman" w:cs="Arial"/>
          <w:iCs/>
        </w:rPr>
        <w:t>recruit</w:t>
      </w:r>
      <w:r w:rsidR="0090763A" w:rsidRPr="00D1036D">
        <w:rPr>
          <w:rFonts w:eastAsia="Times New Roman" w:cs="Arial"/>
          <w:iCs/>
        </w:rPr>
        <w:t xml:space="preserve"> </w:t>
      </w:r>
      <w:r w:rsidR="00A7194C" w:rsidRPr="00D1036D">
        <w:rPr>
          <w:rFonts w:eastAsia="Times New Roman" w:cs="Arial"/>
          <w:iCs/>
        </w:rPr>
        <w:t xml:space="preserve">traditionally </w:t>
      </w:r>
      <w:r w:rsidR="00E83EC0" w:rsidRPr="00D1036D">
        <w:rPr>
          <w:rFonts w:eastAsia="Times New Roman" w:cs="Arial"/>
          <w:iCs/>
        </w:rPr>
        <w:t>hard-to-reach</w:t>
      </w:r>
      <w:r w:rsidR="00B97E25" w:rsidRPr="00D1036D">
        <w:rPr>
          <w:rFonts w:eastAsia="Times New Roman" w:cs="Arial"/>
          <w:iCs/>
        </w:rPr>
        <w:t xml:space="preserve"> </w:t>
      </w:r>
      <w:r w:rsidR="00DE2EC3" w:rsidRPr="00D1036D">
        <w:rPr>
          <w:rFonts w:eastAsia="Times New Roman" w:cs="Arial"/>
          <w:iCs/>
        </w:rPr>
        <w:t>smoker</w:t>
      </w:r>
      <w:r w:rsidR="002221CC" w:rsidRPr="00D1036D">
        <w:rPr>
          <w:rFonts w:eastAsia="Times New Roman" w:cs="Arial"/>
          <w:iCs/>
        </w:rPr>
        <w:t xml:space="preserve"> p</w:t>
      </w:r>
      <w:r w:rsidR="009928C2" w:rsidRPr="00D1036D">
        <w:rPr>
          <w:rFonts w:eastAsia="Times New Roman" w:cs="Arial"/>
          <w:iCs/>
        </w:rPr>
        <w:t>opulations at relatively low cost</w:t>
      </w:r>
      <w:r w:rsidR="005B1095">
        <w:rPr>
          <w:rFonts w:eastAsia="Times New Roman" w:cs="Arial"/>
          <w:iCs/>
        </w:rPr>
        <w:t xml:space="preserve"> </w:t>
      </w:r>
      <w:r w:rsidR="007D42D5" w:rsidRPr="00D1036D">
        <w:rPr>
          <w:rFonts w:eastAsia="Times New Roman" w:cs="Arial"/>
          <w:iCs/>
        </w:rPr>
        <w:t>[</w:t>
      </w:r>
      <w:r w:rsidR="007E2ACB" w:rsidRPr="00D1036D">
        <w:rPr>
          <w:rFonts w:eastAsia="Times New Roman" w:cs="Arial"/>
          <w:iCs/>
        </w:rPr>
        <w:t>2</w:t>
      </w:r>
      <w:r w:rsidR="000C1785" w:rsidRPr="00D1036D">
        <w:rPr>
          <w:rFonts w:eastAsia="Times New Roman" w:cs="Arial"/>
          <w:iCs/>
        </w:rPr>
        <w:t>8</w:t>
      </w:r>
      <w:r w:rsidR="007D42D5" w:rsidRPr="00D1036D">
        <w:rPr>
          <w:rFonts w:eastAsia="Times New Roman" w:cs="Arial"/>
          <w:iCs/>
        </w:rPr>
        <w:t>,</w:t>
      </w:r>
      <w:r w:rsidR="000C1785" w:rsidRPr="00D1036D">
        <w:rPr>
          <w:rFonts w:eastAsia="Times New Roman" w:cs="Arial"/>
          <w:iCs/>
        </w:rPr>
        <w:t>29</w:t>
      </w:r>
      <w:r w:rsidR="007D42D5" w:rsidRPr="00D1036D">
        <w:rPr>
          <w:rFonts w:eastAsia="Times New Roman" w:cs="Arial"/>
          <w:iCs/>
        </w:rPr>
        <w:t>]</w:t>
      </w:r>
      <w:r w:rsidR="005B1095">
        <w:rPr>
          <w:rFonts w:eastAsia="Times New Roman" w:cs="Arial"/>
          <w:iCs/>
        </w:rPr>
        <w:t>.</w:t>
      </w:r>
    </w:p>
    <w:p w14:paraId="74F9B92F" w14:textId="77777777" w:rsidR="00A54528" w:rsidRPr="00D1036D" w:rsidRDefault="00A54528" w:rsidP="006D268E">
      <w:pPr>
        <w:spacing w:after="0" w:line="480" w:lineRule="auto"/>
        <w:rPr>
          <w:rFonts w:eastAsia="Times New Roman" w:cs="Arial"/>
          <w:iCs/>
        </w:rPr>
      </w:pPr>
    </w:p>
    <w:p w14:paraId="0F5CE492" w14:textId="6FEA40C1" w:rsidR="00C35555" w:rsidRPr="00D1036D" w:rsidRDefault="006B3ECE" w:rsidP="006D268E">
      <w:pPr>
        <w:tabs>
          <w:tab w:val="left" w:pos="0"/>
        </w:tabs>
        <w:spacing w:after="0" w:line="480" w:lineRule="auto"/>
        <w:rPr>
          <w:rFonts w:cs="Arial"/>
        </w:rPr>
      </w:pPr>
      <w:r w:rsidRPr="00D1036D">
        <w:rPr>
          <w:rFonts w:eastAsia="Times New Roman" w:cs="Arial"/>
          <w:iCs/>
        </w:rPr>
        <w:t>W</w:t>
      </w:r>
      <w:r w:rsidR="002221CC" w:rsidRPr="00D1036D">
        <w:rPr>
          <w:rFonts w:eastAsia="Times New Roman" w:cs="Arial"/>
          <w:iCs/>
        </w:rPr>
        <w:t>e are aware of only two</w:t>
      </w:r>
      <w:r w:rsidR="00DE2EC3" w:rsidRPr="00D1036D">
        <w:rPr>
          <w:rFonts w:eastAsia="Times New Roman" w:cs="Arial"/>
          <w:iCs/>
        </w:rPr>
        <w:t xml:space="preserve"> </w:t>
      </w:r>
      <w:r w:rsidR="009928C2" w:rsidRPr="00D1036D">
        <w:rPr>
          <w:rFonts w:eastAsia="Times New Roman" w:cs="Arial"/>
          <w:iCs/>
        </w:rPr>
        <w:t xml:space="preserve">previous </w:t>
      </w:r>
      <w:r w:rsidR="00DE2EC3" w:rsidRPr="00D1036D">
        <w:rPr>
          <w:rFonts w:eastAsia="Times New Roman" w:cs="Arial"/>
          <w:iCs/>
        </w:rPr>
        <w:t>studies</w:t>
      </w:r>
      <w:r w:rsidR="00C752C9" w:rsidRPr="00D1036D">
        <w:rPr>
          <w:rFonts w:eastAsia="Times New Roman" w:cs="Arial"/>
          <w:iCs/>
        </w:rPr>
        <w:t xml:space="preserve"> to explore</w:t>
      </w:r>
      <w:r w:rsidR="00761554" w:rsidRPr="00D1036D">
        <w:rPr>
          <w:rFonts w:eastAsia="Times New Roman" w:cs="Arial"/>
          <w:iCs/>
        </w:rPr>
        <w:t xml:space="preserve"> </w:t>
      </w:r>
      <w:r w:rsidR="007F4243" w:rsidRPr="00D1036D">
        <w:rPr>
          <w:rFonts w:eastAsia="Times New Roman" w:cs="Arial"/>
          <w:iCs/>
        </w:rPr>
        <w:t>real-world</w:t>
      </w:r>
      <w:r w:rsidR="00D04472" w:rsidRPr="00D1036D">
        <w:rPr>
          <w:rFonts w:eastAsia="Times New Roman" w:cs="Arial"/>
          <w:iCs/>
        </w:rPr>
        <w:t xml:space="preserve"> </w:t>
      </w:r>
      <w:r w:rsidR="00387C97" w:rsidRPr="00D1036D">
        <w:rPr>
          <w:rFonts w:eastAsia="Times New Roman" w:cs="Arial"/>
          <w:iCs/>
        </w:rPr>
        <w:t>uptake of</w:t>
      </w:r>
      <w:r w:rsidR="006D28BB" w:rsidRPr="00D1036D">
        <w:rPr>
          <w:rFonts w:eastAsia="Times New Roman" w:cs="Arial"/>
          <w:iCs/>
        </w:rPr>
        <w:t xml:space="preserve"> </w:t>
      </w:r>
      <w:r w:rsidR="00A57C35" w:rsidRPr="00D1036D">
        <w:rPr>
          <w:rFonts w:eastAsia="Times New Roman" w:cs="Arial"/>
          <w:iCs/>
        </w:rPr>
        <w:t>digital</w:t>
      </w:r>
      <w:r w:rsidR="00AA21F3" w:rsidRPr="00D1036D">
        <w:rPr>
          <w:rFonts w:eastAsia="Times New Roman" w:cs="Arial"/>
          <w:iCs/>
        </w:rPr>
        <w:t xml:space="preserve"> </w:t>
      </w:r>
      <w:r w:rsidR="00D81688" w:rsidRPr="00D1036D">
        <w:rPr>
          <w:rFonts w:eastAsia="Times New Roman" w:cs="Arial"/>
          <w:iCs/>
        </w:rPr>
        <w:t>smoking</w:t>
      </w:r>
      <w:r w:rsidR="002771D9" w:rsidRPr="00D1036D">
        <w:rPr>
          <w:rFonts w:eastAsia="Times New Roman" w:cs="Arial"/>
          <w:iCs/>
        </w:rPr>
        <w:t xml:space="preserve"> cessation support </w:t>
      </w:r>
      <w:r w:rsidR="009928C2" w:rsidRPr="00D1036D">
        <w:rPr>
          <w:rFonts w:eastAsia="Times New Roman" w:cs="Arial"/>
          <w:iCs/>
        </w:rPr>
        <w:t xml:space="preserve">as a consequence of </w:t>
      </w:r>
      <w:r w:rsidR="00387C97" w:rsidRPr="00D1036D">
        <w:rPr>
          <w:rFonts w:eastAsia="Times New Roman" w:cs="Arial"/>
          <w:iCs/>
        </w:rPr>
        <w:t>online</w:t>
      </w:r>
      <w:r w:rsidR="009928C2" w:rsidRPr="00D1036D">
        <w:rPr>
          <w:rFonts w:eastAsia="Times New Roman" w:cs="Arial"/>
          <w:iCs/>
        </w:rPr>
        <w:t xml:space="preserve"> advertising</w:t>
      </w:r>
      <w:r w:rsidR="008E64F2" w:rsidRPr="00D1036D">
        <w:rPr>
          <w:rFonts w:eastAsia="Times New Roman" w:cs="Arial"/>
          <w:iCs/>
        </w:rPr>
        <w:t xml:space="preserve">, both </w:t>
      </w:r>
      <w:r w:rsidR="00980E18" w:rsidRPr="00D1036D">
        <w:rPr>
          <w:rFonts w:eastAsia="Times New Roman" w:cs="Arial"/>
          <w:iCs/>
        </w:rPr>
        <w:t>among</w:t>
      </w:r>
      <w:r w:rsidR="005B1095">
        <w:rPr>
          <w:rFonts w:eastAsia="Times New Roman" w:cs="Arial"/>
          <w:iCs/>
        </w:rPr>
        <w:t xml:space="preserve"> non-pregnant smokers </w:t>
      </w:r>
      <w:r w:rsidR="00416353" w:rsidRPr="00D1036D">
        <w:rPr>
          <w:rFonts w:eastAsia="Times New Roman" w:cs="Arial"/>
          <w:iCs/>
        </w:rPr>
        <w:t>[30</w:t>
      </w:r>
      <w:proofErr w:type="gramStart"/>
      <w:r w:rsidR="00471EE8" w:rsidRPr="00D1036D">
        <w:rPr>
          <w:rFonts w:eastAsia="Times New Roman" w:cs="Arial"/>
          <w:iCs/>
        </w:rPr>
        <w:t>,31</w:t>
      </w:r>
      <w:proofErr w:type="gramEnd"/>
      <w:r w:rsidR="00471EE8" w:rsidRPr="00D1036D">
        <w:rPr>
          <w:rFonts w:eastAsia="Times New Roman" w:cs="Arial"/>
          <w:iCs/>
        </w:rPr>
        <w:t>]</w:t>
      </w:r>
      <w:r w:rsidR="005B1095">
        <w:rPr>
          <w:rFonts w:eastAsia="Times New Roman" w:cs="Arial"/>
          <w:iCs/>
        </w:rPr>
        <w:t>.</w:t>
      </w:r>
      <w:r w:rsidR="008E64F2" w:rsidRPr="00D1036D">
        <w:rPr>
          <w:rFonts w:eastAsia="CenturySchoolbook" w:cs="Arial"/>
        </w:rPr>
        <w:t xml:space="preserve"> T</w:t>
      </w:r>
      <w:r w:rsidR="000F520E" w:rsidRPr="00D1036D">
        <w:rPr>
          <w:rFonts w:eastAsia="CenturySchoolbook" w:cs="Arial"/>
        </w:rPr>
        <w:t>o our kno</w:t>
      </w:r>
      <w:r w:rsidR="008E64F2" w:rsidRPr="00D1036D">
        <w:rPr>
          <w:rFonts w:eastAsia="CenturySchoolbook" w:cs="Arial"/>
        </w:rPr>
        <w:t>wledge</w:t>
      </w:r>
      <w:r w:rsidR="00E8323C" w:rsidRPr="00D1036D">
        <w:rPr>
          <w:rFonts w:eastAsia="CenturySchoolbook" w:cs="Arial"/>
        </w:rPr>
        <w:t xml:space="preserve"> no published studies </w:t>
      </w:r>
      <w:r w:rsidR="00350500" w:rsidRPr="00D1036D">
        <w:rPr>
          <w:rFonts w:eastAsia="CenturySchoolbook" w:cs="Arial"/>
        </w:rPr>
        <w:t>hav</w:t>
      </w:r>
      <w:r w:rsidR="00CD2959" w:rsidRPr="00D1036D">
        <w:rPr>
          <w:rFonts w:eastAsia="CenturySchoolbook" w:cs="Arial"/>
        </w:rPr>
        <w:t>e explored</w:t>
      </w:r>
      <w:r w:rsidR="00B00DC4" w:rsidRPr="00D1036D">
        <w:rPr>
          <w:rFonts w:eastAsia="CenturySchoolbook" w:cs="Arial"/>
        </w:rPr>
        <w:t xml:space="preserve"> </w:t>
      </w:r>
      <w:r w:rsidR="00AE093C" w:rsidRPr="00D1036D">
        <w:rPr>
          <w:rFonts w:eastAsia="CenturySchoolbook" w:cs="Arial"/>
        </w:rPr>
        <w:t xml:space="preserve">online </w:t>
      </w:r>
      <w:r w:rsidR="00B00DC4" w:rsidRPr="00D1036D">
        <w:rPr>
          <w:rFonts w:eastAsia="CenturySchoolbook" w:cs="Arial"/>
        </w:rPr>
        <w:t xml:space="preserve">uptake of cessation support </w:t>
      </w:r>
      <w:r w:rsidR="00EB317C" w:rsidRPr="00D1036D">
        <w:rPr>
          <w:rFonts w:eastAsia="CenturySchoolbook" w:cs="Arial"/>
        </w:rPr>
        <w:t>among</w:t>
      </w:r>
      <w:r w:rsidR="009928C2" w:rsidRPr="00D1036D">
        <w:rPr>
          <w:rFonts w:eastAsia="CenturySchoolbook" w:cs="Arial"/>
        </w:rPr>
        <w:t xml:space="preserve"> pregnant s</w:t>
      </w:r>
      <w:r w:rsidR="00EA7C14" w:rsidRPr="00D1036D">
        <w:rPr>
          <w:rFonts w:eastAsia="CenturySchoolbook" w:cs="Arial"/>
        </w:rPr>
        <w:t>moke</w:t>
      </w:r>
      <w:r w:rsidR="00B00DC4" w:rsidRPr="00D1036D">
        <w:rPr>
          <w:rFonts w:eastAsia="CenturySchoolbook" w:cs="Arial"/>
        </w:rPr>
        <w:t>rs</w:t>
      </w:r>
      <w:r w:rsidR="009B6D61" w:rsidRPr="00D1036D">
        <w:rPr>
          <w:rFonts w:eastAsia="CenturySchoolbook" w:cs="Arial"/>
        </w:rPr>
        <w:t>.</w:t>
      </w:r>
      <w:r w:rsidR="004259A5" w:rsidRPr="00D1036D">
        <w:rPr>
          <w:rFonts w:eastAsia="CenturySchoolbook" w:cs="Arial"/>
        </w:rPr>
        <w:t xml:space="preserve"> </w:t>
      </w:r>
      <w:r w:rsidR="006D3C32" w:rsidRPr="00D1036D">
        <w:rPr>
          <w:rFonts w:eastAsia="CenturySchoolbook" w:cs="Arial"/>
        </w:rPr>
        <w:t>Additionally,</w:t>
      </w:r>
      <w:r w:rsidR="00271431" w:rsidRPr="00D1036D">
        <w:rPr>
          <w:rFonts w:eastAsia="CenturySchoolbook" w:cs="Arial"/>
        </w:rPr>
        <w:t xml:space="preserve"> </w:t>
      </w:r>
      <w:r w:rsidR="00BF3DB1" w:rsidRPr="00D1036D">
        <w:rPr>
          <w:rFonts w:eastAsia="CenturySchoolbook" w:cs="Arial"/>
        </w:rPr>
        <w:t xml:space="preserve">we know </w:t>
      </w:r>
      <w:r w:rsidR="00726B10" w:rsidRPr="00D1036D">
        <w:rPr>
          <w:rFonts w:eastAsia="CenturySchoolbook" w:cs="Arial"/>
        </w:rPr>
        <w:t>little about the behavioural profiles of pregnant smokers who can be encouraged to use digital interventions over the inter</w:t>
      </w:r>
      <w:r w:rsidR="00ED5282" w:rsidRPr="00D1036D">
        <w:rPr>
          <w:rFonts w:eastAsia="CenturySchoolbook" w:cs="Arial"/>
        </w:rPr>
        <w:t>net</w:t>
      </w:r>
      <w:r w:rsidR="004F2800" w:rsidRPr="00D1036D">
        <w:rPr>
          <w:rFonts w:eastAsia="CenturySchoolbook" w:cs="Arial"/>
        </w:rPr>
        <w:t>.</w:t>
      </w:r>
      <w:r w:rsidR="00726B10" w:rsidRPr="00D1036D">
        <w:rPr>
          <w:rFonts w:eastAsia="CenturySchoolbook" w:cs="Arial"/>
        </w:rPr>
        <w:t xml:space="preserve"> </w:t>
      </w:r>
      <w:r w:rsidR="00C51086" w:rsidRPr="00D1036D">
        <w:rPr>
          <w:rFonts w:cs="Arial"/>
        </w:rPr>
        <w:t>In this study</w:t>
      </w:r>
      <w:r w:rsidR="0050012B" w:rsidRPr="00D1036D">
        <w:rPr>
          <w:rFonts w:cs="Arial"/>
        </w:rPr>
        <w:t>,</w:t>
      </w:r>
      <w:r w:rsidR="00C51086" w:rsidRPr="00D1036D">
        <w:rPr>
          <w:rFonts w:cs="Arial"/>
        </w:rPr>
        <w:t xml:space="preserve"> </w:t>
      </w:r>
      <w:r w:rsidR="00BF1C57" w:rsidRPr="00D1036D">
        <w:rPr>
          <w:rFonts w:cs="Arial"/>
        </w:rPr>
        <w:t>therefore</w:t>
      </w:r>
      <w:r w:rsidR="0050012B" w:rsidRPr="00D1036D">
        <w:rPr>
          <w:rFonts w:cs="Arial"/>
        </w:rPr>
        <w:t>, we</w:t>
      </w:r>
      <w:r w:rsidR="00BF1C57" w:rsidRPr="00D1036D">
        <w:rPr>
          <w:rFonts w:cs="Arial"/>
        </w:rPr>
        <w:t xml:space="preserve"> </w:t>
      </w:r>
      <w:r w:rsidR="006B6A6C" w:rsidRPr="00D1036D">
        <w:rPr>
          <w:rFonts w:cs="Arial"/>
        </w:rPr>
        <w:t>investigate</w:t>
      </w:r>
      <w:r w:rsidR="00103D1F" w:rsidRPr="00D1036D">
        <w:rPr>
          <w:rFonts w:cs="Arial"/>
        </w:rPr>
        <w:t xml:space="preserve"> </w:t>
      </w:r>
      <w:r w:rsidR="006B6A6C" w:rsidRPr="00D1036D">
        <w:rPr>
          <w:rFonts w:cs="Arial"/>
        </w:rPr>
        <w:t xml:space="preserve">whether pregnant smokers </w:t>
      </w:r>
      <w:r w:rsidR="004F2800" w:rsidRPr="00D1036D">
        <w:rPr>
          <w:rFonts w:cs="Arial"/>
        </w:rPr>
        <w:t>will initiate</w:t>
      </w:r>
      <w:r w:rsidR="00ED5282" w:rsidRPr="00D1036D">
        <w:rPr>
          <w:rFonts w:cs="Arial"/>
        </w:rPr>
        <w:t xml:space="preserve"> the</w:t>
      </w:r>
      <w:r w:rsidR="004F2800" w:rsidRPr="00D1036D">
        <w:rPr>
          <w:rFonts w:cs="Arial"/>
        </w:rPr>
        <w:t xml:space="preserve"> </w:t>
      </w:r>
      <w:r w:rsidR="004B73E1" w:rsidRPr="00D1036D">
        <w:rPr>
          <w:rFonts w:cs="Arial"/>
        </w:rPr>
        <w:t>MiQuit</w:t>
      </w:r>
      <w:r w:rsidR="004F2800" w:rsidRPr="00D1036D">
        <w:rPr>
          <w:rFonts w:cs="Arial"/>
        </w:rPr>
        <w:t xml:space="preserve"> intervention</w:t>
      </w:r>
      <w:r w:rsidR="006B6A6C" w:rsidRPr="00D1036D">
        <w:rPr>
          <w:rFonts w:cs="Arial"/>
        </w:rPr>
        <w:t xml:space="preserve"> after seeing </w:t>
      </w:r>
      <w:r w:rsidR="00B83625" w:rsidRPr="00D1036D">
        <w:rPr>
          <w:rFonts w:cs="Arial"/>
        </w:rPr>
        <w:t xml:space="preserve">paid-for or </w:t>
      </w:r>
      <w:r w:rsidR="006B6A6C" w:rsidRPr="00D1036D">
        <w:rPr>
          <w:rFonts w:cs="Arial"/>
        </w:rPr>
        <w:t xml:space="preserve">free </w:t>
      </w:r>
      <w:r w:rsidR="000C1785" w:rsidRPr="00D1036D">
        <w:rPr>
          <w:rFonts w:cs="Arial"/>
        </w:rPr>
        <w:t>online</w:t>
      </w:r>
      <w:r w:rsidR="00B97E25" w:rsidRPr="00D1036D">
        <w:rPr>
          <w:rFonts w:cs="Arial"/>
        </w:rPr>
        <w:t xml:space="preserve"> advertising</w:t>
      </w:r>
      <w:r w:rsidR="00071727" w:rsidRPr="00D1036D">
        <w:rPr>
          <w:rFonts w:cs="Arial"/>
        </w:rPr>
        <w:t>; a</w:t>
      </w:r>
      <w:r w:rsidR="006B6A6C" w:rsidRPr="00D1036D">
        <w:rPr>
          <w:rFonts w:cs="Arial"/>
        </w:rPr>
        <w:t>dditionally</w:t>
      </w:r>
      <w:r w:rsidR="002771D9" w:rsidRPr="00D1036D">
        <w:rPr>
          <w:rFonts w:cs="Arial"/>
        </w:rPr>
        <w:t>,</w:t>
      </w:r>
      <w:r w:rsidR="006B6A6C" w:rsidRPr="00D1036D">
        <w:rPr>
          <w:rFonts w:cs="Arial"/>
        </w:rPr>
        <w:t xml:space="preserve"> we monitor the c</w:t>
      </w:r>
      <w:r w:rsidR="004B73E1" w:rsidRPr="00D1036D">
        <w:rPr>
          <w:rFonts w:cs="Arial"/>
        </w:rPr>
        <w:t>osts incurred</w:t>
      </w:r>
      <w:r w:rsidR="006B6A6C" w:rsidRPr="00D1036D">
        <w:rPr>
          <w:rFonts w:cs="Arial"/>
        </w:rPr>
        <w:t xml:space="preserve"> and</w:t>
      </w:r>
      <w:r w:rsidR="00975965" w:rsidRPr="00D1036D">
        <w:rPr>
          <w:rFonts w:cs="Arial"/>
        </w:rPr>
        <w:t>,</w:t>
      </w:r>
      <w:r w:rsidR="006B6A6C" w:rsidRPr="00D1036D">
        <w:rPr>
          <w:rFonts w:cs="Arial"/>
        </w:rPr>
        <w:t xml:space="preserve"> using a previously-obtained </w:t>
      </w:r>
      <w:r w:rsidR="002C56CE" w:rsidRPr="00D1036D">
        <w:rPr>
          <w:rFonts w:cs="Arial"/>
        </w:rPr>
        <w:t xml:space="preserve">estimate </w:t>
      </w:r>
      <w:r w:rsidR="006B6A6C" w:rsidRPr="00D1036D">
        <w:rPr>
          <w:rFonts w:cs="Arial"/>
        </w:rPr>
        <w:t xml:space="preserve">for </w:t>
      </w:r>
      <w:proofErr w:type="spellStart"/>
      <w:r w:rsidR="006B6A6C" w:rsidRPr="00D1036D">
        <w:rPr>
          <w:rFonts w:cs="Arial"/>
        </w:rPr>
        <w:t>MiQuit</w:t>
      </w:r>
      <w:proofErr w:type="spellEnd"/>
      <w:r w:rsidR="006B6A6C" w:rsidRPr="00D1036D">
        <w:rPr>
          <w:rFonts w:cs="Arial"/>
        </w:rPr>
        <w:t xml:space="preserve"> efficacy</w:t>
      </w:r>
      <w:r w:rsidR="005B1095">
        <w:rPr>
          <w:rFonts w:cs="Arial"/>
        </w:rPr>
        <w:t xml:space="preserve"> </w:t>
      </w:r>
      <w:r w:rsidR="00975965" w:rsidRPr="00D1036D">
        <w:rPr>
          <w:rFonts w:cs="Arial"/>
        </w:rPr>
        <w:t>[19]</w:t>
      </w:r>
      <w:r w:rsidR="005B1095">
        <w:rPr>
          <w:rFonts w:cs="Arial"/>
        </w:rPr>
        <w:t>,</w:t>
      </w:r>
      <w:r w:rsidR="006B6A6C" w:rsidRPr="00D1036D">
        <w:rPr>
          <w:rFonts w:cs="Arial"/>
        </w:rPr>
        <w:t xml:space="preserve"> assess the extent to which </w:t>
      </w:r>
      <w:r w:rsidR="002C56CE" w:rsidRPr="00D1036D">
        <w:rPr>
          <w:rFonts w:cs="Arial"/>
        </w:rPr>
        <w:t xml:space="preserve">commercial online advertising </w:t>
      </w:r>
      <w:r w:rsidR="006B6A6C" w:rsidRPr="00D1036D">
        <w:rPr>
          <w:rFonts w:cs="Arial"/>
        </w:rPr>
        <w:t xml:space="preserve">might be cost effective. </w:t>
      </w:r>
      <w:r w:rsidR="00271F85" w:rsidRPr="00D1036D">
        <w:rPr>
          <w:rFonts w:cs="Arial"/>
        </w:rPr>
        <w:t>Finally, we</w:t>
      </w:r>
      <w:r w:rsidR="00206EA9" w:rsidRPr="00D1036D">
        <w:rPr>
          <w:rFonts w:cs="Arial"/>
        </w:rPr>
        <w:t xml:space="preserve"> </w:t>
      </w:r>
      <w:r w:rsidR="001762B7" w:rsidRPr="00D1036D">
        <w:rPr>
          <w:rFonts w:cs="Arial"/>
        </w:rPr>
        <w:t xml:space="preserve">document the extent to which users engage with the </w:t>
      </w:r>
      <w:r w:rsidR="00071727" w:rsidRPr="00A264EF">
        <w:rPr>
          <w:rFonts w:cs="Arial"/>
        </w:rPr>
        <w:t xml:space="preserve">support </w:t>
      </w:r>
      <w:r w:rsidR="001762B7" w:rsidRPr="00A264EF">
        <w:rPr>
          <w:rFonts w:cs="Arial"/>
        </w:rPr>
        <w:t xml:space="preserve">program, including </w:t>
      </w:r>
      <w:r w:rsidR="008C58C6" w:rsidRPr="00A264EF">
        <w:rPr>
          <w:rFonts w:cs="Arial"/>
        </w:rPr>
        <w:t>the discontinuation rate</w:t>
      </w:r>
      <w:r w:rsidR="001A62AA" w:rsidRPr="00A264EF">
        <w:rPr>
          <w:rFonts w:cs="Arial"/>
        </w:rPr>
        <w:t xml:space="preserve">, and </w:t>
      </w:r>
      <w:r w:rsidR="001762B7" w:rsidRPr="00A264EF">
        <w:rPr>
          <w:rFonts w:cs="Arial"/>
        </w:rPr>
        <w:t>d</w:t>
      </w:r>
      <w:r w:rsidR="00ED5282" w:rsidRPr="00A264EF">
        <w:rPr>
          <w:rFonts w:cs="Arial"/>
        </w:rPr>
        <w:t xml:space="preserve">escribe </w:t>
      </w:r>
      <w:r w:rsidR="00AE3B27" w:rsidRPr="00A264EF">
        <w:rPr>
          <w:rFonts w:cs="Arial"/>
        </w:rPr>
        <w:t>key behavioural</w:t>
      </w:r>
      <w:r w:rsidR="008721FC" w:rsidRPr="00A264EF">
        <w:rPr>
          <w:rFonts w:cs="Arial"/>
        </w:rPr>
        <w:t xml:space="preserve"> characteristics</w:t>
      </w:r>
      <w:r w:rsidR="00DE62B4" w:rsidRPr="00A264EF">
        <w:rPr>
          <w:rFonts w:cs="Arial"/>
        </w:rPr>
        <w:t>,</w:t>
      </w:r>
      <w:r w:rsidR="0004108A" w:rsidRPr="00A264EF">
        <w:rPr>
          <w:rFonts w:cs="Arial"/>
        </w:rPr>
        <w:t xml:space="preserve"> exploring</w:t>
      </w:r>
      <w:r w:rsidR="00AE3B27" w:rsidRPr="00A264EF">
        <w:rPr>
          <w:rFonts w:cs="Arial"/>
        </w:rPr>
        <w:t xml:space="preserve"> </w:t>
      </w:r>
      <w:r w:rsidR="00C852CE" w:rsidRPr="00A264EF">
        <w:rPr>
          <w:rFonts w:cs="Arial"/>
        </w:rPr>
        <w:t xml:space="preserve">differences </w:t>
      </w:r>
      <w:r w:rsidR="002F6F04" w:rsidRPr="00A264EF">
        <w:rPr>
          <w:rFonts w:cs="Arial"/>
        </w:rPr>
        <w:t xml:space="preserve">between pregnant smokers </w:t>
      </w:r>
      <w:r w:rsidR="00102726" w:rsidRPr="00A264EF">
        <w:rPr>
          <w:rFonts w:cs="Arial"/>
        </w:rPr>
        <w:t>initiating</w:t>
      </w:r>
      <w:r w:rsidR="00B678B3" w:rsidRPr="00A264EF">
        <w:rPr>
          <w:rFonts w:cs="Arial"/>
        </w:rPr>
        <w:t xml:space="preserve"> </w:t>
      </w:r>
      <w:r w:rsidR="00102726" w:rsidRPr="00A264EF">
        <w:rPr>
          <w:rFonts w:cs="Arial"/>
        </w:rPr>
        <w:t>MiQuit via</w:t>
      </w:r>
      <w:r w:rsidR="006B68DF" w:rsidRPr="00A264EF">
        <w:rPr>
          <w:rFonts w:cs="Arial"/>
        </w:rPr>
        <w:t xml:space="preserve"> different online routes.</w:t>
      </w:r>
    </w:p>
    <w:p w14:paraId="6F4491AE" w14:textId="77777777" w:rsidR="008F629C" w:rsidRDefault="008F629C" w:rsidP="006D268E">
      <w:pPr>
        <w:spacing w:after="0" w:line="480" w:lineRule="auto"/>
        <w:rPr>
          <w:rFonts w:eastAsia="Times New Roman" w:cs="Times New Roman"/>
          <w:b/>
          <w:bCs/>
          <w:sz w:val="28"/>
          <w:szCs w:val="28"/>
        </w:rPr>
      </w:pPr>
    </w:p>
    <w:p w14:paraId="6F14DEE9" w14:textId="77777777" w:rsidR="008F629C" w:rsidRDefault="008F629C" w:rsidP="006D268E">
      <w:pPr>
        <w:spacing w:after="0" w:line="480" w:lineRule="auto"/>
        <w:rPr>
          <w:rFonts w:eastAsia="Times New Roman" w:cs="Times New Roman"/>
          <w:b/>
          <w:bCs/>
          <w:sz w:val="28"/>
          <w:szCs w:val="28"/>
        </w:rPr>
      </w:pPr>
    </w:p>
    <w:p w14:paraId="0EB88D2E" w14:textId="77777777" w:rsidR="008F629C" w:rsidRDefault="008F629C" w:rsidP="006D268E">
      <w:pPr>
        <w:spacing w:after="0" w:line="480" w:lineRule="auto"/>
        <w:rPr>
          <w:rFonts w:eastAsia="Times New Roman" w:cs="Times New Roman"/>
          <w:b/>
          <w:bCs/>
          <w:sz w:val="28"/>
          <w:szCs w:val="28"/>
        </w:rPr>
      </w:pPr>
    </w:p>
    <w:p w14:paraId="590CCCD7" w14:textId="77777777" w:rsidR="008F629C" w:rsidRDefault="008F629C" w:rsidP="006D268E">
      <w:pPr>
        <w:spacing w:after="0" w:line="480" w:lineRule="auto"/>
        <w:rPr>
          <w:rFonts w:eastAsia="Times New Roman" w:cs="Times New Roman"/>
          <w:b/>
          <w:bCs/>
          <w:sz w:val="28"/>
          <w:szCs w:val="28"/>
        </w:rPr>
      </w:pPr>
    </w:p>
    <w:p w14:paraId="5B1B379C" w14:textId="77777777" w:rsidR="008F629C" w:rsidRDefault="008F629C" w:rsidP="006D268E">
      <w:pPr>
        <w:spacing w:after="0" w:line="480" w:lineRule="auto"/>
        <w:rPr>
          <w:rFonts w:eastAsia="Times New Roman" w:cs="Times New Roman"/>
          <w:b/>
          <w:bCs/>
          <w:sz w:val="28"/>
          <w:szCs w:val="28"/>
        </w:rPr>
      </w:pPr>
    </w:p>
    <w:p w14:paraId="79B95C73" w14:textId="6E6E0125" w:rsidR="007D60BC" w:rsidRPr="00D1036D" w:rsidRDefault="006447CB" w:rsidP="006D268E">
      <w:pPr>
        <w:spacing w:after="0" w:line="480" w:lineRule="auto"/>
        <w:rPr>
          <w:rFonts w:eastAsia="Times New Roman" w:cs="Times New Roman"/>
          <w:b/>
          <w:bCs/>
          <w:sz w:val="28"/>
          <w:szCs w:val="28"/>
        </w:rPr>
      </w:pPr>
      <w:r w:rsidRPr="00D1036D">
        <w:rPr>
          <w:rFonts w:eastAsia="Times New Roman" w:cs="Times New Roman"/>
          <w:b/>
          <w:bCs/>
          <w:sz w:val="28"/>
          <w:szCs w:val="28"/>
        </w:rPr>
        <w:lastRenderedPageBreak/>
        <w:t>Methods</w:t>
      </w:r>
    </w:p>
    <w:p w14:paraId="28084879" w14:textId="77777777" w:rsidR="007F3A5F" w:rsidRPr="00D1036D" w:rsidRDefault="007F3A5F" w:rsidP="006D268E">
      <w:pPr>
        <w:spacing w:after="0" w:line="480" w:lineRule="auto"/>
        <w:rPr>
          <w:rFonts w:cs="Arial"/>
          <w:i/>
        </w:rPr>
      </w:pPr>
    </w:p>
    <w:p w14:paraId="571CA1F2" w14:textId="77777777" w:rsidR="007D60BC" w:rsidRPr="00B658DE" w:rsidRDefault="007D60BC" w:rsidP="006D268E">
      <w:pPr>
        <w:spacing w:after="0" w:line="480" w:lineRule="auto"/>
        <w:rPr>
          <w:rFonts w:cs="Arial"/>
          <w:b/>
        </w:rPr>
      </w:pPr>
      <w:r w:rsidRPr="00B658DE">
        <w:rPr>
          <w:rFonts w:cs="Arial"/>
          <w:b/>
        </w:rPr>
        <w:t xml:space="preserve">Design </w:t>
      </w:r>
    </w:p>
    <w:p w14:paraId="60D10F0A" w14:textId="77777777" w:rsidR="007F3A5F" w:rsidRPr="00D1036D" w:rsidRDefault="007F3A5F" w:rsidP="006D268E">
      <w:pPr>
        <w:spacing w:after="0" w:line="480" w:lineRule="auto"/>
        <w:rPr>
          <w:rFonts w:cs="Arial"/>
        </w:rPr>
      </w:pPr>
    </w:p>
    <w:p w14:paraId="007DB462" w14:textId="1EFE8863" w:rsidR="007D60BC" w:rsidRPr="00D1036D" w:rsidRDefault="007D60BC" w:rsidP="006D268E">
      <w:pPr>
        <w:spacing w:after="0" w:line="480" w:lineRule="auto"/>
        <w:rPr>
          <w:rFonts w:cs="Arial"/>
        </w:rPr>
      </w:pPr>
      <w:r w:rsidRPr="00D1036D">
        <w:rPr>
          <w:rFonts w:cs="Arial"/>
        </w:rPr>
        <w:t xml:space="preserve">This was </w:t>
      </w:r>
      <w:r w:rsidR="00FC014D" w:rsidRPr="00D1036D">
        <w:rPr>
          <w:rFonts w:cs="Arial"/>
        </w:rPr>
        <w:t>an evaluation of the uptake of a digital (text-mess</w:t>
      </w:r>
      <w:r w:rsidR="008879FB" w:rsidRPr="00D1036D">
        <w:rPr>
          <w:rFonts w:cs="Arial"/>
        </w:rPr>
        <w:t xml:space="preserve">aging) intervention </w:t>
      </w:r>
      <w:r w:rsidR="00886F17" w:rsidRPr="00D1036D">
        <w:rPr>
          <w:rFonts w:cs="Arial"/>
        </w:rPr>
        <w:t>advertised</w:t>
      </w:r>
      <w:r w:rsidR="00FC014D" w:rsidRPr="00D1036D">
        <w:rPr>
          <w:rFonts w:cs="Arial"/>
        </w:rPr>
        <w:t xml:space="preserve"> online</w:t>
      </w:r>
      <w:r w:rsidRPr="00D1036D">
        <w:rPr>
          <w:rFonts w:cs="Arial"/>
        </w:rPr>
        <w:t xml:space="preserve">. </w:t>
      </w:r>
      <w:r w:rsidR="00B340C8">
        <w:rPr>
          <w:rFonts w:cs="Arial"/>
        </w:rPr>
        <w:t>U</w:t>
      </w:r>
      <w:r w:rsidR="00514BB2" w:rsidRPr="00D1036D">
        <w:rPr>
          <w:rFonts w:cs="Arial"/>
        </w:rPr>
        <w:t xml:space="preserve">ptake rates of </w:t>
      </w:r>
      <w:r w:rsidR="004E2FAB" w:rsidRPr="00D1036D">
        <w:rPr>
          <w:rFonts w:cs="Arial"/>
        </w:rPr>
        <w:t>Mi</w:t>
      </w:r>
      <w:r w:rsidR="00514BB2" w:rsidRPr="00D1036D">
        <w:rPr>
          <w:rFonts w:cs="Arial"/>
        </w:rPr>
        <w:t>Quit</w:t>
      </w:r>
      <w:r w:rsidR="00C9449A" w:rsidRPr="00D1036D">
        <w:rPr>
          <w:rFonts w:cs="Arial"/>
        </w:rPr>
        <w:t xml:space="preserve"> </w:t>
      </w:r>
      <w:r w:rsidR="00F31362" w:rsidRPr="00D1036D">
        <w:rPr>
          <w:rFonts w:cs="Arial"/>
        </w:rPr>
        <w:t xml:space="preserve">were monitored while it was advertised </w:t>
      </w:r>
      <w:r w:rsidR="001A40A5" w:rsidRPr="00D1036D">
        <w:rPr>
          <w:rFonts w:cs="Arial"/>
        </w:rPr>
        <w:t>via</w:t>
      </w:r>
      <w:r w:rsidR="00FC014D" w:rsidRPr="00D1036D">
        <w:rPr>
          <w:rFonts w:cs="Arial"/>
        </w:rPr>
        <w:t xml:space="preserve"> four concurrent online settings</w:t>
      </w:r>
      <w:r w:rsidR="004E2FAB" w:rsidRPr="00D1036D">
        <w:rPr>
          <w:rFonts w:cs="Arial"/>
        </w:rPr>
        <w:t>:</w:t>
      </w:r>
      <w:r w:rsidRPr="00D1036D">
        <w:rPr>
          <w:rFonts w:cs="Arial"/>
        </w:rPr>
        <w:t xml:space="preserve"> </w:t>
      </w:r>
      <w:r w:rsidR="002E7A20" w:rsidRPr="00D1036D">
        <w:rPr>
          <w:rFonts w:cs="Arial"/>
        </w:rPr>
        <w:t xml:space="preserve">two </w:t>
      </w:r>
      <w:r w:rsidRPr="00D1036D">
        <w:rPr>
          <w:rFonts w:cs="Arial"/>
        </w:rPr>
        <w:t xml:space="preserve">commercial </w:t>
      </w:r>
      <w:r w:rsidR="00F31362" w:rsidRPr="00D1036D">
        <w:rPr>
          <w:rFonts w:cs="Arial"/>
        </w:rPr>
        <w:t xml:space="preserve">websites </w:t>
      </w:r>
      <w:r w:rsidRPr="00D1036D">
        <w:rPr>
          <w:rFonts w:cs="Arial"/>
        </w:rPr>
        <w:t xml:space="preserve">and </w:t>
      </w:r>
      <w:r w:rsidR="002E7A20" w:rsidRPr="00D1036D">
        <w:rPr>
          <w:rFonts w:cs="Arial"/>
        </w:rPr>
        <w:t xml:space="preserve">two </w:t>
      </w:r>
      <w:r w:rsidR="00D37AFC" w:rsidRPr="00D1036D">
        <w:rPr>
          <w:rFonts w:cs="Arial"/>
        </w:rPr>
        <w:t xml:space="preserve">non-commercial </w:t>
      </w:r>
      <w:r w:rsidRPr="00D1036D">
        <w:rPr>
          <w:rFonts w:cs="Arial"/>
        </w:rPr>
        <w:t>webpage links</w:t>
      </w:r>
      <w:r w:rsidR="002E7A20" w:rsidRPr="00D1036D">
        <w:rPr>
          <w:rFonts w:cs="Arial"/>
        </w:rPr>
        <w:t>.</w:t>
      </w:r>
    </w:p>
    <w:p w14:paraId="3AC1D1C2" w14:textId="77777777" w:rsidR="00040A9F" w:rsidRPr="00D1036D" w:rsidRDefault="00040A9F" w:rsidP="006D268E">
      <w:pPr>
        <w:spacing w:after="0" w:line="480" w:lineRule="auto"/>
        <w:rPr>
          <w:rFonts w:cs="Arial"/>
          <w:i/>
        </w:rPr>
      </w:pPr>
    </w:p>
    <w:p w14:paraId="717DC38E" w14:textId="77777777" w:rsidR="007D60BC" w:rsidRPr="00B658DE" w:rsidRDefault="007D60BC" w:rsidP="006D268E">
      <w:pPr>
        <w:spacing w:after="0" w:line="480" w:lineRule="auto"/>
        <w:rPr>
          <w:rFonts w:cs="Arial"/>
          <w:b/>
        </w:rPr>
      </w:pPr>
      <w:r w:rsidRPr="00B658DE">
        <w:rPr>
          <w:rFonts w:cs="Arial"/>
          <w:b/>
        </w:rPr>
        <w:t>MiQuit cessation support for pregnant smokers</w:t>
      </w:r>
    </w:p>
    <w:p w14:paraId="4F3ADE9B" w14:textId="77777777" w:rsidR="007F3A5F" w:rsidRPr="00D1036D" w:rsidRDefault="007F3A5F" w:rsidP="006D268E">
      <w:pPr>
        <w:spacing w:after="0" w:line="480" w:lineRule="auto"/>
        <w:rPr>
          <w:rFonts w:cs="Arial"/>
          <w:i/>
        </w:rPr>
      </w:pPr>
    </w:p>
    <w:p w14:paraId="00C40205" w14:textId="472C473A" w:rsidR="00BD072B" w:rsidRPr="00D1036D" w:rsidRDefault="007D60BC" w:rsidP="006D268E">
      <w:pPr>
        <w:spacing w:after="0" w:line="480" w:lineRule="auto"/>
        <w:rPr>
          <w:rFonts w:cs="Arial"/>
          <w:noProof/>
        </w:rPr>
      </w:pPr>
      <w:r w:rsidRPr="00D1036D">
        <w:rPr>
          <w:rFonts w:cs="Arial"/>
        </w:rPr>
        <w:t>MiQuit provid</w:t>
      </w:r>
      <w:r w:rsidR="004E754B" w:rsidRPr="00D1036D">
        <w:rPr>
          <w:rFonts w:cs="Arial"/>
        </w:rPr>
        <w:t xml:space="preserve">es a 12-week programme of </w:t>
      </w:r>
      <w:r w:rsidRPr="00D1036D">
        <w:rPr>
          <w:rFonts w:cs="Arial"/>
        </w:rPr>
        <w:t>automated, theory-guided, interactive support for quitting smoking i</w:t>
      </w:r>
      <w:r w:rsidR="004E754B" w:rsidRPr="00D1036D">
        <w:rPr>
          <w:rFonts w:cs="Arial"/>
        </w:rPr>
        <w:t xml:space="preserve">n pregnancy, delivered </w:t>
      </w:r>
      <w:r w:rsidRPr="00D1036D">
        <w:rPr>
          <w:rFonts w:cs="Arial"/>
        </w:rPr>
        <w:t xml:space="preserve">by text message. Support is tailored to 12 </w:t>
      </w:r>
      <w:r w:rsidR="00134B4D" w:rsidRPr="00D1036D">
        <w:rPr>
          <w:rFonts w:cs="Arial"/>
        </w:rPr>
        <w:t xml:space="preserve">baseline </w:t>
      </w:r>
      <w:r w:rsidRPr="00D1036D">
        <w:rPr>
          <w:rFonts w:cs="Arial"/>
        </w:rPr>
        <w:t>user characteristics</w:t>
      </w:r>
      <w:r w:rsidR="00134B4D" w:rsidRPr="00D1036D">
        <w:rPr>
          <w:rFonts w:cs="Arial"/>
        </w:rPr>
        <w:t xml:space="preserve"> plus name, gestation and smoking status</w:t>
      </w:r>
      <w:r w:rsidR="00247998" w:rsidRPr="00D1036D">
        <w:rPr>
          <w:rFonts w:cs="Arial"/>
        </w:rPr>
        <w:t>, the latter</w:t>
      </w:r>
      <w:r w:rsidR="00134B4D" w:rsidRPr="00D1036D">
        <w:rPr>
          <w:rFonts w:cs="Arial"/>
        </w:rPr>
        <w:t xml:space="preserve"> </w:t>
      </w:r>
      <w:r w:rsidR="00247998" w:rsidRPr="00D1036D">
        <w:rPr>
          <w:rFonts w:cs="Arial"/>
        </w:rPr>
        <w:t xml:space="preserve">collected </w:t>
      </w:r>
      <w:r w:rsidR="00134B4D" w:rsidRPr="00D1036D">
        <w:rPr>
          <w:rFonts w:cs="Arial"/>
        </w:rPr>
        <w:t>at 3 and 7 weeks</w:t>
      </w:r>
      <w:r w:rsidR="00247998" w:rsidRPr="00D1036D">
        <w:rPr>
          <w:rFonts w:cs="Arial"/>
        </w:rPr>
        <w:t xml:space="preserve"> b</w:t>
      </w:r>
      <w:r w:rsidR="00940EEB" w:rsidRPr="00D1036D">
        <w:rPr>
          <w:rFonts w:cs="Arial"/>
        </w:rPr>
        <w:t>y text message</w:t>
      </w:r>
      <w:r w:rsidR="00134B4D" w:rsidRPr="00D1036D">
        <w:rPr>
          <w:rFonts w:cs="Arial"/>
        </w:rPr>
        <w:t>. Tailoring characteristics</w:t>
      </w:r>
      <w:r w:rsidRPr="00D1036D">
        <w:rPr>
          <w:rFonts w:cs="Arial"/>
        </w:rPr>
        <w:t xml:space="preserve"> includ</w:t>
      </w:r>
      <w:r w:rsidR="00134B4D" w:rsidRPr="00D1036D">
        <w:rPr>
          <w:rFonts w:cs="Arial"/>
        </w:rPr>
        <w:t>e</w:t>
      </w:r>
      <w:r w:rsidRPr="00D1036D">
        <w:rPr>
          <w:rFonts w:cs="Arial"/>
        </w:rPr>
        <w:t xml:space="preserve"> nicotine dependence, partner’s smoking status, and confidence, motiv</w:t>
      </w:r>
      <w:r w:rsidR="005B1095">
        <w:rPr>
          <w:rFonts w:cs="Arial"/>
        </w:rPr>
        <w:t xml:space="preserve">ation and determination to quit </w:t>
      </w:r>
      <w:r w:rsidR="004F4334" w:rsidRPr="00D1036D">
        <w:rPr>
          <w:rFonts w:cs="Arial"/>
        </w:rPr>
        <w:t>[1</w:t>
      </w:r>
      <w:r w:rsidR="00670100" w:rsidRPr="00D1036D">
        <w:rPr>
          <w:rFonts w:cs="Arial"/>
        </w:rPr>
        <w:t>8</w:t>
      </w:r>
      <w:proofErr w:type="gramStart"/>
      <w:r w:rsidR="004F4334" w:rsidRPr="00D1036D">
        <w:rPr>
          <w:rFonts w:cs="Arial"/>
        </w:rPr>
        <w:t>,1</w:t>
      </w:r>
      <w:r w:rsidR="00670100" w:rsidRPr="00D1036D">
        <w:rPr>
          <w:rFonts w:cs="Arial"/>
        </w:rPr>
        <w:t>9</w:t>
      </w:r>
      <w:r w:rsidR="004F4334" w:rsidRPr="00D1036D">
        <w:rPr>
          <w:rFonts w:cs="Arial"/>
        </w:rPr>
        <w:t>,2</w:t>
      </w:r>
      <w:r w:rsidR="00670100" w:rsidRPr="00D1036D">
        <w:rPr>
          <w:rFonts w:cs="Arial"/>
        </w:rPr>
        <w:t>1</w:t>
      </w:r>
      <w:proofErr w:type="gramEnd"/>
      <w:r w:rsidR="00134B4D" w:rsidRPr="00D1036D">
        <w:rPr>
          <w:rFonts w:cs="Arial"/>
        </w:rPr>
        <w:t>]</w:t>
      </w:r>
      <w:r w:rsidR="005B1095">
        <w:rPr>
          <w:rFonts w:cs="Arial"/>
        </w:rPr>
        <w:t>.</w:t>
      </w:r>
      <w:r w:rsidRPr="00D1036D">
        <w:rPr>
          <w:rFonts w:cs="Arial"/>
        </w:rPr>
        <w:t xml:space="preserve"> Women initi</w:t>
      </w:r>
      <w:r w:rsidR="004E754B" w:rsidRPr="00D1036D">
        <w:rPr>
          <w:rFonts w:cs="Arial"/>
        </w:rPr>
        <w:t xml:space="preserve">ate MiQuit by texting </w:t>
      </w:r>
      <w:r w:rsidRPr="00D1036D">
        <w:rPr>
          <w:rFonts w:cs="Arial"/>
        </w:rPr>
        <w:t xml:space="preserve">a </w:t>
      </w:r>
      <w:r w:rsidR="00F46E63">
        <w:rPr>
          <w:rFonts w:cs="Arial"/>
        </w:rPr>
        <w:t>short code</w:t>
      </w:r>
      <w:r w:rsidRPr="00D1036D">
        <w:rPr>
          <w:rFonts w:cs="Arial"/>
        </w:rPr>
        <w:t xml:space="preserve"> number</w:t>
      </w:r>
      <w:r w:rsidR="008040B3" w:rsidRPr="00D1036D">
        <w:rPr>
          <w:rFonts w:cs="Arial"/>
        </w:rPr>
        <w:t xml:space="preserve"> </w:t>
      </w:r>
      <w:r w:rsidRPr="00D1036D">
        <w:rPr>
          <w:rFonts w:cs="Arial"/>
        </w:rPr>
        <w:t xml:space="preserve">and are invited to complete </w:t>
      </w:r>
      <w:r w:rsidR="00895839" w:rsidRPr="00D1036D">
        <w:rPr>
          <w:rFonts w:cs="Arial"/>
        </w:rPr>
        <w:t xml:space="preserve">the </w:t>
      </w:r>
      <w:r w:rsidRPr="00D1036D">
        <w:rPr>
          <w:rFonts w:cs="Arial"/>
        </w:rPr>
        <w:t xml:space="preserve">12 baseline tailoring questions by text or by website, </w:t>
      </w:r>
      <w:r w:rsidR="004905CF" w:rsidRPr="00D1036D">
        <w:rPr>
          <w:rFonts w:cs="Arial"/>
        </w:rPr>
        <w:t>one of which</w:t>
      </w:r>
      <w:r w:rsidRPr="00D1036D">
        <w:rPr>
          <w:rFonts w:cs="Arial"/>
        </w:rPr>
        <w:t>, quit date, is optional. Those tai</w:t>
      </w:r>
      <w:r w:rsidR="00A57B04" w:rsidRPr="00D1036D">
        <w:rPr>
          <w:rFonts w:cs="Arial"/>
        </w:rPr>
        <w:t xml:space="preserve">loring by website must </w:t>
      </w:r>
      <w:r w:rsidRPr="00D1036D">
        <w:rPr>
          <w:rFonts w:cs="Arial"/>
        </w:rPr>
        <w:t>answer all other 11 questions</w:t>
      </w:r>
      <w:r w:rsidR="00612B3D" w:rsidRPr="00D1036D">
        <w:rPr>
          <w:rFonts w:cs="Arial"/>
        </w:rPr>
        <w:t>. Those</w:t>
      </w:r>
      <w:r w:rsidRPr="00D1036D">
        <w:rPr>
          <w:rFonts w:cs="Arial"/>
        </w:rPr>
        <w:t xml:space="preserve"> tailoring by text </w:t>
      </w:r>
      <w:r w:rsidR="00612B3D" w:rsidRPr="00D1036D">
        <w:rPr>
          <w:rFonts w:cs="Arial"/>
        </w:rPr>
        <w:t>are given</w:t>
      </w:r>
      <w:r w:rsidR="00AE4C58" w:rsidRPr="00D1036D">
        <w:rPr>
          <w:rFonts w:cs="Arial"/>
        </w:rPr>
        <w:t xml:space="preserve"> the option of answering either 6 or 12 </w:t>
      </w:r>
      <w:r w:rsidR="00612B3D" w:rsidRPr="00D1036D">
        <w:rPr>
          <w:rFonts w:cs="Arial"/>
        </w:rPr>
        <w:t xml:space="preserve">tailoring </w:t>
      </w:r>
      <w:r w:rsidR="00AE4C58" w:rsidRPr="00D1036D">
        <w:rPr>
          <w:rFonts w:cs="Arial"/>
        </w:rPr>
        <w:t>questions</w:t>
      </w:r>
      <w:r w:rsidR="00612B3D" w:rsidRPr="00D1036D">
        <w:rPr>
          <w:rFonts w:cs="Arial"/>
        </w:rPr>
        <w:t xml:space="preserve"> but</w:t>
      </w:r>
      <w:r w:rsidR="00AE4C58" w:rsidRPr="00D1036D">
        <w:rPr>
          <w:rFonts w:cs="Arial"/>
        </w:rPr>
        <w:t xml:space="preserve"> can </w:t>
      </w:r>
      <w:r w:rsidRPr="00D1036D">
        <w:rPr>
          <w:rFonts w:cs="Arial"/>
        </w:rPr>
        <w:t>stop responding</w:t>
      </w:r>
      <w:r w:rsidR="00612B3D" w:rsidRPr="00D1036D">
        <w:rPr>
          <w:rFonts w:cs="Arial"/>
        </w:rPr>
        <w:t xml:space="preserve"> at any point</w:t>
      </w:r>
      <w:r w:rsidRPr="00D1036D">
        <w:rPr>
          <w:rFonts w:cs="Arial"/>
        </w:rPr>
        <w:t>. If no tailoring questions are answered</w:t>
      </w:r>
      <w:r w:rsidR="00C207D6" w:rsidRPr="00D1036D">
        <w:rPr>
          <w:rFonts w:cs="Arial"/>
        </w:rPr>
        <w:t xml:space="preserve"> using either route</w:t>
      </w:r>
      <w:r w:rsidRPr="00D1036D">
        <w:rPr>
          <w:rFonts w:cs="Arial"/>
        </w:rPr>
        <w:t xml:space="preserve"> then generic support is delivered. MiQuit delivers 0-2 scheduled daily texts (‘push’ support), including </w:t>
      </w:r>
      <w:r w:rsidRPr="00D1036D">
        <w:rPr>
          <w:rFonts w:cs="Arial"/>
          <w:noProof/>
        </w:rPr>
        <w:t>motivational messages, advice about quit at</w:t>
      </w:r>
      <w:r w:rsidR="00195816" w:rsidRPr="00D1036D">
        <w:rPr>
          <w:rFonts w:cs="Arial"/>
          <w:noProof/>
        </w:rPr>
        <w:t>tempt preparation/managing cravings/</w:t>
      </w:r>
      <w:r w:rsidRPr="00D1036D">
        <w:rPr>
          <w:rFonts w:cs="Arial"/>
          <w:noProof/>
        </w:rPr>
        <w:t>trigger situations, and information about fetal development and how smoking affects it. Those sending in a quit date receive extra supp</w:t>
      </w:r>
      <w:r w:rsidR="00A57B04" w:rsidRPr="00D1036D">
        <w:rPr>
          <w:rFonts w:cs="Arial"/>
          <w:noProof/>
        </w:rPr>
        <w:t xml:space="preserve">ort oriented around </w:t>
      </w:r>
      <w:r w:rsidR="004905CF" w:rsidRPr="00D1036D">
        <w:rPr>
          <w:rFonts w:cs="Arial"/>
          <w:noProof/>
        </w:rPr>
        <w:t>their nominated date</w:t>
      </w:r>
      <w:r w:rsidR="00A57B04" w:rsidRPr="00D1036D">
        <w:rPr>
          <w:rFonts w:cs="Arial"/>
          <w:noProof/>
        </w:rPr>
        <w:t>. U</w:t>
      </w:r>
      <w:r w:rsidRPr="00D1036D">
        <w:rPr>
          <w:rFonts w:cs="Arial"/>
          <w:noProof/>
        </w:rPr>
        <w:t>ser</w:t>
      </w:r>
      <w:r w:rsidR="0099744D" w:rsidRPr="00D1036D">
        <w:rPr>
          <w:rFonts w:cs="Arial"/>
          <w:noProof/>
        </w:rPr>
        <w:t xml:space="preserve">s </w:t>
      </w:r>
      <w:r w:rsidRPr="00D1036D">
        <w:rPr>
          <w:rFonts w:cs="Arial"/>
          <w:noProof/>
        </w:rPr>
        <w:t xml:space="preserve">can access on-demand, ‘pull’ support for combatting cravings (“HELP”), returning to abstinence after a lapse (“SLIP”), or for distraction (“QUIZ”). </w:t>
      </w:r>
      <w:r w:rsidRPr="00D1036D">
        <w:rPr>
          <w:rFonts w:cs="Arial"/>
        </w:rPr>
        <w:t>The support</w:t>
      </w:r>
      <w:r w:rsidR="00A61A31" w:rsidRPr="00D1036D">
        <w:rPr>
          <w:rFonts w:cs="Arial"/>
        </w:rPr>
        <w:t xml:space="preserve"> lasts for 12 weeks unless discontinued</w:t>
      </w:r>
      <w:r w:rsidRPr="00D1036D">
        <w:rPr>
          <w:rFonts w:cs="Arial"/>
        </w:rPr>
        <w:t xml:space="preserve"> prematurely by the user sending a “STOP” message.</w:t>
      </w:r>
      <w:r w:rsidRPr="00D1036D">
        <w:rPr>
          <w:rFonts w:cs="Arial"/>
          <w:noProof/>
        </w:rPr>
        <w:t xml:space="preserve"> </w:t>
      </w:r>
      <w:r w:rsidR="00BA7DB2" w:rsidRPr="00D1036D">
        <w:rPr>
          <w:rFonts w:cs="Arial"/>
          <w:noProof/>
        </w:rPr>
        <w:t>MiQuit texts are free to receive</w:t>
      </w:r>
      <w:r w:rsidR="00BD072B" w:rsidRPr="00D1036D">
        <w:rPr>
          <w:rFonts w:cs="Arial"/>
          <w:noProof/>
        </w:rPr>
        <w:t xml:space="preserve">; the initiation text and any subsequent </w:t>
      </w:r>
      <w:r w:rsidR="00BD072B" w:rsidRPr="00D1036D">
        <w:rPr>
          <w:rFonts w:cs="Arial"/>
          <w:noProof/>
        </w:rPr>
        <w:lastRenderedPageBreak/>
        <w:t>texts sent by the user cost their standard text message rate</w:t>
      </w:r>
      <w:r w:rsidR="005E395D" w:rsidRPr="00D1036D">
        <w:rPr>
          <w:rFonts w:cs="Arial"/>
          <w:noProof/>
        </w:rPr>
        <w:t xml:space="preserve"> or </w:t>
      </w:r>
      <w:r w:rsidR="00A61A31" w:rsidRPr="00D1036D">
        <w:rPr>
          <w:rFonts w:cs="Arial"/>
          <w:noProof/>
        </w:rPr>
        <w:t xml:space="preserve">are </w:t>
      </w:r>
      <w:r w:rsidR="005E395D" w:rsidRPr="00D1036D">
        <w:rPr>
          <w:rFonts w:cs="Arial"/>
          <w:noProof/>
        </w:rPr>
        <w:t>free</w:t>
      </w:r>
      <w:r w:rsidR="00A61A31" w:rsidRPr="00D1036D">
        <w:rPr>
          <w:rFonts w:cs="Arial"/>
          <w:noProof/>
        </w:rPr>
        <w:t>,</w:t>
      </w:r>
      <w:r w:rsidR="005E395D" w:rsidRPr="00D1036D">
        <w:rPr>
          <w:rFonts w:cs="Arial"/>
          <w:noProof/>
        </w:rPr>
        <w:t xml:space="preserve"> depending on the user’s phone ‘bundle’</w:t>
      </w:r>
      <w:r w:rsidR="00BD072B" w:rsidRPr="00D1036D">
        <w:rPr>
          <w:rFonts w:cs="Arial"/>
          <w:noProof/>
        </w:rPr>
        <w:t>.</w:t>
      </w:r>
    </w:p>
    <w:p w14:paraId="217E2005" w14:textId="77777777" w:rsidR="00040A9F" w:rsidRPr="00D1036D" w:rsidRDefault="00040A9F" w:rsidP="006D268E">
      <w:pPr>
        <w:spacing w:after="0" w:line="480" w:lineRule="auto"/>
        <w:rPr>
          <w:rFonts w:cs="Arial"/>
          <w:i/>
        </w:rPr>
      </w:pPr>
    </w:p>
    <w:p w14:paraId="17E5C07A" w14:textId="25843480" w:rsidR="009F5F53" w:rsidRPr="00B658DE" w:rsidRDefault="009F5F53" w:rsidP="006D268E">
      <w:pPr>
        <w:spacing w:after="0" w:line="480" w:lineRule="auto"/>
        <w:rPr>
          <w:rFonts w:cs="Arial"/>
          <w:b/>
        </w:rPr>
      </w:pPr>
      <w:r w:rsidRPr="00B658DE">
        <w:rPr>
          <w:rFonts w:cs="Arial"/>
          <w:b/>
        </w:rPr>
        <w:t>Online advertising campaign</w:t>
      </w:r>
    </w:p>
    <w:p w14:paraId="207AB056" w14:textId="77777777" w:rsidR="007F3A5F" w:rsidRPr="00D1036D" w:rsidRDefault="007F3A5F" w:rsidP="006D268E">
      <w:pPr>
        <w:spacing w:after="0" w:line="480" w:lineRule="auto"/>
        <w:rPr>
          <w:rFonts w:cs="Arial"/>
          <w:i/>
        </w:rPr>
      </w:pPr>
    </w:p>
    <w:p w14:paraId="112F6D80" w14:textId="77777777" w:rsidR="00B658DE" w:rsidRDefault="007D60BC" w:rsidP="006D268E">
      <w:pPr>
        <w:spacing w:after="0" w:line="480" w:lineRule="auto"/>
        <w:rPr>
          <w:rFonts w:cs="Arial"/>
          <w:b/>
          <w:i/>
        </w:rPr>
      </w:pPr>
      <w:r w:rsidRPr="00B658DE">
        <w:rPr>
          <w:rFonts w:cs="Arial"/>
          <w:b/>
          <w:i/>
        </w:rPr>
        <w:t>Overview of advertising</w:t>
      </w:r>
      <w:r w:rsidR="00FE1996" w:rsidRPr="00B658DE">
        <w:rPr>
          <w:rFonts w:cs="Arial"/>
          <w:b/>
          <w:i/>
        </w:rPr>
        <w:t xml:space="preserve"> methods</w:t>
      </w:r>
    </w:p>
    <w:p w14:paraId="3D60916B" w14:textId="5ADDDB7E" w:rsidR="007D60BC" w:rsidRPr="00D1036D" w:rsidRDefault="007D60BC" w:rsidP="006D268E">
      <w:pPr>
        <w:spacing w:after="0" w:line="480" w:lineRule="auto"/>
        <w:rPr>
          <w:rFonts w:cs="Arial"/>
        </w:rPr>
      </w:pPr>
      <w:r w:rsidRPr="00D1036D">
        <w:rPr>
          <w:rFonts w:cs="Arial"/>
        </w:rPr>
        <w:t xml:space="preserve">With the aim of reaching as many pregnant smokers as possible, we chose two commercial advertisers with </w:t>
      </w:r>
      <w:r w:rsidR="005E3EA5" w:rsidRPr="00D1036D">
        <w:rPr>
          <w:rFonts w:cs="Arial"/>
        </w:rPr>
        <w:t xml:space="preserve">very </w:t>
      </w:r>
      <w:r w:rsidRPr="00D1036D">
        <w:rPr>
          <w:rFonts w:cs="Arial"/>
        </w:rPr>
        <w:t xml:space="preserve">large reach potential: Google AdWords </w:t>
      </w:r>
      <w:r w:rsidR="005E3EA5" w:rsidRPr="00D1036D">
        <w:rPr>
          <w:rFonts w:cs="Arial"/>
        </w:rPr>
        <w:t xml:space="preserve">(search-based) </w:t>
      </w:r>
      <w:r w:rsidRPr="00D1036D">
        <w:rPr>
          <w:rFonts w:cs="Arial"/>
        </w:rPr>
        <w:t>and Facebook Ads</w:t>
      </w:r>
      <w:r w:rsidR="005E3EA5" w:rsidRPr="00D1036D">
        <w:rPr>
          <w:rFonts w:cs="Arial"/>
        </w:rPr>
        <w:t xml:space="preserve"> (banner</w:t>
      </w:r>
      <w:r w:rsidR="005F2C6A" w:rsidRPr="00D1036D">
        <w:rPr>
          <w:rFonts w:cs="Arial"/>
        </w:rPr>
        <w:t>/pop-up</w:t>
      </w:r>
      <w:r w:rsidR="005E3EA5" w:rsidRPr="00D1036D">
        <w:rPr>
          <w:rFonts w:cs="Arial"/>
        </w:rPr>
        <w:t xml:space="preserve">). </w:t>
      </w:r>
      <w:r w:rsidR="002F2806" w:rsidRPr="00D1036D">
        <w:rPr>
          <w:rFonts w:cs="Arial"/>
        </w:rPr>
        <w:t>To identify UK websites most likely to appear as a result of</w:t>
      </w:r>
      <w:r w:rsidR="007B5FB8">
        <w:rPr>
          <w:rFonts w:cs="Arial"/>
        </w:rPr>
        <w:t xml:space="preserve"> online searches for smoking-in-</w:t>
      </w:r>
      <w:r w:rsidR="002F2806" w:rsidRPr="00D1036D">
        <w:rPr>
          <w:rFonts w:cs="Arial"/>
        </w:rPr>
        <w:t>pregnancy keywords, two search engines (</w:t>
      </w:r>
      <w:r w:rsidR="00881D31" w:rsidRPr="00D1036D">
        <w:rPr>
          <w:rFonts w:cs="Arial"/>
        </w:rPr>
        <w:t>Google,</w:t>
      </w:r>
      <w:r w:rsidR="002F2806" w:rsidRPr="00D1036D">
        <w:rPr>
          <w:rFonts w:cs="Arial"/>
        </w:rPr>
        <w:t xml:space="preserve"> Bing) were</w:t>
      </w:r>
      <w:r w:rsidRPr="00D1036D">
        <w:rPr>
          <w:rFonts w:cs="Arial"/>
        </w:rPr>
        <w:t xml:space="preserve"> used to identify the top webpages returned for</w:t>
      </w:r>
      <w:r w:rsidR="00E67C9B" w:rsidRPr="00D1036D">
        <w:rPr>
          <w:rFonts w:cs="Arial"/>
        </w:rPr>
        <w:t xml:space="preserve"> the phrase</w:t>
      </w:r>
      <w:r w:rsidRPr="00D1036D">
        <w:rPr>
          <w:rFonts w:cs="Arial"/>
        </w:rPr>
        <w:t xml:space="preserve"> “qui</w:t>
      </w:r>
      <w:r w:rsidR="005E3EA5" w:rsidRPr="00D1036D">
        <w:rPr>
          <w:rFonts w:cs="Arial"/>
        </w:rPr>
        <w:t>t smoking in pregnancy”</w:t>
      </w:r>
      <w:r w:rsidR="00687E38" w:rsidRPr="00D1036D">
        <w:rPr>
          <w:rFonts w:cs="Arial"/>
        </w:rPr>
        <w:t xml:space="preserve"> and close variants</w:t>
      </w:r>
      <w:r w:rsidRPr="00D1036D">
        <w:rPr>
          <w:rFonts w:cs="Arial"/>
        </w:rPr>
        <w:t xml:space="preserve">. NHS Choices and the National Childbirth Trust (NCT), whose smoking-in-pregnancy webpages were consistently </w:t>
      </w:r>
      <w:r w:rsidR="0008213A" w:rsidRPr="00D1036D">
        <w:rPr>
          <w:rFonts w:cs="Arial"/>
        </w:rPr>
        <w:t>close to</w:t>
      </w:r>
      <w:r w:rsidR="00E338E3" w:rsidRPr="00D1036D">
        <w:rPr>
          <w:rFonts w:cs="Arial"/>
        </w:rPr>
        <w:t xml:space="preserve"> the </w:t>
      </w:r>
      <w:r w:rsidRPr="00D1036D">
        <w:rPr>
          <w:rFonts w:cs="Arial"/>
        </w:rPr>
        <w:t xml:space="preserve">top </w:t>
      </w:r>
      <w:r w:rsidR="005E395D" w:rsidRPr="00D1036D">
        <w:rPr>
          <w:rFonts w:cs="Arial"/>
        </w:rPr>
        <w:t xml:space="preserve">of the </w:t>
      </w:r>
      <w:r w:rsidR="00881D31" w:rsidRPr="00D1036D">
        <w:rPr>
          <w:rFonts w:cs="Arial"/>
        </w:rPr>
        <w:t xml:space="preserve">search </w:t>
      </w:r>
      <w:r w:rsidR="00E67C9B" w:rsidRPr="00D1036D">
        <w:rPr>
          <w:rFonts w:cs="Arial"/>
        </w:rPr>
        <w:t>results</w:t>
      </w:r>
      <w:r w:rsidRPr="00D1036D">
        <w:rPr>
          <w:rFonts w:cs="Arial"/>
        </w:rPr>
        <w:t xml:space="preserve">, agreed to place free-of-charge, </w:t>
      </w:r>
      <w:r w:rsidR="004905CF" w:rsidRPr="00D1036D">
        <w:rPr>
          <w:rFonts w:cs="Arial"/>
        </w:rPr>
        <w:t xml:space="preserve">written </w:t>
      </w:r>
      <w:r w:rsidRPr="00D1036D">
        <w:rPr>
          <w:rFonts w:cs="Arial"/>
        </w:rPr>
        <w:t xml:space="preserve">text-only links to MiQuit on these. </w:t>
      </w:r>
    </w:p>
    <w:p w14:paraId="23F09309" w14:textId="77777777" w:rsidR="007F3A5F" w:rsidRPr="00D1036D" w:rsidRDefault="007F3A5F" w:rsidP="006D268E">
      <w:pPr>
        <w:spacing w:after="0" w:line="480" w:lineRule="auto"/>
        <w:rPr>
          <w:rFonts w:cs="Arial"/>
        </w:rPr>
      </w:pPr>
    </w:p>
    <w:p w14:paraId="112E8B4D" w14:textId="05D051C2" w:rsidR="007D60BC" w:rsidRPr="00007349" w:rsidRDefault="00012C46" w:rsidP="006D268E">
      <w:pPr>
        <w:spacing w:after="0" w:line="480" w:lineRule="auto"/>
        <w:rPr>
          <w:rFonts w:cs="Arial"/>
          <w:b/>
          <w:i/>
        </w:rPr>
      </w:pPr>
      <w:r w:rsidRPr="00007349">
        <w:rPr>
          <w:rFonts w:cs="Arial"/>
          <w:b/>
          <w:i/>
        </w:rPr>
        <w:t>Advert</w:t>
      </w:r>
      <w:r w:rsidR="00E06FE2" w:rsidRPr="00007349">
        <w:rPr>
          <w:rFonts w:cs="Arial"/>
          <w:b/>
          <w:i/>
        </w:rPr>
        <w:t xml:space="preserve"> content</w:t>
      </w:r>
    </w:p>
    <w:p w14:paraId="2707E0F9" w14:textId="158411BF" w:rsidR="005629E8" w:rsidRPr="00D1036D" w:rsidRDefault="00E06FE2" w:rsidP="006D268E">
      <w:pPr>
        <w:spacing w:after="0" w:line="480" w:lineRule="auto"/>
        <w:rPr>
          <w:rFonts w:cs="Arial"/>
        </w:rPr>
      </w:pPr>
      <w:r w:rsidRPr="00007349">
        <w:rPr>
          <w:rFonts w:cs="Arial"/>
        </w:rPr>
        <w:t>Key point</w:t>
      </w:r>
      <w:r w:rsidR="00A060D5">
        <w:rPr>
          <w:rFonts w:cs="Arial"/>
        </w:rPr>
        <w:t>s</w:t>
      </w:r>
      <w:r w:rsidR="00007349">
        <w:rPr>
          <w:rFonts w:cs="Arial"/>
        </w:rPr>
        <w:t xml:space="preserve"> </w:t>
      </w:r>
      <w:r w:rsidR="00A060D5">
        <w:rPr>
          <w:rFonts w:cs="Arial"/>
        </w:rPr>
        <w:t xml:space="preserve">made in the </w:t>
      </w:r>
      <w:r w:rsidR="00007349">
        <w:rPr>
          <w:rFonts w:cs="Arial"/>
        </w:rPr>
        <w:t>adverts</w:t>
      </w:r>
      <w:r w:rsidR="00A060D5">
        <w:rPr>
          <w:rFonts w:cs="Arial"/>
        </w:rPr>
        <w:t xml:space="preserve"> were that</w:t>
      </w:r>
      <w:r w:rsidR="00007349" w:rsidRPr="00007349">
        <w:rPr>
          <w:rFonts w:cs="Arial"/>
        </w:rPr>
        <w:t xml:space="preserve"> </w:t>
      </w:r>
      <w:proofErr w:type="spellStart"/>
      <w:r w:rsidRPr="00007349">
        <w:rPr>
          <w:rFonts w:cs="Arial"/>
        </w:rPr>
        <w:t>MiQuit</w:t>
      </w:r>
      <w:proofErr w:type="spellEnd"/>
      <w:r w:rsidRPr="00007349">
        <w:rPr>
          <w:rFonts w:cs="Arial"/>
        </w:rPr>
        <w:t xml:space="preserve"> is smoking cessation support by text</w:t>
      </w:r>
      <w:r w:rsidR="000740EA" w:rsidRPr="00007349">
        <w:rPr>
          <w:rFonts w:cs="Arial"/>
        </w:rPr>
        <w:t xml:space="preserve"> message</w:t>
      </w:r>
      <w:r w:rsidR="00007349" w:rsidRPr="00007349">
        <w:rPr>
          <w:rFonts w:cs="Arial"/>
        </w:rPr>
        <w:t xml:space="preserve">; </w:t>
      </w:r>
      <w:proofErr w:type="spellStart"/>
      <w:r w:rsidRPr="00007349">
        <w:rPr>
          <w:rFonts w:cs="Arial"/>
        </w:rPr>
        <w:t>MiQuit</w:t>
      </w:r>
      <w:proofErr w:type="spellEnd"/>
      <w:r w:rsidRPr="00007349">
        <w:rPr>
          <w:rFonts w:cs="Arial"/>
        </w:rPr>
        <w:t xml:space="preserve"> is for pregnant smokers</w:t>
      </w:r>
      <w:r w:rsidR="00007349" w:rsidRPr="00007349">
        <w:rPr>
          <w:rFonts w:cs="Arial"/>
        </w:rPr>
        <w:t xml:space="preserve">; </w:t>
      </w:r>
      <w:proofErr w:type="spellStart"/>
      <w:r w:rsidRPr="00007349">
        <w:rPr>
          <w:rFonts w:cs="Arial"/>
        </w:rPr>
        <w:t>MiQuit</w:t>
      </w:r>
      <w:proofErr w:type="spellEnd"/>
      <w:r w:rsidRPr="00007349">
        <w:rPr>
          <w:rFonts w:cs="Arial"/>
        </w:rPr>
        <w:t xml:space="preserve"> is </w:t>
      </w:r>
      <w:r w:rsidR="005758B1" w:rsidRPr="00007349">
        <w:rPr>
          <w:rFonts w:cs="Arial"/>
        </w:rPr>
        <w:t>National Health Service (</w:t>
      </w:r>
      <w:r w:rsidRPr="00007349">
        <w:rPr>
          <w:rFonts w:cs="Arial"/>
        </w:rPr>
        <w:t>NHS</w:t>
      </w:r>
      <w:r w:rsidR="005758B1" w:rsidRPr="00007349">
        <w:rPr>
          <w:rFonts w:cs="Arial"/>
        </w:rPr>
        <w:t xml:space="preserve">) </w:t>
      </w:r>
      <w:r w:rsidRPr="00007349">
        <w:rPr>
          <w:rFonts w:cs="Arial"/>
        </w:rPr>
        <w:t>supported</w:t>
      </w:r>
      <w:r w:rsidR="00007349" w:rsidRPr="00007349">
        <w:rPr>
          <w:rFonts w:cs="Arial"/>
        </w:rPr>
        <w:t xml:space="preserve">; </w:t>
      </w:r>
      <w:proofErr w:type="spellStart"/>
      <w:r w:rsidRPr="00007349">
        <w:rPr>
          <w:rFonts w:cs="Arial"/>
        </w:rPr>
        <w:t>MiQuit</w:t>
      </w:r>
      <w:proofErr w:type="spellEnd"/>
      <w:r w:rsidRPr="00007349">
        <w:rPr>
          <w:rFonts w:cs="Arial"/>
        </w:rPr>
        <w:t xml:space="preserve"> is free</w:t>
      </w:r>
      <w:r w:rsidR="000740EA" w:rsidRPr="00007349">
        <w:rPr>
          <w:rFonts w:cs="Arial"/>
        </w:rPr>
        <w:t xml:space="preserve"> to receive</w:t>
      </w:r>
      <w:r w:rsidR="00007349" w:rsidRPr="00007349">
        <w:rPr>
          <w:rFonts w:cs="Arial"/>
        </w:rPr>
        <w:t xml:space="preserve">. </w:t>
      </w:r>
      <w:r w:rsidR="005758B1" w:rsidRPr="00007349">
        <w:rPr>
          <w:rFonts w:cs="Arial"/>
        </w:rPr>
        <w:t>S</w:t>
      </w:r>
      <w:r w:rsidR="005629E8" w:rsidRPr="00007349">
        <w:rPr>
          <w:rFonts w:cs="Arial"/>
        </w:rPr>
        <w:t>eparate advert</w:t>
      </w:r>
      <w:r w:rsidR="005758B1" w:rsidRPr="00007349">
        <w:rPr>
          <w:rFonts w:cs="Arial"/>
        </w:rPr>
        <w:t>s</w:t>
      </w:r>
      <w:r w:rsidR="005629E8" w:rsidRPr="00007349">
        <w:rPr>
          <w:rFonts w:cs="Arial"/>
        </w:rPr>
        <w:t xml:space="preserve"> </w:t>
      </w:r>
      <w:r w:rsidR="005758B1" w:rsidRPr="00007349">
        <w:rPr>
          <w:rFonts w:cs="Arial"/>
        </w:rPr>
        <w:t xml:space="preserve">were </w:t>
      </w:r>
      <w:r w:rsidR="005629E8" w:rsidRPr="00007349">
        <w:rPr>
          <w:rFonts w:cs="Arial"/>
        </w:rPr>
        <w:t>created for each of the</w:t>
      </w:r>
      <w:r w:rsidR="005629E8" w:rsidRPr="00D1036D">
        <w:rPr>
          <w:rFonts w:cs="Arial"/>
        </w:rPr>
        <w:t xml:space="preserve"> four online sources, with input from a Patient and Public Involvement (PPI) representative, keeping the text as simila</w:t>
      </w:r>
      <w:r w:rsidR="00CA0126" w:rsidRPr="00D1036D">
        <w:rPr>
          <w:rFonts w:cs="Arial"/>
        </w:rPr>
        <w:t xml:space="preserve">r as possible </w:t>
      </w:r>
      <w:r w:rsidR="00566DCA" w:rsidRPr="00D1036D">
        <w:rPr>
          <w:rFonts w:cs="Arial"/>
        </w:rPr>
        <w:t>given</w:t>
      </w:r>
      <w:r w:rsidR="00D662BE" w:rsidRPr="00D1036D">
        <w:rPr>
          <w:rFonts w:cs="Arial"/>
        </w:rPr>
        <w:t xml:space="preserve"> their character</w:t>
      </w:r>
      <w:r w:rsidR="00CA0126" w:rsidRPr="00D1036D">
        <w:rPr>
          <w:rFonts w:cs="Arial"/>
        </w:rPr>
        <w:t>/space</w:t>
      </w:r>
      <w:r w:rsidR="001C0242" w:rsidRPr="00D1036D">
        <w:rPr>
          <w:rFonts w:cs="Arial"/>
        </w:rPr>
        <w:t xml:space="preserve"> </w:t>
      </w:r>
      <w:r w:rsidR="00F15A3D" w:rsidRPr="00D1036D">
        <w:rPr>
          <w:rFonts w:cs="Arial"/>
        </w:rPr>
        <w:t>limit</w:t>
      </w:r>
      <w:r w:rsidR="001C0242" w:rsidRPr="00D1036D">
        <w:rPr>
          <w:rFonts w:cs="Arial"/>
        </w:rPr>
        <w:t>s</w:t>
      </w:r>
      <w:r w:rsidR="00566DCA" w:rsidRPr="00D1036D">
        <w:rPr>
          <w:rFonts w:cs="Arial"/>
        </w:rPr>
        <w:t xml:space="preserve"> </w:t>
      </w:r>
      <w:r w:rsidR="007A5397">
        <w:rPr>
          <w:rFonts w:cs="Arial"/>
        </w:rPr>
        <w:t>(</w:t>
      </w:r>
      <w:r w:rsidR="005B1095">
        <w:rPr>
          <w:rFonts w:cs="Arial"/>
        </w:rPr>
        <w:t xml:space="preserve">Multimedia </w:t>
      </w:r>
      <w:r w:rsidR="007A5397">
        <w:rPr>
          <w:rFonts w:cs="Arial"/>
        </w:rPr>
        <w:t>Appendix</w:t>
      </w:r>
      <w:r w:rsidR="005629E8" w:rsidRPr="00D1036D">
        <w:rPr>
          <w:rFonts w:cs="Arial"/>
        </w:rPr>
        <w:t xml:space="preserve">). </w:t>
      </w:r>
    </w:p>
    <w:p w14:paraId="08DD5C63" w14:textId="77777777" w:rsidR="007F3A5F" w:rsidRPr="00D1036D" w:rsidRDefault="007F3A5F" w:rsidP="006D268E">
      <w:pPr>
        <w:spacing w:after="0" w:line="480" w:lineRule="auto"/>
        <w:rPr>
          <w:rFonts w:cs="Arial"/>
        </w:rPr>
      </w:pPr>
    </w:p>
    <w:p w14:paraId="7571B7DB" w14:textId="7730C07A" w:rsidR="002C00A2" w:rsidRPr="00B658DE" w:rsidRDefault="002C00A2" w:rsidP="006D268E">
      <w:pPr>
        <w:spacing w:after="0" w:line="480" w:lineRule="auto"/>
        <w:rPr>
          <w:rFonts w:cs="Arial"/>
          <w:b/>
          <w:i/>
        </w:rPr>
      </w:pPr>
      <w:r w:rsidRPr="00B658DE">
        <w:rPr>
          <w:rFonts w:cs="Arial"/>
          <w:b/>
          <w:i/>
        </w:rPr>
        <w:t>MiQuit sign-up website</w:t>
      </w:r>
    </w:p>
    <w:p w14:paraId="05135F13" w14:textId="45D2E02A" w:rsidR="001C380C" w:rsidRPr="00D1036D" w:rsidRDefault="001C380C" w:rsidP="006D268E">
      <w:pPr>
        <w:spacing w:after="0" w:line="480" w:lineRule="auto"/>
        <w:rPr>
          <w:rFonts w:cs="Arial"/>
        </w:rPr>
      </w:pPr>
      <w:r w:rsidRPr="00D1036D">
        <w:rPr>
          <w:rFonts w:cs="Arial"/>
        </w:rPr>
        <w:t xml:space="preserve">Clicking on any of the four adverts led </w:t>
      </w:r>
      <w:r w:rsidR="001A13D4" w:rsidRPr="00D1036D">
        <w:rPr>
          <w:rFonts w:cs="Arial"/>
        </w:rPr>
        <w:t xml:space="preserve">directly </w:t>
      </w:r>
      <w:r w:rsidRPr="00D1036D">
        <w:rPr>
          <w:rFonts w:cs="Arial"/>
        </w:rPr>
        <w:t xml:space="preserve">to a </w:t>
      </w:r>
      <w:r w:rsidR="009777CF" w:rsidRPr="00D1036D">
        <w:rPr>
          <w:rFonts w:cs="Arial"/>
        </w:rPr>
        <w:t>MiQuit sign-</w:t>
      </w:r>
      <w:r w:rsidR="008B2C34" w:rsidRPr="00D1036D">
        <w:rPr>
          <w:rFonts w:cs="Arial"/>
        </w:rPr>
        <w:t xml:space="preserve">up </w:t>
      </w:r>
      <w:r w:rsidRPr="00D1036D">
        <w:rPr>
          <w:rFonts w:cs="Arial"/>
        </w:rPr>
        <w:t xml:space="preserve">website providing further information about MiQuit and how to initiate it. Each advert led to a separate website clone with a different </w:t>
      </w:r>
      <w:r w:rsidR="00F46E63">
        <w:rPr>
          <w:rFonts w:cs="Arial"/>
        </w:rPr>
        <w:t>short code</w:t>
      </w:r>
      <w:r w:rsidRPr="00D1036D">
        <w:rPr>
          <w:rFonts w:cs="Arial"/>
        </w:rPr>
        <w:t xml:space="preserve"> number, enabling us to isolate traffic and initiations from each source. Those </w:t>
      </w:r>
      <w:r w:rsidRPr="00D1036D">
        <w:rPr>
          <w:rFonts w:cs="Arial"/>
        </w:rPr>
        <w:lastRenderedPageBreak/>
        <w:t>wanting to initia</w:t>
      </w:r>
      <w:r w:rsidR="007B5FB8">
        <w:rPr>
          <w:rFonts w:cs="Arial"/>
        </w:rPr>
        <w:t>te MiQuit had to navigate to the</w:t>
      </w:r>
      <w:r w:rsidRPr="00D1036D">
        <w:rPr>
          <w:rFonts w:cs="Arial"/>
        </w:rPr>
        <w:t xml:space="preserve"> “sign-up” page, click on the “sign-up” button and submit a response to a question asking where they first heard about MiQuit (‘submissions’). They were then presented with the </w:t>
      </w:r>
      <w:r w:rsidR="00F46E63">
        <w:rPr>
          <w:rFonts w:cs="Arial"/>
        </w:rPr>
        <w:t>short code</w:t>
      </w:r>
      <w:r w:rsidRPr="00D1036D">
        <w:rPr>
          <w:rFonts w:cs="Arial"/>
        </w:rPr>
        <w:t xml:space="preserve"> </w:t>
      </w:r>
      <w:r w:rsidR="00881D31" w:rsidRPr="00D1036D">
        <w:rPr>
          <w:rFonts w:cs="Arial"/>
        </w:rPr>
        <w:t xml:space="preserve">number </w:t>
      </w:r>
      <w:r w:rsidRPr="00D1036D">
        <w:rPr>
          <w:rFonts w:cs="Arial"/>
        </w:rPr>
        <w:t>on a webpage, with instructions to text the word "QUIT" to th</w:t>
      </w:r>
      <w:r w:rsidR="008228C7" w:rsidRPr="00D1036D">
        <w:rPr>
          <w:rFonts w:cs="Arial"/>
        </w:rPr>
        <w:t>e</w:t>
      </w:r>
      <w:r w:rsidRPr="00D1036D">
        <w:rPr>
          <w:rFonts w:cs="Arial"/>
        </w:rPr>
        <w:t xml:space="preserve"> number to begin support. The four </w:t>
      </w:r>
      <w:r w:rsidR="00F46E63">
        <w:rPr>
          <w:rFonts w:cs="Arial"/>
        </w:rPr>
        <w:t>short code</w:t>
      </w:r>
      <w:r w:rsidRPr="00D1036D">
        <w:rPr>
          <w:rFonts w:cs="Arial"/>
        </w:rPr>
        <w:t xml:space="preserve">s were not promoted anywhere outside of the four </w:t>
      </w:r>
      <w:r w:rsidR="003B0BBC" w:rsidRPr="00D1036D">
        <w:rPr>
          <w:rFonts w:cs="Arial"/>
        </w:rPr>
        <w:t>cloned websites</w:t>
      </w:r>
      <w:r w:rsidRPr="00D1036D">
        <w:rPr>
          <w:rFonts w:cs="Arial"/>
        </w:rPr>
        <w:t>. To ensure that the websites would not appear in the results of search engines we added the ‘disallow’ command on the websites' robots.txt file, which requests web robots to not scan the websites. This was checked periodically to ensure the most commonly used search engines complied with this request.</w:t>
      </w:r>
    </w:p>
    <w:p w14:paraId="2F2DF571" w14:textId="77777777" w:rsidR="007F3A5F" w:rsidRPr="00D1036D" w:rsidRDefault="007F3A5F" w:rsidP="006D268E">
      <w:pPr>
        <w:spacing w:after="0" w:line="480" w:lineRule="auto"/>
        <w:rPr>
          <w:rFonts w:cs="Arial"/>
        </w:rPr>
      </w:pPr>
    </w:p>
    <w:p w14:paraId="78F7D48C" w14:textId="478FB7F3" w:rsidR="00FE067A" w:rsidRPr="00B658DE" w:rsidRDefault="00881D31" w:rsidP="006D268E">
      <w:pPr>
        <w:spacing w:after="0" w:line="480" w:lineRule="auto"/>
        <w:rPr>
          <w:rFonts w:cs="Arial"/>
          <w:b/>
          <w:i/>
        </w:rPr>
      </w:pPr>
      <w:r w:rsidRPr="00B658DE">
        <w:rPr>
          <w:rFonts w:cs="Arial"/>
          <w:b/>
          <w:i/>
        </w:rPr>
        <w:t>Commercial advert settings</w:t>
      </w:r>
    </w:p>
    <w:p w14:paraId="56A1F82B" w14:textId="1FABDF40" w:rsidR="00FE067A" w:rsidRPr="00D1036D" w:rsidRDefault="00FE067A" w:rsidP="006D268E">
      <w:pPr>
        <w:spacing w:after="0" w:line="480" w:lineRule="auto"/>
        <w:rPr>
          <w:rFonts w:cs="Arial"/>
        </w:rPr>
      </w:pPr>
      <w:r w:rsidRPr="00D1036D">
        <w:rPr>
          <w:rFonts w:cs="Arial"/>
        </w:rPr>
        <w:t xml:space="preserve">Google AdWords displays a </w:t>
      </w:r>
      <w:r w:rsidR="0095255A" w:rsidRPr="00D1036D">
        <w:rPr>
          <w:rFonts w:cs="Arial"/>
        </w:rPr>
        <w:t xml:space="preserve">brief, </w:t>
      </w:r>
      <w:r w:rsidRPr="00D1036D">
        <w:rPr>
          <w:rFonts w:cs="Arial"/>
        </w:rPr>
        <w:t>three-line</w:t>
      </w:r>
      <w:r w:rsidR="00505A49" w:rsidRPr="00D1036D">
        <w:rPr>
          <w:rFonts w:cs="Arial"/>
        </w:rPr>
        <w:t xml:space="preserve">, </w:t>
      </w:r>
      <w:r w:rsidRPr="00D1036D">
        <w:rPr>
          <w:rFonts w:cs="Arial"/>
        </w:rPr>
        <w:t>text-only</w:t>
      </w:r>
      <w:r w:rsidR="00505A49" w:rsidRPr="00D1036D">
        <w:rPr>
          <w:rFonts w:cs="Arial"/>
        </w:rPr>
        <w:t xml:space="preserve"> </w:t>
      </w:r>
      <w:r w:rsidR="008228C7" w:rsidRPr="00D1036D">
        <w:rPr>
          <w:rFonts w:cs="Arial"/>
        </w:rPr>
        <w:t>advert</w:t>
      </w:r>
      <w:r w:rsidRPr="00D1036D">
        <w:rPr>
          <w:rFonts w:cs="Arial"/>
        </w:rPr>
        <w:t xml:space="preserve"> when advertiser-specified keywords are typed into Google </w:t>
      </w:r>
      <w:r w:rsidR="007D4E0A" w:rsidRPr="00D1036D">
        <w:rPr>
          <w:rFonts w:cs="Arial"/>
        </w:rPr>
        <w:t>S</w:t>
      </w:r>
      <w:r w:rsidRPr="00D1036D">
        <w:rPr>
          <w:rFonts w:cs="Arial"/>
        </w:rPr>
        <w:t>earch. Facebo</w:t>
      </w:r>
      <w:r w:rsidR="009C22EE" w:rsidRPr="00D1036D">
        <w:rPr>
          <w:rFonts w:cs="Arial"/>
        </w:rPr>
        <w:t>ok Ads displays a</w:t>
      </w:r>
      <w:r w:rsidR="0095255A" w:rsidRPr="00D1036D">
        <w:rPr>
          <w:rFonts w:cs="Arial"/>
        </w:rPr>
        <w:t xml:space="preserve"> </w:t>
      </w:r>
      <w:r w:rsidRPr="00D1036D">
        <w:rPr>
          <w:rFonts w:cs="Arial"/>
        </w:rPr>
        <w:t>text and i</w:t>
      </w:r>
      <w:r w:rsidR="00B6546B" w:rsidRPr="00D1036D">
        <w:rPr>
          <w:rFonts w:cs="Arial"/>
        </w:rPr>
        <w:t>mage banner advert, unsolicited,</w:t>
      </w:r>
      <w:r w:rsidRPr="00D1036D">
        <w:rPr>
          <w:rFonts w:cs="Arial"/>
        </w:rPr>
        <w:t xml:space="preserve"> to a specified demographic (e.g. by age, gender, location, interests), po</w:t>
      </w:r>
      <w:r w:rsidR="0095255A" w:rsidRPr="00D1036D">
        <w:rPr>
          <w:rFonts w:cs="Arial"/>
        </w:rPr>
        <w:t>tentially</w:t>
      </w:r>
      <w:r w:rsidRPr="00D1036D">
        <w:rPr>
          <w:rFonts w:cs="Arial"/>
        </w:rPr>
        <w:t xml:space="preserve"> multiple times</w:t>
      </w:r>
      <w:r w:rsidR="008228C7" w:rsidRPr="00D1036D">
        <w:rPr>
          <w:rFonts w:cs="Arial"/>
        </w:rPr>
        <w:t xml:space="preserve"> per person</w:t>
      </w:r>
      <w:r w:rsidRPr="00D1036D">
        <w:rPr>
          <w:rFonts w:cs="Arial"/>
        </w:rPr>
        <w:t xml:space="preserve">. </w:t>
      </w:r>
      <w:r w:rsidR="0095255A" w:rsidRPr="00D1036D">
        <w:rPr>
          <w:rFonts w:cs="Arial"/>
        </w:rPr>
        <w:t>W</w:t>
      </w:r>
      <w:r w:rsidR="008228C7" w:rsidRPr="00D1036D">
        <w:rPr>
          <w:rFonts w:cs="Arial"/>
        </w:rPr>
        <w:t xml:space="preserve">e added an image of a pregnant smoker, used elsewhere for promoting </w:t>
      </w:r>
      <w:proofErr w:type="spellStart"/>
      <w:r w:rsidR="008228C7" w:rsidRPr="00D1036D">
        <w:rPr>
          <w:rFonts w:cs="Arial"/>
        </w:rPr>
        <w:t>MiQuit</w:t>
      </w:r>
      <w:proofErr w:type="spellEnd"/>
      <w:r w:rsidR="005B1095">
        <w:rPr>
          <w:rFonts w:cs="Arial"/>
        </w:rPr>
        <w:t xml:space="preserve"> </w:t>
      </w:r>
      <w:r w:rsidR="00881D31" w:rsidRPr="00D1036D">
        <w:rPr>
          <w:rFonts w:cs="Arial"/>
        </w:rPr>
        <w:t>[22</w:t>
      </w:r>
      <w:r w:rsidR="008228C7" w:rsidRPr="00D1036D">
        <w:rPr>
          <w:rFonts w:cs="Arial"/>
        </w:rPr>
        <w:t>]</w:t>
      </w:r>
      <w:r w:rsidR="005B1095">
        <w:rPr>
          <w:rFonts w:cs="Arial"/>
        </w:rPr>
        <w:t>,</w:t>
      </w:r>
      <w:r w:rsidR="0095255A" w:rsidRPr="00D1036D">
        <w:rPr>
          <w:rFonts w:cs="Arial"/>
        </w:rPr>
        <w:t xml:space="preserve"> to </w:t>
      </w:r>
      <w:r w:rsidR="005629E8" w:rsidRPr="00D1036D">
        <w:rPr>
          <w:rFonts w:cs="Arial"/>
        </w:rPr>
        <w:t xml:space="preserve">the text for </w:t>
      </w:r>
      <w:r w:rsidR="00732756" w:rsidRPr="00D1036D">
        <w:rPr>
          <w:rFonts w:cs="Arial"/>
        </w:rPr>
        <w:t>the</w:t>
      </w:r>
      <w:r w:rsidR="0095255A" w:rsidRPr="00D1036D">
        <w:rPr>
          <w:rFonts w:cs="Arial"/>
        </w:rPr>
        <w:t xml:space="preserve"> Facebook advert</w:t>
      </w:r>
      <w:r w:rsidR="008228C7" w:rsidRPr="00D1036D">
        <w:rPr>
          <w:rFonts w:cs="Arial"/>
        </w:rPr>
        <w:t xml:space="preserve">. </w:t>
      </w:r>
      <w:r w:rsidRPr="00D1036D">
        <w:rPr>
          <w:rFonts w:cs="Arial"/>
        </w:rPr>
        <w:t>Detailed descriptions of Google and Facebook advertising can be found elsewhere</w:t>
      </w:r>
      <w:r w:rsidR="005B1095">
        <w:rPr>
          <w:rFonts w:cs="Arial"/>
        </w:rPr>
        <w:t xml:space="preserve"> </w:t>
      </w:r>
      <w:r w:rsidRPr="00D1036D">
        <w:rPr>
          <w:rFonts w:cs="Arial"/>
        </w:rPr>
        <w:t>[</w:t>
      </w:r>
      <w:r w:rsidR="004E2FAB" w:rsidRPr="00D1036D">
        <w:rPr>
          <w:rFonts w:cs="Arial"/>
        </w:rPr>
        <w:t>28</w:t>
      </w:r>
      <w:proofErr w:type="gramStart"/>
      <w:r w:rsidR="004E2FAB" w:rsidRPr="00D1036D">
        <w:rPr>
          <w:rFonts w:cs="Arial"/>
        </w:rPr>
        <w:t>,29</w:t>
      </w:r>
      <w:proofErr w:type="gramEnd"/>
      <w:r w:rsidRPr="00D1036D">
        <w:rPr>
          <w:rFonts w:cs="Arial"/>
        </w:rPr>
        <w:t>]</w:t>
      </w:r>
      <w:r w:rsidR="00E338E3" w:rsidRPr="00D1036D">
        <w:rPr>
          <w:rFonts w:cs="Arial"/>
        </w:rPr>
        <w:t xml:space="preserve"> but, with both, costs depend on competition from other advertisers. W</w:t>
      </w:r>
      <w:r w:rsidRPr="00D1036D">
        <w:rPr>
          <w:rFonts w:cs="Arial"/>
        </w:rPr>
        <w:t>e used</w:t>
      </w:r>
      <w:r w:rsidR="00E338E3" w:rsidRPr="00D1036D">
        <w:rPr>
          <w:rFonts w:cs="Arial"/>
        </w:rPr>
        <w:t xml:space="preserve"> a cost</w:t>
      </w:r>
      <w:r w:rsidRPr="00D1036D">
        <w:rPr>
          <w:rFonts w:cs="Arial"/>
        </w:rPr>
        <w:t>-per-cli</w:t>
      </w:r>
      <w:r w:rsidR="008612AD" w:rsidRPr="00D1036D">
        <w:rPr>
          <w:rFonts w:cs="Arial"/>
        </w:rPr>
        <w:t>ck</w:t>
      </w:r>
      <w:r w:rsidR="00E338E3" w:rsidRPr="00D1036D">
        <w:rPr>
          <w:rFonts w:cs="Arial"/>
        </w:rPr>
        <w:t xml:space="preserve"> option for both adverts. </w:t>
      </w:r>
      <w:r w:rsidR="00F111B6" w:rsidRPr="00D1036D">
        <w:rPr>
          <w:rFonts w:cs="Arial"/>
        </w:rPr>
        <w:t>As</w:t>
      </w:r>
      <w:r w:rsidR="008612AD" w:rsidRPr="00D1036D">
        <w:rPr>
          <w:rFonts w:cs="Arial"/>
        </w:rPr>
        <w:t xml:space="preserve"> we could find no similar studies to inform how expenditure woul</w:t>
      </w:r>
      <w:r w:rsidR="00444717" w:rsidRPr="00D1036D">
        <w:rPr>
          <w:rFonts w:cs="Arial"/>
        </w:rPr>
        <w:t>d translate into initiations,</w:t>
      </w:r>
      <w:r w:rsidR="00FC421D" w:rsidRPr="00D1036D">
        <w:rPr>
          <w:rFonts w:cs="Arial"/>
        </w:rPr>
        <w:t xml:space="preserve"> we</w:t>
      </w:r>
      <w:r w:rsidR="00444717" w:rsidRPr="00D1036D">
        <w:rPr>
          <w:rFonts w:cs="Arial"/>
        </w:rPr>
        <w:t xml:space="preserve"> </w:t>
      </w:r>
      <w:r w:rsidR="00622251" w:rsidRPr="00D1036D">
        <w:rPr>
          <w:rFonts w:cs="Arial"/>
        </w:rPr>
        <w:t>set a</w:t>
      </w:r>
      <w:r w:rsidR="005C54D1" w:rsidRPr="00D1036D">
        <w:rPr>
          <w:rFonts w:cs="Arial"/>
        </w:rPr>
        <w:t xml:space="preserve"> capped </w:t>
      </w:r>
      <w:r w:rsidR="00622251" w:rsidRPr="00D1036D">
        <w:rPr>
          <w:rFonts w:cs="Arial"/>
        </w:rPr>
        <w:t>budget of £1000 for each</w:t>
      </w:r>
      <w:r w:rsidRPr="00D1036D">
        <w:rPr>
          <w:rFonts w:cs="Arial"/>
        </w:rPr>
        <w:t xml:space="preserve">. We restricted both adverts to the UK, but put no </w:t>
      </w:r>
      <w:r w:rsidR="00F12F71" w:rsidRPr="00D1036D">
        <w:rPr>
          <w:rFonts w:cs="Arial"/>
        </w:rPr>
        <w:t xml:space="preserve">time of </w:t>
      </w:r>
      <w:r w:rsidRPr="00D1036D">
        <w:rPr>
          <w:rFonts w:cs="Arial"/>
        </w:rPr>
        <w:t>day</w:t>
      </w:r>
      <w:r w:rsidR="00F8744E" w:rsidRPr="00D1036D">
        <w:rPr>
          <w:rFonts w:cs="Arial"/>
        </w:rPr>
        <w:t xml:space="preserve"> or day of week</w:t>
      </w:r>
      <w:r w:rsidRPr="00D1036D">
        <w:rPr>
          <w:rFonts w:cs="Arial"/>
        </w:rPr>
        <w:t xml:space="preserve"> limits on their scheduling. Google keyword phrases specified were “smoking in pregnancy”, “stop smoking in pregnancy”, “dangers of smoking in pregnancy”, and close variants. Estimated search traffic was relatively low for these so broad-match keywords, which permit any combination of the words comprising the phrase, were added to widen reach. Based on estimated </w:t>
      </w:r>
      <w:r w:rsidR="00F8744E" w:rsidRPr="00D1036D">
        <w:rPr>
          <w:rFonts w:cs="Arial"/>
        </w:rPr>
        <w:t xml:space="preserve">search </w:t>
      </w:r>
      <w:r w:rsidRPr="00D1036D">
        <w:rPr>
          <w:rFonts w:cs="Arial"/>
        </w:rPr>
        <w:t xml:space="preserve">traffic and </w:t>
      </w:r>
      <w:r w:rsidR="00F8744E" w:rsidRPr="00D1036D">
        <w:rPr>
          <w:rFonts w:cs="Arial"/>
        </w:rPr>
        <w:t xml:space="preserve">click </w:t>
      </w:r>
      <w:r w:rsidRPr="00D1036D">
        <w:rPr>
          <w:rFonts w:cs="Arial"/>
        </w:rPr>
        <w:t>costs for our keywords</w:t>
      </w:r>
      <w:r w:rsidR="00F8744E" w:rsidRPr="00D1036D">
        <w:rPr>
          <w:rFonts w:cs="Arial"/>
        </w:rPr>
        <w:t xml:space="preserve"> (provided by Google)</w:t>
      </w:r>
      <w:r w:rsidRPr="00D1036D">
        <w:rPr>
          <w:rFonts w:cs="Arial"/>
        </w:rPr>
        <w:t xml:space="preserve">, we set a daily </w:t>
      </w:r>
      <w:r w:rsidR="00F8744E" w:rsidRPr="00D1036D">
        <w:rPr>
          <w:rFonts w:cs="Arial"/>
        </w:rPr>
        <w:t>budget of £33 for the Google advert</w:t>
      </w:r>
      <w:r w:rsidRPr="00D1036D">
        <w:rPr>
          <w:rFonts w:cs="Arial"/>
        </w:rPr>
        <w:t>, hence a</w:t>
      </w:r>
      <w:r w:rsidR="00C57A7E" w:rsidRPr="00D1036D">
        <w:rPr>
          <w:rFonts w:cs="Arial"/>
        </w:rPr>
        <w:t xml:space="preserve"> </w:t>
      </w:r>
      <w:r w:rsidR="00F8744E" w:rsidRPr="00D1036D">
        <w:rPr>
          <w:rFonts w:cs="Arial"/>
        </w:rPr>
        <w:t xml:space="preserve">campaign </w:t>
      </w:r>
      <w:r w:rsidRPr="00D1036D">
        <w:rPr>
          <w:rFonts w:cs="Arial"/>
        </w:rPr>
        <w:t>duration of one month. For Facebook we restricted our advert to females aged 16-45, and specified ‘pregnancy’ and ‘childbirth’ as interests. Based on estimated</w:t>
      </w:r>
      <w:r w:rsidR="00F030A5" w:rsidRPr="00D1036D">
        <w:rPr>
          <w:rFonts w:cs="Arial"/>
        </w:rPr>
        <w:t xml:space="preserve"> click</w:t>
      </w:r>
      <w:r w:rsidRPr="00D1036D">
        <w:rPr>
          <w:rFonts w:cs="Arial"/>
        </w:rPr>
        <w:t xml:space="preserve"> costs for our target audience</w:t>
      </w:r>
      <w:r w:rsidR="00F030A5" w:rsidRPr="00D1036D">
        <w:rPr>
          <w:rFonts w:cs="Arial"/>
        </w:rPr>
        <w:t xml:space="preserve"> (provided by </w:t>
      </w:r>
      <w:r w:rsidR="00F030A5" w:rsidRPr="00D1036D">
        <w:rPr>
          <w:rFonts w:cs="Arial"/>
        </w:rPr>
        <w:lastRenderedPageBreak/>
        <w:t>Facebook)</w:t>
      </w:r>
      <w:r w:rsidRPr="00D1036D">
        <w:rPr>
          <w:rFonts w:cs="Arial"/>
        </w:rPr>
        <w:t xml:space="preserve">, we set a daily </w:t>
      </w:r>
      <w:r w:rsidR="00F030A5" w:rsidRPr="00D1036D">
        <w:rPr>
          <w:rFonts w:cs="Arial"/>
        </w:rPr>
        <w:t xml:space="preserve">budget </w:t>
      </w:r>
      <w:r w:rsidRPr="00D1036D">
        <w:rPr>
          <w:rFonts w:cs="Arial"/>
        </w:rPr>
        <w:t>of £10</w:t>
      </w:r>
      <w:r w:rsidR="00F030A5" w:rsidRPr="00D1036D">
        <w:rPr>
          <w:rFonts w:cs="Arial"/>
        </w:rPr>
        <w:t xml:space="preserve"> for the Facebook advert</w:t>
      </w:r>
      <w:r w:rsidRPr="00D1036D">
        <w:rPr>
          <w:rFonts w:cs="Arial"/>
        </w:rPr>
        <w:t xml:space="preserve">, hence a </w:t>
      </w:r>
      <w:r w:rsidR="00F030A5" w:rsidRPr="00D1036D">
        <w:rPr>
          <w:rFonts w:cs="Arial"/>
        </w:rPr>
        <w:t xml:space="preserve">campaign </w:t>
      </w:r>
      <w:r w:rsidRPr="00D1036D">
        <w:rPr>
          <w:rFonts w:cs="Arial"/>
        </w:rPr>
        <w:t xml:space="preserve">duration of three months. </w:t>
      </w:r>
    </w:p>
    <w:p w14:paraId="112DC1BA" w14:textId="77777777" w:rsidR="007F3A5F" w:rsidRPr="00D1036D" w:rsidRDefault="007F3A5F" w:rsidP="006D268E">
      <w:pPr>
        <w:spacing w:after="0" w:line="480" w:lineRule="auto"/>
        <w:rPr>
          <w:rFonts w:cs="Arial"/>
        </w:rPr>
      </w:pPr>
    </w:p>
    <w:p w14:paraId="0848F919" w14:textId="77777777" w:rsidR="00095FDC" w:rsidRDefault="00881D31" w:rsidP="006D268E">
      <w:pPr>
        <w:spacing w:after="0" w:line="480" w:lineRule="auto"/>
        <w:rPr>
          <w:rFonts w:cs="Arial"/>
          <w:b/>
          <w:i/>
        </w:rPr>
      </w:pPr>
      <w:r w:rsidRPr="00B658DE">
        <w:rPr>
          <w:rFonts w:cs="Arial"/>
          <w:b/>
          <w:i/>
        </w:rPr>
        <w:t>Free links</w:t>
      </w:r>
    </w:p>
    <w:p w14:paraId="692D4CA5" w14:textId="7288F5A4" w:rsidR="005629E8" w:rsidRPr="00D1036D" w:rsidRDefault="00EB64E0" w:rsidP="006D268E">
      <w:pPr>
        <w:spacing w:after="0" w:line="480" w:lineRule="auto"/>
        <w:rPr>
          <w:rFonts w:cs="Arial"/>
          <w:i/>
        </w:rPr>
      </w:pPr>
      <w:r w:rsidRPr="00D1036D">
        <w:rPr>
          <w:rFonts w:cs="Arial"/>
        </w:rPr>
        <w:t>A brief, text-only advert was displayed</w:t>
      </w:r>
      <w:r w:rsidR="009372FF" w:rsidRPr="00D1036D">
        <w:rPr>
          <w:rFonts w:cs="Arial"/>
        </w:rPr>
        <w:t xml:space="preserve">, permanently for </w:t>
      </w:r>
      <w:r w:rsidR="00F8744E" w:rsidRPr="00D1036D">
        <w:rPr>
          <w:rFonts w:cs="Arial"/>
        </w:rPr>
        <w:t>six months</w:t>
      </w:r>
      <w:r w:rsidR="007B0278" w:rsidRPr="00D1036D">
        <w:rPr>
          <w:rFonts w:cs="Arial"/>
        </w:rPr>
        <w:t>,</w:t>
      </w:r>
      <w:r w:rsidR="00881D31" w:rsidRPr="00D1036D">
        <w:rPr>
          <w:rFonts w:cs="Arial"/>
        </w:rPr>
        <w:t xml:space="preserve"> on </w:t>
      </w:r>
      <w:r w:rsidR="00342D35" w:rsidRPr="00D1036D">
        <w:rPr>
          <w:rFonts w:cs="Arial"/>
        </w:rPr>
        <w:t xml:space="preserve">both </w:t>
      </w:r>
      <w:r w:rsidRPr="00D1036D">
        <w:rPr>
          <w:rFonts w:cs="Arial"/>
        </w:rPr>
        <w:t>the NCT and NHS Choices</w:t>
      </w:r>
      <w:r w:rsidR="00881D31" w:rsidRPr="00D1036D">
        <w:rPr>
          <w:rFonts w:cs="Arial"/>
        </w:rPr>
        <w:t xml:space="preserve"> webpage</w:t>
      </w:r>
      <w:r w:rsidR="007B0278" w:rsidRPr="00D1036D">
        <w:rPr>
          <w:rFonts w:cs="Arial"/>
        </w:rPr>
        <w:t xml:space="preserve"> on smoking in </w:t>
      </w:r>
      <w:r w:rsidR="00342D35" w:rsidRPr="00D1036D">
        <w:rPr>
          <w:rFonts w:cs="Arial"/>
        </w:rPr>
        <w:t>pregnancy, under an</w:t>
      </w:r>
      <w:r w:rsidR="00881D31" w:rsidRPr="00D1036D">
        <w:rPr>
          <w:rFonts w:cs="Arial"/>
        </w:rPr>
        <w:t xml:space="preserve"> ‘external links’ section</w:t>
      </w:r>
      <w:r w:rsidR="007B0278" w:rsidRPr="00D1036D">
        <w:rPr>
          <w:rFonts w:cs="Arial"/>
        </w:rPr>
        <w:t>. These had</w:t>
      </w:r>
      <w:r w:rsidR="005629E8" w:rsidRPr="00D1036D">
        <w:rPr>
          <w:rFonts w:cs="Arial"/>
        </w:rPr>
        <w:t xml:space="preserve"> low screen visibility compared to the commercial adverts. </w:t>
      </w:r>
    </w:p>
    <w:p w14:paraId="429A81CD" w14:textId="77777777" w:rsidR="007B0278" w:rsidRPr="00D1036D" w:rsidRDefault="007B0278" w:rsidP="006D268E">
      <w:pPr>
        <w:spacing w:after="0" w:line="480" w:lineRule="auto"/>
        <w:rPr>
          <w:rFonts w:cs="Arial"/>
        </w:rPr>
      </w:pPr>
    </w:p>
    <w:p w14:paraId="023FD1C6" w14:textId="7033C202" w:rsidR="00020E47" w:rsidRPr="00B658DE" w:rsidRDefault="00020E47" w:rsidP="006D268E">
      <w:pPr>
        <w:spacing w:after="0" w:line="480" w:lineRule="auto"/>
        <w:rPr>
          <w:rFonts w:cs="Arial"/>
          <w:b/>
        </w:rPr>
      </w:pPr>
      <w:r w:rsidRPr="00B658DE">
        <w:rPr>
          <w:rFonts w:cs="Arial"/>
          <w:b/>
        </w:rPr>
        <w:t>Procedure</w:t>
      </w:r>
    </w:p>
    <w:p w14:paraId="236DAF99" w14:textId="77777777" w:rsidR="007F3A5F" w:rsidRPr="00D1036D" w:rsidRDefault="007F3A5F" w:rsidP="006D268E">
      <w:pPr>
        <w:spacing w:after="0" w:line="480" w:lineRule="auto"/>
        <w:rPr>
          <w:rFonts w:cs="Arial"/>
          <w:i/>
        </w:rPr>
      </w:pPr>
    </w:p>
    <w:p w14:paraId="14BAFB2E" w14:textId="68709312" w:rsidR="00020E47" w:rsidRPr="00D1036D" w:rsidRDefault="00020E47" w:rsidP="006D268E">
      <w:pPr>
        <w:spacing w:after="0" w:line="480" w:lineRule="auto"/>
        <w:rPr>
          <w:rFonts w:cs="Arial"/>
        </w:rPr>
      </w:pPr>
      <w:r w:rsidRPr="00D1036D">
        <w:rPr>
          <w:rFonts w:cs="Arial"/>
        </w:rPr>
        <w:t>The four adverts were run concurrently, beginning late May 2015, either until their budget ended (commercial adverts) or for six months (free links). In</w:t>
      </w:r>
      <w:r w:rsidR="003C71C0" w:rsidRPr="00D1036D">
        <w:rPr>
          <w:rFonts w:cs="Arial"/>
        </w:rPr>
        <w:t>itiations were permitted up to three</w:t>
      </w:r>
      <w:r w:rsidRPr="00D1036D">
        <w:rPr>
          <w:rFonts w:cs="Arial"/>
        </w:rPr>
        <w:t xml:space="preserve"> months after each advert ceased to be shown. The </w:t>
      </w:r>
      <w:r w:rsidR="00342D35" w:rsidRPr="00D1036D">
        <w:rPr>
          <w:rFonts w:cs="Arial"/>
        </w:rPr>
        <w:t xml:space="preserve">two </w:t>
      </w:r>
      <w:r w:rsidRPr="00D1036D">
        <w:rPr>
          <w:rFonts w:cs="Arial"/>
        </w:rPr>
        <w:t>commercial adverts were monitored closely thro</w:t>
      </w:r>
      <w:r w:rsidR="003C71C0" w:rsidRPr="00D1036D">
        <w:rPr>
          <w:rFonts w:cs="Arial"/>
        </w:rPr>
        <w:t>ughout the campaigns. T</w:t>
      </w:r>
      <w:r w:rsidR="004E754B" w:rsidRPr="00D1036D">
        <w:rPr>
          <w:rFonts w:cs="Arial"/>
        </w:rPr>
        <w:t xml:space="preserve">he </w:t>
      </w:r>
      <w:r w:rsidRPr="00D1036D">
        <w:rPr>
          <w:rFonts w:cs="Arial"/>
        </w:rPr>
        <w:t xml:space="preserve">performance metrics </w:t>
      </w:r>
      <w:r w:rsidR="004E754B" w:rsidRPr="00D1036D">
        <w:rPr>
          <w:rFonts w:cs="Arial"/>
        </w:rPr>
        <w:t>these supply</w:t>
      </w:r>
      <w:r w:rsidR="00342D35" w:rsidRPr="00D1036D">
        <w:rPr>
          <w:rFonts w:cs="Arial"/>
        </w:rPr>
        <w:t xml:space="preserve"> </w:t>
      </w:r>
      <w:r w:rsidRPr="00D1036D">
        <w:rPr>
          <w:rFonts w:cs="Arial"/>
        </w:rPr>
        <w:t xml:space="preserve">(below) </w:t>
      </w:r>
      <w:r w:rsidR="003C71C0" w:rsidRPr="00D1036D">
        <w:rPr>
          <w:rFonts w:cs="Arial"/>
        </w:rPr>
        <w:t xml:space="preserve">were </w:t>
      </w:r>
      <w:r w:rsidRPr="00D1036D">
        <w:rPr>
          <w:rFonts w:cs="Arial"/>
        </w:rPr>
        <w:t xml:space="preserve">compiled on a weekly basis. Numbers of </w:t>
      </w:r>
      <w:r w:rsidR="00342D35" w:rsidRPr="00D1036D">
        <w:rPr>
          <w:rFonts w:cs="Arial"/>
        </w:rPr>
        <w:t xml:space="preserve">MiQuit </w:t>
      </w:r>
      <w:r w:rsidRPr="00D1036D">
        <w:rPr>
          <w:rFonts w:cs="Arial"/>
        </w:rPr>
        <w:t>submissions, initiations and discontinuations were compiled weekly for all four sources.</w:t>
      </w:r>
    </w:p>
    <w:p w14:paraId="33290503" w14:textId="77777777" w:rsidR="00040A9F" w:rsidRPr="00D1036D" w:rsidRDefault="00040A9F" w:rsidP="006D268E">
      <w:pPr>
        <w:spacing w:after="0" w:line="480" w:lineRule="auto"/>
        <w:rPr>
          <w:rFonts w:cs="Arial"/>
          <w:i/>
        </w:rPr>
      </w:pPr>
    </w:p>
    <w:p w14:paraId="6442E289" w14:textId="454B0B0D" w:rsidR="007D60BC" w:rsidRPr="00B658DE" w:rsidRDefault="007D60BC" w:rsidP="006D268E">
      <w:pPr>
        <w:spacing w:after="0" w:line="480" w:lineRule="auto"/>
        <w:rPr>
          <w:rFonts w:cs="Arial"/>
          <w:b/>
        </w:rPr>
      </w:pPr>
      <w:r w:rsidRPr="00B658DE">
        <w:rPr>
          <w:rFonts w:cs="Arial"/>
          <w:b/>
        </w:rPr>
        <w:t>Measures</w:t>
      </w:r>
      <w:r w:rsidR="000534C3" w:rsidRPr="00B658DE">
        <w:rPr>
          <w:rFonts w:cs="Arial"/>
          <w:b/>
        </w:rPr>
        <w:t xml:space="preserve"> and analyse</w:t>
      </w:r>
      <w:r w:rsidR="001E2780" w:rsidRPr="00B658DE">
        <w:rPr>
          <w:rFonts w:cs="Arial"/>
          <w:b/>
        </w:rPr>
        <w:t>s</w:t>
      </w:r>
    </w:p>
    <w:p w14:paraId="41F64ECF" w14:textId="77777777" w:rsidR="007F3A5F" w:rsidRPr="00D1036D" w:rsidRDefault="007F3A5F" w:rsidP="006D268E">
      <w:pPr>
        <w:spacing w:after="0" w:line="480" w:lineRule="auto"/>
        <w:rPr>
          <w:rFonts w:cs="Arial"/>
          <w:i/>
        </w:rPr>
      </w:pPr>
    </w:p>
    <w:p w14:paraId="5827685B" w14:textId="0010B343" w:rsidR="00173037" w:rsidRPr="00B658DE" w:rsidRDefault="00173037" w:rsidP="006D268E">
      <w:pPr>
        <w:spacing w:after="0" w:line="480" w:lineRule="auto"/>
        <w:rPr>
          <w:rFonts w:cs="Arial"/>
          <w:b/>
          <w:i/>
        </w:rPr>
      </w:pPr>
      <w:r w:rsidRPr="00B658DE">
        <w:rPr>
          <w:rFonts w:cs="Arial"/>
          <w:b/>
          <w:i/>
        </w:rPr>
        <w:t>Advert</w:t>
      </w:r>
      <w:r w:rsidR="004207A0" w:rsidRPr="00B658DE">
        <w:rPr>
          <w:rFonts w:cs="Arial"/>
          <w:b/>
          <w:i/>
        </w:rPr>
        <w:t xml:space="preserve"> </w:t>
      </w:r>
      <w:r w:rsidR="00B658DE">
        <w:rPr>
          <w:rFonts w:cs="Arial"/>
          <w:b/>
          <w:i/>
        </w:rPr>
        <w:t xml:space="preserve">performance and uptake of </w:t>
      </w:r>
      <w:proofErr w:type="spellStart"/>
      <w:r w:rsidR="00B658DE">
        <w:rPr>
          <w:rFonts w:cs="Arial"/>
          <w:b/>
          <w:i/>
        </w:rPr>
        <w:t>MiQuit</w:t>
      </w:r>
      <w:proofErr w:type="spellEnd"/>
    </w:p>
    <w:p w14:paraId="2335C374" w14:textId="1FDC0BF1" w:rsidR="008F629C" w:rsidRDefault="00C12413" w:rsidP="008F629C">
      <w:pPr>
        <w:spacing w:after="0" w:line="480" w:lineRule="auto"/>
        <w:rPr>
          <w:rFonts w:cs="Arial"/>
        </w:rPr>
      </w:pPr>
      <w:r>
        <w:rPr>
          <w:rFonts w:cs="Arial"/>
        </w:rPr>
        <w:t>The two c</w:t>
      </w:r>
      <w:r w:rsidR="00546E20">
        <w:rPr>
          <w:rFonts w:cs="Arial"/>
        </w:rPr>
        <w:t xml:space="preserve">ommercial advertisers supplied a variety of </w:t>
      </w:r>
      <w:r w:rsidR="00C9313E">
        <w:rPr>
          <w:rFonts w:cs="Arial"/>
        </w:rPr>
        <w:t>reach a</w:t>
      </w:r>
      <w:r>
        <w:rPr>
          <w:rFonts w:cs="Arial"/>
        </w:rPr>
        <w:t>nd cost metrics (Textbox 1)</w:t>
      </w:r>
      <w:r w:rsidR="00C9313E">
        <w:rPr>
          <w:rFonts w:cs="Arial"/>
        </w:rPr>
        <w:t>.</w:t>
      </w:r>
    </w:p>
    <w:p w14:paraId="4F874516" w14:textId="1C5A57F4" w:rsidR="00C9313E" w:rsidRPr="00D1036D" w:rsidRDefault="00C9313E" w:rsidP="00546E20">
      <w:pPr>
        <w:spacing w:after="0" w:line="240" w:lineRule="auto"/>
        <w:rPr>
          <w:rFonts w:cs="Arial"/>
        </w:rPr>
      </w:pPr>
      <w:r>
        <w:rPr>
          <w:rFonts w:cs="Arial"/>
        </w:rPr>
        <w:t>Textbox 1: Advert</w:t>
      </w:r>
      <w:r w:rsidR="00173037" w:rsidRPr="00D1036D">
        <w:rPr>
          <w:rFonts w:cs="Arial"/>
        </w:rPr>
        <w:t xml:space="preserve"> </w:t>
      </w:r>
      <w:r w:rsidR="00444057" w:rsidRPr="00D1036D">
        <w:rPr>
          <w:rFonts w:cs="Arial"/>
        </w:rPr>
        <w:t xml:space="preserve">reach and cost </w:t>
      </w:r>
      <w:r>
        <w:rPr>
          <w:rFonts w:cs="Arial"/>
        </w:rPr>
        <w:t xml:space="preserve">metrics </w:t>
      </w:r>
      <w:r w:rsidR="003C71C0" w:rsidRPr="00D1036D">
        <w:rPr>
          <w:rFonts w:cs="Arial"/>
        </w:rPr>
        <w:t>supplied</w:t>
      </w:r>
      <w:r w:rsidR="000534C3" w:rsidRPr="00D1036D">
        <w:rPr>
          <w:rFonts w:cs="Arial"/>
        </w:rPr>
        <w:t xml:space="preserve"> by the two</w:t>
      </w:r>
      <w:r w:rsidR="00924AEC" w:rsidRPr="00D1036D">
        <w:rPr>
          <w:rFonts w:cs="Arial"/>
        </w:rPr>
        <w:t xml:space="preserve"> c</w:t>
      </w:r>
      <w:r w:rsidR="004207A0" w:rsidRPr="00D1036D">
        <w:rPr>
          <w:rFonts w:cs="Arial"/>
        </w:rPr>
        <w:t>ommercial advertisers</w:t>
      </w:r>
      <w:r>
        <w:rPr>
          <w:rFonts w:cs="Arial"/>
        </w:rPr>
        <w:t>.</w:t>
      </w:r>
    </w:p>
    <w:tbl>
      <w:tblPr>
        <w:tblStyle w:val="TableGrid"/>
        <w:tblW w:w="0" w:type="auto"/>
        <w:tblLook w:val="04A0" w:firstRow="1" w:lastRow="0" w:firstColumn="1" w:lastColumn="0" w:noHBand="0" w:noVBand="1"/>
      </w:tblPr>
      <w:tblGrid>
        <w:gridCol w:w="9242"/>
      </w:tblGrid>
      <w:tr w:rsidR="00C9313E" w14:paraId="3D77F4A7" w14:textId="77777777" w:rsidTr="00C9313E">
        <w:tc>
          <w:tcPr>
            <w:tcW w:w="9242" w:type="dxa"/>
          </w:tcPr>
          <w:p w14:paraId="40DEFB2C" w14:textId="77777777" w:rsidR="00C9313E" w:rsidRPr="00C9313E" w:rsidRDefault="00C9313E" w:rsidP="00C9313E">
            <w:pPr>
              <w:numPr>
                <w:ilvl w:val="0"/>
                <w:numId w:val="7"/>
              </w:numPr>
              <w:spacing w:line="480" w:lineRule="auto"/>
              <w:contextualSpacing/>
              <w:rPr>
                <w:rFonts w:cs="Arial"/>
              </w:rPr>
            </w:pPr>
            <w:r w:rsidRPr="00C9313E">
              <w:rPr>
                <w:rFonts w:cs="Arial"/>
              </w:rPr>
              <w:t>Impressions - number of times the advert was displayed</w:t>
            </w:r>
          </w:p>
          <w:p w14:paraId="45569369" w14:textId="77777777" w:rsidR="00C9313E" w:rsidRPr="00C9313E" w:rsidRDefault="00C9313E" w:rsidP="00C9313E">
            <w:pPr>
              <w:numPr>
                <w:ilvl w:val="0"/>
                <w:numId w:val="5"/>
              </w:numPr>
              <w:spacing w:line="480" w:lineRule="auto"/>
              <w:contextualSpacing/>
              <w:rPr>
                <w:rFonts w:cs="Arial"/>
              </w:rPr>
            </w:pPr>
            <w:r w:rsidRPr="00C9313E">
              <w:rPr>
                <w:rFonts w:cs="Arial"/>
              </w:rPr>
              <w:t xml:space="preserve">People served (Facebook only) - number of individuals the advert was displayed to </w:t>
            </w:r>
          </w:p>
          <w:p w14:paraId="2562077A" w14:textId="77777777" w:rsidR="00C9313E" w:rsidRPr="00C9313E" w:rsidRDefault="00C9313E" w:rsidP="00C9313E">
            <w:pPr>
              <w:numPr>
                <w:ilvl w:val="0"/>
                <w:numId w:val="5"/>
              </w:numPr>
              <w:spacing w:line="480" w:lineRule="auto"/>
              <w:contextualSpacing/>
              <w:rPr>
                <w:rFonts w:cs="Arial"/>
              </w:rPr>
            </w:pPr>
            <w:r w:rsidRPr="00C9313E">
              <w:rPr>
                <w:rFonts w:cs="Arial"/>
              </w:rPr>
              <w:t xml:space="preserve">Impression share (Google only) - proportion of times the advert was displayed when a relevant keyword search was made. This shows the number of impressions achievable given </w:t>
            </w:r>
            <w:r w:rsidRPr="00C9313E">
              <w:rPr>
                <w:rFonts w:cs="Arial"/>
              </w:rPr>
              <w:lastRenderedPageBreak/>
              <w:t>an unlimited budget</w:t>
            </w:r>
          </w:p>
          <w:p w14:paraId="3CC58F1D" w14:textId="77777777" w:rsidR="00C9313E" w:rsidRPr="00C9313E" w:rsidRDefault="00C9313E" w:rsidP="00C9313E">
            <w:pPr>
              <w:numPr>
                <w:ilvl w:val="0"/>
                <w:numId w:val="5"/>
              </w:numPr>
              <w:spacing w:line="480" w:lineRule="auto"/>
              <w:contextualSpacing/>
              <w:rPr>
                <w:rFonts w:cs="Arial"/>
              </w:rPr>
            </w:pPr>
            <w:r w:rsidRPr="00C9313E">
              <w:rPr>
                <w:rFonts w:cs="Arial"/>
              </w:rPr>
              <w:t xml:space="preserve">Clicks - number of times the </w:t>
            </w:r>
            <w:proofErr w:type="spellStart"/>
            <w:r w:rsidRPr="00C9313E">
              <w:rPr>
                <w:rFonts w:cs="Arial"/>
              </w:rPr>
              <w:t>MiQuit</w:t>
            </w:r>
            <w:proofErr w:type="spellEnd"/>
            <w:r w:rsidRPr="00C9313E">
              <w:rPr>
                <w:rFonts w:cs="Arial"/>
              </w:rPr>
              <w:t xml:space="preserve"> advert was clicked on. A click took the user directly to the </w:t>
            </w:r>
            <w:proofErr w:type="spellStart"/>
            <w:r w:rsidRPr="00C9313E">
              <w:rPr>
                <w:rFonts w:cs="Arial"/>
              </w:rPr>
              <w:t>MiQuit</w:t>
            </w:r>
            <w:proofErr w:type="spellEnd"/>
            <w:r w:rsidRPr="00C9313E">
              <w:rPr>
                <w:rFonts w:cs="Arial"/>
              </w:rPr>
              <w:t xml:space="preserve"> sign-up website, so the number of clicks equates to the number of website visits</w:t>
            </w:r>
          </w:p>
          <w:p w14:paraId="0210236E" w14:textId="77777777" w:rsidR="00C9313E" w:rsidRPr="00C9313E" w:rsidRDefault="00C9313E" w:rsidP="00C9313E">
            <w:pPr>
              <w:numPr>
                <w:ilvl w:val="0"/>
                <w:numId w:val="5"/>
              </w:numPr>
              <w:spacing w:line="480" w:lineRule="auto"/>
              <w:contextualSpacing/>
              <w:rPr>
                <w:rFonts w:cs="Arial"/>
              </w:rPr>
            </w:pPr>
            <w:r w:rsidRPr="00C9313E">
              <w:rPr>
                <w:rFonts w:cs="Arial"/>
              </w:rPr>
              <w:t>Cost per click - mean cost incurred for a single advert click</w:t>
            </w:r>
          </w:p>
          <w:p w14:paraId="402BE8E9" w14:textId="77777777" w:rsidR="00C9313E" w:rsidRPr="00C9313E" w:rsidRDefault="00C9313E" w:rsidP="00C9313E">
            <w:pPr>
              <w:numPr>
                <w:ilvl w:val="0"/>
                <w:numId w:val="5"/>
              </w:numPr>
              <w:spacing w:line="480" w:lineRule="auto"/>
              <w:contextualSpacing/>
              <w:rPr>
                <w:rFonts w:cs="Arial"/>
              </w:rPr>
            </w:pPr>
            <w:r w:rsidRPr="00C9313E">
              <w:rPr>
                <w:rFonts w:cs="Arial"/>
              </w:rPr>
              <w:t>Proportion of impressions and clicks by device type (desktop or mobile)</w:t>
            </w:r>
          </w:p>
          <w:p w14:paraId="2265FBC2" w14:textId="1E690688" w:rsidR="00C9313E" w:rsidRPr="00C9313E" w:rsidRDefault="00C9313E" w:rsidP="006D268E">
            <w:pPr>
              <w:numPr>
                <w:ilvl w:val="0"/>
                <w:numId w:val="5"/>
              </w:numPr>
              <w:spacing w:line="480" w:lineRule="auto"/>
              <w:contextualSpacing/>
              <w:rPr>
                <w:rFonts w:cs="Arial"/>
              </w:rPr>
            </w:pPr>
            <w:r w:rsidRPr="00C9313E">
              <w:rPr>
                <w:rFonts w:cs="Arial"/>
              </w:rPr>
              <w:t>Mean screen position (Google only) – mean location of advert impressions on the Google search</w:t>
            </w:r>
            <w:r>
              <w:rPr>
                <w:rFonts w:cs="Arial"/>
              </w:rPr>
              <w:t xml:space="preserve"> results page (1=top of screen)</w:t>
            </w:r>
          </w:p>
        </w:tc>
      </w:tr>
    </w:tbl>
    <w:p w14:paraId="342424FC" w14:textId="4D9E5DF4" w:rsidR="00202960" w:rsidRPr="00D1036D" w:rsidRDefault="00202960" w:rsidP="006D268E">
      <w:pPr>
        <w:spacing w:after="0" w:line="480" w:lineRule="auto"/>
        <w:rPr>
          <w:rFonts w:cs="Arial"/>
        </w:rPr>
      </w:pPr>
    </w:p>
    <w:p w14:paraId="0FEEDBC5" w14:textId="3C6206F4" w:rsidR="00202960" w:rsidRPr="00D1036D" w:rsidRDefault="0056775B" w:rsidP="006D268E">
      <w:pPr>
        <w:spacing w:after="0" w:line="480" w:lineRule="auto"/>
        <w:rPr>
          <w:rFonts w:cs="Arial"/>
        </w:rPr>
      </w:pPr>
      <w:r w:rsidRPr="00D1036D">
        <w:rPr>
          <w:rFonts w:cs="Arial"/>
        </w:rPr>
        <w:t xml:space="preserve">The two </w:t>
      </w:r>
      <w:r w:rsidR="008B2C34" w:rsidRPr="00D1036D">
        <w:rPr>
          <w:rFonts w:cs="Arial"/>
        </w:rPr>
        <w:t>non-commercial websites</w:t>
      </w:r>
      <w:r w:rsidRPr="00D1036D">
        <w:rPr>
          <w:rFonts w:cs="Arial"/>
        </w:rPr>
        <w:t xml:space="preserve">, </w:t>
      </w:r>
      <w:r w:rsidR="004C03B8" w:rsidRPr="00D1036D">
        <w:rPr>
          <w:rFonts w:cs="Arial"/>
        </w:rPr>
        <w:t>NHS Choices and NCT</w:t>
      </w:r>
      <w:r w:rsidRPr="00D1036D">
        <w:rPr>
          <w:rFonts w:cs="Arial"/>
        </w:rPr>
        <w:t>,</w:t>
      </w:r>
      <w:r w:rsidR="004C03B8" w:rsidRPr="00D1036D">
        <w:rPr>
          <w:rFonts w:cs="Arial"/>
        </w:rPr>
        <w:t xml:space="preserve"> </w:t>
      </w:r>
      <w:r w:rsidR="00924AEC" w:rsidRPr="00D1036D">
        <w:rPr>
          <w:rFonts w:cs="Arial"/>
        </w:rPr>
        <w:t xml:space="preserve">each </w:t>
      </w:r>
      <w:r w:rsidR="004C03B8" w:rsidRPr="00D1036D">
        <w:rPr>
          <w:rFonts w:cs="Arial"/>
        </w:rPr>
        <w:t xml:space="preserve">provided </w:t>
      </w:r>
      <w:r w:rsidR="00924AEC" w:rsidRPr="00D1036D">
        <w:rPr>
          <w:rFonts w:cs="Arial"/>
        </w:rPr>
        <w:t xml:space="preserve">the </w:t>
      </w:r>
      <w:r w:rsidR="004C03B8" w:rsidRPr="00D1036D">
        <w:rPr>
          <w:rFonts w:cs="Arial"/>
        </w:rPr>
        <w:t>number</w:t>
      </w:r>
      <w:r w:rsidR="00924AEC" w:rsidRPr="00D1036D">
        <w:rPr>
          <w:rFonts w:cs="Arial"/>
        </w:rPr>
        <w:t xml:space="preserve"> of </w:t>
      </w:r>
      <w:r w:rsidR="00763A3A">
        <w:rPr>
          <w:rFonts w:cs="Arial"/>
        </w:rPr>
        <w:t xml:space="preserve">unique </w:t>
      </w:r>
      <w:r w:rsidR="00173037" w:rsidRPr="00D1036D">
        <w:rPr>
          <w:rFonts w:cs="Arial"/>
        </w:rPr>
        <w:t>visits to</w:t>
      </w:r>
      <w:r w:rsidR="004C03B8" w:rsidRPr="00D1036D">
        <w:rPr>
          <w:rFonts w:cs="Arial"/>
        </w:rPr>
        <w:t xml:space="preserve"> their smoking in pregnancy webpage</w:t>
      </w:r>
      <w:r w:rsidR="000534C3" w:rsidRPr="00D1036D">
        <w:rPr>
          <w:rFonts w:cs="Arial"/>
        </w:rPr>
        <w:t>, where our advert was located</w:t>
      </w:r>
      <w:r w:rsidR="004C03B8" w:rsidRPr="00D1036D">
        <w:rPr>
          <w:rFonts w:cs="Arial"/>
        </w:rPr>
        <w:t>. We used Google Analy</w:t>
      </w:r>
      <w:r w:rsidR="00924AEC" w:rsidRPr="00D1036D">
        <w:rPr>
          <w:rFonts w:cs="Arial"/>
        </w:rPr>
        <w:t>tics on the landing webpages</w:t>
      </w:r>
      <w:r w:rsidR="004C03B8" w:rsidRPr="00D1036D">
        <w:rPr>
          <w:rFonts w:cs="Arial"/>
        </w:rPr>
        <w:t xml:space="preserve"> </w:t>
      </w:r>
      <w:r w:rsidR="008B2C34" w:rsidRPr="00D1036D">
        <w:rPr>
          <w:rFonts w:cs="Arial"/>
        </w:rPr>
        <w:t xml:space="preserve">of the MiQuit sign-up website </w:t>
      </w:r>
      <w:r w:rsidR="006B1B7B" w:rsidRPr="00D1036D">
        <w:rPr>
          <w:rFonts w:cs="Arial"/>
        </w:rPr>
        <w:t>for</w:t>
      </w:r>
      <w:r w:rsidR="004C03B8" w:rsidRPr="00D1036D">
        <w:rPr>
          <w:rFonts w:cs="Arial"/>
        </w:rPr>
        <w:t xml:space="preserve"> these adverts to determine the number of clicks they received.</w:t>
      </w:r>
    </w:p>
    <w:p w14:paraId="213A26F4" w14:textId="77777777" w:rsidR="007F3A5F" w:rsidRPr="00D1036D" w:rsidRDefault="007F3A5F" w:rsidP="006D268E">
      <w:pPr>
        <w:spacing w:after="0" w:line="480" w:lineRule="auto"/>
        <w:rPr>
          <w:rFonts w:cs="Arial"/>
        </w:rPr>
      </w:pPr>
    </w:p>
    <w:p w14:paraId="22865BA8" w14:textId="6D2102F9" w:rsidR="007D60BC" w:rsidRPr="00D1036D" w:rsidRDefault="001D47E0" w:rsidP="006D268E">
      <w:pPr>
        <w:spacing w:after="0" w:line="480" w:lineRule="auto"/>
        <w:rPr>
          <w:rFonts w:cs="Arial"/>
        </w:rPr>
      </w:pPr>
      <w:r w:rsidRPr="00D1036D">
        <w:rPr>
          <w:rFonts w:cs="Arial"/>
        </w:rPr>
        <w:t>For all four</w:t>
      </w:r>
      <w:r w:rsidR="007C3267" w:rsidRPr="00D1036D">
        <w:rPr>
          <w:rFonts w:cs="Arial"/>
        </w:rPr>
        <w:t xml:space="preserve"> </w:t>
      </w:r>
      <w:r w:rsidR="00CA08CD" w:rsidRPr="00D1036D">
        <w:rPr>
          <w:rFonts w:cs="Arial"/>
        </w:rPr>
        <w:t>cloned MiQuit websites</w:t>
      </w:r>
      <w:r w:rsidR="00B14236" w:rsidRPr="00D1036D">
        <w:rPr>
          <w:rFonts w:cs="Arial"/>
        </w:rPr>
        <w:t>, the MiQuit server recorded</w:t>
      </w:r>
      <w:r w:rsidR="00D96A6F" w:rsidRPr="00D1036D">
        <w:rPr>
          <w:rFonts w:cs="Arial"/>
        </w:rPr>
        <w:t xml:space="preserve"> the number of times the</w:t>
      </w:r>
      <w:r w:rsidR="006F6CB8" w:rsidRPr="00D1036D">
        <w:rPr>
          <w:rFonts w:cs="Arial"/>
        </w:rPr>
        <w:t xml:space="preserve"> initiation</w:t>
      </w:r>
      <w:r w:rsidR="00D96A6F" w:rsidRPr="00D1036D">
        <w:rPr>
          <w:rFonts w:cs="Arial"/>
        </w:rPr>
        <w:t xml:space="preserve"> </w:t>
      </w:r>
      <w:r w:rsidR="00F46E63">
        <w:rPr>
          <w:rFonts w:cs="Arial"/>
        </w:rPr>
        <w:t>short code</w:t>
      </w:r>
      <w:r w:rsidR="00367027" w:rsidRPr="00D1036D">
        <w:rPr>
          <w:rFonts w:cs="Arial"/>
        </w:rPr>
        <w:t xml:space="preserve"> </w:t>
      </w:r>
      <w:r w:rsidR="00443504" w:rsidRPr="00D1036D">
        <w:rPr>
          <w:rFonts w:cs="Arial"/>
        </w:rPr>
        <w:t xml:space="preserve">was accessed </w:t>
      </w:r>
      <w:r w:rsidR="0012482F" w:rsidRPr="00D1036D">
        <w:rPr>
          <w:rFonts w:cs="Arial"/>
        </w:rPr>
        <w:t xml:space="preserve">(submissions), </w:t>
      </w:r>
      <w:r w:rsidR="006F6CB8" w:rsidRPr="00D1036D">
        <w:rPr>
          <w:rFonts w:cs="Arial"/>
        </w:rPr>
        <w:t xml:space="preserve">whether </w:t>
      </w:r>
      <w:r w:rsidR="0012482F" w:rsidRPr="00D1036D">
        <w:rPr>
          <w:rFonts w:cs="Arial"/>
        </w:rPr>
        <w:t xml:space="preserve">submissions were </w:t>
      </w:r>
      <w:r w:rsidR="006E6EFD" w:rsidRPr="00D1036D">
        <w:rPr>
          <w:rFonts w:cs="Arial"/>
        </w:rPr>
        <w:t>from a desktop or mobile phone</w:t>
      </w:r>
      <w:r w:rsidR="00E14A85" w:rsidRPr="00D1036D">
        <w:rPr>
          <w:rFonts w:cs="Arial"/>
        </w:rPr>
        <w:t xml:space="preserve">, </w:t>
      </w:r>
      <w:r w:rsidR="001D2F8E" w:rsidRPr="00D1036D">
        <w:rPr>
          <w:rFonts w:cs="Arial"/>
        </w:rPr>
        <w:t>and the number of MiQuit</w:t>
      </w:r>
      <w:r w:rsidR="00EB54D0" w:rsidRPr="00D1036D">
        <w:rPr>
          <w:rFonts w:cs="Arial"/>
        </w:rPr>
        <w:t xml:space="preserve"> </w:t>
      </w:r>
      <w:r w:rsidR="001D2F8E" w:rsidRPr="00D1036D">
        <w:rPr>
          <w:rFonts w:cs="Arial"/>
        </w:rPr>
        <w:t>initiations</w:t>
      </w:r>
      <w:r w:rsidR="00734795" w:rsidRPr="00D1036D">
        <w:rPr>
          <w:rFonts w:cs="Arial"/>
        </w:rPr>
        <w:t>.</w:t>
      </w:r>
      <w:r w:rsidR="006016EF" w:rsidRPr="00D1036D">
        <w:rPr>
          <w:rFonts w:cs="Arial"/>
        </w:rPr>
        <w:t xml:space="preserve"> </w:t>
      </w:r>
      <w:r w:rsidR="00B60E86" w:rsidRPr="00D1036D">
        <w:rPr>
          <w:rFonts w:cs="Arial"/>
        </w:rPr>
        <w:t xml:space="preserve">As </w:t>
      </w:r>
      <w:r w:rsidR="0030457C" w:rsidRPr="00D1036D">
        <w:rPr>
          <w:rFonts w:cs="Arial"/>
        </w:rPr>
        <w:t>in similar</w:t>
      </w:r>
      <w:r w:rsidR="00534318" w:rsidRPr="00D1036D">
        <w:rPr>
          <w:rFonts w:cs="Arial"/>
        </w:rPr>
        <w:t xml:space="preserve"> </w:t>
      </w:r>
      <w:r w:rsidR="000A5A17" w:rsidRPr="00D1036D">
        <w:rPr>
          <w:rFonts w:cs="Arial"/>
        </w:rPr>
        <w:t xml:space="preserve">online </w:t>
      </w:r>
      <w:r w:rsidR="00534318" w:rsidRPr="00D1036D">
        <w:rPr>
          <w:rFonts w:cs="Arial"/>
        </w:rPr>
        <w:t>studies</w:t>
      </w:r>
      <w:r w:rsidR="00B60E86" w:rsidRPr="00D1036D">
        <w:rPr>
          <w:rFonts w:cs="Arial"/>
        </w:rPr>
        <w:t xml:space="preserve"> </w:t>
      </w:r>
      <w:r w:rsidR="00C9449A" w:rsidRPr="00D1036D">
        <w:rPr>
          <w:rFonts w:cs="Arial"/>
        </w:rPr>
        <w:t xml:space="preserve">among non-pregnant </w:t>
      </w:r>
      <w:r w:rsidR="00B60E86" w:rsidRPr="00D1036D">
        <w:rPr>
          <w:rFonts w:cs="Arial"/>
        </w:rPr>
        <w:t>smokers</w:t>
      </w:r>
      <w:r w:rsidR="00546E20">
        <w:rPr>
          <w:rFonts w:cs="Arial"/>
        </w:rPr>
        <w:t xml:space="preserve"> </w:t>
      </w:r>
      <w:r w:rsidR="00534318" w:rsidRPr="00D1036D">
        <w:rPr>
          <w:rFonts w:cs="Arial"/>
        </w:rPr>
        <w:t>[</w:t>
      </w:r>
      <w:r w:rsidR="00C9449A" w:rsidRPr="00D1036D">
        <w:rPr>
          <w:rFonts w:cs="Arial"/>
        </w:rPr>
        <w:t>30</w:t>
      </w:r>
      <w:proofErr w:type="gramStart"/>
      <w:r w:rsidR="00C9449A" w:rsidRPr="00D1036D">
        <w:rPr>
          <w:rFonts w:cs="Arial"/>
        </w:rPr>
        <w:t>,31</w:t>
      </w:r>
      <w:proofErr w:type="gramEnd"/>
      <w:r w:rsidR="00534318" w:rsidRPr="00D1036D">
        <w:rPr>
          <w:rFonts w:cs="Arial"/>
        </w:rPr>
        <w:t>]</w:t>
      </w:r>
      <w:r w:rsidR="00546E20">
        <w:rPr>
          <w:rFonts w:cs="Arial"/>
        </w:rPr>
        <w:t>,</w:t>
      </w:r>
      <w:r w:rsidR="00534318" w:rsidRPr="00D1036D">
        <w:rPr>
          <w:rFonts w:cs="Arial"/>
        </w:rPr>
        <w:t xml:space="preserve"> uptake rate was calculated as t</w:t>
      </w:r>
      <w:r w:rsidR="007C3267" w:rsidRPr="00D1036D">
        <w:rPr>
          <w:rFonts w:cs="Arial"/>
          <w:iCs/>
        </w:rPr>
        <w:t>he percentage</w:t>
      </w:r>
      <w:r w:rsidR="00F030A5" w:rsidRPr="00D1036D">
        <w:rPr>
          <w:rFonts w:cs="Arial"/>
          <w:iCs/>
        </w:rPr>
        <w:t xml:space="preserve"> of </w:t>
      </w:r>
      <w:r w:rsidR="0035509A" w:rsidRPr="00D1036D">
        <w:rPr>
          <w:rFonts w:cs="Arial"/>
          <w:iCs/>
        </w:rPr>
        <w:t xml:space="preserve">MiQuit </w:t>
      </w:r>
      <w:r w:rsidR="00F030A5" w:rsidRPr="00D1036D">
        <w:rPr>
          <w:rFonts w:cs="Arial"/>
          <w:iCs/>
        </w:rPr>
        <w:t xml:space="preserve">initiations </w:t>
      </w:r>
      <w:r w:rsidR="00E76331" w:rsidRPr="00D1036D">
        <w:rPr>
          <w:rFonts w:cs="Arial"/>
          <w:iCs/>
        </w:rPr>
        <w:t xml:space="preserve">out of </w:t>
      </w:r>
      <w:r w:rsidR="00CA08CD" w:rsidRPr="00D1036D">
        <w:rPr>
          <w:rFonts w:cs="Arial"/>
          <w:iCs/>
        </w:rPr>
        <w:t xml:space="preserve">the total number of clicks </w:t>
      </w:r>
      <w:r w:rsidR="007D60BC" w:rsidRPr="00D1036D">
        <w:rPr>
          <w:rFonts w:cs="Arial"/>
          <w:iCs/>
        </w:rPr>
        <w:t xml:space="preserve">on </w:t>
      </w:r>
      <w:r w:rsidR="0050655B" w:rsidRPr="00D1036D">
        <w:rPr>
          <w:rFonts w:cs="Arial"/>
          <w:iCs/>
        </w:rPr>
        <w:t xml:space="preserve">an advert to the </w:t>
      </w:r>
      <w:r w:rsidR="003E311D" w:rsidRPr="00D1036D">
        <w:rPr>
          <w:rFonts w:cs="Arial"/>
          <w:iCs/>
        </w:rPr>
        <w:t>MiQuit</w:t>
      </w:r>
      <w:r w:rsidR="00B60E86" w:rsidRPr="00D1036D">
        <w:rPr>
          <w:rFonts w:cs="Arial"/>
          <w:iCs/>
        </w:rPr>
        <w:t xml:space="preserve"> sign-up</w:t>
      </w:r>
      <w:r w:rsidR="003E311D" w:rsidRPr="00D1036D">
        <w:rPr>
          <w:rFonts w:cs="Arial"/>
          <w:iCs/>
        </w:rPr>
        <w:t xml:space="preserve"> </w:t>
      </w:r>
      <w:r w:rsidR="007D60BC" w:rsidRPr="00D1036D">
        <w:rPr>
          <w:rFonts w:cs="Arial"/>
          <w:iCs/>
        </w:rPr>
        <w:t>website</w:t>
      </w:r>
      <w:r w:rsidR="00020E47" w:rsidRPr="00D1036D">
        <w:rPr>
          <w:rFonts w:cs="Arial"/>
          <w:iCs/>
        </w:rPr>
        <w:t>.</w:t>
      </w:r>
      <w:r w:rsidRPr="00D1036D">
        <w:rPr>
          <w:rFonts w:cs="Arial"/>
          <w:iCs/>
        </w:rPr>
        <w:t xml:space="preserve"> </w:t>
      </w:r>
      <w:r w:rsidR="00164484" w:rsidRPr="00D1036D">
        <w:rPr>
          <w:rFonts w:cs="Arial"/>
        </w:rPr>
        <w:t xml:space="preserve">Data are presented as </w:t>
      </w:r>
      <w:r w:rsidR="00E939ED" w:rsidRPr="00D1036D">
        <w:rPr>
          <w:rFonts w:cs="Arial"/>
        </w:rPr>
        <w:t xml:space="preserve">frequencies </w:t>
      </w:r>
      <w:r w:rsidR="00164484" w:rsidRPr="00D1036D">
        <w:rPr>
          <w:rFonts w:cs="Arial"/>
        </w:rPr>
        <w:t xml:space="preserve">and percentages, with 95% </w:t>
      </w:r>
      <w:r w:rsidR="00D70EBE" w:rsidRPr="00D1036D">
        <w:rPr>
          <w:rFonts w:cs="Arial"/>
        </w:rPr>
        <w:t xml:space="preserve">Wilson </w:t>
      </w:r>
      <w:r w:rsidR="00164484" w:rsidRPr="00D1036D">
        <w:rPr>
          <w:rFonts w:cs="Arial"/>
        </w:rPr>
        <w:t xml:space="preserve">confidence intervals (CIs). </w:t>
      </w:r>
      <w:r w:rsidR="009E5A31" w:rsidRPr="00D1036D">
        <w:rPr>
          <w:rFonts w:cs="Arial"/>
          <w:iCs/>
        </w:rPr>
        <w:t>For the commercial sources, w</w:t>
      </w:r>
      <w:r w:rsidRPr="00D1036D">
        <w:rPr>
          <w:rFonts w:cs="Arial"/>
          <w:iCs/>
        </w:rPr>
        <w:t>e also</w:t>
      </w:r>
      <w:r w:rsidR="00020E47" w:rsidRPr="00D1036D">
        <w:rPr>
          <w:rFonts w:cs="Arial"/>
          <w:iCs/>
        </w:rPr>
        <w:t xml:space="preserve"> </w:t>
      </w:r>
      <w:r w:rsidR="00005B66" w:rsidRPr="00D1036D">
        <w:rPr>
          <w:rFonts w:cs="Arial"/>
          <w:iCs/>
        </w:rPr>
        <w:t>estimated</w:t>
      </w:r>
      <w:r w:rsidR="0012482F" w:rsidRPr="00D1036D">
        <w:rPr>
          <w:rFonts w:cs="Arial"/>
          <w:iCs/>
        </w:rPr>
        <w:t xml:space="preserve"> i</w:t>
      </w:r>
      <w:r w:rsidR="00005B66" w:rsidRPr="00D1036D">
        <w:rPr>
          <w:rFonts w:cs="Arial"/>
          <w:iCs/>
        </w:rPr>
        <w:t xml:space="preserve">nitiations per </w:t>
      </w:r>
      <w:r w:rsidR="00D065C7" w:rsidRPr="00D1036D">
        <w:rPr>
          <w:rFonts w:cs="Arial"/>
          <w:iCs/>
        </w:rPr>
        <w:t>individual reached</w:t>
      </w:r>
      <w:r w:rsidR="00020E47" w:rsidRPr="00D1036D">
        <w:rPr>
          <w:rFonts w:cs="Arial"/>
          <w:iCs/>
        </w:rPr>
        <w:t xml:space="preserve"> and </w:t>
      </w:r>
      <w:r w:rsidR="00005B66" w:rsidRPr="00D1036D">
        <w:rPr>
          <w:rFonts w:cs="Arial"/>
          <w:iCs/>
        </w:rPr>
        <w:t xml:space="preserve">calculated the </w:t>
      </w:r>
      <w:r w:rsidR="00020E47" w:rsidRPr="00D1036D">
        <w:rPr>
          <w:rFonts w:cs="Arial"/>
          <w:iCs/>
        </w:rPr>
        <w:t xml:space="preserve">cost per initiation. </w:t>
      </w:r>
      <w:r w:rsidR="007D60BC" w:rsidRPr="00D1036D">
        <w:rPr>
          <w:rFonts w:cs="Arial"/>
        </w:rPr>
        <w:t>For the purposes of analyses</w:t>
      </w:r>
      <w:r w:rsidR="00C04CD1" w:rsidRPr="00D1036D">
        <w:rPr>
          <w:rFonts w:cs="Arial"/>
        </w:rPr>
        <w:t>,</w:t>
      </w:r>
      <w:r w:rsidR="007D60BC" w:rsidRPr="00D1036D">
        <w:rPr>
          <w:rFonts w:cs="Arial"/>
        </w:rPr>
        <w:t xml:space="preserve"> it was assumed that each advert click, submission and initiation represented one individual, and that </w:t>
      </w:r>
      <w:r w:rsidR="0035509A" w:rsidRPr="00D1036D">
        <w:rPr>
          <w:rFonts w:cs="Arial"/>
        </w:rPr>
        <w:t>each</w:t>
      </w:r>
      <w:r w:rsidR="007D60BC" w:rsidRPr="00D1036D">
        <w:rPr>
          <w:rFonts w:cs="Arial"/>
        </w:rPr>
        <w:t xml:space="preserve"> Google advert impression represented one i</w:t>
      </w:r>
      <w:r w:rsidR="005149B1" w:rsidRPr="00D1036D">
        <w:rPr>
          <w:rFonts w:cs="Arial"/>
        </w:rPr>
        <w:t>ndividual reached.</w:t>
      </w:r>
      <w:r w:rsidR="00F10176" w:rsidRPr="00D1036D">
        <w:rPr>
          <w:rFonts w:cs="Arial"/>
        </w:rPr>
        <w:t xml:space="preserve"> </w:t>
      </w:r>
      <w:r w:rsidR="003B482E" w:rsidRPr="00D1036D">
        <w:rPr>
          <w:rFonts w:cs="Arial"/>
        </w:rPr>
        <w:t>Facebook provided the</w:t>
      </w:r>
      <w:r w:rsidR="005B4D96" w:rsidRPr="00D1036D">
        <w:rPr>
          <w:rFonts w:cs="Arial"/>
        </w:rPr>
        <w:t xml:space="preserve"> </w:t>
      </w:r>
      <w:r w:rsidR="00561CC1" w:rsidRPr="00D1036D">
        <w:rPr>
          <w:rFonts w:cs="Arial"/>
        </w:rPr>
        <w:t xml:space="preserve">number of individuals </w:t>
      </w:r>
      <w:r w:rsidR="003B482E" w:rsidRPr="00D1036D">
        <w:rPr>
          <w:rFonts w:cs="Arial"/>
        </w:rPr>
        <w:t>reached by the advert</w:t>
      </w:r>
      <w:r w:rsidR="008B4A6A" w:rsidRPr="00D1036D">
        <w:rPr>
          <w:rFonts w:cs="Arial"/>
        </w:rPr>
        <w:t xml:space="preserve"> (</w:t>
      </w:r>
      <w:r w:rsidR="00005B66" w:rsidRPr="00D1036D">
        <w:rPr>
          <w:rFonts w:cs="Arial"/>
        </w:rPr>
        <w:t>‘</w:t>
      </w:r>
      <w:r w:rsidR="008B4A6A" w:rsidRPr="00D1036D">
        <w:rPr>
          <w:rFonts w:cs="Arial"/>
        </w:rPr>
        <w:t>people ser</w:t>
      </w:r>
      <w:r w:rsidR="00005B66" w:rsidRPr="00D1036D">
        <w:rPr>
          <w:rFonts w:cs="Arial"/>
        </w:rPr>
        <w:t>ved’)</w:t>
      </w:r>
      <w:r w:rsidR="002D09DD" w:rsidRPr="00D1036D">
        <w:rPr>
          <w:rFonts w:cs="Arial"/>
        </w:rPr>
        <w:t xml:space="preserve"> given that</w:t>
      </w:r>
      <w:r w:rsidR="0097465E" w:rsidRPr="00D1036D">
        <w:rPr>
          <w:rFonts w:cs="Arial"/>
        </w:rPr>
        <w:t xml:space="preserve"> an individual c</w:t>
      </w:r>
      <w:r w:rsidR="00FD3ED8" w:rsidRPr="00D1036D">
        <w:rPr>
          <w:rFonts w:cs="Arial"/>
        </w:rPr>
        <w:t>an be targeted repeatedly.</w:t>
      </w:r>
    </w:p>
    <w:p w14:paraId="4EF52A9E" w14:textId="77777777" w:rsidR="007F3A5F" w:rsidRPr="00D1036D" w:rsidRDefault="007F3A5F" w:rsidP="006D268E">
      <w:pPr>
        <w:spacing w:after="0" w:line="480" w:lineRule="auto"/>
        <w:rPr>
          <w:rFonts w:cs="Arial"/>
        </w:rPr>
      </w:pPr>
    </w:p>
    <w:p w14:paraId="57C2E0BC" w14:textId="77777777" w:rsidR="008F629C" w:rsidRDefault="008F629C" w:rsidP="006D268E">
      <w:pPr>
        <w:spacing w:after="0" w:line="480" w:lineRule="auto"/>
        <w:rPr>
          <w:rFonts w:cs="Arial"/>
          <w:b/>
          <w:i/>
        </w:rPr>
      </w:pPr>
    </w:p>
    <w:p w14:paraId="4C1EB9BB" w14:textId="77777777" w:rsidR="00D96A6F" w:rsidRPr="00B658DE" w:rsidRDefault="00D96A6F" w:rsidP="006D268E">
      <w:pPr>
        <w:spacing w:after="0" w:line="480" w:lineRule="auto"/>
        <w:rPr>
          <w:rFonts w:cs="Arial"/>
          <w:b/>
          <w:i/>
        </w:rPr>
      </w:pPr>
      <w:r w:rsidRPr="00B658DE">
        <w:rPr>
          <w:rFonts w:cs="Arial"/>
          <w:b/>
          <w:i/>
        </w:rPr>
        <w:lastRenderedPageBreak/>
        <w:t>Estimated cost-effectiveness</w:t>
      </w:r>
    </w:p>
    <w:p w14:paraId="53FEDA7F" w14:textId="7C5EED6B" w:rsidR="004207A0" w:rsidRPr="00D1036D" w:rsidRDefault="00D96A6F" w:rsidP="006D268E">
      <w:pPr>
        <w:spacing w:after="0" w:line="480" w:lineRule="auto"/>
        <w:rPr>
          <w:rFonts w:cs="Arial"/>
        </w:rPr>
      </w:pPr>
      <w:r w:rsidRPr="00D1036D">
        <w:rPr>
          <w:rFonts w:cs="Arial"/>
        </w:rPr>
        <w:t xml:space="preserve">We estimated the </w:t>
      </w:r>
      <w:r w:rsidR="00463360">
        <w:rPr>
          <w:rFonts w:cs="Arial"/>
        </w:rPr>
        <w:t xml:space="preserve">incremental </w:t>
      </w:r>
      <w:r w:rsidRPr="00D1036D">
        <w:rPr>
          <w:rFonts w:cs="Arial"/>
        </w:rPr>
        <w:t>cost per additional qu</w:t>
      </w:r>
      <w:r w:rsidR="0043520C" w:rsidRPr="00D1036D">
        <w:rPr>
          <w:rFonts w:cs="Arial"/>
        </w:rPr>
        <w:t xml:space="preserve">itter of </w:t>
      </w:r>
      <w:r w:rsidR="00886F99" w:rsidRPr="00D1036D">
        <w:rPr>
          <w:rFonts w:cs="Arial"/>
        </w:rPr>
        <w:t>initiatin</w:t>
      </w:r>
      <w:r w:rsidR="00E16B83" w:rsidRPr="00D1036D">
        <w:rPr>
          <w:rFonts w:cs="Arial"/>
        </w:rPr>
        <w:t xml:space="preserve">g women into MiQuit online </w:t>
      </w:r>
      <w:r w:rsidR="001D47E0" w:rsidRPr="00D1036D">
        <w:rPr>
          <w:rFonts w:cs="Arial"/>
        </w:rPr>
        <w:t>and</w:t>
      </w:r>
      <w:r w:rsidR="00886F99" w:rsidRPr="00D1036D">
        <w:rPr>
          <w:rFonts w:cs="Arial"/>
        </w:rPr>
        <w:t xml:space="preserve"> deliverin</w:t>
      </w:r>
      <w:r w:rsidR="00164484" w:rsidRPr="00D1036D">
        <w:rPr>
          <w:rFonts w:cs="Arial"/>
        </w:rPr>
        <w:t>g the support</w:t>
      </w:r>
      <w:r w:rsidR="004B0A03" w:rsidRPr="00D1036D">
        <w:rPr>
          <w:rFonts w:cs="Arial"/>
        </w:rPr>
        <w:t xml:space="preserve"> by summing</w:t>
      </w:r>
      <w:r w:rsidR="00886F99" w:rsidRPr="00D1036D">
        <w:rPr>
          <w:rFonts w:cs="Arial"/>
        </w:rPr>
        <w:t xml:space="preserve"> the</w:t>
      </w:r>
      <w:r w:rsidRPr="00D1036D">
        <w:rPr>
          <w:rFonts w:cs="Arial"/>
        </w:rPr>
        <w:t xml:space="preserve"> mean </w:t>
      </w:r>
      <w:r w:rsidR="00886F99" w:rsidRPr="00D1036D">
        <w:rPr>
          <w:rFonts w:cs="Arial"/>
        </w:rPr>
        <w:t xml:space="preserve">commercial advert </w:t>
      </w:r>
      <w:r w:rsidR="0043520C" w:rsidRPr="00D1036D">
        <w:rPr>
          <w:rFonts w:cs="Arial"/>
        </w:rPr>
        <w:t>c</w:t>
      </w:r>
      <w:r w:rsidR="008707E4" w:rsidRPr="00D1036D">
        <w:rPr>
          <w:rFonts w:cs="Arial"/>
        </w:rPr>
        <w:t>ost and</w:t>
      </w:r>
      <w:r w:rsidR="00886F99" w:rsidRPr="00D1036D">
        <w:rPr>
          <w:rFonts w:cs="Arial"/>
        </w:rPr>
        <w:t xml:space="preserve"> </w:t>
      </w:r>
      <w:r w:rsidR="0043520C" w:rsidRPr="00D1036D">
        <w:rPr>
          <w:rFonts w:cs="Arial"/>
        </w:rPr>
        <w:t xml:space="preserve">mean </w:t>
      </w:r>
      <w:r w:rsidR="00886F99" w:rsidRPr="00D1036D">
        <w:rPr>
          <w:rFonts w:cs="Arial"/>
        </w:rPr>
        <w:t>cost of sending the texts (</w:t>
      </w:r>
      <w:r w:rsidR="00CA08CD" w:rsidRPr="00D1036D">
        <w:rPr>
          <w:rFonts w:cs="Arial"/>
        </w:rPr>
        <w:t>£0.0</w:t>
      </w:r>
      <w:r w:rsidR="00886F99" w:rsidRPr="00D1036D">
        <w:rPr>
          <w:rFonts w:cs="Arial"/>
        </w:rPr>
        <w:t>35 per text</w:t>
      </w:r>
      <w:r w:rsidR="00CA08CD" w:rsidRPr="00D1036D">
        <w:rPr>
          <w:rFonts w:cs="Arial"/>
        </w:rPr>
        <w:t xml:space="preserve"> at time of study</w:t>
      </w:r>
      <w:r w:rsidR="00886F99" w:rsidRPr="00D1036D">
        <w:rPr>
          <w:rFonts w:cs="Arial"/>
        </w:rPr>
        <w:t>)</w:t>
      </w:r>
      <w:r w:rsidR="008707E4" w:rsidRPr="00D1036D">
        <w:rPr>
          <w:rFonts w:cs="Arial"/>
        </w:rPr>
        <w:t xml:space="preserve">, divided </w:t>
      </w:r>
      <w:r w:rsidRPr="00D1036D">
        <w:rPr>
          <w:rFonts w:cs="Arial"/>
        </w:rPr>
        <w:t xml:space="preserve">by the incremental quit rate found in </w:t>
      </w:r>
      <w:r w:rsidR="00130743" w:rsidRPr="00D1036D">
        <w:rPr>
          <w:rFonts w:cs="Arial"/>
        </w:rPr>
        <w:t xml:space="preserve">a recent </w:t>
      </w:r>
      <w:r w:rsidR="006C66EA" w:rsidRPr="00D1036D">
        <w:rPr>
          <w:rFonts w:cs="Arial"/>
        </w:rPr>
        <w:t xml:space="preserve">randomised controlled trial (RCT) </w:t>
      </w:r>
      <w:r w:rsidR="00130743" w:rsidRPr="00D1036D">
        <w:rPr>
          <w:rFonts w:cs="Arial"/>
        </w:rPr>
        <w:t xml:space="preserve">of the </w:t>
      </w:r>
      <w:proofErr w:type="spellStart"/>
      <w:r w:rsidRPr="00D1036D">
        <w:rPr>
          <w:rFonts w:cs="Arial"/>
        </w:rPr>
        <w:t>MiQuit</w:t>
      </w:r>
      <w:proofErr w:type="spellEnd"/>
      <w:r w:rsidR="005E496D" w:rsidRPr="00D1036D">
        <w:rPr>
          <w:rFonts w:cs="Arial"/>
        </w:rPr>
        <w:t xml:space="preserve"> intervention</w:t>
      </w:r>
      <w:r w:rsidR="001338BC" w:rsidRPr="00D1036D">
        <w:rPr>
          <w:rFonts w:cs="Arial"/>
        </w:rPr>
        <w:t xml:space="preserve"> (3.46%)</w:t>
      </w:r>
      <w:r w:rsidR="00546E20">
        <w:rPr>
          <w:rFonts w:cs="Arial"/>
        </w:rPr>
        <w:t xml:space="preserve"> </w:t>
      </w:r>
      <w:r w:rsidR="001C1D78" w:rsidRPr="00D1036D">
        <w:rPr>
          <w:rFonts w:cs="Arial"/>
        </w:rPr>
        <w:t>[19]</w:t>
      </w:r>
      <w:r w:rsidR="00546E20">
        <w:rPr>
          <w:rFonts w:cs="Arial"/>
        </w:rPr>
        <w:t>.</w:t>
      </w:r>
      <w:r w:rsidR="00130743" w:rsidRPr="00D1036D">
        <w:rPr>
          <w:rFonts w:cs="Arial"/>
        </w:rPr>
        <w:t xml:space="preserve"> In this RCT</w:t>
      </w:r>
      <w:r w:rsidR="003D5003" w:rsidRPr="00D1036D">
        <w:rPr>
          <w:rFonts w:cs="Arial"/>
        </w:rPr>
        <w:t>,</w:t>
      </w:r>
      <w:r w:rsidR="00130743" w:rsidRPr="00D1036D">
        <w:rPr>
          <w:rFonts w:cs="Arial"/>
        </w:rPr>
        <w:t xml:space="preserve"> </w:t>
      </w:r>
      <w:r w:rsidR="000A5A17" w:rsidRPr="00D1036D">
        <w:rPr>
          <w:rFonts w:cs="Arial"/>
        </w:rPr>
        <w:t>pregnant smokers</w:t>
      </w:r>
      <w:r w:rsidR="005678B8" w:rsidRPr="00D1036D">
        <w:rPr>
          <w:rFonts w:cs="Arial"/>
        </w:rPr>
        <w:t xml:space="preserve"> </w:t>
      </w:r>
      <w:r w:rsidR="000A5A17" w:rsidRPr="00D1036D">
        <w:rPr>
          <w:rFonts w:cs="Arial"/>
        </w:rPr>
        <w:t xml:space="preserve">(N=407) </w:t>
      </w:r>
      <w:r w:rsidR="0042141E" w:rsidRPr="00D1036D">
        <w:rPr>
          <w:rFonts w:cs="Arial"/>
        </w:rPr>
        <w:t>were recruited from 16 ante</w:t>
      </w:r>
      <w:r w:rsidR="005678B8" w:rsidRPr="00D1036D">
        <w:rPr>
          <w:rFonts w:cs="Arial"/>
        </w:rPr>
        <w:t xml:space="preserve">natal clinics </w:t>
      </w:r>
      <w:r w:rsidR="000A5A17" w:rsidRPr="00D1036D">
        <w:rPr>
          <w:rFonts w:cs="Arial"/>
        </w:rPr>
        <w:t>in England via face-to-face contact</w:t>
      </w:r>
      <w:r w:rsidR="001338BC" w:rsidRPr="00D1036D">
        <w:rPr>
          <w:rFonts w:cs="Arial"/>
        </w:rPr>
        <w:t xml:space="preserve"> and</w:t>
      </w:r>
      <w:r w:rsidR="00EB3CB2" w:rsidRPr="00D1036D">
        <w:rPr>
          <w:rFonts w:cs="Arial"/>
        </w:rPr>
        <w:t>, following tailoring question completion</w:t>
      </w:r>
      <w:r w:rsidR="001338BC" w:rsidRPr="00D1036D">
        <w:rPr>
          <w:rFonts w:cs="Arial"/>
        </w:rPr>
        <w:t xml:space="preserve"> </w:t>
      </w:r>
      <w:r w:rsidR="00EB3CB2" w:rsidRPr="00D1036D">
        <w:rPr>
          <w:rFonts w:cs="Arial"/>
        </w:rPr>
        <w:t xml:space="preserve">by telephone to a researcher, </w:t>
      </w:r>
      <w:r w:rsidR="001338BC" w:rsidRPr="00D1036D">
        <w:rPr>
          <w:rFonts w:cs="Arial"/>
        </w:rPr>
        <w:t xml:space="preserve">were randomised to receive either </w:t>
      </w:r>
      <w:r w:rsidR="00130743" w:rsidRPr="00D1036D">
        <w:rPr>
          <w:rFonts w:cs="Arial"/>
        </w:rPr>
        <w:t xml:space="preserve">MiQuit </w:t>
      </w:r>
      <w:r w:rsidR="001338BC" w:rsidRPr="00D1036D">
        <w:rPr>
          <w:rFonts w:cs="Arial"/>
        </w:rPr>
        <w:t xml:space="preserve">added to </w:t>
      </w:r>
      <w:r w:rsidR="00130743" w:rsidRPr="00D1036D">
        <w:rPr>
          <w:rFonts w:cs="Arial"/>
        </w:rPr>
        <w:t>usual NHS smoking cessation care</w:t>
      </w:r>
      <w:r w:rsidR="001338BC" w:rsidRPr="00D1036D">
        <w:rPr>
          <w:rFonts w:cs="Arial"/>
        </w:rPr>
        <w:t xml:space="preserve"> or usual care alone.</w:t>
      </w:r>
      <w:r w:rsidR="00130743" w:rsidRPr="00D1036D">
        <w:rPr>
          <w:rFonts w:cs="Arial"/>
        </w:rPr>
        <w:t xml:space="preserve"> </w:t>
      </w:r>
      <w:r w:rsidR="00101EA5" w:rsidRPr="00D1036D">
        <w:rPr>
          <w:rFonts w:cs="Arial"/>
        </w:rPr>
        <w:t>The quit rate for</w:t>
      </w:r>
      <w:r w:rsidR="00130743" w:rsidRPr="00D1036D">
        <w:rPr>
          <w:rFonts w:cs="Arial"/>
        </w:rPr>
        <w:t xml:space="preserve"> prolonged, biochemically-validated abstinence </w:t>
      </w:r>
      <w:r w:rsidR="00101EA5" w:rsidRPr="00D1036D">
        <w:rPr>
          <w:rFonts w:cs="Arial"/>
        </w:rPr>
        <w:t xml:space="preserve">in the MiQuit group was 5.42% (1.96% </w:t>
      </w:r>
      <w:r w:rsidR="00CA3F2B" w:rsidRPr="00D1036D">
        <w:rPr>
          <w:rFonts w:cs="Arial"/>
        </w:rPr>
        <w:t xml:space="preserve">for </w:t>
      </w:r>
      <w:r w:rsidR="00101EA5" w:rsidRPr="00D1036D">
        <w:rPr>
          <w:rFonts w:cs="Arial"/>
        </w:rPr>
        <w:t xml:space="preserve">usual care) and the odds ratio, adjusted for site and gestation, </w:t>
      </w:r>
      <w:r w:rsidR="00130743" w:rsidRPr="00D1036D">
        <w:rPr>
          <w:rFonts w:cs="Arial"/>
        </w:rPr>
        <w:t>was</w:t>
      </w:r>
      <w:r w:rsidR="006C66EA" w:rsidRPr="00D1036D">
        <w:rPr>
          <w:rFonts w:cs="Arial"/>
        </w:rPr>
        <w:t xml:space="preserve"> 2.70 (</w:t>
      </w:r>
      <w:r w:rsidR="00CA3F2B" w:rsidRPr="00D1036D">
        <w:rPr>
          <w:rFonts w:cs="Arial"/>
        </w:rPr>
        <w:t xml:space="preserve">95% </w:t>
      </w:r>
      <w:r w:rsidR="006C66EA" w:rsidRPr="00D1036D">
        <w:rPr>
          <w:rFonts w:cs="Arial"/>
        </w:rPr>
        <w:t>CI=0.93-9.35</w:t>
      </w:r>
      <w:r w:rsidR="00886F99" w:rsidRPr="00D1036D">
        <w:rPr>
          <w:rFonts w:cs="Arial"/>
        </w:rPr>
        <w:t>)</w:t>
      </w:r>
      <w:r w:rsidR="00CA3F2B" w:rsidRPr="00D1036D">
        <w:rPr>
          <w:rFonts w:cs="Arial"/>
        </w:rPr>
        <w:t xml:space="preserve"> for</w:t>
      </w:r>
      <w:r w:rsidR="00101EA5" w:rsidRPr="00D1036D">
        <w:rPr>
          <w:rFonts w:cs="Arial"/>
        </w:rPr>
        <w:t xml:space="preserve"> </w:t>
      </w:r>
      <w:proofErr w:type="spellStart"/>
      <w:r w:rsidR="00101EA5" w:rsidRPr="00D1036D">
        <w:rPr>
          <w:rFonts w:cs="Arial"/>
        </w:rPr>
        <w:t>MiQuit</w:t>
      </w:r>
      <w:proofErr w:type="spellEnd"/>
      <w:r w:rsidR="00101EA5" w:rsidRPr="00D1036D">
        <w:rPr>
          <w:rFonts w:cs="Arial"/>
        </w:rPr>
        <w:t xml:space="preserve"> over usual care</w:t>
      </w:r>
      <w:r w:rsidR="00546E20">
        <w:rPr>
          <w:rFonts w:cs="Arial"/>
        </w:rPr>
        <w:t xml:space="preserve"> </w:t>
      </w:r>
      <w:r w:rsidR="001C1D78" w:rsidRPr="00D1036D">
        <w:rPr>
          <w:rFonts w:cs="Arial"/>
        </w:rPr>
        <w:t>[19]</w:t>
      </w:r>
      <w:r w:rsidR="00546E20">
        <w:rPr>
          <w:rFonts w:cs="Arial"/>
        </w:rPr>
        <w:t>.</w:t>
      </w:r>
      <w:r w:rsidR="001C1D78" w:rsidRPr="00D1036D">
        <w:rPr>
          <w:rFonts w:cs="Arial"/>
        </w:rPr>
        <w:t xml:space="preserve"> This is the best estimate yet produced for the likely efficacy of MiQuit, although it has limited precision.</w:t>
      </w:r>
      <w:r w:rsidR="00886F99" w:rsidRPr="00D1036D">
        <w:rPr>
          <w:rFonts w:cs="Arial"/>
        </w:rPr>
        <w:t xml:space="preserve"> </w:t>
      </w:r>
      <w:r w:rsidR="007439FB" w:rsidRPr="00D1036D">
        <w:rPr>
          <w:rFonts w:cs="Arial"/>
        </w:rPr>
        <w:t>To determine the impact of uncertainty</w:t>
      </w:r>
      <w:r w:rsidR="00CA03F4">
        <w:rPr>
          <w:rFonts w:cs="Arial"/>
        </w:rPr>
        <w:t xml:space="preserve">, we </w:t>
      </w:r>
      <w:r w:rsidR="007439FB" w:rsidRPr="00D1036D">
        <w:rPr>
          <w:rFonts w:cs="Arial"/>
        </w:rPr>
        <w:t xml:space="preserve">bootstrapped 1,000 times our incremental </w:t>
      </w:r>
      <w:r w:rsidR="00CA03F4">
        <w:rPr>
          <w:rFonts w:cs="Arial"/>
        </w:rPr>
        <w:t>quit rate</w:t>
      </w:r>
      <w:r w:rsidR="007439FB" w:rsidRPr="00D1036D">
        <w:rPr>
          <w:rFonts w:cs="Arial"/>
        </w:rPr>
        <w:t xml:space="preserve"> and cost to estimate</w:t>
      </w:r>
      <w:r w:rsidR="00610422">
        <w:rPr>
          <w:rFonts w:cs="Arial"/>
        </w:rPr>
        <w:t xml:space="preserve"> the 95% CIs for the </w:t>
      </w:r>
      <w:r w:rsidR="007439FB" w:rsidRPr="00D1036D">
        <w:rPr>
          <w:rFonts w:cs="Arial"/>
        </w:rPr>
        <w:t>cost</w:t>
      </w:r>
      <w:r w:rsidR="00135AA4">
        <w:rPr>
          <w:rFonts w:cs="Arial"/>
        </w:rPr>
        <w:t xml:space="preserve"> per </w:t>
      </w:r>
      <w:r w:rsidR="00463360">
        <w:rPr>
          <w:rFonts w:cs="Arial"/>
        </w:rPr>
        <w:t xml:space="preserve">additional </w:t>
      </w:r>
      <w:r w:rsidR="00CA03F4" w:rsidRPr="002A4871">
        <w:rPr>
          <w:rFonts w:cs="Arial"/>
        </w:rPr>
        <w:t>qu</w:t>
      </w:r>
      <w:r w:rsidR="006B6DB2" w:rsidRPr="002A4871">
        <w:rPr>
          <w:rFonts w:cs="Arial"/>
        </w:rPr>
        <w:t>itter</w:t>
      </w:r>
      <w:r w:rsidR="00546E20">
        <w:rPr>
          <w:rFonts w:cs="Arial"/>
        </w:rPr>
        <w:t xml:space="preserve"> </w:t>
      </w:r>
      <w:r w:rsidR="00CA03F4" w:rsidRPr="002A4871">
        <w:rPr>
          <w:rFonts w:cs="Arial"/>
        </w:rPr>
        <w:t>[</w:t>
      </w:r>
      <w:r w:rsidR="002A4871" w:rsidRPr="002A4871">
        <w:rPr>
          <w:rFonts w:cs="Arial"/>
        </w:rPr>
        <w:t>32</w:t>
      </w:r>
      <w:r w:rsidR="00CA03F4" w:rsidRPr="002A4871">
        <w:rPr>
          <w:rFonts w:cs="Arial"/>
        </w:rPr>
        <w:t>]</w:t>
      </w:r>
      <w:r w:rsidR="00546E20">
        <w:rPr>
          <w:rFonts w:cs="Arial"/>
        </w:rPr>
        <w:t>.</w:t>
      </w:r>
      <w:r w:rsidR="006B6DB2" w:rsidRPr="002A4871">
        <w:rPr>
          <w:rFonts w:cs="Arial"/>
        </w:rPr>
        <w:t xml:space="preserve"> In</w:t>
      </w:r>
      <w:r w:rsidR="006B6DB2">
        <w:rPr>
          <w:rFonts w:cs="Arial"/>
        </w:rPr>
        <w:t xml:space="preserve"> a</w:t>
      </w:r>
      <w:r w:rsidR="00840701" w:rsidRPr="00D1036D">
        <w:rPr>
          <w:rFonts w:cs="Arial"/>
        </w:rPr>
        <w:t>d</w:t>
      </w:r>
      <w:r w:rsidR="006B6DB2">
        <w:rPr>
          <w:rFonts w:cs="Arial"/>
        </w:rPr>
        <w:t>dition</w:t>
      </w:r>
      <w:r w:rsidR="00840701" w:rsidRPr="00D1036D">
        <w:rPr>
          <w:rFonts w:cs="Arial"/>
        </w:rPr>
        <w:t>,</w:t>
      </w:r>
      <w:r w:rsidR="006B6DB2">
        <w:rPr>
          <w:rFonts w:cs="Arial"/>
        </w:rPr>
        <w:t xml:space="preserve"> there was a fixed annual running cost, shared across all users, of </w:t>
      </w:r>
      <w:r w:rsidR="0011017A" w:rsidRPr="00D1036D">
        <w:rPr>
          <w:rFonts w:cs="Arial"/>
        </w:rPr>
        <w:t>approximately £760</w:t>
      </w:r>
      <w:r w:rsidR="00363C42" w:rsidRPr="00D1036D">
        <w:rPr>
          <w:rFonts w:cs="Arial"/>
        </w:rPr>
        <w:t xml:space="preserve">, </w:t>
      </w:r>
      <w:r w:rsidR="00840701" w:rsidRPr="00D1036D">
        <w:rPr>
          <w:rFonts w:cs="Arial"/>
        </w:rPr>
        <w:t xml:space="preserve">consisting of a virtual reply number (£99), server/web hosting with domain name (£240) and </w:t>
      </w:r>
      <w:r w:rsidR="00F46E63">
        <w:rPr>
          <w:rFonts w:cs="Arial"/>
        </w:rPr>
        <w:t>short code</w:t>
      </w:r>
      <w:r w:rsidR="00840701" w:rsidRPr="00D1036D">
        <w:rPr>
          <w:rFonts w:cs="Arial"/>
        </w:rPr>
        <w:t xml:space="preserve"> (£4</w:t>
      </w:r>
      <w:r w:rsidR="00D236C1" w:rsidRPr="00D1036D">
        <w:rPr>
          <w:rFonts w:cs="Arial"/>
        </w:rPr>
        <w:t>2</w:t>
      </w:r>
      <w:r w:rsidR="00840701" w:rsidRPr="00D1036D">
        <w:rPr>
          <w:rFonts w:cs="Arial"/>
        </w:rPr>
        <w:t xml:space="preserve">0). </w:t>
      </w:r>
      <w:r w:rsidR="006B6DB2">
        <w:rPr>
          <w:rFonts w:cs="Arial"/>
        </w:rPr>
        <w:t>This was not included in the cost-effectiveness analysis</w:t>
      </w:r>
      <w:r w:rsidR="000A40B9">
        <w:rPr>
          <w:rFonts w:cs="Arial"/>
        </w:rPr>
        <w:t xml:space="preserve"> as a per-person</w:t>
      </w:r>
      <w:r w:rsidR="006B6DB2">
        <w:rPr>
          <w:rFonts w:cs="Arial"/>
        </w:rPr>
        <w:t xml:space="preserve"> </w:t>
      </w:r>
      <w:r w:rsidR="000A40B9">
        <w:rPr>
          <w:rFonts w:cs="Arial"/>
        </w:rPr>
        <w:t>cost could not be calculated</w:t>
      </w:r>
      <w:r w:rsidR="00610422">
        <w:rPr>
          <w:rFonts w:cs="Arial"/>
        </w:rPr>
        <w:t xml:space="preserve">: </w:t>
      </w:r>
      <w:r w:rsidR="000A40B9">
        <w:rPr>
          <w:rFonts w:cs="Arial"/>
        </w:rPr>
        <w:t xml:space="preserve">the annual number of users is </w:t>
      </w:r>
      <w:r w:rsidR="00610422">
        <w:rPr>
          <w:rFonts w:cs="Arial"/>
        </w:rPr>
        <w:t xml:space="preserve">currently </w:t>
      </w:r>
      <w:r w:rsidR="000A40B9">
        <w:rPr>
          <w:rFonts w:cs="Arial"/>
        </w:rPr>
        <w:t>an unknown quantity.</w:t>
      </w:r>
    </w:p>
    <w:p w14:paraId="2E70D048" w14:textId="77777777" w:rsidR="007F3A5F" w:rsidRPr="00D1036D" w:rsidRDefault="007F3A5F" w:rsidP="006D268E">
      <w:pPr>
        <w:spacing w:after="0" w:line="480" w:lineRule="auto"/>
        <w:rPr>
          <w:rFonts w:cs="Arial"/>
        </w:rPr>
      </w:pPr>
    </w:p>
    <w:p w14:paraId="1776F9B3" w14:textId="1EE48186" w:rsidR="007D60BC" w:rsidRPr="00B658DE" w:rsidRDefault="00CE3282" w:rsidP="006D268E">
      <w:pPr>
        <w:spacing w:after="0" w:line="480" w:lineRule="auto"/>
        <w:rPr>
          <w:rFonts w:cs="Arial"/>
          <w:b/>
          <w:i/>
        </w:rPr>
      </w:pPr>
      <w:r w:rsidRPr="00B658DE">
        <w:rPr>
          <w:rFonts w:cs="Arial"/>
          <w:b/>
          <w:i/>
        </w:rPr>
        <w:t xml:space="preserve">User </w:t>
      </w:r>
      <w:r w:rsidR="001164B5" w:rsidRPr="00B658DE">
        <w:rPr>
          <w:rFonts w:cs="Arial"/>
          <w:b/>
          <w:i/>
        </w:rPr>
        <w:t xml:space="preserve">engagement and </w:t>
      </w:r>
      <w:r w:rsidRPr="00B658DE">
        <w:rPr>
          <w:rFonts w:cs="Arial"/>
          <w:b/>
          <w:i/>
        </w:rPr>
        <w:t>characteristics</w:t>
      </w:r>
    </w:p>
    <w:p w14:paraId="68E11DD3" w14:textId="3F3BC783" w:rsidR="008158DE" w:rsidRPr="00D1036D" w:rsidRDefault="007D60BC" w:rsidP="006D268E">
      <w:pPr>
        <w:spacing w:after="0" w:line="480" w:lineRule="auto"/>
        <w:rPr>
          <w:rFonts w:cs="Arial"/>
        </w:rPr>
      </w:pPr>
      <w:r w:rsidRPr="00D1036D">
        <w:rPr>
          <w:rFonts w:cs="Arial"/>
        </w:rPr>
        <w:t xml:space="preserve">MiQuit server data was used to </w:t>
      </w:r>
      <w:r w:rsidR="00BF70AC" w:rsidRPr="00D1036D">
        <w:rPr>
          <w:rFonts w:cs="Arial"/>
        </w:rPr>
        <w:t xml:space="preserve">assess </w:t>
      </w:r>
      <w:r w:rsidRPr="00D1036D">
        <w:rPr>
          <w:rFonts w:cs="Arial"/>
        </w:rPr>
        <w:t>engagement with the support p</w:t>
      </w:r>
      <w:r w:rsidR="007E3BAC" w:rsidRPr="00D1036D">
        <w:rPr>
          <w:rFonts w:cs="Arial"/>
        </w:rPr>
        <w:t>rogram</w:t>
      </w:r>
      <w:r w:rsidRPr="00D1036D">
        <w:rPr>
          <w:rFonts w:cs="Arial"/>
        </w:rPr>
        <w:t>, including</w:t>
      </w:r>
      <w:r w:rsidR="002D7C49" w:rsidRPr="00D1036D">
        <w:rPr>
          <w:rFonts w:cs="Arial"/>
        </w:rPr>
        <w:t xml:space="preserve"> rates of</w:t>
      </w:r>
      <w:r w:rsidRPr="00D1036D">
        <w:rPr>
          <w:rFonts w:cs="Arial"/>
        </w:rPr>
        <w:t xml:space="preserve"> tailoring</w:t>
      </w:r>
      <w:r w:rsidR="009E101F" w:rsidRPr="00D1036D">
        <w:rPr>
          <w:rFonts w:cs="Arial"/>
        </w:rPr>
        <w:t xml:space="preserve"> question completion, quit date setting, </w:t>
      </w:r>
      <w:r w:rsidRPr="00D1036D">
        <w:rPr>
          <w:rFonts w:cs="Arial"/>
        </w:rPr>
        <w:t xml:space="preserve">use of </w:t>
      </w:r>
      <w:r w:rsidR="002D7C49" w:rsidRPr="00D1036D">
        <w:rPr>
          <w:rFonts w:cs="Arial"/>
        </w:rPr>
        <w:t>‘</w:t>
      </w:r>
      <w:r w:rsidRPr="00D1036D">
        <w:rPr>
          <w:rFonts w:cs="Arial"/>
        </w:rPr>
        <w:t>pull-suppor</w:t>
      </w:r>
      <w:r w:rsidR="00743C99" w:rsidRPr="00D1036D">
        <w:rPr>
          <w:rFonts w:cs="Arial"/>
        </w:rPr>
        <w:t>t</w:t>
      </w:r>
      <w:r w:rsidR="002D7C49" w:rsidRPr="00D1036D">
        <w:rPr>
          <w:rFonts w:cs="Arial"/>
        </w:rPr>
        <w:t>’</w:t>
      </w:r>
      <w:r w:rsidR="00743C99" w:rsidRPr="00D1036D">
        <w:rPr>
          <w:rFonts w:cs="Arial"/>
        </w:rPr>
        <w:t xml:space="preserve"> features, and </w:t>
      </w:r>
      <w:r w:rsidR="00CE3282" w:rsidRPr="00D1036D">
        <w:rPr>
          <w:rFonts w:cs="Arial"/>
        </w:rPr>
        <w:t>discontinuation</w:t>
      </w:r>
      <w:r w:rsidR="00743C99" w:rsidRPr="00D1036D">
        <w:rPr>
          <w:rFonts w:cs="Arial"/>
        </w:rPr>
        <w:t>s</w:t>
      </w:r>
      <w:r w:rsidRPr="00D1036D">
        <w:rPr>
          <w:rFonts w:cs="Arial"/>
        </w:rPr>
        <w:t>. Data are prese</w:t>
      </w:r>
      <w:r w:rsidR="00164484" w:rsidRPr="00D1036D">
        <w:rPr>
          <w:rFonts w:cs="Arial"/>
        </w:rPr>
        <w:t xml:space="preserve">nted as </w:t>
      </w:r>
      <w:r w:rsidR="00EC0FC3" w:rsidRPr="00D1036D">
        <w:rPr>
          <w:rFonts w:cs="Arial"/>
        </w:rPr>
        <w:t xml:space="preserve">frequencies </w:t>
      </w:r>
      <w:r w:rsidR="00164484" w:rsidRPr="00D1036D">
        <w:rPr>
          <w:rFonts w:cs="Arial"/>
        </w:rPr>
        <w:t>and percentages</w:t>
      </w:r>
      <w:r w:rsidR="00C30511" w:rsidRPr="00D1036D">
        <w:rPr>
          <w:rFonts w:cs="Arial"/>
        </w:rPr>
        <w:t>,</w:t>
      </w:r>
      <w:r w:rsidR="000D0F51" w:rsidRPr="00D1036D">
        <w:rPr>
          <w:rFonts w:cs="Arial"/>
        </w:rPr>
        <w:t xml:space="preserve"> with 95% </w:t>
      </w:r>
      <w:r w:rsidR="007D54F3" w:rsidRPr="00D1036D">
        <w:rPr>
          <w:rFonts w:cs="Arial"/>
        </w:rPr>
        <w:t xml:space="preserve">Wilson </w:t>
      </w:r>
      <w:r w:rsidR="000D0F51" w:rsidRPr="00D1036D">
        <w:rPr>
          <w:rFonts w:cs="Arial"/>
        </w:rPr>
        <w:t>CIs</w:t>
      </w:r>
      <w:r w:rsidR="00C30511" w:rsidRPr="00D1036D">
        <w:rPr>
          <w:rFonts w:cs="Arial"/>
        </w:rPr>
        <w:t xml:space="preserve"> presented for key measures (discontinuation rate and quit date setting)</w:t>
      </w:r>
      <w:r w:rsidR="003201E7" w:rsidRPr="00D1036D">
        <w:rPr>
          <w:rFonts w:cs="Arial"/>
        </w:rPr>
        <w:t>.</w:t>
      </w:r>
      <w:r w:rsidR="0012447E" w:rsidRPr="00D1036D">
        <w:rPr>
          <w:rFonts w:cs="Arial"/>
        </w:rPr>
        <w:t xml:space="preserve"> </w:t>
      </w:r>
      <w:r w:rsidR="00B34D2C" w:rsidRPr="00D1036D">
        <w:rPr>
          <w:rFonts w:cs="Arial"/>
        </w:rPr>
        <w:t>Key behavioural c</w:t>
      </w:r>
      <w:r w:rsidR="008158DE" w:rsidRPr="00D1036D">
        <w:rPr>
          <w:rFonts w:cs="Arial"/>
        </w:rPr>
        <w:t xml:space="preserve">haracteristics of those initiating MiQuit were taken from their responses to </w:t>
      </w:r>
      <w:r w:rsidR="00F9707F" w:rsidRPr="00D1036D">
        <w:rPr>
          <w:rFonts w:cs="Arial"/>
        </w:rPr>
        <w:t xml:space="preserve">the </w:t>
      </w:r>
      <w:r w:rsidR="008158DE" w:rsidRPr="00D1036D">
        <w:rPr>
          <w:rFonts w:cs="Arial"/>
        </w:rPr>
        <w:t>tailoring questions</w:t>
      </w:r>
      <w:r w:rsidR="00392992" w:rsidRPr="00D1036D">
        <w:rPr>
          <w:rFonts w:cs="Arial"/>
        </w:rPr>
        <w:t xml:space="preserve">, </w:t>
      </w:r>
      <w:r w:rsidR="00A17BC4" w:rsidRPr="00D1036D">
        <w:rPr>
          <w:rFonts w:cs="Arial"/>
        </w:rPr>
        <w:t>answered by web or text</w:t>
      </w:r>
      <w:r w:rsidR="002020EE">
        <w:rPr>
          <w:rFonts w:cs="Arial"/>
        </w:rPr>
        <w:t>. C</w:t>
      </w:r>
      <w:r w:rsidR="00CD2F5B">
        <w:rPr>
          <w:rFonts w:cs="Arial"/>
        </w:rPr>
        <w:t xml:space="preserve">haracteristics were compared between </w:t>
      </w:r>
      <w:r w:rsidR="002020EE">
        <w:rPr>
          <w:rFonts w:cs="Arial"/>
        </w:rPr>
        <w:t xml:space="preserve">different </w:t>
      </w:r>
      <w:r w:rsidR="00CD2F5B">
        <w:rPr>
          <w:rFonts w:cs="Arial"/>
        </w:rPr>
        <w:t>onli</w:t>
      </w:r>
      <w:r w:rsidR="00780EF9">
        <w:rPr>
          <w:rFonts w:cs="Arial"/>
        </w:rPr>
        <w:t>ne sources,</w:t>
      </w:r>
      <w:r w:rsidR="00CD2F5B">
        <w:rPr>
          <w:rFonts w:cs="Arial"/>
        </w:rPr>
        <w:t xml:space="preserve"> where numbers permitted, using</w:t>
      </w:r>
      <w:r w:rsidR="008158DE" w:rsidRPr="00D1036D">
        <w:rPr>
          <w:rFonts w:cs="Arial"/>
        </w:rPr>
        <w:t xml:space="preserve"> Mann-Whitney U tests (c</w:t>
      </w:r>
      <w:r w:rsidR="00886576">
        <w:rPr>
          <w:rFonts w:cs="Arial"/>
        </w:rPr>
        <w:t xml:space="preserve">ontinuous data) and </w:t>
      </w:r>
      <w:r w:rsidR="008158DE" w:rsidRPr="00D1036D">
        <w:rPr>
          <w:rFonts w:cs="Arial"/>
        </w:rPr>
        <w:t>Fisher’s exact tests (categor</w:t>
      </w:r>
      <w:r w:rsidR="00CD2F5B">
        <w:rPr>
          <w:rFonts w:cs="Arial"/>
        </w:rPr>
        <w:t>ical data).</w:t>
      </w:r>
    </w:p>
    <w:p w14:paraId="32E2062E" w14:textId="1D9738A9" w:rsidR="00B4345D" w:rsidRPr="00D1036D" w:rsidRDefault="006447CB" w:rsidP="006D268E">
      <w:pPr>
        <w:spacing w:after="0" w:line="480" w:lineRule="auto"/>
        <w:rPr>
          <w:rFonts w:cs="Arial"/>
        </w:rPr>
      </w:pPr>
      <w:r w:rsidRPr="00D1036D">
        <w:rPr>
          <w:rFonts w:eastAsia="Times New Roman" w:cs="Arial"/>
          <w:b/>
          <w:sz w:val="28"/>
          <w:szCs w:val="28"/>
        </w:rPr>
        <w:lastRenderedPageBreak/>
        <w:t>Results</w:t>
      </w:r>
    </w:p>
    <w:p w14:paraId="2413F133" w14:textId="77777777" w:rsidR="00B4345D" w:rsidRPr="00D1036D" w:rsidRDefault="00B4345D" w:rsidP="006D268E">
      <w:pPr>
        <w:spacing w:after="0" w:line="480" w:lineRule="auto"/>
        <w:rPr>
          <w:rFonts w:eastAsia="Times New Roman" w:cs="Arial"/>
          <w:b/>
        </w:rPr>
      </w:pPr>
    </w:p>
    <w:p w14:paraId="2C18F261" w14:textId="58B2E32A" w:rsidR="00B4345D" w:rsidRPr="00B658DE" w:rsidRDefault="00095FDC" w:rsidP="006D268E">
      <w:pPr>
        <w:spacing w:after="0" w:line="480" w:lineRule="auto"/>
        <w:rPr>
          <w:rFonts w:eastAsia="Times New Roman" w:cs="Arial"/>
          <w:b/>
        </w:rPr>
      </w:pPr>
      <w:r>
        <w:rPr>
          <w:rFonts w:eastAsia="Times New Roman" w:cs="Arial"/>
          <w:b/>
        </w:rPr>
        <w:t>A</w:t>
      </w:r>
      <w:r w:rsidR="004C16C3" w:rsidRPr="00B658DE">
        <w:rPr>
          <w:rFonts w:eastAsia="Times New Roman" w:cs="Arial"/>
          <w:b/>
        </w:rPr>
        <w:t>dvert performance and u</w:t>
      </w:r>
      <w:r w:rsidR="00B4345D" w:rsidRPr="00B658DE">
        <w:rPr>
          <w:rFonts w:eastAsia="Times New Roman" w:cs="Arial"/>
          <w:b/>
        </w:rPr>
        <w:t>ptake</w:t>
      </w:r>
      <w:r w:rsidR="004C16C3" w:rsidRPr="00B658DE">
        <w:rPr>
          <w:rFonts w:eastAsia="Times New Roman" w:cs="Arial"/>
          <w:b/>
        </w:rPr>
        <w:t xml:space="preserve"> of MiQuit</w:t>
      </w:r>
    </w:p>
    <w:p w14:paraId="3410D18F" w14:textId="77777777" w:rsidR="00F74F73" w:rsidRDefault="00F74F73" w:rsidP="00E63449">
      <w:pPr>
        <w:spacing w:after="0" w:line="480" w:lineRule="auto"/>
        <w:rPr>
          <w:rFonts w:eastAsia="Times New Roman" w:cs="Arial"/>
        </w:rPr>
      </w:pPr>
    </w:p>
    <w:p w14:paraId="08DCF1B5" w14:textId="55A1A514" w:rsidR="00842CB1" w:rsidRPr="00D1036D" w:rsidRDefault="00842CB1" w:rsidP="00E63449">
      <w:pPr>
        <w:spacing w:after="0" w:line="480" w:lineRule="auto"/>
        <w:rPr>
          <w:rFonts w:eastAsia="Times New Roman" w:cs="Arial"/>
        </w:rPr>
      </w:pPr>
      <w:r w:rsidRPr="00D1036D">
        <w:rPr>
          <w:rFonts w:eastAsia="Times New Roman" w:cs="Arial"/>
        </w:rPr>
        <w:t xml:space="preserve">The majority of commercial advert clicks came from mobile devices rather than desktops </w:t>
      </w:r>
      <w:r w:rsidR="00EB572B" w:rsidRPr="00D1036D">
        <w:rPr>
          <w:rFonts w:eastAsia="Times New Roman" w:cs="Arial"/>
        </w:rPr>
        <w:t>(Google=69.0%, Facebook=99.7%) and, o</w:t>
      </w:r>
      <w:r w:rsidR="00F41A37" w:rsidRPr="00D1036D">
        <w:rPr>
          <w:rFonts w:eastAsia="Times New Roman" w:cs="Arial"/>
        </w:rPr>
        <w:t>f those who accessed</w:t>
      </w:r>
      <w:r w:rsidRPr="00D1036D">
        <w:rPr>
          <w:rFonts w:eastAsia="Times New Roman" w:cs="Arial"/>
        </w:rPr>
        <w:t xml:space="preserve"> the initiation </w:t>
      </w:r>
      <w:r w:rsidR="00F46E63">
        <w:rPr>
          <w:rFonts w:eastAsia="Times New Roman" w:cs="Arial"/>
        </w:rPr>
        <w:t>short code</w:t>
      </w:r>
      <w:r w:rsidRPr="00D1036D">
        <w:rPr>
          <w:rFonts w:eastAsia="Times New Roman" w:cs="Arial"/>
        </w:rPr>
        <w:t>, 94</w:t>
      </w:r>
      <w:r w:rsidR="0084295C" w:rsidRPr="00D1036D">
        <w:rPr>
          <w:rFonts w:eastAsia="Times New Roman" w:cs="Arial"/>
        </w:rPr>
        <w:t>.1</w:t>
      </w:r>
      <w:r w:rsidRPr="00D1036D">
        <w:rPr>
          <w:rFonts w:eastAsia="Times New Roman" w:cs="Arial"/>
        </w:rPr>
        <w:t>%</w:t>
      </w:r>
      <w:r w:rsidR="00F41A37" w:rsidRPr="00D1036D">
        <w:rPr>
          <w:rFonts w:eastAsia="Times New Roman" w:cs="Arial"/>
        </w:rPr>
        <w:t xml:space="preserve"> </w:t>
      </w:r>
      <w:r w:rsidR="00F74F73">
        <w:rPr>
          <w:rFonts w:eastAsia="Times New Roman" w:cs="Arial"/>
        </w:rPr>
        <w:t xml:space="preserve">did so </w:t>
      </w:r>
      <w:r w:rsidRPr="00D1036D">
        <w:rPr>
          <w:rFonts w:eastAsia="Times New Roman" w:cs="Arial"/>
        </w:rPr>
        <w:t>from a mobile device (Google=90.9%, Facebook=98.4% NHS=25.0%, NCT=75.0%).</w:t>
      </w:r>
    </w:p>
    <w:p w14:paraId="3974EE1D" w14:textId="7BE83FF0" w:rsidR="00191E7D" w:rsidRPr="00191E7D" w:rsidRDefault="00191E7D" w:rsidP="00191E7D">
      <w:pPr>
        <w:rPr>
          <w:rFonts w:eastAsia="Times New Roman" w:cs="Times New Roman"/>
        </w:rPr>
      </w:pPr>
    </w:p>
    <w:p w14:paraId="1B49ED25" w14:textId="76D2D233" w:rsidR="00B4345D" w:rsidRPr="00D1036D" w:rsidRDefault="00F74F73" w:rsidP="006D268E">
      <w:pPr>
        <w:spacing w:after="0" w:line="480" w:lineRule="auto"/>
        <w:rPr>
          <w:rFonts w:eastAsia="Times New Roman" w:cs="Arial"/>
        </w:rPr>
      </w:pPr>
      <w:r>
        <w:rPr>
          <w:rFonts w:eastAsia="Times New Roman" w:cs="Arial"/>
        </w:rPr>
        <w:t xml:space="preserve">The </w:t>
      </w:r>
      <w:r w:rsidR="00C12413">
        <w:rPr>
          <w:rFonts w:eastAsia="Times New Roman" w:cs="Arial"/>
        </w:rPr>
        <w:t>CONSORT</w:t>
      </w:r>
      <w:r w:rsidR="004C16C3" w:rsidRPr="00D1036D">
        <w:rPr>
          <w:rFonts w:eastAsia="Times New Roman" w:cs="Arial"/>
        </w:rPr>
        <w:t xml:space="preserve"> </w:t>
      </w:r>
      <w:r w:rsidR="00C12413">
        <w:rPr>
          <w:rFonts w:eastAsia="Times New Roman" w:cs="Arial"/>
        </w:rPr>
        <w:t xml:space="preserve">diagram (Figure 1) </w:t>
      </w:r>
      <w:r w:rsidR="00B4345D" w:rsidRPr="00D1036D">
        <w:rPr>
          <w:rFonts w:eastAsia="Times New Roman" w:cs="Arial"/>
        </w:rPr>
        <w:t>shows the flow of the targeted populations, through each online route, into i</w:t>
      </w:r>
      <w:r w:rsidR="00253746" w:rsidRPr="00D1036D">
        <w:rPr>
          <w:rFonts w:eastAsia="Times New Roman" w:cs="Arial"/>
        </w:rPr>
        <w:t>nitiation of MiQuit sup</w:t>
      </w:r>
      <w:r w:rsidR="002931CE" w:rsidRPr="00D1036D">
        <w:rPr>
          <w:rFonts w:eastAsia="Times New Roman" w:cs="Arial"/>
        </w:rPr>
        <w:t>port</w:t>
      </w:r>
      <w:r w:rsidR="00253746" w:rsidRPr="00D1036D">
        <w:rPr>
          <w:rFonts w:eastAsia="Times New Roman" w:cs="Arial"/>
        </w:rPr>
        <w:t xml:space="preserve">. </w:t>
      </w:r>
      <w:r w:rsidR="00CE4765" w:rsidRPr="00D1036D">
        <w:rPr>
          <w:rFonts w:eastAsia="Times New Roman" w:cs="Arial"/>
        </w:rPr>
        <w:t xml:space="preserve">The </w:t>
      </w:r>
      <w:r w:rsidR="00582AE2" w:rsidRPr="00D1036D">
        <w:rPr>
          <w:rFonts w:eastAsia="Times New Roman" w:cs="Arial"/>
        </w:rPr>
        <w:t>Google advert was shown</w:t>
      </w:r>
      <w:r w:rsidR="00B4345D" w:rsidRPr="00D1036D">
        <w:rPr>
          <w:rFonts w:eastAsia="Times New Roman" w:cs="Arial"/>
        </w:rPr>
        <w:t xml:space="preserve"> 29</w:t>
      </w:r>
      <w:r w:rsidR="005454FB" w:rsidRPr="00D1036D">
        <w:rPr>
          <w:rFonts w:eastAsia="Times New Roman" w:cs="Arial"/>
        </w:rPr>
        <w:t>,</w:t>
      </w:r>
      <w:r w:rsidR="00582AE2" w:rsidRPr="00D1036D">
        <w:rPr>
          <w:rFonts w:eastAsia="Times New Roman" w:cs="Arial"/>
        </w:rPr>
        <w:t>022</w:t>
      </w:r>
      <w:r w:rsidR="00B4345D" w:rsidRPr="00D1036D">
        <w:rPr>
          <w:rFonts w:eastAsia="Times New Roman" w:cs="Arial"/>
        </w:rPr>
        <w:t xml:space="preserve"> times in its one-month duration. Given our impression share of 70% for mobile-based searches and 50% for desk</w:t>
      </w:r>
      <w:r w:rsidR="00582AE2" w:rsidRPr="00D1036D">
        <w:rPr>
          <w:rFonts w:eastAsia="Times New Roman" w:cs="Arial"/>
        </w:rPr>
        <w:t xml:space="preserve">top-based searches we </w:t>
      </w:r>
      <w:r w:rsidR="00582AE2" w:rsidRPr="00CA336C">
        <w:rPr>
          <w:rFonts w:eastAsia="Times New Roman" w:cs="Arial"/>
        </w:rPr>
        <w:t>estimated</w:t>
      </w:r>
      <w:r w:rsidR="002430A1" w:rsidRPr="00CA336C">
        <w:rPr>
          <w:rFonts w:eastAsia="Times New Roman" w:cs="Arial"/>
        </w:rPr>
        <w:t xml:space="preserve"> that over 46</w:t>
      </w:r>
      <w:r w:rsidR="005454FB" w:rsidRPr="00CA336C">
        <w:rPr>
          <w:rFonts w:eastAsia="Times New Roman" w:cs="Arial"/>
        </w:rPr>
        <w:t>,</w:t>
      </w:r>
      <w:r w:rsidR="00CA336C" w:rsidRPr="00CA336C">
        <w:rPr>
          <w:rFonts w:eastAsia="Times New Roman" w:cs="Arial"/>
        </w:rPr>
        <w:t xml:space="preserve">000 </w:t>
      </w:r>
      <w:r w:rsidR="00B4345D" w:rsidRPr="00CA336C">
        <w:rPr>
          <w:rFonts w:eastAsia="Times New Roman" w:cs="Arial"/>
        </w:rPr>
        <w:t>Google</w:t>
      </w:r>
      <w:r w:rsidR="00B4345D" w:rsidRPr="00D1036D">
        <w:rPr>
          <w:rFonts w:eastAsia="Times New Roman" w:cs="Arial"/>
        </w:rPr>
        <w:t xml:space="preserve"> searches had been made for our keywords, in the UK, during this time. </w:t>
      </w:r>
      <w:r w:rsidR="00582AE2" w:rsidRPr="00D1036D">
        <w:rPr>
          <w:rFonts w:eastAsia="Times New Roman" w:cs="Arial"/>
        </w:rPr>
        <w:t xml:space="preserve">The Facebook advert was shown to 248,618 </w:t>
      </w:r>
      <w:r w:rsidR="00253746" w:rsidRPr="00D1036D">
        <w:rPr>
          <w:rFonts w:eastAsia="Times New Roman" w:cs="Arial"/>
        </w:rPr>
        <w:t xml:space="preserve">broadly-targeted </w:t>
      </w:r>
      <w:r w:rsidR="00582AE2" w:rsidRPr="00D1036D">
        <w:rPr>
          <w:rFonts w:eastAsia="Times New Roman" w:cs="Arial"/>
        </w:rPr>
        <w:t xml:space="preserve">women </w:t>
      </w:r>
      <w:r w:rsidR="00253746" w:rsidRPr="00D1036D">
        <w:rPr>
          <w:rFonts w:eastAsia="Times New Roman" w:cs="Arial"/>
        </w:rPr>
        <w:t xml:space="preserve">during its three-month duration (mean 2.4 times each). </w:t>
      </w:r>
      <w:r w:rsidR="00991E26" w:rsidRPr="00D1036D">
        <w:rPr>
          <w:rFonts w:eastAsia="Times New Roman" w:cs="Arial"/>
        </w:rPr>
        <w:t>In six months,</w:t>
      </w:r>
      <w:r w:rsidR="00701D55" w:rsidRPr="00D1036D">
        <w:rPr>
          <w:rFonts w:eastAsia="Times New Roman" w:cs="Arial"/>
        </w:rPr>
        <w:t xml:space="preserve"> a</w:t>
      </w:r>
      <w:r w:rsidR="00AF74C1" w:rsidRPr="00D1036D">
        <w:rPr>
          <w:rFonts w:eastAsia="Times New Roman" w:cs="Arial"/>
        </w:rPr>
        <w:t xml:space="preserve">pproximately </w:t>
      </w:r>
      <w:r w:rsidR="00B4345D" w:rsidRPr="00D1036D">
        <w:rPr>
          <w:rFonts w:eastAsia="Times New Roman" w:cs="Arial"/>
        </w:rPr>
        <w:t>40</w:t>
      </w:r>
      <w:r w:rsidR="005454FB" w:rsidRPr="00D1036D">
        <w:rPr>
          <w:rFonts w:eastAsia="Times New Roman" w:cs="Arial"/>
        </w:rPr>
        <w:t>,</w:t>
      </w:r>
      <w:r w:rsidR="00B4345D" w:rsidRPr="00D1036D">
        <w:rPr>
          <w:rFonts w:eastAsia="Times New Roman" w:cs="Arial"/>
        </w:rPr>
        <w:t>000 unique visits were made to the NHS and NCT smoking-in-pregnancy webpages containing the MiQuit l</w:t>
      </w:r>
      <w:r w:rsidR="00AB7247" w:rsidRPr="00D1036D">
        <w:rPr>
          <w:rFonts w:eastAsia="Times New Roman" w:cs="Arial"/>
        </w:rPr>
        <w:t xml:space="preserve">ink, but the numbers who </w:t>
      </w:r>
      <w:r w:rsidR="00FF16A8" w:rsidRPr="00D1036D">
        <w:rPr>
          <w:rFonts w:eastAsia="Times New Roman" w:cs="Arial"/>
        </w:rPr>
        <w:t xml:space="preserve">scrolled down to where </w:t>
      </w:r>
      <w:r w:rsidR="00B4345D" w:rsidRPr="00D1036D">
        <w:rPr>
          <w:rFonts w:eastAsia="Times New Roman" w:cs="Arial"/>
        </w:rPr>
        <w:t xml:space="preserve">the links </w:t>
      </w:r>
      <w:r w:rsidR="00FF16A8" w:rsidRPr="00D1036D">
        <w:rPr>
          <w:rFonts w:eastAsia="Times New Roman" w:cs="Arial"/>
        </w:rPr>
        <w:t xml:space="preserve">were </w:t>
      </w:r>
      <w:r w:rsidR="00962C99" w:rsidRPr="00D1036D">
        <w:rPr>
          <w:rFonts w:eastAsia="Times New Roman" w:cs="Arial"/>
        </w:rPr>
        <w:t xml:space="preserve">placed </w:t>
      </w:r>
      <w:r w:rsidR="00B4345D" w:rsidRPr="00D1036D">
        <w:rPr>
          <w:rFonts w:eastAsia="Times New Roman" w:cs="Arial"/>
        </w:rPr>
        <w:t>on these is unknown.</w:t>
      </w:r>
      <w:r w:rsidR="00B4345D" w:rsidRPr="00D1036D">
        <w:t xml:space="preserve"> </w:t>
      </w:r>
    </w:p>
    <w:p w14:paraId="3722E6E0" w14:textId="77777777" w:rsidR="00FF451C" w:rsidRDefault="00FF451C" w:rsidP="006D268E">
      <w:pPr>
        <w:spacing w:after="0" w:line="480" w:lineRule="auto"/>
        <w:rPr>
          <w:rFonts w:eastAsia="Times New Roman" w:cs="Arial"/>
        </w:rPr>
      </w:pPr>
    </w:p>
    <w:p w14:paraId="2CDB911C" w14:textId="56D291D9" w:rsidR="00164484" w:rsidRPr="00D1036D" w:rsidRDefault="00B4345D" w:rsidP="006D268E">
      <w:pPr>
        <w:spacing w:after="0" w:line="480" w:lineRule="auto"/>
        <w:rPr>
          <w:rFonts w:eastAsia="Times New Roman" w:cs="Arial"/>
        </w:rPr>
      </w:pPr>
      <w:r w:rsidRPr="00D1036D">
        <w:rPr>
          <w:rFonts w:eastAsia="Times New Roman" w:cs="Arial"/>
        </w:rPr>
        <w:t xml:space="preserve">In total, </w:t>
      </w:r>
      <w:r w:rsidR="00355613" w:rsidRPr="00D1036D">
        <w:rPr>
          <w:rFonts w:eastAsia="Times New Roman" w:cs="Arial"/>
        </w:rPr>
        <w:t>2</w:t>
      </w:r>
      <w:r w:rsidR="00760CEE" w:rsidRPr="00D1036D">
        <w:rPr>
          <w:rFonts w:eastAsia="Times New Roman" w:cs="Arial"/>
        </w:rPr>
        <w:t>,</w:t>
      </w:r>
      <w:r w:rsidR="00355613" w:rsidRPr="00D1036D">
        <w:rPr>
          <w:rFonts w:eastAsia="Times New Roman" w:cs="Arial"/>
        </w:rPr>
        <w:t>754</w:t>
      </w:r>
      <w:r w:rsidRPr="00D1036D">
        <w:rPr>
          <w:rFonts w:eastAsia="Times New Roman" w:cs="Arial"/>
        </w:rPr>
        <w:t xml:space="preserve"> individuals clicked on one of the f</w:t>
      </w:r>
      <w:r w:rsidR="00253746" w:rsidRPr="00D1036D">
        <w:rPr>
          <w:rFonts w:eastAsia="Times New Roman" w:cs="Arial"/>
        </w:rPr>
        <w:t xml:space="preserve">our adverts </w:t>
      </w:r>
      <w:r w:rsidRPr="00D1036D">
        <w:rPr>
          <w:rFonts w:eastAsia="Times New Roman" w:cs="Arial"/>
        </w:rPr>
        <w:t xml:space="preserve">to the MiQuit </w:t>
      </w:r>
      <w:r w:rsidR="006332FF" w:rsidRPr="00D1036D">
        <w:rPr>
          <w:rFonts w:eastAsia="Times New Roman" w:cs="Arial"/>
        </w:rPr>
        <w:t xml:space="preserve">sign-up </w:t>
      </w:r>
      <w:r w:rsidRPr="00D1036D">
        <w:rPr>
          <w:rFonts w:eastAsia="Times New Roman" w:cs="Arial"/>
        </w:rPr>
        <w:t>website (</w:t>
      </w:r>
      <w:r w:rsidR="00163029" w:rsidRPr="00D1036D">
        <w:rPr>
          <w:rFonts w:eastAsia="Times New Roman" w:cs="Arial"/>
        </w:rPr>
        <w:t xml:space="preserve">Google </w:t>
      </w:r>
      <w:r w:rsidRPr="00D1036D">
        <w:rPr>
          <w:rFonts w:eastAsia="Times New Roman" w:cs="Arial"/>
        </w:rPr>
        <w:t xml:space="preserve">N=812, </w:t>
      </w:r>
      <w:r w:rsidR="00163029" w:rsidRPr="00D1036D">
        <w:rPr>
          <w:rFonts w:eastAsia="Times New Roman" w:cs="Arial"/>
        </w:rPr>
        <w:t xml:space="preserve">Facebook </w:t>
      </w:r>
      <w:r w:rsidRPr="00D1036D">
        <w:rPr>
          <w:rFonts w:eastAsia="Times New Roman" w:cs="Arial"/>
        </w:rPr>
        <w:t>N=1</w:t>
      </w:r>
      <w:r w:rsidR="00760CEE" w:rsidRPr="00D1036D">
        <w:rPr>
          <w:rFonts w:eastAsia="Times New Roman" w:cs="Arial"/>
        </w:rPr>
        <w:t>,</w:t>
      </w:r>
      <w:r w:rsidRPr="00D1036D">
        <w:rPr>
          <w:rFonts w:eastAsia="Times New Roman" w:cs="Arial"/>
        </w:rPr>
        <w:t xml:space="preserve">889, </w:t>
      </w:r>
      <w:r w:rsidR="00163029" w:rsidRPr="00D1036D">
        <w:rPr>
          <w:rFonts w:eastAsia="Times New Roman" w:cs="Arial"/>
        </w:rPr>
        <w:t xml:space="preserve">NHS </w:t>
      </w:r>
      <w:r w:rsidRPr="00D1036D">
        <w:rPr>
          <w:rFonts w:eastAsia="Times New Roman" w:cs="Arial"/>
        </w:rPr>
        <w:t>N=</w:t>
      </w:r>
      <w:r w:rsidR="00355613" w:rsidRPr="00D1036D">
        <w:rPr>
          <w:rFonts w:eastAsia="Times New Roman" w:cs="Arial"/>
        </w:rPr>
        <w:t>33</w:t>
      </w:r>
      <w:r w:rsidRPr="00D1036D">
        <w:rPr>
          <w:rFonts w:eastAsia="Times New Roman" w:cs="Arial"/>
        </w:rPr>
        <w:t xml:space="preserve">, </w:t>
      </w:r>
      <w:r w:rsidR="00163029" w:rsidRPr="00D1036D">
        <w:rPr>
          <w:rFonts w:eastAsia="Times New Roman" w:cs="Arial"/>
        </w:rPr>
        <w:t xml:space="preserve">NCT </w:t>
      </w:r>
      <w:r w:rsidRPr="00D1036D">
        <w:rPr>
          <w:rFonts w:eastAsia="Times New Roman" w:cs="Arial"/>
        </w:rPr>
        <w:t>N=</w:t>
      </w:r>
      <w:r w:rsidR="00355613" w:rsidRPr="00D1036D">
        <w:rPr>
          <w:rFonts w:eastAsia="Times New Roman" w:cs="Arial"/>
        </w:rPr>
        <w:t>20</w:t>
      </w:r>
      <w:r w:rsidRPr="00D1036D">
        <w:rPr>
          <w:rFonts w:eastAsia="Times New Roman" w:cs="Arial"/>
        </w:rPr>
        <w:t>)</w:t>
      </w:r>
      <w:r w:rsidR="00FF16A8" w:rsidRPr="00D1036D">
        <w:rPr>
          <w:rFonts w:eastAsia="Times New Roman" w:cs="Arial"/>
        </w:rPr>
        <w:t xml:space="preserve">. This </w:t>
      </w:r>
      <w:r w:rsidRPr="00D1036D">
        <w:rPr>
          <w:rFonts w:eastAsia="Times New Roman" w:cs="Arial"/>
        </w:rPr>
        <w:t>amount</w:t>
      </w:r>
      <w:r w:rsidR="00FF16A8" w:rsidRPr="00D1036D">
        <w:rPr>
          <w:rFonts w:eastAsia="Times New Roman" w:cs="Arial"/>
        </w:rPr>
        <w:t>ed</w:t>
      </w:r>
      <w:r w:rsidRPr="00D1036D">
        <w:rPr>
          <w:rFonts w:eastAsia="Times New Roman" w:cs="Arial"/>
        </w:rPr>
        <w:t xml:space="preserve"> to 2.8% of those served the Google advert via </w:t>
      </w:r>
      <w:r w:rsidR="00852124" w:rsidRPr="00D1036D">
        <w:rPr>
          <w:rFonts w:eastAsia="Times New Roman" w:cs="Arial"/>
        </w:rPr>
        <w:t xml:space="preserve">making a </w:t>
      </w:r>
      <w:r w:rsidRPr="00D1036D">
        <w:rPr>
          <w:rFonts w:eastAsia="Times New Roman" w:cs="Arial"/>
        </w:rPr>
        <w:t>keyword search</w:t>
      </w:r>
      <w:r w:rsidR="00253746" w:rsidRPr="00D1036D">
        <w:rPr>
          <w:rFonts w:eastAsia="Times New Roman" w:cs="Arial"/>
        </w:rPr>
        <w:t xml:space="preserve"> and 0.</w:t>
      </w:r>
      <w:r w:rsidR="006E555D" w:rsidRPr="00D1036D">
        <w:rPr>
          <w:rFonts w:eastAsia="Times New Roman" w:cs="Arial"/>
        </w:rPr>
        <w:t>8</w:t>
      </w:r>
      <w:r w:rsidR="00253746" w:rsidRPr="00D1036D">
        <w:rPr>
          <w:rFonts w:eastAsia="Times New Roman" w:cs="Arial"/>
        </w:rPr>
        <w:t xml:space="preserve">% of </w:t>
      </w:r>
      <w:r w:rsidR="00FF16A8" w:rsidRPr="00D1036D">
        <w:rPr>
          <w:rFonts w:eastAsia="Times New Roman" w:cs="Arial"/>
        </w:rPr>
        <w:t xml:space="preserve">individuals </w:t>
      </w:r>
      <w:r w:rsidR="00A17E82" w:rsidRPr="00D1036D">
        <w:rPr>
          <w:rFonts w:eastAsia="Times New Roman" w:cs="Arial"/>
        </w:rPr>
        <w:t>served the Facebook advert.</w:t>
      </w:r>
    </w:p>
    <w:p w14:paraId="6098062A" w14:textId="77777777" w:rsidR="008F629C" w:rsidRDefault="008F629C" w:rsidP="006D268E">
      <w:pPr>
        <w:spacing w:after="0" w:line="480" w:lineRule="auto"/>
        <w:rPr>
          <w:rFonts w:eastAsia="Times New Roman" w:cs="Arial"/>
        </w:rPr>
      </w:pPr>
    </w:p>
    <w:p w14:paraId="152ABD5E" w14:textId="77777777" w:rsidR="008F629C" w:rsidRDefault="00F636E1" w:rsidP="008F629C">
      <w:pPr>
        <w:spacing w:after="0" w:line="480" w:lineRule="auto"/>
        <w:rPr>
          <w:rFonts w:eastAsia="Times New Roman" w:cs="Arial"/>
        </w:rPr>
      </w:pPr>
      <w:proofErr w:type="spellStart"/>
      <w:r w:rsidRPr="00D1036D">
        <w:rPr>
          <w:rFonts w:eastAsia="Times New Roman" w:cs="Arial"/>
        </w:rPr>
        <w:t>MiQuit</w:t>
      </w:r>
      <w:proofErr w:type="spellEnd"/>
      <w:r w:rsidR="00253746" w:rsidRPr="00D1036D">
        <w:rPr>
          <w:rFonts w:eastAsia="Times New Roman" w:cs="Arial"/>
        </w:rPr>
        <w:t xml:space="preserve"> </w:t>
      </w:r>
      <w:r w:rsidR="00B4345D" w:rsidRPr="00D1036D">
        <w:rPr>
          <w:rFonts w:eastAsia="Times New Roman" w:cs="Arial"/>
        </w:rPr>
        <w:t>was initiated by 9</w:t>
      </w:r>
      <w:r w:rsidR="00EE0109" w:rsidRPr="00D1036D">
        <w:rPr>
          <w:rFonts w:eastAsia="Times New Roman" w:cs="Arial"/>
        </w:rPr>
        <w:t>3</w:t>
      </w:r>
      <w:r w:rsidR="00B4345D" w:rsidRPr="00D1036D">
        <w:rPr>
          <w:rFonts w:eastAsia="Times New Roman" w:cs="Arial"/>
        </w:rPr>
        <w:t xml:space="preserve"> individua</w:t>
      </w:r>
      <w:r w:rsidR="006C49B8" w:rsidRPr="00D1036D">
        <w:rPr>
          <w:rFonts w:eastAsia="Times New Roman" w:cs="Arial"/>
        </w:rPr>
        <w:t>ls in total</w:t>
      </w:r>
      <w:r w:rsidR="00B4345D" w:rsidRPr="00D1036D">
        <w:rPr>
          <w:rFonts w:eastAsia="Times New Roman" w:cs="Arial"/>
        </w:rPr>
        <w:t>, with the two commercial ca</w:t>
      </w:r>
      <w:r w:rsidR="001A2EDA" w:rsidRPr="00D1036D">
        <w:rPr>
          <w:rFonts w:eastAsia="Times New Roman" w:cs="Arial"/>
        </w:rPr>
        <w:t xml:space="preserve">mpaigns </w:t>
      </w:r>
      <w:r w:rsidR="00536AD1" w:rsidRPr="00D1036D">
        <w:rPr>
          <w:rFonts w:eastAsia="Times New Roman" w:cs="Arial"/>
        </w:rPr>
        <w:t xml:space="preserve">each </w:t>
      </w:r>
      <w:r w:rsidR="001A2EDA" w:rsidRPr="00D1036D">
        <w:rPr>
          <w:rFonts w:eastAsia="Times New Roman" w:cs="Arial"/>
        </w:rPr>
        <w:t xml:space="preserve">yielding 42 </w:t>
      </w:r>
      <w:r w:rsidR="00630277" w:rsidRPr="00D1036D">
        <w:rPr>
          <w:rFonts w:eastAsia="Times New Roman" w:cs="Arial"/>
        </w:rPr>
        <w:t xml:space="preserve">initiations </w:t>
      </w:r>
      <w:r w:rsidR="00B4345D" w:rsidRPr="00D1036D">
        <w:rPr>
          <w:rFonts w:eastAsia="Times New Roman" w:cs="Arial"/>
        </w:rPr>
        <w:t xml:space="preserve">and the free links </w:t>
      </w:r>
      <w:r w:rsidR="00EE0109" w:rsidRPr="00D1036D">
        <w:rPr>
          <w:rFonts w:eastAsia="Times New Roman" w:cs="Arial"/>
        </w:rPr>
        <w:t>nine</w:t>
      </w:r>
      <w:r w:rsidR="0098562F" w:rsidRPr="00D1036D">
        <w:rPr>
          <w:rFonts w:eastAsia="Times New Roman" w:cs="Arial"/>
        </w:rPr>
        <w:t xml:space="preserve"> in total</w:t>
      </w:r>
      <w:r w:rsidR="006C49B8" w:rsidRPr="00D1036D">
        <w:rPr>
          <w:rFonts w:eastAsia="Times New Roman" w:cs="Arial"/>
        </w:rPr>
        <w:t xml:space="preserve">. For our </w:t>
      </w:r>
      <w:r w:rsidR="006309EE" w:rsidRPr="00D1036D">
        <w:rPr>
          <w:rFonts w:eastAsia="Times New Roman" w:cs="Arial"/>
        </w:rPr>
        <w:t>uptake rate calculation, t</w:t>
      </w:r>
      <w:r w:rsidR="00A17E82" w:rsidRPr="00D1036D">
        <w:rPr>
          <w:rFonts w:eastAsia="Times New Roman" w:cs="Arial"/>
        </w:rPr>
        <w:t>he percentage</w:t>
      </w:r>
      <w:r w:rsidR="00DC541B" w:rsidRPr="00D1036D">
        <w:rPr>
          <w:rFonts w:eastAsia="Times New Roman" w:cs="Arial"/>
        </w:rPr>
        <w:t xml:space="preserve"> of those who </w:t>
      </w:r>
      <w:r w:rsidR="00C23276" w:rsidRPr="00D1036D">
        <w:rPr>
          <w:rFonts w:eastAsia="Times New Roman" w:cs="Arial"/>
        </w:rPr>
        <w:t xml:space="preserve">subsequently </w:t>
      </w:r>
      <w:r w:rsidR="003E5C58" w:rsidRPr="00D1036D">
        <w:rPr>
          <w:rFonts w:eastAsia="Times New Roman" w:cs="Arial"/>
        </w:rPr>
        <w:t xml:space="preserve">initiated MiQuit after </w:t>
      </w:r>
      <w:r w:rsidR="00DC541B" w:rsidRPr="00D1036D">
        <w:rPr>
          <w:rFonts w:eastAsia="Times New Roman" w:cs="Arial"/>
        </w:rPr>
        <w:t>click</w:t>
      </w:r>
      <w:r w:rsidR="003E5C58" w:rsidRPr="00D1036D">
        <w:rPr>
          <w:rFonts w:eastAsia="Times New Roman" w:cs="Arial"/>
        </w:rPr>
        <w:t>ing</w:t>
      </w:r>
      <w:r w:rsidR="00DC541B" w:rsidRPr="00D1036D">
        <w:rPr>
          <w:rFonts w:eastAsia="Times New Roman" w:cs="Arial"/>
        </w:rPr>
        <w:t xml:space="preserve"> on an advert to the MiQuit website </w:t>
      </w:r>
      <w:r w:rsidR="00BD36F0" w:rsidRPr="00D1036D">
        <w:rPr>
          <w:rFonts w:eastAsia="Times New Roman" w:cs="Arial"/>
        </w:rPr>
        <w:t>was</w:t>
      </w:r>
      <w:r w:rsidR="006C49B8" w:rsidRPr="00D1036D">
        <w:rPr>
          <w:rFonts w:eastAsia="Times New Roman" w:cs="Arial"/>
        </w:rPr>
        <w:t xml:space="preserve"> </w:t>
      </w:r>
      <w:r w:rsidR="00163029" w:rsidRPr="00D1036D">
        <w:rPr>
          <w:rFonts w:eastAsia="Times New Roman" w:cs="Arial"/>
        </w:rPr>
        <w:t>3.</w:t>
      </w:r>
      <w:r w:rsidR="00EE0109" w:rsidRPr="00D1036D">
        <w:rPr>
          <w:rFonts w:eastAsia="Times New Roman" w:cs="Arial"/>
        </w:rPr>
        <w:t>4</w:t>
      </w:r>
      <w:r w:rsidR="006C49B8" w:rsidRPr="00D1036D">
        <w:rPr>
          <w:rFonts w:eastAsia="Times New Roman" w:cs="Arial"/>
        </w:rPr>
        <w:t xml:space="preserve">% </w:t>
      </w:r>
      <w:r w:rsidR="00A05A07" w:rsidRPr="00D1036D">
        <w:rPr>
          <w:rFonts w:eastAsia="Times New Roman" w:cs="Arial"/>
        </w:rPr>
        <w:t xml:space="preserve">(95% confidence interval [CI]=2.8-4.1%) </w:t>
      </w:r>
      <w:r w:rsidR="006C49B8" w:rsidRPr="00D1036D">
        <w:rPr>
          <w:rFonts w:eastAsia="Times New Roman" w:cs="Arial"/>
        </w:rPr>
        <w:t>(Google=5.2%</w:t>
      </w:r>
      <w:r w:rsidR="00760CEE" w:rsidRPr="00D1036D">
        <w:rPr>
          <w:rFonts w:eastAsia="Times New Roman" w:cs="Arial"/>
        </w:rPr>
        <w:t xml:space="preserve"> </w:t>
      </w:r>
      <w:r w:rsidR="00447AAF" w:rsidRPr="00D1036D">
        <w:rPr>
          <w:rFonts w:eastAsia="Times New Roman" w:cs="Arial"/>
        </w:rPr>
        <w:t>[</w:t>
      </w:r>
      <w:r w:rsidR="00EC0FC3" w:rsidRPr="00D1036D">
        <w:rPr>
          <w:rFonts w:eastAsia="Times New Roman" w:cs="Arial"/>
        </w:rPr>
        <w:t xml:space="preserve">95% </w:t>
      </w:r>
      <w:r w:rsidR="006E555D" w:rsidRPr="00D1036D">
        <w:rPr>
          <w:rFonts w:eastAsia="Times New Roman" w:cs="Arial"/>
        </w:rPr>
        <w:t>CI=</w:t>
      </w:r>
      <w:r w:rsidR="00195945" w:rsidRPr="00D1036D">
        <w:rPr>
          <w:rFonts w:eastAsia="Times New Roman" w:cs="Arial"/>
        </w:rPr>
        <w:t>3.</w:t>
      </w:r>
      <w:r w:rsidR="00A501DF" w:rsidRPr="00D1036D">
        <w:rPr>
          <w:rFonts w:eastAsia="Times New Roman" w:cs="Arial"/>
        </w:rPr>
        <w:t>9</w:t>
      </w:r>
      <w:r w:rsidR="00195945" w:rsidRPr="00D1036D">
        <w:rPr>
          <w:rFonts w:eastAsia="Times New Roman" w:cs="Arial"/>
        </w:rPr>
        <w:t>-6.9%</w:t>
      </w:r>
      <w:r w:rsidR="00447AAF" w:rsidRPr="00D1036D">
        <w:rPr>
          <w:rFonts w:eastAsia="Times New Roman" w:cs="Arial"/>
        </w:rPr>
        <w:t>]</w:t>
      </w:r>
      <w:r w:rsidR="00B4345D" w:rsidRPr="00D1036D">
        <w:rPr>
          <w:rFonts w:eastAsia="Times New Roman" w:cs="Arial"/>
        </w:rPr>
        <w:t>, Facebook=2.2%</w:t>
      </w:r>
      <w:r w:rsidR="00195945" w:rsidRPr="00D1036D">
        <w:rPr>
          <w:rFonts w:eastAsia="Times New Roman" w:cs="Arial"/>
        </w:rPr>
        <w:t xml:space="preserve"> </w:t>
      </w:r>
      <w:r w:rsidR="00447AAF" w:rsidRPr="00D1036D">
        <w:rPr>
          <w:rFonts w:eastAsia="Times New Roman" w:cs="Arial"/>
        </w:rPr>
        <w:t>[</w:t>
      </w:r>
      <w:r w:rsidR="00EC0FC3" w:rsidRPr="00D1036D">
        <w:rPr>
          <w:rFonts w:eastAsia="Times New Roman" w:cs="Arial"/>
        </w:rPr>
        <w:t xml:space="preserve">95% </w:t>
      </w:r>
      <w:r w:rsidR="006E555D" w:rsidRPr="00D1036D">
        <w:rPr>
          <w:rFonts w:eastAsia="Times New Roman" w:cs="Arial"/>
        </w:rPr>
        <w:t>CI=</w:t>
      </w:r>
      <w:r w:rsidR="00195945" w:rsidRPr="00D1036D">
        <w:rPr>
          <w:rFonts w:eastAsia="Times New Roman" w:cs="Arial"/>
        </w:rPr>
        <w:t>1.</w:t>
      </w:r>
      <w:r w:rsidR="006E555D" w:rsidRPr="00D1036D">
        <w:rPr>
          <w:rFonts w:eastAsia="Times New Roman" w:cs="Arial"/>
        </w:rPr>
        <w:t>7</w:t>
      </w:r>
      <w:r w:rsidR="00195945" w:rsidRPr="00D1036D">
        <w:rPr>
          <w:rFonts w:eastAsia="Times New Roman" w:cs="Arial"/>
        </w:rPr>
        <w:t>-</w:t>
      </w:r>
      <w:r w:rsidR="006E555D" w:rsidRPr="00D1036D">
        <w:rPr>
          <w:rFonts w:eastAsia="Times New Roman" w:cs="Arial"/>
        </w:rPr>
        <w:t>3.0</w:t>
      </w:r>
      <w:r w:rsidR="00195945" w:rsidRPr="00D1036D">
        <w:rPr>
          <w:rFonts w:eastAsia="Times New Roman" w:cs="Arial"/>
        </w:rPr>
        <w:t>%</w:t>
      </w:r>
      <w:r w:rsidR="00447AAF" w:rsidRPr="00D1036D">
        <w:rPr>
          <w:rFonts w:eastAsia="Times New Roman" w:cs="Arial"/>
        </w:rPr>
        <w:t>]</w:t>
      </w:r>
      <w:r w:rsidR="00B4345D" w:rsidRPr="00D1036D">
        <w:rPr>
          <w:rFonts w:eastAsia="Times New Roman" w:cs="Arial"/>
        </w:rPr>
        <w:t>, NHS=</w:t>
      </w:r>
      <w:r w:rsidR="001C6619" w:rsidRPr="00D1036D">
        <w:rPr>
          <w:rFonts w:eastAsia="Times New Roman" w:cs="Arial"/>
        </w:rPr>
        <w:t>9</w:t>
      </w:r>
      <w:r w:rsidR="00163029" w:rsidRPr="00D1036D">
        <w:rPr>
          <w:rFonts w:eastAsia="Times New Roman" w:cs="Arial"/>
        </w:rPr>
        <w:t>.1</w:t>
      </w:r>
      <w:r w:rsidR="00B4345D" w:rsidRPr="00D1036D">
        <w:rPr>
          <w:rFonts w:eastAsia="Times New Roman" w:cs="Arial"/>
        </w:rPr>
        <w:t>%</w:t>
      </w:r>
      <w:r w:rsidR="00195945" w:rsidRPr="00D1036D">
        <w:rPr>
          <w:rFonts w:eastAsia="Times New Roman" w:cs="Arial"/>
        </w:rPr>
        <w:t xml:space="preserve"> </w:t>
      </w:r>
      <w:r w:rsidR="00447AAF" w:rsidRPr="00D1036D">
        <w:rPr>
          <w:rFonts w:eastAsia="Times New Roman" w:cs="Arial"/>
        </w:rPr>
        <w:t>[</w:t>
      </w:r>
      <w:r w:rsidR="00EC0FC3" w:rsidRPr="00D1036D">
        <w:rPr>
          <w:rFonts w:eastAsia="Times New Roman" w:cs="Arial"/>
        </w:rPr>
        <w:t xml:space="preserve">95% </w:t>
      </w:r>
      <w:r w:rsidR="006E555D" w:rsidRPr="00D1036D">
        <w:rPr>
          <w:rFonts w:eastAsia="Times New Roman" w:cs="Arial"/>
        </w:rPr>
        <w:t>CI=</w:t>
      </w:r>
      <w:r w:rsidR="00195945" w:rsidRPr="00D1036D">
        <w:rPr>
          <w:rFonts w:eastAsia="Times New Roman" w:cs="Arial"/>
        </w:rPr>
        <w:t>3.1-23.</w:t>
      </w:r>
      <w:r w:rsidR="006E555D" w:rsidRPr="00D1036D">
        <w:rPr>
          <w:rFonts w:eastAsia="Times New Roman" w:cs="Arial"/>
        </w:rPr>
        <w:t>6</w:t>
      </w:r>
      <w:r w:rsidR="00195945" w:rsidRPr="00D1036D">
        <w:rPr>
          <w:rFonts w:eastAsia="Times New Roman" w:cs="Arial"/>
        </w:rPr>
        <w:t>%</w:t>
      </w:r>
      <w:r w:rsidR="00447AAF" w:rsidRPr="00D1036D">
        <w:rPr>
          <w:rFonts w:eastAsia="Times New Roman" w:cs="Arial"/>
        </w:rPr>
        <w:t>]</w:t>
      </w:r>
      <w:r w:rsidR="00B4345D" w:rsidRPr="00D1036D">
        <w:rPr>
          <w:rFonts w:eastAsia="Times New Roman" w:cs="Arial"/>
        </w:rPr>
        <w:t>, NCT=</w:t>
      </w:r>
      <w:r w:rsidR="00163029" w:rsidRPr="00D1036D">
        <w:rPr>
          <w:rFonts w:eastAsia="Times New Roman" w:cs="Arial"/>
        </w:rPr>
        <w:t>30.0</w:t>
      </w:r>
      <w:r w:rsidR="00B4345D" w:rsidRPr="00D1036D">
        <w:rPr>
          <w:rFonts w:eastAsia="Times New Roman" w:cs="Arial"/>
        </w:rPr>
        <w:t>%</w:t>
      </w:r>
      <w:r w:rsidR="00195945" w:rsidRPr="00D1036D">
        <w:rPr>
          <w:rFonts w:eastAsia="Times New Roman" w:cs="Arial"/>
        </w:rPr>
        <w:t xml:space="preserve"> </w:t>
      </w:r>
      <w:r w:rsidR="00447AAF" w:rsidRPr="00D1036D">
        <w:rPr>
          <w:rFonts w:eastAsia="Times New Roman" w:cs="Arial"/>
        </w:rPr>
        <w:t>[</w:t>
      </w:r>
      <w:r w:rsidR="00EC0FC3" w:rsidRPr="00D1036D">
        <w:rPr>
          <w:rFonts w:eastAsia="Times New Roman" w:cs="Arial"/>
        </w:rPr>
        <w:t xml:space="preserve">95% </w:t>
      </w:r>
      <w:r w:rsidR="006E555D" w:rsidRPr="00D1036D">
        <w:rPr>
          <w:rFonts w:eastAsia="Times New Roman" w:cs="Arial"/>
        </w:rPr>
        <w:t>CI=</w:t>
      </w:r>
      <w:r w:rsidR="00195945" w:rsidRPr="00D1036D">
        <w:rPr>
          <w:rFonts w:eastAsia="Times New Roman" w:cs="Arial"/>
        </w:rPr>
        <w:t>14.</w:t>
      </w:r>
      <w:r w:rsidR="006E555D" w:rsidRPr="00D1036D">
        <w:rPr>
          <w:rFonts w:eastAsia="Times New Roman" w:cs="Arial"/>
        </w:rPr>
        <w:t>6</w:t>
      </w:r>
      <w:r w:rsidR="00195945" w:rsidRPr="00D1036D">
        <w:rPr>
          <w:rFonts w:eastAsia="Times New Roman" w:cs="Arial"/>
        </w:rPr>
        <w:t>-51.9%</w:t>
      </w:r>
      <w:r w:rsidR="00447AAF" w:rsidRPr="00D1036D">
        <w:rPr>
          <w:rFonts w:eastAsia="Times New Roman" w:cs="Arial"/>
        </w:rPr>
        <w:t>]</w:t>
      </w:r>
      <w:r w:rsidR="00E4138D" w:rsidRPr="00D1036D">
        <w:rPr>
          <w:rFonts w:eastAsia="Times New Roman" w:cs="Arial"/>
        </w:rPr>
        <w:t>)</w:t>
      </w:r>
      <w:r w:rsidR="00A17E82" w:rsidRPr="00D1036D">
        <w:rPr>
          <w:rFonts w:eastAsia="Times New Roman" w:cs="Arial"/>
        </w:rPr>
        <w:t>. One in 691</w:t>
      </w:r>
      <w:r w:rsidR="00B4345D" w:rsidRPr="00D1036D">
        <w:rPr>
          <w:rFonts w:eastAsia="Times New Roman" w:cs="Arial"/>
        </w:rPr>
        <w:t xml:space="preserve"> Google advert </w:t>
      </w:r>
      <w:r w:rsidR="00B4345D" w:rsidRPr="00D1036D">
        <w:rPr>
          <w:rFonts w:eastAsia="Times New Roman" w:cs="Arial"/>
        </w:rPr>
        <w:lastRenderedPageBreak/>
        <w:t>impressions resulted</w:t>
      </w:r>
      <w:r w:rsidR="00A17E82" w:rsidRPr="00D1036D">
        <w:rPr>
          <w:rFonts w:eastAsia="Times New Roman" w:cs="Arial"/>
        </w:rPr>
        <w:t xml:space="preserve"> in a MiQuit initiation (1 in 5,919</w:t>
      </w:r>
      <w:r w:rsidR="00B4345D" w:rsidRPr="00D1036D">
        <w:rPr>
          <w:rFonts w:eastAsia="Times New Roman" w:cs="Arial"/>
        </w:rPr>
        <w:t xml:space="preserve"> women targeted by Facebook). </w:t>
      </w:r>
      <w:r w:rsidR="0098562F" w:rsidRPr="00D1036D">
        <w:rPr>
          <w:rFonts w:eastAsia="Times New Roman" w:cs="Arial"/>
        </w:rPr>
        <w:t>One</w:t>
      </w:r>
      <w:r w:rsidR="001A2EDA" w:rsidRPr="00D1036D">
        <w:rPr>
          <w:rFonts w:eastAsia="Times New Roman" w:cs="Arial"/>
        </w:rPr>
        <w:t xml:space="preserve"> in 1</w:t>
      </w:r>
      <w:r w:rsidR="0098562F" w:rsidRPr="00D1036D">
        <w:rPr>
          <w:rFonts w:eastAsia="Times New Roman" w:cs="Arial"/>
        </w:rPr>
        <w:t>2,784</w:t>
      </w:r>
      <w:r w:rsidR="001A2EDA" w:rsidRPr="00D1036D">
        <w:rPr>
          <w:rFonts w:eastAsia="Times New Roman" w:cs="Arial"/>
        </w:rPr>
        <w:t xml:space="preserve"> visits to the </w:t>
      </w:r>
      <w:r w:rsidR="000A311A" w:rsidRPr="00D1036D">
        <w:rPr>
          <w:rFonts w:eastAsia="Times New Roman" w:cs="Arial"/>
        </w:rPr>
        <w:t xml:space="preserve">NHS </w:t>
      </w:r>
      <w:r w:rsidR="0098562F" w:rsidRPr="00D1036D">
        <w:rPr>
          <w:rFonts w:eastAsia="Times New Roman" w:cs="Arial"/>
        </w:rPr>
        <w:t>web</w:t>
      </w:r>
      <w:r w:rsidR="000A311A" w:rsidRPr="00D1036D">
        <w:rPr>
          <w:rFonts w:eastAsia="Times New Roman" w:cs="Arial"/>
        </w:rPr>
        <w:t>page</w:t>
      </w:r>
      <w:r w:rsidR="00447AAF" w:rsidRPr="00D1036D">
        <w:rPr>
          <w:rFonts w:eastAsia="Times New Roman" w:cs="Arial"/>
        </w:rPr>
        <w:t>,</w:t>
      </w:r>
      <w:r w:rsidR="000A311A" w:rsidRPr="00D1036D">
        <w:rPr>
          <w:rFonts w:eastAsia="Times New Roman" w:cs="Arial"/>
        </w:rPr>
        <w:t xml:space="preserve"> </w:t>
      </w:r>
      <w:r w:rsidR="0098562F" w:rsidRPr="00D1036D">
        <w:rPr>
          <w:rFonts w:eastAsia="Times New Roman" w:cs="Arial"/>
        </w:rPr>
        <w:t>and 1 in 234</w:t>
      </w:r>
      <w:r w:rsidR="00ED29D3" w:rsidRPr="00D1036D">
        <w:rPr>
          <w:rFonts w:eastAsia="Times New Roman" w:cs="Arial"/>
        </w:rPr>
        <w:t xml:space="preserve"> </w:t>
      </w:r>
      <w:r w:rsidR="00C25A3B" w:rsidRPr="00D1036D">
        <w:rPr>
          <w:rFonts w:eastAsia="Times New Roman" w:cs="Arial"/>
        </w:rPr>
        <w:t xml:space="preserve">visits to the </w:t>
      </w:r>
      <w:r w:rsidR="00ED29D3" w:rsidRPr="00D1036D">
        <w:rPr>
          <w:rFonts w:eastAsia="Times New Roman" w:cs="Arial"/>
        </w:rPr>
        <w:t xml:space="preserve">NCT </w:t>
      </w:r>
      <w:r w:rsidR="0098562F" w:rsidRPr="00D1036D">
        <w:rPr>
          <w:rFonts w:eastAsia="Times New Roman" w:cs="Arial"/>
        </w:rPr>
        <w:t>web</w:t>
      </w:r>
      <w:r w:rsidR="00ED29D3" w:rsidRPr="00D1036D">
        <w:rPr>
          <w:rFonts w:eastAsia="Times New Roman" w:cs="Arial"/>
        </w:rPr>
        <w:t>page</w:t>
      </w:r>
      <w:r w:rsidR="00447AAF" w:rsidRPr="00D1036D">
        <w:rPr>
          <w:rFonts w:eastAsia="Times New Roman" w:cs="Arial"/>
        </w:rPr>
        <w:t>,</w:t>
      </w:r>
      <w:r w:rsidR="00ED29D3" w:rsidRPr="00D1036D">
        <w:rPr>
          <w:rFonts w:eastAsia="Times New Roman" w:cs="Arial"/>
        </w:rPr>
        <w:t xml:space="preserve"> </w:t>
      </w:r>
      <w:r w:rsidR="001A2EDA" w:rsidRPr="00D1036D">
        <w:rPr>
          <w:rFonts w:eastAsia="Times New Roman" w:cs="Arial"/>
        </w:rPr>
        <w:t>resulted in an initiation</w:t>
      </w:r>
      <w:r w:rsidR="000A311A" w:rsidRPr="00D1036D">
        <w:rPr>
          <w:rFonts w:eastAsia="Times New Roman" w:cs="Arial"/>
        </w:rPr>
        <w:t>.</w:t>
      </w:r>
    </w:p>
    <w:p w14:paraId="1A478BAA" w14:textId="23AF8968" w:rsidR="00191E7D" w:rsidRPr="00191E7D" w:rsidRDefault="00191E7D" w:rsidP="008F629C">
      <w:pPr>
        <w:spacing w:after="0" w:line="480" w:lineRule="auto"/>
        <w:rPr>
          <w:rFonts w:eastAsia="Times New Roman" w:cs="Times New Roman"/>
        </w:rPr>
      </w:pPr>
      <w:r w:rsidRPr="00191E7D">
        <w:rPr>
          <w:rFonts w:eastAsia="Times New Roman" w:cs="Arial"/>
          <w:b/>
          <w:bCs/>
          <w:noProof/>
          <w:color w:val="000000"/>
          <w:u w:val="single"/>
        </w:rPr>
        <mc:AlternateContent>
          <mc:Choice Requires="wpg">
            <w:drawing>
              <wp:anchor distT="0" distB="0" distL="114300" distR="114300" simplePos="0" relativeHeight="251659264" behindDoc="0" locked="0" layoutInCell="1" allowOverlap="1" wp14:anchorId="45C5B0CE" wp14:editId="0D575E5B">
                <wp:simplePos x="0" y="0"/>
                <wp:positionH relativeFrom="column">
                  <wp:posOffset>-47625</wp:posOffset>
                </wp:positionH>
                <wp:positionV relativeFrom="paragraph">
                  <wp:posOffset>38100</wp:posOffset>
                </wp:positionV>
                <wp:extent cx="5744632" cy="7667624"/>
                <wp:effectExtent l="0" t="0" r="27940" b="10160"/>
                <wp:wrapNone/>
                <wp:docPr id="18487" name="Group 18487"/>
                <wp:cNvGraphicFramePr/>
                <a:graphic xmlns:a="http://schemas.openxmlformats.org/drawingml/2006/main">
                  <a:graphicData uri="http://schemas.microsoft.com/office/word/2010/wordprocessingGroup">
                    <wpg:wgp>
                      <wpg:cNvGrpSpPr/>
                      <wpg:grpSpPr>
                        <a:xfrm>
                          <a:off x="0" y="0"/>
                          <a:ext cx="5744632" cy="7667624"/>
                          <a:chOff x="-25980" y="601783"/>
                          <a:chExt cx="7880712" cy="8716449"/>
                        </a:xfrm>
                      </wpg:grpSpPr>
                      <wps:wsp>
                        <wps:cNvPr id="18488" name="Down Arrow 18488"/>
                        <wps:cNvSpPr>
                          <a:spLocks/>
                        </wps:cNvSpPr>
                        <wps:spPr>
                          <a:xfrm>
                            <a:off x="4772025" y="1752600"/>
                            <a:ext cx="228600" cy="266700"/>
                          </a:xfrm>
                          <a:prstGeom prst="down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8489" name="Group 18489"/>
                        <wpg:cNvGrpSpPr/>
                        <wpg:grpSpPr>
                          <a:xfrm>
                            <a:off x="-25980" y="601783"/>
                            <a:ext cx="7880712" cy="8716449"/>
                            <a:chOff x="2595" y="601783"/>
                            <a:chExt cx="7880712" cy="8716449"/>
                          </a:xfrm>
                        </wpg:grpSpPr>
                        <wps:wsp>
                          <wps:cNvPr id="18490" name="Rectangle 18490"/>
                          <wps:cNvSpPr>
                            <a:spLocks noChangeArrowheads="1"/>
                          </wps:cNvSpPr>
                          <wps:spPr bwMode="auto">
                            <a:xfrm>
                              <a:off x="15655" y="7964746"/>
                              <a:ext cx="7867652" cy="1353486"/>
                            </a:xfrm>
                            <a:prstGeom prst="rect">
                              <a:avLst/>
                            </a:prstGeom>
                            <a:solidFill>
                              <a:sysClr val="window" lastClr="FFFFFF">
                                <a:lumMod val="95000"/>
                              </a:sysClr>
                            </a:solidFill>
                            <a:ln w="9525">
                              <a:solidFill>
                                <a:srgbClr val="000000"/>
                              </a:solidFill>
                              <a:miter lim="800000"/>
                              <a:headEnd/>
                              <a:tailEnd/>
                            </a:ln>
                          </wps:spPr>
                          <wps:txbx>
                            <w:txbxContent>
                              <w:p w14:paraId="7A0D7DFA" w14:textId="77777777" w:rsidR="00115CB8" w:rsidRPr="00222604" w:rsidRDefault="00115CB8" w:rsidP="00191E7D">
                                <w:pPr>
                                  <w:pStyle w:val="NoSpacing"/>
                                  <w:jc w:val="center"/>
                                  <w:rPr>
                                    <w:b/>
                                  </w:rPr>
                                </w:pPr>
                                <w:r>
                                  <w:rPr>
                                    <w:b/>
                                  </w:rPr>
                                  <w:t xml:space="preserve">Initiations </w:t>
                                </w:r>
                                <w:r w:rsidRPr="00222604">
                                  <w:rPr>
                                    <w:b/>
                                  </w:rPr>
                                  <w:t>(N=93)</w:t>
                                </w:r>
                              </w:p>
                            </w:txbxContent>
                          </wps:txbx>
                          <wps:bodyPr rot="0" vert="horz" wrap="square" lIns="91440" tIns="45720" rIns="91440" bIns="45720" anchor="t" anchorCtr="0" upright="1">
                            <a:noAutofit/>
                          </wps:bodyPr>
                        </wps:wsp>
                        <wps:wsp>
                          <wps:cNvPr id="18491" name="Rectangle 18491"/>
                          <wps:cNvSpPr>
                            <a:spLocks noChangeArrowheads="1"/>
                          </wps:cNvSpPr>
                          <wps:spPr bwMode="auto">
                            <a:xfrm>
                              <a:off x="104737" y="8315412"/>
                              <a:ext cx="1866900" cy="894542"/>
                            </a:xfrm>
                            <a:prstGeom prst="rect">
                              <a:avLst/>
                            </a:prstGeom>
                            <a:solidFill>
                              <a:srgbClr val="FFFFFF"/>
                            </a:solidFill>
                            <a:ln w="9525">
                              <a:solidFill>
                                <a:srgbClr val="000000"/>
                              </a:solidFill>
                              <a:miter lim="800000"/>
                              <a:headEnd/>
                              <a:tailEnd/>
                            </a:ln>
                          </wps:spPr>
                          <wps:txbx>
                            <w:txbxContent>
                              <w:p w14:paraId="72A6E591" w14:textId="77777777" w:rsidR="00115CB8" w:rsidRPr="00D33FB3" w:rsidRDefault="00115CB8" w:rsidP="00191E7D">
                                <w:pPr>
                                  <w:pStyle w:val="NoSpacing"/>
                                  <w:jc w:val="center"/>
                                  <w:rPr>
                                    <w:b/>
                                  </w:rPr>
                                </w:pPr>
                                <w:r w:rsidRPr="00D33FB3">
                                  <w:rPr>
                                    <w:b/>
                                  </w:rPr>
                                  <w:t>N=42</w:t>
                                </w:r>
                              </w:p>
                              <w:p w14:paraId="07C1CE5C" w14:textId="77777777" w:rsidR="00115CB8" w:rsidRPr="00D33FB3" w:rsidRDefault="00115CB8" w:rsidP="00191E7D">
                                <w:pPr>
                                  <w:pStyle w:val="NoSpacing"/>
                                  <w:jc w:val="center"/>
                                  <w:rPr>
                                    <w:b/>
                                  </w:rPr>
                                </w:pPr>
                                <w:r>
                                  <w:rPr>
                                    <w:b/>
                                  </w:rPr>
                                  <w:t xml:space="preserve">(5.2% </w:t>
                                </w:r>
                                <w:r w:rsidRPr="00D33FB3">
                                  <w:rPr>
                                    <w:b/>
                                  </w:rPr>
                                  <w:t>clicks,</w:t>
                                </w:r>
                              </w:p>
                              <w:p w14:paraId="31165B71" w14:textId="77777777" w:rsidR="00115CB8" w:rsidRPr="00D33FB3" w:rsidRDefault="00115CB8" w:rsidP="00191E7D">
                                <w:pPr>
                                  <w:pStyle w:val="NoSpacing"/>
                                  <w:jc w:val="center"/>
                                  <w:rPr>
                                    <w:b/>
                                  </w:rPr>
                                </w:pPr>
                                <w:r w:rsidRPr="00D33FB3">
                                  <w:rPr>
                                    <w:b/>
                                  </w:rPr>
                                  <w:t>0.14% impressions)</w:t>
                                </w:r>
                              </w:p>
                            </w:txbxContent>
                          </wps:txbx>
                          <wps:bodyPr rot="0" vert="horz" wrap="square" lIns="91440" tIns="45720" rIns="91440" bIns="45720" anchor="t" anchorCtr="0" upright="1">
                            <a:noAutofit/>
                          </wps:bodyPr>
                        </wps:wsp>
                        <wps:wsp>
                          <wps:cNvPr id="18492" name="Rectangle 18492"/>
                          <wps:cNvSpPr>
                            <a:spLocks noChangeArrowheads="1"/>
                          </wps:cNvSpPr>
                          <wps:spPr bwMode="auto">
                            <a:xfrm>
                              <a:off x="2066675" y="8315402"/>
                              <a:ext cx="1866900" cy="894540"/>
                            </a:xfrm>
                            <a:prstGeom prst="rect">
                              <a:avLst/>
                            </a:prstGeom>
                            <a:solidFill>
                              <a:srgbClr val="FFFFFF"/>
                            </a:solidFill>
                            <a:ln w="9525">
                              <a:solidFill>
                                <a:srgbClr val="000000"/>
                              </a:solidFill>
                              <a:miter lim="800000"/>
                              <a:headEnd/>
                              <a:tailEnd/>
                            </a:ln>
                          </wps:spPr>
                          <wps:txbx>
                            <w:txbxContent>
                              <w:p w14:paraId="41BEC47C" w14:textId="77777777" w:rsidR="00115CB8" w:rsidRPr="00D33FB3" w:rsidRDefault="00115CB8" w:rsidP="00191E7D">
                                <w:pPr>
                                  <w:pStyle w:val="NoSpacing"/>
                                  <w:jc w:val="center"/>
                                  <w:rPr>
                                    <w:b/>
                                  </w:rPr>
                                </w:pPr>
                                <w:r w:rsidRPr="00D33FB3">
                                  <w:rPr>
                                    <w:b/>
                                  </w:rPr>
                                  <w:t>N=42</w:t>
                                </w:r>
                              </w:p>
                              <w:p w14:paraId="4E8498FF" w14:textId="77777777" w:rsidR="00115CB8" w:rsidRPr="00D33FB3" w:rsidRDefault="00115CB8" w:rsidP="00191E7D">
                                <w:pPr>
                                  <w:pStyle w:val="NoSpacing"/>
                                  <w:jc w:val="center"/>
                                  <w:rPr>
                                    <w:b/>
                                  </w:rPr>
                                </w:pPr>
                                <w:r>
                                  <w:rPr>
                                    <w:b/>
                                  </w:rPr>
                                  <w:t xml:space="preserve">(2.2% </w:t>
                                </w:r>
                                <w:r w:rsidRPr="00D33FB3">
                                  <w:rPr>
                                    <w:b/>
                                  </w:rPr>
                                  <w:t>clicks,</w:t>
                                </w:r>
                              </w:p>
                              <w:p w14:paraId="4FEE4135" w14:textId="77777777" w:rsidR="00115CB8" w:rsidRPr="00D33FB3" w:rsidRDefault="00115CB8" w:rsidP="00191E7D">
                                <w:pPr>
                                  <w:pStyle w:val="NoSpacing"/>
                                  <w:jc w:val="center"/>
                                  <w:rPr>
                                    <w:b/>
                                  </w:rPr>
                                </w:pPr>
                                <w:r>
                                  <w:rPr>
                                    <w:b/>
                                  </w:rPr>
                                  <w:t>0.02% people</w:t>
                                </w:r>
                                <w:r w:rsidRPr="00D33FB3">
                                  <w:rPr>
                                    <w:b/>
                                  </w:rPr>
                                  <w:t>)</w:t>
                                </w:r>
                              </w:p>
                            </w:txbxContent>
                          </wps:txbx>
                          <wps:bodyPr rot="0" vert="horz" wrap="square" lIns="91440" tIns="45720" rIns="91440" bIns="45720" anchor="t" anchorCtr="0" upright="1">
                            <a:noAutofit/>
                          </wps:bodyPr>
                        </wps:wsp>
                        <wps:wsp>
                          <wps:cNvPr id="18493" name="Rectangle 18493"/>
                          <wps:cNvSpPr>
                            <a:spLocks noChangeArrowheads="1"/>
                          </wps:cNvSpPr>
                          <wps:spPr bwMode="auto">
                            <a:xfrm>
                              <a:off x="4019078" y="8315402"/>
                              <a:ext cx="1847850" cy="894540"/>
                            </a:xfrm>
                            <a:prstGeom prst="rect">
                              <a:avLst/>
                            </a:prstGeom>
                            <a:solidFill>
                              <a:srgbClr val="FFFFFF"/>
                            </a:solidFill>
                            <a:ln w="9525">
                              <a:solidFill>
                                <a:srgbClr val="000000"/>
                              </a:solidFill>
                              <a:miter lim="800000"/>
                              <a:headEnd/>
                              <a:tailEnd/>
                            </a:ln>
                          </wps:spPr>
                          <wps:txbx>
                            <w:txbxContent>
                              <w:p w14:paraId="02486E8A" w14:textId="77777777" w:rsidR="00115CB8" w:rsidRPr="00D33FB3" w:rsidRDefault="00115CB8" w:rsidP="00191E7D">
                                <w:pPr>
                                  <w:pStyle w:val="NoSpacing"/>
                                  <w:jc w:val="center"/>
                                  <w:rPr>
                                    <w:b/>
                                  </w:rPr>
                                </w:pPr>
                                <w:r w:rsidRPr="00D33FB3">
                                  <w:rPr>
                                    <w:b/>
                                  </w:rPr>
                                  <w:t>N=3</w:t>
                                </w:r>
                              </w:p>
                              <w:p w14:paraId="2FC56745" w14:textId="77777777" w:rsidR="00115CB8" w:rsidRPr="00D33FB3" w:rsidRDefault="00115CB8" w:rsidP="00191E7D">
                                <w:pPr>
                                  <w:pStyle w:val="NoSpacing"/>
                                  <w:jc w:val="center"/>
                                  <w:rPr>
                                    <w:b/>
                                  </w:rPr>
                                </w:pPr>
                                <w:r>
                                  <w:rPr>
                                    <w:b/>
                                  </w:rPr>
                                  <w:t xml:space="preserve">(9.1% </w:t>
                                </w:r>
                                <w:r w:rsidRPr="00D33FB3">
                                  <w:rPr>
                                    <w:b/>
                                  </w:rPr>
                                  <w:t>clicks,</w:t>
                                </w:r>
                              </w:p>
                              <w:p w14:paraId="43179251" w14:textId="77777777" w:rsidR="00115CB8" w:rsidRPr="00D33FB3" w:rsidRDefault="00115CB8" w:rsidP="00191E7D">
                                <w:pPr>
                                  <w:pStyle w:val="NoSpacing"/>
                                  <w:jc w:val="center"/>
                                  <w:rPr>
                                    <w:b/>
                                  </w:rPr>
                                </w:pPr>
                                <w:r w:rsidRPr="00D33FB3">
                                  <w:rPr>
                                    <w:b/>
                                  </w:rPr>
                                  <w:t>0.01% webpage views)</w:t>
                                </w:r>
                              </w:p>
                            </w:txbxContent>
                          </wps:txbx>
                          <wps:bodyPr rot="0" vert="horz" wrap="square" lIns="91440" tIns="45720" rIns="91440" bIns="45720" anchor="t" anchorCtr="0" upright="1">
                            <a:noAutofit/>
                          </wps:bodyPr>
                        </wps:wsp>
                        <wps:wsp>
                          <wps:cNvPr id="18494" name="Rectangle 18494"/>
                          <wps:cNvSpPr>
                            <a:spLocks noChangeArrowheads="1"/>
                          </wps:cNvSpPr>
                          <wps:spPr bwMode="auto">
                            <a:xfrm>
                              <a:off x="5942563" y="8315410"/>
                              <a:ext cx="1876425" cy="894543"/>
                            </a:xfrm>
                            <a:prstGeom prst="rect">
                              <a:avLst/>
                            </a:prstGeom>
                            <a:solidFill>
                              <a:srgbClr val="FFFFFF"/>
                            </a:solidFill>
                            <a:ln w="9525">
                              <a:solidFill>
                                <a:srgbClr val="000000"/>
                              </a:solidFill>
                              <a:miter lim="800000"/>
                              <a:headEnd/>
                              <a:tailEnd/>
                            </a:ln>
                          </wps:spPr>
                          <wps:txbx>
                            <w:txbxContent>
                              <w:p w14:paraId="7A550C82" w14:textId="77777777" w:rsidR="00115CB8" w:rsidRPr="00D33FB3" w:rsidRDefault="00115CB8" w:rsidP="00191E7D">
                                <w:pPr>
                                  <w:pStyle w:val="NoSpacing"/>
                                  <w:jc w:val="center"/>
                                  <w:rPr>
                                    <w:b/>
                                  </w:rPr>
                                </w:pPr>
                                <w:r w:rsidRPr="00D33FB3">
                                  <w:rPr>
                                    <w:b/>
                                  </w:rPr>
                                  <w:t>N=6</w:t>
                                </w:r>
                              </w:p>
                              <w:p w14:paraId="2BCDC453" w14:textId="77777777" w:rsidR="00115CB8" w:rsidRPr="00D33FB3" w:rsidRDefault="00115CB8" w:rsidP="00191E7D">
                                <w:pPr>
                                  <w:pStyle w:val="NoSpacing"/>
                                  <w:jc w:val="center"/>
                                  <w:rPr>
                                    <w:b/>
                                  </w:rPr>
                                </w:pPr>
                                <w:r>
                                  <w:rPr>
                                    <w:b/>
                                  </w:rPr>
                                  <w:t xml:space="preserve">(30.0% </w:t>
                                </w:r>
                                <w:r w:rsidRPr="00D33FB3">
                                  <w:rPr>
                                    <w:b/>
                                  </w:rPr>
                                  <w:t>clicks,</w:t>
                                </w:r>
                              </w:p>
                              <w:p w14:paraId="0FF1699D" w14:textId="77777777" w:rsidR="00115CB8" w:rsidRPr="00D33FB3" w:rsidRDefault="00115CB8" w:rsidP="00191E7D">
                                <w:pPr>
                                  <w:pStyle w:val="NoSpacing"/>
                                  <w:jc w:val="center"/>
                                  <w:rPr>
                                    <w:b/>
                                  </w:rPr>
                                </w:pPr>
                                <w:r w:rsidRPr="00D33FB3">
                                  <w:rPr>
                                    <w:b/>
                                  </w:rPr>
                                  <w:t>0.43% webpage views)</w:t>
                                </w:r>
                              </w:p>
                            </w:txbxContent>
                          </wps:txbx>
                          <wps:bodyPr rot="0" vert="horz" wrap="square" lIns="91440" tIns="45720" rIns="91440" bIns="45720" anchor="t" anchorCtr="0" upright="1">
                            <a:noAutofit/>
                          </wps:bodyPr>
                        </wps:wsp>
                        <wps:wsp>
                          <wps:cNvPr id="18495" name="Down Arrow 18495"/>
                          <wps:cNvSpPr>
                            <a:spLocks/>
                          </wps:cNvSpPr>
                          <wps:spPr>
                            <a:xfrm>
                              <a:off x="4819110" y="7334250"/>
                              <a:ext cx="209719" cy="981152"/>
                            </a:xfrm>
                            <a:prstGeom prst="down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496" name="Down Arrow 18496"/>
                          <wps:cNvSpPr>
                            <a:spLocks/>
                          </wps:cNvSpPr>
                          <wps:spPr>
                            <a:xfrm>
                              <a:off x="6742946" y="7334250"/>
                              <a:ext cx="209550" cy="981162"/>
                            </a:xfrm>
                            <a:prstGeom prst="down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497" name="Down Arrow 18497"/>
                          <wps:cNvSpPr>
                            <a:spLocks/>
                          </wps:cNvSpPr>
                          <wps:spPr>
                            <a:xfrm>
                              <a:off x="942867" y="7334251"/>
                              <a:ext cx="200047" cy="981151"/>
                            </a:xfrm>
                            <a:prstGeom prst="down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498" name="Down Arrow 18498"/>
                          <wps:cNvSpPr>
                            <a:spLocks/>
                          </wps:cNvSpPr>
                          <wps:spPr>
                            <a:xfrm>
                              <a:off x="2863163" y="7334250"/>
                              <a:ext cx="200118" cy="981152"/>
                            </a:xfrm>
                            <a:prstGeom prst="down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8499" name="Group 18499"/>
                          <wpg:cNvGrpSpPr/>
                          <wpg:grpSpPr>
                            <a:xfrm>
                              <a:off x="2595" y="601783"/>
                              <a:ext cx="7877817" cy="7200544"/>
                              <a:chOff x="2595" y="601783"/>
                              <a:chExt cx="7877817" cy="7200544"/>
                            </a:xfrm>
                          </wpg:grpSpPr>
                          <wps:wsp>
                            <wps:cNvPr id="18500" name="Rectangle 18500"/>
                            <wps:cNvSpPr>
                              <a:spLocks noChangeArrowheads="1"/>
                            </wps:cNvSpPr>
                            <wps:spPr bwMode="auto">
                              <a:xfrm>
                                <a:off x="12756" y="6286424"/>
                                <a:ext cx="7867649" cy="1515903"/>
                              </a:xfrm>
                              <a:prstGeom prst="rect">
                                <a:avLst/>
                              </a:prstGeom>
                              <a:solidFill>
                                <a:sysClr val="window" lastClr="FFFFFF">
                                  <a:lumMod val="95000"/>
                                </a:sysClr>
                              </a:solidFill>
                              <a:ln w="9525">
                                <a:solidFill>
                                  <a:srgbClr val="000000"/>
                                </a:solidFill>
                                <a:miter lim="800000"/>
                                <a:headEnd/>
                                <a:tailEnd/>
                              </a:ln>
                            </wps:spPr>
                            <wps:txbx>
                              <w:txbxContent>
                                <w:p w14:paraId="3B6D6E1F" w14:textId="77777777" w:rsidR="00115CB8" w:rsidRDefault="00115CB8" w:rsidP="00191E7D">
                                  <w:pPr>
                                    <w:pStyle w:val="NoSpacing"/>
                                    <w:jc w:val="center"/>
                                    <w:rPr>
                                      <w:b/>
                                    </w:rPr>
                                  </w:pPr>
                                  <w:r>
                                    <w:rPr>
                                      <w:b/>
                                    </w:rPr>
                                    <w:t>Submissions</w:t>
                                  </w:r>
                                  <w:r w:rsidRPr="00222604">
                                    <w:rPr>
                                      <w:b/>
                                    </w:rPr>
                                    <w:t xml:space="preserve"> </w:t>
                                  </w:r>
                                  <w:r>
                                    <w:rPr>
                                      <w:b/>
                                    </w:rPr>
                                    <w:t xml:space="preserve">to </w:t>
                                  </w:r>
                                </w:p>
                                <w:p w14:paraId="70267D0A" w14:textId="77777777" w:rsidR="00115CB8" w:rsidRPr="00222604" w:rsidRDefault="00115CB8" w:rsidP="00191E7D">
                                  <w:pPr>
                                    <w:pStyle w:val="NoSpacing"/>
                                    <w:jc w:val="center"/>
                                    <w:rPr>
                                      <w:b/>
                                    </w:rPr>
                                  </w:pPr>
                                  <w:proofErr w:type="gramStart"/>
                                  <w:r>
                                    <w:rPr>
                                      <w:b/>
                                    </w:rPr>
                                    <w:t>sign-up</w:t>
                                  </w:r>
                                  <w:proofErr w:type="gramEnd"/>
                                  <w:r>
                                    <w:rPr>
                                      <w:b/>
                                    </w:rPr>
                                    <w:t xml:space="preserve"> page </w:t>
                                  </w:r>
                                  <w:r w:rsidRPr="00222604">
                                    <w:rPr>
                                      <w:b/>
                                    </w:rPr>
                                    <w:t>(N=320)</w:t>
                                  </w:r>
                                </w:p>
                              </w:txbxContent>
                            </wps:txbx>
                            <wps:bodyPr rot="0" vert="horz" wrap="square" lIns="91440" tIns="45720" rIns="91440" bIns="45720" anchor="t" anchorCtr="0" upright="1">
                              <a:noAutofit/>
                            </wps:bodyPr>
                          </wps:wsp>
                          <wps:wsp>
                            <wps:cNvPr id="18501" name="Down Arrow 18501"/>
                            <wps:cNvSpPr>
                              <a:spLocks/>
                            </wps:cNvSpPr>
                            <wps:spPr>
                              <a:xfrm>
                                <a:off x="904826" y="5838825"/>
                                <a:ext cx="238048" cy="960316"/>
                              </a:xfrm>
                              <a:prstGeom prst="down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502" name="Down Arrow 18502"/>
                            <wps:cNvSpPr>
                              <a:spLocks/>
                            </wps:cNvSpPr>
                            <wps:spPr>
                              <a:xfrm>
                                <a:off x="2818144" y="5838825"/>
                                <a:ext cx="245196" cy="960318"/>
                              </a:xfrm>
                              <a:prstGeom prst="down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503" name="Down Arrow 18503"/>
                            <wps:cNvSpPr>
                              <a:spLocks/>
                            </wps:cNvSpPr>
                            <wps:spPr>
                              <a:xfrm>
                                <a:off x="4813405" y="5838825"/>
                                <a:ext cx="215520" cy="960316"/>
                              </a:xfrm>
                              <a:prstGeom prst="downArrow">
                                <a:avLst/>
                              </a:prstGeom>
                              <a:solidFill>
                                <a:sysClr val="window" lastClr="FFFFFF"/>
                              </a:solidFill>
                              <a:ln w="12700" cap="flat" cmpd="sng" algn="ctr">
                                <a:solidFill>
                                  <a:sysClr val="windowText" lastClr="000000"/>
                                </a:solidFill>
                                <a:prstDash val="solid"/>
                              </a:ln>
                              <a:effectLst/>
                            </wps:spPr>
                            <wps:txbx>
                              <w:txbxContent>
                                <w:p w14:paraId="0F97EA69" w14:textId="77777777" w:rsidR="00115CB8" w:rsidRDefault="00115CB8" w:rsidP="00191E7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504" name="Down Arrow 18504"/>
                            <wps:cNvSpPr>
                              <a:spLocks/>
                            </wps:cNvSpPr>
                            <wps:spPr>
                              <a:xfrm>
                                <a:off x="6746506" y="5838825"/>
                                <a:ext cx="219433" cy="960316"/>
                              </a:xfrm>
                              <a:prstGeom prst="downArrow">
                                <a:avLst/>
                              </a:prstGeom>
                              <a:solidFill>
                                <a:sysClr val="window" lastClr="FFFFFF"/>
                              </a:solidFill>
                              <a:ln w="12700" cap="flat" cmpd="sng" algn="ctr">
                                <a:solidFill>
                                  <a:sysClr val="windowText" lastClr="000000"/>
                                </a:solidFill>
                                <a:prstDash val="solid"/>
                              </a:ln>
                              <a:effectLst/>
                            </wps:spPr>
                            <wps:txbx>
                              <w:txbxContent>
                                <w:p w14:paraId="520888B3" w14:textId="77777777" w:rsidR="00115CB8" w:rsidRDefault="00115CB8" w:rsidP="00191E7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505" name="Rectangle 18505"/>
                            <wps:cNvSpPr>
                              <a:spLocks noChangeArrowheads="1"/>
                            </wps:cNvSpPr>
                            <wps:spPr bwMode="auto">
                              <a:xfrm>
                                <a:off x="152377" y="6799143"/>
                                <a:ext cx="1781086" cy="873252"/>
                              </a:xfrm>
                              <a:prstGeom prst="rect">
                                <a:avLst/>
                              </a:prstGeom>
                              <a:solidFill>
                                <a:srgbClr val="FFFFFF"/>
                              </a:solidFill>
                              <a:ln w="9525">
                                <a:solidFill>
                                  <a:srgbClr val="000000"/>
                                </a:solidFill>
                                <a:miter lim="800000"/>
                                <a:headEnd/>
                                <a:tailEnd/>
                              </a:ln>
                            </wps:spPr>
                            <wps:txbx>
                              <w:txbxContent>
                                <w:p w14:paraId="2C710A9A" w14:textId="77777777" w:rsidR="00115CB8" w:rsidRPr="009E4D37" w:rsidRDefault="00115CB8" w:rsidP="00191E7D">
                                  <w:pPr>
                                    <w:pStyle w:val="NoSpacing"/>
                                    <w:jc w:val="center"/>
                                    <w:rPr>
                                      <w:b/>
                                    </w:rPr>
                                  </w:pPr>
                                  <w:r w:rsidRPr="009E4D37">
                                    <w:rPr>
                                      <w:b/>
                                    </w:rPr>
                                    <w:t>N=121</w:t>
                                  </w:r>
                                </w:p>
                                <w:p w14:paraId="07B08C0B" w14:textId="77777777" w:rsidR="00115CB8" w:rsidRPr="009E4D37" w:rsidRDefault="00115CB8" w:rsidP="00191E7D">
                                  <w:pPr>
                                    <w:pStyle w:val="NoSpacing"/>
                                    <w:jc w:val="center"/>
                                    <w:rPr>
                                      <w:b/>
                                    </w:rPr>
                                  </w:pPr>
                                  <w:r>
                                    <w:rPr>
                                      <w:b/>
                                    </w:rPr>
                                    <w:t xml:space="preserve">(14.9% </w:t>
                                  </w:r>
                                  <w:r w:rsidRPr="009E4D37">
                                    <w:rPr>
                                      <w:b/>
                                    </w:rPr>
                                    <w:t>clicks,</w:t>
                                  </w:r>
                                </w:p>
                                <w:p w14:paraId="1AF92A29" w14:textId="77777777" w:rsidR="00115CB8" w:rsidRPr="009E4D37" w:rsidRDefault="00115CB8" w:rsidP="00191E7D">
                                  <w:pPr>
                                    <w:pStyle w:val="NoSpacing"/>
                                    <w:jc w:val="center"/>
                                    <w:rPr>
                                      <w:b/>
                                    </w:rPr>
                                  </w:pPr>
                                  <w:r w:rsidRPr="009E4D37">
                                    <w:rPr>
                                      <w:b/>
                                    </w:rPr>
                                    <w:t>0.4% impressions)</w:t>
                                  </w:r>
                                </w:p>
                              </w:txbxContent>
                            </wps:txbx>
                            <wps:bodyPr rot="0" vert="horz" wrap="square" lIns="91440" tIns="45720" rIns="91440" bIns="45720" anchor="t" anchorCtr="0" upright="1">
                              <a:noAutofit/>
                            </wps:bodyPr>
                          </wps:wsp>
                          <wps:wsp>
                            <wps:cNvPr id="18506" name="Rectangle 18506"/>
                            <wps:cNvSpPr>
                              <a:spLocks noChangeArrowheads="1"/>
                            </wps:cNvSpPr>
                            <wps:spPr bwMode="auto">
                              <a:xfrm>
                                <a:off x="2066364" y="6799141"/>
                                <a:ext cx="1828800" cy="873254"/>
                              </a:xfrm>
                              <a:prstGeom prst="rect">
                                <a:avLst/>
                              </a:prstGeom>
                              <a:solidFill>
                                <a:srgbClr val="FFFFFF"/>
                              </a:solidFill>
                              <a:ln w="9525">
                                <a:solidFill>
                                  <a:srgbClr val="000000"/>
                                </a:solidFill>
                                <a:miter lim="800000"/>
                                <a:headEnd/>
                                <a:tailEnd/>
                              </a:ln>
                            </wps:spPr>
                            <wps:txbx>
                              <w:txbxContent>
                                <w:p w14:paraId="63D32828" w14:textId="77777777" w:rsidR="00115CB8" w:rsidRPr="009E4D37" w:rsidRDefault="00115CB8" w:rsidP="00191E7D">
                                  <w:pPr>
                                    <w:pStyle w:val="NoSpacing"/>
                                    <w:jc w:val="center"/>
                                    <w:rPr>
                                      <w:b/>
                                    </w:rPr>
                                  </w:pPr>
                                  <w:r w:rsidRPr="009E4D37">
                                    <w:rPr>
                                      <w:b/>
                                    </w:rPr>
                                    <w:t>N=187</w:t>
                                  </w:r>
                                </w:p>
                                <w:p w14:paraId="36B86863" w14:textId="77777777" w:rsidR="00115CB8" w:rsidRPr="009E4D37" w:rsidRDefault="00115CB8" w:rsidP="00191E7D">
                                  <w:pPr>
                                    <w:pStyle w:val="NoSpacing"/>
                                    <w:jc w:val="center"/>
                                    <w:rPr>
                                      <w:b/>
                                    </w:rPr>
                                  </w:pPr>
                                  <w:r w:rsidRPr="009E4D37">
                                    <w:rPr>
                                      <w:b/>
                                    </w:rPr>
                                    <w:t>(9.9% clicks,</w:t>
                                  </w:r>
                                </w:p>
                                <w:p w14:paraId="5B898058" w14:textId="77777777" w:rsidR="00115CB8" w:rsidRPr="009E4D37" w:rsidRDefault="00115CB8" w:rsidP="00191E7D">
                                  <w:pPr>
                                    <w:pStyle w:val="NoSpacing"/>
                                    <w:jc w:val="center"/>
                                    <w:rPr>
                                      <w:b/>
                                    </w:rPr>
                                  </w:pPr>
                                  <w:r w:rsidRPr="009E4D37">
                                    <w:rPr>
                                      <w:b/>
                                    </w:rPr>
                                    <w:t>0.1% people)</w:t>
                                  </w:r>
                                </w:p>
                              </w:txbxContent>
                            </wps:txbx>
                            <wps:bodyPr rot="0" vert="horz" wrap="square" lIns="91440" tIns="45720" rIns="91440" bIns="45720" anchor="t" anchorCtr="0" upright="1">
                              <a:noAutofit/>
                            </wps:bodyPr>
                          </wps:wsp>
                          <wps:wsp>
                            <wps:cNvPr id="18507" name="Rectangle 18507"/>
                            <wps:cNvSpPr>
                              <a:spLocks noChangeArrowheads="1"/>
                            </wps:cNvSpPr>
                            <wps:spPr bwMode="auto">
                              <a:xfrm>
                                <a:off x="3990320" y="6799141"/>
                                <a:ext cx="1828800" cy="873253"/>
                              </a:xfrm>
                              <a:prstGeom prst="rect">
                                <a:avLst/>
                              </a:prstGeom>
                              <a:solidFill>
                                <a:srgbClr val="FFFFFF"/>
                              </a:solidFill>
                              <a:ln w="9525">
                                <a:solidFill>
                                  <a:srgbClr val="000000"/>
                                </a:solidFill>
                                <a:miter lim="800000"/>
                                <a:headEnd/>
                                <a:tailEnd/>
                              </a:ln>
                            </wps:spPr>
                            <wps:txbx>
                              <w:txbxContent>
                                <w:p w14:paraId="450D9CC4" w14:textId="77777777" w:rsidR="00115CB8" w:rsidRPr="009E4D37" w:rsidRDefault="00115CB8" w:rsidP="00191E7D">
                                  <w:pPr>
                                    <w:pStyle w:val="NoSpacing"/>
                                    <w:jc w:val="center"/>
                                    <w:rPr>
                                      <w:b/>
                                    </w:rPr>
                                  </w:pPr>
                                  <w:r w:rsidRPr="009E4D37">
                                    <w:rPr>
                                      <w:b/>
                                    </w:rPr>
                                    <w:t>N=4</w:t>
                                  </w:r>
                                </w:p>
                                <w:p w14:paraId="3643DB27" w14:textId="77777777" w:rsidR="00115CB8" w:rsidRPr="009E4D37" w:rsidRDefault="00115CB8" w:rsidP="00191E7D">
                                  <w:pPr>
                                    <w:pStyle w:val="NoSpacing"/>
                                    <w:jc w:val="center"/>
                                    <w:rPr>
                                      <w:b/>
                                    </w:rPr>
                                  </w:pPr>
                                  <w:r w:rsidRPr="009E4D37">
                                    <w:rPr>
                                      <w:b/>
                                    </w:rPr>
                                    <w:t>(12.1% clicks,</w:t>
                                  </w:r>
                                </w:p>
                                <w:p w14:paraId="643B39BD" w14:textId="77777777" w:rsidR="00115CB8" w:rsidRPr="009E4D37" w:rsidRDefault="00115CB8" w:rsidP="00191E7D">
                                  <w:pPr>
                                    <w:pStyle w:val="NoSpacing"/>
                                    <w:jc w:val="center"/>
                                    <w:rPr>
                                      <w:b/>
                                    </w:rPr>
                                  </w:pPr>
                                  <w:r w:rsidRPr="009E4D37">
                                    <w:rPr>
                                      <w:b/>
                                    </w:rPr>
                                    <w:t>0.01% webpage views)</w:t>
                                  </w:r>
                                </w:p>
                              </w:txbxContent>
                            </wps:txbx>
                            <wps:bodyPr rot="0" vert="horz" wrap="square" lIns="91440" tIns="45720" rIns="91440" bIns="45720" anchor="t" anchorCtr="0" upright="1">
                              <a:noAutofit/>
                            </wps:bodyPr>
                          </wps:wsp>
                          <wps:wsp>
                            <wps:cNvPr id="18508" name="Rectangle 18508"/>
                            <wps:cNvSpPr>
                              <a:spLocks noChangeArrowheads="1"/>
                            </wps:cNvSpPr>
                            <wps:spPr bwMode="auto">
                              <a:xfrm>
                                <a:off x="5923903" y="6799143"/>
                                <a:ext cx="1828800" cy="873252"/>
                              </a:xfrm>
                              <a:prstGeom prst="rect">
                                <a:avLst/>
                              </a:prstGeom>
                              <a:solidFill>
                                <a:srgbClr val="FFFFFF"/>
                              </a:solidFill>
                              <a:ln w="9525">
                                <a:solidFill>
                                  <a:srgbClr val="000000"/>
                                </a:solidFill>
                                <a:miter lim="800000"/>
                                <a:headEnd/>
                                <a:tailEnd/>
                              </a:ln>
                            </wps:spPr>
                            <wps:txbx>
                              <w:txbxContent>
                                <w:p w14:paraId="4F22E7F1" w14:textId="77777777" w:rsidR="00115CB8" w:rsidRPr="009E4D37" w:rsidRDefault="00115CB8" w:rsidP="00191E7D">
                                  <w:pPr>
                                    <w:pStyle w:val="NoSpacing"/>
                                    <w:jc w:val="center"/>
                                    <w:rPr>
                                      <w:b/>
                                    </w:rPr>
                                  </w:pPr>
                                  <w:r w:rsidRPr="009E4D37">
                                    <w:rPr>
                                      <w:b/>
                                    </w:rPr>
                                    <w:t>N=8</w:t>
                                  </w:r>
                                </w:p>
                                <w:p w14:paraId="0928F20E" w14:textId="77777777" w:rsidR="00115CB8" w:rsidRPr="009E4D37" w:rsidRDefault="00115CB8" w:rsidP="00191E7D">
                                  <w:pPr>
                                    <w:pStyle w:val="NoSpacing"/>
                                    <w:jc w:val="center"/>
                                    <w:rPr>
                                      <w:b/>
                                    </w:rPr>
                                  </w:pPr>
                                  <w:r w:rsidRPr="009E4D37">
                                    <w:rPr>
                                      <w:b/>
                                    </w:rPr>
                                    <w:t>(40.0% clicks,</w:t>
                                  </w:r>
                                </w:p>
                                <w:p w14:paraId="02DAACFA" w14:textId="77777777" w:rsidR="00115CB8" w:rsidRPr="009E4D37" w:rsidRDefault="00115CB8" w:rsidP="00191E7D">
                                  <w:pPr>
                                    <w:pStyle w:val="NoSpacing"/>
                                    <w:jc w:val="center"/>
                                    <w:rPr>
                                      <w:b/>
                                    </w:rPr>
                                  </w:pPr>
                                  <w:r w:rsidRPr="009E4D37">
                                    <w:rPr>
                                      <w:b/>
                                    </w:rPr>
                                    <w:t>0.6% webpage views)</w:t>
                                  </w:r>
                                </w:p>
                              </w:txbxContent>
                            </wps:txbx>
                            <wps:bodyPr rot="0" vert="horz" wrap="square" lIns="91440" tIns="45720" rIns="91440" bIns="45720" anchor="t" anchorCtr="0" upright="1">
                              <a:noAutofit/>
                            </wps:bodyPr>
                          </wps:wsp>
                          <wpg:grpSp>
                            <wpg:cNvPr id="18509" name="Group 18509"/>
                            <wpg:cNvGrpSpPr/>
                            <wpg:grpSpPr>
                              <a:xfrm>
                                <a:off x="2595" y="601783"/>
                                <a:ext cx="7877817" cy="5561878"/>
                                <a:chOff x="2595" y="601783"/>
                                <a:chExt cx="7877817" cy="5561878"/>
                              </a:xfrm>
                            </wpg:grpSpPr>
                            <wps:wsp>
                              <wps:cNvPr id="18510" name="Rectangle 18510"/>
                              <wps:cNvSpPr>
                                <a:spLocks noChangeArrowheads="1"/>
                              </wps:cNvSpPr>
                              <wps:spPr bwMode="auto">
                                <a:xfrm>
                                  <a:off x="8943" y="4831831"/>
                                  <a:ext cx="7867652" cy="1331830"/>
                                </a:xfrm>
                                <a:prstGeom prst="rect">
                                  <a:avLst/>
                                </a:prstGeom>
                                <a:solidFill>
                                  <a:sysClr val="window" lastClr="FFFFFF">
                                    <a:lumMod val="95000"/>
                                  </a:sysClr>
                                </a:solidFill>
                                <a:ln w="9525">
                                  <a:solidFill>
                                    <a:srgbClr val="000000"/>
                                  </a:solidFill>
                                  <a:miter lim="800000"/>
                                  <a:headEnd/>
                                  <a:tailEnd/>
                                </a:ln>
                              </wps:spPr>
                              <wps:txbx>
                                <w:txbxContent>
                                  <w:p w14:paraId="1A2A948A" w14:textId="77777777" w:rsidR="00115CB8" w:rsidRPr="00222604" w:rsidRDefault="00115CB8" w:rsidP="00191E7D">
                                    <w:pPr>
                                      <w:pStyle w:val="NoSpacing"/>
                                      <w:jc w:val="center"/>
                                      <w:rPr>
                                        <w:b/>
                                      </w:rPr>
                                    </w:pPr>
                                    <w:r w:rsidRPr="00222604">
                                      <w:rPr>
                                        <w:b/>
                                      </w:rPr>
                                      <w:t>Click</w:t>
                                    </w:r>
                                    <w:r>
                                      <w:rPr>
                                        <w:b/>
                                      </w:rPr>
                                      <w:t>s</w:t>
                                    </w:r>
                                    <w:r w:rsidRPr="00222604">
                                      <w:rPr>
                                        <w:b/>
                                      </w:rPr>
                                      <w:t xml:space="preserve"> to </w:t>
                                    </w:r>
                                    <w:proofErr w:type="spellStart"/>
                                    <w:r w:rsidRPr="00222604">
                                      <w:rPr>
                                        <w:b/>
                                      </w:rPr>
                                      <w:t>MiQuit</w:t>
                                    </w:r>
                                    <w:proofErr w:type="spellEnd"/>
                                    <w:r w:rsidRPr="00222604">
                                      <w:rPr>
                                        <w:b/>
                                      </w:rPr>
                                      <w:t xml:space="preserve"> </w:t>
                                    </w:r>
                                  </w:p>
                                  <w:p w14:paraId="6E9141EE" w14:textId="77777777" w:rsidR="00115CB8" w:rsidRPr="00222604" w:rsidRDefault="00115CB8" w:rsidP="00191E7D">
                                    <w:pPr>
                                      <w:pStyle w:val="NoSpacing"/>
                                      <w:jc w:val="center"/>
                                    </w:pPr>
                                    <w:proofErr w:type="gramStart"/>
                                    <w:r>
                                      <w:rPr>
                                        <w:b/>
                                      </w:rPr>
                                      <w:t>w</w:t>
                                    </w:r>
                                    <w:r w:rsidRPr="00222604">
                                      <w:rPr>
                                        <w:b/>
                                      </w:rPr>
                                      <w:t>ebsite</w:t>
                                    </w:r>
                                    <w:proofErr w:type="gramEnd"/>
                                    <w:r w:rsidRPr="00222604">
                                      <w:rPr>
                                        <w:b/>
                                      </w:rPr>
                                      <w:t xml:space="preserve"> (N=2,754)</w:t>
                                    </w:r>
                                  </w:p>
                                  <w:p w14:paraId="559B4976" w14:textId="77777777" w:rsidR="00115CB8" w:rsidRPr="004F0756" w:rsidRDefault="00115CB8" w:rsidP="00191E7D">
                                    <w:pPr>
                                      <w:pStyle w:val="NoSpacing"/>
                                      <w:jc w:val="center"/>
                                    </w:pPr>
                                  </w:p>
                                </w:txbxContent>
                              </wps:txbx>
                              <wps:bodyPr rot="0" vert="horz" wrap="square" lIns="91440" tIns="45720" rIns="91440" bIns="45720" anchor="t" anchorCtr="0" upright="1">
                                <a:noAutofit/>
                              </wps:bodyPr>
                            </wps:wsp>
                            <wps:wsp>
                              <wps:cNvPr id="18511" name="Down Arrow 18511"/>
                              <wps:cNvSpPr>
                                <a:spLocks/>
                              </wps:cNvSpPr>
                              <wps:spPr>
                                <a:xfrm>
                                  <a:off x="4810125" y="4524375"/>
                                  <a:ext cx="219075" cy="819150"/>
                                </a:xfrm>
                                <a:prstGeom prst="down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512" name="Down Arrow 18512"/>
                              <wps:cNvSpPr>
                                <a:spLocks/>
                              </wps:cNvSpPr>
                              <wps:spPr>
                                <a:xfrm>
                                  <a:off x="2844433" y="4514850"/>
                                  <a:ext cx="219074" cy="819150"/>
                                </a:xfrm>
                                <a:prstGeom prst="down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513" name="Down Arrow 18513"/>
                              <wps:cNvSpPr>
                                <a:spLocks/>
                              </wps:cNvSpPr>
                              <wps:spPr>
                                <a:xfrm>
                                  <a:off x="923925" y="4514850"/>
                                  <a:ext cx="219075" cy="819150"/>
                                </a:xfrm>
                                <a:prstGeom prst="down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514" name="Rectangle 18514"/>
                              <wps:cNvSpPr>
                                <a:spLocks noChangeArrowheads="1"/>
                              </wps:cNvSpPr>
                              <wps:spPr bwMode="auto">
                                <a:xfrm>
                                  <a:off x="161915" y="5334000"/>
                                  <a:ext cx="1781175" cy="681727"/>
                                </a:xfrm>
                                <a:prstGeom prst="rect">
                                  <a:avLst/>
                                </a:prstGeom>
                                <a:solidFill>
                                  <a:srgbClr val="FFFFFF"/>
                                </a:solidFill>
                                <a:ln w="9525">
                                  <a:solidFill>
                                    <a:srgbClr val="000000"/>
                                  </a:solidFill>
                                  <a:miter lim="800000"/>
                                  <a:headEnd/>
                                  <a:tailEnd/>
                                </a:ln>
                              </wps:spPr>
                              <wps:txbx>
                                <w:txbxContent>
                                  <w:p w14:paraId="415E1367" w14:textId="77777777" w:rsidR="00115CB8" w:rsidRPr="00120B20" w:rsidRDefault="00115CB8" w:rsidP="00191E7D">
                                    <w:pPr>
                                      <w:pStyle w:val="NoSpacing"/>
                                      <w:jc w:val="center"/>
                                      <w:rPr>
                                        <w:b/>
                                      </w:rPr>
                                    </w:pPr>
                                    <w:r w:rsidRPr="00120B20">
                                      <w:rPr>
                                        <w:b/>
                                      </w:rPr>
                                      <w:t>N=812</w:t>
                                    </w:r>
                                  </w:p>
                                  <w:p w14:paraId="511B2099" w14:textId="77777777" w:rsidR="00115CB8" w:rsidRPr="004F0756" w:rsidRDefault="00115CB8" w:rsidP="00191E7D">
                                    <w:pPr>
                                      <w:pStyle w:val="NoSpacing"/>
                                      <w:jc w:val="center"/>
                                      <w:rPr>
                                        <w:b/>
                                        <w:sz w:val="24"/>
                                        <w:szCs w:val="24"/>
                                      </w:rPr>
                                    </w:pPr>
                                    <w:r w:rsidRPr="00120B20">
                                      <w:rPr>
                                        <w:b/>
                                      </w:rPr>
                                      <w:t>(2.8% i</w:t>
                                    </w:r>
                                    <w:r>
                                      <w:rPr>
                                        <w:b/>
                                      </w:rPr>
                                      <w:t>m</w:t>
                                    </w:r>
                                    <w:r w:rsidRPr="00120B20">
                                      <w:rPr>
                                        <w:b/>
                                      </w:rPr>
                                      <w:t>pressions)</w:t>
                                    </w:r>
                                  </w:p>
                                  <w:p w14:paraId="18BE60AE" w14:textId="77777777" w:rsidR="00115CB8" w:rsidRPr="004F0756" w:rsidRDefault="00115CB8" w:rsidP="00191E7D">
                                    <w:pPr>
                                      <w:pStyle w:val="NoSpacing"/>
                                      <w:jc w:val="center"/>
                                    </w:pPr>
                                  </w:p>
                                  <w:p w14:paraId="5A8FB78B" w14:textId="77777777" w:rsidR="00115CB8" w:rsidRPr="004F0756" w:rsidRDefault="00115CB8" w:rsidP="00191E7D">
                                    <w:pPr>
                                      <w:pStyle w:val="NoSpacing"/>
                                      <w:jc w:val="center"/>
                                    </w:pPr>
                                  </w:p>
                                </w:txbxContent>
                              </wps:txbx>
                              <wps:bodyPr rot="0" vert="horz" wrap="square" lIns="91440" tIns="45720" rIns="91440" bIns="45720" anchor="t" anchorCtr="0" upright="1">
                                <a:noAutofit/>
                              </wps:bodyPr>
                            </wps:wsp>
                            <wps:wsp>
                              <wps:cNvPr id="18515" name="Rectangle 18515"/>
                              <wps:cNvSpPr>
                                <a:spLocks noChangeArrowheads="1"/>
                              </wps:cNvSpPr>
                              <wps:spPr bwMode="auto">
                                <a:xfrm>
                                  <a:off x="2075993" y="5334000"/>
                                  <a:ext cx="1800225" cy="681727"/>
                                </a:xfrm>
                                <a:prstGeom prst="rect">
                                  <a:avLst/>
                                </a:prstGeom>
                                <a:solidFill>
                                  <a:srgbClr val="FFFFFF"/>
                                </a:solidFill>
                                <a:ln w="9525">
                                  <a:solidFill>
                                    <a:srgbClr val="000000"/>
                                  </a:solidFill>
                                  <a:miter lim="800000"/>
                                  <a:headEnd/>
                                  <a:tailEnd/>
                                </a:ln>
                              </wps:spPr>
                              <wps:txbx>
                                <w:txbxContent>
                                  <w:p w14:paraId="56814283" w14:textId="77777777" w:rsidR="00115CB8" w:rsidRPr="00120B20" w:rsidRDefault="00115CB8" w:rsidP="00191E7D">
                                    <w:pPr>
                                      <w:pStyle w:val="NoSpacing"/>
                                      <w:jc w:val="center"/>
                                      <w:rPr>
                                        <w:b/>
                                      </w:rPr>
                                    </w:pPr>
                                    <w:r w:rsidRPr="00120B20">
                                      <w:rPr>
                                        <w:b/>
                                      </w:rPr>
                                      <w:t>N=1,889</w:t>
                                    </w:r>
                                  </w:p>
                                  <w:p w14:paraId="37E16E76" w14:textId="77777777" w:rsidR="00115CB8" w:rsidRPr="00120B20" w:rsidRDefault="00115CB8" w:rsidP="00191E7D">
                                    <w:pPr>
                                      <w:pStyle w:val="NoSpacing"/>
                                      <w:jc w:val="center"/>
                                      <w:rPr>
                                        <w:b/>
                                      </w:rPr>
                                    </w:pPr>
                                    <w:r>
                                      <w:rPr>
                                        <w:b/>
                                      </w:rPr>
                                      <w:t>(0.8% people</w:t>
                                    </w:r>
                                    <w:r w:rsidRPr="00120B20">
                                      <w:rPr>
                                        <w:b/>
                                      </w:rPr>
                                      <w:t>)</w:t>
                                    </w:r>
                                  </w:p>
                                  <w:p w14:paraId="5E577AA9" w14:textId="77777777" w:rsidR="00115CB8" w:rsidRPr="004F0756" w:rsidRDefault="00115CB8" w:rsidP="00191E7D">
                                    <w:pPr>
                                      <w:pStyle w:val="NoSpacing"/>
                                      <w:jc w:val="center"/>
                                    </w:pPr>
                                  </w:p>
                                  <w:p w14:paraId="5D097E68" w14:textId="77777777" w:rsidR="00115CB8" w:rsidRPr="004F0756" w:rsidRDefault="00115CB8" w:rsidP="00191E7D">
                                    <w:pPr>
                                      <w:pStyle w:val="NoSpacing"/>
                                      <w:jc w:val="center"/>
                                    </w:pPr>
                                  </w:p>
                                </w:txbxContent>
                              </wps:txbx>
                              <wps:bodyPr rot="0" vert="horz" wrap="square" lIns="91440" tIns="45720" rIns="91440" bIns="45720" anchor="t" anchorCtr="0" upright="1">
                                <a:noAutofit/>
                              </wps:bodyPr>
                            </wps:wsp>
                            <wps:wsp>
                              <wps:cNvPr id="18516" name="Rectangle 18516"/>
                              <wps:cNvSpPr>
                                <a:spLocks noChangeArrowheads="1"/>
                              </wps:cNvSpPr>
                              <wps:spPr bwMode="auto">
                                <a:xfrm>
                                  <a:off x="3989646" y="5343525"/>
                                  <a:ext cx="1876729" cy="672202"/>
                                </a:xfrm>
                                <a:prstGeom prst="rect">
                                  <a:avLst/>
                                </a:prstGeom>
                                <a:solidFill>
                                  <a:srgbClr val="FFFFFF"/>
                                </a:solidFill>
                                <a:ln w="9525">
                                  <a:solidFill>
                                    <a:srgbClr val="000000"/>
                                  </a:solidFill>
                                  <a:miter lim="800000"/>
                                  <a:headEnd/>
                                  <a:tailEnd/>
                                </a:ln>
                              </wps:spPr>
                              <wps:txbx>
                                <w:txbxContent>
                                  <w:p w14:paraId="504353E4" w14:textId="77777777" w:rsidR="00115CB8" w:rsidRPr="00120B20" w:rsidRDefault="00115CB8" w:rsidP="00191E7D">
                                    <w:pPr>
                                      <w:pStyle w:val="NoSpacing"/>
                                      <w:jc w:val="center"/>
                                      <w:rPr>
                                        <w:b/>
                                      </w:rPr>
                                    </w:pPr>
                                    <w:r w:rsidRPr="00120B20">
                                      <w:rPr>
                                        <w:b/>
                                      </w:rPr>
                                      <w:t>N=33</w:t>
                                    </w:r>
                                  </w:p>
                                  <w:p w14:paraId="41F63230" w14:textId="77777777" w:rsidR="00115CB8" w:rsidRPr="00120B20" w:rsidRDefault="00115CB8" w:rsidP="00191E7D">
                                    <w:pPr>
                                      <w:pStyle w:val="NoSpacing"/>
                                      <w:jc w:val="center"/>
                                      <w:rPr>
                                        <w:b/>
                                      </w:rPr>
                                    </w:pPr>
                                    <w:r w:rsidRPr="00120B20">
                                      <w:rPr>
                                        <w:b/>
                                      </w:rPr>
                                      <w:t>(0.1% webpage views)</w:t>
                                    </w:r>
                                  </w:p>
                                  <w:p w14:paraId="1CF0258B" w14:textId="77777777" w:rsidR="00115CB8" w:rsidRPr="004F0756" w:rsidRDefault="00115CB8" w:rsidP="00191E7D">
                                    <w:pPr>
                                      <w:pStyle w:val="NoSpacing"/>
                                      <w:jc w:val="center"/>
                                      <w:rPr>
                                        <w:b/>
                                        <w:sz w:val="10"/>
                                      </w:rPr>
                                    </w:pPr>
                                  </w:p>
                                  <w:p w14:paraId="43DD11A0" w14:textId="77777777" w:rsidR="00115CB8" w:rsidRPr="004F0756" w:rsidRDefault="00115CB8" w:rsidP="00191E7D">
                                    <w:pPr>
                                      <w:pStyle w:val="NoSpacing"/>
                                      <w:jc w:val="center"/>
                                    </w:pPr>
                                  </w:p>
                                </w:txbxContent>
                              </wps:txbx>
                              <wps:bodyPr rot="0" vert="horz" wrap="square" lIns="91440" tIns="45720" rIns="91440" bIns="45720" anchor="t" anchorCtr="0" upright="1">
                                <a:noAutofit/>
                              </wps:bodyPr>
                            </wps:wsp>
                            <wps:wsp>
                              <wps:cNvPr id="18517" name="Rectangle 18517"/>
                              <wps:cNvSpPr>
                                <a:spLocks noChangeArrowheads="1"/>
                              </wps:cNvSpPr>
                              <wps:spPr bwMode="auto">
                                <a:xfrm>
                                  <a:off x="5992992" y="5343525"/>
                                  <a:ext cx="1758899" cy="672202"/>
                                </a:xfrm>
                                <a:prstGeom prst="rect">
                                  <a:avLst/>
                                </a:prstGeom>
                                <a:solidFill>
                                  <a:srgbClr val="FFFFFF"/>
                                </a:solidFill>
                                <a:ln w="9525">
                                  <a:solidFill>
                                    <a:srgbClr val="000000"/>
                                  </a:solidFill>
                                  <a:miter lim="800000"/>
                                  <a:headEnd/>
                                  <a:tailEnd/>
                                </a:ln>
                              </wps:spPr>
                              <wps:txbx>
                                <w:txbxContent>
                                  <w:p w14:paraId="12F9EF95" w14:textId="77777777" w:rsidR="00115CB8" w:rsidRPr="00120B20" w:rsidRDefault="00115CB8" w:rsidP="00191E7D">
                                    <w:pPr>
                                      <w:pStyle w:val="NoSpacing"/>
                                      <w:jc w:val="center"/>
                                      <w:rPr>
                                        <w:b/>
                                      </w:rPr>
                                    </w:pPr>
                                    <w:r w:rsidRPr="00120B20">
                                      <w:rPr>
                                        <w:b/>
                                      </w:rPr>
                                      <w:t>N=20</w:t>
                                    </w:r>
                                  </w:p>
                                  <w:p w14:paraId="1968F369" w14:textId="77777777" w:rsidR="00115CB8" w:rsidRPr="00120B20" w:rsidRDefault="00115CB8" w:rsidP="00191E7D">
                                    <w:pPr>
                                      <w:pStyle w:val="NoSpacing"/>
                                      <w:jc w:val="center"/>
                                      <w:rPr>
                                        <w:b/>
                                      </w:rPr>
                                    </w:pPr>
                                    <w:r w:rsidRPr="00120B20">
                                      <w:rPr>
                                        <w:b/>
                                      </w:rPr>
                                      <w:t>(1.4% webpage views)</w:t>
                                    </w:r>
                                  </w:p>
                                  <w:p w14:paraId="6A4EB32C" w14:textId="77777777" w:rsidR="00115CB8" w:rsidRPr="004F0756" w:rsidRDefault="00115CB8" w:rsidP="00191E7D">
                                    <w:pPr>
                                      <w:pStyle w:val="NoSpacing"/>
                                      <w:jc w:val="center"/>
                                      <w:rPr>
                                        <w:b/>
                                        <w:sz w:val="10"/>
                                      </w:rPr>
                                    </w:pPr>
                                  </w:p>
                                  <w:p w14:paraId="683C8961" w14:textId="77777777" w:rsidR="00115CB8" w:rsidRPr="004F0756" w:rsidRDefault="00115CB8" w:rsidP="00191E7D">
                                    <w:pPr>
                                      <w:pStyle w:val="NoSpacing"/>
                                      <w:jc w:val="center"/>
                                    </w:pPr>
                                  </w:p>
                                </w:txbxContent>
                              </wps:txbx>
                              <wps:bodyPr rot="0" vert="horz" wrap="square" lIns="91440" tIns="45720" rIns="91440" bIns="45720" anchor="t" anchorCtr="0" upright="1">
                                <a:noAutofit/>
                              </wps:bodyPr>
                            </wps:wsp>
                            <wps:wsp>
                              <wps:cNvPr id="18518" name="Down Arrow 18518"/>
                              <wps:cNvSpPr>
                                <a:spLocks/>
                              </wps:cNvSpPr>
                              <wps:spPr>
                                <a:xfrm>
                                  <a:off x="6760308" y="4524375"/>
                                  <a:ext cx="228601" cy="809625"/>
                                </a:xfrm>
                                <a:prstGeom prst="down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8519" name="Group 18519"/>
                              <wpg:cNvGrpSpPr/>
                              <wpg:grpSpPr>
                                <a:xfrm>
                                  <a:off x="2595" y="601783"/>
                                  <a:ext cx="7877817" cy="4127219"/>
                                  <a:chOff x="-25980" y="601783"/>
                                  <a:chExt cx="7877817" cy="4127219"/>
                                </a:xfrm>
                              </wpg:grpSpPr>
                              <wpg:grpSp>
                                <wpg:cNvPr id="18520" name="Group 18520"/>
                                <wpg:cNvGrpSpPr/>
                                <wpg:grpSpPr>
                                  <a:xfrm>
                                    <a:off x="-25980" y="601783"/>
                                    <a:ext cx="7877817" cy="4127219"/>
                                    <a:chOff x="-25980" y="601783"/>
                                    <a:chExt cx="7877817" cy="4127219"/>
                                  </a:xfrm>
                                </wpg:grpSpPr>
                                <wps:wsp>
                                  <wps:cNvPr id="18521" name="Rectangle 18521"/>
                                  <wps:cNvSpPr>
                                    <a:spLocks noChangeArrowheads="1"/>
                                  </wps:cNvSpPr>
                                  <wps:spPr bwMode="auto">
                                    <a:xfrm>
                                      <a:off x="3927536" y="3238499"/>
                                      <a:ext cx="3924301" cy="1490503"/>
                                    </a:xfrm>
                                    <a:prstGeom prst="rect">
                                      <a:avLst/>
                                    </a:prstGeom>
                                    <a:solidFill>
                                      <a:sysClr val="window" lastClr="FFFFFF">
                                        <a:lumMod val="95000"/>
                                      </a:sysClr>
                                    </a:solidFill>
                                    <a:ln w="9525">
                                      <a:solidFill>
                                        <a:srgbClr val="000000"/>
                                      </a:solidFill>
                                      <a:miter lim="800000"/>
                                      <a:headEnd/>
                                      <a:tailEnd/>
                                    </a:ln>
                                  </wps:spPr>
                                  <wps:txbx>
                                    <w:txbxContent>
                                      <w:p w14:paraId="756F4BBD" w14:textId="77777777" w:rsidR="00115CB8" w:rsidRPr="00330790" w:rsidRDefault="00115CB8" w:rsidP="00191E7D">
                                        <w:pPr>
                                          <w:pStyle w:val="NoSpacing"/>
                                          <w:jc w:val="center"/>
                                          <w:rPr>
                                            <w:b/>
                                          </w:rPr>
                                        </w:pPr>
                                        <w:r w:rsidRPr="00330790">
                                          <w:rPr>
                                            <w:b/>
                                          </w:rPr>
                                          <w:t>Potential advert view</w:t>
                                        </w:r>
                                        <w:r>
                                          <w:rPr>
                                            <w:b/>
                                          </w:rPr>
                                          <w:t>s</w:t>
                                        </w:r>
                                        <w:r w:rsidRPr="00330790">
                                          <w:rPr>
                                            <w:b/>
                                          </w:rPr>
                                          <w:t xml:space="preserve"> </w:t>
                                        </w:r>
                                      </w:p>
                                      <w:p w14:paraId="49B99B61" w14:textId="77777777" w:rsidR="00115CB8" w:rsidRPr="00330790" w:rsidRDefault="00115CB8" w:rsidP="00191E7D">
                                        <w:pPr>
                                          <w:pStyle w:val="NoSpacing"/>
                                          <w:jc w:val="center"/>
                                          <w:rPr>
                                            <w:b/>
                                          </w:rPr>
                                        </w:pPr>
                                        <w:r w:rsidRPr="00330790">
                                          <w:rPr>
                                            <w:b/>
                                          </w:rPr>
                                          <w:t>(</w:t>
                                        </w:r>
                                        <w:proofErr w:type="gramStart"/>
                                        <w:r w:rsidRPr="00330790">
                                          <w:rPr>
                                            <w:b/>
                                          </w:rPr>
                                          <w:t>smoking</w:t>
                                        </w:r>
                                        <w:proofErr w:type="gramEnd"/>
                                        <w:r w:rsidRPr="00330790">
                                          <w:rPr>
                                            <w:b/>
                                          </w:rPr>
                                          <w:t xml:space="preserve"> in pregnancy</w:t>
                                        </w:r>
                                      </w:p>
                                      <w:p w14:paraId="708AAC88" w14:textId="77777777" w:rsidR="00115CB8" w:rsidRPr="00222604" w:rsidRDefault="00115CB8" w:rsidP="00191E7D">
                                        <w:pPr>
                                          <w:pStyle w:val="NoSpacing"/>
                                          <w:jc w:val="center"/>
                                          <w:rPr>
                                            <w:vertAlign w:val="superscript"/>
                                          </w:rPr>
                                        </w:pPr>
                                        <w:proofErr w:type="gramStart"/>
                                        <w:r w:rsidRPr="00330790">
                                          <w:rPr>
                                            <w:b/>
                                          </w:rPr>
                                          <w:t>webpage</w:t>
                                        </w:r>
                                        <w:proofErr w:type="gramEnd"/>
                                        <w:r w:rsidRPr="00330790">
                                          <w:rPr>
                                            <w:b/>
                                          </w:rPr>
                                          <w:t xml:space="preserve"> views)</w:t>
                                        </w:r>
                                        <w:r>
                                          <w:rPr>
                                            <w:b/>
                                            <w:vertAlign w:val="superscript"/>
                                          </w:rPr>
                                          <w:t>c</w:t>
                                        </w:r>
                                      </w:p>
                                      <w:p w14:paraId="1309C483" w14:textId="77777777" w:rsidR="00115CB8" w:rsidRPr="00330790" w:rsidRDefault="00115CB8" w:rsidP="00191E7D">
                                        <w:pPr>
                                          <w:pStyle w:val="NoSpacing"/>
                                          <w:jc w:val="center"/>
                                          <w:rPr>
                                            <w:b/>
                                          </w:rPr>
                                        </w:pPr>
                                        <w:r w:rsidRPr="00330790">
                                          <w:rPr>
                                            <w:b/>
                                          </w:rPr>
                                          <w:t>(N=39,754)</w:t>
                                        </w:r>
                                      </w:p>
                                      <w:p w14:paraId="78C486AA" w14:textId="77777777" w:rsidR="00115CB8" w:rsidRDefault="00115CB8" w:rsidP="00191E7D"/>
                                    </w:txbxContent>
                                  </wps:txbx>
                                  <wps:bodyPr rot="0" vert="horz" wrap="square" lIns="91440" tIns="45720" rIns="91440" bIns="45720" anchor="t" anchorCtr="0" upright="1">
                                    <a:noAutofit/>
                                  </wps:bodyPr>
                                </wps:wsp>
                                <wps:wsp>
                                  <wps:cNvPr id="18522" name="Rectangle 18522"/>
                                  <wps:cNvSpPr>
                                    <a:spLocks noChangeArrowheads="1"/>
                                  </wps:cNvSpPr>
                                  <wps:spPr bwMode="auto">
                                    <a:xfrm>
                                      <a:off x="-25980" y="3238498"/>
                                      <a:ext cx="3873624" cy="1490504"/>
                                    </a:xfrm>
                                    <a:prstGeom prst="rect">
                                      <a:avLst/>
                                    </a:prstGeom>
                                    <a:solidFill>
                                      <a:sysClr val="window" lastClr="FFFFFF">
                                        <a:lumMod val="95000"/>
                                      </a:sysClr>
                                    </a:solidFill>
                                    <a:ln w="9525">
                                      <a:solidFill>
                                        <a:srgbClr val="000000"/>
                                      </a:solidFill>
                                      <a:miter lim="800000"/>
                                      <a:headEnd/>
                                      <a:tailEnd/>
                                    </a:ln>
                                  </wps:spPr>
                                  <wps:txbx>
                                    <w:txbxContent>
                                      <w:p w14:paraId="266F26FD" w14:textId="77777777" w:rsidR="00115CB8" w:rsidRPr="00330790" w:rsidRDefault="00115CB8" w:rsidP="00191E7D">
                                        <w:pPr>
                                          <w:pStyle w:val="NoSpacing"/>
                                          <w:jc w:val="center"/>
                                          <w:rPr>
                                            <w:b/>
                                          </w:rPr>
                                        </w:pPr>
                                        <w:r w:rsidRPr="00330790">
                                          <w:rPr>
                                            <w:b/>
                                          </w:rPr>
                                          <w:t>Advert views</w:t>
                                        </w:r>
                                      </w:p>
                                      <w:p w14:paraId="11377BB9" w14:textId="77777777" w:rsidR="00115CB8" w:rsidRPr="00330790" w:rsidRDefault="00115CB8" w:rsidP="00191E7D">
                                        <w:pPr>
                                          <w:pStyle w:val="NoSpacing"/>
                                          <w:jc w:val="center"/>
                                          <w:rPr>
                                            <w:b/>
                                          </w:rPr>
                                        </w:pPr>
                                        <w:r w:rsidRPr="00330790">
                                          <w:rPr>
                                            <w:b/>
                                          </w:rPr>
                                          <w:t>(</w:t>
                                        </w:r>
                                        <w:proofErr w:type="gramStart"/>
                                        <w:r w:rsidRPr="00330790">
                                          <w:rPr>
                                            <w:b/>
                                          </w:rPr>
                                          <w:t>impressions)</w:t>
                                        </w:r>
                                        <w:proofErr w:type="gramEnd"/>
                                        <w:r>
                                          <w:rPr>
                                            <w:b/>
                                            <w:vertAlign w:val="superscript"/>
                                          </w:rPr>
                                          <w:t>b</w:t>
                                        </w:r>
                                      </w:p>
                                      <w:p w14:paraId="18922A72" w14:textId="77777777" w:rsidR="00115CB8" w:rsidRPr="00330790" w:rsidRDefault="00115CB8" w:rsidP="00191E7D">
                                        <w:pPr>
                                          <w:pStyle w:val="NoSpacing"/>
                                          <w:jc w:val="center"/>
                                          <w:rPr>
                                            <w:b/>
                                          </w:rPr>
                                        </w:pPr>
                                        <w:r w:rsidRPr="00330790">
                                          <w:rPr>
                                            <w:b/>
                                          </w:rPr>
                                          <w:t>(N=619,341)</w:t>
                                        </w:r>
                                      </w:p>
                                      <w:p w14:paraId="3A7320C5" w14:textId="77777777" w:rsidR="00115CB8" w:rsidRPr="004F0756" w:rsidRDefault="00115CB8" w:rsidP="00191E7D">
                                        <w:pPr>
                                          <w:pStyle w:val="NoSpacing"/>
                                          <w:jc w:val="center"/>
                                        </w:pPr>
                                      </w:p>
                                    </w:txbxContent>
                                  </wps:txbx>
                                  <wps:bodyPr rot="0" vert="horz" wrap="square" lIns="91440" tIns="45720" rIns="91440" bIns="45720" anchor="t" anchorCtr="0" upright="1">
                                    <a:noAutofit/>
                                  </wps:bodyPr>
                                </wps:wsp>
                                <wpg:grpSp>
                                  <wpg:cNvPr id="18523" name="Group 18523"/>
                                  <wpg:cNvGrpSpPr/>
                                  <wpg:grpSpPr>
                                    <a:xfrm>
                                      <a:off x="76190" y="601783"/>
                                      <a:ext cx="7771828" cy="2512070"/>
                                      <a:chOff x="-85735" y="601783"/>
                                      <a:chExt cx="7771828" cy="2512070"/>
                                    </a:xfrm>
                                  </wpg:grpSpPr>
                                  <wpg:grpSp>
                                    <wpg:cNvPr id="18524" name="Group 18524"/>
                                    <wpg:cNvGrpSpPr/>
                                    <wpg:grpSpPr>
                                      <a:xfrm>
                                        <a:off x="-85735" y="601783"/>
                                        <a:ext cx="7149396" cy="2512070"/>
                                        <a:chOff x="-85735" y="601783"/>
                                        <a:chExt cx="7149396" cy="2512070"/>
                                      </a:xfrm>
                                    </wpg:grpSpPr>
                                    <wpg:grpSp>
                                      <wpg:cNvPr id="18525" name="Group 18525"/>
                                      <wpg:cNvGrpSpPr/>
                                      <wpg:grpSpPr>
                                        <a:xfrm>
                                          <a:off x="543577" y="601783"/>
                                          <a:ext cx="6520084" cy="1417517"/>
                                          <a:chOff x="-180323" y="601783"/>
                                          <a:chExt cx="6520084" cy="1417517"/>
                                        </a:xfrm>
                                      </wpg:grpSpPr>
                                      <wps:wsp>
                                        <wps:cNvPr id="18526" name="Down Arrow 18526"/>
                                        <wps:cNvSpPr>
                                          <a:spLocks/>
                                        </wps:cNvSpPr>
                                        <wps:spPr>
                                          <a:xfrm>
                                            <a:off x="-9525" y="1752600"/>
                                            <a:ext cx="228600" cy="266700"/>
                                          </a:xfrm>
                                          <a:prstGeom prst="down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527" name="Down Arrow 18527"/>
                                        <wps:cNvSpPr>
                                          <a:spLocks/>
                                        </wps:cNvSpPr>
                                        <wps:spPr>
                                          <a:xfrm>
                                            <a:off x="1943100" y="1752600"/>
                                            <a:ext cx="219075" cy="266700"/>
                                          </a:xfrm>
                                          <a:prstGeom prst="down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528" name="Down Arrow 18528"/>
                                        <wps:cNvSpPr>
                                          <a:spLocks/>
                                        </wps:cNvSpPr>
                                        <wps:spPr>
                                          <a:xfrm>
                                            <a:off x="5838825" y="1752600"/>
                                            <a:ext cx="219075" cy="266700"/>
                                          </a:xfrm>
                                          <a:prstGeom prst="down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529" name="Down Arrow 18529"/>
                                        <wps:cNvSpPr>
                                          <a:spLocks/>
                                        </wps:cNvSpPr>
                                        <wps:spPr>
                                          <a:xfrm>
                                            <a:off x="4851339" y="971550"/>
                                            <a:ext cx="228141" cy="285749"/>
                                          </a:xfrm>
                                          <a:prstGeom prst="down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530" name="Down Arrow 18530"/>
                                        <wps:cNvSpPr>
                                          <a:spLocks/>
                                        </wps:cNvSpPr>
                                        <wps:spPr>
                                          <a:xfrm>
                                            <a:off x="967870" y="971550"/>
                                            <a:ext cx="247631" cy="285749"/>
                                          </a:xfrm>
                                          <a:prstGeom prst="down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531" name="Rectangle 18531"/>
                                        <wps:cNvSpPr>
                                          <a:spLocks noChangeArrowheads="1"/>
                                        </wps:cNvSpPr>
                                        <wps:spPr bwMode="auto">
                                          <a:xfrm>
                                            <a:off x="1028557" y="601783"/>
                                            <a:ext cx="3990976" cy="380595"/>
                                          </a:xfrm>
                                          <a:prstGeom prst="rect">
                                            <a:avLst/>
                                          </a:prstGeom>
                                          <a:solidFill>
                                            <a:srgbClr val="FFFFFF"/>
                                          </a:solidFill>
                                          <a:ln w="9525">
                                            <a:solidFill>
                                              <a:srgbClr val="000000"/>
                                            </a:solidFill>
                                            <a:miter lim="800000"/>
                                            <a:headEnd/>
                                            <a:tailEnd/>
                                          </a:ln>
                                        </wps:spPr>
                                        <wps:txbx>
                                          <w:txbxContent>
                                            <w:p w14:paraId="6DBCF8BC" w14:textId="77777777" w:rsidR="00115CB8" w:rsidRPr="00120B20" w:rsidRDefault="00115CB8" w:rsidP="00191E7D">
                                              <w:pPr>
                                                <w:pStyle w:val="NoSpacing"/>
                                                <w:jc w:val="center"/>
                                                <w:rPr>
                                                  <w:b/>
                                                </w:rPr>
                                              </w:pPr>
                                              <w:r w:rsidRPr="00120B20">
                                                <w:rPr>
                                                  <w:b/>
                                                </w:rPr>
                                                <w:t xml:space="preserve">Online advertising of </w:t>
                                              </w:r>
                                              <w:proofErr w:type="spellStart"/>
                                              <w:r w:rsidRPr="00120B20">
                                                <w:rPr>
                                                  <w:b/>
                                                </w:rPr>
                                                <w:t>MiQuit</w:t>
                                              </w:r>
                                              <w:proofErr w:type="spellEnd"/>
                                            </w:p>
                                          </w:txbxContent>
                                        </wps:txbx>
                                        <wps:bodyPr rot="0" vert="horz" wrap="square" lIns="91440" tIns="45720" rIns="91440" bIns="45720" anchor="t" anchorCtr="0" upright="1">
                                          <a:noAutofit/>
                                        </wps:bodyPr>
                                      </wps:wsp>
                                      <wps:wsp>
                                        <wps:cNvPr id="18532" name="Rectangle 18532"/>
                                        <wps:cNvSpPr>
                                          <a:spLocks noChangeArrowheads="1"/>
                                        </wps:cNvSpPr>
                                        <wps:spPr bwMode="auto">
                                          <a:xfrm>
                                            <a:off x="-180323" y="1266825"/>
                                            <a:ext cx="2535056" cy="547681"/>
                                          </a:xfrm>
                                          <a:prstGeom prst="rect">
                                            <a:avLst/>
                                          </a:prstGeom>
                                          <a:solidFill>
                                            <a:srgbClr val="FFFFFF"/>
                                          </a:solidFill>
                                          <a:ln w="9525">
                                            <a:solidFill>
                                              <a:srgbClr val="000000"/>
                                            </a:solidFill>
                                            <a:miter lim="800000"/>
                                            <a:headEnd/>
                                            <a:tailEnd/>
                                          </a:ln>
                                        </wps:spPr>
                                        <wps:txbx>
                                          <w:txbxContent>
                                            <w:p w14:paraId="059F35F8" w14:textId="77777777" w:rsidR="00115CB8" w:rsidRPr="00120B20" w:rsidRDefault="00115CB8" w:rsidP="00191E7D">
                                              <w:pPr>
                                                <w:pStyle w:val="NoSpacing"/>
                                                <w:jc w:val="center"/>
                                              </w:pPr>
                                              <w:r w:rsidRPr="00120B20">
                                                <w:rPr>
                                                  <w:b/>
                                                </w:rPr>
                                                <w:t>Commercial ‘cost-per-click’ advertising</w:t>
                                              </w:r>
                                            </w:p>
                                          </w:txbxContent>
                                        </wps:txbx>
                                        <wps:bodyPr rot="0" vert="horz" wrap="square" lIns="91440" tIns="45720" rIns="91440" bIns="45720" anchor="t" anchorCtr="0" upright="1">
                                          <a:noAutofit/>
                                        </wps:bodyPr>
                                      </wps:wsp>
                                      <wps:wsp>
                                        <wps:cNvPr id="18533" name="Rectangle 18533"/>
                                        <wps:cNvSpPr>
                                          <a:spLocks noChangeArrowheads="1"/>
                                        </wps:cNvSpPr>
                                        <wps:spPr bwMode="auto">
                                          <a:xfrm>
                                            <a:off x="3634604" y="1266825"/>
                                            <a:ext cx="2705157" cy="547681"/>
                                          </a:xfrm>
                                          <a:prstGeom prst="rect">
                                            <a:avLst/>
                                          </a:prstGeom>
                                          <a:solidFill>
                                            <a:srgbClr val="FFFFFF"/>
                                          </a:solidFill>
                                          <a:ln w="9525">
                                            <a:solidFill>
                                              <a:srgbClr val="000000"/>
                                            </a:solidFill>
                                            <a:miter lim="800000"/>
                                            <a:headEnd/>
                                            <a:tailEnd/>
                                          </a:ln>
                                        </wps:spPr>
                                        <wps:txbx>
                                          <w:txbxContent>
                                            <w:p w14:paraId="47E60D56" w14:textId="77777777" w:rsidR="00115CB8" w:rsidRPr="00120B20" w:rsidRDefault="00115CB8" w:rsidP="00191E7D">
                                              <w:pPr>
                                                <w:pStyle w:val="NoSpacing"/>
                                                <w:jc w:val="center"/>
                                              </w:pPr>
                                              <w:r w:rsidRPr="00120B20">
                                                <w:rPr>
                                                  <w:b/>
                                                </w:rPr>
                                                <w:t>Free links on smoking in pregnancy webpages</w:t>
                                              </w:r>
                                            </w:p>
                                          </w:txbxContent>
                                        </wps:txbx>
                                        <wps:bodyPr rot="0" vert="horz" wrap="square" lIns="91440" tIns="45720" rIns="91440" bIns="45720" anchor="t" anchorCtr="0" upright="1">
                                          <a:noAutofit/>
                                        </wps:bodyPr>
                                      </wps:wsp>
                                    </wpg:grpSp>
                                    <wps:wsp>
                                      <wps:cNvPr id="18534" name="Rectangle 18534"/>
                                      <wps:cNvSpPr>
                                        <a:spLocks noChangeArrowheads="1"/>
                                      </wps:cNvSpPr>
                                      <wps:spPr bwMode="auto">
                                        <a:xfrm>
                                          <a:off x="-85735" y="2028825"/>
                                          <a:ext cx="1838046" cy="1085028"/>
                                        </a:xfrm>
                                        <a:prstGeom prst="rect">
                                          <a:avLst/>
                                        </a:prstGeom>
                                        <a:solidFill>
                                          <a:srgbClr val="FFFFFF"/>
                                        </a:solidFill>
                                        <a:ln w="9525">
                                          <a:solidFill>
                                            <a:srgbClr val="000000"/>
                                          </a:solidFill>
                                          <a:miter lim="800000"/>
                                          <a:headEnd/>
                                          <a:tailEnd/>
                                        </a:ln>
                                      </wps:spPr>
                                      <wps:txbx>
                                        <w:txbxContent>
                                          <w:p w14:paraId="5F9A7674" w14:textId="77777777" w:rsidR="00115CB8" w:rsidRPr="00E9170F" w:rsidRDefault="00115CB8" w:rsidP="00191E7D">
                                            <w:pPr>
                                              <w:pStyle w:val="NoSpacing"/>
                                              <w:jc w:val="center"/>
                                              <w:rPr>
                                                <w:b/>
                                              </w:rPr>
                                            </w:pPr>
                                            <w:r w:rsidRPr="00E9170F">
                                              <w:rPr>
                                                <w:b/>
                                              </w:rPr>
                                              <w:t xml:space="preserve">Search-based </w:t>
                                            </w:r>
                                          </w:p>
                                          <w:p w14:paraId="43BF34A7" w14:textId="77777777" w:rsidR="00115CB8" w:rsidRPr="00E9170F" w:rsidRDefault="00115CB8" w:rsidP="00191E7D">
                                            <w:pPr>
                                              <w:pStyle w:val="NoSpacing"/>
                                              <w:jc w:val="center"/>
                                              <w:rPr>
                                                <w:b/>
                                              </w:rPr>
                                            </w:pPr>
                                            <w:r w:rsidRPr="00E9170F">
                                              <w:rPr>
                                                <w:b/>
                                              </w:rPr>
                                              <w:t>(Google AdWords)</w:t>
                                            </w:r>
                                          </w:p>
                                          <w:p w14:paraId="1953D5D1" w14:textId="77777777" w:rsidR="00115CB8" w:rsidRPr="00E9170F" w:rsidRDefault="00115CB8" w:rsidP="00191E7D">
                                            <w:pPr>
                                              <w:pStyle w:val="NoSpacing"/>
                                              <w:jc w:val="center"/>
                                              <w:rPr>
                                                <w:b/>
                                              </w:rPr>
                                            </w:pPr>
                                            <w:r w:rsidRPr="00E9170F">
                                              <w:rPr>
                                                <w:b/>
                                              </w:rPr>
                                              <w:t>Total spend £1,077</w:t>
                                            </w:r>
                                            <w:r w:rsidRPr="00E9170F">
                                              <w:rPr>
                                                <w:b/>
                                                <w:vertAlign w:val="superscript"/>
                                              </w:rPr>
                                              <w:t>a</w:t>
                                            </w:r>
                                          </w:p>
                                          <w:p w14:paraId="403E8306" w14:textId="77777777" w:rsidR="00115CB8" w:rsidRPr="00E9170F" w:rsidRDefault="00115CB8" w:rsidP="00191E7D">
                                            <w:pPr>
                                              <w:pStyle w:val="NoSpacing"/>
                                              <w:jc w:val="center"/>
                                              <w:rPr>
                                                <w:b/>
                                              </w:rPr>
                                            </w:pPr>
                                            <w:r w:rsidRPr="00E9170F">
                                              <w:rPr>
                                                <w:b/>
                                              </w:rPr>
                                              <w:t xml:space="preserve">Duration 1 month </w:t>
                                            </w:r>
                                          </w:p>
                                          <w:p w14:paraId="39355DB0" w14:textId="77777777" w:rsidR="00115CB8" w:rsidRPr="00E9170F" w:rsidRDefault="00115CB8" w:rsidP="00191E7D">
                                            <w:pPr>
                                              <w:pStyle w:val="NoSpacing"/>
                                              <w:jc w:val="center"/>
                                              <w:rPr>
                                                <w:b/>
                                              </w:rPr>
                                            </w:pPr>
                                            <w:r w:rsidRPr="00E9170F">
                                              <w:rPr>
                                                <w:b/>
                                              </w:rPr>
                                              <w:t>(May to Jun 2015)</w:t>
                                            </w:r>
                                          </w:p>
                                        </w:txbxContent>
                                      </wps:txbx>
                                      <wps:bodyPr rot="0" vert="horz" wrap="square" lIns="91440" tIns="45720" rIns="91440" bIns="45720" anchor="t" anchorCtr="0" upright="1">
                                        <a:noAutofit/>
                                      </wps:bodyPr>
                                    </wps:wsp>
                                  </wpg:grpSp>
                                  <wps:wsp>
                                    <wps:cNvPr id="18535" name="Rectangle 18535"/>
                                    <wps:cNvSpPr>
                                      <a:spLocks noChangeArrowheads="1"/>
                                    </wps:cNvSpPr>
                                    <wps:spPr bwMode="auto">
                                      <a:xfrm>
                                        <a:off x="3800325" y="2028825"/>
                                        <a:ext cx="1827569" cy="1085028"/>
                                      </a:xfrm>
                                      <a:prstGeom prst="rect">
                                        <a:avLst/>
                                      </a:prstGeom>
                                      <a:solidFill>
                                        <a:srgbClr val="FFFFFF"/>
                                      </a:solidFill>
                                      <a:ln w="9525">
                                        <a:solidFill>
                                          <a:srgbClr val="000000"/>
                                        </a:solidFill>
                                        <a:miter lim="800000"/>
                                        <a:headEnd/>
                                        <a:tailEnd/>
                                      </a:ln>
                                    </wps:spPr>
                                    <wps:txbx>
                                      <w:txbxContent>
                                        <w:p w14:paraId="4F5800FA" w14:textId="77777777" w:rsidR="00115CB8" w:rsidRPr="00222604" w:rsidRDefault="00115CB8" w:rsidP="00191E7D">
                                          <w:pPr>
                                            <w:pStyle w:val="NoSpacing"/>
                                            <w:jc w:val="center"/>
                                            <w:rPr>
                                              <w:b/>
                                            </w:rPr>
                                          </w:pPr>
                                          <w:r w:rsidRPr="00222604">
                                            <w:rPr>
                                              <w:b/>
                                            </w:rPr>
                                            <w:t>NHS Choices</w:t>
                                          </w:r>
                                        </w:p>
                                        <w:p w14:paraId="7E2A6111" w14:textId="77777777" w:rsidR="00115CB8" w:rsidRPr="00222604" w:rsidRDefault="00115CB8" w:rsidP="00191E7D">
                                          <w:pPr>
                                            <w:pStyle w:val="NoSpacing"/>
                                            <w:jc w:val="center"/>
                                            <w:rPr>
                                              <w:b/>
                                            </w:rPr>
                                          </w:pPr>
                                        </w:p>
                                        <w:p w14:paraId="3ADAB8BF" w14:textId="77777777" w:rsidR="00115CB8" w:rsidRPr="00222604" w:rsidRDefault="00115CB8" w:rsidP="00191E7D">
                                          <w:pPr>
                                            <w:pStyle w:val="NoSpacing"/>
                                            <w:jc w:val="center"/>
                                            <w:rPr>
                                              <w:b/>
                                            </w:rPr>
                                          </w:pPr>
                                          <w:r w:rsidRPr="00222604">
                                            <w:rPr>
                                              <w:b/>
                                            </w:rPr>
                                            <w:t>Free of charge</w:t>
                                          </w:r>
                                        </w:p>
                                        <w:p w14:paraId="73EE3CB1" w14:textId="77777777" w:rsidR="00115CB8" w:rsidRPr="00222604" w:rsidRDefault="00115CB8" w:rsidP="00191E7D">
                                          <w:pPr>
                                            <w:pStyle w:val="NoSpacing"/>
                                            <w:jc w:val="center"/>
                                            <w:rPr>
                                              <w:b/>
                                            </w:rPr>
                                          </w:pPr>
                                          <w:r w:rsidRPr="00222604">
                                            <w:rPr>
                                              <w:b/>
                                            </w:rPr>
                                            <w:t xml:space="preserve">Duration 6 months </w:t>
                                          </w:r>
                                        </w:p>
                                        <w:p w14:paraId="159B532E" w14:textId="77777777" w:rsidR="00115CB8" w:rsidRPr="00222604" w:rsidRDefault="00115CB8" w:rsidP="00191E7D">
                                          <w:pPr>
                                            <w:pStyle w:val="NoSpacing"/>
                                            <w:jc w:val="center"/>
                                            <w:rPr>
                                              <w:b/>
                                            </w:rPr>
                                          </w:pPr>
                                          <w:r w:rsidRPr="00222604">
                                            <w:rPr>
                                              <w:b/>
                                            </w:rPr>
                                            <w:t>(Jun to Dec 2015)</w:t>
                                          </w:r>
                                        </w:p>
                                        <w:p w14:paraId="02D2CF60" w14:textId="77777777" w:rsidR="00115CB8" w:rsidRPr="004F0756" w:rsidRDefault="00115CB8" w:rsidP="00191E7D">
                                          <w:pPr>
                                            <w:pStyle w:val="NoSpacing"/>
                                            <w:jc w:val="center"/>
                                          </w:pPr>
                                        </w:p>
                                      </w:txbxContent>
                                    </wps:txbx>
                                    <wps:bodyPr rot="0" vert="horz" wrap="square" lIns="91440" tIns="45720" rIns="91440" bIns="45720" anchor="t" anchorCtr="0" upright="1">
                                      <a:noAutofit/>
                                    </wps:bodyPr>
                                  </wps:wsp>
                                  <wps:wsp>
                                    <wps:cNvPr id="18536" name="Rectangle 18536"/>
                                    <wps:cNvSpPr>
                                      <a:spLocks noChangeArrowheads="1"/>
                                    </wps:cNvSpPr>
                                    <wps:spPr bwMode="auto">
                                      <a:xfrm>
                                        <a:off x="5750904" y="2028825"/>
                                        <a:ext cx="1935189" cy="1085028"/>
                                      </a:xfrm>
                                      <a:prstGeom prst="rect">
                                        <a:avLst/>
                                      </a:prstGeom>
                                      <a:solidFill>
                                        <a:srgbClr val="FFFFFF"/>
                                      </a:solidFill>
                                      <a:ln w="9525">
                                        <a:solidFill>
                                          <a:srgbClr val="000000"/>
                                        </a:solidFill>
                                        <a:miter lim="800000"/>
                                        <a:headEnd/>
                                        <a:tailEnd/>
                                      </a:ln>
                                    </wps:spPr>
                                    <wps:txbx>
                                      <w:txbxContent>
                                        <w:p w14:paraId="6C6A4A2C" w14:textId="77777777" w:rsidR="00115CB8" w:rsidRPr="00222604" w:rsidRDefault="00115CB8" w:rsidP="00191E7D">
                                          <w:pPr>
                                            <w:pStyle w:val="NoSpacing"/>
                                            <w:jc w:val="center"/>
                                            <w:rPr>
                                              <w:b/>
                                            </w:rPr>
                                          </w:pPr>
                                          <w:r w:rsidRPr="00222604">
                                            <w:rPr>
                                              <w:b/>
                                            </w:rPr>
                                            <w:t>National Childbirth Trust</w:t>
                                          </w:r>
                                          <w:r>
                                            <w:rPr>
                                              <w:b/>
                                            </w:rPr>
                                            <w:t xml:space="preserve"> </w:t>
                                          </w:r>
                                          <w:r w:rsidRPr="00222604">
                                            <w:rPr>
                                              <w:b/>
                                            </w:rPr>
                                            <w:t>(NCT)</w:t>
                                          </w:r>
                                        </w:p>
                                        <w:p w14:paraId="44AC71F2" w14:textId="77777777" w:rsidR="00115CB8" w:rsidRPr="00222604" w:rsidRDefault="00115CB8" w:rsidP="00191E7D">
                                          <w:pPr>
                                            <w:pStyle w:val="NoSpacing"/>
                                            <w:jc w:val="center"/>
                                            <w:rPr>
                                              <w:b/>
                                            </w:rPr>
                                          </w:pPr>
                                          <w:r w:rsidRPr="00222604">
                                            <w:rPr>
                                              <w:b/>
                                            </w:rPr>
                                            <w:t>Free of charge</w:t>
                                          </w:r>
                                        </w:p>
                                        <w:p w14:paraId="269C3A57" w14:textId="77777777" w:rsidR="00115CB8" w:rsidRPr="00222604" w:rsidRDefault="00115CB8" w:rsidP="00191E7D">
                                          <w:pPr>
                                            <w:pStyle w:val="NoSpacing"/>
                                            <w:jc w:val="center"/>
                                            <w:rPr>
                                              <w:b/>
                                            </w:rPr>
                                          </w:pPr>
                                          <w:r w:rsidRPr="00222604">
                                            <w:rPr>
                                              <w:b/>
                                            </w:rPr>
                                            <w:t xml:space="preserve">Duration 6 months </w:t>
                                          </w:r>
                                        </w:p>
                                        <w:p w14:paraId="5276E4E2" w14:textId="77777777" w:rsidR="00115CB8" w:rsidRPr="00222604" w:rsidRDefault="00115CB8" w:rsidP="00191E7D">
                                          <w:pPr>
                                            <w:pStyle w:val="NoSpacing"/>
                                            <w:jc w:val="center"/>
                                            <w:rPr>
                                              <w:b/>
                                            </w:rPr>
                                          </w:pPr>
                                          <w:r w:rsidRPr="00222604">
                                            <w:rPr>
                                              <w:b/>
                                            </w:rPr>
                                            <w:t>(May to Nov 2015)</w:t>
                                          </w:r>
                                        </w:p>
                                      </w:txbxContent>
                                    </wps:txbx>
                                    <wps:bodyPr rot="0" vert="horz" wrap="square" lIns="91440" tIns="45720" rIns="91440" bIns="45720" anchor="t" anchorCtr="0" upright="1">
                                      <a:noAutofit/>
                                    </wps:bodyPr>
                                  </wps:wsp>
                                  <wps:wsp>
                                    <wps:cNvPr id="18537" name="Rectangle 18537"/>
                                    <wps:cNvSpPr>
                                      <a:spLocks noChangeArrowheads="1"/>
                                    </wps:cNvSpPr>
                                    <wps:spPr bwMode="auto">
                                      <a:xfrm>
                                        <a:off x="1885492" y="2028825"/>
                                        <a:ext cx="1790721" cy="1085028"/>
                                      </a:xfrm>
                                      <a:prstGeom prst="rect">
                                        <a:avLst/>
                                      </a:prstGeom>
                                      <a:solidFill>
                                        <a:srgbClr val="FFFFFF"/>
                                      </a:solidFill>
                                      <a:ln w="9525">
                                        <a:solidFill>
                                          <a:srgbClr val="000000"/>
                                        </a:solidFill>
                                        <a:miter lim="800000"/>
                                        <a:headEnd/>
                                        <a:tailEnd/>
                                      </a:ln>
                                    </wps:spPr>
                                    <wps:txbx>
                                      <w:txbxContent>
                                        <w:p w14:paraId="3637A4AB" w14:textId="77777777" w:rsidR="00115CB8" w:rsidRPr="00E9170F" w:rsidRDefault="00115CB8" w:rsidP="00191E7D">
                                          <w:pPr>
                                            <w:pStyle w:val="NoSpacing"/>
                                            <w:jc w:val="center"/>
                                            <w:rPr>
                                              <w:b/>
                                            </w:rPr>
                                          </w:pPr>
                                          <w:r w:rsidRPr="00E9170F">
                                            <w:rPr>
                                              <w:b/>
                                            </w:rPr>
                                            <w:t>Banner</w:t>
                                          </w:r>
                                        </w:p>
                                        <w:p w14:paraId="0FB5038C" w14:textId="77777777" w:rsidR="00115CB8" w:rsidRPr="00E9170F" w:rsidRDefault="00115CB8" w:rsidP="00191E7D">
                                          <w:pPr>
                                            <w:pStyle w:val="NoSpacing"/>
                                            <w:jc w:val="center"/>
                                            <w:rPr>
                                              <w:b/>
                                            </w:rPr>
                                          </w:pPr>
                                          <w:r w:rsidRPr="00E9170F">
                                            <w:rPr>
                                              <w:b/>
                                            </w:rPr>
                                            <w:t>(Facebook Ads)</w:t>
                                          </w:r>
                                        </w:p>
                                        <w:p w14:paraId="2E55DA04" w14:textId="77777777" w:rsidR="00115CB8" w:rsidRPr="00E9170F" w:rsidRDefault="00115CB8" w:rsidP="00191E7D">
                                          <w:pPr>
                                            <w:pStyle w:val="NoSpacing"/>
                                            <w:jc w:val="center"/>
                                            <w:rPr>
                                              <w:b/>
                                            </w:rPr>
                                          </w:pPr>
                                          <w:r w:rsidRPr="00E9170F">
                                            <w:rPr>
                                              <w:b/>
                                            </w:rPr>
                                            <w:t>Total spend £1,000</w:t>
                                          </w:r>
                                        </w:p>
                                        <w:p w14:paraId="2E99A239" w14:textId="77777777" w:rsidR="00115CB8" w:rsidRPr="00222604" w:rsidRDefault="00115CB8" w:rsidP="00191E7D">
                                          <w:pPr>
                                            <w:pStyle w:val="NoSpacing"/>
                                            <w:jc w:val="center"/>
                                            <w:rPr>
                                              <w:b/>
                                            </w:rPr>
                                          </w:pPr>
                                          <w:r w:rsidRPr="00E9170F">
                                            <w:rPr>
                                              <w:b/>
                                            </w:rPr>
                                            <w:t>Duration 3</w:t>
                                          </w:r>
                                          <w:r w:rsidRPr="004F0756">
                                            <w:rPr>
                                              <w:b/>
                                              <w:sz w:val="24"/>
                                              <w:szCs w:val="24"/>
                                            </w:rPr>
                                            <w:t xml:space="preserve"> </w:t>
                                          </w:r>
                                          <w:r w:rsidRPr="00222604">
                                            <w:rPr>
                                              <w:b/>
                                            </w:rPr>
                                            <w:t xml:space="preserve">months </w:t>
                                          </w:r>
                                        </w:p>
                                        <w:p w14:paraId="56F12538" w14:textId="77777777" w:rsidR="00115CB8" w:rsidRPr="004F0756" w:rsidRDefault="00115CB8" w:rsidP="00191E7D">
                                          <w:pPr>
                                            <w:pStyle w:val="NoSpacing"/>
                                            <w:jc w:val="center"/>
                                            <w:rPr>
                                              <w:b/>
                                              <w:sz w:val="24"/>
                                              <w:szCs w:val="24"/>
                                            </w:rPr>
                                          </w:pPr>
                                          <w:r w:rsidRPr="00222604">
                                            <w:rPr>
                                              <w:b/>
                                            </w:rPr>
                                            <w:t>(May to Aug 2015)</w:t>
                                          </w:r>
                                        </w:p>
                                      </w:txbxContent>
                                    </wps:txbx>
                                    <wps:bodyPr rot="0" vert="horz" wrap="square" lIns="91440" tIns="45720" rIns="91440" bIns="45720" anchor="t" anchorCtr="0" upright="1">
                                      <a:noAutofit/>
                                    </wps:bodyPr>
                                  </wps:wsp>
                                </wpg:grpSp>
                                <wps:wsp>
                                  <wps:cNvPr id="18538" name="Rectangle 18538"/>
                                  <wps:cNvSpPr>
                                    <a:spLocks noChangeArrowheads="1"/>
                                  </wps:cNvSpPr>
                                  <wps:spPr bwMode="auto">
                                    <a:xfrm>
                                      <a:off x="2054568" y="4076698"/>
                                      <a:ext cx="1734555" cy="486612"/>
                                    </a:xfrm>
                                    <a:prstGeom prst="rect">
                                      <a:avLst/>
                                    </a:prstGeom>
                                    <a:solidFill>
                                      <a:srgbClr val="FFFFFF"/>
                                    </a:solidFill>
                                    <a:ln w="9525">
                                      <a:solidFill>
                                        <a:srgbClr val="000000"/>
                                      </a:solidFill>
                                      <a:miter lim="800000"/>
                                      <a:headEnd/>
                                      <a:tailEnd/>
                                    </a:ln>
                                  </wps:spPr>
                                  <wps:txbx>
                                    <w:txbxContent>
                                      <w:p w14:paraId="7C2DBE3D" w14:textId="77777777" w:rsidR="00115CB8" w:rsidRPr="00120B20" w:rsidRDefault="00115CB8" w:rsidP="00191E7D">
                                        <w:pPr>
                                          <w:pStyle w:val="NoSpacing"/>
                                          <w:jc w:val="center"/>
                                          <w:rPr>
                                            <w:b/>
                                          </w:rPr>
                                        </w:pPr>
                                        <w:r w:rsidRPr="00120B20">
                                          <w:rPr>
                                            <w:b/>
                                          </w:rPr>
                                          <w:t>N=590,319</w:t>
                                        </w:r>
                                      </w:p>
                                      <w:p w14:paraId="01E835C1" w14:textId="77777777" w:rsidR="00115CB8" w:rsidRPr="004F0756" w:rsidRDefault="00115CB8" w:rsidP="00191E7D">
                                        <w:pPr>
                                          <w:pStyle w:val="NoSpacing"/>
                                          <w:jc w:val="center"/>
                                          <w:rPr>
                                            <w:b/>
                                            <w:sz w:val="24"/>
                                            <w:szCs w:val="24"/>
                                          </w:rPr>
                                        </w:pPr>
                                        <w:r w:rsidRPr="00120B20">
                                          <w:rPr>
                                            <w:b/>
                                          </w:rPr>
                                          <w:t>(248,618 peopl</w:t>
                                        </w:r>
                                        <w:r>
                                          <w:rPr>
                                            <w:b/>
                                          </w:rPr>
                                          <w:t>e)</w:t>
                                        </w:r>
                                      </w:p>
                                    </w:txbxContent>
                                  </wps:txbx>
                                  <wps:bodyPr rot="0" vert="horz" wrap="square" lIns="91440" tIns="45720" rIns="91440" bIns="45720" anchor="t" anchorCtr="0" upright="1">
                                    <a:noAutofit/>
                                  </wps:bodyPr>
                                </wps:wsp>
                                <wps:wsp>
                                  <wps:cNvPr id="18539" name="Rectangle 18539"/>
                                  <wps:cNvSpPr>
                                    <a:spLocks noChangeArrowheads="1"/>
                                  </wps:cNvSpPr>
                                  <wps:spPr bwMode="auto">
                                    <a:xfrm>
                                      <a:off x="123825" y="4077535"/>
                                      <a:ext cx="1781175" cy="485775"/>
                                    </a:xfrm>
                                    <a:prstGeom prst="rect">
                                      <a:avLst/>
                                    </a:prstGeom>
                                    <a:solidFill>
                                      <a:srgbClr val="FFFFFF"/>
                                    </a:solidFill>
                                    <a:ln w="9525">
                                      <a:solidFill>
                                        <a:srgbClr val="000000"/>
                                      </a:solidFill>
                                      <a:miter lim="800000"/>
                                      <a:headEnd/>
                                      <a:tailEnd/>
                                    </a:ln>
                                  </wps:spPr>
                                  <wps:txbx>
                                    <w:txbxContent>
                                      <w:p w14:paraId="4462EFE0" w14:textId="77777777" w:rsidR="00115CB8" w:rsidRPr="00120B20" w:rsidRDefault="00115CB8" w:rsidP="00191E7D">
                                        <w:pPr>
                                          <w:pStyle w:val="NoSpacing"/>
                                          <w:jc w:val="center"/>
                                          <w:rPr>
                                            <w:b/>
                                          </w:rPr>
                                        </w:pPr>
                                        <w:r w:rsidRPr="00120B20">
                                          <w:rPr>
                                            <w:b/>
                                          </w:rPr>
                                          <w:t>N=29,022</w:t>
                                        </w:r>
                                      </w:p>
                                    </w:txbxContent>
                                  </wps:txbx>
                                  <wps:bodyPr rot="0" vert="horz" wrap="square" lIns="91440" tIns="45720" rIns="91440" bIns="45720" anchor="t" anchorCtr="0" upright="1">
                                    <a:noAutofit/>
                                  </wps:bodyPr>
                                </wps:wsp>
                                <wps:wsp>
                                  <wps:cNvPr id="18540" name="Rectangle 18540"/>
                                  <wps:cNvSpPr>
                                    <a:spLocks noChangeArrowheads="1"/>
                                  </wps:cNvSpPr>
                                  <wps:spPr bwMode="auto">
                                    <a:xfrm>
                                      <a:off x="3990975" y="4076700"/>
                                      <a:ext cx="1800225" cy="485775"/>
                                    </a:xfrm>
                                    <a:prstGeom prst="rect">
                                      <a:avLst/>
                                    </a:prstGeom>
                                    <a:solidFill>
                                      <a:srgbClr val="FFFFFF"/>
                                    </a:solidFill>
                                    <a:ln w="9525">
                                      <a:solidFill>
                                        <a:srgbClr val="000000"/>
                                      </a:solidFill>
                                      <a:miter lim="800000"/>
                                      <a:headEnd/>
                                      <a:tailEnd/>
                                    </a:ln>
                                  </wps:spPr>
                                  <wps:txbx>
                                    <w:txbxContent>
                                      <w:p w14:paraId="22993826" w14:textId="77777777" w:rsidR="00115CB8" w:rsidRPr="00120B20" w:rsidRDefault="00115CB8" w:rsidP="00191E7D">
                                        <w:pPr>
                                          <w:pStyle w:val="NoSpacing"/>
                                          <w:jc w:val="center"/>
                                          <w:rPr>
                                            <w:b/>
                                          </w:rPr>
                                        </w:pPr>
                                        <w:r w:rsidRPr="00120B20">
                                          <w:rPr>
                                            <w:b/>
                                          </w:rPr>
                                          <w:t>N=38,352</w:t>
                                        </w:r>
                                      </w:p>
                                      <w:p w14:paraId="6B0BD721" w14:textId="77777777" w:rsidR="00115CB8" w:rsidRPr="004F0756" w:rsidRDefault="00115CB8" w:rsidP="00191E7D">
                                        <w:pPr>
                                          <w:pStyle w:val="NoSpacing"/>
                                          <w:jc w:val="center"/>
                                          <w:rPr>
                                            <w:b/>
                                            <w:sz w:val="10"/>
                                          </w:rPr>
                                        </w:pPr>
                                      </w:p>
                                      <w:p w14:paraId="4048F836" w14:textId="77777777" w:rsidR="00115CB8" w:rsidRPr="004F0756" w:rsidRDefault="00115CB8" w:rsidP="00191E7D">
                                        <w:pPr>
                                          <w:pStyle w:val="NoSpacing"/>
                                          <w:jc w:val="center"/>
                                        </w:pPr>
                                      </w:p>
                                    </w:txbxContent>
                                  </wps:txbx>
                                  <wps:bodyPr rot="0" vert="horz" wrap="square" lIns="91440" tIns="45720" rIns="91440" bIns="45720" anchor="t" anchorCtr="0" upright="1">
                                    <a:noAutofit/>
                                  </wps:bodyPr>
                                </wps:wsp>
                                <wps:wsp>
                                  <wps:cNvPr id="18541" name="Rectangle 18541"/>
                                  <wps:cNvSpPr>
                                    <a:spLocks noChangeArrowheads="1"/>
                                  </wps:cNvSpPr>
                                  <wps:spPr bwMode="auto">
                                    <a:xfrm>
                                      <a:off x="5905500" y="4076700"/>
                                      <a:ext cx="1819275" cy="485775"/>
                                    </a:xfrm>
                                    <a:prstGeom prst="rect">
                                      <a:avLst/>
                                    </a:prstGeom>
                                    <a:solidFill>
                                      <a:srgbClr val="FFFFFF"/>
                                    </a:solidFill>
                                    <a:ln w="9525">
                                      <a:solidFill>
                                        <a:srgbClr val="000000"/>
                                      </a:solidFill>
                                      <a:miter lim="800000"/>
                                      <a:headEnd/>
                                      <a:tailEnd/>
                                    </a:ln>
                                  </wps:spPr>
                                  <wps:txbx>
                                    <w:txbxContent>
                                      <w:p w14:paraId="4A6706C2" w14:textId="77777777" w:rsidR="00115CB8" w:rsidRPr="00120B20" w:rsidRDefault="00115CB8" w:rsidP="00191E7D">
                                        <w:pPr>
                                          <w:pStyle w:val="NoSpacing"/>
                                          <w:jc w:val="center"/>
                                          <w:rPr>
                                            <w:b/>
                                          </w:rPr>
                                        </w:pPr>
                                        <w:r w:rsidRPr="00120B20">
                                          <w:rPr>
                                            <w:b/>
                                          </w:rPr>
                                          <w:t>N=1,402</w:t>
                                        </w:r>
                                      </w:p>
                                      <w:p w14:paraId="6D7B23D4" w14:textId="77777777" w:rsidR="00115CB8" w:rsidRPr="004F0756" w:rsidRDefault="00115CB8" w:rsidP="00191E7D">
                                        <w:pPr>
                                          <w:pStyle w:val="NoSpacing"/>
                                          <w:jc w:val="center"/>
                                          <w:rPr>
                                            <w:b/>
                                            <w:sz w:val="10"/>
                                          </w:rPr>
                                        </w:pPr>
                                      </w:p>
                                      <w:p w14:paraId="281A76AD" w14:textId="77777777" w:rsidR="00115CB8" w:rsidRPr="004F0756" w:rsidRDefault="00115CB8" w:rsidP="00191E7D">
                                        <w:pPr>
                                          <w:pStyle w:val="NoSpacing"/>
                                          <w:jc w:val="center"/>
                                        </w:pPr>
                                      </w:p>
                                    </w:txbxContent>
                                  </wps:txbx>
                                  <wps:bodyPr rot="0" vert="horz" wrap="square" lIns="91440" tIns="45720" rIns="91440" bIns="45720" anchor="t" anchorCtr="0" upright="1">
                                    <a:noAutofit/>
                                  </wps:bodyPr>
                                </wps:wsp>
                              </wpg:grpSp>
                              <wps:wsp>
                                <wps:cNvPr id="18542" name="Down Arrow 18542"/>
                                <wps:cNvSpPr>
                                  <a:spLocks/>
                                </wps:cNvSpPr>
                                <wps:spPr>
                                  <a:xfrm>
                                    <a:off x="2828583" y="3113853"/>
                                    <a:ext cx="206279" cy="962845"/>
                                  </a:xfrm>
                                  <a:prstGeom prst="down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543" name="Down Arrow 18543"/>
                                <wps:cNvSpPr>
                                  <a:spLocks/>
                                </wps:cNvSpPr>
                                <wps:spPr>
                                  <a:xfrm>
                                    <a:off x="4741994" y="3113853"/>
                                    <a:ext cx="219059" cy="962845"/>
                                  </a:xfrm>
                                  <a:prstGeom prst="down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544" name="Down Arrow 18544"/>
                                <wps:cNvSpPr>
                                  <a:spLocks/>
                                </wps:cNvSpPr>
                                <wps:spPr>
                                  <a:xfrm>
                                    <a:off x="6770436" y="3113853"/>
                                    <a:ext cx="219074" cy="962845"/>
                                  </a:xfrm>
                                  <a:prstGeom prst="down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545" name="Down Arrow 18545"/>
                                <wps:cNvSpPr>
                                  <a:spLocks/>
                                </wps:cNvSpPr>
                                <wps:spPr>
                                  <a:xfrm>
                                    <a:off x="895243" y="3113853"/>
                                    <a:ext cx="209536" cy="962845"/>
                                  </a:xfrm>
                                  <a:prstGeom prst="down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grpSp>
                    </wpg:wgp>
                  </a:graphicData>
                </a:graphic>
                <wp14:sizeRelH relativeFrom="margin">
                  <wp14:pctWidth>0</wp14:pctWidth>
                </wp14:sizeRelH>
                <wp14:sizeRelV relativeFrom="margin">
                  <wp14:pctHeight>0</wp14:pctHeight>
                </wp14:sizeRelV>
              </wp:anchor>
            </w:drawing>
          </mc:Choice>
          <mc:Fallback>
            <w:pict>
              <v:group id="Group 18487" o:spid="_x0000_s1026" style="position:absolute;margin-left:-3.75pt;margin-top:3pt;width:452.35pt;height:603.75pt;z-index:251659264;mso-width-relative:margin;mso-height-relative:margin" coordorigin="-259,6017" coordsize="78807,871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8488" o:spid="_x0000_s1027" type="#_x0000_t67" style="position:absolute;left:47720;top:17526;width:2286;height:2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4h08cA&#10;AADeAAAADwAAAGRycy9kb3ducmV2LnhtbESPQWvCQBCF70L/wzKF3nRTKRJSVxFB8dAKain0NmbH&#10;bDA7G7Jbjf/eOQjeZnhv3vtmOu99oy7UxTqwgfdRBoq4DLbmysDPYTXMQcWEbLEJTAZuFGE+exlM&#10;sbDhyju67FOlJIRjgQZcSm2hdSwdeYyj0BKLdgqdxyRrV2nb4VXCfaPHWTbRHmuWBoctLR2V5/2/&#10;N9Cvvhfllzuut9km7Ort329Y38bGvL32i09Qifr0ND+uN1bw849ceOUdmUHP7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4OIdPHAAAA3gAAAA8AAAAAAAAAAAAAAAAAmAIAAGRy&#10;cy9kb3ducmV2LnhtbFBLBQYAAAAABAAEAPUAAACMAwAAAAA=&#10;" adj="12343" fillcolor="window" strokecolor="windowText" strokeweight="1pt">
                  <v:path arrowok="t"/>
                </v:shape>
                <v:group id="Group 18489" o:spid="_x0000_s1028" style="position:absolute;left:-259;top:6017;width:78806;height:87165" coordorigin="25,6017" coordsize="78807,871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An2k7FAAAA3gAA&#10;AA8AAAAAAAAAAAAAAAAAqgIAAGRycy9kb3ducmV2LnhtbFBLBQYAAAAABAAEAPoAAACcAwAAAAA=&#10;">
                  <v:rect id="Rectangle 18490" o:spid="_x0000_s1029" style="position:absolute;left:156;top:79647;width:78677;height:135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4UNMcA&#10;AADeAAAADwAAAGRycy9kb3ducmV2LnhtbESPT2vCQBDF74LfYRnBm24qYjV1Ff+Q0luprYXehuw0&#10;Cc3Ohuw2id/eORR6m2HevPd+2/3gatVRGyrPBh7mCSji3NuKCwMf79lsDSpEZIu1ZzJwowD73Xi0&#10;xdT6nt+ou8RCiQmHFA2UMTap1iEvyWGY+4ZYbt++dRhlbQttW+zF3NV6kSQr7bBiSSixoVNJ+c/l&#10;1xnIh+xov17P3cE++/76mDm6FZ/GTCfD4QlUpCH+i/++X6zUXy83AiA4MoPe3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suFDTHAAAA3gAAAA8AAAAAAAAAAAAAAAAAmAIAAGRy&#10;cy9kb3ducmV2LnhtbFBLBQYAAAAABAAEAPUAAACMAwAAAAA=&#10;" fillcolor="#f2f2f2">
                    <v:textbox>
                      <w:txbxContent>
                        <w:p w14:paraId="7A0D7DFA" w14:textId="77777777" w:rsidR="00115CB8" w:rsidRPr="00222604" w:rsidRDefault="00115CB8" w:rsidP="00191E7D">
                          <w:pPr>
                            <w:pStyle w:val="NoSpacing"/>
                            <w:jc w:val="center"/>
                            <w:rPr>
                              <w:b/>
                            </w:rPr>
                          </w:pPr>
                          <w:r>
                            <w:rPr>
                              <w:b/>
                            </w:rPr>
                            <w:t xml:space="preserve">Initiations </w:t>
                          </w:r>
                          <w:r w:rsidRPr="00222604">
                            <w:rPr>
                              <w:b/>
                            </w:rPr>
                            <w:t>(N=93)</w:t>
                          </w:r>
                        </w:p>
                      </w:txbxContent>
                    </v:textbox>
                  </v:rect>
                  <v:rect id="Rectangle 18491" o:spid="_x0000_s1030" style="position:absolute;left:1047;top:83154;width:18669;height:89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4CO+sUA&#10;AADeAAAADwAAAGRycy9kb3ducmV2LnhtbERPS2sCMRC+C/6HMEJvmmhL0dUoYrG0x31ceptuxt1t&#10;N5NlE3XbX98UBG/z8T1nsxtsKy7U+8axhvlMgSAunWm40lDkx+kShA/IBlvHpOGHPOy249EGE+Ou&#10;nNIlC5WIIewT1FCH0CVS+rImi37mOuLInVxvMUTYV9L0eI3htpULpZ6lxYZjQ40dHWoqv7Oz1fDZ&#10;LAr8TfNXZVfHx/A+5F/njxetHybDfg0i0BDu4pv7zcT5y6fVHP7fiTfI7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gI76xQAAAN4AAAAPAAAAAAAAAAAAAAAAAJgCAABkcnMv&#10;ZG93bnJldi54bWxQSwUGAAAAAAQABAD1AAAAigMAAAAA&#10;">
                    <v:textbox>
                      <w:txbxContent>
                        <w:p w14:paraId="72A6E591" w14:textId="77777777" w:rsidR="00115CB8" w:rsidRPr="00D33FB3" w:rsidRDefault="00115CB8" w:rsidP="00191E7D">
                          <w:pPr>
                            <w:pStyle w:val="NoSpacing"/>
                            <w:jc w:val="center"/>
                            <w:rPr>
                              <w:b/>
                            </w:rPr>
                          </w:pPr>
                          <w:r w:rsidRPr="00D33FB3">
                            <w:rPr>
                              <w:b/>
                            </w:rPr>
                            <w:t>N=42</w:t>
                          </w:r>
                        </w:p>
                        <w:p w14:paraId="07C1CE5C" w14:textId="77777777" w:rsidR="00115CB8" w:rsidRPr="00D33FB3" w:rsidRDefault="00115CB8" w:rsidP="00191E7D">
                          <w:pPr>
                            <w:pStyle w:val="NoSpacing"/>
                            <w:jc w:val="center"/>
                            <w:rPr>
                              <w:b/>
                            </w:rPr>
                          </w:pPr>
                          <w:r>
                            <w:rPr>
                              <w:b/>
                            </w:rPr>
                            <w:t xml:space="preserve">(5.2% </w:t>
                          </w:r>
                          <w:r w:rsidRPr="00D33FB3">
                            <w:rPr>
                              <w:b/>
                            </w:rPr>
                            <w:t>clicks,</w:t>
                          </w:r>
                        </w:p>
                        <w:p w14:paraId="31165B71" w14:textId="77777777" w:rsidR="00115CB8" w:rsidRPr="00D33FB3" w:rsidRDefault="00115CB8" w:rsidP="00191E7D">
                          <w:pPr>
                            <w:pStyle w:val="NoSpacing"/>
                            <w:jc w:val="center"/>
                            <w:rPr>
                              <w:b/>
                            </w:rPr>
                          </w:pPr>
                          <w:r w:rsidRPr="00D33FB3">
                            <w:rPr>
                              <w:b/>
                            </w:rPr>
                            <w:t>0.14% impressions)</w:t>
                          </w:r>
                        </w:p>
                      </w:txbxContent>
                    </v:textbox>
                  </v:rect>
                  <v:rect id="Rectangle 18492" o:spid="_x0000_s1031" style="position:absolute;left:20666;top:83154;width:18669;height:89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1IQjcUA&#10;AADeAAAADwAAAGRycy9kb3ducmV2LnhtbERPS2vCQBC+F/wPywi91Y2pFE1dRSwp7VHjpbdpdkyi&#10;2dmQ3Tzqr+8WhN7m43vOejuaWvTUusqygvksAkGcW11xoeCUpU9LEM4ja6wtk4IfcrDdTB7WmGg7&#10;8IH6oy9ECGGXoILS+yaR0uUlGXQz2xAH7mxbgz7AtpC6xSGEm1rGUfQiDVYcGkpsaF9Sfj12RsF3&#10;FZ/wdsjeI7NKn/3nmF26rzelHqfj7hWEp9H/i+/uDx3mLxerGP7eCTfI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UhCNxQAAAN4AAAAPAAAAAAAAAAAAAAAAAJgCAABkcnMv&#10;ZG93bnJldi54bWxQSwUGAAAAAAQABAD1AAAAigMAAAAA&#10;">
                    <v:textbox>
                      <w:txbxContent>
                        <w:p w14:paraId="41BEC47C" w14:textId="77777777" w:rsidR="00115CB8" w:rsidRPr="00D33FB3" w:rsidRDefault="00115CB8" w:rsidP="00191E7D">
                          <w:pPr>
                            <w:pStyle w:val="NoSpacing"/>
                            <w:jc w:val="center"/>
                            <w:rPr>
                              <w:b/>
                            </w:rPr>
                          </w:pPr>
                          <w:r w:rsidRPr="00D33FB3">
                            <w:rPr>
                              <w:b/>
                            </w:rPr>
                            <w:t>N=42</w:t>
                          </w:r>
                        </w:p>
                        <w:p w14:paraId="4E8498FF" w14:textId="77777777" w:rsidR="00115CB8" w:rsidRPr="00D33FB3" w:rsidRDefault="00115CB8" w:rsidP="00191E7D">
                          <w:pPr>
                            <w:pStyle w:val="NoSpacing"/>
                            <w:jc w:val="center"/>
                            <w:rPr>
                              <w:b/>
                            </w:rPr>
                          </w:pPr>
                          <w:r>
                            <w:rPr>
                              <w:b/>
                            </w:rPr>
                            <w:t xml:space="preserve">(2.2% </w:t>
                          </w:r>
                          <w:r w:rsidRPr="00D33FB3">
                            <w:rPr>
                              <w:b/>
                            </w:rPr>
                            <w:t>clicks,</w:t>
                          </w:r>
                        </w:p>
                        <w:p w14:paraId="4FEE4135" w14:textId="77777777" w:rsidR="00115CB8" w:rsidRPr="00D33FB3" w:rsidRDefault="00115CB8" w:rsidP="00191E7D">
                          <w:pPr>
                            <w:pStyle w:val="NoSpacing"/>
                            <w:jc w:val="center"/>
                            <w:rPr>
                              <w:b/>
                            </w:rPr>
                          </w:pPr>
                          <w:r>
                            <w:rPr>
                              <w:b/>
                            </w:rPr>
                            <w:t>0.02% people</w:t>
                          </w:r>
                          <w:r w:rsidRPr="00D33FB3">
                            <w:rPr>
                              <w:b/>
                            </w:rPr>
                            <w:t>)</w:t>
                          </w:r>
                        </w:p>
                      </w:txbxContent>
                    </v:textbox>
                  </v:rect>
                  <v:rect id="Rectangle 18493" o:spid="_x0000_s1032" style="position:absolute;left:40190;top:83154;width:18479;height:89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61FsMA&#10;AADeAAAADwAAAGRycy9kb3ducmV2LnhtbERPTYvCMBC9L/gfwizsbU1XRbQaRRQXPWp78TY2Y9vd&#10;ZlKaqNVfbwTB2zze50znranEhRpXWlbw041AEGdWl5wrSJP19wiE88gaK8uk4EYO5rPOxxRjba+8&#10;o8ve5yKEsItRQeF9HUvpsoIMuq6tiQN3so1BH2CTS93gNYSbSvaiaCgNlhwaCqxpWVD2vz8bBcey&#10;l+J9l/xGZrzu+22b/J0PK6W+PtvFBISn1r/FL/dGh/mjwbgPz3fCDXL2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B61FsMAAADeAAAADwAAAAAAAAAAAAAAAACYAgAAZHJzL2Rv&#10;d25yZXYueG1sUEsFBgAAAAAEAAQA9QAAAIgDAAAAAA==&#10;">
                    <v:textbox>
                      <w:txbxContent>
                        <w:p w14:paraId="02486E8A" w14:textId="77777777" w:rsidR="00115CB8" w:rsidRPr="00D33FB3" w:rsidRDefault="00115CB8" w:rsidP="00191E7D">
                          <w:pPr>
                            <w:pStyle w:val="NoSpacing"/>
                            <w:jc w:val="center"/>
                            <w:rPr>
                              <w:b/>
                            </w:rPr>
                          </w:pPr>
                          <w:r w:rsidRPr="00D33FB3">
                            <w:rPr>
                              <w:b/>
                            </w:rPr>
                            <w:t>N=3</w:t>
                          </w:r>
                        </w:p>
                        <w:p w14:paraId="2FC56745" w14:textId="77777777" w:rsidR="00115CB8" w:rsidRPr="00D33FB3" w:rsidRDefault="00115CB8" w:rsidP="00191E7D">
                          <w:pPr>
                            <w:pStyle w:val="NoSpacing"/>
                            <w:jc w:val="center"/>
                            <w:rPr>
                              <w:b/>
                            </w:rPr>
                          </w:pPr>
                          <w:r>
                            <w:rPr>
                              <w:b/>
                            </w:rPr>
                            <w:t xml:space="preserve">(9.1% </w:t>
                          </w:r>
                          <w:r w:rsidRPr="00D33FB3">
                            <w:rPr>
                              <w:b/>
                            </w:rPr>
                            <w:t>clicks,</w:t>
                          </w:r>
                        </w:p>
                        <w:p w14:paraId="43179251" w14:textId="77777777" w:rsidR="00115CB8" w:rsidRPr="00D33FB3" w:rsidRDefault="00115CB8" w:rsidP="00191E7D">
                          <w:pPr>
                            <w:pStyle w:val="NoSpacing"/>
                            <w:jc w:val="center"/>
                            <w:rPr>
                              <w:b/>
                            </w:rPr>
                          </w:pPr>
                          <w:r w:rsidRPr="00D33FB3">
                            <w:rPr>
                              <w:b/>
                            </w:rPr>
                            <w:t>0.01% webpage views)</w:t>
                          </w:r>
                        </w:p>
                      </w:txbxContent>
                    </v:textbox>
                  </v:rect>
                  <v:rect id="Rectangle 18494" o:spid="_x0000_s1033" style="position:absolute;left:59425;top:83154;width:18764;height:89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tYsUA&#10;AADeAAAADwAAAGRycy9kb3ducmV2LnhtbERPS2vCQBC+C/6HZQRvuuuDElNXkRZLPcZ46W2anSbR&#10;7GzIrpr217uFQm/z8T1nve1tI27U+dqxhtlUgSAunKm51HDK95MEhA/IBhvHpOGbPGw3w8EaU+Pu&#10;nNHtGEoRQ9inqKEKoU2l9EVFFv3UtcSR+3KdxRBhV0rT4T2G20bOlXqSFmuODRW29FJRcTlerYbP&#10;en7Cnyx/U3a1X4RDn5+vH69aj0f97hlEoD78i//c7ybOT5arJfy+E2+Qm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9y1ixQAAAN4AAAAPAAAAAAAAAAAAAAAAAJgCAABkcnMv&#10;ZG93bnJldi54bWxQSwUGAAAAAAQABAD1AAAAigMAAAAA&#10;">
                    <v:textbox>
                      <w:txbxContent>
                        <w:p w14:paraId="7A550C82" w14:textId="77777777" w:rsidR="00115CB8" w:rsidRPr="00D33FB3" w:rsidRDefault="00115CB8" w:rsidP="00191E7D">
                          <w:pPr>
                            <w:pStyle w:val="NoSpacing"/>
                            <w:jc w:val="center"/>
                            <w:rPr>
                              <w:b/>
                            </w:rPr>
                          </w:pPr>
                          <w:r w:rsidRPr="00D33FB3">
                            <w:rPr>
                              <w:b/>
                            </w:rPr>
                            <w:t>N=6</w:t>
                          </w:r>
                        </w:p>
                        <w:p w14:paraId="2BCDC453" w14:textId="77777777" w:rsidR="00115CB8" w:rsidRPr="00D33FB3" w:rsidRDefault="00115CB8" w:rsidP="00191E7D">
                          <w:pPr>
                            <w:pStyle w:val="NoSpacing"/>
                            <w:jc w:val="center"/>
                            <w:rPr>
                              <w:b/>
                            </w:rPr>
                          </w:pPr>
                          <w:r>
                            <w:rPr>
                              <w:b/>
                            </w:rPr>
                            <w:t xml:space="preserve">(30.0% </w:t>
                          </w:r>
                          <w:r w:rsidRPr="00D33FB3">
                            <w:rPr>
                              <w:b/>
                            </w:rPr>
                            <w:t>clicks,</w:t>
                          </w:r>
                        </w:p>
                        <w:p w14:paraId="0FF1699D" w14:textId="77777777" w:rsidR="00115CB8" w:rsidRPr="00D33FB3" w:rsidRDefault="00115CB8" w:rsidP="00191E7D">
                          <w:pPr>
                            <w:pStyle w:val="NoSpacing"/>
                            <w:jc w:val="center"/>
                            <w:rPr>
                              <w:b/>
                            </w:rPr>
                          </w:pPr>
                          <w:r w:rsidRPr="00D33FB3">
                            <w:rPr>
                              <w:b/>
                            </w:rPr>
                            <w:t>0.43% webpage views)</w:t>
                          </w:r>
                        </w:p>
                      </w:txbxContent>
                    </v:textbox>
                  </v:rect>
                  <v:shape id="Down Arrow 18495" o:spid="_x0000_s1034" type="#_x0000_t67" style="position:absolute;left:48191;top:73342;width:2097;height:981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owYEsYA&#10;AADeAAAADwAAAGRycy9kb3ducmV2LnhtbESPQWvCQBCF74X+h2UK3uqmYotGVwkWIT3GqOchOyax&#10;2dmwuzVpf323UPA2w3vzvjfr7Wg6cSPnW8sKXqYJCOLK6pZrBcdy/7wA4QOyxs4yKfgmD9vN48Ma&#10;U20HLuh2CLWIIexTVNCE0KdS+qohg35qe+KoXawzGOLqaqkdDjHcdHKWJG/SYMuR0GBPu4aqz8OX&#10;idzkuuzz0/7jcirfXZah6X6Ks1KTpzFbgQg0hrv5/zrXsf5ivnyFv3fiDHLz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owYEsYAAADeAAAADwAAAAAAAAAAAAAAAACYAgAAZHJz&#10;L2Rvd25yZXYueG1sUEsFBgAAAAAEAAQA9QAAAIsDAAAAAA==&#10;" adj="19292" fillcolor="window" strokecolor="windowText" strokeweight="1pt">
                    <v:path arrowok="t"/>
                  </v:shape>
                  <v:shape id="Down Arrow 18496" o:spid="_x0000_s1035" type="#_x0000_t67" style="position:absolute;left:67429;top:73342;width:2095;height:981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fCSsEA&#10;AADeAAAADwAAAGRycy9kb3ducmV2LnhtbERPS4vCMBC+C/sfwix401Qtol2jiCLszdd6H5rZpmsz&#10;KU209d9vBMHbfHzPWaw6W4k7Nb50rGA0TEAQ506XXCj4Oe8GMxA+IGusHJOCB3lYLT96C8y0a/lI&#10;91MoRAxhn6ECE0KdSelzQxb90NXEkft1jcUQYVNI3WAbw20lx0kylRZLjg0Ga9oYyq+nm1Xwh4lt&#10;t7fx/jHf8ORQ7y6pSS9K9T+79ReIQF14i1/ubx3nz9L5FJ7vxBvk8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w3wkrBAAAA3gAAAA8AAAAAAAAAAAAAAAAAmAIAAGRycy9kb3du&#10;cmV2LnhtbFBLBQYAAAAABAAEAPUAAACGAwAAAAA=&#10;" adj="19293" fillcolor="window" strokecolor="windowText" strokeweight="1pt">
                    <v:path arrowok="t"/>
                  </v:shape>
                  <v:shape id="Down Arrow 18497" o:spid="_x0000_s1036" type="#_x0000_t67" style="position:absolute;left:9428;top:73342;width:2001;height:981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cMUA&#10;AADeAAAADwAAAGRycy9kb3ducmV2LnhtbERPS27CMBDdI/UO1lRiB04/lBAwqI1UQdVVgQMM8ZBE&#10;jcchNiRweoyExG6e3ndmi85U4kSNKy0reBlGIIgzq0vOFWw334MYhPPIGivLpOBMDhbzp94ME21b&#10;/qPT2ucihLBLUEHhfZ1I6bKCDLqhrYkDt7eNQR9gk0vdYBvCTSVfo+hDGiw5NBRYU1pQ9r8+GgVx&#10;+jV6a5fprz60P5d4fNmZw2anVP+5+5yC8NT5h/juXukwP36fjOH2TrhB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8JdwxQAAAN4AAAAPAAAAAAAAAAAAAAAAAJgCAABkcnMv&#10;ZG93bnJldi54bWxQSwUGAAAAAAQABAD1AAAAigMAAAAA&#10;" adj="19398" fillcolor="window" strokecolor="windowText" strokeweight="1pt">
                    <v:path arrowok="t"/>
                  </v:shape>
                  <v:shape id="Down Arrow 18498" o:spid="_x0000_s1037" type="#_x0000_t67" style="position:absolute;left:28631;top:73342;width:2001;height:981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POscA&#10;AADeAAAADwAAAGRycy9kb3ducmV2LnhtbESPQU/DMAyF70j8h8iTuLF0CKHSLZtgAoS4VCuwXa3G&#10;ayoapzTZ1v17fEDazdZ7fu/zYjX6Th1piG1gA7NpBoq4DrblxsDX5+ttDiomZItdYDJwpgir5fXV&#10;AgsbTryhY5UaJSEcCzTgUuoLrWPtyGOchp5YtH0YPCZZh0bbAU8S7jt9l2UP2mPL0uCwp7Wj+qc6&#10;eAOVey5tuVt//7rzS87bD1ce3jbG3EzGpzmoRGO6mP+v363g5/ePwivvyAx6+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P1zzrHAAAA3gAAAA8AAAAAAAAAAAAAAAAAmAIAAGRy&#10;cy9kb3ducmV2LnhtbFBLBQYAAAAABAAEAPUAAACMAwAAAAA=&#10;" adj="19397" fillcolor="window" strokecolor="windowText" strokeweight="1pt">
                    <v:path arrowok="t"/>
                  </v:shape>
                  <v:group id="Group 18499" o:spid="_x0000_s1038" style="position:absolute;left:25;top:6017;width:78779;height:72006" coordorigin="25,6017" coordsize="78778,720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X+TJPFAAAA3gAA&#10;AA8AAAAAAAAAAAAAAAAAqgIAAGRycy9kb3ducmV2LnhtbFBLBQYAAAAABAAEAPoAAACcAwAAAAA=&#10;">
                    <v:rect id="Rectangle 18500" o:spid="_x0000_s1039" style="position:absolute;left:127;top:62864;width:78677;height:15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WOLsYA&#10;AADeAAAADwAAAGRycy9kb3ducmV2LnhtbESPT2vCQBDF7wW/wzJCb3VjwVaiq6glpbdS/4G3ITsm&#10;wexsyK5J/PadQ6G3GebNe++3XA+uVh21ofJsYDpJQBHn3lZcGDgespc5qBCRLdaeycCDAqxXo6cl&#10;ptb3/EPdPhZKTDikaKCMsUm1DnlJDsPEN8Ryu/rWYZS1LbRtsRdzV+vXJHnTDiuWhBIb2pWU3/Z3&#10;ZyAfsq29fH90G/vp+9N75uhRnI15Hg+bBahIQ/wX/31/Wak/nyUCIDgyg17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cWOLsYAAADeAAAADwAAAAAAAAAAAAAAAACYAgAAZHJz&#10;L2Rvd25yZXYueG1sUEsFBgAAAAAEAAQA9QAAAIsDAAAAAA==&#10;" fillcolor="#f2f2f2">
                      <v:textbox>
                        <w:txbxContent>
                          <w:p w14:paraId="3B6D6E1F" w14:textId="77777777" w:rsidR="00115CB8" w:rsidRDefault="00115CB8" w:rsidP="00191E7D">
                            <w:pPr>
                              <w:pStyle w:val="NoSpacing"/>
                              <w:jc w:val="center"/>
                              <w:rPr>
                                <w:b/>
                              </w:rPr>
                            </w:pPr>
                            <w:r>
                              <w:rPr>
                                <w:b/>
                              </w:rPr>
                              <w:t>Submissions</w:t>
                            </w:r>
                            <w:r w:rsidRPr="00222604">
                              <w:rPr>
                                <w:b/>
                              </w:rPr>
                              <w:t xml:space="preserve"> </w:t>
                            </w:r>
                            <w:r>
                              <w:rPr>
                                <w:b/>
                              </w:rPr>
                              <w:t xml:space="preserve">to </w:t>
                            </w:r>
                          </w:p>
                          <w:p w14:paraId="70267D0A" w14:textId="77777777" w:rsidR="00115CB8" w:rsidRPr="00222604" w:rsidRDefault="00115CB8" w:rsidP="00191E7D">
                            <w:pPr>
                              <w:pStyle w:val="NoSpacing"/>
                              <w:jc w:val="center"/>
                              <w:rPr>
                                <w:b/>
                              </w:rPr>
                            </w:pPr>
                            <w:proofErr w:type="gramStart"/>
                            <w:r>
                              <w:rPr>
                                <w:b/>
                              </w:rPr>
                              <w:t>sign-up</w:t>
                            </w:r>
                            <w:proofErr w:type="gramEnd"/>
                            <w:r>
                              <w:rPr>
                                <w:b/>
                              </w:rPr>
                              <w:t xml:space="preserve"> page </w:t>
                            </w:r>
                            <w:r w:rsidRPr="00222604">
                              <w:rPr>
                                <w:b/>
                              </w:rPr>
                              <w:t>(N=320)</w:t>
                            </w:r>
                          </w:p>
                        </w:txbxContent>
                      </v:textbox>
                    </v:rect>
                    <v:shape id="Down Arrow 18501" o:spid="_x0000_s1040" type="#_x0000_t67" style="position:absolute;left:9048;top:58388;width:2380;height:96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FnI8UA&#10;AADeAAAADwAAAGRycy9kb3ducmV2LnhtbERPTWvCQBC9F/wPywje6sYGRaKrSEpBiAiNHjwO2WkS&#10;mp0N2W0S/fVuodDbPN7nbPejaURPnastK1jMIxDEhdU1lwqul4/XNQjnkTU2lknBnRzsd5OXLSba&#10;DvxJfe5LEULYJaig8r5NpHRFRQbd3LbEgfuynUEfYFdK3eEQwk0j36JoJQ3WHBoqbCmtqPjOf4yC&#10;91WB5yGu03Nze2SHzJxuZXxSajYdDxsQnkb/L/5zH3WYv15GC/h9J9wgd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wWcjxQAAAN4AAAAPAAAAAAAAAAAAAAAAAJgCAABkcnMv&#10;ZG93bnJldi54bWxQSwUGAAAAAAQABAD1AAAAigMAAAAA&#10;" adj="18923" fillcolor="window" strokecolor="windowText" strokeweight="1pt">
                      <v:path arrowok="t"/>
                    </v:shape>
                    <v:shape id="Down Arrow 18502" o:spid="_x0000_s1041" type="#_x0000_t67" style="position:absolute;left:28181;top:58388;width:2452;height:96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BNksUA&#10;AADeAAAADwAAAGRycy9kb3ducmV2LnhtbERP22rCQBB9L/gPywh9qxutLSG6SqkIgoqYXvRxyI5J&#10;MDsbdldN/74rFPo2h3Od6bwzjbiS87VlBcNBAoK4sLrmUsHnx/IpBeEDssbGMin4IQ/zWe9hipm2&#10;N97TNQ+liCHsM1RQhdBmUvqiIoN+YFviyJ2sMxgidKXUDm8x3DRylCSv0mDNsaHClt4rKs75xSj4&#10;2uj993pcu2ZM7vm4OKT5blso9djv3iYgAnXhX/znXuk4P31JRnB/J94gZ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8E2SxQAAAN4AAAAPAAAAAAAAAAAAAAAAAJgCAABkcnMv&#10;ZG93bnJldi54bWxQSwUGAAAAAAQABAD1AAAAigMAAAAA&#10;" adj="18842" fillcolor="window" strokecolor="windowText" strokeweight="1pt">
                      <v:path arrowok="t"/>
                    </v:shape>
                    <v:shape id="Down Arrow 18503" o:spid="_x0000_s1042" type="#_x0000_t67" style="position:absolute;left:48134;top:58388;width:2155;height:96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yaOMMA&#10;AADeAAAADwAAAGRycy9kb3ducmV2LnhtbERP3WrCMBS+H/gO4Qi7m4mKUjqjiCg4Yci6PcBZc9YW&#10;m5PaRFvf3gwE787H93sWq97W4kqtrxxrGI8UCOLcmYoLDT/fu7cEhA/IBmvHpOFGHlbLwcsCU+M6&#10;/qJrFgoRQ9inqKEMoUml9HlJFv3INcSR+3OtxRBhW0jTYhfDbS0nSs2lxYpjQ4kNbUrKT9nFajjU&#10;v7jpzkd1mm6P58+PSYLUe61fh/36HUSgPjzFD/fexPnJTE3h/514g1ze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JyaOMMAAADeAAAADwAAAAAAAAAAAAAAAACYAgAAZHJzL2Rv&#10;d25yZXYueG1sUEsFBgAAAAAEAAQA9QAAAIgDAAAAAA==&#10;" adj="19176" fillcolor="window" strokecolor="windowText" strokeweight="1pt">
                      <v:path arrowok="t"/>
                      <v:textbox>
                        <w:txbxContent>
                          <w:p w14:paraId="0F97EA69" w14:textId="77777777" w:rsidR="00115CB8" w:rsidRDefault="00115CB8" w:rsidP="00191E7D">
                            <w:pPr>
                              <w:jc w:val="center"/>
                            </w:pPr>
                          </w:p>
                        </w:txbxContent>
                      </v:textbox>
                    </v:shape>
                    <v:shape id="Down Arrow 18504" o:spid="_x0000_s1043" type="#_x0000_t67" style="position:absolute;left:67465;top:58388;width:2194;height:96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55U8YA&#10;AADeAAAADwAAAGRycy9kb3ducmV2LnhtbERP32vCMBB+F/wfwgl702SyDemMMhTZhiBb58Yeb82t&#10;LTaXksRa/3sjDPZ2H9/Pmy9724iOfKgda7idKBDEhTM1lxr2H5vxDESIyAYbx6ThTAGWi+Fgjplx&#10;J36nLo+lSCEcMtRQxdhmUoaiIoth4lrixP06bzEm6EtpPJ5SuG3kVKkHabHm1FBhS6uKikN+tBre&#10;1t/7vPvxn+dt+ZrXK0XPx6+d1jej/ukRRKQ+/ov/3C8mzZ/dqzu4vpNukIs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H55U8YAAADeAAAADwAAAAAAAAAAAAAAAACYAgAAZHJz&#10;L2Rvd25yZXYueG1sUEsFBgAAAAAEAAQA9QAAAIsDAAAAAA==&#10;" adj="19132" fillcolor="window" strokecolor="windowText" strokeweight="1pt">
                      <v:path arrowok="t"/>
                      <v:textbox>
                        <w:txbxContent>
                          <w:p w14:paraId="520888B3" w14:textId="77777777" w:rsidR="00115CB8" w:rsidRDefault="00115CB8" w:rsidP="00191E7D">
                            <w:pPr>
                              <w:jc w:val="center"/>
                            </w:pPr>
                          </w:p>
                        </w:txbxContent>
                      </v:textbox>
                    </v:shape>
                    <v:rect id="Rectangle 18505" o:spid="_x0000_s1044" style="position:absolute;left:1523;top:67991;width:17811;height:87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AS48QA&#10;AADeAAAADwAAAGRycy9kb3ducmV2LnhtbERPTWvCQBC9C/0PyxR6091aLBrdhKIo9ajx0tuYHZO0&#10;2dmQXTX217sFobd5vM9ZZL1txIU6XzvW8DpSIIgLZ2ouNRzy9XAKwgdkg41j0nAjD1n6NFhgYtyV&#10;d3TZh1LEEPYJaqhCaBMpfVGRRT9yLXHkTq6zGCLsSmk6vMZw28ixUu/SYs2xocKWlhUVP/uz1XCs&#10;xwf83eUbZWfrt7Dt8+/z10rrl+f+Yw4iUB/+xQ/3p4nzpxM1gb934g0yv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JQEuPEAAAA3gAAAA8AAAAAAAAAAAAAAAAAmAIAAGRycy9k&#10;b3ducmV2LnhtbFBLBQYAAAAABAAEAPUAAACJAwAAAAA=&#10;">
                      <v:textbox>
                        <w:txbxContent>
                          <w:p w14:paraId="2C710A9A" w14:textId="77777777" w:rsidR="00115CB8" w:rsidRPr="009E4D37" w:rsidRDefault="00115CB8" w:rsidP="00191E7D">
                            <w:pPr>
                              <w:pStyle w:val="NoSpacing"/>
                              <w:jc w:val="center"/>
                              <w:rPr>
                                <w:b/>
                              </w:rPr>
                            </w:pPr>
                            <w:r w:rsidRPr="009E4D37">
                              <w:rPr>
                                <w:b/>
                              </w:rPr>
                              <w:t>N=121</w:t>
                            </w:r>
                          </w:p>
                          <w:p w14:paraId="07B08C0B" w14:textId="77777777" w:rsidR="00115CB8" w:rsidRPr="009E4D37" w:rsidRDefault="00115CB8" w:rsidP="00191E7D">
                            <w:pPr>
                              <w:pStyle w:val="NoSpacing"/>
                              <w:jc w:val="center"/>
                              <w:rPr>
                                <w:b/>
                              </w:rPr>
                            </w:pPr>
                            <w:r>
                              <w:rPr>
                                <w:b/>
                              </w:rPr>
                              <w:t xml:space="preserve">(14.9% </w:t>
                            </w:r>
                            <w:r w:rsidRPr="009E4D37">
                              <w:rPr>
                                <w:b/>
                              </w:rPr>
                              <w:t>clicks,</w:t>
                            </w:r>
                          </w:p>
                          <w:p w14:paraId="1AF92A29" w14:textId="77777777" w:rsidR="00115CB8" w:rsidRPr="009E4D37" w:rsidRDefault="00115CB8" w:rsidP="00191E7D">
                            <w:pPr>
                              <w:pStyle w:val="NoSpacing"/>
                              <w:jc w:val="center"/>
                              <w:rPr>
                                <w:b/>
                              </w:rPr>
                            </w:pPr>
                            <w:r w:rsidRPr="009E4D37">
                              <w:rPr>
                                <w:b/>
                              </w:rPr>
                              <w:t>0.4% impressions)</w:t>
                            </w:r>
                          </w:p>
                        </w:txbxContent>
                      </v:textbox>
                    </v:rect>
                    <v:rect id="Rectangle 18506" o:spid="_x0000_s1045" style="position:absolute;left:20663;top:67991;width:18288;height:87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KMlMQA&#10;AADeAAAADwAAAGRycy9kb3ducmV2LnhtbERPTWvCQBC9F/wPywi91V0tFY1ugrRY2qPGi7cxOybR&#10;7GzIrpr213cLgrd5vM9ZZr1txJU6XzvWMB4pEMSFMzWXGnb5+mUGwgdkg41j0vBDHrJ08LTExLgb&#10;b+i6DaWIIewT1FCF0CZS+qIii37kWuLIHV1nMUTYldJ0eIvhtpETpabSYs2xocKW3isqztuL1XCo&#10;Jzv83eSfys7Xr+G7z0+X/YfWz8N+tQARqA8P8d39ZeL82Zuawv878QaZ/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KCjJTEAAAA3gAAAA8AAAAAAAAAAAAAAAAAmAIAAGRycy9k&#10;b3ducmV2LnhtbFBLBQYAAAAABAAEAPUAAACJAwAAAAA=&#10;">
                      <v:textbox>
                        <w:txbxContent>
                          <w:p w14:paraId="63D32828" w14:textId="77777777" w:rsidR="00115CB8" w:rsidRPr="009E4D37" w:rsidRDefault="00115CB8" w:rsidP="00191E7D">
                            <w:pPr>
                              <w:pStyle w:val="NoSpacing"/>
                              <w:jc w:val="center"/>
                              <w:rPr>
                                <w:b/>
                              </w:rPr>
                            </w:pPr>
                            <w:r w:rsidRPr="009E4D37">
                              <w:rPr>
                                <w:b/>
                              </w:rPr>
                              <w:t>N=187</w:t>
                            </w:r>
                          </w:p>
                          <w:p w14:paraId="36B86863" w14:textId="77777777" w:rsidR="00115CB8" w:rsidRPr="009E4D37" w:rsidRDefault="00115CB8" w:rsidP="00191E7D">
                            <w:pPr>
                              <w:pStyle w:val="NoSpacing"/>
                              <w:jc w:val="center"/>
                              <w:rPr>
                                <w:b/>
                              </w:rPr>
                            </w:pPr>
                            <w:r w:rsidRPr="009E4D37">
                              <w:rPr>
                                <w:b/>
                              </w:rPr>
                              <w:t>(9.9% clicks,</w:t>
                            </w:r>
                          </w:p>
                          <w:p w14:paraId="5B898058" w14:textId="77777777" w:rsidR="00115CB8" w:rsidRPr="009E4D37" w:rsidRDefault="00115CB8" w:rsidP="00191E7D">
                            <w:pPr>
                              <w:pStyle w:val="NoSpacing"/>
                              <w:jc w:val="center"/>
                              <w:rPr>
                                <w:b/>
                              </w:rPr>
                            </w:pPr>
                            <w:r w:rsidRPr="009E4D37">
                              <w:rPr>
                                <w:b/>
                              </w:rPr>
                              <w:t>0.1% people)</w:t>
                            </w:r>
                          </w:p>
                        </w:txbxContent>
                      </v:textbox>
                    </v:rect>
                    <v:rect id="Rectangle 18507" o:spid="_x0000_s1046" style="position:absolute;left:39903;top:67991;width:18288;height:87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pD8QA&#10;AADeAAAADwAAAGRycy9kb3ducmV2LnhtbERPyW7CMBC9I/EP1iD1BnZBLE0xCIGoyhHCpbdpPE3S&#10;xuMoNhD69RgJids8vXXmy9ZW4kyNLx1reB0oEMSZMyXnGo7ptj8D4QOywcoxabiSh+Wi25ljYtyF&#10;93Q+hFzEEPYJaihCqBMpfVaQRT9wNXHkflxjMUTY5NI0eInhtpJDpSbSYsmxocCa1gVlf4eT1fBd&#10;Do/4v08/lH3bjsKuTX9PXxutX3rt6h1EoDY8xQ/3p4nzZ2M1hfs78Qa5u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3OKQ/EAAAA3gAAAA8AAAAAAAAAAAAAAAAAmAIAAGRycy9k&#10;b3ducmV2LnhtbFBLBQYAAAAABAAEAPUAAACJAwAAAAA=&#10;">
                      <v:textbox>
                        <w:txbxContent>
                          <w:p w14:paraId="450D9CC4" w14:textId="77777777" w:rsidR="00115CB8" w:rsidRPr="009E4D37" w:rsidRDefault="00115CB8" w:rsidP="00191E7D">
                            <w:pPr>
                              <w:pStyle w:val="NoSpacing"/>
                              <w:jc w:val="center"/>
                              <w:rPr>
                                <w:b/>
                              </w:rPr>
                            </w:pPr>
                            <w:r w:rsidRPr="009E4D37">
                              <w:rPr>
                                <w:b/>
                              </w:rPr>
                              <w:t>N=4</w:t>
                            </w:r>
                          </w:p>
                          <w:p w14:paraId="3643DB27" w14:textId="77777777" w:rsidR="00115CB8" w:rsidRPr="009E4D37" w:rsidRDefault="00115CB8" w:rsidP="00191E7D">
                            <w:pPr>
                              <w:pStyle w:val="NoSpacing"/>
                              <w:jc w:val="center"/>
                              <w:rPr>
                                <w:b/>
                              </w:rPr>
                            </w:pPr>
                            <w:r w:rsidRPr="009E4D37">
                              <w:rPr>
                                <w:b/>
                              </w:rPr>
                              <w:t>(12.1% clicks,</w:t>
                            </w:r>
                          </w:p>
                          <w:p w14:paraId="643B39BD" w14:textId="77777777" w:rsidR="00115CB8" w:rsidRPr="009E4D37" w:rsidRDefault="00115CB8" w:rsidP="00191E7D">
                            <w:pPr>
                              <w:pStyle w:val="NoSpacing"/>
                              <w:jc w:val="center"/>
                              <w:rPr>
                                <w:b/>
                              </w:rPr>
                            </w:pPr>
                            <w:r w:rsidRPr="009E4D37">
                              <w:rPr>
                                <w:b/>
                              </w:rPr>
                              <w:t>0.01% webpage views)</w:t>
                            </w:r>
                          </w:p>
                        </w:txbxContent>
                      </v:textbox>
                    </v:rect>
                    <v:rect id="Rectangle 18508" o:spid="_x0000_s1047" style="position:absolute;left:59239;top:67991;width:18288;height:87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G9fcYA&#10;AADeAAAADwAAAGRycy9kb3ducmV2LnhtbESPQW/CMAyF75P2HyJP4jaSMTFBIaBpE4gdoVy4mcZr&#10;uzVO1QQo/Pr5MImbrff83uf5sveNOlMX68AWXoYGFHERXM2lhX2+ep6AignZYROYLFwpwnLx+DDH&#10;zIULb+m8S6WSEI4ZWqhSajOtY1GRxzgMLbFo36HzmGTtSu06vEi4b/TImDftsWZpqLClj4qK393J&#10;WzjWoz3etvna+OnqNX31+c/p8Gnt4Kl/n4FK1Ke7+f964wR/MjbCK+/IDHr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FG9fcYAAADeAAAADwAAAAAAAAAAAAAAAACYAgAAZHJz&#10;L2Rvd25yZXYueG1sUEsFBgAAAAAEAAQA9QAAAIsDAAAAAA==&#10;">
                      <v:textbox>
                        <w:txbxContent>
                          <w:p w14:paraId="4F22E7F1" w14:textId="77777777" w:rsidR="00115CB8" w:rsidRPr="009E4D37" w:rsidRDefault="00115CB8" w:rsidP="00191E7D">
                            <w:pPr>
                              <w:pStyle w:val="NoSpacing"/>
                              <w:jc w:val="center"/>
                              <w:rPr>
                                <w:b/>
                              </w:rPr>
                            </w:pPr>
                            <w:r w:rsidRPr="009E4D37">
                              <w:rPr>
                                <w:b/>
                              </w:rPr>
                              <w:t>N=8</w:t>
                            </w:r>
                          </w:p>
                          <w:p w14:paraId="0928F20E" w14:textId="77777777" w:rsidR="00115CB8" w:rsidRPr="009E4D37" w:rsidRDefault="00115CB8" w:rsidP="00191E7D">
                            <w:pPr>
                              <w:pStyle w:val="NoSpacing"/>
                              <w:jc w:val="center"/>
                              <w:rPr>
                                <w:b/>
                              </w:rPr>
                            </w:pPr>
                            <w:r w:rsidRPr="009E4D37">
                              <w:rPr>
                                <w:b/>
                              </w:rPr>
                              <w:t>(40.0% clicks,</w:t>
                            </w:r>
                          </w:p>
                          <w:p w14:paraId="02DAACFA" w14:textId="77777777" w:rsidR="00115CB8" w:rsidRPr="009E4D37" w:rsidRDefault="00115CB8" w:rsidP="00191E7D">
                            <w:pPr>
                              <w:pStyle w:val="NoSpacing"/>
                              <w:jc w:val="center"/>
                              <w:rPr>
                                <w:b/>
                              </w:rPr>
                            </w:pPr>
                            <w:r w:rsidRPr="009E4D37">
                              <w:rPr>
                                <w:b/>
                              </w:rPr>
                              <w:t>0.6% webpage views)</w:t>
                            </w:r>
                          </w:p>
                        </w:txbxContent>
                      </v:textbox>
                    </v:rect>
                    <v:group id="Group 18509" o:spid="_x0000_s1048" style="position:absolute;left:25;top:6017;width:78779;height:55619" coordorigin="25,6017" coordsize="78778,556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sV1onFAAAA3gAA&#10;AA8AAAAAAAAAAAAAAAAAqgIAAGRycy9kb3ducmV2LnhtbFBLBQYAAAAABAAEAPoAAACcAwAAAAA=&#10;">
                      <v:rect id="Rectangle 18510" o:spid="_x0000_s1049" style="position:absolute;left:89;top:48318;width:78676;height:133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wY88YA&#10;AADeAAAADwAAAGRycy9kb3ducmV2LnhtbESPQWvCQBCF7wX/wzJCb3VjQSvRVdSS4q3UVsHbkB2T&#10;YHY2ZNck/vvOodDbDPPmvfetNoOrVUdtqDwbmE4SUMS5txUXBn6+s5cFqBCRLdaeycCDAmzWo6cV&#10;ptb3/EXdMRZKTDikaKCMsUm1DnlJDsPEN8Ryu/rWYZS1LbRtsRdzV+vXJJlrhxVLQokN7UvKb8e7&#10;M5AP2c5ePt+7rf3w/ektc/QozsY8j4ftElSkIf6L/74PVuovZlMBEByZQa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BwY88YAAADeAAAADwAAAAAAAAAAAAAAAACYAgAAZHJz&#10;L2Rvd25yZXYueG1sUEsFBgAAAAAEAAQA9QAAAIsDAAAAAA==&#10;" fillcolor="#f2f2f2">
                        <v:textbox>
                          <w:txbxContent>
                            <w:p w14:paraId="1A2A948A" w14:textId="77777777" w:rsidR="00115CB8" w:rsidRPr="00222604" w:rsidRDefault="00115CB8" w:rsidP="00191E7D">
                              <w:pPr>
                                <w:pStyle w:val="NoSpacing"/>
                                <w:jc w:val="center"/>
                                <w:rPr>
                                  <w:b/>
                                </w:rPr>
                              </w:pPr>
                              <w:r w:rsidRPr="00222604">
                                <w:rPr>
                                  <w:b/>
                                </w:rPr>
                                <w:t>Click</w:t>
                              </w:r>
                              <w:r>
                                <w:rPr>
                                  <w:b/>
                                </w:rPr>
                                <w:t>s</w:t>
                              </w:r>
                              <w:r w:rsidRPr="00222604">
                                <w:rPr>
                                  <w:b/>
                                </w:rPr>
                                <w:t xml:space="preserve"> to </w:t>
                              </w:r>
                              <w:proofErr w:type="spellStart"/>
                              <w:r w:rsidRPr="00222604">
                                <w:rPr>
                                  <w:b/>
                                </w:rPr>
                                <w:t>MiQuit</w:t>
                              </w:r>
                              <w:proofErr w:type="spellEnd"/>
                              <w:r w:rsidRPr="00222604">
                                <w:rPr>
                                  <w:b/>
                                </w:rPr>
                                <w:t xml:space="preserve"> </w:t>
                              </w:r>
                            </w:p>
                            <w:p w14:paraId="6E9141EE" w14:textId="77777777" w:rsidR="00115CB8" w:rsidRPr="00222604" w:rsidRDefault="00115CB8" w:rsidP="00191E7D">
                              <w:pPr>
                                <w:pStyle w:val="NoSpacing"/>
                                <w:jc w:val="center"/>
                              </w:pPr>
                              <w:proofErr w:type="gramStart"/>
                              <w:r>
                                <w:rPr>
                                  <w:b/>
                                </w:rPr>
                                <w:t>w</w:t>
                              </w:r>
                              <w:r w:rsidRPr="00222604">
                                <w:rPr>
                                  <w:b/>
                                </w:rPr>
                                <w:t>ebsite</w:t>
                              </w:r>
                              <w:proofErr w:type="gramEnd"/>
                              <w:r w:rsidRPr="00222604">
                                <w:rPr>
                                  <w:b/>
                                </w:rPr>
                                <w:t xml:space="preserve"> (N=2,754)</w:t>
                              </w:r>
                            </w:p>
                            <w:p w14:paraId="559B4976" w14:textId="77777777" w:rsidR="00115CB8" w:rsidRPr="004F0756" w:rsidRDefault="00115CB8" w:rsidP="00191E7D">
                              <w:pPr>
                                <w:pStyle w:val="NoSpacing"/>
                                <w:jc w:val="center"/>
                              </w:pPr>
                            </w:p>
                          </w:txbxContent>
                        </v:textbox>
                      </v:rect>
                      <v:shape id="Down Arrow 18511" o:spid="_x0000_s1050" type="#_x0000_t67" style="position:absolute;left:48101;top:45243;width:2191;height:81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u/MUA&#10;AADeAAAADwAAAGRycy9kb3ducmV2LnhtbERP32vCMBB+F/Y/hBN807SObdoZRScOYbBhFdzj0ZxN&#10;WXMpTabdf28Ggm/38f282aKztThT6yvHCtJRAoK4cLriUsFhvxlOQPiArLF2TAr+yMNi/tCbYabd&#10;hXd0zkMpYgj7DBWYEJpMSl8YsuhHriGO3Mm1FkOEbSl1i5cYbms5TpJnabHi2GCwoTdDxU/+axW8&#10;r7qv3MpmjcfysPzcfL88mumHUoN+t3wFEagLd/HNvdVx/uQpTeH/nXiDn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H+78xQAAAN4AAAAPAAAAAAAAAAAAAAAAAJgCAABkcnMv&#10;ZG93bnJldi54bWxQSwUGAAAAAAQABAD1AAAAigMAAAAA&#10;" adj="18712" fillcolor="window" strokecolor="windowText" strokeweight="1pt">
                        <v:path arrowok="t"/>
                      </v:shape>
                      <v:shape id="Down Arrow 18512" o:spid="_x0000_s1051" type="#_x0000_t67" style="position:absolute;left:28444;top:45148;width:2191;height:81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1wi8UA&#10;AADeAAAADwAAAGRycy9kb3ducmV2LnhtbERP32vCMBB+F/wfwgl7W1MVN+2M4hzKQJhYhe3xaG5N&#10;WXMpTdT63y+DgW/38f28+bKztbhQ6yvHCoZJCoK4cLriUsHpuHmcgvABWWPtmBTcyMNy0e/NMdPu&#10;yge65KEUMYR9hgpMCE0mpS8MWfSJa4gj9+1aiyHCtpS6xWsMt7UcpemTtFhxbDDY0NpQ8ZOfrYLt&#10;a7fPrWze8LM8rT42X89jM9sp9TDoVi8gAnXhLv53v+s4fzoZjuDvnXiDX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zXCLxQAAAN4AAAAPAAAAAAAAAAAAAAAAAJgCAABkcnMv&#10;ZG93bnJldi54bWxQSwUGAAAAAAQABAD1AAAAigMAAAAA&#10;" adj="18712" fillcolor="window" strokecolor="windowText" strokeweight="1pt">
                        <v:path arrowok="t"/>
                      </v:shape>
                      <v:shape id="Down Arrow 18513" o:spid="_x0000_s1052" type="#_x0000_t67" style="position:absolute;left:9239;top:45148;width:2191;height:81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HVEMUA&#10;AADeAAAADwAAAGRycy9kb3ducmV2LnhtbERP32vCMBB+F/wfwgm+rakTN+2M4ibKQJhYhe3xaG5N&#10;WXMpTdT63y+DgW/38f28+bKztbhQ6yvHCkZJCoK4cLriUsHpuHmYgvABWWPtmBTcyMNy0e/NMdPu&#10;yge65KEUMYR9hgpMCE0mpS8MWfSJa4gj9+1aiyHCtpS6xWsMt7V8TNMnabHi2GCwoTdDxU9+tgq2&#10;r90+t7JZ42d5Wn1svp7HZrZTajjoVi8gAnXhLv53v+s4fzoZjeHvnXiDX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gdUQxQAAAN4AAAAPAAAAAAAAAAAAAAAAAJgCAABkcnMv&#10;ZG93bnJldi54bWxQSwUGAAAAAAQABAD1AAAAigMAAAAA&#10;" adj="18712" fillcolor="window" strokecolor="windowText" strokeweight="1pt">
                        <v:path arrowok="t"/>
                      </v:shape>
                      <v:rect id="Rectangle 18514" o:spid="_x0000_s1053" style="position:absolute;left:1619;top:53340;width:17811;height:68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UhpcUA&#10;AADeAAAADwAAAGRycy9kb3ducmV2LnhtbERPyW7CMBC9I/UfrKnUGzjQRRAwCFFRtcckXHob4iEx&#10;xOMoNpD26zFSpd7m6a2zWPW2ERfqvHGsYDxKQBCXThuuFOyK7XAKwgdkjY1jUvBDHlbLh8ECU+2u&#10;nNElD5WIIexTVFCH0KZS+rImi37kWuLIHVxnMUTYVVJ3eI3htpGTJHmTFg3Hhhpb2tRUnvKzVbA3&#10;kx3+ZsVHYmfb5/DVF8fz97tST4/9eg4iUB/+xX/uTx3nT1/HL3B/J94gl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xSGlxQAAAN4AAAAPAAAAAAAAAAAAAAAAAJgCAABkcnMv&#10;ZG93bnJldi54bWxQSwUGAAAAAAQABAD1AAAAigMAAAAA&#10;">
                        <v:textbox>
                          <w:txbxContent>
                            <w:p w14:paraId="415E1367" w14:textId="77777777" w:rsidR="00115CB8" w:rsidRPr="00120B20" w:rsidRDefault="00115CB8" w:rsidP="00191E7D">
                              <w:pPr>
                                <w:pStyle w:val="NoSpacing"/>
                                <w:jc w:val="center"/>
                                <w:rPr>
                                  <w:b/>
                                </w:rPr>
                              </w:pPr>
                              <w:r w:rsidRPr="00120B20">
                                <w:rPr>
                                  <w:b/>
                                </w:rPr>
                                <w:t>N=812</w:t>
                              </w:r>
                            </w:p>
                            <w:p w14:paraId="511B2099" w14:textId="77777777" w:rsidR="00115CB8" w:rsidRPr="004F0756" w:rsidRDefault="00115CB8" w:rsidP="00191E7D">
                              <w:pPr>
                                <w:pStyle w:val="NoSpacing"/>
                                <w:jc w:val="center"/>
                                <w:rPr>
                                  <w:b/>
                                  <w:sz w:val="24"/>
                                  <w:szCs w:val="24"/>
                                </w:rPr>
                              </w:pPr>
                              <w:r w:rsidRPr="00120B20">
                                <w:rPr>
                                  <w:b/>
                                </w:rPr>
                                <w:t>(2.8% i</w:t>
                              </w:r>
                              <w:r>
                                <w:rPr>
                                  <w:b/>
                                </w:rPr>
                                <w:t>m</w:t>
                              </w:r>
                              <w:r w:rsidRPr="00120B20">
                                <w:rPr>
                                  <w:b/>
                                </w:rPr>
                                <w:t>pressions)</w:t>
                              </w:r>
                            </w:p>
                            <w:p w14:paraId="18BE60AE" w14:textId="77777777" w:rsidR="00115CB8" w:rsidRPr="004F0756" w:rsidRDefault="00115CB8" w:rsidP="00191E7D">
                              <w:pPr>
                                <w:pStyle w:val="NoSpacing"/>
                                <w:jc w:val="center"/>
                              </w:pPr>
                            </w:p>
                            <w:p w14:paraId="5A8FB78B" w14:textId="77777777" w:rsidR="00115CB8" w:rsidRPr="004F0756" w:rsidRDefault="00115CB8" w:rsidP="00191E7D">
                              <w:pPr>
                                <w:pStyle w:val="NoSpacing"/>
                                <w:jc w:val="center"/>
                              </w:pPr>
                            </w:p>
                          </w:txbxContent>
                        </v:textbox>
                      </v:rect>
                      <v:rect id="Rectangle 18515" o:spid="_x0000_s1054" style="position:absolute;left:20759;top:53340;width:18003;height:68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4mEPsMA&#10;AADeAAAADwAAAGRycy9kb3ducmV2LnhtbERPTYvCMBC9C/6HMII3TVUU7RpFFEWPWi/eZpvZtmsz&#10;KU3U6q83wsLe5vE+Z75sTCnuVLvCsoJBPwJBnFpdcKbgnGx7UxDOI2ssLZOCJzlYLtqtOcbaPvhI&#10;95PPRAhhF6OC3PsqltKlORl0fVsRB+7H1gZ9gHUmdY2PEG5KOYyiiTRYcGjIsaJ1Tun1dDMKvovh&#10;GV/HZBeZ2XbkD03ye7tslOp2mtUXCE+N/xf/ufc6zJ+OB2P4vBNukI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4mEPsMAAADeAAAADwAAAAAAAAAAAAAAAACYAgAAZHJzL2Rv&#10;d25yZXYueG1sUEsFBgAAAAAEAAQA9QAAAIgDAAAAAA==&#10;">
                        <v:textbox>
                          <w:txbxContent>
                            <w:p w14:paraId="56814283" w14:textId="77777777" w:rsidR="00115CB8" w:rsidRPr="00120B20" w:rsidRDefault="00115CB8" w:rsidP="00191E7D">
                              <w:pPr>
                                <w:pStyle w:val="NoSpacing"/>
                                <w:jc w:val="center"/>
                                <w:rPr>
                                  <w:b/>
                                </w:rPr>
                              </w:pPr>
                              <w:r w:rsidRPr="00120B20">
                                <w:rPr>
                                  <w:b/>
                                </w:rPr>
                                <w:t>N=1,889</w:t>
                              </w:r>
                            </w:p>
                            <w:p w14:paraId="37E16E76" w14:textId="77777777" w:rsidR="00115CB8" w:rsidRPr="00120B20" w:rsidRDefault="00115CB8" w:rsidP="00191E7D">
                              <w:pPr>
                                <w:pStyle w:val="NoSpacing"/>
                                <w:jc w:val="center"/>
                                <w:rPr>
                                  <w:b/>
                                </w:rPr>
                              </w:pPr>
                              <w:r>
                                <w:rPr>
                                  <w:b/>
                                </w:rPr>
                                <w:t>(0.8% people</w:t>
                              </w:r>
                              <w:r w:rsidRPr="00120B20">
                                <w:rPr>
                                  <w:b/>
                                </w:rPr>
                                <w:t>)</w:t>
                              </w:r>
                            </w:p>
                            <w:p w14:paraId="5E577AA9" w14:textId="77777777" w:rsidR="00115CB8" w:rsidRPr="004F0756" w:rsidRDefault="00115CB8" w:rsidP="00191E7D">
                              <w:pPr>
                                <w:pStyle w:val="NoSpacing"/>
                                <w:jc w:val="center"/>
                              </w:pPr>
                            </w:p>
                            <w:p w14:paraId="5D097E68" w14:textId="77777777" w:rsidR="00115CB8" w:rsidRPr="004F0756" w:rsidRDefault="00115CB8" w:rsidP="00191E7D">
                              <w:pPr>
                                <w:pStyle w:val="NoSpacing"/>
                                <w:jc w:val="center"/>
                              </w:pPr>
                            </w:p>
                          </w:txbxContent>
                        </v:textbox>
                      </v:rect>
                      <v:rect id="Rectangle 18516" o:spid="_x0000_s1055" style="position:absolute;left:39896;top:53435;width:18767;height:67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saScMA&#10;AADeAAAADwAAAGRycy9kb3ducmV2LnhtbERPTYvCMBC9C/6HMII3TVUU7RpFFEWPWi/eZpvZtmsz&#10;KU3U6q83wsLe5vE+Z75sTCnuVLvCsoJBPwJBnFpdcKbgnGx7UxDOI2ssLZOCJzlYLtqtOcbaPvhI&#10;95PPRAhhF6OC3PsqltKlORl0fVsRB+7H1gZ9gHUmdY2PEG5KOYyiiTRYcGjIsaJ1Tun1dDMKvovh&#10;GV/HZBeZ2XbkD03ye7tslOp2mtUXCE+N/xf/ufc6zJ+OBxP4vBNukI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1saScMAAADeAAAADwAAAAAAAAAAAAAAAACYAgAAZHJzL2Rv&#10;d25yZXYueG1sUEsFBgAAAAAEAAQA9QAAAIgDAAAAAA==&#10;">
                        <v:textbox>
                          <w:txbxContent>
                            <w:p w14:paraId="504353E4" w14:textId="77777777" w:rsidR="00115CB8" w:rsidRPr="00120B20" w:rsidRDefault="00115CB8" w:rsidP="00191E7D">
                              <w:pPr>
                                <w:pStyle w:val="NoSpacing"/>
                                <w:jc w:val="center"/>
                                <w:rPr>
                                  <w:b/>
                                </w:rPr>
                              </w:pPr>
                              <w:r w:rsidRPr="00120B20">
                                <w:rPr>
                                  <w:b/>
                                </w:rPr>
                                <w:t>N=33</w:t>
                              </w:r>
                            </w:p>
                            <w:p w14:paraId="41F63230" w14:textId="77777777" w:rsidR="00115CB8" w:rsidRPr="00120B20" w:rsidRDefault="00115CB8" w:rsidP="00191E7D">
                              <w:pPr>
                                <w:pStyle w:val="NoSpacing"/>
                                <w:jc w:val="center"/>
                                <w:rPr>
                                  <w:b/>
                                </w:rPr>
                              </w:pPr>
                              <w:r w:rsidRPr="00120B20">
                                <w:rPr>
                                  <w:b/>
                                </w:rPr>
                                <w:t>(0.1% webpage views)</w:t>
                              </w:r>
                            </w:p>
                            <w:p w14:paraId="1CF0258B" w14:textId="77777777" w:rsidR="00115CB8" w:rsidRPr="004F0756" w:rsidRDefault="00115CB8" w:rsidP="00191E7D">
                              <w:pPr>
                                <w:pStyle w:val="NoSpacing"/>
                                <w:jc w:val="center"/>
                                <w:rPr>
                                  <w:b/>
                                  <w:sz w:val="10"/>
                                </w:rPr>
                              </w:pPr>
                            </w:p>
                            <w:p w14:paraId="43DD11A0" w14:textId="77777777" w:rsidR="00115CB8" w:rsidRPr="004F0756" w:rsidRDefault="00115CB8" w:rsidP="00191E7D">
                              <w:pPr>
                                <w:pStyle w:val="NoSpacing"/>
                                <w:jc w:val="center"/>
                              </w:pPr>
                            </w:p>
                          </w:txbxContent>
                        </v:textbox>
                      </v:rect>
                      <v:rect id="Rectangle 18517" o:spid="_x0000_s1056" style="position:absolute;left:59929;top:53435;width:17589;height:67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e/0sUA&#10;AADeAAAADwAAAGRycy9kb3ducmV2LnhtbERPPW/CMBDdkfofrKvUDRyo2kLAIERF1Y5JWLod8ZEY&#10;4nMUG0j76zFSpW739D5vseptIy7UeeNYwXiUgCAunTZcKdgV2+EUhA/IGhvHpOCHPKyWD4MFptpd&#10;OaNLHioRQ9inqKAOoU2l9GVNFv3ItcSRO7jOYoiwq6Tu8BrDbSMnSfIqLRqODTW2tKmpPOVnq2Bv&#10;Jjv8zYqPxM62z+GrL47n73elnh779RxEoD78i//cnzrOn76M3+D+TrxBL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F7/SxQAAAN4AAAAPAAAAAAAAAAAAAAAAAJgCAABkcnMv&#10;ZG93bnJldi54bWxQSwUGAAAAAAQABAD1AAAAigMAAAAA&#10;">
                        <v:textbox>
                          <w:txbxContent>
                            <w:p w14:paraId="12F9EF95" w14:textId="77777777" w:rsidR="00115CB8" w:rsidRPr="00120B20" w:rsidRDefault="00115CB8" w:rsidP="00191E7D">
                              <w:pPr>
                                <w:pStyle w:val="NoSpacing"/>
                                <w:jc w:val="center"/>
                                <w:rPr>
                                  <w:b/>
                                </w:rPr>
                              </w:pPr>
                              <w:r w:rsidRPr="00120B20">
                                <w:rPr>
                                  <w:b/>
                                </w:rPr>
                                <w:t>N=20</w:t>
                              </w:r>
                            </w:p>
                            <w:p w14:paraId="1968F369" w14:textId="77777777" w:rsidR="00115CB8" w:rsidRPr="00120B20" w:rsidRDefault="00115CB8" w:rsidP="00191E7D">
                              <w:pPr>
                                <w:pStyle w:val="NoSpacing"/>
                                <w:jc w:val="center"/>
                                <w:rPr>
                                  <w:b/>
                                </w:rPr>
                              </w:pPr>
                              <w:r w:rsidRPr="00120B20">
                                <w:rPr>
                                  <w:b/>
                                </w:rPr>
                                <w:t>(1.4% webpage views)</w:t>
                              </w:r>
                            </w:p>
                            <w:p w14:paraId="6A4EB32C" w14:textId="77777777" w:rsidR="00115CB8" w:rsidRPr="004F0756" w:rsidRDefault="00115CB8" w:rsidP="00191E7D">
                              <w:pPr>
                                <w:pStyle w:val="NoSpacing"/>
                                <w:jc w:val="center"/>
                                <w:rPr>
                                  <w:b/>
                                  <w:sz w:val="10"/>
                                </w:rPr>
                              </w:pPr>
                            </w:p>
                            <w:p w14:paraId="683C8961" w14:textId="77777777" w:rsidR="00115CB8" w:rsidRPr="004F0756" w:rsidRDefault="00115CB8" w:rsidP="00191E7D">
                              <w:pPr>
                                <w:pStyle w:val="NoSpacing"/>
                                <w:jc w:val="center"/>
                              </w:pPr>
                            </w:p>
                          </w:txbxContent>
                        </v:textbox>
                      </v:rect>
                      <v:shape id="Down Arrow 18518" o:spid="_x0000_s1057" type="#_x0000_t67" style="position:absolute;left:67603;top:45243;width:2286;height:80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n4FsUA&#10;AADeAAAADwAAAGRycy9kb3ducmV2LnhtbESPQWvCQBCF70L/wzJCb7qx0CLRVUQS9NCDVfE8ZKfZ&#10;0OxsyK4a++udQ6G3Gd6b975Zrgffqhv1sQlsYDbNQBFXwTZcGzifyskcVEzIFtvAZOBBEdarl9ES&#10;cxvu/EW3Y6qVhHDM0YBLqcu1jpUjj3EaOmLRvkPvMcna19r2eJdw3+q3LPvQHhuWBocdbR1VP8er&#10;N7DT5ecZy4rcY/u7p8OlKOypMOZ1PGwWoBIN6d/8d723gj9/nwmvvCMz6NU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ifgWxQAAAN4AAAAPAAAAAAAAAAAAAAAAAJgCAABkcnMv&#10;ZG93bnJldi54bWxQSwUGAAAAAAQABAD1AAAAigMAAAAA&#10;" adj="18551" fillcolor="window" strokecolor="windowText" strokeweight="1pt">
                        <v:path arrowok="t"/>
                      </v:shape>
                      <v:group id="Group 18519" o:spid="_x0000_s1058" style="position:absolute;left:25;top:6017;width:78779;height:41273" coordorigin="-259,6017" coordsize="78778,412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sxAVMQAAADeAAAA&#10;DwAAAAAAAAAAAAAAAACqAgAAZHJzL2Rvd25yZXYueG1sUEsFBgAAAAAEAAQA+gAAAJsDAAAAAA==&#10;">
                        <v:group id="Group 18520" o:spid="_x0000_s1059" style="position:absolute;left:-259;top:6017;width:78777;height:41273" coordorigin="-259,6017" coordsize="78778,412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EGaI3TIAAAA&#10;3gAAAA8AAAAAAAAAAAAAAAAAqgIAAGRycy9kb3ducmV2LnhtbFBLBQYAAAAABAAEAPoAAACfAwAA&#10;AAA=&#10;">
                          <v:rect id="Rectangle 18521" o:spid="_x0000_s1060" style="position:absolute;left:39275;top:32384;width:39243;height:149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x31cIA&#10;AADeAAAADwAAAGRycy9kb3ducmV2LnhtbERPS4vCMBC+C/6HMMLeNFXQlWoU3aWLt2V9gbehGdti&#10;MylNbOu/3wiCt/n4nrNcd6YUDdWusKxgPIpAEKdWF5wpOB6S4RyE88gaS8uk4EEO1qt+b4mxti3/&#10;UbP3mQgh7GJUkHtfxVK6NCeDbmQr4sBdbW3QB1hnUtfYhnBTykkUzaTBgkNDjhV95ZTe9nejIO2S&#10;rb78fjcb/WPb02di6JGdlfoYdJsFCE+df4tf7p0O8+fTyRie74Qb5O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PHfVwgAAAN4AAAAPAAAAAAAAAAAAAAAAAJgCAABkcnMvZG93&#10;bnJldi54bWxQSwUGAAAAAAQABAD1AAAAhwMAAAAA&#10;" fillcolor="#f2f2f2">
                            <v:textbox>
                              <w:txbxContent>
                                <w:p w14:paraId="756F4BBD" w14:textId="77777777" w:rsidR="00115CB8" w:rsidRPr="00330790" w:rsidRDefault="00115CB8" w:rsidP="00191E7D">
                                  <w:pPr>
                                    <w:pStyle w:val="NoSpacing"/>
                                    <w:jc w:val="center"/>
                                    <w:rPr>
                                      <w:b/>
                                    </w:rPr>
                                  </w:pPr>
                                  <w:r w:rsidRPr="00330790">
                                    <w:rPr>
                                      <w:b/>
                                    </w:rPr>
                                    <w:t>Potential advert view</w:t>
                                  </w:r>
                                  <w:r>
                                    <w:rPr>
                                      <w:b/>
                                    </w:rPr>
                                    <w:t>s</w:t>
                                  </w:r>
                                  <w:r w:rsidRPr="00330790">
                                    <w:rPr>
                                      <w:b/>
                                    </w:rPr>
                                    <w:t xml:space="preserve"> </w:t>
                                  </w:r>
                                </w:p>
                                <w:p w14:paraId="49B99B61" w14:textId="77777777" w:rsidR="00115CB8" w:rsidRPr="00330790" w:rsidRDefault="00115CB8" w:rsidP="00191E7D">
                                  <w:pPr>
                                    <w:pStyle w:val="NoSpacing"/>
                                    <w:jc w:val="center"/>
                                    <w:rPr>
                                      <w:b/>
                                    </w:rPr>
                                  </w:pPr>
                                  <w:r w:rsidRPr="00330790">
                                    <w:rPr>
                                      <w:b/>
                                    </w:rPr>
                                    <w:t>(</w:t>
                                  </w:r>
                                  <w:proofErr w:type="gramStart"/>
                                  <w:r w:rsidRPr="00330790">
                                    <w:rPr>
                                      <w:b/>
                                    </w:rPr>
                                    <w:t>smoking</w:t>
                                  </w:r>
                                  <w:proofErr w:type="gramEnd"/>
                                  <w:r w:rsidRPr="00330790">
                                    <w:rPr>
                                      <w:b/>
                                    </w:rPr>
                                    <w:t xml:space="preserve"> in pregnancy</w:t>
                                  </w:r>
                                </w:p>
                                <w:p w14:paraId="708AAC88" w14:textId="77777777" w:rsidR="00115CB8" w:rsidRPr="00222604" w:rsidRDefault="00115CB8" w:rsidP="00191E7D">
                                  <w:pPr>
                                    <w:pStyle w:val="NoSpacing"/>
                                    <w:jc w:val="center"/>
                                    <w:rPr>
                                      <w:vertAlign w:val="superscript"/>
                                    </w:rPr>
                                  </w:pPr>
                                  <w:proofErr w:type="gramStart"/>
                                  <w:r w:rsidRPr="00330790">
                                    <w:rPr>
                                      <w:b/>
                                    </w:rPr>
                                    <w:t>webpage</w:t>
                                  </w:r>
                                  <w:proofErr w:type="gramEnd"/>
                                  <w:r w:rsidRPr="00330790">
                                    <w:rPr>
                                      <w:b/>
                                    </w:rPr>
                                    <w:t xml:space="preserve"> views)</w:t>
                                  </w:r>
                                  <w:r>
                                    <w:rPr>
                                      <w:b/>
                                      <w:vertAlign w:val="superscript"/>
                                    </w:rPr>
                                    <w:t>c</w:t>
                                  </w:r>
                                </w:p>
                                <w:p w14:paraId="1309C483" w14:textId="77777777" w:rsidR="00115CB8" w:rsidRPr="00330790" w:rsidRDefault="00115CB8" w:rsidP="00191E7D">
                                  <w:pPr>
                                    <w:pStyle w:val="NoSpacing"/>
                                    <w:jc w:val="center"/>
                                    <w:rPr>
                                      <w:b/>
                                    </w:rPr>
                                  </w:pPr>
                                  <w:r w:rsidRPr="00330790">
                                    <w:rPr>
                                      <w:b/>
                                    </w:rPr>
                                    <w:t>(N=39,754)</w:t>
                                  </w:r>
                                </w:p>
                                <w:p w14:paraId="78C486AA" w14:textId="77777777" w:rsidR="00115CB8" w:rsidRDefault="00115CB8" w:rsidP="00191E7D"/>
                              </w:txbxContent>
                            </v:textbox>
                          </v:rect>
                          <v:rect id="Rectangle 18522" o:spid="_x0000_s1061" style="position:absolute;left:-259;top:32384;width:38735;height:149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7posMA&#10;AADeAAAADwAAAGRycy9kb3ducmV2LnhtbERPS4vCMBC+L/gfwgje1tTCqlSj+KDiTXQf4G1oZtuy&#10;zaQ02bb+eyMI3ubje85y3ZtKtNS40rKCyTgCQZxZXXKu4OszfZ+DcB5ZY2WZFNzIwXo1eFtiom3H&#10;Z2ovPhchhF2CCgrv60RKlxVk0I1tTRy4X9sY9AE2udQNdiHcVDKOoqk0WHJoKLCmXUHZ3+XfKMj6&#10;dKuvp3270Qfbfc9SQ7f8R6nRsN8sQHjq/Uv8dB91mD//iGN4vBNukK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e7posMAAADeAAAADwAAAAAAAAAAAAAAAACYAgAAZHJzL2Rv&#10;d25yZXYueG1sUEsFBgAAAAAEAAQA9QAAAIgDAAAAAA==&#10;" fillcolor="#f2f2f2">
                            <v:textbox>
                              <w:txbxContent>
                                <w:p w14:paraId="266F26FD" w14:textId="77777777" w:rsidR="00115CB8" w:rsidRPr="00330790" w:rsidRDefault="00115CB8" w:rsidP="00191E7D">
                                  <w:pPr>
                                    <w:pStyle w:val="NoSpacing"/>
                                    <w:jc w:val="center"/>
                                    <w:rPr>
                                      <w:b/>
                                    </w:rPr>
                                  </w:pPr>
                                  <w:r w:rsidRPr="00330790">
                                    <w:rPr>
                                      <w:b/>
                                    </w:rPr>
                                    <w:t>Advert views</w:t>
                                  </w:r>
                                </w:p>
                                <w:p w14:paraId="11377BB9" w14:textId="77777777" w:rsidR="00115CB8" w:rsidRPr="00330790" w:rsidRDefault="00115CB8" w:rsidP="00191E7D">
                                  <w:pPr>
                                    <w:pStyle w:val="NoSpacing"/>
                                    <w:jc w:val="center"/>
                                    <w:rPr>
                                      <w:b/>
                                    </w:rPr>
                                  </w:pPr>
                                  <w:r w:rsidRPr="00330790">
                                    <w:rPr>
                                      <w:b/>
                                    </w:rPr>
                                    <w:t>(</w:t>
                                  </w:r>
                                  <w:proofErr w:type="gramStart"/>
                                  <w:r w:rsidRPr="00330790">
                                    <w:rPr>
                                      <w:b/>
                                    </w:rPr>
                                    <w:t>impressions)</w:t>
                                  </w:r>
                                  <w:proofErr w:type="gramEnd"/>
                                  <w:r>
                                    <w:rPr>
                                      <w:b/>
                                      <w:vertAlign w:val="superscript"/>
                                    </w:rPr>
                                    <w:t>b</w:t>
                                  </w:r>
                                </w:p>
                                <w:p w14:paraId="18922A72" w14:textId="77777777" w:rsidR="00115CB8" w:rsidRPr="00330790" w:rsidRDefault="00115CB8" w:rsidP="00191E7D">
                                  <w:pPr>
                                    <w:pStyle w:val="NoSpacing"/>
                                    <w:jc w:val="center"/>
                                    <w:rPr>
                                      <w:b/>
                                    </w:rPr>
                                  </w:pPr>
                                  <w:r w:rsidRPr="00330790">
                                    <w:rPr>
                                      <w:b/>
                                    </w:rPr>
                                    <w:t>(N=619,341)</w:t>
                                  </w:r>
                                </w:p>
                                <w:p w14:paraId="3A7320C5" w14:textId="77777777" w:rsidR="00115CB8" w:rsidRPr="004F0756" w:rsidRDefault="00115CB8" w:rsidP="00191E7D">
                                  <w:pPr>
                                    <w:pStyle w:val="NoSpacing"/>
                                    <w:jc w:val="center"/>
                                  </w:pPr>
                                </w:p>
                              </w:txbxContent>
                            </v:textbox>
                          </v:rect>
                          <v:group id="Group 18523" o:spid="_x0000_s1062" style="position:absolute;left:761;top:6017;width:77719;height:25121" coordorigin="-857,6017" coordsize="77718,251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xSL0DwwAAAN4AAAAP&#10;AAAAAAAAAAAAAAAAAKoCAABkcnMvZG93bnJldi54bWxQSwUGAAAAAAQABAD6AAAAmgMAAAAA&#10;">
                            <v:group id="Group 18524" o:spid="_x0000_s1063" style="position:absolute;left:-857;top:6017;width:71493;height:25121" coordorigin="-857,6017" coordsize="71493,251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qEld8QAAADeAAAA&#10;DwAAAAAAAAAAAAAAAACqAgAAZHJzL2Rvd25yZXYueG1sUEsFBgAAAAAEAAQA+gAAAJsDAAAAAA==&#10;">
                              <v:group id="Group 18525" o:spid="_x0000_s1064" style="position:absolute;left:5435;top:6017;width:65201;height:14176" coordorigin="-1803,6017" coordsize="65200,141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e2A7MQAAADeAAAA&#10;DwAAAAAAAAAAAAAAAACqAgAAZHJzL2Rvd25yZXYueG1sUEsFBgAAAAAEAAQA+gAAAJsDAAAAAA==&#10;">
                                <v:shape id="Down Arrow 18526" o:spid="_x0000_s1065" type="#_x0000_t67" style="position:absolute;left:-95;top:17526;width:2285;height:2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pAncQA&#10;AADeAAAADwAAAGRycy9kb3ducmV2LnhtbERPS4vCMBC+C/sfwix4s+kWFOkaRRYUDyr4QNjb2IxN&#10;2WZSmqzWf28Ewdt8fM+ZzDpbiyu1vnKs4CtJQRAXTldcKjgeFoMxCB+QNdaOScGdPMymH70J5trd&#10;eEfXfShFDGGfowITQpNL6QtDFn3iGuLIXVxrMUTYllK3eIvhtpZZmo6kxYpjg8GGfgwVf/t/q6Bb&#10;bObF2pyX23TldtX29+SW90yp/mc3/wYRqAtv8cu90nH+eJiN4PlOvEFO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BaQJ3EAAAA3gAAAA8AAAAAAAAAAAAAAAAAmAIAAGRycy9k&#10;b3ducmV2LnhtbFBLBQYAAAAABAAEAPUAAACJAwAAAAA=&#10;" adj="12343" fillcolor="window" strokecolor="windowText" strokeweight="1pt">
                                  <v:path arrowok="t"/>
                                </v:shape>
                                <v:shape id="Down Arrow 18527" o:spid="_x0000_s1066" type="#_x0000_t67" style="position:absolute;left:19431;top:17526;width:2190;height:2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uWG8MA&#10;AADeAAAADwAAAGRycy9kb3ducmV2LnhtbERPS4vCMBC+L/gfwgje1lRlfdRGEUH0tqztxdvQjG1t&#10;MylN1PrvzcLC3ubje06y7U0jHtS5yrKCyTgCQZxbXXGhIEsPn0sQziNrbCyTghc52G4GHwnG2j75&#10;hx5nX4gQwi5GBaX3bSyly0sy6Ma2JQ7c1XYGfYBdIXWHzxBuGjmNork0WHFoKLGlfUl5fb4bBdUk&#10;S79lO6M6W+yO81N+u6yKVKnRsN+tQXjq/b/4z33SYf7ya7qA33fCDXLz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vuWG8MAAADeAAAADwAAAAAAAAAAAAAAAACYAgAAZHJzL2Rv&#10;d25yZXYueG1sUEsFBgAAAAAEAAQA9QAAAIgDAAAAAA==&#10;" adj="12729" fillcolor="window" strokecolor="windowText" strokeweight="1pt">
                                  <v:path arrowok="t"/>
                                </v:shape>
                                <v:shape id="Down Arrow 18528" o:spid="_x0000_s1067" type="#_x0000_t67" style="position:absolute;left:58388;top:17526;width:2191;height:2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QCacYA&#10;AADeAAAADwAAAGRycy9kb3ducmV2LnhtbESPzW7CQAyE70h9h5WRuMEGUPlJWRCqVMGtguTCzcq6&#10;SSDrjbJbCG9fHypxszXjmc+bXe8adacu1J4NTCcJKOLC25pLA3n2NV6BChHZYuOZDDwpwG77Nthg&#10;av2DT3Q/x1JJCIcUDVQxtqnWoajIYZj4lli0H985jLJ2pbYdPiTcNXqWJAvtsGZpqLClz4qK2/nX&#10;Gainefat2znd8uX+sDgW18u6zIwZDfv9B6hIfXyZ/6+PVvBX7zPhlXdkBr3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2QCacYAAADeAAAADwAAAAAAAAAAAAAAAACYAgAAZHJz&#10;L2Rvd25yZXYueG1sUEsFBgAAAAAEAAQA9QAAAIsDAAAAAA==&#10;" adj="12729" fillcolor="window" strokecolor="windowText" strokeweight="1pt">
                                  <v:path arrowok="t"/>
                                </v:shape>
                                <v:shape id="Down Arrow 18529" o:spid="_x0000_s1068" type="#_x0000_t67" style="position:absolute;left:48513;top:9715;width:2281;height:28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eir8QA&#10;AADeAAAADwAAAGRycy9kb3ducmV2LnhtbERP22rCQBB9L/gPywi+1U2DLRpdg3jB9kEkaT9gyI5J&#10;bHY2ZNeY/n23UPBtDuc6q3Qwjeipc7VlBS/TCARxYXXNpYKvz8PzHITzyBoby6Tghxyk69HTChNt&#10;75xRn/tShBB2CSqovG8TKV1RkUE3tS1x4C62M+gD7EqpO7yHcNPIOIrepMGaQ0OFLW0rKr7zm1Fw&#10;LU7n2e6j1tejxENPQ4TZea/UZDxsliA8Df4h/ne/6zB//hov4O+dcIN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PXoq/EAAAA3gAAAA8AAAAAAAAAAAAAAAAAmAIAAGRycy9k&#10;b3ducmV2LnhtbFBLBQYAAAAABAAEAPUAAACJAwAAAAA=&#10;" adj="12977" fillcolor="window" strokecolor="windowText" strokeweight="1pt">
                                  <v:path arrowok="t"/>
                                </v:shape>
                                <v:shape id="Down Arrow 18530" o:spid="_x0000_s1069" type="#_x0000_t67" style="position:absolute;left:9678;top:9715;width:2477;height:28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xL5sgA&#10;AADeAAAADwAAAGRycy9kb3ducmV2LnhtbESPzW7CQAyE75X6DitX6q1sChRByoKq8iPgUkF5AJN1&#10;N1Gz3ii7DeHt60Ol3mx5PDPffNn7WnXUxiqwgedBBoq4CLZiZ+D8uXmagooJ2WIdmAzcKMJycX83&#10;x9yGKx+pOyWnxIRjjgbKlJpc61iU5DEOQkMst6/Qekyytk7bFq9i7ms9zLKJ9lixJJTY0HtJxffp&#10;xxsYrw8fu+PkPNyvHHbd7LLNXL815vGhf3sFlahP/+K/752V+tOXkQAIjsygF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2TEvmyAAAAN4AAAAPAAAAAAAAAAAAAAAAAJgCAABk&#10;cnMvZG93bnJldi54bWxQSwUGAAAAAAQABAD1AAAAjQMAAAAA&#10;" adj="12241" fillcolor="window" strokecolor="windowText" strokeweight="1pt">
                                  <v:path arrowok="t"/>
                                </v:shape>
                                <v:rect id="Rectangle 18531" o:spid="_x0000_s1070" style="position:absolute;left:10285;top:6017;width:39910;height:38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feXcUA&#10;AADeAAAADwAAAGRycy9kb3ducmV2LnhtbERPTWvCQBC9F/wPywi91U0iLTa6irSktEdNLr2N2TGJ&#10;ZmdDdo1pf323IHibx/uc1WY0rRiod41lBfEsAkFcWt1wpaDIs6cFCOeRNbaWScEPOdisJw8rTLW9&#10;8o6Gva9ECGGXooLa+y6V0pU1GXQz2xEH7mh7gz7AvpK6x2sIN61MouhFGmw4NNTY0VtN5Xl/MQoO&#10;TVLg7y7/iMxrNvdfY366fL8r9Tgdt0sQnkZ/F9/cnzrMXzzPY/h/J9wg1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B95dxQAAAN4AAAAPAAAAAAAAAAAAAAAAAJgCAABkcnMv&#10;ZG93bnJldi54bWxQSwUGAAAAAAQABAD1AAAAigMAAAAA&#10;">
                                  <v:textbox>
                                    <w:txbxContent>
                                      <w:p w14:paraId="6DBCF8BC" w14:textId="77777777" w:rsidR="00115CB8" w:rsidRPr="00120B20" w:rsidRDefault="00115CB8" w:rsidP="00191E7D">
                                        <w:pPr>
                                          <w:pStyle w:val="NoSpacing"/>
                                          <w:jc w:val="center"/>
                                          <w:rPr>
                                            <w:b/>
                                          </w:rPr>
                                        </w:pPr>
                                        <w:r w:rsidRPr="00120B20">
                                          <w:rPr>
                                            <w:b/>
                                          </w:rPr>
                                          <w:t xml:space="preserve">Online advertising of </w:t>
                                        </w:r>
                                        <w:proofErr w:type="spellStart"/>
                                        <w:r w:rsidRPr="00120B20">
                                          <w:rPr>
                                            <w:b/>
                                          </w:rPr>
                                          <w:t>MiQuit</w:t>
                                        </w:r>
                                        <w:proofErr w:type="spellEnd"/>
                                      </w:p>
                                    </w:txbxContent>
                                  </v:textbox>
                                </v:rect>
                                <v:rect id="Rectangle 18532" o:spid="_x0000_s1071" style="position:absolute;left:-1803;top:12668;width:25350;height:5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9VAKsUA&#10;AADeAAAADwAAAGRycy9kb3ducmV2LnhtbERPTWvCQBC9F/wPywi91Y2RlhhdRVpS2mOMl97G7JhE&#10;s7Mhu9G0v75bEHqbx/uc9XY0rbhS7xrLCuazCARxaXXDlYJDkT0lIJxH1thaJgXf5GC7mTysMdX2&#10;xjld974SIYRdigpq77tUSlfWZNDNbEccuJPtDfoA+0rqHm8h3LQyjqIXabDh0FBjR681lZf9YBQc&#10;m/iAP3nxHplltvCfY3Eevt6UepyOuxUIT6P/F9/dHzrMT54XMfy9E26Qm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1UAqxQAAAN4AAAAPAAAAAAAAAAAAAAAAAJgCAABkcnMv&#10;ZG93bnJldi54bWxQSwUGAAAAAAQABAD1AAAAigMAAAAA&#10;">
                                  <v:textbox>
                                    <w:txbxContent>
                                      <w:p w14:paraId="059F35F8" w14:textId="77777777" w:rsidR="00115CB8" w:rsidRPr="00120B20" w:rsidRDefault="00115CB8" w:rsidP="00191E7D">
                                        <w:pPr>
                                          <w:pStyle w:val="NoSpacing"/>
                                          <w:jc w:val="center"/>
                                        </w:pPr>
                                        <w:r w:rsidRPr="00120B20">
                                          <w:rPr>
                                            <w:b/>
                                          </w:rPr>
                                          <w:t>Commercial ‘cost-per-click’ advertising</w:t>
                                        </w:r>
                                      </w:p>
                                    </w:txbxContent>
                                  </v:textbox>
                                </v:rect>
                                <v:rect id="Rectangle 18533" o:spid="_x0000_s1072" style="position:absolute;left:36346;top:12668;width:27051;height:5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nlscMA&#10;AADeAAAADwAAAGRycy9kb3ducmV2LnhtbERPTYvCMBC9C/sfwix403QtiluNsiiKHrVevM02Y9vd&#10;ZlKaqNVfbwTB2zze50znranEhRpXWlbw1Y9AEGdWl5wrOKSr3hiE88gaK8uk4EYO5rOPzhQTba+8&#10;o8ve5yKEsEtQQeF9nUjpsoIMur6tiQN3so1BH2CTS93gNYSbSg6iaCQNlhwaCqxpUVD2vz8bBb/l&#10;4ID3XbqOzPcq9ts2/Tsfl0p1P9ufCQhPrX+LX+6NDvPHwziG5zvhBjl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JnlscMAAADeAAAADwAAAAAAAAAAAAAAAACYAgAAZHJzL2Rv&#10;d25yZXYueG1sUEsFBgAAAAAEAAQA9QAAAIgDAAAAAA==&#10;">
                                  <v:textbox>
                                    <w:txbxContent>
                                      <w:p w14:paraId="47E60D56" w14:textId="77777777" w:rsidR="00115CB8" w:rsidRPr="00120B20" w:rsidRDefault="00115CB8" w:rsidP="00191E7D">
                                        <w:pPr>
                                          <w:pStyle w:val="NoSpacing"/>
                                          <w:jc w:val="center"/>
                                        </w:pPr>
                                        <w:r w:rsidRPr="00120B20">
                                          <w:rPr>
                                            <w:b/>
                                          </w:rPr>
                                          <w:t>Free links on smoking in pregnancy webpages</w:t>
                                        </w:r>
                                      </w:p>
                                    </w:txbxContent>
                                  </v:textbox>
                                </v:rect>
                              </v:group>
                              <v:rect id="Rectangle 18534" o:spid="_x0000_s1073" style="position:absolute;left:-857;top:20288;width:18380;height:108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B9xcMA&#10;AADeAAAADwAAAGRycy9kb3ducmV2LnhtbERPTYvCMBC9C/6HMMLeNFV3RatRRHFxj1ov3sZmbKvN&#10;pDRRu/56IyzsbR7vc2aLxpTiTrUrLCvo9yIQxKnVBWcKDsmmOwbhPLLG0jIp+CUHi3m7NcNY2wfv&#10;6L73mQgh7GJUkHtfxVK6NCeDrmcr4sCdbW3QB1hnUtf4COGmlIMoGkmDBYeGHCta5ZRe9zej4FQM&#10;DvjcJd+RmWyG/qdJLrfjWqmPTrOcgvDU+H/xn3urw/zx1/AT3u+EG+T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3B9xcMAAADeAAAADwAAAAAAAAAAAAAAAACYAgAAZHJzL2Rv&#10;d25yZXYueG1sUEsFBgAAAAAEAAQA9QAAAIgDAAAAAA==&#10;">
                                <v:textbox>
                                  <w:txbxContent>
                                    <w:p w14:paraId="5F9A7674" w14:textId="77777777" w:rsidR="00115CB8" w:rsidRPr="00E9170F" w:rsidRDefault="00115CB8" w:rsidP="00191E7D">
                                      <w:pPr>
                                        <w:pStyle w:val="NoSpacing"/>
                                        <w:jc w:val="center"/>
                                        <w:rPr>
                                          <w:b/>
                                        </w:rPr>
                                      </w:pPr>
                                      <w:r w:rsidRPr="00E9170F">
                                        <w:rPr>
                                          <w:b/>
                                        </w:rPr>
                                        <w:t xml:space="preserve">Search-based </w:t>
                                      </w:r>
                                    </w:p>
                                    <w:p w14:paraId="43BF34A7" w14:textId="77777777" w:rsidR="00115CB8" w:rsidRPr="00E9170F" w:rsidRDefault="00115CB8" w:rsidP="00191E7D">
                                      <w:pPr>
                                        <w:pStyle w:val="NoSpacing"/>
                                        <w:jc w:val="center"/>
                                        <w:rPr>
                                          <w:b/>
                                        </w:rPr>
                                      </w:pPr>
                                      <w:r w:rsidRPr="00E9170F">
                                        <w:rPr>
                                          <w:b/>
                                        </w:rPr>
                                        <w:t>(Google AdWords)</w:t>
                                      </w:r>
                                    </w:p>
                                    <w:p w14:paraId="1953D5D1" w14:textId="77777777" w:rsidR="00115CB8" w:rsidRPr="00E9170F" w:rsidRDefault="00115CB8" w:rsidP="00191E7D">
                                      <w:pPr>
                                        <w:pStyle w:val="NoSpacing"/>
                                        <w:jc w:val="center"/>
                                        <w:rPr>
                                          <w:b/>
                                        </w:rPr>
                                      </w:pPr>
                                      <w:r w:rsidRPr="00E9170F">
                                        <w:rPr>
                                          <w:b/>
                                        </w:rPr>
                                        <w:t>Total spend £1,077</w:t>
                                      </w:r>
                                      <w:r w:rsidRPr="00E9170F">
                                        <w:rPr>
                                          <w:b/>
                                          <w:vertAlign w:val="superscript"/>
                                        </w:rPr>
                                        <w:t>a</w:t>
                                      </w:r>
                                    </w:p>
                                    <w:p w14:paraId="403E8306" w14:textId="77777777" w:rsidR="00115CB8" w:rsidRPr="00E9170F" w:rsidRDefault="00115CB8" w:rsidP="00191E7D">
                                      <w:pPr>
                                        <w:pStyle w:val="NoSpacing"/>
                                        <w:jc w:val="center"/>
                                        <w:rPr>
                                          <w:b/>
                                        </w:rPr>
                                      </w:pPr>
                                      <w:r w:rsidRPr="00E9170F">
                                        <w:rPr>
                                          <w:b/>
                                        </w:rPr>
                                        <w:t xml:space="preserve">Duration 1 month </w:t>
                                      </w:r>
                                    </w:p>
                                    <w:p w14:paraId="39355DB0" w14:textId="77777777" w:rsidR="00115CB8" w:rsidRPr="00E9170F" w:rsidRDefault="00115CB8" w:rsidP="00191E7D">
                                      <w:pPr>
                                        <w:pStyle w:val="NoSpacing"/>
                                        <w:jc w:val="center"/>
                                        <w:rPr>
                                          <w:b/>
                                        </w:rPr>
                                      </w:pPr>
                                      <w:r w:rsidRPr="00E9170F">
                                        <w:rPr>
                                          <w:b/>
                                        </w:rPr>
                                        <w:t>(May to Jun 2015)</w:t>
                                      </w:r>
                                    </w:p>
                                  </w:txbxContent>
                                </v:textbox>
                              </v:rect>
                            </v:group>
                            <v:rect id="Rectangle 18535" o:spid="_x0000_s1074" style="position:absolute;left:38003;top:20288;width:18275;height:108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zYXsQA&#10;AADeAAAADwAAAGRycy9kb3ducmV2LnhtbERPTWvCQBC9F/oflil4qxsjio3ZhFKx6FHjpbcxO01S&#10;s7Mhu2rqr3eFQm/zeJ+T5oNpxYV611hWMBlHIIhLqxuuFByK9esChPPIGlvLpOCXHOTZ81OKibZX&#10;3tFl7ysRQtglqKD2vkukdGVNBt3YdsSB+7a9QR9gX0nd4zWEm1bGUTSXBhsODTV29FFTedqfjYJj&#10;Ex/wtis+I/O2nvrtUPycv1ZKjV6G9yUIT4P/F/+5NzrMX8ymM3i8E26Q2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w82F7EAAAA3gAAAA8AAAAAAAAAAAAAAAAAmAIAAGRycy9k&#10;b3ducmV2LnhtbFBLBQYAAAAABAAEAPUAAACJAwAAAAA=&#10;">
                              <v:textbox>
                                <w:txbxContent>
                                  <w:p w14:paraId="4F5800FA" w14:textId="77777777" w:rsidR="00115CB8" w:rsidRPr="00222604" w:rsidRDefault="00115CB8" w:rsidP="00191E7D">
                                    <w:pPr>
                                      <w:pStyle w:val="NoSpacing"/>
                                      <w:jc w:val="center"/>
                                      <w:rPr>
                                        <w:b/>
                                      </w:rPr>
                                    </w:pPr>
                                    <w:r w:rsidRPr="00222604">
                                      <w:rPr>
                                        <w:b/>
                                      </w:rPr>
                                      <w:t>NHS Choices</w:t>
                                    </w:r>
                                  </w:p>
                                  <w:p w14:paraId="7E2A6111" w14:textId="77777777" w:rsidR="00115CB8" w:rsidRPr="00222604" w:rsidRDefault="00115CB8" w:rsidP="00191E7D">
                                    <w:pPr>
                                      <w:pStyle w:val="NoSpacing"/>
                                      <w:jc w:val="center"/>
                                      <w:rPr>
                                        <w:b/>
                                      </w:rPr>
                                    </w:pPr>
                                  </w:p>
                                  <w:p w14:paraId="3ADAB8BF" w14:textId="77777777" w:rsidR="00115CB8" w:rsidRPr="00222604" w:rsidRDefault="00115CB8" w:rsidP="00191E7D">
                                    <w:pPr>
                                      <w:pStyle w:val="NoSpacing"/>
                                      <w:jc w:val="center"/>
                                      <w:rPr>
                                        <w:b/>
                                      </w:rPr>
                                    </w:pPr>
                                    <w:r w:rsidRPr="00222604">
                                      <w:rPr>
                                        <w:b/>
                                      </w:rPr>
                                      <w:t>Free of charge</w:t>
                                    </w:r>
                                  </w:p>
                                  <w:p w14:paraId="73EE3CB1" w14:textId="77777777" w:rsidR="00115CB8" w:rsidRPr="00222604" w:rsidRDefault="00115CB8" w:rsidP="00191E7D">
                                    <w:pPr>
                                      <w:pStyle w:val="NoSpacing"/>
                                      <w:jc w:val="center"/>
                                      <w:rPr>
                                        <w:b/>
                                      </w:rPr>
                                    </w:pPr>
                                    <w:r w:rsidRPr="00222604">
                                      <w:rPr>
                                        <w:b/>
                                      </w:rPr>
                                      <w:t xml:space="preserve">Duration 6 months </w:t>
                                    </w:r>
                                  </w:p>
                                  <w:p w14:paraId="159B532E" w14:textId="77777777" w:rsidR="00115CB8" w:rsidRPr="00222604" w:rsidRDefault="00115CB8" w:rsidP="00191E7D">
                                    <w:pPr>
                                      <w:pStyle w:val="NoSpacing"/>
                                      <w:jc w:val="center"/>
                                      <w:rPr>
                                        <w:b/>
                                      </w:rPr>
                                    </w:pPr>
                                    <w:r w:rsidRPr="00222604">
                                      <w:rPr>
                                        <w:b/>
                                      </w:rPr>
                                      <w:t>(Jun to Dec 2015)</w:t>
                                    </w:r>
                                  </w:p>
                                  <w:p w14:paraId="02D2CF60" w14:textId="77777777" w:rsidR="00115CB8" w:rsidRPr="004F0756" w:rsidRDefault="00115CB8" w:rsidP="00191E7D">
                                    <w:pPr>
                                      <w:pStyle w:val="NoSpacing"/>
                                      <w:jc w:val="center"/>
                                    </w:pPr>
                                  </w:p>
                                </w:txbxContent>
                              </v:textbox>
                            </v:rect>
                            <v:rect id="Rectangle 18536" o:spid="_x0000_s1075" style="position:absolute;left:57509;top:20288;width:19351;height:108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5GKcUA&#10;AADeAAAADwAAAGRycy9kb3ducmV2LnhtbERPTWvCQBC9F/oflin0VjdGKjZmE8RiaY+aXHobs2MS&#10;zc6G7Kppf323IHibx/ucNB9NJy40uNaygukkAkFcWd1yraAsNi8LEM4ja+wsk4IfcpBnjw8pJtpe&#10;eUuXna9FCGGXoILG+z6R0lUNGXQT2xMH7mAHgz7AoZZ6wGsIN52Mo2guDbYcGhrsad1QddqdjYJ9&#10;G5f4uy0+IvO2mfmvsTiev9+Ven4aV0sQnkZ/F9/cnzrMX7zO5vD/TrhBZ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7kYpxQAAAN4AAAAPAAAAAAAAAAAAAAAAAJgCAABkcnMv&#10;ZG93bnJldi54bWxQSwUGAAAAAAQABAD1AAAAigMAAAAA&#10;">
                              <v:textbox>
                                <w:txbxContent>
                                  <w:p w14:paraId="6C6A4A2C" w14:textId="77777777" w:rsidR="00115CB8" w:rsidRPr="00222604" w:rsidRDefault="00115CB8" w:rsidP="00191E7D">
                                    <w:pPr>
                                      <w:pStyle w:val="NoSpacing"/>
                                      <w:jc w:val="center"/>
                                      <w:rPr>
                                        <w:b/>
                                      </w:rPr>
                                    </w:pPr>
                                    <w:r w:rsidRPr="00222604">
                                      <w:rPr>
                                        <w:b/>
                                      </w:rPr>
                                      <w:t>National Childbirth Trust</w:t>
                                    </w:r>
                                    <w:r>
                                      <w:rPr>
                                        <w:b/>
                                      </w:rPr>
                                      <w:t xml:space="preserve"> </w:t>
                                    </w:r>
                                    <w:r w:rsidRPr="00222604">
                                      <w:rPr>
                                        <w:b/>
                                      </w:rPr>
                                      <w:t>(NCT)</w:t>
                                    </w:r>
                                  </w:p>
                                  <w:p w14:paraId="44AC71F2" w14:textId="77777777" w:rsidR="00115CB8" w:rsidRPr="00222604" w:rsidRDefault="00115CB8" w:rsidP="00191E7D">
                                    <w:pPr>
                                      <w:pStyle w:val="NoSpacing"/>
                                      <w:jc w:val="center"/>
                                      <w:rPr>
                                        <w:b/>
                                      </w:rPr>
                                    </w:pPr>
                                    <w:r w:rsidRPr="00222604">
                                      <w:rPr>
                                        <w:b/>
                                      </w:rPr>
                                      <w:t>Free of charge</w:t>
                                    </w:r>
                                  </w:p>
                                  <w:p w14:paraId="269C3A57" w14:textId="77777777" w:rsidR="00115CB8" w:rsidRPr="00222604" w:rsidRDefault="00115CB8" w:rsidP="00191E7D">
                                    <w:pPr>
                                      <w:pStyle w:val="NoSpacing"/>
                                      <w:jc w:val="center"/>
                                      <w:rPr>
                                        <w:b/>
                                      </w:rPr>
                                    </w:pPr>
                                    <w:r w:rsidRPr="00222604">
                                      <w:rPr>
                                        <w:b/>
                                      </w:rPr>
                                      <w:t xml:space="preserve">Duration 6 months </w:t>
                                    </w:r>
                                  </w:p>
                                  <w:p w14:paraId="5276E4E2" w14:textId="77777777" w:rsidR="00115CB8" w:rsidRPr="00222604" w:rsidRDefault="00115CB8" w:rsidP="00191E7D">
                                    <w:pPr>
                                      <w:pStyle w:val="NoSpacing"/>
                                      <w:jc w:val="center"/>
                                      <w:rPr>
                                        <w:b/>
                                      </w:rPr>
                                    </w:pPr>
                                    <w:r w:rsidRPr="00222604">
                                      <w:rPr>
                                        <w:b/>
                                      </w:rPr>
                                      <w:t>(May to Nov 2015)</w:t>
                                    </w:r>
                                  </w:p>
                                </w:txbxContent>
                              </v:textbox>
                            </v:rect>
                            <v:rect id="Rectangle 18537" o:spid="_x0000_s1076" style="position:absolute;left:18854;top:20288;width:17908;height:108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LjssMA&#10;AADeAAAADwAAAGRycy9kb3ducmV2LnhtbERPTYvCMBC9C/6HMMLeNFXZVatRRHFxj1ov3sZmbKvN&#10;pDRRu/56IyzsbR7vc2aLxpTiTrUrLCvo9yIQxKnVBWcKDsmmOwbhPLLG0jIp+CUHi3m7NcNY2wfv&#10;6L73mQgh7GJUkHtfxVK6NCeDrmcr4sCdbW3QB1hnUtf4COGmlIMo+pIGCw4NOVa0yim97m9GwakY&#10;HPC5S74jM9kM/U+TXG7HtVIfnWY5BeGp8f/iP/dWh/njz+EI3u+EG+T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6LjssMAAADeAAAADwAAAAAAAAAAAAAAAACYAgAAZHJzL2Rv&#10;d25yZXYueG1sUEsFBgAAAAAEAAQA9QAAAIgDAAAAAA==&#10;">
                              <v:textbox>
                                <w:txbxContent>
                                  <w:p w14:paraId="3637A4AB" w14:textId="77777777" w:rsidR="00115CB8" w:rsidRPr="00E9170F" w:rsidRDefault="00115CB8" w:rsidP="00191E7D">
                                    <w:pPr>
                                      <w:pStyle w:val="NoSpacing"/>
                                      <w:jc w:val="center"/>
                                      <w:rPr>
                                        <w:b/>
                                      </w:rPr>
                                    </w:pPr>
                                    <w:r w:rsidRPr="00E9170F">
                                      <w:rPr>
                                        <w:b/>
                                      </w:rPr>
                                      <w:t>Banner</w:t>
                                    </w:r>
                                  </w:p>
                                  <w:p w14:paraId="0FB5038C" w14:textId="77777777" w:rsidR="00115CB8" w:rsidRPr="00E9170F" w:rsidRDefault="00115CB8" w:rsidP="00191E7D">
                                    <w:pPr>
                                      <w:pStyle w:val="NoSpacing"/>
                                      <w:jc w:val="center"/>
                                      <w:rPr>
                                        <w:b/>
                                      </w:rPr>
                                    </w:pPr>
                                    <w:r w:rsidRPr="00E9170F">
                                      <w:rPr>
                                        <w:b/>
                                      </w:rPr>
                                      <w:t>(Facebook Ads)</w:t>
                                    </w:r>
                                  </w:p>
                                  <w:p w14:paraId="2E55DA04" w14:textId="77777777" w:rsidR="00115CB8" w:rsidRPr="00E9170F" w:rsidRDefault="00115CB8" w:rsidP="00191E7D">
                                    <w:pPr>
                                      <w:pStyle w:val="NoSpacing"/>
                                      <w:jc w:val="center"/>
                                      <w:rPr>
                                        <w:b/>
                                      </w:rPr>
                                    </w:pPr>
                                    <w:r w:rsidRPr="00E9170F">
                                      <w:rPr>
                                        <w:b/>
                                      </w:rPr>
                                      <w:t>Total spend £1,000</w:t>
                                    </w:r>
                                  </w:p>
                                  <w:p w14:paraId="2E99A239" w14:textId="77777777" w:rsidR="00115CB8" w:rsidRPr="00222604" w:rsidRDefault="00115CB8" w:rsidP="00191E7D">
                                    <w:pPr>
                                      <w:pStyle w:val="NoSpacing"/>
                                      <w:jc w:val="center"/>
                                      <w:rPr>
                                        <w:b/>
                                      </w:rPr>
                                    </w:pPr>
                                    <w:r w:rsidRPr="00E9170F">
                                      <w:rPr>
                                        <w:b/>
                                      </w:rPr>
                                      <w:t>Duration 3</w:t>
                                    </w:r>
                                    <w:r w:rsidRPr="004F0756">
                                      <w:rPr>
                                        <w:b/>
                                        <w:sz w:val="24"/>
                                        <w:szCs w:val="24"/>
                                      </w:rPr>
                                      <w:t xml:space="preserve"> </w:t>
                                    </w:r>
                                    <w:r w:rsidRPr="00222604">
                                      <w:rPr>
                                        <w:b/>
                                      </w:rPr>
                                      <w:t xml:space="preserve">months </w:t>
                                    </w:r>
                                  </w:p>
                                  <w:p w14:paraId="56F12538" w14:textId="77777777" w:rsidR="00115CB8" w:rsidRPr="004F0756" w:rsidRDefault="00115CB8" w:rsidP="00191E7D">
                                    <w:pPr>
                                      <w:pStyle w:val="NoSpacing"/>
                                      <w:jc w:val="center"/>
                                      <w:rPr>
                                        <w:b/>
                                        <w:sz w:val="24"/>
                                        <w:szCs w:val="24"/>
                                      </w:rPr>
                                    </w:pPr>
                                    <w:r w:rsidRPr="00222604">
                                      <w:rPr>
                                        <w:b/>
                                      </w:rPr>
                                      <w:t>(May to Aug 2015)</w:t>
                                    </w:r>
                                  </w:p>
                                </w:txbxContent>
                              </v:textbox>
                            </v:rect>
                          </v:group>
                          <v:rect id="Rectangle 18538" o:spid="_x0000_s1077" style="position:absolute;left:20545;top:40766;width:17346;height:48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13wMYA&#10;AADeAAAADwAAAGRycy9kb3ducmV2LnhtbESPQW/CMAyF75P4D5GRuI0UEBMUAkKbQNsRymU305i2&#10;0DhVE6Dj18+HSbvZes/vfV6uO1erO7Wh8mxgNExAEefeVlwYOGbb1xmoEJEt1p7JwA8FWK96L0tM&#10;rX/wnu6HWCgJ4ZCigTLGJtU65CU5DEPfEIt29q3DKGtbaNviQ8JdrcdJ8qYdViwNJTb0XlJ+Pdyc&#10;gVM1PuJzn+0SN99O4leXXW7fH8YM+t1mASpSF//Nf9efVvBn04nwyjsyg17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j13wMYAAADeAAAADwAAAAAAAAAAAAAAAACYAgAAZHJz&#10;L2Rvd25yZXYueG1sUEsFBgAAAAAEAAQA9QAAAIsDAAAAAA==&#10;">
                            <v:textbox>
                              <w:txbxContent>
                                <w:p w14:paraId="7C2DBE3D" w14:textId="77777777" w:rsidR="00115CB8" w:rsidRPr="00120B20" w:rsidRDefault="00115CB8" w:rsidP="00191E7D">
                                  <w:pPr>
                                    <w:pStyle w:val="NoSpacing"/>
                                    <w:jc w:val="center"/>
                                    <w:rPr>
                                      <w:b/>
                                    </w:rPr>
                                  </w:pPr>
                                  <w:r w:rsidRPr="00120B20">
                                    <w:rPr>
                                      <w:b/>
                                    </w:rPr>
                                    <w:t>N=590,319</w:t>
                                  </w:r>
                                </w:p>
                                <w:p w14:paraId="01E835C1" w14:textId="77777777" w:rsidR="00115CB8" w:rsidRPr="004F0756" w:rsidRDefault="00115CB8" w:rsidP="00191E7D">
                                  <w:pPr>
                                    <w:pStyle w:val="NoSpacing"/>
                                    <w:jc w:val="center"/>
                                    <w:rPr>
                                      <w:b/>
                                      <w:sz w:val="24"/>
                                      <w:szCs w:val="24"/>
                                    </w:rPr>
                                  </w:pPr>
                                  <w:r w:rsidRPr="00120B20">
                                    <w:rPr>
                                      <w:b/>
                                    </w:rPr>
                                    <w:t>(248,618 peopl</w:t>
                                  </w:r>
                                  <w:r>
                                    <w:rPr>
                                      <w:b/>
                                    </w:rPr>
                                    <w:t>e)</w:t>
                                  </w:r>
                                </w:p>
                              </w:txbxContent>
                            </v:textbox>
                          </v:rect>
                          <v:rect id="Rectangle 18539" o:spid="_x0000_s1078" style="position:absolute;left:1238;top:40775;width:17812;height:4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HSW8MA&#10;AADeAAAADwAAAGRycy9kb3ducmV2LnhtbERPTYvCMBC9L/gfwizsbU1XUbQaRRQXPWp78TY2Y9vd&#10;ZlKaqNVfbwTB2zze50znranEhRpXWlbw041AEGdWl5wrSJP19wiE88gaK8uk4EYO5rPOxxRjba+8&#10;o8ve5yKEsItRQeF9HUvpsoIMuq6tiQN3so1BH2CTS93gNYSbSvaiaCgNlhwaCqxpWVD2vz8bBcey&#10;l+J9l/xGZrzu+22b/J0PK6W+PtvFBISn1r/FL/dGh/mjQX8Mz3fCDXL2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XHSW8MAAADeAAAADwAAAAAAAAAAAAAAAACYAgAAZHJzL2Rv&#10;d25yZXYueG1sUEsFBgAAAAAEAAQA9QAAAIgDAAAAAA==&#10;">
                            <v:textbox>
                              <w:txbxContent>
                                <w:p w14:paraId="4462EFE0" w14:textId="77777777" w:rsidR="00115CB8" w:rsidRPr="00120B20" w:rsidRDefault="00115CB8" w:rsidP="00191E7D">
                                  <w:pPr>
                                    <w:pStyle w:val="NoSpacing"/>
                                    <w:jc w:val="center"/>
                                    <w:rPr>
                                      <w:b/>
                                    </w:rPr>
                                  </w:pPr>
                                  <w:r w:rsidRPr="00120B20">
                                    <w:rPr>
                                      <w:b/>
                                    </w:rPr>
                                    <w:t>N=29,022</w:t>
                                  </w:r>
                                </w:p>
                              </w:txbxContent>
                            </v:textbox>
                          </v:rect>
                          <v:rect id="Rectangle 18540" o:spid="_x0000_s1079" style="position:absolute;left:39909;top:40767;width:18003;height:4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0Iu8YA&#10;AADeAAAADwAAAGRycy9kb3ducmV2LnhtbESPQW/CMAyF75P4D5GRuI0U2BAUAkKbmLYjlAs305i2&#10;0DhVE6Dbr58Pk3az5ef33rdcd65Wd2pD5dnAaJiAIs69rbgwcMi2zzNQISJbrD2TgW8KsF71npaY&#10;Wv/gHd33sVBiwiFFA2WMTap1yEtyGIa+IZbb2bcOo6xtoW2LDzF3tR4nyVQ7rFgSSmzoraT8ur85&#10;A6dqfMCfXfaRuPl2Er+67HI7vhsz6HebBahIXfwX/31/Wqk/e30RAMGRGfTq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E0Iu8YAAADeAAAADwAAAAAAAAAAAAAAAACYAgAAZHJz&#10;L2Rvd25yZXYueG1sUEsFBgAAAAAEAAQA9QAAAIsDAAAAAA==&#10;">
                            <v:textbox>
                              <w:txbxContent>
                                <w:p w14:paraId="22993826" w14:textId="77777777" w:rsidR="00115CB8" w:rsidRPr="00120B20" w:rsidRDefault="00115CB8" w:rsidP="00191E7D">
                                  <w:pPr>
                                    <w:pStyle w:val="NoSpacing"/>
                                    <w:jc w:val="center"/>
                                    <w:rPr>
                                      <w:b/>
                                    </w:rPr>
                                  </w:pPr>
                                  <w:r w:rsidRPr="00120B20">
                                    <w:rPr>
                                      <w:b/>
                                    </w:rPr>
                                    <w:t>N=38,352</w:t>
                                  </w:r>
                                </w:p>
                                <w:p w14:paraId="6B0BD721" w14:textId="77777777" w:rsidR="00115CB8" w:rsidRPr="004F0756" w:rsidRDefault="00115CB8" w:rsidP="00191E7D">
                                  <w:pPr>
                                    <w:pStyle w:val="NoSpacing"/>
                                    <w:jc w:val="center"/>
                                    <w:rPr>
                                      <w:b/>
                                      <w:sz w:val="10"/>
                                    </w:rPr>
                                  </w:pPr>
                                </w:p>
                                <w:p w14:paraId="4048F836" w14:textId="77777777" w:rsidR="00115CB8" w:rsidRPr="004F0756" w:rsidRDefault="00115CB8" w:rsidP="00191E7D">
                                  <w:pPr>
                                    <w:pStyle w:val="NoSpacing"/>
                                    <w:jc w:val="center"/>
                                  </w:pPr>
                                </w:p>
                              </w:txbxContent>
                            </v:textbox>
                          </v:rect>
                          <v:rect id="Rectangle 18541" o:spid="_x0000_s1080" style="position:absolute;left:59055;top:40767;width:18192;height:4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GtIMUA&#10;AADeAAAADwAAAGRycy9kb3ducmV2LnhtbERPyW7CMBC9I/UfrKnUGzjQRRAwCFFRtcckXHob4iEx&#10;xOMoNpD26zFSpd7m6a2zWPW2ERfqvHGsYDxKQBCXThuuFOyK7XAKwgdkjY1jUvBDHlbLh8ECU+2u&#10;nNElD5WIIexTVFCH0KZS+rImi37kWuLIHVxnMUTYVVJ3eI3htpGTJHmTFg3Hhhpb2tRUnvKzVbA3&#10;kx3+ZsVHYmfb5/DVF8fz97tST4/9eg4iUB/+xX/uTx3nT19fxnB/J94gl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Aa0gxQAAAN4AAAAPAAAAAAAAAAAAAAAAAJgCAABkcnMv&#10;ZG93bnJldi54bWxQSwUGAAAAAAQABAD1AAAAigMAAAAA&#10;">
                            <v:textbox>
                              <w:txbxContent>
                                <w:p w14:paraId="4A6706C2" w14:textId="77777777" w:rsidR="00115CB8" w:rsidRPr="00120B20" w:rsidRDefault="00115CB8" w:rsidP="00191E7D">
                                  <w:pPr>
                                    <w:pStyle w:val="NoSpacing"/>
                                    <w:jc w:val="center"/>
                                    <w:rPr>
                                      <w:b/>
                                    </w:rPr>
                                  </w:pPr>
                                  <w:r w:rsidRPr="00120B20">
                                    <w:rPr>
                                      <w:b/>
                                    </w:rPr>
                                    <w:t>N=1,402</w:t>
                                  </w:r>
                                </w:p>
                                <w:p w14:paraId="6D7B23D4" w14:textId="77777777" w:rsidR="00115CB8" w:rsidRPr="004F0756" w:rsidRDefault="00115CB8" w:rsidP="00191E7D">
                                  <w:pPr>
                                    <w:pStyle w:val="NoSpacing"/>
                                    <w:jc w:val="center"/>
                                    <w:rPr>
                                      <w:b/>
                                      <w:sz w:val="10"/>
                                    </w:rPr>
                                  </w:pPr>
                                </w:p>
                                <w:p w14:paraId="281A76AD" w14:textId="77777777" w:rsidR="00115CB8" w:rsidRPr="004F0756" w:rsidRDefault="00115CB8" w:rsidP="00191E7D">
                                  <w:pPr>
                                    <w:pStyle w:val="NoSpacing"/>
                                    <w:jc w:val="center"/>
                                  </w:pPr>
                                </w:p>
                              </w:txbxContent>
                            </v:textbox>
                          </v:rect>
                        </v:group>
                        <v:shape id="Down Arrow 18542" o:spid="_x0000_s1081" type="#_x0000_t67" style="position:absolute;left:28285;top:31138;width:2063;height:962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6ILsUA&#10;AADeAAAADwAAAGRycy9kb3ducmV2LnhtbERP3WrCMBS+H+wdwhnsbqaTTWI1yiaMDsdg/jzAoTk2&#10;xeaka7Ja394IA+/Ox/d75svBNaKnLtSeNTyPMhDEpTc1Vxr2u48nBSJEZIONZ9JwpgDLxf3dHHPj&#10;T7yhfhsrkUI45KjBxtjmUobSksMw8i1x4g6+cxgT7CppOjylcNfIcZZNpMOaU4PFllaWyuP2z2no&#10;p5vv4v3LFs26UNOV+pnEnfrV+vFheJuBiDTEm/jf/WnSfPX6MobrO+kGubg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HoguxQAAAN4AAAAPAAAAAAAAAAAAAAAAAJgCAABkcnMv&#10;ZG93bnJldi54bWxQSwUGAAAAAAQABAD1AAAAigMAAAAA&#10;" adj="19286" fillcolor="window" strokecolor="windowText" strokeweight="1pt">
                          <v:path arrowok="t"/>
                        </v:shape>
                        <v:shape id="Down Arrow 18543" o:spid="_x0000_s1082" type="#_x0000_t67" style="position:absolute;left:47419;top:31138;width:2191;height:962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7+gMUA&#10;AADeAAAADwAAAGRycy9kb3ducmV2LnhtbERPS2vCQBC+F/oflin0VjfWVkJ0E0qkpcSTD0RvQ3ZM&#10;gtnZkN1q9Nd3CwVv8/E9Z54NphVn6l1jWcF4FIEgLq1uuFKw3Xy+xCCcR9bYWiYFV3KQpY8Pc0y0&#10;vfCKzmtfiRDCLkEFtfddIqUrazLoRrYjDtzR9gZ9gH0ldY+XEG5a+RpFU2mw4dBQY0d5TeVp/WMU&#10;LApeHPYcL/Ov4jZeFrHJ/WSn1PPT8DED4Wnwd/G/+1uH+fH72wT+3gk3yPQ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Pv6AxQAAAN4AAAAPAAAAAAAAAAAAAAAAAJgCAABkcnMv&#10;ZG93bnJldi54bWxQSwUGAAAAAAQABAD1AAAAigMAAAAA&#10;" adj="19143" fillcolor="window" strokecolor="windowText" strokeweight="1pt">
                          <v:path arrowok="t"/>
                        </v:shape>
                        <v:shape id="Down Arrow 18544" o:spid="_x0000_s1083" type="#_x0000_t67" style="position:absolute;left:67704;top:31138;width:2191;height:962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dm9MQA&#10;AADeAAAADwAAAGRycy9kb3ducmV2LnhtbERPS2vCQBC+C/6HZQRvuvFJSF1FIorEk7aU9jZkp0lo&#10;djZkV03767sFwdt8fM9ZbTpTixu1rrKsYDKOQBDnVldcKHh73Y9iEM4ja6wtk4IfcrBZ93srTLS9&#10;85luF1+IEMIuQQWl900ipctLMujGtiEO3JdtDfoA20LqFu8h3NRyGkVLabDi0FBiQ2lJ+fflahTs&#10;Mt59fnB8Sg/Z7+SUxSb1s3elhoNu+wLCU+ef4of7qMP8eDGfw/874Qa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bXZvTEAAAA3gAAAA8AAAAAAAAAAAAAAAAAmAIAAGRycy9k&#10;b3ducmV2LnhtbFBLBQYAAAAABAAEAPUAAACJAwAAAAA=&#10;" adj="19143" fillcolor="window" strokecolor="windowText" strokeweight="1pt">
                          <v:path arrowok="t"/>
                        </v:shape>
                        <v:shape id="Down Arrow 18545" o:spid="_x0000_s1084" type="#_x0000_t67" style="position:absolute;left:8952;top:31138;width:2095;height:962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1+nMMMA&#10;AADeAAAADwAAAGRycy9kb3ducmV2LnhtbERPTWsCMRC9F/ofwhR6q9mKFtkaRQqCUjxUC16nybi7&#10;dTNZklHXf2+EQm/zeJ8znfe+VWeKqQls4HVQgCK2wTVcGfjeLV8moJIgO2wDk4ErJZjPHh+mWLpw&#10;4S86b6VSOYRTiQZqka7UOtmaPKZB6IgzdwjRo2QYK+0iXnK4b/WwKN60x4ZzQ40dfdRkj9uTNzCU&#10;3fokPy3aLiS72e/jrz18GvP81C/eQQn18i/+c69cnj8Zj8ZwfyffoG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1+nMMMAAADeAAAADwAAAAAAAAAAAAAAAACYAgAAZHJzL2Rv&#10;d25yZXYueG1sUEsFBgAAAAAEAAQA9QAAAIgDAAAAAA==&#10;" adj="19250" fillcolor="window" strokecolor="windowText" strokeweight="1pt">
                          <v:path arrowok="t"/>
                        </v:shape>
                      </v:group>
                    </v:group>
                  </v:group>
                </v:group>
              </v:group>
            </w:pict>
          </mc:Fallback>
        </mc:AlternateContent>
      </w:r>
    </w:p>
    <w:p w14:paraId="36852DB6" w14:textId="77777777" w:rsidR="00191E7D" w:rsidRDefault="00191E7D" w:rsidP="00191E7D">
      <w:pPr>
        <w:spacing w:after="0" w:line="480" w:lineRule="auto"/>
        <w:rPr>
          <w:rFonts w:eastAsia="Times New Roman" w:cs="Arial"/>
        </w:rPr>
      </w:pPr>
    </w:p>
    <w:p w14:paraId="01BC4F51" w14:textId="77777777" w:rsidR="00191E7D" w:rsidRDefault="00191E7D" w:rsidP="00191E7D">
      <w:pPr>
        <w:spacing w:after="0" w:line="480" w:lineRule="auto"/>
        <w:rPr>
          <w:rFonts w:eastAsia="Times New Roman" w:cs="Arial"/>
        </w:rPr>
      </w:pPr>
    </w:p>
    <w:p w14:paraId="303B9524" w14:textId="77777777" w:rsidR="00191E7D" w:rsidRDefault="00191E7D" w:rsidP="00191E7D">
      <w:pPr>
        <w:spacing w:after="0" w:line="480" w:lineRule="auto"/>
        <w:rPr>
          <w:rFonts w:eastAsia="Times New Roman" w:cs="Arial"/>
        </w:rPr>
      </w:pPr>
    </w:p>
    <w:p w14:paraId="78D56131" w14:textId="77777777" w:rsidR="00191E7D" w:rsidRDefault="00191E7D" w:rsidP="00191E7D">
      <w:pPr>
        <w:spacing w:after="0" w:line="480" w:lineRule="auto"/>
        <w:rPr>
          <w:rFonts w:eastAsia="Times New Roman" w:cs="Arial"/>
        </w:rPr>
      </w:pPr>
    </w:p>
    <w:p w14:paraId="1C13B2CE" w14:textId="77777777" w:rsidR="00191E7D" w:rsidRDefault="00191E7D" w:rsidP="00191E7D">
      <w:pPr>
        <w:spacing w:after="0" w:line="480" w:lineRule="auto"/>
        <w:rPr>
          <w:rFonts w:eastAsia="Times New Roman" w:cs="Arial"/>
        </w:rPr>
      </w:pPr>
    </w:p>
    <w:p w14:paraId="3ABF465A" w14:textId="77777777" w:rsidR="00191E7D" w:rsidRDefault="00191E7D" w:rsidP="00191E7D">
      <w:pPr>
        <w:spacing w:after="0" w:line="480" w:lineRule="auto"/>
        <w:rPr>
          <w:rFonts w:eastAsia="Times New Roman" w:cs="Arial"/>
        </w:rPr>
      </w:pPr>
    </w:p>
    <w:p w14:paraId="56FAC967" w14:textId="77777777" w:rsidR="00191E7D" w:rsidRDefault="00191E7D" w:rsidP="00191E7D">
      <w:pPr>
        <w:spacing w:after="0" w:line="480" w:lineRule="auto"/>
        <w:rPr>
          <w:rFonts w:eastAsia="Times New Roman" w:cs="Arial"/>
        </w:rPr>
      </w:pPr>
    </w:p>
    <w:p w14:paraId="6E0D6508" w14:textId="77777777" w:rsidR="00191E7D" w:rsidRDefault="00191E7D" w:rsidP="00191E7D">
      <w:pPr>
        <w:spacing w:after="0" w:line="480" w:lineRule="auto"/>
        <w:rPr>
          <w:rFonts w:eastAsia="Times New Roman" w:cs="Arial"/>
        </w:rPr>
      </w:pPr>
    </w:p>
    <w:p w14:paraId="12E9E456" w14:textId="77777777" w:rsidR="00191E7D" w:rsidRDefault="00191E7D" w:rsidP="00191E7D">
      <w:pPr>
        <w:spacing w:after="0" w:line="480" w:lineRule="auto"/>
        <w:rPr>
          <w:rFonts w:eastAsia="Times New Roman" w:cs="Arial"/>
        </w:rPr>
      </w:pPr>
    </w:p>
    <w:p w14:paraId="31E97775" w14:textId="77777777" w:rsidR="00191E7D" w:rsidRDefault="00191E7D" w:rsidP="00191E7D">
      <w:pPr>
        <w:spacing w:after="0" w:line="480" w:lineRule="auto"/>
        <w:rPr>
          <w:rFonts w:eastAsia="Times New Roman" w:cs="Arial"/>
        </w:rPr>
      </w:pPr>
    </w:p>
    <w:p w14:paraId="64989087" w14:textId="77777777" w:rsidR="00191E7D" w:rsidRDefault="00191E7D" w:rsidP="00191E7D">
      <w:pPr>
        <w:spacing w:after="0" w:line="480" w:lineRule="auto"/>
        <w:rPr>
          <w:rFonts w:eastAsia="Times New Roman" w:cs="Arial"/>
        </w:rPr>
      </w:pPr>
    </w:p>
    <w:p w14:paraId="4BED80C1" w14:textId="77777777" w:rsidR="00191E7D" w:rsidRDefault="00191E7D" w:rsidP="00191E7D">
      <w:pPr>
        <w:spacing w:after="0" w:line="480" w:lineRule="auto"/>
        <w:rPr>
          <w:rFonts w:eastAsia="Times New Roman" w:cs="Arial"/>
        </w:rPr>
      </w:pPr>
    </w:p>
    <w:p w14:paraId="2CFE80D9" w14:textId="77777777" w:rsidR="00191E7D" w:rsidRDefault="00191E7D" w:rsidP="00191E7D">
      <w:pPr>
        <w:spacing w:after="0" w:line="480" w:lineRule="auto"/>
        <w:rPr>
          <w:rFonts w:eastAsia="Times New Roman" w:cs="Arial"/>
        </w:rPr>
      </w:pPr>
    </w:p>
    <w:p w14:paraId="3AA1DBD3" w14:textId="77777777" w:rsidR="00191E7D" w:rsidRDefault="00191E7D" w:rsidP="00191E7D">
      <w:pPr>
        <w:spacing w:after="0" w:line="480" w:lineRule="auto"/>
        <w:rPr>
          <w:rFonts w:eastAsia="Times New Roman" w:cs="Arial"/>
        </w:rPr>
      </w:pPr>
    </w:p>
    <w:p w14:paraId="6E7B0311" w14:textId="77777777" w:rsidR="00191E7D" w:rsidRDefault="00191E7D" w:rsidP="00191E7D">
      <w:pPr>
        <w:spacing w:after="0" w:line="480" w:lineRule="auto"/>
        <w:rPr>
          <w:rFonts w:eastAsia="Times New Roman" w:cs="Arial"/>
        </w:rPr>
      </w:pPr>
    </w:p>
    <w:p w14:paraId="0031A614" w14:textId="77777777" w:rsidR="00191E7D" w:rsidRDefault="00191E7D" w:rsidP="00191E7D">
      <w:pPr>
        <w:spacing w:after="0" w:line="480" w:lineRule="auto"/>
        <w:rPr>
          <w:rFonts w:eastAsia="Times New Roman" w:cs="Arial"/>
        </w:rPr>
      </w:pPr>
    </w:p>
    <w:p w14:paraId="0BBD0D55" w14:textId="77777777" w:rsidR="00191E7D" w:rsidRDefault="00191E7D" w:rsidP="00191E7D">
      <w:pPr>
        <w:spacing w:after="0" w:line="480" w:lineRule="auto"/>
        <w:rPr>
          <w:rFonts w:eastAsia="Times New Roman" w:cs="Arial"/>
        </w:rPr>
      </w:pPr>
    </w:p>
    <w:p w14:paraId="6EB534F8" w14:textId="77777777" w:rsidR="00191E7D" w:rsidRDefault="00191E7D" w:rsidP="00191E7D">
      <w:pPr>
        <w:spacing w:after="0" w:line="480" w:lineRule="auto"/>
        <w:rPr>
          <w:rFonts w:eastAsia="Times New Roman" w:cs="Arial"/>
        </w:rPr>
      </w:pPr>
    </w:p>
    <w:p w14:paraId="38BDF410" w14:textId="77777777" w:rsidR="00191E7D" w:rsidRDefault="00191E7D" w:rsidP="00191E7D">
      <w:pPr>
        <w:spacing w:after="0" w:line="480" w:lineRule="auto"/>
        <w:rPr>
          <w:rFonts w:eastAsia="Times New Roman" w:cs="Arial"/>
        </w:rPr>
      </w:pPr>
    </w:p>
    <w:p w14:paraId="6A48DC9B" w14:textId="77777777" w:rsidR="00191E7D" w:rsidRDefault="00191E7D" w:rsidP="00191E7D">
      <w:pPr>
        <w:spacing w:after="0" w:line="480" w:lineRule="auto"/>
        <w:rPr>
          <w:rFonts w:eastAsia="Times New Roman" w:cs="Arial"/>
        </w:rPr>
      </w:pPr>
    </w:p>
    <w:p w14:paraId="08441B80" w14:textId="77777777" w:rsidR="00191E7D" w:rsidRDefault="00191E7D" w:rsidP="00191E7D">
      <w:pPr>
        <w:spacing w:after="0" w:line="480" w:lineRule="auto"/>
        <w:rPr>
          <w:rFonts w:eastAsia="Times New Roman" w:cs="Arial"/>
        </w:rPr>
      </w:pPr>
    </w:p>
    <w:p w14:paraId="36A0CA13" w14:textId="77777777" w:rsidR="008F629C" w:rsidRDefault="008F629C" w:rsidP="00191E7D">
      <w:pPr>
        <w:spacing w:after="0" w:line="480" w:lineRule="auto"/>
        <w:rPr>
          <w:rFonts w:eastAsia="Times New Roman" w:cs="Times New Roman"/>
        </w:rPr>
      </w:pPr>
    </w:p>
    <w:p w14:paraId="51751EC8" w14:textId="77777777" w:rsidR="008F629C" w:rsidRDefault="008F629C" w:rsidP="00191E7D">
      <w:pPr>
        <w:spacing w:after="0" w:line="480" w:lineRule="auto"/>
        <w:rPr>
          <w:rFonts w:eastAsia="Times New Roman" w:cs="Times New Roman"/>
        </w:rPr>
      </w:pPr>
    </w:p>
    <w:p w14:paraId="2E377237" w14:textId="77777777" w:rsidR="00191E7D" w:rsidRPr="00AC4DF3" w:rsidRDefault="00191E7D" w:rsidP="00191E7D">
      <w:pPr>
        <w:spacing w:after="0" w:line="480" w:lineRule="auto"/>
        <w:rPr>
          <w:rFonts w:eastAsia="Times New Roman" w:cs="Times New Roman"/>
        </w:rPr>
      </w:pPr>
      <w:r w:rsidRPr="00AC4DF3">
        <w:rPr>
          <w:rFonts w:eastAsia="Times New Roman" w:cs="Times New Roman"/>
        </w:rPr>
        <w:lastRenderedPageBreak/>
        <w:t xml:space="preserve">Figure 1: CONSORT - </w:t>
      </w:r>
      <w:proofErr w:type="spellStart"/>
      <w:r w:rsidRPr="00AC4DF3">
        <w:rPr>
          <w:rFonts w:eastAsia="Times New Roman" w:cs="Times New Roman"/>
        </w:rPr>
        <w:t>MiQuit</w:t>
      </w:r>
      <w:proofErr w:type="spellEnd"/>
      <w:r w:rsidRPr="00AC4DF3">
        <w:rPr>
          <w:rFonts w:eastAsia="Times New Roman" w:cs="Times New Roman"/>
        </w:rPr>
        <w:t xml:space="preserve"> advert reach and initiation of support </w:t>
      </w:r>
    </w:p>
    <w:p w14:paraId="20256C51" w14:textId="77777777" w:rsidR="00191E7D" w:rsidRPr="009F3C89" w:rsidRDefault="00191E7D" w:rsidP="00191E7D">
      <w:pPr>
        <w:spacing w:after="0" w:line="240" w:lineRule="auto"/>
        <w:rPr>
          <w:rFonts w:ascii="Times New Roman" w:hAnsi="Times New Roman" w:cs="Times New Roman"/>
          <w:b/>
          <w:sz w:val="20"/>
          <w:szCs w:val="20"/>
        </w:rPr>
      </w:pPr>
      <w:proofErr w:type="spellStart"/>
      <w:proofErr w:type="gramStart"/>
      <w:r w:rsidRPr="009F3C89">
        <w:rPr>
          <w:rFonts w:ascii="Times New Roman" w:hAnsi="Times New Roman" w:cs="Times New Roman"/>
          <w:b/>
          <w:sz w:val="20"/>
          <w:szCs w:val="20"/>
          <w:vertAlign w:val="superscript"/>
        </w:rPr>
        <w:t>a</w:t>
      </w:r>
      <w:proofErr w:type="spellEnd"/>
      <w:proofErr w:type="gramEnd"/>
      <w:r w:rsidRPr="009F3C89">
        <w:rPr>
          <w:rFonts w:ascii="Times New Roman" w:hAnsi="Times New Roman" w:cs="Times New Roman"/>
          <w:b/>
          <w:sz w:val="20"/>
          <w:szCs w:val="20"/>
          <w:vertAlign w:val="superscript"/>
        </w:rPr>
        <w:t xml:space="preserve"> </w:t>
      </w:r>
      <w:r w:rsidRPr="009F3C89">
        <w:rPr>
          <w:rFonts w:ascii="Times New Roman" w:hAnsi="Times New Roman" w:cs="Times New Roman"/>
          <w:sz w:val="20"/>
          <w:szCs w:val="20"/>
        </w:rPr>
        <w:t>Including £75 credited free to our account by Google as an introductory/welcome offer.</w:t>
      </w:r>
    </w:p>
    <w:p w14:paraId="56B92C14" w14:textId="77777777" w:rsidR="00191E7D" w:rsidRPr="009F3C89" w:rsidRDefault="00191E7D" w:rsidP="00191E7D">
      <w:pPr>
        <w:spacing w:after="0" w:line="240" w:lineRule="auto"/>
        <w:rPr>
          <w:rFonts w:ascii="Times New Roman" w:hAnsi="Times New Roman" w:cs="Times New Roman"/>
          <w:sz w:val="20"/>
          <w:szCs w:val="20"/>
        </w:rPr>
      </w:pPr>
      <w:proofErr w:type="gramStart"/>
      <w:r w:rsidRPr="009F3C89">
        <w:rPr>
          <w:rFonts w:ascii="Times New Roman" w:hAnsi="Times New Roman" w:cs="Times New Roman"/>
          <w:b/>
          <w:sz w:val="20"/>
          <w:szCs w:val="20"/>
          <w:vertAlign w:val="superscript"/>
        </w:rPr>
        <w:t>b</w:t>
      </w:r>
      <w:proofErr w:type="gramEnd"/>
      <w:r w:rsidRPr="009F3C89">
        <w:rPr>
          <w:rFonts w:ascii="Times New Roman" w:hAnsi="Times New Roman" w:cs="Times New Roman"/>
          <w:sz w:val="20"/>
          <w:szCs w:val="20"/>
          <w:vertAlign w:val="superscript"/>
        </w:rPr>
        <w:t xml:space="preserve"> </w:t>
      </w:r>
      <w:r w:rsidRPr="009F3C89">
        <w:rPr>
          <w:rFonts w:ascii="Times New Roman" w:hAnsi="Times New Roman" w:cs="Times New Roman"/>
          <w:sz w:val="20"/>
          <w:szCs w:val="20"/>
        </w:rPr>
        <w:t>Based on advert impressions. Mean screen position of our Google advert was 1.0 (mobiles) and 1.2 (desktops) i.e. likely to be seen. The Facebook advert also had high visibility on screen.</w:t>
      </w:r>
    </w:p>
    <w:p w14:paraId="18DCCE24" w14:textId="77777777" w:rsidR="00191E7D" w:rsidRPr="009F3C89" w:rsidRDefault="00191E7D" w:rsidP="00191E7D">
      <w:pPr>
        <w:spacing w:after="0" w:line="240" w:lineRule="auto"/>
        <w:rPr>
          <w:rFonts w:ascii="Times New Roman" w:hAnsi="Times New Roman" w:cs="Times New Roman"/>
          <w:sz w:val="20"/>
          <w:szCs w:val="20"/>
        </w:rPr>
      </w:pPr>
      <w:proofErr w:type="gramStart"/>
      <w:r w:rsidRPr="009F3C89">
        <w:rPr>
          <w:rFonts w:ascii="Times New Roman" w:hAnsi="Times New Roman" w:cs="Times New Roman"/>
          <w:b/>
          <w:sz w:val="20"/>
          <w:szCs w:val="20"/>
          <w:vertAlign w:val="superscript"/>
        </w:rPr>
        <w:t>c</w:t>
      </w:r>
      <w:proofErr w:type="gramEnd"/>
      <w:r w:rsidRPr="009F3C89">
        <w:rPr>
          <w:rFonts w:ascii="Times New Roman" w:hAnsi="Times New Roman" w:cs="Times New Roman"/>
          <w:sz w:val="20"/>
          <w:szCs w:val="20"/>
        </w:rPr>
        <w:t xml:space="preserve"> Based on unique webpage views, reported by NHS Choices and National Childbirth Trust (NCT). The proportions who noticed the low-visibility links to </w:t>
      </w:r>
      <w:proofErr w:type="spellStart"/>
      <w:r w:rsidRPr="009F3C89">
        <w:rPr>
          <w:rFonts w:ascii="Times New Roman" w:hAnsi="Times New Roman" w:cs="Times New Roman"/>
          <w:sz w:val="20"/>
          <w:szCs w:val="20"/>
        </w:rPr>
        <w:t>MiQuit</w:t>
      </w:r>
      <w:proofErr w:type="spellEnd"/>
      <w:r w:rsidRPr="009F3C89">
        <w:rPr>
          <w:rFonts w:ascii="Times New Roman" w:hAnsi="Times New Roman" w:cs="Times New Roman"/>
          <w:sz w:val="20"/>
          <w:szCs w:val="20"/>
        </w:rPr>
        <w:t xml:space="preserve"> on these pages </w:t>
      </w:r>
      <w:proofErr w:type="gramStart"/>
      <w:r w:rsidRPr="009F3C89">
        <w:rPr>
          <w:rFonts w:ascii="Times New Roman" w:hAnsi="Times New Roman" w:cs="Times New Roman"/>
          <w:sz w:val="20"/>
          <w:szCs w:val="20"/>
        </w:rPr>
        <w:t>is</w:t>
      </w:r>
      <w:proofErr w:type="gramEnd"/>
      <w:r w:rsidRPr="009F3C89">
        <w:rPr>
          <w:rFonts w:ascii="Times New Roman" w:hAnsi="Times New Roman" w:cs="Times New Roman"/>
          <w:sz w:val="20"/>
          <w:szCs w:val="20"/>
        </w:rPr>
        <w:t xml:space="preserve"> unknown; these numbers therefore represent the maximum possible numbers of advert views.</w:t>
      </w:r>
    </w:p>
    <w:p w14:paraId="518D3657" w14:textId="77777777" w:rsidR="00B4345D" w:rsidRPr="00D1036D" w:rsidRDefault="00B4345D" w:rsidP="006D268E">
      <w:pPr>
        <w:spacing w:after="0" w:line="480" w:lineRule="auto"/>
        <w:rPr>
          <w:rFonts w:eastAsia="Times New Roman" w:cs="Arial"/>
        </w:rPr>
      </w:pPr>
    </w:p>
    <w:p w14:paraId="316A759B" w14:textId="1BB9BBFA" w:rsidR="00B4345D" w:rsidRPr="00B658DE" w:rsidRDefault="00B4345D" w:rsidP="006D268E">
      <w:pPr>
        <w:spacing w:after="0" w:line="480" w:lineRule="auto"/>
        <w:rPr>
          <w:rFonts w:eastAsia="Times New Roman" w:cs="Arial"/>
          <w:b/>
        </w:rPr>
      </w:pPr>
      <w:r w:rsidRPr="00B658DE">
        <w:rPr>
          <w:rFonts w:eastAsia="Times New Roman" w:cs="Arial"/>
          <w:b/>
        </w:rPr>
        <w:t xml:space="preserve">Commercial advertising costs and </w:t>
      </w:r>
      <w:r w:rsidR="00B658DE">
        <w:rPr>
          <w:rFonts w:eastAsia="Times New Roman" w:cs="Arial"/>
          <w:b/>
        </w:rPr>
        <w:t xml:space="preserve">estimated </w:t>
      </w:r>
      <w:r w:rsidRPr="00B658DE">
        <w:rPr>
          <w:rFonts w:eastAsia="Times New Roman" w:cs="Arial"/>
          <w:b/>
        </w:rPr>
        <w:t>cost effectiveness</w:t>
      </w:r>
    </w:p>
    <w:p w14:paraId="69C56D37" w14:textId="77777777" w:rsidR="00451C7F" w:rsidRDefault="00451C7F" w:rsidP="00C12413">
      <w:pPr>
        <w:spacing w:after="0" w:line="240" w:lineRule="auto"/>
        <w:rPr>
          <w:rFonts w:eastAsia="Times New Roman" w:cs="Arial"/>
        </w:rPr>
      </w:pPr>
    </w:p>
    <w:p w14:paraId="38967645" w14:textId="69C4AF32" w:rsidR="00C12413" w:rsidRPr="00AC4DF3" w:rsidRDefault="00C12413" w:rsidP="00C12413">
      <w:pPr>
        <w:spacing w:after="0" w:line="240" w:lineRule="auto"/>
        <w:rPr>
          <w:rFonts w:eastAsia="Times New Roman" w:cs="Times New Roman"/>
        </w:rPr>
      </w:pPr>
      <w:proofErr w:type="gramStart"/>
      <w:r w:rsidRPr="00AC4DF3">
        <w:rPr>
          <w:rFonts w:eastAsia="Times New Roman" w:cs="Times New Roman"/>
        </w:rPr>
        <w:t>Table 1: Costs and estimated cost-effectiveness of the commercial online adverts.</w:t>
      </w:r>
      <w:proofErr w:type="gramEnd"/>
    </w:p>
    <w:tbl>
      <w:tblPr>
        <w:tblStyle w:val="TableGrid"/>
        <w:tblW w:w="4890" w:type="pct"/>
        <w:tblLayout w:type="fixed"/>
        <w:tblLook w:val="04A0" w:firstRow="1" w:lastRow="0" w:firstColumn="1" w:lastColumn="0" w:noHBand="0" w:noVBand="1"/>
      </w:tblPr>
      <w:tblGrid>
        <w:gridCol w:w="1806"/>
        <w:gridCol w:w="1703"/>
        <w:gridCol w:w="1701"/>
        <w:gridCol w:w="1844"/>
        <w:gridCol w:w="1985"/>
      </w:tblGrid>
      <w:tr w:rsidR="00451C7F" w:rsidRPr="00AC4DF3" w14:paraId="71FEF5EA" w14:textId="77777777" w:rsidTr="00007349">
        <w:tc>
          <w:tcPr>
            <w:tcW w:w="999" w:type="pct"/>
          </w:tcPr>
          <w:p w14:paraId="2686F0E9" w14:textId="77777777" w:rsidR="00451C7F" w:rsidRPr="00AC4DF3" w:rsidRDefault="00451C7F" w:rsidP="00007349">
            <w:pPr>
              <w:spacing w:line="276" w:lineRule="auto"/>
              <w:rPr>
                <w:rFonts w:eastAsia="Times New Roman" w:cs="Times New Roman"/>
              </w:rPr>
            </w:pPr>
          </w:p>
        </w:tc>
        <w:tc>
          <w:tcPr>
            <w:tcW w:w="2903" w:type="pct"/>
            <w:gridSpan w:val="3"/>
          </w:tcPr>
          <w:p w14:paraId="21D4CFB2" w14:textId="77777777" w:rsidR="00451C7F" w:rsidRPr="00AC4DF3" w:rsidRDefault="00451C7F" w:rsidP="00007349">
            <w:pPr>
              <w:spacing w:line="276" w:lineRule="auto"/>
              <w:jc w:val="center"/>
              <w:rPr>
                <w:rFonts w:eastAsia="Times New Roman" w:cs="Times New Roman"/>
              </w:rPr>
            </w:pPr>
            <w:r w:rsidRPr="00AC4DF3">
              <w:rPr>
                <w:rFonts w:eastAsia="Times New Roman" w:cs="Times New Roman"/>
              </w:rPr>
              <w:t>Cost per:</w:t>
            </w:r>
          </w:p>
        </w:tc>
        <w:tc>
          <w:tcPr>
            <w:tcW w:w="1098" w:type="pct"/>
          </w:tcPr>
          <w:p w14:paraId="7C30AA37" w14:textId="77777777" w:rsidR="00451C7F" w:rsidRPr="00AC4DF3" w:rsidRDefault="00451C7F" w:rsidP="00007349">
            <w:pPr>
              <w:spacing w:line="276" w:lineRule="auto"/>
              <w:jc w:val="center"/>
              <w:rPr>
                <w:rFonts w:eastAsia="Times New Roman" w:cs="Times New Roman"/>
              </w:rPr>
            </w:pPr>
          </w:p>
        </w:tc>
      </w:tr>
      <w:tr w:rsidR="00451C7F" w:rsidRPr="00AC4DF3" w14:paraId="32D13F0B" w14:textId="77777777" w:rsidTr="00007349">
        <w:tc>
          <w:tcPr>
            <w:tcW w:w="999" w:type="pct"/>
          </w:tcPr>
          <w:p w14:paraId="5D2D0E76" w14:textId="77777777" w:rsidR="00451C7F" w:rsidRPr="00AC4DF3" w:rsidRDefault="00451C7F" w:rsidP="00007349">
            <w:pPr>
              <w:spacing w:line="276" w:lineRule="auto"/>
              <w:rPr>
                <w:rFonts w:eastAsia="Times New Roman" w:cs="Times New Roman"/>
              </w:rPr>
            </w:pPr>
          </w:p>
        </w:tc>
        <w:tc>
          <w:tcPr>
            <w:tcW w:w="942" w:type="pct"/>
          </w:tcPr>
          <w:p w14:paraId="2490B9D5" w14:textId="77777777" w:rsidR="00451C7F" w:rsidRPr="00AC4DF3" w:rsidRDefault="00451C7F" w:rsidP="00007349">
            <w:pPr>
              <w:spacing w:line="276" w:lineRule="auto"/>
              <w:rPr>
                <w:rFonts w:eastAsia="Times New Roman" w:cs="Times New Roman"/>
              </w:rPr>
            </w:pPr>
            <w:r w:rsidRPr="00AC4DF3">
              <w:rPr>
                <w:rFonts w:eastAsia="Times New Roman" w:cs="Times New Roman"/>
              </w:rPr>
              <w:t xml:space="preserve">Advert click to (viewing of) the </w:t>
            </w:r>
            <w:proofErr w:type="spellStart"/>
            <w:r w:rsidRPr="00AC4DF3">
              <w:rPr>
                <w:rFonts w:eastAsia="Times New Roman" w:cs="Times New Roman"/>
              </w:rPr>
              <w:t>MiQuit</w:t>
            </w:r>
            <w:proofErr w:type="spellEnd"/>
            <w:r w:rsidRPr="00AC4DF3">
              <w:rPr>
                <w:rFonts w:eastAsia="Times New Roman" w:cs="Times New Roman"/>
              </w:rPr>
              <w:t xml:space="preserve"> website</w:t>
            </w:r>
          </w:p>
        </w:tc>
        <w:tc>
          <w:tcPr>
            <w:tcW w:w="941" w:type="pct"/>
          </w:tcPr>
          <w:p w14:paraId="5F35E89C" w14:textId="0E476A87" w:rsidR="00451C7F" w:rsidRPr="00AC4DF3" w:rsidRDefault="00F46E63" w:rsidP="00007349">
            <w:pPr>
              <w:spacing w:line="276" w:lineRule="auto"/>
              <w:rPr>
                <w:rFonts w:eastAsia="Times New Roman" w:cs="Times New Roman"/>
              </w:rPr>
            </w:pPr>
            <w:r w:rsidRPr="00AC4DF3">
              <w:rPr>
                <w:rFonts w:eastAsia="Times New Roman" w:cs="Times New Roman"/>
              </w:rPr>
              <w:t>Short code</w:t>
            </w:r>
            <w:r w:rsidR="00451C7F" w:rsidRPr="00AC4DF3">
              <w:rPr>
                <w:rFonts w:eastAsia="Times New Roman" w:cs="Times New Roman"/>
              </w:rPr>
              <w:t xml:space="preserve"> obtained</w:t>
            </w:r>
          </w:p>
        </w:tc>
        <w:tc>
          <w:tcPr>
            <w:tcW w:w="1020" w:type="pct"/>
          </w:tcPr>
          <w:p w14:paraId="32298669" w14:textId="77777777" w:rsidR="00451C7F" w:rsidRPr="00AC4DF3" w:rsidRDefault="00451C7F" w:rsidP="00007349">
            <w:pPr>
              <w:spacing w:line="276" w:lineRule="auto"/>
              <w:rPr>
                <w:rFonts w:eastAsia="Times New Roman" w:cs="Times New Roman"/>
              </w:rPr>
            </w:pPr>
            <w:proofErr w:type="spellStart"/>
            <w:r w:rsidRPr="00AC4DF3">
              <w:rPr>
                <w:rFonts w:eastAsia="Times New Roman" w:cs="Times New Roman"/>
              </w:rPr>
              <w:t>MiQuit</w:t>
            </w:r>
            <w:proofErr w:type="spellEnd"/>
            <w:r w:rsidRPr="00AC4DF3">
              <w:rPr>
                <w:rFonts w:eastAsia="Times New Roman" w:cs="Times New Roman"/>
              </w:rPr>
              <w:t xml:space="preserve"> initiation</w:t>
            </w:r>
          </w:p>
        </w:tc>
        <w:tc>
          <w:tcPr>
            <w:tcW w:w="1098" w:type="pct"/>
          </w:tcPr>
          <w:p w14:paraId="7E162689" w14:textId="77777777" w:rsidR="00451C7F" w:rsidRPr="00AC4DF3" w:rsidRDefault="00451C7F" w:rsidP="00007349">
            <w:pPr>
              <w:spacing w:line="276" w:lineRule="auto"/>
              <w:rPr>
                <w:rFonts w:eastAsia="Times New Roman" w:cs="Times New Roman"/>
              </w:rPr>
            </w:pPr>
            <w:r w:rsidRPr="00AC4DF3">
              <w:rPr>
                <w:rFonts w:eastAsia="Times New Roman" w:cs="Times New Roman"/>
              </w:rPr>
              <w:t xml:space="preserve">Estimated cost per additional </w:t>
            </w:r>
            <w:proofErr w:type="spellStart"/>
            <w:r w:rsidRPr="00AC4DF3">
              <w:rPr>
                <w:rFonts w:eastAsia="Times New Roman" w:cs="Times New Roman"/>
              </w:rPr>
              <w:t>quitter</w:t>
            </w:r>
            <w:r w:rsidRPr="00AC4DF3">
              <w:rPr>
                <w:rFonts w:eastAsia="Times New Roman" w:cs="Times New Roman"/>
                <w:vertAlign w:val="superscript"/>
              </w:rPr>
              <w:t>a</w:t>
            </w:r>
            <w:proofErr w:type="spellEnd"/>
          </w:p>
        </w:tc>
      </w:tr>
      <w:tr w:rsidR="00451C7F" w:rsidRPr="00AC4DF3" w14:paraId="52F22FC2" w14:textId="77777777" w:rsidTr="00007349">
        <w:tc>
          <w:tcPr>
            <w:tcW w:w="999" w:type="pct"/>
          </w:tcPr>
          <w:p w14:paraId="206C6AC8" w14:textId="77777777" w:rsidR="00451C7F" w:rsidRPr="00AC4DF3" w:rsidRDefault="00451C7F" w:rsidP="00007349">
            <w:pPr>
              <w:spacing w:line="276" w:lineRule="auto"/>
              <w:rPr>
                <w:rFonts w:eastAsia="Times New Roman" w:cs="Times New Roman"/>
              </w:rPr>
            </w:pPr>
            <w:r w:rsidRPr="00AC4DF3">
              <w:rPr>
                <w:rFonts w:eastAsia="Times New Roman" w:cs="Times New Roman"/>
              </w:rPr>
              <w:t>Google AdWords (spend £1077)</w:t>
            </w:r>
            <w:r w:rsidRPr="00AC4DF3">
              <w:rPr>
                <w:rFonts w:eastAsia="Times New Roman" w:cs="Times New Roman"/>
                <w:vertAlign w:val="superscript"/>
              </w:rPr>
              <w:t>b</w:t>
            </w:r>
          </w:p>
        </w:tc>
        <w:tc>
          <w:tcPr>
            <w:tcW w:w="942" w:type="pct"/>
          </w:tcPr>
          <w:p w14:paraId="7A492FB4" w14:textId="77777777" w:rsidR="00451C7F" w:rsidRPr="00AC4DF3" w:rsidRDefault="00451C7F" w:rsidP="00007349">
            <w:pPr>
              <w:spacing w:line="276" w:lineRule="auto"/>
              <w:rPr>
                <w:rFonts w:eastAsia="Times New Roman" w:cs="Times New Roman"/>
              </w:rPr>
            </w:pPr>
            <w:r w:rsidRPr="00AC4DF3">
              <w:rPr>
                <w:rFonts w:eastAsia="Times New Roman" w:cs="Times New Roman"/>
              </w:rPr>
              <w:t>£1.33</w:t>
            </w:r>
          </w:p>
          <w:p w14:paraId="64B7FD4E" w14:textId="77777777" w:rsidR="00451C7F" w:rsidRPr="00AC4DF3" w:rsidRDefault="00451C7F" w:rsidP="00007349">
            <w:pPr>
              <w:spacing w:line="276" w:lineRule="auto"/>
              <w:rPr>
                <w:rFonts w:eastAsia="Times New Roman" w:cs="Times New Roman"/>
              </w:rPr>
            </w:pPr>
            <w:r w:rsidRPr="00AC4DF3">
              <w:rPr>
                <w:rFonts w:eastAsia="Times New Roman" w:cs="Times New Roman"/>
              </w:rPr>
              <w:t>(N=812)</w:t>
            </w:r>
          </w:p>
        </w:tc>
        <w:tc>
          <w:tcPr>
            <w:tcW w:w="941" w:type="pct"/>
          </w:tcPr>
          <w:p w14:paraId="017D8F5A" w14:textId="77777777" w:rsidR="00451C7F" w:rsidRPr="00AC4DF3" w:rsidRDefault="00451C7F" w:rsidP="00007349">
            <w:pPr>
              <w:spacing w:line="276" w:lineRule="auto"/>
              <w:rPr>
                <w:rFonts w:eastAsia="Times New Roman" w:cs="Times New Roman"/>
              </w:rPr>
            </w:pPr>
            <w:r w:rsidRPr="00AC4DF3">
              <w:rPr>
                <w:rFonts w:eastAsia="Times New Roman" w:cs="Times New Roman"/>
              </w:rPr>
              <w:t>£8.90</w:t>
            </w:r>
          </w:p>
          <w:p w14:paraId="48F12665" w14:textId="77777777" w:rsidR="00451C7F" w:rsidRPr="00AC4DF3" w:rsidRDefault="00451C7F" w:rsidP="00007349">
            <w:pPr>
              <w:spacing w:line="276" w:lineRule="auto"/>
              <w:rPr>
                <w:rFonts w:eastAsia="Times New Roman" w:cs="Times New Roman"/>
              </w:rPr>
            </w:pPr>
            <w:r w:rsidRPr="00AC4DF3">
              <w:rPr>
                <w:rFonts w:eastAsia="Times New Roman" w:cs="Times New Roman"/>
              </w:rPr>
              <w:t>(N=121)</w:t>
            </w:r>
          </w:p>
        </w:tc>
        <w:tc>
          <w:tcPr>
            <w:tcW w:w="1020" w:type="pct"/>
          </w:tcPr>
          <w:p w14:paraId="665ABB18" w14:textId="77777777" w:rsidR="00451C7F" w:rsidRPr="00AC4DF3" w:rsidRDefault="00451C7F" w:rsidP="00007349">
            <w:pPr>
              <w:spacing w:line="276" w:lineRule="auto"/>
              <w:rPr>
                <w:rFonts w:eastAsia="Times New Roman" w:cs="Times New Roman"/>
              </w:rPr>
            </w:pPr>
            <w:r w:rsidRPr="00AC4DF3">
              <w:rPr>
                <w:rFonts w:eastAsia="Times New Roman" w:cs="Times New Roman"/>
              </w:rPr>
              <w:t>£25.64</w:t>
            </w:r>
          </w:p>
          <w:p w14:paraId="41C87B2F" w14:textId="77777777" w:rsidR="00451C7F" w:rsidRPr="00AC4DF3" w:rsidRDefault="00451C7F" w:rsidP="00007349">
            <w:pPr>
              <w:spacing w:line="276" w:lineRule="auto"/>
              <w:rPr>
                <w:rFonts w:eastAsia="Times New Roman" w:cs="Times New Roman"/>
              </w:rPr>
            </w:pPr>
            <w:r w:rsidRPr="00AC4DF3">
              <w:rPr>
                <w:rFonts w:eastAsia="Times New Roman" w:cs="Times New Roman"/>
              </w:rPr>
              <w:t>(N=42)</w:t>
            </w:r>
          </w:p>
        </w:tc>
        <w:tc>
          <w:tcPr>
            <w:tcW w:w="1098" w:type="pct"/>
          </w:tcPr>
          <w:p w14:paraId="432A9064" w14:textId="77777777" w:rsidR="00451C7F" w:rsidRPr="00AC4DF3" w:rsidRDefault="00451C7F" w:rsidP="00007349">
            <w:pPr>
              <w:spacing w:line="276" w:lineRule="auto"/>
              <w:rPr>
                <w:rFonts w:eastAsia="Times New Roman" w:cs="Times New Roman"/>
              </w:rPr>
            </w:pPr>
            <w:r w:rsidRPr="00AC4DF3">
              <w:rPr>
                <w:rFonts w:eastAsia="Times New Roman" w:cs="Times New Roman"/>
              </w:rPr>
              <w:t>£741.04</w:t>
            </w:r>
          </w:p>
        </w:tc>
      </w:tr>
      <w:tr w:rsidR="00451C7F" w:rsidRPr="00AC4DF3" w14:paraId="3A03BC86" w14:textId="77777777" w:rsidTr="00007349">
        <w:tc>
          <w:tcPr>
            <w:tcW w:w="999" w:type="pct"/>
          </w:tcPr>
          <w:p w14:paraId="301F00BE" w14:textId="77777777" w:rsidR="00451C7F" w:rsidRPr="00AC4DF3" w:rsidRDefault="00451C7F" w:rsidP="00007349">
            <w:pPr>
              <w:spacing w:line="276" w:lineRule="auto"/>
              <w:rPr>
                <w:rFonts w:eastAsia="Times New Roman" w:cs="Times New Roman"/>
              </w:rPr>
            </w:pPr>
            <w:r w:rsidRPr="00AC4DF3">
              <w:rPr>
                <w:rFonts w:eastAsia="Times New Roman" w:cs="Times New Roman"/>
              </w:rPr>
              <w:t>Facebook Ads (spend £1000)</w:t>
            </w:r>
          </w:p>
        </w:tc>
        <w:tc>
          <w:tcPr>
            <w:tcW w:w="942" w:type="pct"/>
          </w:tcPr>
          <w:p w14:paraId="306C35A4" w14:textId="77777777" w:rsidR="00451C7F" w:rsidRPr="00AC4DF3" w:rsidRDefault="00451C7F" w:rsidP="00007349">
            <w:pPr>
              <w:spacing w:line="276" w:lineRule="auto"/>
              <w:rPr>
                <w:rFonts w:eastAsia="Times New Roman" w:cs="Times New Roman"/>
              </w:rPr>
            </w:pPr>
            <w:r w:rsidRPr="00AC4DF3">
              <w:rPr>
                <w:rFonts w:eastAsia="Times New Roman" w:cs="Times New Roman"/>
              </w:rPr>
              <w:t>£0.53</w:t>
            </w:r>
          </w:p>
          <w:p w14:paraId="4252AC65" w14:textId="77777777" w:rsidR="00451C7F" w:rsidRPr="00AC4DF3" w:rsidRDefault="00451C7F" w:rsidP="00007349">
            <w:pPr>
              <w:spacing w:line="276" w:lineRule="auto"/>
              <w:rPr>
                <w:rFonts w:eastAsia="Times New Roman" w:cs="Times New Roman"/>
              </w:rPr>
            </w:pPr>
            <w:r w:rsidRPr="00AC4DF3">
              <w:rPr>
                <w:rFonts w:eastAsia="Times New Roman" w:cs="Times New Roman"/>
              </w:rPr>
              <w:t>(N=1889)</w:t>
            </w:r>
          </w:p>
        </w:tc>
        <w:tc>
          <w:tcPr>
            <w:tcW w:w="941" w:type="pct"/>
          </w:tcPr>
          <w:p w14:paraId="78AC7408" w14:textId="77777777" w:rsidR="00451C7F" w:rsidRPr="00AC4DF3" w:rsidRDefault="00451C7F" w:rsidP="00007349">
            <w:pPr>
              <w:spacing w:line="276" w:lineRule="auto"/>
              <w:rPr>
                <w:rFonts w:eastAsia="Times New Roman" w:cs="Times New Roman"/>
              </w:rPr>
            </w:pPr>
            <w:r w:rsidRPr="00AC4DF3">
              <w:rPr>
                <w:rFonts w:eastAsia="Times New Roman" w:cs="Times New Roman"/>
              </w:rPr>
              <w:t>£5.35</w:t>
            </w:r>
          </w:p>
          <w:p w14:paraId="0AEC52D7" w14:textId="77777777" w:rsidR="00451C7F" w:rsidRPr="00AC4DF3" w:rsidRDefault="00451C7F" w:rsidP="00007349">
            <w:pPr>
              <w:spacing w:line="276" w:lineRule="auto"/>
              <w:rPr>
                <w:rFonts w:eastAsia="Times New Roman" w:cs="Times New Roman"/>
              </w:rPr>
            </w:pPr>
            <w:r w:rsidRPr="00AC4DF3">
              <w:rPr>
                <w:rFonts w:eastAsia="Times New Roman" w:cs="Times New Roman"/>
              </w:rPr>
              <w:t>(N=187)</w:t>
            </w:r>
          </w:p>
        </w:tc>
        <w:tc>
          <w:tcPr>
            <w:tcW w:w="1020" w:type="pct"/>
          </w:tcPr>
          <w:p w14:paraId="2732C638" w14:textId="77777777" w:rsidR="00451C7F" w:rsidRPr="00AC4DF3" w:rsidRDefault="00451C7F" w:rsidP="00007349">
            <w:pPr>
              <w:spacing w:line="276" w:lineRule="auto"/>
              <w:rPr>
                <w:rFonts w:eastAsia="Times New Roman" w:cs="Times New Roman"/>
              </w:rPr>
            </w:pPr>
            <w:r w:rsidRPr="00AC4DF3">
              <w:rPr>
                <w:rFonts w:eastAsia="Times New Roman" w:cs="Times New Roman"/>
              </w:rPr>
              <w:t>£23.81</w:t>
            </w:r>
          </w:p>
          <w:p w14:paraId="61EB0A17" w14:textId="77777777" w:rsidR="00451C7F" w:rsidRPr="00AC4DF3" w:rsidRDefault="00451C7F" w:rsidP="00007349">
            <w:pPr>
              <w:spacing w:line="276" w:lineRule="auto"/>
              <w:rPr>
                <w:rFonts w:eastAsia="Times New Roman" w:cs="Times New Roman"/>
              </w:rPr>
            </w:pPr>
            <w:r w:rsidRPr="00AC4DF3">
              <w:rPr>
                <w:rFonts w:eastAsia="Times New Roman" w:cs="Times New Roman"/>
              </w:rPr>
              <w:t>(N=42)</w:t>
            </w:r>
          </w:p>
        </w:tc>
        <w:tc>
          <w:tcPr>
            <w:tcW w:w="1098" w:type="pct"/>
          </w:tcPr>
          <w:p w14:paraId="10EEF398" w14:textId="77777777" w:rsidR="00451C7F" w:rsidRPr="00AC4DF3" w:rsidRDefault="00451C7F" w:rsidP="00007349">
            <w:pPr>
              <w:spacing w:line="276" w:lineRule="auto"/>
              <w:rPr>
                <w:rFonts w:eastAsia="Times New Roman" w:cs="Times New Roman"/>
              </w:rPr>
            </w:pPr>
            <w:r w:rsidRPr="00AC4DF3">
              <w:rPr>
                <w:rFonts w:eastAsia="Times New Roman" w:cs="Times New Roman"/>
              </w:rPr>
              <w:t>£688.15</w:t>
            </w:r>
          </w:p>
        </w:tc>
      </w:tr>
      <w:tr w:rsidR="00451C7F" w:rsidRPr="00AC4DF3" w14:paraId="4F3BC45C" w14:textId="77777777" w:rsidTr="00007349">
        <w:tc>
          <w:tcPr>
            <w:tcW w:w="999" w:type="pct"/>
          </w:tcPr>
          <w:p w14:paraId="3C644443" w14:textId="77777777" w:rsidR="00451C7F" w:rsidRPr="00AC4DF3" w:rsidRDefault="00451C7F" w:rsidP="00007349">
            <w:pPr>
              <w:spacing w:line="276" w:lineRule="auto"/>
              <w:rPr>
                <w:rFonts w:eastAsia="Times New Roman" w:cs="Times New Roman"/>
              </w:rPr>
            </w:pPr>
            <w:r w:rsidRPr="00AC4DF3">
              <w:rPr>
                <w:rFonts w:eastAsia="Times New Roman" w:cs="Times New Roman"/>
              </w:rPr>
              <w:t>Both campaigns</w:t>
            </w:r>
          </w:p>
          <w:p w14:paraId="6D9B812C" w14:textId="77777777" w:rsidR="00451C7F" w:rsidRPr="00AC4DF3" w:rsidRDefault="00451C7F" w:rsidP="00007349">
            <w:pPr>
              <w:spacing w:line="276" w:lineRule="auto"/>
              <w:rPr>
                <w:rFonts w:eastAsia="Times New Roman" w:cs="Times New Roman"/>
              </w:rPr>
            </w:pPr>
            <w:r w:rsidRPr="00AC4DF3">
              <w:rPr>
                <w:rFonts w:eastAsia="Times New Roman" w:cs="Times New Roman"/>
              </w:rPr>
              <w:t>(spend £2077)</w:t>
            </w:r>
            <w:r w:rsidRPr="00AC4DF3">
              <w:rPr>
                <w:rFonts w:eastAsia="Times New Roman" w:cs="Times New Roman"/>
                <w:vertAlign w:val="superscript"/>
              </w:rPr>
              <w:t>b</w:t>
            </w:r>
          </w:p>
        </w:tc>
        <w:tc>
          <w:tcPr>
            <w:tcW w:w="942" w:type="pct"/>
          </w:tcPr>
          <w:p w14:paraId="01B77617" w14:textId="77777777" w:rsidR="00451C7F" w:rsidRPr="00AC4DF3" w:rsidRDefault="00451C7F" w:rsidP="00007349">
            <w:pPr>
              <w:spacing w:line="276" w:lineRule="auto"/>
              <w:rPr>
                <w:rFonts w:eastAsia="Times New Roman" w:cs="Times New Roman"/>
              </w:rPr>
            </w:pPr>
            <w:r w:rsidRPr="00AC4DF3">
              <w:rPr>
                <w:rFonts w:eastAsia="Times New Roman" w:cs="Times New Roman"/>
              </w:rPr>
              <w:t>£0.77</w:t>
            </w:r>
          </w:p>
          <w:p w14:paraId="763A02A1" w14:textId="77777777" w:rsidR="00451C7F" w:rsidRPr="00AC4DF3" w:rsidRDefault="00451C7F" w:rsidP="00007349">
            <w:pPr>
              <w:spacing w:line="276" w:lineRule="auto"/>
              <w:rPr>
                <w:rFonts w:eastAsia="Times New Roman" w:cs="Times New Roman"/>
              </w:rPr>
            </w:pPr>
            <w:r w:rsidRPr="00AC4DF3">
              <w:rPr>
                <w:rFonts w:eastAsia="Times New Roman" w:cs="Times New Roman"/>
              </w:rPr>
              <w:t>(N=2701)</w:t>
            </w:r>
          </w:p>
        </w:tc>
        <w:tc>
          <w:tcPr>
            <w:tcW w:w="941" w:type="pct"/>
          </w:tcPr>
          <w:p w14:paraId="2A83D620" w14:textId="77777777" w:rsidR="00451C7F" w:rsidRPr="00AC4DF3" w:rsidRDefault="00451C7F" w:rsidP="00007349">
            <w:pPr>
              <w:spacing w:line="276" w:lineRule="auto"/>
              <w:rPr>
                <w:rFonts w:eastAsia="Times New Roman" w:cs="Times New Roman"/>
              </w:rPr>
            </w:pPr>
            <w:r w:rsidRPr="00AC4DF3">
              <w:rPr>
                <w:rFonts w:eastAsia="Times New Roman" w:cs="Times New Roman"/>
              </w:rPr>
              <w:t>£6.74</w:t>
            </w:r>
          </w:p>
          <w:p w14:paraId="1EBA48CB" w14:textId="77777777" w:rsidR="00451C7F" w:rsidRPr="00AC4DF3" w:rsidRDefault="00451C7F" w:rsidP="00007349">
            <w:pPr>
              <w:spacing w:line="276" w:lineRule="auto"/>
              <w:rPr>
                <w:rFonts w:eastAsia="Times New Roman" w:cs="Times New Roman"/>
              </w:rPr>
            </w:pPr>
            <w:r w:rsidRPr="00AC4DF3">
              <w:rPr>
                <w:rFonts w:eastAsia="Times New Roman" w:cs="Times New Roman"/>
              </w:rPr>
              <w:t>(N=308)</w:t>
            </w:r>
          </w:p>
        </w:tc>
        <w:tc>
          <w:tcPr>
            <w:tcW w:w="1020" w:type="pct"/>
          </w:tcPr>
          <w:p w14:paraId="6B874BF1" w14:textId="77777777" w:rsidR="00451C7F" w:rsidRPr="00AC4DF3" w:rsidRDefault="00451C7F" w:rsidP="00007349">
            <w:pPr>
              <w:spacing w:line="276" w:lineRule="auto"/>
              <w:rPr>
                <w:rFonts w:eastAsia="Times New Roman" w:cs="Times New Roman"/>
              </w:rPr>
            </w:pPr>
            <w:r w:rsidRPr="00AC4DF3">
              <w:rPr>
                <w:rFonts w:eastAsia="Times New Roman" w:cs="Times New Roman"/>
              </w:rPr>
              <w:t>£24.73</w:t>
            </w:r>
          </w:p>
          <w:p w14:paraId="40793F3B" w14:textId="77777777" w:rsidR="00451C7F" w:rsidRPr="00AC4DF3" w:rsidRDefault="00451C7F" w:rsidP="00007349">
            <w:pPr>
              <w:spacing w:line="276" w:lineRule="auto"/>
              <w:rPr>
                <w:rFonts w:eastAsia="Times New Roman" w:cs="Times New Roman"/>
              </w:rPr>
            </w:pPr>
            <w:r w:rsidRPr="00AC4DF3">
              <w:rPr>
                <w:rFonts w:eastAsia="Times New Roman" w:cs="Times New Roman"/>
              </w:rPr>
              <w:t>(N=84)</w:t>
            </w:r>
          </w:p>
        </w:tc>
        <w:tc>
          <w:tcPr>
            <w:tcW w:w="1098" w:type="pct"/>
          </w:tcPr>
          <w:p w14:paraId="067B9CD1" w14:textId="77777777" w:rsidR="00451C7F" w:rsidRPr="00AC4DF3" w:rsidRDefault="00451C7F" w:rsidP="00007349">
            <w:pPr>
              <w:spacing w:line="276" w:lineRule="auto"/>
              <w:rPr>
                <w:rFonts w:eastAsia="Times New Roman" w:cs="Times New Roman"/>
              </w:rPr>
            </w:pPr>
            <w:r w:rsidRPr="00AC4DF3">
              <w:rPr>
                <w:rFonts w:eastAsia="Times New Roman" w:cs="Times New Roman"/>
              </w:rPr>
              <w:t>£714.74</w:t>
            </w:r>
          </w:p>
        </w:tc>
      </w:tr>
    </w:tbl>
    <w:p w14:paraId="42E8CD5F" w14:textId="77777777" w:rsidR="00451C7F" w:rsidRPr="00AC4DF3" w:rsidRDefault="00451C7F" w:rsidP="00451C7F">
      <w:pPr>
        <w:spacing w:after="0" w:line="240" w:lineRule="auto"/>
        <w:rPr>
          <w:rFonts w:eastAsia="Times New Roman" w:cs="Times New Roman"/>
          <w:sz w:val="20"/>
          <w:szCs w:val="20"/>
        </w:rPr>
      </w:pPr>
      <w:proofErr w:type="gramStart"/>
      <w:r w:rsidRPr="00AC4DF3">
        <w:rPr>
          <w:rFonts w:eastAsia="Times New Roman" w:cs="Times New Roman"/>
          <w:sz w:val="20"/>
          <w:szCs w:val="20"/>
          <w:vertAlign w:val="superscript"/>
        </w:rPr>
        <w:t>a</w:t>
      </w:r>
      <w:proofErr w:type="gramEnd"/>
      <w:r w:rsidRPr="00AC4DF3">
        <w:rPr>
          <w:rFonts w:eastAsia="Times New Roman" w:cs="Times New Roman"/>
          <w:sz w:val="20"/>
          <w:szCs w:val="20"/>
          <w:vertAlign w:val="superscript"/>
        </w:rPr>
        <w:t xml:space="preserve"> </w:t>
      </w:r>
      <w:r w:rsidRPr="00AC4DF3">
        <w:rPr>
          <w:rFonts w:eastAsia="Times New Roman" w:cs="Times New Roman"/>
          <w:sz w:val="20"/>
          <w:szCs w:val="20"/>
        </w:rPr>
        <w:t xml:space="preserve">Based on an incremental quit rate of 3.46% in the </w:t>
      </w:r>
      <w:proofErr w:type="spellStart"/>
      <w:r w:rsidRPr="00AC4DF3">
        <w:rPr>
          <w:rFonts w:eastAsia="Times New Roman" w:cs="Times New Roman"/>
          <w:sz w:val="20"/>
          <w:szCs w:val="20"/>
        </w:rPr>
        <w:t>MiQuit</w:t>
      </w:r>
      <w:proofErr w:type="spellEnd"/>
      <w:r w:rsidRPr="00AC4DF3">
        <w:rPr>
          <w:rFonts w:eastAsia="Times New Roman" w:cs="Times New Roman"/>
          <w:sz w:val="20"/>
          <w:szCs w:val="20"/>
        </w:rPr>
        <w:t xml:space="preserve"> RCT[19] (prolonged, validated abstinence).</w:t>
      </w:r>
    </w:p>
    <w:p w14:paraId="781B8814" w14:textId="77777777" w:rsidR="00451C7F" w:rsidRPr="00AC4DF3" w:rsidRDefault="00451C7F" w:rsidP="00451C7F">
      <w:pPr>
        <w:spacing w:after="0" w:line="480" w:lineRule="auto"/>
        <w:rPr>
          <w:rFonts w:eastAsia="Times New Roman" w:cs="Times New Roman"/>
        </w:rPr>
      </w:pPr>
      <w:proofErr w:type="gramStart"/>
      <w:r w:rsidRPr="00AC4DF3">
        <w:rPr>
          <w:rFonts w:eastAsia="Times New Roman" w:cs="Times New Roman"/>
          <w:sz w:val="20"/>
          <w:szCs w:val="20"/>
          <w:vertAlign w:val="superscript"/>
        </w:rPr>
        <w:t>b</w:t>
      </w:r>
      <w:proofErr w:type="gramEnd"/>
      <w:r w:rsidRPr="00AC4DF3">
        <w:rPr>
          <w:rFonts w:eastAsia="Times New Roman" w:cs="Times New Roman"/>
          <w:sz w:val="20"/>
          <w:szCs w:val="20"/>
          <w:vertAlign w:val="superscript"/>
        </w:rPr>
        <w:t xml:space="preserve"> </w:t>
      </w:r>
      <w:r w:rsidRPr="00AC4DF3">
        <w:rPr>
          <w:rFonts w:eastAsia="Times New Roman" w:cs="Times New Roman"/>
          <w:sz w:val="20"/>
          <w:szCs w:val="20"/>
        </w:rPr>
        <w:t>Including £75 credited free to our account by Google as an introductory/welcome offer.</w:t>
      </w:r>
    </w:p>
    <w:p w14:paraId="39820DEC" w14:textId="77777777" w:rsidR="00155767" w:rsidRDefault="00155767" w:rsidP="00660186">
      <w:pPr>
        <w:spacing w:after="0" w:line="480" w:lineRule="auto"/>
        <w:rPr>
          <w:rFonts w:eastAsia="Times New Roman" w:cs="Arial"/>
        </w:rPr>
      </w:pPr>
    </w:p>
    <w:p w14:paraId="5B39E825" w14:textId="3EAB7B63" w:rsidR="00D32CC0" w:rsidRPr="00D1036D" w:rsidRDefault="002D7C49" w:rsidP="00660186">
      <w:pPr>
        <w:spacing w:after="0" w:line="480" w:lineRule="auto"/>
        <w:rPr>
          <w:rStyle w:val="CommentReference"/>
        </w:rPr>
      </w:pPr>
      <w:r w:rsidRPr="00D1036D">
        <w:rPr>
          <w:rFonts w:eastAsia="Times New Roman" w:cs="Arial"/>
        </w:rPr>
        <w:t>The Facebook campaign cost £1000 whereas the Google campaign cost £1077, including £75 credited free to our account</w:t>
      </w:r>
      <w:r w:rsidR="0097507B" w:rsidRPr="00D1036D">
        <w:rPr>
          <w:rFonts w:eastAsia="Times New Roman" w:cs="Arial"/>
        </w:rPr>
        <w:t xml:space="preserve">. </w:t>
      </w:r>
      <w:r w:rsidR="00D737DB" w:rsidRPr="00D1036D">
        <w:rPr>
          <w:rFonts w:eastAsia="Times New Roman" w:cs="Arial"/>
        </w:rPr>
        <w:t>Table 1 shows</w:t>
      </w:r>
      <w:r w:rsidR="00B4345D" w:rsidRPr="00D1036D">
        <w:rPr>
          <w:rFonts w:eastAsia="Times New Roman" w:cs="Arial"/>
        </w:rPr>
        <w:t xml:space="preserve"> </w:t>
      </w:r>
      <w:r w:rsidRPr="00D1036D">
        <w:rPr>
          <w:rFonts w:eastAsia="Times New Roman" w:cs="Arial"/>
        </w:rPr>
        <w:t xml:space="preserve">a breakdown of </w:t>
      </w:r>
      <w:r w:rsidR="00842CB1" w:rsidRPr="00D1036D">
        <w:rPr>
          <w:rFonts w:eastAsia="Times New Roman" w:cs="Arial"/>
        </w:rPr>
        <w:t>these costs</w:t>
      </w:r>
      <w:r w:rsidR="00B4345D" w:rsidRPr="00D1036D">
        <w:rPr>
          <w:rFonts w:eastAsia="Times New Roman" w:cs="Arial"/>
        </w:rPr>
        <w:t xml:space="preserve"> </w:t>
      </w:r>
      <w:r w:rsidRPr="00D1036D">
        <w:rPr>
          <w:rFonts w:eastAsia="Times New Roman" w:cs="Arial"/>
        </w:rPr>
        <w:t>in terms of how f</w:t>
      </w:r>
      <w:r w:rsidR="00842CB1" w:rsidRPr="00D1036D">
        <w:rPr>
          <w:rFonts w:eastAsia="Times New Roman" w:cs="Arial"/>
        </w:rPr>
        <w:t>ar MiQuit was accessed or activ</w:t>
      </w:r>
      <w:r w:rsidRPr="00D1036D">
        <w:rPr>
          <w:rFonts w:eastAsia="Times New Roman" w:cs="Arial"/>
        </w:rPr>
        <w:t>ated</w:t>
      </w:r>
      <w:r w:rsidR="00B4345D" w:rsidRPr="00D1036D">
        <w:rPr>
          <w:rFonts w:eastAsia="Times New Roman" w:cs="Arial"/>
        </w:rPr>
        <w:t xml:space="preserve">. The </w:t>
      </w:r>
      <w:r w:rsidR="00752269" w:rsidRPr="00D1036D">
        <w:rPr>
          <w:rFonts w:eastAsia="Times New Roman" w:cs="Arial"/>
        </w:rPr>
        <w:t xml:space="preserve">mean </w:t>
      </w:r>
      <w:r w:rsidR="00D737DB" w:rsidRPr="00D1036D">
        <w:rPr>
          <w:rFonts w:eastAsia="Times New Roman" w:cs="Arial"/>
        </w:rPr>
        <w:t xml:space="preserve">cost per click </w:t>
      </w:r>
      <w:r w:rsidR="00B4345D" w:rsidRPr="00D1036D">
        <w:rPr>
          <w:rFonts w:eastAsia="Times New Roman" w:cs="Arial"/>
        </w:rPr>
        <w:t xml:space="preserve">to the MiQuit website </w:t>
      </w:r>
      <w:r w:rsidR="00D737DB" w:rsidRPr="00D1036D">
        <w:rPr>
          <w:rFonts w:eastAsia="Times New Roman" w:cs="Arial"/>
        </w:rPr>
        <w:t xml:space="preserve">was £1.33 for </w:t>
      </w:r>
      <w:r w:rsidR="00E95F26" w:rsidRPr="00D1036D">
        <w:rPr>
          <w:rFonts w:eastAsia="Times New Roman" w:cs="Arial"/>
        </w:rPr>
        <w:t xml:space="preserve">the </w:t>
      </w:r>
      <w:r w:rsidR="00B4345D" w:rsidRPr="00D1036D">
        <w:rPr>
          <w:rFonts w:eastAsia="Times New Roman" w:cs="Arial"/>
        </w:rPr>
        <w:t xml:space="preserve">Google </w:t>
      </w:r>
      <w:r w:rsidR="00E95F26" w:rsidRPr="00D1036D">
        <w:rPr>
          <w:rFonts w:eastAsia="Times New Roman" w:cs="Arial"/>
        </w:rPr>
        <w:t xml:space="preserve">advert </w:t>
      </w:r>
      <w:r w:rsidR="00D737DB" w:rsidRPr="00D1036D">
        <w:rPr>
          <w:rFonts w:eastAsia="Times New Roman" w:cs="Arial"/>
        </w:rPr>
        <w:t xml:space="preserve">and £0.53 for </w:t>
      </w:r>
      <w:r w:rsidR="00E95F26" w:rsidRPr="00D1036D">
        <w:rPr>
          <w:rFonts w:eastAsia="Times New Roman" w:cs="Arial"/>
        </w:rPr>
        <w:t xml:space="preserve">the </w:t>
      </w:r>
      <w:r w:rsidR="00290906" w:rsidRPr="00D1036D">
        <w:rPr>
          <w:rFonts w:eastAsia="Times New Roman" w:cs="Arial"/>
        </w:rPr>
        <w:t>Facebook</w:t>
      </w:r>
      <w:r w:rsidR="00E95F26" w:rsidRPr="00D1036D">
        <w:rPr>
          <w:rFonts w:eastAsia="Times New Roman" w:cs="Arial"/>
        </w:rPr>
        <w:t xml:space="preserve"> advert</w:t>
      </w:r>
      <w:r w:rsidR="00290906" w:rsidRPr="00D1036D">
        <w:rPr>
          <w:rFonts w:eastAsia="Times New Roman" w:cs="Arial"/>
        </w:rPr>
        <w:t>. B</w:t>
      </w:r>
      <w:r w:rsidR="00D737DB" w:rsidRPr="00D1036D">
        <w:rPr>
          <w:rFonts w:eastAsia="Times New Roman" w:cs="Arial"/>
        </w:rPr>
        <w:t>oth campaigns yielded equal initiations</w:t>
      </w:r>
      <w:r w:rsidR="00C65444" w:rsidRPr="00D1036D">
        <w:rPr>
          <w:rFonts w:eastAsia="Times New Roman" w:cs="Arial"/>
        </w:rPr>
        <w:t xml:space="preserve"> for their</w:t>
      </w:r>
      <w:r w:rsidR="00EB3CBB" w:rsidRPr="00D1036D">
        <w:rPr>
          <w:rFonts w:eastAsia="Times New Roman" w:cs="Arial"/>
        </w:rPr>
        <w:t xml:space="preserve"> budget</w:t>
      </w:r>
      <w:r w:rsidR="00CA765F" w:rsidRPr="00D1036D">
        <w:rPr>
          <w:rFonts w:eastAsia="Times New Roman" w:cs="Arial"/>
        </w:rPr>
        <w:t>. C</w:t>
      </w:r>
      <w:r w:rsidR="00D737DB" w:rsidRPr="00D1036D">
        <w:rPr>
          <w:rFonts w:eastAsia="Times New Roman" w:cs="Arial"/>
        </w:rPr>
        <w:t>ost</w:t>
      </w:r>
      <w:r w:rsidR="00E95F26" w:rsidRPr="00D1036D">
        <w:rPr>
          <w:rFonts w:eastAsia="Times New Roman" w:cs="Arial"/>
        </w:rPr>
        <w:t xml:space="preserve"> per MiQuit initiation was £25.64 via Google, £23.81 via Facebook, and </w:t>
      </w:r>
      <w:r w:rsidR="004938AF" w:rsidRPr="00D1036D">
        <w:rPr>
          <w:rFonts w:eastAsia="Times New Roman" w:cs="Arial"/>
        </w:rPr>
        <w:t>£24.73</w:t>
      </w:r>
      <w:r w:rsidR="00E95F26" w:rsidRPr="00D1036D">
        <w:rPr>
          <w:rFonts w:eastAsia="Times New Roman" w:cs="Arial"/>
        </w:rPr>
        <w:t xml:space="preserve"> across both campaigns</w:t>
      </w:r>
      <w:r w:rsidR="004938AF" w:rsidRPr="00D1036D">
        <w:rPr>
          <w:rFonts w:eastAsia="Times New Roman" w:cs="Arial"/>
        </w:rPr>
        <w:t xml:space="preserve">. </w:t>
      </w:r>
      <w:r w:rsidR="00B4345D" w:rsidRPr="00D1036D">
        <w:rPr>
          <w:rFonts w:cs="Arial"/>
        </w:rPr>
        <w:t xml:space="preserve">Table </w:t>
      </w:r>
      <w:r w:rsidR="00236BD2" w:rsidRPr="00D1036D">
        <w:rPr>
          <w:rFonts w:cs="Arial"/>
        </w:rPr>
        <w:t>1 also shows the estimated cost per additional quitter</w:t>
      </w:r>
      <w:r w:rsidR="00B4345D" w:rsidRPr="00D1036D">
        <w:rPr>
          <w:rFonts w:cs="Arial"/>
        </w:rPr>
        <w:t xml:space="preserve"> o</w:t>
      </w:r>
      <w:r w:rsidR="00236BD2" w:rsidRPr="00D1036D">
        <w:rPr>
          <w:rFonts w:cs="Arial"/>
        </w:rPr>
        <w:t xml:space="preserve">f initiating </w:t>
      </w:r>
      <w:r w:rsidR="00F5056A" w:rsidRPr="00D1036D">
        <w:rPr>
          <w:rFonts w:cs="Arial"/>
        </w:rPr>
        <w:t xml:space="preserve">pregnant smokers into </w:t>
      </w:r>
      <w:r w:rsidR="004938AF" w:rsidRPr="00D1036D">
        <w:rPr>
          <w:rFonts w:cs="Arial"/>
        </w:rPr>
        <w:t xml:space="preserve">MiQuit </w:t>
      </w:r>
      <w:r w:rsidR="00B4345D" w:rsidRPr="00D1036D">
        <w:rPr>
          <w:rFonts w:cs="Arial"/>
        </w:rPr>
        <w:t xml:space="preserve">via commercial online advertising. </w:t>
      </w:r>
      <w:r w:rsidR="000F2ABB" w:rsidRPr="00D1036D">
        <w:rPr>
          <w:rFonts w:cs="Arial"/>
        </w:rPr>
        <w:t xml:space="preserve">Using the </w:t>
      </w:r>
      <w:r w:rsidR="00967405" w:rsidRPr="00D1036D">
        <w:rPr>
          <w:rFonts w:cs="Arial"/>
        </w:rPr>
        <w:t xml:space="preserve">cost </w:t>
      </w:r>
      <w:r w:rsidR="00F5056A" w:rsidRPr="00D1036D">
        <w:rPr>
          <w:rFonts w:cs="Arial"/>
        </w:rPr>
        <w:t>per initiation of the</w:t>
      </w:r>
      <w:r w:rsidR="00AE2B61" w:rsidRPr="00D1036D">
        <w:rPr>
          <w:rFonts w:cs="Arial"/>
        </w:rPr>
        <w:t xml:space="preserve"> </w:t>
      </w:r>
      <w:r w:rsidR="00DC7BB0" w:rsidRPr="00D1036D">
        <w:rPr>
          <w:rFonts w:cs="Arial"/>
        </w:rPr>
        <w:t>commercial adverts</w:t>
      </w:r>
      <w:r w:rsidR="00B4345D" w:rsidRPr="00D1036D">
        <w:rPr>
          <w:rFonts w:cs="Arial"/>
        </w:rPr>
        <w:t xml:space="preserve"> (£24.73)</w:t>
      </w:r>
      <w:r w:rsidR="00F8443A" w:rsidRPr="00D1036D">
        <w:rPr>
          <w:rFonts w:cs="Arial"/>
        </w:rPr>
        <w:t xml:space="preserve"> plus the </w:t>
      </w:r>
      <w:r w:rsidR="00D32CC0" w:rsidRPr="00D1036D">
        <w:rPr>
          <w:rFonts w:cs="Arial"/>
        </w:rPr>
        <w:t>mean cost of sending the</w:t>
      </w:r>
      <w:r w:rsidR="00F8443A" w:rsidRPr="00D1036D">
        <w:rPr>
          <w:rFonts w:cs="Arial"/>
        </w:rPr>
        <w:t xml:space="preserve"> MiQuit </w:t>
      </w:r>
      <w:r w:rsidR="00D32CC0" w:rsidRPr="00D1036D">
        <w:rPr>
          <w:rFonts w:cs="Arial"/>
        </w:rPr>
        <w:t xml:space="preserve">texts </w:t>
      </w:r>
      <w:r w:rsidR="00F8443A" w:rsidRPr="00D1036D">
        <w:rPr>
          <w:rFonts w:cs="Arial"/>
        </w:rPr>
        <w:t xml:space="preserve">to those initiating </w:t>
      </w:r>
      <w:r w:rsidR="00721F87" w:rsidRPr="00D1036D">
        <w:rPr>
          <w:rFonts w:cs="Arial"/>
        </w:rPr>
        <w:t>support</w:t>
      </w:r>
      <w:r w:rsidR="007F2E46" w:rsidRPr="00D1036D">
        <w:rPr>
          <w:rFonts w:cs="Arial"/>
        </w:rPr>
        <w:t xml:space="preserve"> here</w:t>
      </w:r>
      <w:r w:rsidR="00F5056A" w:rsidRPr="00D1036D">
        <w:rPr>
          <w:rFonts w:cs="Arial"/>
        </w:rPr>
        <w:t xml:space="preserve"> (</w:t>
      </w:r>
      <w:r w:rsidR="00F8443A" w:rsidRPr="00D1036D">
        <w:rPr>
          <w:rFonts w:cs="Arial"/>
        </w:rPr>
        <w:t>£2.73)</w:t>
      </w:r>
      <w:r w:rsidR="00B4345D" w:rsidRPr="00D1036D">
        <w:rPr>
          <w:rFonts w:cs="Arial"/>
        </w:rPr>
        <w:t xml:space="preserve"> </w:t>
      </w:r>
      <w:r w:rsidR="007A1EF1" w:rsidRPr="00D1036D">
        <w:rPr>
          <w:rFonts w:cs="Arial"/>
        </w:rPr>
        <w:t>gave</w:t>
      </w:r>
      <w:r w:rsidR="00B4345D" w:rsidRPr="00D1036D">
        <w:rPr>
          <w:rFonts w:cs="Arial"/>
        </w:rPr>
        <w:t xml:space="preserve"> </w:t>
      </w:r>
      <w:r w:rsidR="00610422">
        <w:rPr>
          <w:rFonts w:cs="Arial"/>
        </w:rPr>
        <w:t xml:space="preserve">a </w:t>
      </w:r>
      <w:r w:rsidR="002F24AA" w:rsidRPr="00D1036D">
        <w:rPr>
          <w:rFonts w:cs="Arial"/>
        </w:rPr>
        <w:t xml:space="preserve">point estimate </w:t>
      </w:r>
      <w:r w:rsidR="007439FB" w:rsidRPr="00D1036D">
        <w:rPr>
          <w:rFonts w:cs="Arial"/>
        </w:rPr>
        <w:t>of</w:t>
      </w:r>
      <w:r w:rsidR="00706AA6" w:rsidRPr="00D1036D">
        <w:rPr>
          <w:rFonts w:cs="Arial"/>
        </w:rPr>
        <w:t xml:space="preserve"> £793.64</w:t>
      </w:r>
      <w:r w:rsidR="00706AA6" w:rsidRPr="00D1036D">
        <w:t xml:space="preserve"> </w:t>
      </w:r>
      <w:r w:rsidR="00580AC8" w:rsidRPr="00D1036D">
        <w:t>per additional quitter</w:t>
      </w:r>
      <w:r w:rsidR="00610422">
        <w:t xml:space="preserve"> </w:t>
      </w:r>
      <w:r w:rsidR="002F24AA" w:rsidRPr="00D1036D">
        <w:rPr>
          <w:rFonts w:cs="Arial"/>
        </w:rPr>
        <w:t>to both initiate and deliver the support.</w:t>
      </w:r>
      <w:r w:rsidR="002F24AA" w:rsidRPr="00D1036D">
        <w:t xml:space="preserve"> The mean </w:t>
      </w:r>
      <w:r w:rsidR="00610422">
        <w:t xml:space="preserve">cost </w:t>
      </w:r>
      <w:r w:rsidR="002F24AA" w:rsidRPr="00D1036D">
        <w:t>per additional quitter from the bootstrap was £735.86</w:t>
      </w:r>
      <w:r w:rsidR="00580AC8" w:rsidRPr="00D1036D">
        <w:t xml:space="preserve"> </w:t>
      </w:r>
      <w:r w:rsidR="00706AA6" w:rsidRPr="00D1036D">
        <w:t>(</w:t>
      </w:r>
      <w:r w:rsidR="00631663">
        <w:t>95% CI</w:t>
      </w:r>
      <w:r w:rsidR="00706AA6" w:rsidRPr="00D1036D">
        <w:t>=£227.66-£5,223.93</w:t>
      </w:r>
      <w:r w:rsidR="005E2E48" w:rsidRPr="00D1036D">
        <w:t>)</w:t>
      </w:r>
      <w:r w:rsidR="00610422">
        <w:t>.</w:t>
      </w:r>
      <w:r w:rsidR="00F8548E" w:rsidRPr="00D1036D">
        <w:rPr>
          <w:rFonts w:cs="Arial"/>
        </w:rPr>
        <w:t xml:space="preserve"> </w:t>
      </w:r>
    </w:p>
    <w:p w14:paraId="339F33B3" w14:textId="062B1A95" w:rsidR="006B2287" w:rsidRPr="00B658DE" w:rsidRDefault="00D32CC0" w:rsidP="003629C7">
      <w:pPr>
        <w:spacing w:after="0" w:line="480" w:lineRule="auto"/>
        <w:rPr>
          <w:rFonts w:eastAsia="Times New Roman" w:cs="Arial"/>
          <w:b/>
        </w:rPr>
      </w:pPr>
      <w:r w:rsidRPr="00D1036D">
        <w:rPr>
          <w:rFonts w:eastAsia="Times New Roman" w:cs="Arial"/>
        </w:rPr>
        <w:lastRenderedPageBreak/>
        <w:t xml:space="preserve"> </w:t>
      </w:r>
      <w:r w:rsidR="00E9454B" w:rsidRPr="00B658DE">
        <w:rPr>
          <w:rFonts w:eastAsia="Times New Roman" w:cs="Arial"/>
          <w:b/>
        </w:rPr>
        <w:t>Engagement</w:t>
      </w:r>
      <w:r w:rsidR="00185473" w:rsidRPr="00B658DE">
        <w:rPr>
          <w:rFonts w:eastAsia="Times New Roman" w:cs="Arial"/>
          <w:b/>
        </w:rPr>
        <w:t xml:space="preserve"> and </w:t>
      </w:r>
      <w:r w:rsidR="00B4345D" w:rsidRPr="00B658DE">
        <w:rPr>
          <w:rFonts w:eastAsia="Times New Roman" w:cs="Arial"/>
          <w:b/>
        </w:rPr>
        <w:t>di</w:t>
      </w:r>
      <w:r w:rsidR="006B2287" w:rsidRPr="00B658DE">
        <w:rPr>
          <w:rFonts w:eastAsia="Times New Roman" w:cs="Arial"/>
          <w:b/>
        </w:rPr>
        <w:t>sengagemen</w:t>
      </w:r>
      <w:r w:rsidR="00910BDF" w:rsidRPr="00B658DE">
        <w:rPr>
          <w:rFonts w:eastAsia="Times New Roman" w:cs="Arial"/>
          <w:b/>
        </w:rPr>
        <w:t>t with MiQuit</w:t>
      </w:r>
    </w:p>
    <w:p w14:paraId="5E51CA03" w14:textId="77777777" w:rsidR="007F3A5F" w:rsidRPr="00D1036D" w:rsidRDefault="007F3A5F" w:rsidP="003248B9">
      <w:pPr>
        <w:spacing w:after="0" w:line="480" w:lineRule="auto"/>
        <w:rPr>
          <w:rFonts w:eastAsia="Times New Roman" w:cs="Arial"/>
          <w:color w:val="000000"/>
        </w:rPr>
      </w:pPr>
    </w:p>
    <w:p w14:paraId="54734297" w14:textId="06F7701C" w:rsidR="00297305" w:rsidRPr="00D1036D" w:rsidRDefault="00B73DAD" w:rsidP="007F3A5F">
      <w:pPr>
        <w:spacing w:after="0" w:line="480" w:lineRule="auto"/>
        <w:rPr>
          <w:rFonts w:eastAsia="Times New Roman" w:cs="Arial"/>
          <w:color w:val="000000"/>
        </w:rPr>
      </w:pPr>
      <w:r w:rsidRPr="00D1036D">
        <w:rPr>
          <w:rFonts w:cs="Arial"/>
        </w:rPr>
        <w:t>Fifty</w:t>
      </w:r>
      <w:r w:rsidR="00297305" w:rsidRPr="00D1036D">
        <w:rPr>
          <w:rFonts w:cs="Arial"/>
        </w:rPr>
        <w:t>-</w:t>
      </w:r>
      <w:r w:rsidRPr="00D1036D">
        <w:rPr>
          <w:rFonts w:cs="Arial"/>
        </w:rPr>
        <w:t>three</w:t>
      </w:r>
      <w:r w:rsidR="00B8136C" w:rsidRPr="00D1036D">
        <w:rPr>
          <w:rFonts w:cs="Arial"/>
        </w:rPr>
        <w:t xml:space="preserve"> </w:t>
      </w:r>
      <w:r w:rsidR="00410F50" w:rsidRPr="00D1036D">
        <w:rPr>
          <w:rFonts w:cs="Arial"/>
        </w:rPr>
        <w:t>online initiators</w:t>
      </w:r>
      <w:r w:rsidR="00B8136C" w:rsidRPr="00D1036D">
        <w:rPr>
          <w:rFonts w:cs="Arial"/>
        </w:rPr>
        <w:t xml:space="preserve"> (57% [</w:t>
      </w:r>
      <w:r w:rsidR="00EC0FC3" w:rsidRPr="00D1036D">
        <w:rPr>
          <w:rFonts w:cs="Arial"/>
        </w:rPr>
        <w:t xml:space="preserve">95% </w:t>
      </w:r>
      <w:r w:rsidR="00B8136C" w:rsidRPr="00D1036D">
        <w:rPr>
          <w:rFonts w:cs="Arial"/>
        </w:rPr>
        <w:t>C</w:t>
      </w:r>
      <w:r w:rsidR="008F1227" w:rsidRPr="00D1036D">
        <w:rPr>
          <w:rFonts w:cs="Arial"/>
        </w:rPr>
        <w:t>I=47-67</w:t>
      </w:r>
      <w:r w:rsidR="00B8136C" w:rsidRPr="00D1036D">
        <w:rPr>
          <w:rFonts w:cs="Arial"/>
        </w:rPr>
        <w:t xml:space="preserve">%]) set at least one quit date with MiQuit during the program, including </w:t>
      </w:r>
      <w:r w:rsidR="008E6536" w:rsidRPr="00D1036D">
        <w:rPr>
          <w:rFonts w:cs="Arial"/>
        </w:rPr>
        <w:t>at baseline</w:t>
      </w:r>
      <w:r w:rsidR="00B8136C" w:rsidRPr="00D1036D">
        <w:rPr>
          <w:rFonts w:cs="Arial"/>
        </w:rPr>
        <w:t>.</w:t>
      </w:r>
      <w:r w:rsidR="009E6EF7" w:rsidRPr="00D1036D">
        <w:rPr>
          <w:rFonts w:cs="Arial"/>
        </w:rPr>
        <w:t xml:space="preserve"> </w:t>
      </w:r>
      <w:r w:rsidR="00345132" w:rsidRPr="00D1036D">
        <w:rPr>
          <w:rFonts w:eastAsia="Times New Roman" w:cs="Arial"/>
          <w:color w:val="000000"/>
        </w:rPr>
        <w:t>Sixty</w:t>
      </w:r>
      <w:r w:rsidR="00297305" w:rsidRPr="00D1036D">
        <w:rPr>
          <w:rFonts w:eastAsia="Times New Roman" w:cs="Arial"/>
          <w:color w:val="000000"/>
        </w:rPr>
        <w:t>-</w:t>
      </w:r>
      <w:r w:rsidR="000628D3" w:rsidRPr="00D1036D">
        <w:rPr>
          <w:rFonts w:eastAsia="Times New Roman" w:cs="Arial"/>
          <w:color w:val="000000"/>
        </w:rPr>
        <w:t xml:space="preserve">three </w:t>
      </w:r>
      <w:r w:rsidR="007E1BD2" w:rsidRPr="00D1036D">
        <w:rPr>
          <w:rFonts w:eastAsia="Times New Roman" w:cs="Arial"/>
          <w:color w:val="000000"/>
        </w:rPr>
        <w:t>online initiators</w:t>
      </w:r>
      <w:r w:rsidR="00255309" w:rsidRPr="00D1036D">
        <w:rPr>
          <w:rFonts w:eastAsia="Times New Roman" w:cs="Arial"/>
          <w:color w:val="000000"/>
        </w:rPr>
        <w:t xml:space="preserve"> </w:t>
      </w:r>
      <w:r w:rsidR="00B4345D" w:rsidRPr="00D1036D">
        <w:rPr>
          <w:rFonts w:eastAsia="Times New Roman" w:cs="Arial"/>
          <w:color w:val="000000"/>
        </w:rPr>
        <w:t>(6</w:t>
      </w:r>
      <w:r w:rsidR="000628D3" w:rsidRPr="00D1036D">
        <w:rPr>
          <w:rFonts w:eastAsia="Times New Roman" w:cs="Arial"/>
          <w:color w:val="000000"/>
        </w:rPr>
        <w:t>8</w:t>
      </w:r>
      <w:r w:rsidR="00345132" w:rsidRPr="00D1036D">
        <w:rPr>
          <w:rFonts w:eastAsia="Times New Roman" w:cs="Arial"/>
          <w:color w:val="000000"/>
        </w:rPr>
        <w:t xml:space="preserve">%) chose to answer all </w:t>
      </w:r>
      <w:r w:rsidR="00415DE4" w:rsidRPr="00D1036D">
        <w:rPr>
          <w:rFonts w:eastAsia="Times New Roman" w:cs="Arial"/>
          <w:color w:val="000000"/>
        </w:rPr>
        <w:t xml:space="preserve">12 </w:t>
      </w:r>
      <w:r w:rsidR="00345132" w:rsidRPr="00D1036D">
        <w:rPr>
          <w:rFonts w:eastAsia="Times New Roman" w:cs="Arial"/>
          <w:color w:val="000000"/>
        </w:rPr>
        <w:t>tailoring questions by website (with quit date non-compulsory)</w:t>
      </w:r>
      <w:r w:rsidR="00B4345D" w:rsidRPr="00D1036D">
        <w:rPr>
          <w:rFonts w:eastAsia="Times New Roman" w:cs="Arial"/>
          <w:color w:val="000000"/>
        </w:rPr>
        <w:t>. Of t</w:t>
      </w:r>
      <w:r w:rsidR="00B4345D" w:rsidRPr="00D1036D">
        <w:rPr>
          <w:rFonts w:cs="Arial"/>
        </w:rPr>
        <w:t>hose who answered by text message</w:t>
      </w:r>
      <w:r w:rsidR="00121C04" w:rsidRPr="00D1036D">
        <w:rPr>
          <w:rFonts w:cs="Arial"/>
        </w:rPr>
        <w:t xml:space="preserve"> instead</w:t>
      </w:r>
      <w:r w:rsidR="00B4345D" w:rsidRPr="00D1036D">
        <w:rPr>
          <w:rFonts w:cs="Arial"/>
        </w:rPr>
        <w:t xml:space="preserve"> (N=</w:t>
      </w:r>
      <w:r w:rsidR="00447AAF" w:rsidRPr="00D1036D">
        <w:rPr>
          <w:rFonts w:cs="Arial"/>
        </w:rPr>
        <w:t>27</w:t>
      </w:r>
      <w:r w:rsidR="00B4345D" w:rsidRPr="00D1036D">
        <w:rPr>
          <w:rFonts w:cs="Arial"/>
        </w:rPr>
        <w:t xml:space="preserve">, </w:t>
      </w:r>
      <w:r w:rsidR="00447AAF" w:rsidRPr="00D1036D">
        <w:rPr>
          <w:rFonts w:cs="Arial"/>
        </w:rPr>
        <w:t>29</w:t>
      </w:r>
      <w:r w:rsidR="00B4345D" w:rsidRPr="00D1036D">
        <w:rPr>
          <w:rFonts w:cs="Arial"/>
        </w:rPr>
        <w:t>%), 16 (59%) responded to at least the f</w:t>
      </w:r>
      <w:r w:rsidR="00345132" w:rsidRPr="00D1036D">
        <w:rPr>
          <w:rFonts w:cs="Arial"/>
        </w:rPr>
        <w:t>irst six questions</w:t>
      </w:r>
      <w:r w:rsidR="00B4345D" w:rsidRPr="00D1036D">
        <w:rPr>
          <w:rFonts w:cs="Arial"/>
        </w:rPr>
        <w:t xml:space="preserve">. Three </w:t>
      </w:r>
      <w:r w:rsidR="00447AAF" w:rsidRPr="00D1036D">
        <w:rPr>
          <w:rFonts w:cs="Arial"/>
        </w:rPr>
        <w:t xml:space="preserve">initiators </w:t>
      </w:r>
      <w:r w:rsidR="000628D3" w:rsidRPr="00D1036D">
        <w:rPr>
          <w:rFonts w:cs="Arial"/>
        </w:rPr>
        <w:t xml:space="preserve">(3%) </w:t>
      </w:r>
      <w:r w:rsidR="00B4345D" w:rsidRPr="00D1036D">
        <w:rPr>
          <w:rFonts w:cs="Arial"/>
        </w:rPr>
        <w:t xml:space="preserve">answered no </w:t>
      </w:r>
      <w:r w:rsidR="00345132" w:rsidRPr="00D1036D">
        <w:rPr>
          <w:rFonts w:cs="Arial"/>
        </w:rPr>
        <w:t xml:space="preserve">tailoring </w:t>
      </w:r>
      <w:r w:rsidR="00B4345D" w:rsidRPr="00D1036D">
        <w:rPr>
          <w:rFonts w:cs="Arial"/>
        </w:rPr>
        <w:t>questions and received generic support.</w:t>
      </w:r>
      <w:r w:rsidR="002629A9" w:rsidRPr="00D1036D">
        <w:rPr>
          <w:rFonts w:eastAsia="Times New Roman" w:cs="Arial"/>
          <w:color w:val="000000"/>
        </w:rPr>
        <w:t xml:space="preserve"> ‘Pull’ support features (“</w:t>
      </w:r>
      <w:r w:rsidR="00297305" w:rsidRPr="00D1036D">
        <w:rPr>
          <w:rFonts w:eastAsia="Times New Roman" w:cs="Arial"/>
          <w:color w:val="000000"/>
        </w:rPr>
        <w:t>HELP</w:t>
      </w:r>
      <w:r w:rsidR="002629A9" w:rsidRPr="00D1036D">
        <w:rPr>
          <w:rFonts w:eastAsia="Times New Roman" w:cs="Arial"/>
          <w:color w:val="000000"/>
        </w:rPr>
        <w:t>”, “</w:t>
      </w:r>
      <w:r w:rsidR="00297305" w:rsidRPr="00D1036D">
        <w:rPr>
          <w:rFonts w:eastAsia="Times New Roman" w:cs="Arial"/>
          <w:color w:val="000000"/>
        </w:rPr>
        <w:t>SLIP</w:t>
      </w:r>
      <w:r w:rsidR="002629A9" w:rsidRPr="00D1036D">
        <w:rPr>
          <w:rFonts w:eastAsia="Times New Roman" w:cs="Arial"/>
          <w:color w:val="000000"/>
        </w:rPr>
        <w:t>” and “</w:t>
      </w:r>
      <w:r w:rsidR="00297305" w:rsidRPr="00D1036D">
        <w:rPr>
          <w:rFonts w:eastAsia="Times New Roman" w:cs="Arial"/>
          <w:color w:val="000000"/>
        </w:rPr>
        <w:t>QUIZ</w:t>
      </w:r>
      <w:r w:rsidR="002629A9" w:rsidRPr="00D1036D">
        <w:rPr>
          <w:rFonts w:eastAsia="Times New Roman" w:cs="Arial"/>
          <w:color w:val="000000"/>
        </w:rPr>
        <w:t xml:space="preserve">” requests) were </w:t>
      </w:r>
      <w:r w:rsidR="00021972" w:rsidRPr="00D1036D">
        <w:rPr>
          <w:rFonts w:eastAsia="Times New Roman" w:cs="Arial"/>
          <w:color w:val="000000"/>
        </w:rPr>
        <w:t>used</w:t>
      </w:r>
      <w:r w:rsidR="002629A9" w:rsidRPr="00D1036D">
        <w:rPr>
          <w:rFonts w:eastAsia="Times New Roman" w:cs="Arial"/>
          <w:color w:val="000000"/>
        </w:rPr>
        <w:t xml:space="preserve"> by 35 (38%) online initiators.</w:t>
      </w:r>
      <w:r w:rsidR="002D6BCC" w:rsidRPr="00D1036D">
        <w:rPr>
          <w:rFonts w:eastAsia="Times New Roman" w:cs="Arial"/>
          <w:color w:val="000000"/>
        </w:rPr>
        <w:t xml:space="preserve"> </w:t>
      </w:r>
    </w:p>
    <w:p w14:paraId="5DDE73AA" w14:textId="77777777" w:rsidR="00297305" w:rsidRPr="00D1036D" w:rsidRDefault="00297305" w:rsidP="007F3A5F">
      <w:pPr>
        <w:spacing w:after="0" w:line="480" w:lineRule="auto"/>
        <w:rPr>
          <w:rFonts w:eastAsia="Times New Roman" w:cs="Arial"/>
          <w:color w:val="000000"/>
        </w:rPr>
      </w:pPr>
    </w:p>
    <w:p w14:paraId="54EA3432" w14:textId="64EBDCA1" w:rsidR="007F3A5F" w:rsidRPr="00D1036D" w:rsidRDefault="00297305" w:rsidP="007F3A5F">
      <w:pPr>
        <w:spacing w:after="0" w:line="480" w:lineRule="auto"/>
        <w:rPr>
          <w:rFonts w:cs="Arial"/>
        </w:rPr>
      </w:pPr>
      <w:r w:rsidRPr="00D1036D">
        <w:rPr>
          <w:rFonts w:cs="Arial"/>
        </w:rPr>
        <w:t>Thirty four online initiators (37% [</w:t>
      </w:r>
      <w:r w:rsidR="00EC0FC3" w:rsidRPr="00D1036D">
        <w:rPr>
          <w:rFonts w:cs="Arial"/>
        </w:rPr>
        <w:t xml:space="preserve">95% </w:t>
      </w:r>
      <w:r w:rsidRPr="00D1036D">
        <w:rPr>
          <w:rFonts w:cs="Arial"/>
        </w:rPr>
        <w:t xml:space="preserve">CI=27-47%]) stopped the 86-day program prematurely (mean days into programme=18.6 [SD=21.3]). </w:t>
      </w:r>
      <w:r w:rsidR="000506FD" w:rsidRPr="00D1036D">
        <w:rPr>
          <w:rFonts w:cs="Arial"/>
        </w:rPr>
        <w:t>Although not formally tested</w:t>
      </w:r>
      <w:r w:rsidR="00252130" w:rsidRPr="00D1036D">
        <w:rPr>
          <w:rFonts w:cs="Arial"/>
        </w:rPr>
        <w:t>, d</w:t>
      </w:r>
      <w:r w:rsidR="00E12BE8" w:rsidRPr="00D1036D">
        <w:rPr>
          <w:rFonts w:cs="Arial"/>
        </w:rPr>
        <w:t xml:space="preserve">iscontinuation rates, </w:t>
      </w:r>
      <w:r w:rsidR="00594E77" w:rsidRPr="00D1036D">
        <w:rPr>
          <w:rFonts w:cs="Arial"/>
        </w:rPr>
        <w:t xml:space="preserve">tailoring </w:t>
      </w:r>
      <w:r w:rsidR="00E12BE8" w:rsidRPr="00D1036D">
        <w:rPr>
          <w:rFonts w:cs="Arial"/>
        </w:rPr>
        <w:t xml:space="preserve">question completion rates and use of interactive program features </w:t>
      </w:r>
      <w:r w:rsidR="000506FD" w:rsidRPr="00D1036D">
        <w:rPr>
          <w:rFonts w:cs="Arial"/>
        </w:rPr>
        <w:t>did not appear to differ between</w:t>
      </w:r>
      <w:r w:rsidR="007D2138">
        <w:rPr>
          <w:rFonts w:cs="Arial"/>
        </w:rPr>
        <w:t xml:space="preserve"> those taking up MiQuit </w:t>
      </w:r>
      <w:r w:rsidR="00E12BE8" w:rsidRPr="00D1036D">
        <w:rPr>
          <w:rFonts w:cs="Arial"/>
        </w:rPr>
        <w:t>via</w:t>
      </w:r>
      <w:r w:rsidR="00FA3C64" w:rsidRPr="00D1036D">
        <w:rPr>
          <w:rFonts w:cs="Arial"/>
        </w:rPr>
        <w:t xml:space="preserve"> different </w:t>
      </w:r>
      <w:r w:rsidR="001E3C06">
        <w:rPr>
          <w:rFonts w:cs="Arial"/>
        </w:rPr>
        <w:t>online routes.</w:t>
      </w:r>
    </w:p>
    <w:p w14:paraId="59E40036" w14:textId="77777777" w:rsidR="007F3A5F" w:rsidRPr="00D1036D" w:rsidRDefault="007F3A5F" w:rsidP="007F3A5F">
      <w:pPr>
        <w:spacing w:after="0" w:line="480" w:lineRule="auto"/>
        <w:rPr>
          <w:rFonts w:cs="Arial"/>
        </w:rPr>
      </w:pPr>
    </w:p>
    <w:p w14:paraId="1CB8FED2" w14:textId="37E150C2" w:rsidR="00BC21B6" w:rsidRPr="00B658DE" w:rsidRDefault="00BC21B6" w:rsidP="007F3A5F">
      <w:pPr>
        <w:spacing w:after="0" w:line="480" w:lineRule="auto"/>
        <w:rPr>
          <w:rFonts w:cs="Arial"/>
          <w:b/>
        </w:rPr>
      </w:pPr>
      <w:r w:rsidRPr="00B658DE">
        <w:rPr>
          <w:rFonts w:eastAsia="Times New Roman" w:cs="Arial"/>
          <w:b/>
        </w:rPr>
        <w:t>Characteristics of those initiating MiQuit</w:t>
      </w:r>
    </w:p>
    <w:p w14:paraId="1AE8FA60" w14:textId="77777777" w:rsidR="007F3A5F" w:rsidRPr="00D1036D" w:rsidRDefault="007F3A5F" w:rsidP="007F3A5F">
      <w:pPr>
        <w:spacing w:after="0" w:line="480" w:lineRule="auto"/>
        <w:rPr>
          <w:rFonts w:eastAsia="Times New Roman" w:cs="Arial"/>
          <w:i/>
        </w:rPr>
      </w:pPr>
    </w:p>
    <w:p w14:paraId="436AEAFF" w14:textId="0429E265" w:rsidR="00AA60C9" w:rsidRDefault="00D14C1B" w:rsidP="00AA60C9">
      <w:pPr>
        <w:spacing w:after="0" w:line="480" w:lineRule="auto"/>
        <w:rPr>
          <w:rFonts w:cs="Arial"/>
        </w:rPr>
      </w:pPr>
      <w:r w:rsidRPr="00CA336C">
        <w:rPr>
          <w:rFonts w:cs="Arial"/>
        </w:rPr>
        <w:t xml:space="preserve">Table 2 shows key characteristics </w:t>
      </w:r>
      <w:r w:rsidRPr="00CA336C">
        <w:rPr>
          <w:rFonts w:eastAsia="Times New Roman" w:cs="Arial"/>
        </w:rPr>
        <w:t>of those who initiated MiQui</w:t>
      </w:r>
      <w:r w:rsidR="00AA60C9" w:rsidRPr="00CA336C">
        <w:rPr>
          <w:rFonts w:eastAsia="Times New Roman" w:cs="Arial"/>
        </w:rPr>
        <w:t xml:space="preserve">t via online </w:t>
      </w:r>
      <w:r w:rsidR="00AA60C9" w:rsidRPr="0043458E">
        <w:rPr>
          <w:rFonts w:eastAsia="Times New Roman" w:cs="Arial"/>
        </w:rPr>
        <w:t>advertising (N=93)</w:t>
      </w:r>
      <w:r w:rsidR="00384FD3" w:rsidRPr="0043458E">
        <w:rPr>
          <w:rFonts w:eastAsia="Times New Roman" w:cs="Arial"/>
        </w:rPr>
        <w:t>,</w:t>
      </w:r>
      <w:r w:rsidR="00F810A4" w:rsidRPr="0043458E">
        <w:rPr>
          <w:rFonts w:eastAsia="Times New Roman" w:cs="Arial"/>
        </w:rPr>
        <w:t xml:space="preserve"> and </w:t>
      </w:r>
      <w:r w:rsidR="00D77AB3" w:rsidRPr="0043458E">
        <w:rPr>
          <w:rFonts w:eastAsia="Times New Roman" w:cs="Arial"/>
        </w:rPr>
        <w:t xml:space="preserve">statistically </w:t>
      </w:r>
      <w:r w:rsidR="00F810A4" w:rsidRPr="0043458E">
        <w:rPr>
          <w:rFonts w:eastAsia="Times New Roman" w:cs="Arial"/>
        </w:rPr>
        <w:t>compares</w:t>
      </w:r>
      <w:r w:rsidR="00155767">
        <w:rPr>
          <w:rFonts w:eastAsia="Times New Roman" w:cs="Arial"/>
        </w:rPr>
        <w:t xml:space="preserve"> </w:t>
      </w:r>
      <w:r w:rsidR="00DF12CF" w:rsidRPr="0043458E">
        <w:rPr>
          <w:rFonts w:eastAsia="Times New Roman" w:cs="Arial"/>
        </w:rPr>
        <w:t xml:space="preserve">those initiating </w:t>
      </w:r>
      <w:proofErr w:type="spellStart"/>
      <w:r w:rsidR="001A6D82" w:rsidRPr="0043458E">
        <w:rPr>
          <w:rFonts w:eastAsia="Times New Roman" w:cs="Arial"/>
        </w:rPr>
        <w:t>MiQuit</w:t>
      </w:r>
      <w:proofErr w:type="spellEnd"/>
      <w:r w:rsidR="001A6D82" w:rsidRPr="0043458E">
        <w:rPr>
          <w:rFonts w:eastAsia="Times New Roman" w:cs="Arial"/>
        </w:rPr>
        <w:t xml:space="preserve"> </w:t>
      </w:r>
      <w:r w:rsidR="00AA60C9" w:rsidRPr="0043458E">
        <w:rPr>
          <w:rFonts w:eastAsia="Times New Roman" w:cs="Arial"/>
        </w:rPr>
        <w:t>via Go</w:t>
      </w:r>
      <w:r w:rsidR="00CA336C" w:rsidRPr="0043458E">
        <w:rPr>
          <w:rFonts w:eastAsia="Times New Roman" w:cs="Arial"/>
        </w:rPr>
        <w:t>ogle versus</w:t>
      </w:r>
      <w:r w:rsidR="00AA60C9" w:rsidRPr="0043458E">
        <w:rPr>
          <w:rFonts w:eastAsia="Times New Roman" w:cs="Arial"/>
        </w:rPr>
        <w:t xml:space="preserve"> Facebook</w:t>
      </w:r>
      <w:r w:rsidR="0043458E" w:rsidRPr="0043458E">
        <w:rPr>
          <w:rFonts w:eastAsia="Times New Roman" w:cs="Arial"/>
        </w:rPr>
        <w:t>; numb</w:t>
      </w:r>
      <w:r w:rsidR="00D447B2">
        <w:rPr>
          <w:rFonts w:eastAsia="Times New Roman" w:cs="Arial"/>
        </w:rPr>
        <w:t>ers were insufficient to compare data from</w:t>
      </w:r>
      <w:r w:rsidR="0043458E" w:rsidRPr="0043458E">
        <w:rPr>
          <w:rFonts w:eastAsia="Times New Roman" w:cs="Arial"/>
        </w:rPr>
        <w:t xml:space="preserve"> </w:t>
      </w:r>
      <w:r w:rsidR="00D447B2">
        <w:rPr>
          <w:rFonts w:eastAsia="Times New Roman" w:cs="Arial"/>
        </w:rPr>
        <w:t>the two free links</w:t>
      </w:r>
      <w:r w:rsidR="00155767">
        <w:rPr>
          <w:rFonts w:eastAsia="Times New Roman" w:cs="Arial"/>
        </w:rPr>
        <w:t xml:space="preserve"> (shown combined</w:t>
      </w:r>
      <w:r w:rsidR="00F23260">
        <w:rPr>
          <w:rFonts w:eastAsia="Times New Roman" w:cs="Arial"/>
        </w:rPr>
        <w:t>)</w:t>
      </w:r>
      <w:r w:rsidR="00AA60C9" w:rsidRPr="0043458E">
        <w:rPr>
          <w:rFonts w:eastAsia="Times New Roman" w:cs="Arial"/>
        </w:rPr>
        <w:t xml:space="preserve">. </w:t>
      </w:r>
      <w:r w:rsidR="001E3C06" w:rsidRPr="0043458E">
        <w:rPr>
          <w:rFonts w:eastAsia="Times New Roman" w:cs="Arial"/>
        </w:rPr>
        <w:t xml:space="preserve">Readiness to quit </w:t>
      </w:r>
      <w:r w:rsidR="001E562F" w:rsidRPr="0043458E">
        <w:rPr>
          <w:rFonts w:eastAsia="Times New Roman" w:cs="Arial"/>
        </w:rPr>
        <w:t xml:space="preserve">smoking </w:t>
      </w:r>
      <w:r w:rsidR="001E3C06" w:rsidRPr="0043458E">
        <w:rPr>
          <w:rFonts w:eastAsia="Times New Roman" w:cs="Arial"/>
        </w:rPr>
        <w:t>appeared</w:t>
      </w:r>
      <w:r w:rsidR="007D2138" w:rsidRPr="0043458E">
        <w:rPr>
          <w:rFonts w:eastAsia="Times New Roman" w:cs="Arial"/>
        </w:rPr>
        <w:t xml:space="preserve"> high among</w:t>
      </w:r>
      <w:r w:rsidR="00384FD3" w:rsidRPr="0043458E">
        <w:rPr>
          <w:rFonts w:eastAsia="Times New Roman" w:cs="Arial"/>
        </w:rPr>
        <w:t xml:space="preserve"> online</w:t>
      </w:r>
      <w:r w:rsidR="007D2138" w:rsidRPr="0043458E">
        <w:rPr>
          <w:rFonts w:eastAsia="Times New Roman" w:cs="Arial"/>
        </w:rPr>
        <w:t xml:space="preserve"> </w:t>
      </w:r>
      <w:r w:rsidR="001E3C06" w:rsidRPr="0043458E">
        <w:rPr>
          <w:rFonts w:eastAsia="Times New Roman" w:cs="Arial"/>
        </w:rPr>
        <w:t xml:space="preserve">initiators (78% </w:t>
      </w:r>
      <w:r w:rsidR="00294D31" w:rsidRPr="0043458E">
        <w:rPr>
          <w:rFonts w:eastAsia="Times New Roman" w:cs="Arial"/>
        </w:rPr>
        <w:t xml:space="preserve">seriously </w:t>
      </w:r>
      <w:r w:rsidR="001E3C06" w:rsidRPr="0043458E">
        <w:rPr>
          <w:rFonts w:eastAsia="Times New Roman" w:cs="Arial"/>
        </w:rPr>
        <w:t xml:space="preserve">planning to </w:t>
      </w:r>
      <w:r w:rsidR="00AC7A68" w:rsidRPr="0043458E">
        <w:rPr>
          <w:rFonts w:eastAsia="Times New Roman" w:cs="Arial"/>
        </w:rPr>
        <w:t>quit within the next 2 weeks). G</w:t>
      </w:r>
      <w:r w:rsidR="00AA60C9" w:rsidRPr="0043458E">
        <w:rPr>
          <w:rFonts w:eastAsia="Times New Roman" w:cs="Arial"/>
        </w:rPr>
        <w:t>esta</w:t>
      </w:r>
      <w:r w:rsidR="00AA60C9" w:rsidRPr="0043458E">
        <w:rPr>
          <w:rFonts w:cs="Arial"/>
        </w:rPr>
        <w:t>tion</w:t>
      </w:r>
      <w:r w:rsidR="00AA60C9" w:rsidRPr="00D1036D">
        <w:rPr>
          <w:rFonts w:cs="Arial"/>
        </w:rPr>
        <w:t xml:space="preserve"> differed substantially between women initiating support via Google and Facebook</w:t>
      </w:r>
      <w:r w:rsidR="00AC7A68">
        <w:rPr>
          <w:rFonts w:cs="Arial"/>
        </w:rPr>
        <w:t xml:space="preserve">; </w:t>
      </w:r>
      <w:r w:rsidR="00A22BFA">
        <w:rPr>
          <w:rFonts w:cs="Arial"/>
        </w:rPr>
        <w:t xml:space="preserve">no other </w:t>
      </w:r>
      <w:r w:rsidR="00AA60C9" w:rsidRPr="00D1036D">
        <w:rPr>
          <w:rFonts w:cs="Arial"/>
        </w:rPr>
        <w:t xml:space="preserve">characteristic differed </w:t>
      </w:r>
      <w:r w:rsidR="00370585">
        <w:rPr>
          <w:rFonts w:cs="Arial"/>
        </w:rPr>
        <w:t xml:space="preserve">significantly </w:t>
      </w:r>
      <w:r w:rsidR="00AA60C9" w:rsidRPr="00D1036D">
        <w:rPr>
          <w:rFonts w:cs="Arial"/>
        </w:rPr>
        <w:t xml:space="preserve">between them. </w:t>
      </w:r>
      <w:r w:rsidR="00330E69">
        <w:rPr>
          <w:rFonts w:cs="Arial"/>
        </w:rPr>
        <w:t>T</w:t>
      </w:r>
      <w:r w:rsidR="00AA60C9" w:rsidRPr="00D1036D">
        <w:rPr>
          <w:rFonts w:cs="Arial"/>
        </w:rPr>
        <w:t>hose from Google were typically very early in pregnancy</w:t>
      </w:r>
      <w:r w:rsidR="0043458E">
        <w:rPr>
          <w:rFonts w:cs="Arial"/>
        </w:rPr>
        <w:t xml:space="preserve">, with 49% </w:t>
      </w:r>
      <w:r w:rsidR="001D0AA9">
        <w:rPr>
          <w:rFonts w:cs="Arial"/>
        </w:rPr>
        <w:t xml:space="preserve">reporting a baseline gestation of </w:t>
      </w:r>
      <w:r w:rsidR="00D447B2">
        <w:rPr>
          <w:rFonts w:cs="Arial"/>
        </w:rPr>
        <w:t>4 or</w:t>
      </w:r>
      <w:r w:rsidR="001D0AA9">
        <w:rPr>
          <w:rFonts w:cs="Arial"/>
        </w:rPr>
        <w:t xml:space="preserve"> 5 weeks </w:t>
      </w:r>
      <w:r w:rsidR="00AA60C9" w:rsidRPr="00D1036D">
        <w:rPr>
          <w:rFonts w:cs="Arial"/>
        </w:rPr>
        <w:t xml:space="preserve">(median=5 weeks, </w:t>
      </w:r>
      <w:r w:rsidR="00230C65">
        <w:rPr>
          <w:rFonts w:cs="Arial"/>
        </w:rPr>
        <w:t>I</w:t>
      </w:r>
      <w:r w:rsidR="00AA60C9" w:rsidRPr="00D1036D">
        <w:rPr>
          <w:rFonts w:cs="Arial"/>
        </w:rPr>
        <w:t>Q</w:t>
      </w:r>
      <w:r w:rsidR="00230C65">
        <w:rPr>
          <w:rFonts w:cs="Arial"/>
        </w:rPr>
        <w:t>R=10</w:t>
      </w:r>
      <w:r w:rsidR="00AA60C9" w:rsidRPr="00D1036D">
        <w:rPr>
          <w:rFonts w:cs="Arial"/>
        </w:rPr>
        <w:t xml:space="preserve">); those from Facebook were distributed more widely across pregnancy (median=16 weeks, </w:t>
      </w:r>
      <w:r w:rsidR="00230C65">
        <w:rPr>
          <w:rFonts w:cs="Arial"/>
        </w:rPr>
        <w:t>IQR=14)</w:t>
      </w:r>
      <w:r w:rsidR="00AA60C9" w:rsidRPr="00D1036D">
        <w:rPr>
          <w:rFonts w:cs="Arial"/>
        </w:rPr>
        <w:t xml:space="preserve">, Mann-Whitney U </w:t>
      </w:r>
      <w:r w:rsidR="00095FDC">
        <w:rPr>
          <w:rFonts w:cs="Arial"/>
          <w:i/>
        </w:rPr>
        <w:t xml:space="preserve">P </w:t>
      </w:r>
      <w:r w:rsidR="00095FDC">
        <w:rPr>
          <w:rFonts w:cs="Arial"/>
        </w:rPr>
        <w:t xml:space="preserve">&lt; </w:t>
      </w:r>
      <w:r w:rsidR="00AA60C9" w:rsidRPr="00D1036D">
        <w:rPr>
          <w:rFonts w:cs="Arial"/>
        </w:rPr>
        <w:t>.001).</w:t>
      </w:r>
    </w:p>
    <w:p w14:paraId="3EA78555" w14:textId="77777777" w:rsidR="00A03727" w:rsidRPr="00D1036D" w:rsidRDefault="00A03727" w:rsidP="00AA60C9">
      <w:pPr>
        <w:spacing w:after="0" w:line="480" w:lineRule="auto"/>
        <w:rPr>
          <w:rFonts w:cs="Arial"/>
        </w:rPr>
      </w:pPr>
    </w:p>
    <w:p w14:paraId="20B2B674" w14:textId="484FB3E1" w:rsidR="00DA3F84" w:rsidRPr="00AC4DF3" w:rsidRDefault="00155767" w:rsidP="007A66D8">
      <w:pPr>
        <w:spacing w:after="0" w:line="240" w:lineRule="auto"/>
        <w:rPr>
          <w:rFonts w:eastAsia="Times New Roman" w:cs="Times New Roman"/>
        </w:rPr>
      </w:pPr>
      <w:r w:rsidRPr="00AC4DF3">
        <w:rPr>
          <w:rFonts w:eastAsia="Times New Roman" w:cs="Times New Roman"/>
        </w:rPr>
        <w:lastRenderedPageBreak/>
        <w:t xml:space="preserve">Table 2: Baseline characteristics of pregnant smokers initiating </w:t>
      </w:r>
      <w:proofErr w:type="spellStart"/>
      <w:r w:rsidRPr="00AC4DF3">
        <w:rPr>
          <w:rFonts w:eastAsia="Times New Roman" w:cs="Times New Roman"/>
        </w:rPr>
        <w:t>MiQuit</w:t>
      </w:r>
      <w:proofErr w:type="spellEnd"/>
      <w:r w:rsidRPr="00AC4DF3">
        <w:rPr>
          <w:rFonts w:eastAsia="Times New Roman" w:cs="Times New Roman"/>
        </w:rPr>
        <w:t xml:space="preserve"> via online advertising</w:t>
      </w:r>
    </w:p>
    <w:tbl>
      <w:tblPr>
        <w:tblStyle w:val="TableGrid1"/>
        <w:tblW w:w="8756" w:type="dxa"/>
        <w:tblBorders>
          <w:insideH w:val="none" w:sz="0" w:space="0" w:color="auto"/>
          <w:insideV w:val="none" w:sz="0" w:space="0" w:color="auto"/>
        </w:tblBorders>
        <w:tblLayout w:type="fixed"/>
        <w:tblLook w:val="04A0" w:firstRow="1" w:lastRow="0" w:firstColumn="1" w:lastColumn="0" w:noHBand="0" w:noVBand="1"/>
      </w:tblPr>
      <w:tblGrid>
        <w:gridCol w:w="2938"/>
        <w:gridCol w:w="1163"/>
        <w:gridCol w:w="1164"/>
        <w:gridCol w:w="1163"/>
        <w:gridCol w:w="1164"/>
        <w:gridCol w:w="1164"/>
      </w:tblGrid>
      <w:tr w:rsidR="00451C7F" w:rsidRPr="00AC4DF3" w14:paraId="01652319" w14:textId="77777777" w:rsidTr="00007349">
        <w:trPr>
          <w:trHeight w:val="292"/>
        </w:trPr>
        <w:tc>
          <w:tcPr>
            <w:tcW w:w="2938" w:type="dxa"/>
            <w:tcBorders>
              <w:top w:val="single" w:sz="4" w:space="0" w:color="auto"/>
              <w:left w:val="single" w:sz="4" w:space="0" w:color="auto"/>
              <w:bottom w:val="single" w:sz="4" w:space="0" w:color="auto"/>
              <w:right w:val="single" w:sz="4" w:space="0" w:color="auto"/>
            </w:tcBorders>
            <w:noWrap/>
            <w:hideMark/>
          </w:tcPr>
          <w:p w14:paraId="6ACCEAA7" w14:textId="77777777" w:rsidR="00451C7F" w:rsidRPr="00AC4DF3" w:rsidRDefault="00451C7F" w:rsidP="00007349">
            <w:pPr>
              <w:rPr>
                <w:rFonts w:cs="Times New Roman"/>
                <w:b/>
              </w:rPr>
            </w:pPr>
          </w:p>
          <w:p w14:paraId="52530400" w14:textId="77777777" w:rsidR="00451C7F" w:rsidRPr="00AC4DF3" w:rsidRDefault="00451C7F" w:rsidP="00007349">
            <w:pPr>
              <w:rPr>
                <w:rFonts w:cs="Times New Roman"/>
                <w:b/>
              </w:rPr>
            </w:pPr>
          </w:p>
        </w:tc>
        <w:tc>
          <w:tcPr>
            <w:tcW w:w="1163" w:type="dxa"/>
            <w:tcBorders>
              <w:top w:val="single" w:sz="4" w:space="0" w:color="auto"/>
              <w:left w:val="single" w:sz="4" w:space="0" w:color="auto"/>
              <w:bottom w:val="single" w:sz="4" w:space="0" w:color="auto"/>
              <w:right w:val="single" w:sz="4" w:space="0" w:color="auto"/>
            </w:tcBorders>
            <w:noWrap/>
            <w:hideMark/>
          </w:tcPr>
          <w:p w14:paraId="55CD4D17" w14:textId="77777777" w:rsidR="00451C7F" w:rsidRPr="00AC4DF3" w:rsidRDefault="00451C7F" w:rsidP="00007349">
            <w:pPr>
              <w:rPr>
                <w:rFonts w:cs="Times New Roman"/>
                <w:b/>
              </w:rPr>
            </w:pPr>
            <w:r w:rsidRPr="00AC4DF3">
              <w:rPr>
                <w:rFonts w:cs="Times New Roman"/>
                <w:b/>
              </w:rPr>
              <w:t>Online total</w:t>
            </w:r>
          </w:p>
          <w:p w14:paraId="40134412" w14:textId="77777777" w:rsidR="00451C7F" w:rsidRPr="00AC4DF3" w:rsidRDefault="00451C7F" w:rsidP="00007349">
            <w:pPr>
              <w:rPr>
                <w:rFonts w:cs="Times New Roman"/>
                <w:b/>
              </w:rPr>
            </w:pPr>
            <w:r w:rsidRPr="00AC4DF3">
              <w:rPr>
                <w:rFonts w:cs="Times New Roman"/>
                <w:b/>
              </w:rPr>
              <w:t>(N=93)</w:t>
            </w:r>
          </w:p>
        </w:tc>
        <w:tc>
          <w:tcPr>
            <w:tcW w:w="1164" w:type="dxa"/>
            <w:tcBorders>
              <w:top w:val="single" w:sz="4" w:space="0" w:color="auto"/>
              <w:left w:val="single" w:sz="4" w:space="0" w:color="auto"/>
              <w:bottom w:val="single" w:sz="4" w:space="0" w:color="auto"/>
            </w:tcBorders>
          </w:tcPr>
          <w:p w14:paraId="3E2742C7" w14:textId="77777777" w:rsidR="00451C7F" w:rsidRPr="00AC4DF3" w:rsidRDefault="00451C7F" w:rsidP="00007349">
            <w:pPr>
              <w:rPr>
                <w:rFonts w:cs="Times New Roman"/>
                <w:b/>
              </w:rPr>
            </w:pPr>
            <w:r w:rsidRPr="00AC4DF3">
              <w:rPr>
                <w:rFonts w:cs="Times New Roman"/>
                <w:b/>
              </w:rPr>
              <w:t>Google AdWords</w:t>
            </w:r>
          </w:p>
          <w:p w14:paraId="033996C7" w14:textId="77777777" w:rsidR="00451C7F" w:rsidRPr="00AC4DF3" w:rsidRDefault="00451C7F" w:rsidP="00007349">
            <w:pPr>
              <w:rPr>
                <w:rFonts w:cs="Times New Roman"/>
                <w:b/>
              </w:rPr>
            </w:pPr>
            <w:r w:rsidRPr="00AC4DF3">
              <w:rPr>
                <w:rFonts w:cs="Times New Roman"/>
                <w:b/>
              </w:rPr>
              <w:t>(N=42)</w:t>
            </w:r>
          </w:p>
        </w:tc>
        <w:tc>
          <w:tcPr>
            <w:tcW w:w="1163" w:type="dxa"/>
            <w:tcBorders>
              <w:top w:val="single" w:sz="4" w:space="0" w:color="auto"/>
              <w:bottom w:val="single" w:sz="4" w:space="0" w:color="auto"/>
            </w:tcBorders>
          </w:tcPr>
          <w:p w14:paraId="5359F289" w14:textId="77777777" w:rsidR="00451C7F" w:rsidRPr="00AC4DF3" w:rsidRDefault="00451C7F" w:rsidP="00007349">
            <w:pPr>
              <w:rPr>
                <w:rFonts w:cs="Times New Roman"/>
                <w:b/>
              </w:rPr>
            </w:pPr>
            <w:r w:rsidRPr="00AC4DF3">
              <w:rPr>
                <w:rFonts w:cs="Times New Roman"/>
                <w:b/>
              </w:rPr>
              <w:t>Facebook Ads</w:t>
            </w:r>
          </w:p>
          <w:p w14:paraId="3CBA4BFC" w14:textId="77777777" w:rsidR="00451C7F" w:rsidRPr="00AC4DF3" w:rsidRDefault="00451C7F" w:rsidP="00007349">
            <w:pPr>
              <w:rPr>
                <w:rFonts w:cs="Times New Roman"/>
                <w:b/>
              </w:rPr>
            </w:pPr>
            <w:r w:rsidRPr="00AC4DF3">
              <w:rPr>
                <w:rFonts w:cs="Times New Roman"/>
                <w:b/>
              </w:rPr>
              <w:t xml:space="preserve"> (N=42)</w:t>
            </w:r>
          </w:p>
        </w:tc>
        <w:tc>
          <w:tcPr>
            <w:tcW w:w="1164" w:type="dxa"/>
            <w:tcBorders>
              <w:top w:val="single" w:sz="4" w:space="0" w:color="auto"/>
              <w:bottom w:val="single" w:sz="4" w:space="0" w:color="auto"/>
            </w:tcBorders>
          </w:tcPr>
          <w:p w14:paraId="5201E7B3" w14:textId="77777777" w:rsidR="00451C7F" w:rsidRPr="00AC4DF3" w:rsidRDefault="00451C7F" w:rsidP="00007349">
            <w:pPr>
              <w:rPr>
                <w:rFonts w:cs="Times New Roman"/>
                <w:b/>
              </w:rPr>
            </w:pPr>
            <w:r w:rsidRPr="00AC4DF3">
              <w:rPr>
                <w:rFonts w:cs="Times New Roman"/>
                <w:b/>
              </w:rPr>
              <w:t>Free links (total)</w:t>
            </w:r>
            <w:r w:rsidRPr="00AC4DF3">
              <w:rPr>
                <w:rFonts w:cs="Times New Roman"/>
                <w:b/>
                <w:vertAlign w:val="superscript"/>
              </w:rPr>
              <w:t>a</w:t>
            </w:r>
            <w:r w:rsidRPr="00AC4DF3">
              <w:rPr>
                <w:rFonts w:cs="Times New Roman"/>
                <w:b/>
              </w:rPr>
              <w:t xml:space="preserve"> (N=9)</w:t>
            </w:r>
          </w:p>
        </w:tc>
        <w:tc>
          <w:tcPr>
            <w:tcW w:w="1164" w:type="dxa"/>
            <w:tcBorders>
              <w:top w:val="single" w:sz="4" w:space="0" w:color="auto"/>
              <w:bottom w:val="single" w:sz="4" w:space="0" w:color="auto"/>
              <w:right w:val="single" w:sz="4" w:space="0" w:color="auto"/>
            </w:tcBorders>
          </w:tcPr>
          <w:p w14:paraId="2E22A01C" w14:textId="66D9EBF9" w:rsidR="00451C7F" w:rsidRPr="00AC4DF3" w:rsidRDefault="00451C7F" w:rsidP="00007349">
            <w:pPr>
              <w:rPr>
                <w:rFonts w:cs="Times New Roman"/>
                <w:b/>
              </w:rPr>
            </w:pPr>
            <w:r w:rsidRPr="00AC4DF3">
              <w:rPr>
                <w:rFonts w:cs="Times New Roman"/>
                <w:b/>
              </w:rPr>
              <w:t xml:space="preserve">Facebook vs. Google </w:t>
            </w:r>
            <w:proofErr w:type="spellStart"/>
            <w:r w:rsidR="00477D83" w:rsidRPr="00AC4DF3">
              <w:rPr>
                <w:rFonts w:cs="Times New Roman"/>
                <w:b/>
                <w:i/>
              </w:rPr>
              <w:t>P</w:t>
            </w:r>
            <w:r w:rsidRPr="00AC4DF3">
              <w:rPr>
                <w:rFonts w:cs="Times New Roman"/>
                <w:b/>
                <w:vertAlign w:val="superscript"/>
              </w:rPr>
              <w:t>b</w:t>
            </w:r>
            <w:proofErr w:type="spellEnd"/>
          </w:p>
        </w:tc>
      </w:tr>
      <w:tr w:rsidR="00451C7F" w:rsidRPr="00AC4DF3" w14:paraId="031FA00D" w14:textId="77777777" w:rsidTr="00007349">
        <w:trPr>
          <w:trHeight w:val="292"/>
        </w:trPr>
        <w:tc>
          <w:tcPr>
            <w:tcW w:w="2938" w:type="dxa"/>
            <w:tcBorders>
              <w:top w:val="single" w:sz="4" w:space="0" w:color="auto"/>
              <w:left w:val="single" w:sz="4" w:space="0" w:color="auto"/>
              <w:right w:val="single" w:sz="4" w:space="0" w:color="auto"/>
            </w:tcBorders>
            <w:noWrap/>
            <w:hideMark/>
          </w:tcPr>
          <w:p w14:paraId="20003027" w14:textId="77777777" w:rsidR="00451C7F" w:rsidRPr="00AC4DF3" w:rsidRDefault="00451C7F" w:rsidP="00007349">
            <w:pPr>
              <w:rPr>
                <w:rFonts w:cs="Times New Roman"/>
                <w:b/>
                <w:vertAlign w:val="superscript"/>
              </w:rPr>
            </w:pPr>
            <w:r w:rsidRPr="00AC4DF3">
              <w:rPr>
                <w:rFonts w:cs="Times New Roman"/>
                <w:b/>
              </w:rPr>
              <w:t>Gestation (weeks)</w:t>
            </w:r>
          </w:p>
        </w:tc>
        <w:tc>
          <w:tcPr>
            <w:tcW w:w="1163" w:type="dxa"/>
            <w:tcBorders>
              <w:top w:val="single" w:sz="4" w:space="0" w:color="auto"/>
              <w:left w:val="single" w:sz="4" w:space="0" w:color="auto"/>
              <w:bottom w:val="nil"/>
              <w:right w:val="single" w:sz="4" w:space="0" w:color="auto"/>
            </w:tcBorders>
            <w:noWrap/>
            <w:hideMark/>
          </w:tcPr>
          <w:p w14:paraId="4244193E" w14:textId="77777777" w:rsidR="00451C7F" w:rsidRPr="00AC4DF3" w:rsidRDefault="00451C7F" w:rsidP="00007349">
            <w:pPr>
              <w:rPr>
                <w:rFonts w:cs="Times New Roman"/>
              </w:rPr>
            </w:pPr>
            <w:r w:rsidRPr="00AC4DF3">
              <w:rPr>
                <w:rFonts w:cs="Times New Roman"/>
              </w:rPr>
              <w:t> </w:t>
            </w:r>
          </w:p>
        </w:tc>
        <w:tc>
          <w:tcPr>
            <w:tcW w:w="1164" w:type="dxa"/>
            <w:tcBorders>
              <w:top w:val="single" w:sz="4" w:space="0" w:color="auto"/>
              <w:left w:val="single" w:sz="4" w:space="0" w:color="auto"/>
            </w:tcBorders>
          </w:tcPr>
          <w:p w14:paraId="49893308" w14:textId="77777777" w:rsidR="00451C7F" w:rsidRPr="00AC4DF3" w:rsidRDefault="00451C7F" w:rsidP="00007349">
            <w:pPr>
              <w:rPr>
                <w:rFonts w:cs="Times New Roman"/>
              </w:rPr>
            </w:pPr>
            <w:r w:rsidRPr="00AC4DF3">
              <w:rPr>
                <w:rFonts w:cs="Times New Roman"/>
              </w:rPr>
              <w:t> </w:t>
            </w:r>
          </w:p>
        </w:tc>
        <w:tc>
          <w:tcPr>
            <w:tcW w:w="1163" w:type="dxa"/>
            <w:tcBorders>
              <w:top w:val="single" w:sz="4" w:space="0" w:color="auto"/>
            </w:tcBorders>
          </w:tcPr>
          <w:p w14:paraId="2F77916D" w14:textId="77777777" w:rsidR="00451C7F" w:rsidRPr="00AC4DF3" w:rsidRDefault="00451C7F" w:rsidP="00007349">
            <w:pPr>
              <w:rPr>
                <w:rFonts w:cs="Times New Roman"/>
              </w:rPr>
            </w:pPr>
            <w:r w:rsidRPr="00AC4DF3">
              <w:rPr>
                <w:rFonts w:cs="Times New Roman"/>
              </w:rPr>
              <w:t> </w:t>
            </w:r>
          </w:p>
        </w:tc>
        <w:tc>
          <w:tcPr>
            <w:tcW w:w="1164" w:type="dxa"/>
            <w:tcBorders>
              <w:top w:val="single" w:sz="4" w:space="0" w:color="auto"/>
            </w:tcBorders>
          </w:tcPr>
          <w:p w14:paraId="1912BC12" w14:textId="77777777" w:rsidR="00451C7F" w:rsidRPr="00AC4DF3" w:rsidRDefault="00451C7F" w:rsidP="00007349">
            <w:pPr>
              <w:rPr>
                <w:rFonts w:cs="Times New Roman"/>
              </w:rPr>
            </w:pPr>
          </w:p>
        </w:tc>
        <w:tc>
          <w:tcPr>
            <w:tcW w:w="1164" w:type="dxa"/>
            <w:tcBorders>
              <w:top w:val="single" w:sz="4" w:space="0" w:color="auto"/>
              <w:right w:val="single" w:sz="4" w:space="0" w:color="auto"/>
            </w:tcBorders>
          </w:tcPr>
          <w:p w14:paraId="7EC5BE39" w14:textId="01EF42E7" w:rsidR="00451C7F" w:rsidRPr="00AC4DF3" w:rsidRDefault="00095FDC" w:rsidP="00007349">
            <w:pPr>
              <w:rPr>
                <w:rFonts w:cs="Times New Roman"/>
              </w:rPr>
            </w:pPr>
            <w:r w:rsidRPr="00AC4DF3">
              <w:rPr>
                <w:rFonts w:cs="Times New Roman"/>
              </w:rPr>
              <w:t xml:space="preserve">&lt; </w:t>
            </w:r>
            <w:r w:rsidR="00451C7F" w:rsidRPr="00AC4DF3">
              <w:rPr>
                <w:rFonts w:cs="Times New Roman"/>
              </w:rPr>
              <w:t>.001</w:t>
            </w:r>
          </w:p>
        </w:tc>
      </w:tr>
      <w:tr w:rsidR="00451C7F" w:rsidRPr="00AC4DF3" w14:paraId="4073990E" w14:textId="77777777" w:rsidTr="00007349">
        <w:trPr>
          <w:trHeight w:val="292"/>
        </w:trPr>
        <w:tc>
          <w:tcPr>
            <w:tcW w:w="2938" w:type="dxa"/>
            <w:tcBorders>
              <w:left w:val="single" w:sz="4" w:space="0" w:color="auto"/>
              <w:right w:val="single" w:sz="4" w:space="0" w:color="auto"/>
            </w:tcBorders>
            <w:noWrap/>
            <w:hideMark/>
          </w:tcPr>
          <w:p w14:paraId="6F4BB244" w14:textId="77777777" w:rsidR="00451C7F" w:rsidRPr="00AC4DF3" w:rsidRDefault="00451C7F" w:rsidP="00007349">
            <w:pPr>
              <w:rPr>
                <w:rFonts w:cs="Times New Roman"/>
              </w:rPr>
            </w:pPr>
            <w:r w:rsidRPr="00AC4DF3">
              <w:rPr>
                <w:rFonts w:cs="Times New Roman"/>
              </w:rPr>
              <w:t>Mean (SD)</w:t>
            </w:r>
          </w:p>
        </w:tc>
        <w:tc>
          <w:tcPr>
            <w:tcW w:w="1163" w:type="dxa"/>
            <w:tcBorders>
              <w:top w:val="nil"/>
              <w:left w:val="single" w:sz="4" w:space="0" w:color="auto"/>
              <w:bottom w:val="nil"/>
              <w:right w:val="single" w:sz="4" w:space="0" w:color="auto"/>
            </w:tcBorders>
            <w:noWrap/>
            <w:hideMark/>
          </w:tcPr>
          <w:p w14:paraId="4602C69A" w14:textId="77777777" w:rsidR="00451C7F" w:rsidRPr="00AC4DF3" w:rsidRDefault="00451C7F" w:rsidP="00007349">
            <w:pPr>
              <w:rPr>
                <w:rFonts w:cs="Times New Roman"/>
              </w:rPr>
            </w:pPr>
            <w:r w:rsidRPr="00AC4DF3">
              <w:rPr>
                <w:rFonts w:cs="Times New Roman"/>
              </w:rPr>
              <w:t>12.3 (8.5)</w:t>
            </w:r>
          </w:p>
        </w:tc>
        <w:tc>
          <w:tcPr>
            <w:tcW w:w="1164" w:type="dxa"/>
            <w:tcBorders>
              <w:left w:val="single" w:sz="4" w:space="0" w:color="auto"/>
            </w:tcBorders>
          </w:tcPr>
          <w:p w14:paraId="7389E1ED" w14:textId="77777777" w:rsidR="00451C7F" w:rsidRPr="00AC4DF3" w:rsidRDefault="00451C7F" w:rsidP="00007349">
            <w:pPr>
              <w:rPr>
                <w:rFonts w:cs="Times New Roman"/>
              </w:rPr>
            </w:pPr>
            <w:r w:rsidRPr="00AC4DF3">
              <w:rPr>
                <w:rFonts w:cs="Times New Roman"/>
              </w:rPr>
              <w:t>9.1 (7.2)</w:t>
            </w:r>
          </w:p>
        </w:tc>
        <w:tc>
          <w:tcPr>
            <w:tcW w:w="1163" w:type="dxa"/>
          </w:tcPr>
          <w:p w14:paraId="0BAD3517" w14:textId="77777777" w:rsidR="00451C7F" w:rsidRPr="00AC4DF3" w:rsidRDefault="00451C7F" w:rsidP="00007349">
            <w:pPr>
              <w:rPr>
                <w:rFonts w:cs="Times New Roman"/>
              </w:rPr>
            </w:pPr>
            <w:r w:rsidRPr="00AC4DF3">
              <w:rPr>
                <w:rFonts w:cs="Times New Roman"/>
              </w:rPr>
              <w:t>16.7 (8.5)</w:t>
            </w:r>
          </w:p>
        </w:tc>
        <w:tc>
          <w:tcPr>
            <w:tcW w:w="1164" w:type="dxa"/>
          </w:tcPr>
          <w:p w14:paraId="0EDA6DBA" w14:textId="77777777" w:rsidR="00451C7F" w:rsidRPr="00AC4DF3" w:rsidRDefault="00451C7F" w:rsidP="00007349">
            <w:pPr>
              <w:rPr>
                <w:rFonts w:cs="Times New Roman"/>
              </w:rPr>
            </w:pPr>
            <w:r w:rsidRPr="00AC4DF3">
              <w:rPr>
                <w:rFonts w:cs="Times New Roman"/>
              </w:rPr>
              <w:t>7.1 (4.1)</w:t>
            </w:r>
          </w:p>
        </w:tc>
        <w:tc>
          <w:tcPr>
            <w:tcW w:w="1164" w:type="dxa"/>
            <w:tcBorders>
              <w:right w:val="single" w:sz="4" w:space="0" w:color="auto"/>
            </w:tcBorders>
          </w:tcPr>
          <w:p w14:paraId="6CB03F26" w14:textId="77777777" w:rsidR="00451C7F" w:rsidRPr="00AC4DF3" w:rsidRDefault="00451C7F" w:rsidP="00007349">
            <w:pPr>
              <w:rPr>
                <w:rFonts w:cs="Times New Roman"/>
              </w:rPr>
            </w:pPr>
          </w:p>
        </w:tc>
      </w:tr>
      <w:tr w:rsidR="00451C7F" w:rsidRPr="00AC4DF3" w14:paraId="71CD1E84" w14:textId="77777777" w:rsidTr="00007349">
        <w:trPr>
          <w:trHeight w:val="292"/>
        </w:trPr>
        <w:tc>
          <w:tcPr>
            <w:tcW w:w="2938" w:type="dxa"/>
            <w:tcBorders>
              <w:left w:val="single" w:sz="4" w:space="0" w:color="auto"/>
              <w:right w:val="single" w:sz="4" w:space="0" w:color="auto"/>
            </w:tcBorders>
            <w:noWrap/>
            <w:hideMark/>
          </w:tcPr>
          <w:p w14:paraId="2DC3787E" w14:textId="77777777" w:rsidR="00451C7F" w:rsidRPr="00AC4DF3" w:rsidRDefault="00451C7F" w:rsidP="00007349">
            <w:pPr>
              <w:rPr>
                <w:rFonts w:cs="Times New Roman"/>
              </w:rPr>
            </w:pPr>
            <w:r w:rsidRPr="00AC4DF3">
              <w:rPr>
                <w:rFonts w:cs="Times New Roman"/>
              </w:rPr>
              <w:t>Median (1st Q, 3rd Q)</w:t>
            </w:r>
          </w:p>
        </w:tc>
        <w:tc>
          <w:tcPr>
            <w:tcW w:w="1163" w:type="dxa"/>
            <w:tcBorders>
              <w:top w:val="nil"/>
              <w:left w:val="single" w:sz="4" w:space="0" w:color="auto"/>
              <w:bottom w:val="nil"/>
              <w:right w:val="single" w:sz="4" w:space="0" w:color="auto"/>
            </w:tcBorders>
            <w:noWrap/>
            <w:hideMark/>
          </w:tcPr>
          <w:p w14:paraId="3EF23B69" w14:textId="77777777" w:rsidR="00451C7F" w:rsidRPr="00AC4DF3" w:rsidRDefault="00451C7F" w:rsidP="00007349">
            <w:pPr>
              <w:rPr>
                <w:rFonts w:cs="Times New Roman"/>
              </w:rPr>
            </w:pPr>
            <w:r w:rsidRPr="00AC4DF3">
              <w:rPr>
                <w:rFonts w:cs="Times New Roman"/>
              </w:rPr>
              <w:t>9.5 (5,18)</w:t>
            </w:r>
          </w:p>
        </w:tc>
        <w:tc>
          <w:tcPr>
            <w:tcW w:w="1164" w:type="dxa"/>
            <w:tcBorders>
              <w:left w:val="single" w:sz="4" w:space="0" w:color="auto"/>
            </w:tcBorders>
          </w:tcPr>
          <w:p w14:paraId="6DDE097A" w14:textId="77777777" w:rsidR="00451C7F" w:rsidRPr="00AC4DF3" w:rsidRDefault="00451C7F" w:rsidP="00007349">
            <w:pPr>
              <w:rPr>
                <w:rFonts w:cs="Times New Roman"/>
              </w:rPr>
            </w:pPr>
            <w:r w:rsidRPr="00AC4DF3">
              <w:rPr>
                <w:rFonts w:cs="Times New Roman"/>
              </w:rPr>
              <w:t>5 (4,14)</w:t>
            </w:r>
          </w:p>
        </w:tc>
        <w:tc>
          <w:tcPr>
            <w:tcW w:w="1163" w:type="dxa"/>
          </w:tcPr>
          <w:p w14:paraId="7A1E8175" w14:textId="77777777" w:rsidR="00451C7F" w:rsidRPr="00AC4DF3" w:rsidRDefault="00451C7F" w:rsidP="00007349">
            <w:pPr>
              <w:rPr>
                <w:rFonts w:cs="Times New Roman"/>
              </w:rPr>
            </w:pPr>
            <w:r w:rsidRPr="00AC4DF3">
              <w:rPr>
                <w:rFonts w:cs="Times New Roman"/>
              </w:rPr>
              <w:t>16 (10,24)</w:t>
            </w:r>
          </w:p>
        </w:tc>
        <w:tc>
          <w:tcPr>
            <w:tcW w:w="1164" w:type="dxa"/>
          </w:tcPr>
          <w:p w14:paraId="7F59542B" w14:textId="77777777" w:rsidR="00451C7F" w:rsidRPr="00AC4DF3" w:rsidRDefault="00451C7F" w:rsidP="00007349">
            <w:pPr>
              <w:rPr>
                <w:rFonts w:cs="Times New Roman"/>
              </w:rPr>
            </w:pPr>
            <w:r w:rsidRPr="00AC4DF3">
              <w:rPr>
                <w:rFonts w:cs="Times New Roman"/>
              </w:rPr>
              <w:t>6 (4,8)</w:t>
            </w:r>
          </w:p>
        </w:tc>
        <w:tc>
          <w:tcPr>
            <w:tcW w:w="1164" w:type="dxa"/>
            <w:tcBorders>
              <w:right w:val="single" w:sz="4" w:space="0" w:color="auto"/>
            </w:tcBorders>
          </w:tcPr>
          <w:p w14:paraId="20FF00C4" w14:textId="77777777" w:rsidR="00451C7F" w:rsidRPr="00AC4DF3" w:rsidRDefault="00451C7F" w:rsidP="00007349">
            <w:pPr>
              <w:rPr>
                <w:rFonts w:cs="Times New Roman"/>
              </w:rPr>
            </w:pPr>
          </w:p>
        </w:tc>
      </w:tr>
      <w:tr w:rsidR="00451C7F" w:rsidRPr="00AC4DF3" w14:paraId="01332189" w14:textId="77777777" w:rsidTr="00007349">
        <w:trPr>
          <w:trHeight w:val="292"/>
        </w:trPr>
        <w:tc>
          <w:tcPr>
            <w:tcW w:w="2938" w:type="dxa"/>
            <w:tcBorders>
              <w:left w:val="single" w:sz="4" w:space="0" w:color="auto"/>
              <w:right w:val="single" w:sz="4" w:space="0" w:color="auto"/>
            </w:tcBorders>
            <w:noWrap/>
            <w:hideMark/>
          </w:tcPr>
          <w:p w14:paraId="65189A73" w14:textId="77777777" w:rsidR="00451C7F" w:rsidRPr="00AC4DF3" w:rsidRDefault="00451C7F" w:rsidP="00007349">
            <w:pPr>
              <w:rPr>
                <w:rFonts w:cs="Times New Roman"/>
              </w:rPr>
            </w:pPr>
            <w:r w:rsidRPr="00AC4DF3">
              <w:rPr>
                <w:rFonts w:cs="Times New Roman"/>
              </w:rPr>
              <w:t>Min, max</w:t>
            </w:r>
          </w:p>
        </w:tc>
        <w:tc>
          <w:tcPr>
            <w:tcW w:w="1163" w:type="dxa"/>
            <w:tcBorders>
              <w:top w:val="nil"/>
              <w:left w:val="single" w:sz="4" w:space="0" w:color="auto"/>
              <w:bottom w:val="nil"/>
              <w:right w:val="single" w:sz="4" w:space="0" w:color="auto"/>
            </w:tcBorders>
            <w:noWrap/>
            <w:hideMark/>
          </w:tcPr>
          <w:p w14:paraId="7BEA0836" w14:textId="77777777" w:rsidR="00451C7F" w:rsidRPr="00AC4DF3" w:rsidRDefault="00451C7F" w:rsidP="00007349">
            <w:pPr>
              <w:rPr>
                <w:rFonts w:cs="Times New Roman"/>
              </w:rPr>
            </w:pPr>
            <w:r w:rsidRPr="00AC4DF3">
              <w:rPr>
                <w:rFonts w:cs="Times New Roman"/>
              </w:rPr>
              <w:t>2,32</w:t>
            </w:r>
          </w:p>
        </w:tc>
        <w:tc>
          <w:tcPr>
            <w:tcW w:w="1164" w:type="dxa"/>
            <w:tcBorders>
              <w:left w:val="single" w:sz="4" w:space="0" w:color="auto"/>
            </w:tcBorders>
          </w:tcPr>
          <w:p w14:paraId="5C4A0909" w14:textId="77777777" w:rsidR="00451C7F" w:rsidRPr="00AC4DF3" w:rsidRDefault="00451C7F" w:rsidP="00007349">
            <w:pPr>
              <w:rPr>
                <w:rFonts w:cs="Times New Roman"/>
              </w:rPr>
            </w:pPr>
            <w:r w:rsidRPr="00AC4DF3">
              <w:rPr>
                <w:rFonts w:cs="Times New Roman"/>
              </w:rPr>
              <w:t>2,28</w:t>
            </w:r>
          </w:p>
        </w:tc>
        <w:tc>
          <w:tcPr>
            <w:tcW w:w="1163" w:type="dxa"/>
          </w:tcPr>
          <w:p w14:paraId="1F497D0E" w14:textId="77777777" w:rsidR="00451C7F" w:rsidRPr="00AC4DF3" w:rsidRDefault="00451C7F" w:rsidP="00007349">
            <w:pPr>
              <w:rPr>
                <w:rFonts w:cs="Times New Roman"/>
              </w:rPr>
            </w:pPr>
            <w:r w:rsidRPr="00AC4DF3">
              <w:rPr>
                <w:rFonts w:cs="Times New Roman"/>
              </w:rPr>
              <w:t>4,32</w:t>
            </w:r>
          </w:p>
        </w:tc>
        <w:tc>
          <w:tcPr>
            <w:tcW w:w="1164" w:type="dxa"/>
          </w:tcPr>
          <w:p w14:paraId="614F534E" w14:textId="77777777" w:rsidR="00451C7F" w:rsidRPr="00AC4DF3" w:rsidRDefault="00451C7F" w:rsidP="00007349">
            <w:pPr>
              <w:rPr>
                <w:rFonts w:cs="Times New Roman"/>
              </w:rPr>
            </w:pPr>
            <w:r w:rsidRPr="00AC4DF3">
              <w:rPr>
                <w:rFonts w:cs="Times New Roman"/>
              </w:rPr>
              <w:t>4,17</w:t>
            </w:r>
          </w:p>
        </w:tc>
        <w:tc>
          <w:tcPr>
            <w:tcW w:w="1164" w:type="dxa"/>
            <w:tcBorders>
              <w:right w:val="single" w:sz="4" w:space="0" w:color="auto"/>
            </w:tcBorders>
          </w:tcPr>
          <w:p w14:paraId="3B3BD3A5" w14:textId="77777777" w:rsidR="00451C7F" w:rsidRPr="00AC4DF3" w:rsidRDefault="00451C7F" w:rsidP="00007349">
            <w:pPr>
              <w:rPr>
                <w:rFonts w:cs="Times New Roman"/>
              </w:rPr>
            </w:pPr>
          </w:p>
        </w:tc>
      </w:tr>
      <w:tr w:rsidR="00451C7F" w:rsidRPr="00AC4DF3" w14:paraId="0F3C4CB0" w14:textId="77777777" w:rsidTr="00007349">
        <w:trPr>
          <w:trHeight w:val="292"/>
        </w:trPr>
        <w:tc>
          <w:tcPr>
            <w:tcW w:w="2938" w:type="dxa"/>
            <w:tcBorders>
              <w:left w:val="single" w:sz="4" w:space="0" w:color="auto"/>
              <w:right w:val="single" w:sz="4" w:space="0" w:color="auto"/>
            </w:tcBorders>
            <w:noWrap/>
            <w:hideMark/>
          </w:tcPr>
          <w:p w14:paraId="219A27EA" w14:textId="77777777" w:rsidR="00451C7F" w:rsidRPr="00AC4DF3" w:rsidRDefault="00451C7F" w:rsidP="00007349">
            <w:pPr>
              <w:rPr>
                <w:rFonts w:cs="Times New Roman"/>
              </w:rPr>
            </w:pPr>
            <w:r w:rsidRPr="00AC4DF3">
              <w:rPr>
                <w:rFonts w:cs="Times New Roman"/>
              </w:rPr>
              <w:t>Valid N (%)</w:t>
            </w:r>
          </w:p>
        </w:tc>
        <w:tc>
          <w:tcPr>
            <w:tcW w:w="1163" w:type="dxa"/>
            <w:tcBorders>
              <w:top w:val="nil"/>
              <w:left w:val="single" w:sz="4" w:space="0" w:color="auto"/>
              <w:bottom w:val="nil"/>
              <w:right w:val="single" w:sz="4" w:space="0" w:color="auto"/>
            </w:tcBorders>
            <w:noWrap/>
            <w:hideMark/>
          </w:tcPr>
          <w:p w14:paraId="31F9F6C1" w14:textId="77777777" w:rsidR="00451C7F" w:rsidRPr="00AC4DF3" w:rsidRDefault="00451C7F" w:rsidP="00007349">
            <w:pPr>
              <w:rPr>
                <w:rFonts w:cs="Times New Roman"/>
              </w:rPr>
            </w:pPr>
            <w:r w:rsidRPr="00AC4DF3">
              <w:rPr>
                <w:rFonts w:cs="Times New Roman"/>
              </w:rPr>
              <w:t>90 (96.8)</w:t>
            </w:r>
          </w:p>
        </w:tc>
        <w:tc>
          <w:tcPr>
            <w:tcW w:w="1164" w:type="dxa"/>
            <w:tcBorders>
              <w:left w:val="single" w:sz="4" w:space="0" w:color="auto"/>
            </w:tcBorders>
          </w:tcPr>
          <w:p w14:paraId="5D7C18AD" w14:textId="77777777" w:rsidR="00451C7F" w:rsidRPr="00AC4DF3" w:rsidRDefault="00451C7F" w:rsidP="00007349">
            <w:pPr>
              <w:rPr>
                <w:rFonts w:cs="Times New Roman"/>
              </w:rPr>
            </w:pPr>
            <w:r w:rsidRPr="00AC4DF3">
              <w:rPr>
                <w:rFonts w:cs="Times New Roman"/>
              </w:rPr>
              <w:t>41 (97.6)</w:t>
            </w:r>
          </w:p>
        </w:tc>
        <w:tc>
          <w:tcPr>
            <w:tcW w:w="1163" w:type="dxa"/>
          </w:tcPr>
          <w:p w14:paraId="7CCB7CC6" w14:textId="77777777" w:rsidR="00451C7F" w:rsidRPr="00AC4DF3" w:rsidRDefault="00451C7F" w:rsidP="00007349">
            <w:pPr>
              <w:rPr>
                <w:rFonts w:cs="Times New Roman"/>
              </w:rPr>
            </w:pPr>
            <w:r w:rsidRPr="00AC4DF3">
              <w:rPr>
                <w:rFonts w:cs="Times New Roman"/>
              </w:rPr>
              <w:t>40 (95.2)</w:t>
            </w:r>
          </w:p>
        </w:tc>
        <w:tc>
          <w:tcPr>
            <w:tcW w:w="1164" w:type="dxa"/>
          </w:tcPr>
          <w:p w14:paraId="257EAAF2" w14:textId="77777777" w:rsidR="00451C7F" w:rsidRPr="00AC4DF3" w:rsidRDefault="00451C7F" w:rsidP="00007349">
            <w:pPr>
              <w:rPr>
                <w:rFonts w:cs="Times New Roman"/>
              </w:rPr>
            </w:pPr>
            <w:r w:rsidRPr="00AC4DF3">
              <w:rPr>
                <w:rFonts w:cs="Times New Roman"/>
              </w:rPr>
              <w:t>9 (100)</w:t>
            </w:r>
          </w:p>
        </w:tc>
        <w:tc>
          <w:tcPr>
            <w:tcW w:w="1164" w:type="dxa"/>
            <w:tcBorders>
              <w:right w:val="single" w:sz="4" w:space="0" w:color="auto"/>
            </w:tcBorders>
          </w:tcPr>
          <w:p w14:paraId="0770D8DD" w14:textId="77777777" w:rsidR="00451C7F" w:rsidRPr="00AC4DF3" w:rsidRDefault="00451C7F" w:rsidP="00007349">
            <w:pPr>
              <w:rPr>
                <w:rFonts w:cs="Times New Roman"/>
              </w:rPr>
            </w:pPr>
          </w:p>
        </w:tc>
      </w:tr>
      <w:tr w:rsidR="00451C7F" w:rsidRPr="00AC4DF3" w14:paraId="43D50FAE" w14:textId="77777777" w:rsidTr="00007349">
        <w:trPr>
          <w:trHeight w:val="292"/>
        </w:trPr>
        <w:tc>
          <w:tcPr>
            <w:tcW w:w="2938" w:type="dxa"/>
            <w:tcBorders>
              <w:left w:val="single" w:sz="4" w:space="0" w:color="auto"/>
              <w:right w:val="single" w:sz="4" w:space="0" w:color="auto"/>
            </w:tcBorders>
            <w:noWrap/>
            <w:hideMark/>
          </w:tcPr>
          <w:p w14:paraId="1756AA79" w14:textId="77777777" w:rsidR="00451C7F" w:rsidRPr="00AC4DF3" w:rsidRDefault="00451C7F" w:rsidP="00007349">
            <w:pPr>
              <w:rPr>
                <w:rFonts w:cs="Times New Roman"/>
                <w:b/>
              </w:rPr>
            </w:pPr>
            <w:r w:rsidRPr="00AC4DF3">
              <w:rPr>
                <w:rFonts w:cs="Times New Roman"/>
                <w:b/>
              </w:rPr>
              <w:t>Are you seriously planning to quit?</w:t>
            </w:r>
          </w:p>
        </w:tc>
        <w:tc>
          <w:tcPr>
            <w:tcW w:w="1163" w:type="dxa"/>
            <w:tcBorders>
              <w:top w:val="nil"/>
              <w:left w:val="single" w:sz="4" w:space="0" w:color="auto"/>
              <w:bottom w:val="nil"/>
              <w:right w:val="single" w:sz="4" w:space="0" w:color="auto"/>
            </w:tcBorders>
            <w:noWrap/>
            <w:hideMark/>
          </w:tcPr>
          <w:p w14:paraId="72D68FB6" w14:textId="77777777" w:rsidR="00451C7F" w:rsidRPr="00AC4DF3" w:rsidRDefault="00451C7F" w:rsidP="00007349">
            <w:pPr>
              <w:rPr>
                <w:rFonts w:cs="Times New Roman"/>
              </w:rPr>
            </w:pPr>
            <w:r w:rsidRPr="00AC4DF3">
              <w:rPr>
                <w:rFonts w:cs="Times New Roman"/>
              </w:rPr>
              <w:t> </w:t>
            </w:r>
          </w:p>
        </w:tc>
        <w:tc>
          <w:tcPr>
            <w:tcW w:w="1164" w:type="dxa"/>
            <w:tcBorders>
              <w:left w:val="single" w:sz="4" w:space="0" w:color="auto"/>
            </w:tcBorders>
          </w:tcPr>
          <w:p w14:paraId="2C543C51" w14:textId="77777777" w:rsidR="00451C7F" w:rsidRPr="00AC4DF3" w:rsidRDefault="00451C7F" w:rsidP="00007349">
            <w:pPr>
              <w:rPr>
                <w:rFonts w:cs="Times New Roman"/>
              </w:rPr>
            </w:pPr>
            <w:r w:rsidRPr="00AC4DF3">
              <w:rPr>
                <w:rFonts w:cs="Times New Roman"/>
              </w:rPr>
              <w:t> </w:t>
            </w:r>
          </w:p>
        </w:tc>
        <w:tc>
          <w:tcPr>
            <w:tcW w:w="1163" w:type="dxa"/>
          </w:tcPr>
          <w:p w14:paraId="369ACB5D" w14:textId="77777777" w:rsidR="00451C7F" w:rsidRPr="00AC4DF3" w:rsidRDefault="00451C7F" w:rsidP="00007349">
            <w:pPr>
              <w:rPr>
                <w:rFonts w:cs="Times New Roman"/>
              </w:rPr>
            </w:pPr>
            <w:r w:rsidRPr="00AC4DF3">
              <w:rPr>
                <w:rFonts w:cs="Times New Roman"/>
              </w:rPr>
              <w:t> </w:t>
            </w:r>
          </w:p>
        </w:tc>
        <w:tc>
          <w:tcPr>
            <w:tcW w:w="1164" w:type="dxa"/>
          </w:tcPr>
          <w:p w14:paraId="6B7883C0" w14:textId="77777777" w:rsidR="00451C7F" w:rsidRPr="00AC4DF3" w:rsidRDefault="00451C7F" w:rsidP="00007349">
            <w:pPr>
              <w:rPr>
                <w:rFonts w:cs="Times New Roman"/>
              </w:rPr>
            </w:pPr>
          </w:p>
        </w:tc>
        <w:tc>
          <w:tcPr>
            <w:tcW w:w="1164" w:type="dxa"/>
            <w:tcBorders>
              <w:right w:val="single" w:sz="4" w:space="0" w:color="auto"/>
            </w:tcBorders>
          </w:tcPr>
          <w:p w14:paraId="09635C35" w14:textId="168E0A1F" w:rsidR="00451C7F" w:rsidRPr="00AC4DF3" w:rsidRDefault="00095FDC" w:rsidP="00007349">
            <w:pPr>
              <w:rPr>
                <w:rFonts w:cs="Times New Roman"/>
              </w:rPr>
            </w:pPr>
            <w:r w:rsidRPr="00AC4DF3">
              <w:rPr>
                <w:rFonts w:cs="Times New Roman"/>
              </w:rPr>
              <w:t>.30</w:t>
            </w:r>
          </w:p>
        </w:tc>
      </w:tr>
      <w:tr w:rsidR="00451C7F" w:rsidRPr="00AC4DF3" w14:paraId="26C1CDF1" w14:textId="77777777" w:rsidTr="00007349">
        <w:trPr>
          <w:trHeight w:val="292"/>
        </w:trPr>
        <w:tc>
          <w:tcPr>
            <w:tcW w:w="2938" w:type="dxa"/>
            <w:tcBorders>
              <w:left w:val="single" w:sz="4" w:space="0" w:color="auto"/>
              <w:right w:val="single" w:sz="4" w:space="0" w:color="auto"/>
            </w:tcBorders>
            <w:noWrap/>
            <w:hideMark/>
          </w:tcPr>
          <w:p w14:paraId="5FC7696A" w14:textId="77777777" w:rsidR="00451C7F" w:rsidRPr="00AC4DF3" w:rsidRDefault="00451C7F" w:rsidP="00007349">
            <w:pPr>
              <w:rPr>
                <w:rFonts w:cs="Times New Roman"/>
              </w:rPr>
            </w:pPr>
            <w:r w:rsidRPr="00AC4DF3">
              <w:rPr>
                <w:rFonts w:cs="Times New Roman"/>
              </w:rPr>
              <w:t>within the next 2 weeks</w:t>
            </w:r>
          </w:p>
        </w:tc>
        <w:tc>
          <w:tcPr>
            <w:tcW w:w="1163" w:type="dxa"/>
            <w:tcBorders>
              <w:top w:val="nil"/>
              <w:left w:val="single" w:sz="4" w:space="0" w:color="auto"/>
              <w:bottom w:val="nil"/>
              <w:right w:val="single" w:sz="4" w:space="0" w:color="auto"/>
            </w:tcBorders>
            <w:noWrap/>
            <w:hideMark/>
          </w:tcPr>
          <w:p w14:paraId="0023F43C" w14:textId="77777777" w:rsidR="00451C7F" w:rsidRPr="00AC4DF3" w:rsidRDefault="00451C7F" w:rsidP="00007349">
            <w:pPr>
              <w:rPr>
                <w:rFonts w:cs="Times New Roman"/>
              </w:rPr>
            </w:pPr>
            <w:r w:rsidRPr="00AC4DF3">
              <w:rPr>
                <w:rFonts w:cs="Times New Roman"/>
              </w:rPr>
              <w:t>70 (77.8)</w:t>
            </w:r>
          </w:p>
        </w:tc>
        <w:tc>
          <w:tcPr>
            <w:tcW w:w="1164" w:type="dxa"/>
            <w:tcBorders>
              <w:left w:val="single" w:sz="4" w:space="0" w:color="auto"/>
            </w:tcBorders>
          </w:tcPr>
          <w:p w14:paraId="7E5D4469" w14:textId="77777777" w:rsidR="00451C7F" w:rsidRPr="00AC4DF3" w:rsidRDefault="00451C7F" w:rsidP="00007349">
            <w:pPr>
              <w:rPr>
                <w:rFonts w:cs="Times New Roman"/>
                <w:color w:val="FF0000"/>
              </w:rPr>
            </w:pPr>
            <w:r w:rsidRPr="00AC4DF3">
              <w:rPr>
                <w:rFonts w:cs="Times New Roman"/>
              </w:rPr>
              <w:t>35 (83.3)</w:t>
            </w:r>
          </w:p>
        </w:tc>
        <w:tc>
          <w:tcPr>
            <w:tcW w:w="1163" w:type="dxa"/>
          </w:tcPr>
          <w:p w14:paraId="5B166D33" w14:textId="77777777" w:rsidR="00451C7F" w:rsidRPr="00AC4DF3" w:rsidRDefault="00451C7F" w:rsidP="00007349">
            <w:pPr>
              <w:rPr>
                <w:rFonts w:cs="Times New Roman"/>
                <w:color w:val="FF0000"/>
              </w:rPr>
            </w:pPr>
            <w:r w:rsidRPr="00AC4DF3">
              <w:rPr>
                <w:rFonts w:cs="Times New Roman"/>
              </w:rPr>
              <w:t>28 (71.8)</w:t>
            </w:r>
          </w:p>
        </w:tc>
        <w:tc>
          <w:tcPr>
            <w:tcW w:w="1164" w:type="dxa"/>
          </w:tcPr>
          <w:p w14:paraId="06682BC0" w14:textId="77777777" w:rsidR="00451C7F" w:rsidRPr="00AC4DF3" w:rsidRDefault="00451C7F" w:rsidP="00007349">
            <w:pPr>
              <w:rPr>
                <w:rFonts w:cs="Times New Roman"/>
                <w:color w:val="FF0000"/>
              </w:rPr>
            </w:pPr>
            <w:r w:rsidRPr="00AC4DF3">
              <w:rPr>
                <w:rFonts w:cs="Times New Roman"/>
              </w:rPr>
              <w:t>7 (78%)</w:t>
            </w:r>
          </w:p>
        </w:tc>
        <w:tc>
          <w:tcPr>
            <w:tcW w:w="1164" w:type="dxa"/>
            <w:tcBorders>
              <w:right w:val="single" w:sz="4" w:space="0" w:color="auto"/>
            </w:tcBorders>
          </w:tcPr>
          <w:p w14:paraId="65631FA4" w14:textId="77777777" w:rsidR="00451C7F" w:rsidRPr="00AC4DF3" w:rsidRDefault="00451C7F" w:rsidP="00007349">
            <w:pPr>
              <w:rPr>
                <w:rFonts w:cs="Times New Roman"/>
                <w:color w:val="FF0000"/>
              </w:rPr>
            </w:pPr>
          </w:p>
        </w:tc>
      </w:tr>
      <w:tr w:rsidR="00451C7F" w:rsidRPr="00AC4DF3" w14:paraId="3285A642" w14:textId="77777777" w:rsidTr="00007349">
        <w:trPr>
          <w:trHeight w:val="292"/>
        </w:trPr>
        <w:tc>
          <w:tcPr>
            <w:tcW w:w="2938" w:type="dxa"/>
            <w:tcBorders>
              <w:left w:val="single" w:sz="4" w:space="0" w:color="auto"/>
              <w:right w:val="single" w:sz="4" w:space="0" w:color="auto"/>
            </w:tcBorders>
            <w:noWrap/>
            <w:hideMark/>
          </w:tcPr>
          <w:p w14:paraId="74065796" w14:textId="77777777" w:rsidR="00451C7F" w:rsidRPr="00AC4DF3" w:rsidRDefault="00451C7F" w:rsidP="00007349">
            <w:pPr>
              <w:rPr>
                <w:rFonts w:cs="Times New Roman"/>
              </w:rPr>
            </w:pPr>
            <w:r w:rsidRPr="00AC4DF3">
              <w:rPr>
                <w:rFonts w:cs="Times New Roman"/>
              </w:rPr>
              <w:t>within the next 30 days</w:t>
            </w:r>
          </w:p>
        </w:tc>
        <w:tc>
          <w:tcPr>
            <w:tcW w:w="1163" w:type="dxa"/>
            <w:tcBorders>
              <w:top w:val="nil"/>
              <w:left w:val="single" w:sz="4" w:space="0" w:color="auto"/>
              <w:bottom w:val="nil"/>
              <w:right w:val="single" w:sz="4" w:space="0" w:color="auto"/>
            </w:tcBorders>
            <w:noWrap/>
            <w:hideMark/>
          </w:tcPr>
          <w:p w14:paraId="325B08CF" w14:textId="77777777" w:rsidR="00451C7F" w:rsidRPr="00AC4DF3" w:rsidRDefault="00451C7F" w:rsidP="00007349">
            <w:pPr>
              <w:rPr>
                <w:rFonts w:cs="Times New Roman"/>
              </w:rPr>
            </w:pPr>
            <w:r w:rsidRPr="00AC4DF3">
              <w:rPr>
                <w:rFonts w:cs="Times New Roman"/>
              </w:rPr>
              <w:t>15 (16.9)</w:t>
            </w:r>
          </w:p>
        </w:tc>
        <w:tc>
          <w:tcPr>
            <w:tcW w:w="1164" w:type="dxa"/>
            <w:tcBorders>
              <w:left w:val="single" w:sz="4" w:space="0" w:color="auto"/>
            </w:tcBorders>
          </w:tcPr>
          <w:p w14:paraId="696DB5A7" w14:textId="77777777" w:rsidR="00451C7F" w:rsidRPr="00AC4DF3" w:rsidRDefault="00451C7F" w:rsidP="00007349">
            <w:pPr>
              <w:rPr>
                <w:rFonts w:cs="Times New Roman"/>
                <w:color w:val="FF0000"/>
              </w:rPr>
            </w:pPr>
            <w:r w:rsidRPr="00AC4DF3">
              <w:rPr>
                <w:rFonts w:cs="Times New Roman"/>
              </w:rPr>
              <w:t>6 (14.3)</w:t>
            </w:r>
          </w:p>
        </w:tc>
        <w:tc>
          <w:tcPr>
            <w:tcW w:w="1163" w:type="dxa"/>
          </w:tcPr>
          <w:p w14:paraId="30DEBA4F" w14:textId="77777777" w:rsidR="00451C7F" w:rsidRPr="00AC4DF3" w:rsidRDefault="00451C7F" w:rsidP="00007349">
            <w:pPr>
              <w:rPr>
                <w:rFonts w:cs="Times New Roman"/>
                <w:color w:val="FF0000"/>
              </w:rPr>
            </w:pPr>
            <w:r w:rsidRPr="00AC4DF3">
              <w:rPr>
                <w:rFonts w:cs="Times New Roman"/>
              </w:rPr>
              <w:t>7 (17.9)</w:t>
            </w:r>
          </w:p>
        </w:tc>
        <w:tc>
          <w:tcPr>
            <w:tcW w:w="1164" w:type="dxa"/>
          </w:tcPr>
          <w:p w14:paraId="6B9E3F17" w14:textId="77777777" w:rsidR="00451C7F" w:rsidRPr="00AC4DF3" w:rsidRDefault="00451C7F" w:rsidP="00007349">
            <w:pPr>
              <w:rPr>
                <w:rFonts w:cs="Times New Roman"/>
                <w:color w:val="FF0000"/>
              </w:rPr>
            </w:pPr>
            <w:r w:rsidRPr="00AC4DF3">
              <w:rPr>
                <w:rFonts w:cs="Times New Roman"/>
              </w:rPr>
              <w:t>2 (22%)</w:t>
            </w:r>
          </w:p>
        </w:tc>
        <w:tc>
          <w:tcPr>
            <w:tcW w:w="1164" w:type="dxa"/>
            <w:tcBorders>
              <w:right w:val="single" w:sz="4" w:space="0" w:color="auto"/>
            </w:tcBorders>
          </w:tcPr>
          <w:p w14:paraId="30E73FC1" w14:textId="77777777" w:rsidR="00451C7F" w:rsidRPr="00AC4DF3" w:rsidRDefault="00451C7F" w:rsidP="00007349">
            <w:pPr>
              <w:rPr>
                <w:rFonts w:cs="Times New Roman"/>
                <w:color w:val="FF0000"/>
              </w:rPr>
            </w:pPr>
          </w:p>
        </w:tc>
      </w:tr>
      <w:tr w:rsidR="00451C7F" w:rsidRPr="00AC4DF3" w14:paraId="2C1C6E15" w14:textId="77777777" w:rsidTr="00007349">
        <w:trPr>
          <w:trHeight w:val="292"/>
        </w:trPr>
        <w:tc>
          <w:tcPr>
            <w:tcW w:w="2938" w:type="dxa"/>
            <w:tcBorders>
              <w:left w:val="single" w:sz="4" w:space="0" w:color="auto"/>
              <w:right w:val="single" w:sz="4" w:space="0" w:color="auto"/>
            </w:tcBorders>
            <w:noWrap/>
            <w:hideMark/>
          </w:tcPr>
          <w:p w14:paraId="4C47EEF8" w14:textId="77777777" w:rsidR="00451C7F" w:rsidRPr="00AC4DF3" w:rsidRDefault="00451C7F" w:rsidP="00007349">
            <w:pPr>
              <w:rPr>
                <w:rFonts w:cs="Times New Roman"/>
              </w:rPr>
            </w:pPr>
            <w:r w:rsidRPr="00AC4DF3">
              <w:rPr>
                <w:rFonts w:cs="Times New Roman"/>
              </w:rPr>
              <w:t>within the next 3 months</w:t>
            </w:r>
          </w:p>
        </w:tc>
        <w:tc>
          <w:tcPr>
            <w:tcW w:w="1163" w:type="dxa"/>
            <w:tcBorders>
              <w:top w:val="nil"/>
              <w:left w:val="single" w:sz="4" w:space="0" w:color="auto"/>
              <w:bottom w:val="nil"/>
              <w:right w:val="single" w:sz="4" w:space="0" w:color="auto"/>
            </w:tcBorders>
            <w:noWrap/>
            <w:hideMark/>
          </w:tcPr>
          <w:p w14:paraId="7EA77462" w14:textId="77777777" w:rsidR="00451C7F" w:rsidRPr="00AC4DF3" w:rsidRDefault="00451C7F" w:rsidP="00007349">
            <w:pPr>
              <w:rPr>
                <w:rFonts w:cs="Times New Roman"/>
              </w:rPr>
            </w:pPr>
            <w:r w:rsidRPr="00AC4DF3">
              <w:rPr>
                <w:rFonts w:cs="Times New Roman"/>
              </w:rPr>
              <w:t>3 (3.4)</w:t>
            </w:r>
          </w:p>
        </w:tc>
        <w:tc>
          <w:tcPr>
            <w:tcW w:w="1164" w:type="dxa"/>
            <w:tcBorders>
              <w:left w:val="single" w:sz="4" w:space="0" w:color="auto"/>
            </w:tcBorders>
          </w:tcPr>
          <w:p w14:paraId="7928E110" w14:textId="77777777" w:rsidR="00451C7F" w:rsidRPr="00AC4DF3" w:rsidRDefault="00451C7F" w:rsidP="00007349">
            <w:pPr>
              <w:rPr>
                <w:rFonts w:cs="Times New Roman"/>
                <w:color w:val="FF0000"/>
              </w:rPr>
            </w:pPr>
            <w:r w:rsidRPr="00AC4DF3">
              <w:rPr>
                <w:rFonts w:cs="Times New Roman"/>
              </w:rPr>
              <w:t>0 (0)</w:t>
            </w:r>
          </w:p>
        </w:tc>
        <w:tc>
          <w:tcPr>
            <w:tcW w:w="1163" w:type="dxa"/>
          </w:tcPr>
          <w:p w14:paraId="304F209E" w14:textId="77777777" w:rsidR="00451C7F" w:rsidRPr="00AC4DF3" w:rsidRDefault="00451C7F" w:rsidP="00007349">
            <w:pPr>
              <w:rPr>
                <w:rFonts w:cs="Times New Roman"/>
                <w:color w:val="FF0000"/>
              </w:rPr>
            </w:pPr>
            <w:r w:rsidRPr="00AC4DF3">
              <w:rPr>
                <w:rFonts w:cs="Times New Roman"/>
              </w:rPr>
              <w:t>3 (7.7)</w:t>
            </w:r>
          </w:p>
        </w:tc>
        <w:tc>
          <w:tcPr>
            <w:tcW w:w="1164" w:type="dxa"/>
          </w:tcPr>
          <w:p w14:paraId="66A32656" w14:textId="77777777" w:rsidR="00451C7F" w:rsidRPr="00AC4DF3" w:rsidRDefault="00451C7F" w:rsidP="00007349">
            <w:pPr>
              <w:rPr>
                <w:rFonts w:cs="Times New Roman"/>
                <w:color w:val="FF0000"/>
              </w:rPr>
            </w:pPr>
            <w:r w:rsidRPr="00AC4DF3">
              <w:rPr>
                <w:rFonts w:cs="Times New Roman"/>
              </w:rPr>
              <w:t>0 (0)</w:t>
            </w:r>
          </w:p>
        </w:tc>
        <w:tc>
          <w:tcPr>
            <w:tcW w:w="1164" w:type="dxa"/>
            <w:tcBorders>
              <w:right w:val="single" w:sz="4" w:space="0" w:color="auto"/>
            </w:tcBorders>
          </w:tcPr>
          <w:p w14:paraId="1C02A263" w14:textId="77777777" w:rsidR="00451C7F" w:rsidRPr="00AC4DF3" w:rsidRDefault="00451C7F" w:rsidP="00007349">
            <w:pPr>
              <w:rPr>
                <w:rFonts w:cs="Times New Roman"/>
                <w:color w:val="FF0000"/>
              </w:rPr>
            </w:pPr>
          </w:p>
        </w:tc>
      </w:tr>
      <w:tr w:rsidR="00451C7F" w:rsidRPr="00AC4DF3" w14:paraId="1D6F6998" w14:textId="77777777" w:rsidTr="00007349">
        <w:trPr>
          <w:trHeight w:val="292"/>
        </w:trPr>
        <w:tc>
          <w:tcPr>
            <w:tcW w:w="2938" w:type="dxa"/>
            <w:tcBorders>
              <w:left w:val="single" w:sz="4" w:space="0" w:color="auto"/>
              <w:right w:val="single" w:sz="4" w:space="0" w:color="auto"/>
            </w:tcBorders>
            <w:noWrap/>
            <w:hideMark/>
          </w:tcPr>
          <w:p w14:paraId="59B7E55B" w14:textId="77777777" w:rsidR="00451C7F" w:rsidRPr="00AC4DF3" w:rsidRDefault="00451C7F" w:rsidP="00007349">
            <w:pPr>
              <w:rPr>
                <w:rFonts w:cs="Times New Roman"/>
              </w:rPr>
            </w:pPr>
            <w:r w:rsidRPr="00AC4DF3">
              <w:rPr>
                <w:rFonts w:cs="Times New Roman"/>
              </w:rPr>
              <w:t>no</w:t>
            </w:r>
          </w:p>
        </w:tc>
        <w:tc>
          <w:tcPr>
            <w:tcW w:w="1163" w:type="dxa"/>
            <w:tcBorders>
              <w:top w:val="nil"/>
              <w:left w:val="single" w:sz="4" w:space="0" w:color="auto"/>
              <w:bottom w:val="nil"/>
              <w:right w:val="single" w:sz="4" w:space="0" w:color="auto"/>
            </w:tcBorders>
            <w:noWrap/>
            <w:hideMark/>
          </w:tcPr>
          <w:p w14:paraId="7EE6CA11" w14:textId="77777777" w:rsidR="00451C7F" w:rsidRPr="00AC4DF3" w:rsidRDefault="00451C7F" w:rsidP="00007349">
            <w:pPr>
              <w:rPr>
                <w:rFonts w:cs="Times New Roman"/>
              </w:rPr>
            </w:pPr>
            <w:r w:rsidRPr="00AC4DF3">
              <w:rPr>
                <w:rFonts w:cs="Times New Roman"/>
              </w:rPr>
              <w:t>2 (2.2)</w:t>
            </w:r>
          </w:p>
        </w:tc>
        <w:tc>
          <w:tcPr>
            <w:tcW w:w="1164" w:type="dxa"/>
            <w:tcBorders>
              <w:left w:val="single" w:sz="4" w:space="0" w:color="auto"/>
            </w:tcBorders>
          </w:tcPr>
          <w:p w14:paraId="76E2F199" w14:textId="77777777" w:rsidR="00451C7F" w:rsidRPr="00AC4DF3" w:rsidRDefault="00451C7F" w:rsidP="00007349">
            <w:pPr>
              <w:rPr>
                <w:rFonts w:cs="Times New Roman"/>
                <w:color w:val="FF0000"/>
              </w:rPr>
            </w:pPr>
            <w:r w:rsidRPr="00AC4DF3">
              <w:rPr>
                <w:rFonts w:cs="Times New Roman"/>
              </w:rPr>
              <w:t>1 (2.4)</w:t>
            </w:r>
          </w:p>
        </w:tc>
        <w:tc>
          <w:tcPr>
            <w:tcW w:w="1163" w:type="dxa"/>
          </w:tcPr>
          <w:p w14:paraId="7B5B6B59" w14:textId="77777777" w:rsidR="00451C7F" w:rsidRPr="00AC4DF3" w:rsidRDefault="00451C7F" w:rsidP="00007349">
            <w:pPr>
              <w:rPr>
                <w:rFonts w:cs="Times New Roman"/>
                <w:color w:val="FF0000"/>
              </w:rPr>
            </w:pPr>
            <w:r w:rsidRPr="00AC4DF3">
              <w:rPr>
                <w:rFonts w:cs="Times New Roman"/>
              </w:rPr>
              <w:t>1 (2.6)</w:t>
            </w:r>
          </w:p>
        </w:tc>
        <w:tc>
          <w:tcPr>
            <w:tcW w:w="1164" w:type="dxa"/>
          </w:tcPr>
          <w:p w14:paraId="7D321D67" w14:textId="77777777" w:rsidR="00451C7F" w:rsidRPr="00AC4DF3" w:rsidRDefault="00451C7F" w:rsidP="00007349">
            <w:pPr>
              <w:rPr>
                <w:rFonts w:cs="Times New Roman"/>
                <w:color w:val="FF0000"/>
              </w:rPr>
            </w:pPr>
            <w:r w:rsidRPr="00AC4DF3">
              <w:rPr>
                <w:rFonts w:cs="Times New Roman"/>
              </w:rPr>
              <w:t>0 (0)</w:t>
            </w:r>
          </w:p>
        </w:tc>
        <w:tc>
          <w:tcPr>
            <w:tcW w:w="1164" w:type="dxa"/>
            <w:tcBorders>
              <w:right w:val="single" w:sz="4" w:space="0" w:color="auto"/>
            </w:tcBorders>
          </w:tcPr>
          <w:p w14:paraId="069F042A" w14:textId="77777777" w:rsidR="00451C7F" w:rsidRPr="00AC4DF3" w:rsidRDefault="00451C7F" w:rsidP="00007349">
            <w:pPr>
              <w:rPr>
                <w:rFonts w:cs="Times New Roman"/>
                <w:color w:val="FF0000"/>
              </w:rPr>
            </w:pPr>
          </w:p>
        </w:tc>
      </w:tr>
      <w:tr w:rsidR="00451C7F" w:rsidRPr="00AC4DF3" w14:paraId="5D043235" w14:textId="77777777" w:rsidTr="00007349">
        <w:trPr>
          <w:trHeight w:val="292"/>
        </w:trPr>
        <w:tc>
          <w:tcPr>
            <w:tcW w:w="2938" w:type="dxa"/>
            <w:tcBorders>
              <w:left w:val="single" w:sz="4" w:space="0" w:color="auto"/>
              <w:right w:val="single" w:sz="4" w:space="0" w:color="auto"/>
            </w:tcBorders>
            <w:noWrap/>
            <w:hideMark/>
          </w:tcPr>
          <w:p w14:paraId="5632B7BF" w14:textId="77777777" w:rsidR="00451C7F" w:rsidRPr="00AC4DF3" w:rsidRDefault="00451C7F" w:rsidP="00007349">
            <w:pPr>
              <w:rPr>
                <w:rFonts w:cs="Times New Roman"/>
              </w:rPr>
            </w:pPr>
            <w:r w:rsidRPr="00AC4DF3">
              <w:rPr>
                <w:rFonts w:cs="Times New Roman"/>
              </w:rPr>
              <w:t>Valid N (%)</w:t>
            </w:r>
          </w:p>
        </w:tc>
        <w:tc>
          <w:tcPr>
            <w:tcW w:w="1163" w:type="dxa"/>
            <w:tcBorders>
              <w:top w:val="nil"/>
              <w:left w:val="single" w:sz="4" w:space="0" w:color="auto"/>
              <w:bottom w:val="nil"/>
              <w:right w:val="single" w:sz="4" w:space="0" w:color="auto"/>
            </w:tcBorders>
            <w:noWrap/>
            <w:hideMark/>
          </w:tcPr>
          <w:p w14:paraId="72BFF7D2" w14:textId="77777777" w:rsidR="00451C7F" w:rsidRPr="00AC4DF3" w:rsidRDefault="00451C7F" w:rsidP="00007349">
            <w:pPr>
              <w:rPr>
                <w:rFonts w:cs="Times New Roman"/>
              </w:rPr>
            </w:pPr>
            <w:r w:rsidRPr="00AC4DF3">
              <w:rPr>
                <w:rFonts w:cs="Times New Roman"/>
              </w:rPr>
              <w:t>90 (96.8)</w:t>
            </w:r>
          </w:p>
        </w:tc>
        <w:tc>
          <w:tcPr>
            <w:tcW w:w="1164" w:type="dxa"/>
            <w:tcBorders>
              <w:left w:val="single" w:sz="4" w:space="0" w:color="auto"/>
            </w:tcBorders>
          </w:tcPr>
          <w:p w14:paraId="49932089" w14:textId="77777777" w:rsidR="00451C7F" w:rsidRPr="00AC4DF3" w:rsidRDefault="00451C7F" w:rsidP="00007349">
            <w:pPr>
              <w:rPr>
                <w:rFonts w:cs="Times New Roman"/>
                <w:color w:val="FF0000"/>
              </w:rPr>
            </w:pPr>
            <w:r w:rsidRPr="00AC4DF3">
              <w:rPr>
                <w:rFonts w:cs="Times New Roman"/>
              </w:rPr>
              <w:t>42 (100)</w:t>
            </w:r>
          </w:p>
        </w:tc>
        <w:tc>
          <w:tcPr>
            <w:tcW w:w="1163" w:type="dxa"/>
          </w:tcPr>
          <w:p w14:paraId="2C53FB2B" w14:textId="77777777" w:rsidR="00451C7F" w:rsidRPr="00AC4DF3" w:rsidRDefault="00451C7F" w:rsidP="00007349">
            <w:pPr>
              <w:rPr>
                <w:rFonts w:cs="Times New Roman"/>
                <w:color w:val="FF0000"/>
              </w:rPr>
            </w:pPr>
            <w:r w:rsidRPr="00AC4DF3">
              <w:rPr>
                <w:rFonts w:cs="Times New Roman"/>
              </w:rPr>
              <w:t>39 (92.9)</w:t>
            </w:r>
          </w:p>
        </w:tc>
        <w:tc>
          <w:tcPr>
            <w:tcW w:w="1164" w:type="dxa"/>
          </w:tcPr>
          <w:p w14:paraId="2CD75A78" w14:textId="77777777" w:rsidR="00451C7F" w:rsidRPr="00AC4DF3" w:rsidRDefault="00451C7F" w:rsidP="00007349">
            <w:pPr>
              <w:rPr>
                <w:rFonts w:cs="Times New Roman"/>
                <w:color w:val="FF0000"/>
              </w:rPr>
            </w:pPr>
            <w:r w:rsidRPr="00AC4DF3">
              <w:rPr>
                <w:rFonts w:cs="Times New Roman"/>
              </w:rPr>
              <w:t>9 (100)</w:t>
            </w:r>
          </w:p>
        </w:tc>
        <w:tc>
          <w:tcPr>
            <w:tcW w:w="1164" w:type="dxa"/>
            <w:tcBorders>
              <w:right w:val="single" w:sz="4" w:space="0" w:color="auto"/>
            </w:tcBorders>
          </w:tcPr>
          <w:p w14:paraId="5CB669C2" w14:textId="77777777" w:rsidR="00451C7F" w:rsidRPr="00AC4DF3" w:rsidRDefault="00451C7F" w:rsidP="00007349">
            <w:pPr>
              <w:rPr>
                <w:rFonts w:cs="Times New Roman"/>
                <w:color w:val="FF0000"/>
              </w:rPr>
            </w:pPr>
          </w:p>
        </w:tc>
      </w:tr>
      <w:tr w:rsidR="00451C7F" w:rsidRPr="00AC4DF3" w14:paraId="194B7193" w14:textId="77777777" w:rsidTr="00007349">
        <w:trPr>
          <w:trHeight w:val="292"/>
        </w:trPr>
        <w:tc>
          <w:tcPr>
            <w:tcW w:w="2938" w:type="dxa"/>
            <w:tcBorders>
              <w:left w:val="single" w:sz="4" w:space="0" w:color="auto"/>
              <w:right w:val="single" w:sz="4" w:space="0" w:color="auto"/>
            </w:tcBorders>
            <w:noWrap/>
          </w:tcPr>
          <w:p w14:paraId="05070954" w14:textId="77777777" w:rsidR="00451C7F" w:rsidRPr="00AC4DF3" w:rsidRDefault="00451C7F" w:rsidP="00007349">
            <w:pPr>
              <w:rPr>
                <w:rFonts w:cs="Times New Roman"/>
                <w:b/>
              </w:rPr>
            </w:pPr>
            <w:r w:rsidRPr="00AC4DF3">
              <w:rPr>
                <w:rFonts w:cs="Times New Roman"/>
                <w:b/>
              </w:rPr>
              <w:t>Confidence to quit for remainder of pregnancy:</w:t>
            </w:r>
          </w:p>
        </w:tc>
        <w:tc>
          <w:tcPr>
            <w:tcW w:w="1163" w:type="dxa"/>
            <w:tcBorders>
              <w:top w:val="nil"/>
              <w:left w:val="single" w:sz="4" w:space="0" w:color="auto"/>
              <w:bottom w:val="nil"/>
              <w:right w:val="single" w:sz="4" w:space="0" w:color="auto"/>
            </w:tcBorders>
            <w:noWrap/>
          </w:tcPr>
          <w:p w14:paraId="79FD8878" w14:textId="77777777" w:rsidR="00451C7F" w:rsidRPr="00AC4DF3" w:rsidRDefault="00451C7F" w:rsidP="00007349">
            <w:pPr>
              <w:rPr>
                <w:rFonts w:cs="Times New Roman"/>
              </w:rPr>
            </w:pPr>
            <w:r w:rsidRPr="00AC4DF3">
              <w:rPr>
                <w:rFonts w:cs="Times New Roman"/>
              </w:rPr>
              <w:t xml:space="preserve"> </w:t>
            </w:r>
          </w:p>
        </w:tc>
        <w:tc>
          <w:tcPr>
            <w:tcW w:w="1164" w:type="dxa"/>
            <w:tcBorders>
              <w:left w:val="single" w:sz="4" w:space="0" w:color="auto"/>
            </w:tcBorders>
          </w:tcPr>
          <w:p w14:paraId="0E696333" w14:textId="77777777" w:rsidR="00451C7F" w:rsidRPr="00AC4DF3" w:rsidRDefault="00451C7F" w:rsidP="00007349">
            <w:pPr>
              <w:rPr>
                <w:rFonts w:cs="Times New Roman"/>
                <w:color w:val="FF0000"/>
              </w:rPr>
            </w:pPr>
            <w:r w:rsidRPr="00AC4DF3">
              <w:rPr>
                <w:rFonts w:cs="Times New Roman"/>
                <w:color w:val="FF0000"/>
              </w:rPr>
              <w:t> </w:t>
            </w:r>
          </w:p>
        </w:tc>
        <w:tc>
          <w:tcPr>
            <w:tcW w:w="1163" w:type="dxa"/>
          </w:tcPr>
          <w:p w14:paraId="7C0F5BE3" w14:textId="77777777" w:rsidR="00451C7F" w:rsidRPr="00AC4DF3" w:rsidRDefault="00451C7F" w:rsidP="00007349">
            <w:pPr>
              <w:rPr>
                <w:rFonts w:cs="Times New Roman"/>
                <w:color w:val="FF0000"/>
              </w:rPr>
            </w:pPr>
            <w:r w:rsidRPr="00AC4DF3">
              <w:rPr>
                <w:rFonts w:cs="Times New Roman"/>
                <w:color w:val="FF0000"/>
              </w:rPr>
              <w:t> </w:t>
            </w:r>
          </w:p>
        </w:tc>
        <w:tc>
          <w:tcPr>
            <w:tcW w:w="1164" w:type="dxa"/>
          </w:tcPr>
          <w:p w14:paraId="744514CA" w14:textId="77777777" w:rsidR="00451C7F" w:rsidRPr="00AC4DF3" w:rsidRDefault="00451C7F" w:rsidP="00007349">
            <w:pPr>
              <w:rPr>
                <w:rFonts w:cs="Times New Roman"/>
              </w:rPr>
            </w:pPr>
          </w:p>
        </w:tc>
        <w:tc>
          <w:tcPr>
            <w:tcW w:w="1164" w:type="dxa"/>
            <w:tcBorders>
              <w:right w:val="single" w:sz="4" w:space="0" w:color="auto"/>
            </w:tcBorders>
          </w:tcPr>
          <w:p w14:paraId="193B76DB" w14:textId="2178849C" w:rsidR="00451C7F" w:rsidRPr="00AC4DF3" w:rsidRDefault="00477D83" w:rsidP="00007349">
            <w:pPr>
              <w:rPr>
                <w:rFonts w:cs="Times New Roman"/>
              </w:rPr>
            </w:pPr>
            <w:r w:rsidRPr="00AC4DF3">
              <w:rPr>
                <w:rFonts w:cs="Times New Roman"/>
              </w:rPr>
              <w:t>.36</w:t>
            </w:r>
          </w:p>
        </w:tc>
      </w:tr>
      <w:tr w:rsidR="00451C7F" w:rsidRPr="00AC4DF3" w14:paraId="11FD46CD" w14:textId="77777777" w:rsidTr="00007349">
        <w:trPr>
          <w:trHeight w:val="292"/>
        </w:trPr>
        <w:tc>
          <w:tcPr>
            <w:tcW w:w="2938" w:type="dxa"/>
            <w:tcBorders>
              <w:left w:val="single" w:sz="4" w:space="0" w:color="auto"/>
              <w:right w:val="single" w:sz="4" w:space="0" w:color="auto"/>
            </w:tcBorders>
            <w:noWrap/>
          </w:tcPr>
          <w:p w14:paraId="7E50C8D9" w14:textId="77777777" w:rsidR="00451C7F" w:rsidRPr="00AC4DF3" w:rsidRDefault="00451C7F" w:rsidP="00007349">
            <w:pPr>
              <w:rPr>
                <w:rFonts w:cs="Times New Roman"/>
                <w:b/>
              </w:rPr>
            </w:pPr>
            <w:r w:rsidRPr="00AC4DF3">
              <w:rPr>
                <w:rFonts w:cs="Times New Roman"/>
              </w:rPr>
              <w:t>not at all</w:t>
            </w:r>
          </w:p>
        </w:tc>
        <w:tc>
          <w:tcPr>
            <w:tcW w:w="1163" w:type="dxa"/>
            <w:tcBorders>
              <w:top w:val="nil"/>
              <w:left w:val="single" w:sz="4" w:space="0" w:color="auto"/>
              <w:bottom w:val="nil"/>
              <w:right w:val="single" w:sz="4" w:space="0" w:color="auto"/>
            </w:tcBorders>
            <w:noWrap/>
          </w:tcPr>
          <w:p w14:paraId="7C3632BA" w14:textId="77777777" w:rsidR="00451C7F" w:rsidRPr="00AC4DF3" w:rsidRDefault="00451C7F" w:rsidP="00007349">
            <w:pPr>
              <w:rPr>
                <w:rFonts w:cs="Times New Roman"/>
              </w:rPr>
            </w:pPr>
            <w:r w:rsidRPr="00AC4DF3">
              <w:rPr>
                <w:rFonts w:cs="Times New Roman"/>
              </w:rPr>
              <w:t>21 (26.3)</w:t>
            </w:r>
          </w:p>
        </w:tc>
        <w:tc>
          <w:tcPr>
            <w:tcW w:w="1164" w:type="dxa"/>
            <w:tcBorders>
              <w:left w:val="single" w:sz="4" w:space="0" w:color="auto"/>
            </w:tcBorders>
          </w:tcPr>
          <w:p w14:paraId="4644FA30" w14:textId="77777777" w:rsidR="00451C7F" w:rsidRPr="00AC4DF3" w:rsidRDefault="00451C7F" w:rsidP="00007349">
            <w:pPr>
              <w:rPr>
                <w:rFonts w:cs="Times New Roman"/>
                <w:color w:val="FF0000"/>
              </w:rPr>
            </w:pPr>
            <w:r w:rsidRPr="00AC4DF3">
              <w:rPr>
                <w:rFonts w:cs="Times New Roman"/>
              </w:rPr>
              <w:t>6 (17.1)</w:t>
            </w:r>
          </w:p>
        </w:tc>
        <w:tc>
          <w:tcPr>
            <w:tcW w:w="1163" w:type="dxa"/>
          </w:tcPr>
          <w:p w14:paraId="5F3EDD93" w14:textId="77777777" w:rsidR="00451C7F" w:rsidRPr="00AC4DF3" w:rsidRDefault="00451C7F" w:rsidP="00007349">
            <w:pPr>
              <w:rPr>
                <w:rFonts w:cs="Times New Roman"/>
                <w:color w:val="FF0000"/>
              </w:rPr>
            </w:pPr>
            <w:r w:rsidRPr="00AC4DF3">
              <w:rPr>
                <w:rFonts w:cs="Times New Roman"/>
              </w:rPr>
              <w:t>13 (35.1)</w:t>
            </w:r>
          </w:p>
        </w:tc>
        <w:tc>
          <w:tcPr>
            <w:tcW w:w="1164" w:type="dxa"/>
          </w:tcPr>
          <w:p w14:paraId="09C73DF3" w14:textId="77777777" w:rsidR="00451C7F" w:rsidRPr="00AC4DF3" w:rsidRDefault="00451C7F" w:rsidP="00007349">
            <w:pPr>
              <w:rPr>
                <w:rFonts w:cs="Times New Roman"/>
                <w:color w:val="FF0000"/>
              </w:rPr>
            </w:pPr>
            <w:r w:rsidRPr="00AC4DF3">
              <w:rPr>
                <w:rFonts w:cs="Times New Roman"/>
              </w:rPr>
              <w:t>2 (25.0)</w:t>
            </w:r>
          </w:p>
        </w:tc>
        <w:tc>
          <w:tcPr>
            <w:tcW w:w="1164" w:type="dxa"/>
            <w:tcBorders>
              <w:right w:val="single" w:sz="4" w:space="0" w:color="auto"/>
            </w:tcBorders>
          </w:tcPr>
          <w:p w14:paraId="3BA05C2F" w14:textId="77777777" w:rsidR="00451C7F" w:rsidRPr="00AC4DF3" w:rsidRDefault="00451C7F" w:rsidP="00007349">
            <w:pPr>
              <w:rPr>
                <w:rFonts w:cs="Times New Roman"/>
                <w:color w:val="FF0000"/>
              </w:rPr>
            </w:pPr>
          </w:p>
        </w:tc>
      </w:tr>
      <w:tr w:rsidR="00451C7F" w:rsidRPr="00AC4DF3" w14:paraId="5CDE4E47" w14:textId="77777777" w:rsidTr="00007349">
        <w:trPr>
          <w:trHeight w:val="292"/>
        </w:trPr>
        <w:tc>
          <w:tcPr>
            <w:tcW w:w="2938" w:type="dxa"/>
            <w:tcBorders>
              <w:left w:val="single" w:sz="4" w:space="0" w:color="auto"/>
              <w:right w:val="single" w:sz="4" w:space="0" w:color="auto"/>
            </w:tcBorders>
            <w:noWrap/>
          </w:tcPr>
          <w:p w14:paraId="3C91E424" w14:textId="77777777" w:rsidR="00451C7F" w:rsidRPr="00AC4DF3" w:rsidRDefault="00451C7F" w:rsidP="00007349">
            <w:pPr>
              <w:rPr>
                <w:rFonts w:cs="Times New Roman"/>
                <w:b/>
              </w:rPr>
            </w:pPr>
            <w:r w:rsidRPr="00AC4DF3">
              <w:rPr>
                <w:rFonts w:cs="Times New Roman"/>
              </w:rPr>
              <w:t>a little</w:t>
            </w:r>
          </w:p>
        </w:tc>
        <w:tc>
          <w:tcPr>
            <w:tcW w:w="1163" w:type="dxa"/>
            <w:tcBorders>
              <w:top w:val="nil"/>
              <w:left w:val="single" w:sz="4" w:space="0" w:color="auto"/>
              <w:bottom w:val="nil"/>
              <w:right w:val="single" w:sz="4" w:space="0" w:color="auto"/>
            </w:tcBorders>
            <w:noWrap/>
          </w:tcPr>
          <w:p w14:paraId="43E9FF5C" w14:textId="77777777" w:rsidR="00451C7F" w:rsidRPr="00AC4DF3" w:rsidRDefault="00451C7F" w:rsidP="00007349">
            <w:pPr>
              <w:rPr>
                <w:rFonts w:cs="Times New Roman"/>
              </w:rPr>
            </w:pPr>
            <w:r w:rsidRPr="00AC4DF3">
              <w:rPr>
                <w:rFonts w:cs="Times New Roman"/>
              </w:rPr>
              <w:t>18 (22.5)</w:t>
            </w:r>
          </w:p>
        </w:tc>
        <w:tc>
          <w:tcPr>
            <w:tcW w:w="1164" w:type="dxa"/>
            <w:tcBorders>
              <w:left w:val="single" w:sz="4" w:space="0" w:color="auto"/>
            </w:tcBorders>
          </w:tcPr>
          <w:p w14:paraId="02F654CD" w14:textId="77777777" w:rsidR="00451C7F" w:rsidRPr="00AC4DF3" w:rsidRDefault="00451C7F" w:rsidP="00007349">
            <w:pPr>
              <w:rPr>
                <w:rFonts w:cs="Times New Roman"/>
                <w:color w:val="FF0000"/>
              </w:rPr>
            </w:pPr>
            <w:r w:rsidRPr="00AC4DF3">
              <w:rPr>
                <w:rFonts w:cs="Times New Roman"/>
              </w:rPr>
              <w:t>8 (22.9)</w:t>
            </w:r>
          </w:p>
        </w:tc>
        <w:tc>
          <w:tcPr>
            <w:tcW w:w="1163" w:type="dxa"/>
          </w:tcPr>
          <w:p w14:paraId="3F1FF0EC" w14:textId="77777777" w:rsidR="00451C7F" w:rsidRPr="00AC4DF3" w:rsidRDefault="00451C7F" w:rsidP="00007349">
            <w:pPr>
              <w:rPr>
                <w:rFonts w:cs="Times New Roman"/>
                <w:color w:val="FF0000"/>
              </w:rPr>
            </w:pPr>
            <w:r w:rsidRPr="00AC4DF3">
              <w:rPr>
                <w:rFonts w:cs="Times New Roman"/>
              </w:rPr>
              <w:t>7 (18.9)</w:t>
            </w:r>
          </w:p>
        </w:tc>
        <w:tc>
          <w:tcPr>
            <w:tcW w:w="1164" w:type="dxa"/>
          </w:tcPr>
          <w:p w14:paraId="476A6D45" w14:textId="77777777" w:rsidR="00451C7F" w:rsidRPr="00AC4DF3" w:rsidRDefault="00451C7F" w:rsidP="00007349">
            <w:pPr>
              <w:rPr>
                <w:rFonts w:cs="Times New Roman"/>
                <w:color w:val="FF0000"/>
              </w:rPr>
            </w:pPr>
            <w:r w:rsidRPr="00AC4DF3">
              <w:rPr>
                <w:rFonts w:cs="Times New Roman"/>
              </w:rPr>
              <w:t>3 (37.5)</w:t>
            </w:r>
          </w:p>
        </w:tc>
        <w:tc>
          <w:tcPr>
            <w:tcW w:w="1164" w:type="dxa"/>
            <w:tcBorders>
              <w:right w:val="single" w:sz="4" w:space="0" w:color="auto"/>
            </w:tcBorders>
          </w:tcPr>
          <w:p w14:paraId="58EED13F" w14:textId="77777777" w:rsidR="00451C7F" w:rsidRPr="00AC4DF3" w:rsidRDefault="00451C7F" w:rsidP="00007349">
            <w:pPr>
              <w:rPr>
                <w:rFonts w:cs="Times New Roman"/>
                <w:color w:val="FF0000"/>
              </w:rPr>
            </w:pPr>
          </w:p>
        </w:tc>
      </w:tr>
      <w:tr w:rsidR="00451C7F" w:rsidRPr="00AC4DF3" w14:paraId="73CB7784" w14:textId="77777777" w:rsidTr="00007349">
        <w:trPr>
          <w:trHeight w:val="292"/>
        </w:trPr>
        <w:tc>
          <w:tcPr>
            <w:tcW w:w="2938" w:type="dxa"/>
            <w:tcBorders>
              <w:left w:val="single" w:sz="4" w:space="0" w:color="auto"/>
              <w:right w:val="single" w:sz="4" w:space="0" w:color="auto"/>
            </w:tcBorders>
            <w:noWrap/>
          </w:tcPr>
          <w:p w14:paraId="576DE550" w14:textId="77777777" w:rsidR="00451C7F" w:rsidRPr="00AC4DF3" w:rsidRDefault="00451C7F" w:rsidP="00007349">
            <w:pPr>
              <w:rPr>
                <w:rFonts w:cs="Times New Roman"/>
                <w:b/>
              </w:rPr>
            </w:pPr>
            <w:r w:rsidRPr="00AC4DF3">
              <w:rPr>
                <w:rFonts w:cs="Times New Roman"/>
              </w:rPr>
              <w:t>moderately</w:t>
            </w:r>
          </w:p>
        </w:tc>
        <w:tc>
          <w:tcPr>
            <w:tcW w:w="1163" w:type="dxa"/>
            <w:tcBorders>
              <w:top w:val="nil"/>
              <w:left w:val="single" w:sz="4" w:space="0" w:color="auto"/>
              <w:bottom w:val="nil"/>
              <w:right w:val="single" w:sz="4" w:space="0" w:color="auto"/>
            </w:tcBorders>
            <w:noWrap/>
          </w:tcPr>
          <w:p w14:paraId="2E032101" w14:textId="77777777" w:rsidR="00451C7F" w:rsidRPr="00AC4DF3" w:rsidRDefault="00451C7F" w:rsidP="00007349">
            <w:pPr>
              <w:rPr>
                <w:rFonts w:cs="Times New Roman"/>
              </w:rPr>
            </w:pPr>
            <w:r w:rsidRPr="00AC4DF3">
              <w:rPr>
                <w:rFonts w:cs="Times New Roman"/>
              </w:rPr>
              <w:t>29 (36.3)</w:t>
            </w:r>
          </w:p>
        </w:tc>
        <w:tc>
          <w:tcPr>
            <w:tcW w:w="1164" w:type="dxa"/>
            <w:tcBorders>
              <w:left w:val="single" w:sz="4" w:space="0" w:color="auto"/>
            </w:tcBorders>
          </w:tcPr>
          <w:p w14:paraId="4915EF44" w14:textId="77777777" w:rsidR="00451C7F" w:rsidRPr="00AC4DF3" w:rsidRDefault="00451C7F" w:rsidP="00007349">
            <w:pPr>
              <w:rPr>
                <w:rFonts w:cs="Times New Roman"/>
                <w:color w:val="FF0000"/>
              </w:rPr>
            </w:pPr>
            <w:r w:rsidRPr="00AC4DF3">
              <w:rPr>
                <w:rFonts w:cs="Times New Roman"/>
              </w:rPr>
              <w:t>15 (42.9)</w:t>
            </w:r>
          </w:p>
        </w:tc>
        <w:tc>
          <w:tcPr>
            <w:tcW w:w="1163" w:type="dxa"/>
          </w:tcPr>
          <w:p w14:paraId="6988DD9D" w14:textId="77777777" w:rsidR="00451C7F" w:rsidRPr="00AC4DF3" w:rsidRDefault="00451C7F" w:rsidP="00007349">
            <w:pPr>
              <w:rPr>
                <w:rFonts w:cs="Times New Roman"/>
                <w:color w:val="FF0000"/>
              </w:rPr>
            </w:pPr>
            <w:r w:rsidRPr="00AC4DF3">
              <w:rPr>
                <w:rFonts w:cs="Times New Roman"/>
              </w:rPr>
              <w:t>12 (32.4)</w:t>
            </w:r>
          </w:p>
        </w:tc>
        <w:tc>
          <w:tcPr>
            <w:tcW w:w="1164" w:type="dxa"/>
          </w:tcPr>
          <w:p w14:paraId="42AACF0A" w14:textId="77777777" w:rsidR="00451C7F" w:rsidRPr="00AC4DF3" w:rsidRDefault="00451C7F" w:rsidP="00007349">
            <w:pPr>
              <w:rPr>
                <w:rFonts w:cs="Times New Roman"/>
                <w:color w:val="FF0000"/>
              </w:rPr>
            </w:pPr>
            <w:r w:rsidRPr="00AC4DF3">
              <w:rPr>
                <w:rFonts w:cs="Times New Roman"/>
              </w:rPr>
              <w:t>2 (25.0)</w:t>
            </w:r>
          </w:p>
        </w:tc>
        <w:tc>
          <w:tcPr>
            <w:tcW w:w="1164" w:type="dxa"/>
            <w:tcBorders>
              <w:right w:val="single" w:sz="4" w:space="0" w:color="auto"/>
            </w:tcBorders>
          </w:tcPr>
          <w:p w14:paraId="2DD587E7" w14:textId="77777777" w:rsidR="00451C7F" w:rsidRPr="00AC4DF3" w:rsidRDefault="00451C7F" w:rsidP="00007349">
            <w:pPr>
              <w:rPr>
                <w:rFonts w:cs="Times New Roman"/>
                <w:color w:val="FF0000"/>
              </w:rPr>
            </w:pPr>
          </w:p>
        </w:tc>
      </w:tr>
      <w:tr w:rsidR="00451C7F" w:rsidRPr="00AC4DF3" w14:paraId="1ECC72DB" w14:textId="77777777" w:rsidTr="00007349">
        <w:trPr>
          <w:trHeight w:val="292"/>
        </w:trPr>
        <w:tc>
          <w:tcPr>
            <w:tcW w:w="2938" w:type="dxa"/>
            <w:tcBorders>
              <w:left w:val="single" w:sz="4" w:space="0" w:color="auto"/>
              <w:right w:val="single" w:sz="4" w:space="0" w:color="auto"/>
            </w:tcBorders>
            <w:noWrap/>
          </w:tcPr>
          <w:p w14:paraId="5FB4F18C" w14:textId="77777777" w:rsidR="00451C7F" w:rsidRPr="00AC4DF3" w:rsidRDefault="00451C7F" w:rsidP="00007349">
            <w:pPr>
              <w:rPr>
                <w:rFonts w:cs="Times New Roman"/>
                <w:b/>
              </w:rPr>
            </w:pPr>
            <w:r w:rsidRPr="00AC4DF3">
              <w:rPr>
                <w:rFonts w:cs="Times New Roman"/>
              </w:rPr>
              <w:t>very much</w:t>
            </w:r>
          </w:p>
        </w:tc>
        <w:tc>
          <w:tcPr>
            <w:tcW w:w="1163" w:type="dxa"/>
            <w:tcBorders>
              <w:top w:val="nil"/>
              <w:left w:val="single" w:sz="4" w:space="0" w:color="auto"/>
              <w:bottom w:val="nil"/>
              <w:right w:val="single" w:sz="4" w:space="0" w:color="auto"/>
            </w:tcBorders>
            <w:noWrap/>
          </w:tcPr>
          <w:p w14:paraId="3BA36598" w14:textId="77777777" w:rsidR="00451C7F" w:rsidRPr="00AC4DF3" w:rsidRDefault="00451C7F" w:rsidP="00007349">
            <w:pPr>
              <w:rPr>
                <w:rFonts w:cs="Times New Roman"/>
              </w:rPr>
            </w:pPr>
            <w:r w:rsidRPr="00AC4DF3">
              <w:rPr>
                <w:rFonts w:cs="Times New Roman"/>
              </w:rPr>
              <w:t>11 (13.8)</w:t>
            </w:r>
          </w:p>
        </w:tc>
        <w:tc>
          <w:tcPr>
            <w:tcW w:w="1164" w:type="dxa"/>
            <w:tcBorders>
              <w:left w:val="single" w:sz="4" w:space="0" w:color="auto"/>
            </w:tcBorders>
          </w:tcPr>
          <w:p w14:paraId="067D5AFA" w14:textId="77777777" w:rsidR="00451C7F" w:rsidRPr="00AC4DF3" w:rsidRDefault="00451C7F" w:rsidP="00007349">
            <w:pPr>
              <w:rPr>
                <w:rFonts w:cs="Times New Roman"/>
                <w:color w:val="FF0000"/>
              </w:rPr>
            </w:pPr>
            <w:r w:rsidRPr="00AC4DF3">
              <w:rPr>
                <w:rFonts w:cs="Times New Roman"/>
              </w:rPr>
              <w:t>6 (17.1)</w:t>
            </w:r>
          </w:p>
        </w:tc>
        <w:tc>
          <w:tcPr>
            <w:tcW w:w="1163" w:type="dxa"/>
          </w:tcPr>
          <w:p w14:paraId="1217EBBC" w14:textId="77777777" w:rsidR="00451C7F" w:rsidRPr="00AC4DF3" w:rsidRDefault="00451C7F" w:rsidP="00007349">
            <w:pPr>
              <w:rPr>
                <w:rFonts w:cs="Times New Roman"/>
                <w:color w:val="FF0000"/>
              </w:rPr>
            </w:pPr>
            <w:r w:rsidRPr="00AC4DF3">
              <w:rPr>
                <w:rFonts w:cs="Times New Roman"/>
              </w:rPr>
              <w:t>4 (10.8)</w:t>
            </w:r>
          </w:p>
        </w:tc>
        <w:tc>
          <w:tcPr>
            <w:tcW w:w="1164" w:type="dxa"/>
          </w:tcPr>
          <w:p w14:paraId="3ABB46A4" w14:textId="77777777" w:rsidR="00451C7F" w:rsidRPr="00AC4DF3" w:rsidRDefault="00451C7F" w:rsidP="00007349">
            <w:pPr>
              <w:rPr>
                <w:rFonts w:cs="Times New Roman"/>
                <w:color w:val="FF0000"/>
              </w:rPr>
            </w:pPr>
            <w:r w:rsidRPr="00AC4DF3">
              <w:rPr>
                <w:rFonts w:cs="Times New Roman"/>
              </w:rPr>
              <w:t>1 (12.5)</w:t>
            </w:r>
          </w:p>
        </w:tc>
        <w:tc>
          <w:tcPr>
            <w:tcW w:w="1164" w:type="dxa"/>
            <w:tcBorders>
              <w:right w:val="single" w:sz="4" w:space="0" w:color="auto"/>
            </w:tcBorders>
          </w:tcPr>
          <w:p w14:paraId="3D91D606" w14:textId="77777777" w:rsidR="00451C7F" w:rsidRPr="00AC4DF3" w:rsidRDefault="00451C7F" w:rsidP="00007349">
            <w:pPr>
              <w:rPr>
                <w:rFonts w:cs="Times New Roman"/>
                <w:color w:val="FF0000"/>
              </w:rPr>
            </w:pPr>
          </w:p>
        </w:tc>
      </w:tr>
      <w:tr w:rsidR="00451C7F" w:rsidRPr="00AC4DF3" w14:paraId="1E46B97B" w14:textId="77777777" w:rsidTr="00007349">
        <w:trPr>
          <w:trHeight w:val="292"/>
        </w:trPr>
        <w:tc>
          <w:tcPr>
            <w:tcW w:w="2938" w:type="dxa"/>
            <w:tcBorders>
              <w:left w:val="single" w:sz="4" w:space="0" w:color="auto"/>
              <w:right w:val="single" w:sz="4" w:space="0" w:color="auto"/>
            </w:tcBorders>
            <w:noWrap/>
          </w:tcPr>
          <w:p w14:paraId="245F0AC3" w14:textId="77777777" w:rsidR="00451C7F" w:rsidRPr="00AC4DF3" w:rsidRDefault="00451C7F" w:rsidP="00007349">
            <w:pPr>
              <w:rPr>
                <w:rFonts w:cs="Times New Roman"/>
                <w:b/>
              </w:rPr>
            </w:pPr>
            <w:r w:rsidRPr="00AC4DF3">
              <w:rPr>
                <w:rFonts w:cs="Times New Roman"/>
              </w:rPr>
              <w:t>extremely</w:t>
            </w:r>
          </w:p>
        </w:tc>
        <w:tc>
          <w:tcPr>
            <w:tcW w:w="1163" w:type="dxa"/>
            <w:tcBorders>
              <w:top w:val="nil"/>
              <w:left w:val="single" w:sz="4" w:space="0" w:color="auto"/>
              <w:bottom w:val="nil"/>
              <w:right w:val="single" w:sz="4" w:space="0" w:color="auto"/>
            </w:tcBorders>
            <w:noWrap/>
          </w:tcPr>
          <w:p w14:paraId="6D2C8E17" w14:textId="77777777" w:rsidR="00451C7F" w:rsidRPr="00AC4DF3" w:rsidRDefault="00451C7F" w:rsidP="00007349">
            <w:pPr>
              <w:rPr>
                <w:rFonts w:cs="Times New Roman"/>
              </w:rPr>
            </w:pPr>
            <w:r w:rsidRPr="00AC4DF3">
              <w:rPr>
                <w:rFonts w:cs="Times New Roman"/>
              </w:rPr>
              <w:t>1 (1.3)</w:t>
            </w:r>
          </w:p>
        </w:tc>
        <w:tc>
          <w:tcPr>
            <w:tcW w:w="1164" w:type="dxa"/>
            <w:tcBorders>
              <w:left w:val="single" w:sz="4" w:space="0" w:color="auto"/>
            </w:tcBorders>
          </w:tcPr>
          <w:p w14:paraId="6153EB7C" w14:textId="77777777" w:rsidR="00451C7F" w:rsidRPr="00AC4DF3" w:rsidRDefault="00451C7F" w:rsidP="00007349">
            <w:pPr>
              <w:rPr>
                <w:rFonts w:cs="Times New Roman"/>
                <w:color w:val="FF0000"/>
              </w:rPr>
            </w:pPr>
            <w:r w:rsidRPr="00AC4DF3">
              <w:rPr>
                <w:rFonts w:cs="Times New Roman"/>
              </w:rPr>
              <w:t>0 (0)</w:t>
            </w:r>
          </w:p>
        </w:tc>
        <w:tc>
          <w:tcPr>
            <w:tcW w:w="1163" w:type="dxa"/>
          </w:tcPr>
          <w:p w14:paraId="6B7DD9DF" w14:textId="77777777" w:rsidR="00451C7F" w:rsidRPr="00AC4DF3" w:rsidRDefault="00451C7F" w:rsidP="00007349">
            <w:pPr>
              <w:rPr>
                <w:rFonts w:cs="Times New Roman"/>
                <w:color w:val="FF0000"/>
              </w:rPr>
            </w:pPr>
            <w:r w:rsidRPr="00AC4DF3">
              <w:rPr>
                <w:rFonts w:cs="Times New Roman"/>
              </w:rPr>
              <w:t>1 (2.7)</w:t>
            </w:r>
          </w:p>
        </w:tc>
        <w:tc>
          <w:tcPr>
            <w:tcW w:w="1164" w:type="dxa"/>
          </w:tcPr>
          <w:p w14:paraId="561C3A72" w14:textId="77777777" w:rsidR="00451C7F" w:rsidRPr="00AC4DF3" w:rsidRDefault="00451C7F" w:rsidP="00007349">
            <w:pPr>
              <w:rPr>
                <w:rFonts w:cs="Times New Roman"/>
                <w:color w:val="FF0000"/>
              </w:rPr>
            </w:pPr>
            <w:r w:rsidRPr="00AC4DF3">
              <w:rPr>
                <w:rFonts w:cs="Times New Roman"/>
              </w:rPr>
              <w:t>0 (0)</w:t>
            </w:r>
          </w:p>
        </w:tc>
        <w:tc>
          <w:tcPr>
            <w:tcW w:w="1164" w:type="dxa"/>
            <w:tcBorders>
              <w:right w:val="single" w:sz="4" w:space="0" w:color="auto"/>
            </w:tcBorders>
          </w:tcPr>
          <w:p w14:paraId="13FAF99D" w14:textId="77777777" w:rsidR="00451C7F" w:rsidRPr="00AC4DF3" w:rsidRDefault="00451C7F" w:rsidP="00007349">
            <w:pPr>
              <w:rPr>
                <w:rFonts w:cs="Times New Roman"/>
                <w:color w:val="FF0000"/>
              </w:rPr>
            </w:pPr>
          </w:p>
        </w:tc>
      </w:tr>
      <w:tr w:rsidR="00451C7F" w:rsidRPr="00AC4DF3" w14:paraId="618AD6EC" w14:textId="77777777" w:rsidTr="00007349">
        <w:trPr>
          <w:trHeight w:val="292"/>
        </w:trPr>
        <w:tc>
          <w:tcPr>
            <w:tcW w:w="2938" w:type="dxa"/>
            <w:tcBorders>
              <w:left w:val="single" w:sz="4" w:space="0" w:color="auto"/>
              <w:right w:val="single" w:sz="4" w:space="0" w:color="auto"/>
            </w:tcBorders>
            <w:noWrap/>
          </w:tcPr>
          <w:p w14:paraId="1A465510" w14:textId="77777777" w:rsidR="00451C7F" w:rsidRPr="00AC4DF3" w:rsidRDefault="00451C7F" w:rsidP="00007349">
            <w:pPr>
              <w:rPr>
                <w:rFonts w:cs="Times New Roman"/>
                <w:highlight w:val="yellow"/>
              </w:rPr>
            </w:pPr>
            <w:r w:rsidRPr="00AC4DF3">
              <w:rPr>
                <w:rFonts w:cs="Times New Roman"/>
              </w:rPr>
              <w:t>Valid N (%)</w:t>
            </w:r>
          </w:p>
        </w:tc>
        <w:tc>
          <w:tcPr>
            <w:tcW w:w="1163" w:type="dxa"/>
            <w:tcBorders>
              <w:top w:val="nil"/>
              <w:left w:val="single" w:sz="4" w:space="0" w:color="auto"/>
              <w:bottom w:val="nil"/>
              <w:right w:val="single" w:sz="4" w:space="0" w:color="auto"/>
            </w:tcBorders>
            <w:noWrap/>
          </w:tcPr>
          <w:p w14:paraId="173A1531" w14:textId="77777777" w:rsidR="00451C7F" w:rsidRPr="00AC4DF3" w:rsidRDefault="00451C7F" w:rsidP="00007349">
            <w:pPr>
              <w:rPr>
                <w:rFonts w:cs="Times New Roman"/>
                <w:highlight w:val="yellow"/>
              </w:rPr>
            </w:pPr>
            <w:r w:rsidRPr="00AC4DF3">
              <w:rPr>
                <w:rFonts w:cs="Times New Roman"/>
              </w:rPr>
              <w:t>80 (86.0)</w:t>
            </w:r>
          </w:p>
        </w:tc>
        <w:tc>
          <w:tcPr>
            <w:tcW w:w="1164" w:type="dxa"/>
            <w:tcBorders>
              <w:left w:val="single" w:sz="4" w:space="0" w:color="auto"/>
            </w:tcBorders>
          </w:tcPr>
          <w:p w14:paraId="2A4BAC21" w14:textId="77777777" w:rsidR="00451C7F" w:rsidRPr="00AC4DF3" w:rsidRDefault="00451C7F" w:rsidP="00007349">
            <w:pPr>
              <w:rPr>
                <w:rFonts w:cs="Times New Roman"/>
                <w:color w:val="FF0000"/>
              </w:rPr>
            </w:pPr>
            <w:r w:rsidRPr="00AC4DF3">
              <w:rPr>
                <w:rFonts w:cs="Times New Roman"/>
              </w:rPr>
              <w:t>35 (83.3)</w:t>
            </w:r>
          </w:p>
        </w:tc>
        <w:tc>
          <w:tcPr>
            <w:tcW w:w="1163" w:type="dxa"/>
          </w:tcPr>
          <w:p w14:paraId="341731B9" w14:textId="77777777" w:rsidR="00451C7F" w:rsidRPr="00AC4DF3" w:rsidRDefault="00451C7F" w:rsidP="00007349">
            <w:pPr>
              <w:rPr>
                <w:rFonts w:cs="Times New Roman"/>
                <w:color w:val="FF0000"/>
              </w:rPr>
            </w:pPr>
            <w:r w:rsidRPr="00AC4DF3">
              <w:rPr>
                <w:rFonts w:cs="Times New Roman"/>
              </w:rPr>
              <w:t>37 (88.1)</w:t>
            </w:r>
          </w:p>
        </w:tc>
        <w:tc>
          <w:tcPr>
            <w:tcW w:w="1164" w:type="dxa"/>
          </w:tcPr>
          <w:p w14:paraId="78DB67D6" w14:textId="77777777" w:rsidR="00451C7F" w:rsidRPr="00AC4DF3" w:rsidRDefault="00451C7F" w:rsidP="00007349">
            <w:pPr>
              <w:rPr>
                <w:rFonts w:cs="Times New Roman"/>
                <w:color w:val="FF0000"/>
              </w:rPr>
            </w:pPr>
            <w:r w:rsidRPr="00AC4DF3">
              <w:rPr>
                <w:rFonts w:cs="Times New Roman"/>
              </w:rPr>
              <w:t>8 (88.9)</w:t>
            </w:r>
          </w:p>
        </w:tc>
        <w:tc>
          <w:tcPr>
            <w:tcW w:w="1164" w:type="dxa"/>
            <w:tcBorders>
              <w:right w:val="single" w:sz="4" w:space="0" w:color="auto"/>
            </w:tcBorders>
          </w:tcPr>
          <w:p w14:paraId="142B7096" w14:textId="77777777" w:rsidR="00451C7F" w:rsidRPr="00AC4DF3" w:rsidRDefault="00451C7F" w:rsidP="00007349">
            <w:pPr>
              <w:rPr>
                <w:rFonts w:cs="Times New Roman"/>
                <w:color w:val="FF0000"/>
              </w:rPr>
            </w:pPr>
          </w:p>
        </w:tc>
      </w:tr>
      <w:tr w:rsidR="00451C7F" w:rsidRPr="00AC4DF3" w14:paraId="59126BFA" w14:textId="77777777" w:rsidTr="00007349">
        <w:trPr>
          <w:trHeight w:val="292"/>
        </w:trPr>
        <w:tc>
          <w:tcPr>
            <w:tcW w:w="2938" w:type="dxa"/>
            <w:tcBorders>
              <w:left w:val="single" w:sz="4" w:space="0" w:color="auto"/>
              <w:right w:val="single" w:sz="4" w:space="0" w:color="auto"/>
            </w:tcBorders>
            <w:noWrap/>
            <w:hideMark/>
          </w:tcPr>
          <w:p w14:paraId="266410ED" w14:textId="77777777" w:rsidR="00451C7F" w:rsidRPr="00AC4DF3" w:rsidRDefault="00451C7F" w:rsidP="00007349">
            <w:pPr>
              <w:rPr>
                <w:rFonts w:cs="Times New Roman"/>
                <w:b/>
              </w:rPr>
            </w:pPr>
            <w:r w:rsidRPr="00AC4DF3">
              <w:rPr>
                <w:rFonts w:cs="Times New Roman"/>
                <w:b/>
              </w:rPr>
              <w:t>Cigarettes per day now:</w:t>
            </w:r>
          </w:p>
        </w:tc>
        <w:tc>
          <w:tcPr>
            <w:tcW w:w="1163" w:type="dxa"/>
            <w:tcBorders>
              <w:top w:val="nil"/>
              <w:left w:val="single" w:sz="4" w:space="0" w:color="auto"/>
              <w:bottom w:val="nil"/>
              <w:right w:val="single" w:sz="4" w:space="0" w:color="auto"/>
            </w:tcBorders>
            <w:noWrap/>
            <w:hideMark/>
          </w:tcPr>
          <w:p w14:paraId="67EA0ADE" w14:textId="77777777" w:rsidR="00451C7F" w:rsidRPr="00AC4DF3" w:rsidRDefault="00451C7F" w:rsidP="00007349">
            <w:pPr>
              <w:rPr>
                <w:rFonts w:cs="Times New Roman"/>
              </w:rPr>
            </w:pPr>
            <w:r w:rsidRPr="00AC4DF3">
              <w:rPr>
                <w:rFonts w:cs="Times New Roman"/>
              </w:rPr>
              <w:t> </w:t>
            </w:r>
          </w:p>
        </w:tc>
        <w:tc>
          <w:tcPr>
            <w:tcW w:w="1164" w:type="dxa"/>
            <w:tcBorders>
              <w:left w:val="single" w:sz="4" w:space="0" w:color="auto"/>
            </w:tcBorders>
          </w:tcPr>
          <w:p w14:paraId="18AFDE63" w14:textId="77777777" w:rsidR="00451C7F" w:rsidRPr="00AC4DF3" w:rsidRDefault="00451C7F" w:rsidP="00007349">
            <w:pPr>
              <w:rPr>
                <w:rFonts w:cs="Times New Roman"/>
                <w:color w:val="FF0000"/>
              </w:rPr>
            </w:pPr>
            <w:r w:rsidRPr="00AC4DF3">
              <w:rPr>
                <w:rFonts w:cs="Times New Roman"/>
                <w:color w:val="FF0000"/>
              </w:rPr>
              <w:t> </w:t>
            </w:r>
          </w:p>
        </w:tc>
        <w:tc>
          <w:tcPr>
            <w:tcW w:w="1163" w:type="dxa"/>
          </w:tcPr>
          <w:p w14:paraId="2DF3397B" w14:textId="77777777" w:rsidR="00451C7F" w:rsidRPr="00AC4DF3" w:rsidRDefault="00451C7F" w:rsidP="00007349">
            <w:pPr>
              <w:rPr>
                <w:rFonts w:cs="Times New Roman"/>
                <w:color w:val="FF0000"/>
              </w:rPr>
            </w:pPr>
            <w:r w:rsidRPr="00AC4DF3">
              <w:rPr>
                <w:rFonts w:cs="Times New Roman"/>
                <w:color w:val="FF0000"/>
              </w:rPr>
              <w:t> </w:t>
            </w:r>
          </w:p>
        </w:tc>
        <w:tc>
          <w:tcPr>
            <w:tcW w:w="1164" w:type="dxa"/>
          </w:tcPr>
          <w:p w14:paraId="66F10264" w14:textId="77777777" w:rsidR="00451C7F" w:rsidRPr="00AC4DF3" w:rsidRDefault="00451C7F" w:rsidP="00007349">
            <w:pPr>
              <w:rPr>
                <w:rFonts w:cs="Times New Roman"/>
              </w:rPr>
            </w:pPr>
          </w:p>
        </w:tc>
        <w:tc>
          <w:tcPr>
            <w:tcW w:w="1164" w:type="dxa"/>
            <w:tcBorders>
              <w:right w:val="single" w:sz="4" w:space="0" w:color="auto"/>
            </w:tcBorders>
          </w:tcPr>
          <w:p w14:paraId="46F5A6F2" w14:textId="0A55473D" w:rsidR="00451C7F" w:rsidRPr="00AC4DF3" w:rsidRDefault="00477D83" w:rsidP="00007349">
            <w:pPr>
              <w:rPr>
                <w:rFonts w:cs="Times New Roman"/>
              </w:rPr>
            </w:pPr>
            <w:r w:rsidRPr="00AC4DF3">
              <w:rPr>
                <w:rFonts w:cs="Times New Roman"/>
              </w:rPr>
              <w:t>.33</w:t>
            </w:r>
          </w:p>
        </w:tc>
      </w:tr>
      <w:tr w:rsidR="00451C7F" w:rsidRPr="00AC4DF3" w14:paraId="02629A03" w14:textId="77777777" w:rsidTr="00007349">
        <w:trPr>
          <w:trHeight w:val="292"/>
        </w:trPr>
        <w:tc>
          <w:tcPr>
            <w:tcW w:w="2938" w:type="dxa"/>
            <w:tcBorders>
              <w:left w:val="single" w:sz="4" w:space="0" w:color="auto"/>
              <w:right w:val="single" w:sz="4" w:space="0" w:color="auto"/>
            </w:tcBorders>
            <w:noWrap/>
            <w:hideMark/>
          </w:tcPr>
          <w:p w14:paraId="32C53C66" w14:textId="77777777" w:rsidR="00451C7F" w:rsidRPr="00AC4DF3" w:rsidRDefault="00451C7F" w:rsidP="00007349">
            <w:pPr>
              <w:rPr>
                <w:rFonts w:cs="Times New Roman"/>
              </w:rPr>
            </w:pPr>
            <w:r w:rsidRPr="00AC4DF3">
              <w:rPr>
                <w:rFonts w:cs="Times New Roman"/>
              </w:rPr>
              <w:t>1-3</w:t>
            </w:r>
          </w:p>
        </w:tc>
        <w:tc>
          <w:tcPr>
            <w:tcW w:w="1163" w:type="dxa"/>
            <w:tcBorders>
              <w:top w:val="nil"/>
              <w:left w:val="single" w:sz="4" w:space="0" w:color="auto"/>
              <w:bottom w:val="nil"/>
              <w:right w:val="single" w:sz="4" w:space="0" w:color="auto"/>
            </w:tcBorders>
            <w:noWrap/>
            <w:hideMark/>
          </w:tcPr>
          <w:p w14:paraId="53AAE215" w14:textId="77777777" w:rsidR="00451C7F" w:rsidRPr="00AC4DF3" w:rsidRDefault="00451C7F" w:rsidP="00007349">
            <w:pPr>
              <w:rPr>
                <w:rFonts w:cs="Times New Roman"/>
              </w:rPr>
            </w:pPr>
            <w:r w:rsidRPr="00AC4DF3">
              <w:rPr>
                <w:rFonts w:cs="Times New Roman"/>
              </w:rPr>
              <w:t>6 (7.6)</w:t>
            </w:r>
          </w:p>
        </w:tc>
        <w:tc>
          <w:tcPr>
            <w:tcW w:w="1164" w:type="dxa"/>
            <w:tcBorders>
              <w:left w:val="single" w:sz="4" w:space="0" w:color="auto"/>
            </w:tcBorders>
          </w:tcPr>
          <w:p w14:paraId="5DB00EFA" w14:textId="77777777" w:rsidR="00451C7F" w:rsidRPr="00AC4DF3" w:rsidRDefault="00451C7F" w:rsidP="00007349">
            <w:pPr>
              <w:rPr>
                <w:rFonts w:cs="Times New Roman"/>
                <w:color w:val="FF0000"/>
              </w:rPr>
            </w:pPr>
            <w:r w:rsidRPr="00AC4DF3">
              <w:rPr>
                <w:rFonts w:cs="Times New Roman"/>
              </w:rPr>
              <w:t>5 (14.3)</w:t>
            </w:r>
          </w:p>
        </w:tc>
        <w:tc>
          <w:tcPr>
            <w:tcW w:w="1163" w:type="dxa"/>
          </w:tcPr>
          <w:p w14:paraId="463B745F" w14:textId="77777777" w:rsidR="00451C7F" w:rsidRPr="00AC4DF3" w:rsidRDefault="00451C7F" w:rsidP="00007349">
            <w:pPr>
              <w:rPr>
                <w:rFonts w:cs="Times New Roman"/>
                <w:color w:val="FF0000"/>
              </w:rPr>
            </w:pPr>
            <w:r w:rsidRPr="00AC4DF3">
              <w:rPr>
                <w:rFonts w:cs="Times New Roman"/>
              </w:rPr>
              <w:t>1 (2.8)</w:t>
            </w:r>
          </w:p>
        </w:tc>
        <w:tc>
          <w:tcPr>
            <w:tcW w:w="1164" w:type="dxa"/>
          </w:tcPr>
          <w:p w14:paraId="71EC3B66" w14:textId="77777777" w:rsidR="00451C7F" w:rsidRPr="00AC4DF3" w:rsidRDefault="00451C7F" w:rsidP="00007349">
            <w:pPr>
              <w:rPr>
                <w:rFonts w:cs="Times New Roman"/>
                <w:color w:val="FF0000"/>
              </w:rPr>
            </w:pPr>
            <w:r w:rsidRPr="00AC4DF3">
              <w:rPr>
                <w:rFonts w:cs="Times New Roman"/>
              </w:rPr>
              <w:t>0 (0)</w:t>
            </w:r>
          </w:p>
        </w:tc>
        <w:tc>
          <w:tcPr>
            <w:tcW w:w="1164" w:type="dxa"/>
            <w:tcBorders>
              <w:right w:val="single" w:sz="4" w:space="0" w:color="auto"/>
            </w:tcBorders>
          </w:tcPr>
          <w:p w14:paraId="0EAF9E8F" w14:textId="77777777" w:rsidR="00451C7F" w:rsidRPr="00AC4DF3" w:rsidRDefault="00451C7F" w:rsidP="00007349">
            <w:pPr>
              <w:rPr>
                <w:rFonts w:cs="Times New Roman"/>
                <w:color w:val="FF0000"/>
              </w:rPr>
            </w:pPr>
          </w:p>
        </w:tc>
      </w:tr>
      <w:tr w:rsidR="00451C7F" w:rsidRPr="00AC4DF3" w14:paraId="4CAE1EC1" w14:textId="77777777" w:rsidTr="00007349">
        <w:trPr>
          <w:trHeight w:val="292"/>
        </w:trPr>
        <w:tc>
          <w:tcPr>
            <w:tcW w:w="2938" w:type="dxa"/>
            <w:tcBorders>
              <w:left w:val="single" w:sz="4" w:space="0" w:color="auto"/>
              <w:right w:val="single" w:sz="4" w:space="0" w:color="auto"/>
            </w:tcBorders>
            <w:noWrap/>
            <w:hideMark/>
          </w:tcPr>
          <w:p w14:paraId="1BBB1233" w14:textId="77777777" w:rsidR="00451C7F" w:rsidRPr="00AC4DF3" w:rsidRDefault="00451C7F" w:rsidP="00007349">
            <w:pPr>
              <w:rPr>
                <w:rFonts w:cs="Times New Roman"/>
              </w:rPr>
            </w:pPr>
            <w:r w:rsidRPr="00AC4DF3">
              <w:rPr>
                <w:rFonts w:cs="Times New Roman"/>
              </w:rPr>
              <w:t>4-5</w:t>
            </w:r>
          </w:p>
        </w:tc>
        <w:tc>
          <w:tcPr>
            <w:tcW w:w="1163" w:type="dxa"/>
            <w:tcBorders>
              <w:top w:val="nil"/>
              <w:left w:val="single" w:sz="4" w:space="0" w:color="auto"/>
              <w:bottom w:val="nil"/>
              <w:right w:val="single" w:sz="4" w:space="0" w:color="auto"/>
            </w:tcBorders>
            <w:noWrap/>
            <w:hideMark/>
          </w:tcPr>
          <w:p w14:paraId="72B5EF57" w14:textId="77777777" w:rsidR="00451C7F" w:rsidRPr="00AC4DF3" w:rsidRDefault="00451C7F" w:rsidP="00007349">
            <w:pPr>
              <w:rPr>
                <w:rFonts w:cs="Times New Roman"/>
              </w:rPr>
            </w:pPr>
            <w:r w:rsidRPr="00AC4DF3">
              <w:rPr>
                <w:rFonts w:cs="Times New Roman"/>
              </w:rPr>
              <w:t>16 (20.3)</w:t>
            </w:r>
          </w:p>
        </w:tc>
        <w:tc>
          <w:tcPr>
            <w:tcW w:w="1164" w:type="dxa"/>
            <w:tcBorders>
              <w:left w:val="single" w:sz="4" w:space="0" w:color="auto"/>
            </w:tcBorders>
          </w:tcPr>
          <w:p w14:paraId="48ABD205" w14:textId="77777777" w:rsidR="00451C7F" w:rsidRPr="00AC4DF3" w:rsidRDefault="00451C7F" w:rsidP="00007349">
            <w:pPr>
              <w:rPr>
                <w:rFonts w:cs="Times New Roman"/>
                <w:color w:val="FF0000"/>
              </w:rPr>
            </w:pPr>
            <w:r w:rsidRPr="00AC4DF3">
              <w:rPr>
                <w:rFonts w:cs="Times New Roman"/>
              </w:rPr>
              <w:t>6 (17.1)</w:t>
            </w:r>
          </w:p>
        </w:tc>
        <w:tc>
          <w:tcPr>
            <w:tcW w:w="1163" w:type="dxa"/>
          </w:tcPr>
          <w:p w14:paraId="02A4D593" w14:textId="77777777" w:rsidR="00451C7F" w:rsidRPr="00AC4DF3" w:rsidRDefault="00451C7F" w:rsidP="00007349">
            <w:pPr>
              <w:rPr>
                <w:rFonts w:cs="Times New Roman"/>
                <w:color w:val="FF0000"/>
              </w:rPr>
            </w:pPr>
            <w:r w:rsidRPr="00AC4DF3">
              <w:rPr>
                <w:rFonts w:cs="Times New Roman"/>
              </w:rPr>
              <w:t>9 (25.0)</w:t>
            </w:r>
          </w:p>
        </w:tc>
        <w:tc>
          <w:tcPr>
            <w:tcW w:w="1164" w:type="dxa"/>
          </w:tcPr>
          <w:p w14:paraId="08A20E05" w14:textId="77777777" w:rsidR="00451C7F" w:rsidRPr="00AC4DF3" w:rsidRDefault="00451C7F" w:rsidP="00007349">
            <w:pPr>
              <w:rPr>
                <w:rFonts w:cs="Times New Roman"/>
                <w:color w:val="FF0000"/>
              </w:rPr>
            </w:pPr>
            <w:r w:rsidRPr="00AC4DF3">
              <w:rPr>
                <w:rFonts w:cs="Times New Roman"/>
              </w:rPr>
              <w:t>1 (12.5)</w:t>
            </w:r>
          </w:p>
        </w:tc>
        <w:tc>
          <w:tcPr>
            <w:tcW w:w="1164" w:type="dxa"/>
            <w:tcBorders>
              <w:right w:val="single" w:sz="4" w:space="0" w:color="auto"/>
            </w:tcBorders>
          </w:tcPr>
          <w:p w14:paraId="4C009056" w14:textId="77777777" w:rsidR="00451C7F" w:rsidRPr="00AC4DF3" w:rsidRDefault="00451C7F" w:rsidP="00007349">
            <w:pPr>
              <w:rPr>
                <w:rFonts w:cs="Times New Roman"/>
                <w:color w:val="FF0000"/>
              </w:rPr>
            </w:pPr>
          </w:p>
        </w:tc>
      </w:tr>
      <w:tr w:rsidR="00451C7F" w:rsidRPr="00AC4DF3" w14:paraId="0CAA6750" w14:textId="77777777" w:rsidTr="00007349">
        <w:trPr>
          <w:trHeight w:val="292"/>
        </w:trPr>
        <w:tc>
          <w:tcPr>
            <w:tcW w:w="2938" w:type="dxa"/>
            <w:tcBorders>
              <w:left w:val="single" w:sz="4" w:space="0" w:color="auto"/>
              <w:right w:val="single" w:sz="4" w:space="0" w:color="auto"/>
            </w:tcBorders>
            <w:noWrap/>
            <w:hideMark/>
          </w:tcPr>
          <w:p w14:paraId="4EDEB5C4" w14:textId="77777777" w:rsidR="00451C7F" w:rsidRPr="00AC4DF3" w:rsidRDefault="00451C7F" w:rsidP="00007349">
            <w:pPr>
              <w:rPr>
                <w:rFonts w:cs="Times New Roman"/>
              </w:rPr>
            </w:pPr>
            <w:r w:rsidRPr="00AC4DF3">
              <w:rPr>
                <w:rFonts w:cs="Times New Roman"/>
              </w:rPr>
              <w:t>6-10</w:t>
            </w:r>
          </w:p>
        </w:tc>
        <w:tc>
          <w:tcPr>
            <w:tcW w:w="1163" w:type="dxa"/>
            <w:tcBorders>
              <w:top w:val="nil"/>
              <w:left w:val="single" w:sz="4" w:space="0" w:color="auto"/>
              <w:bottom w:val="nil"/>
              <w:right w:val="single" w:sz="4" w:space="0" w:color="auto"/>
            </w:tcBorders>
            <w:noWrap/>
            <w:hideMark/>
          </w:tcPr>
          <w:p w14:paraId="50F0105F" w14:textId="77777777" w:rsidR="00451C7F" w:rsidRPr="00AC4DF3" w:rsidRDefault="00451C7F" w:rsidP="00007349">
            <w:pPr>
              <w:rPr>
                <w:rFonts w:cs="Times New Roman"/>
              </w:rPr>
            </w:pPr>
            <w:r w:rsidRPr="00AC4DF3">
              <w:rPr>
                <w:rFonts w:cs="Times New Roman"/>
              </w:rPr>
              <w:t>23 (29.1)</w:t>
            </w:r>
          </w:p>
        </w:tc>
        <w:tc>
          <w:tcPr>
            <w:tcW w:w="1164" w:type="dxa"/>
            <w:tcBorders>
              <w:left w:val="single" w:sz="4" w:space="0" w:color="auto"/>
            </w:tcBorders>
          </w:tcPr>
          <w:p w14:paraId="24B0E321" w14:textId="77777777" w:rsidR="00451C7F" w:rsidRPr="00AC4DF3" w:rsidRDefault="00451C7F" w:rsidP="00007349">
            <w:pPr>
              <w:rPr>
                <w:rFonts w:cs="Times New Roman"/>
                <w:color w:val="FF0000"/>
              </w:rPr>
            </w:pPr>
            <w:r w:rsidRPr="00AC4DF3">
              <w:rPr>
                <w:rFonts w:cs="Times New Roman"/>
              </w:rPr>
              <w:t>9 (25.7)</w:t>
            </w:r>
          </w:p>
        </w:tc>
        <w:tc>
          <w:tcPr>
            <w:tcW w:w="1163" w:type="dxa"/>
          </w:tcPr>
          <w:p w14:paraId="310641EE" w14:textId="77777777" w:rsidR="00451C7F" w:rsidRPr="00AC4DF3" w:rsidRDefault="00451C7F" w:rsidP="00007349">
            <w:pPr>
              <w:rPr>
                <w:rFonts w:cs="Times New Roman"/>
                <w:color w:val="FF0000"/>
              </w:rPr>
            </w:pPr>
            <w:r w:rsidRPr="00AC4DF3">
              <w:rPr>
                <w:rFonts w:cs="Times New Roman"/>
              </w:rPr>
              <w:t>12 (33.3)</w:t>
            </w:r>
          </w:p>
        </w:tc>
        <w:tc>
          <w:tcPr>
            <w:tcW w:w="1164" w:type="dxa"/>
          </w:tcPr>
          <w:p w14:paraId="581C123D" w14:textId="77777777" w:rsidR="00451C7F" w:rsidRPr="00AC4DF3" w:rsidRDefault="00451C7F" w:rsidP="00007349">
            <w:pPr>
              <w:rPr>
                <w:rFonts w:cs="Times New Roman"/>
                <w:color w:val="FF0000"/>
              </w:rPr>
            </w:pPr>
            <w:r w:rsidRPr="00AC4DF3">
              <w:rPr>
                <w:rFonts w:cs="Times New Roman"/>
              </w:rPr>
              <w:t>2 (25.0)</w:t>
            </w:r>
          </w:p>
        </w:tc>
        <w:tc>
          <w:tcPr>
            <w:tcW w:w="1164" w:type="dxa"/>
            <w:tcBorders>
              <w:right w:val="single" w:sz="4" w:space="0" w:color="auto"/>
            </w:tcBorders>
          </w:tcPr>
          <w:p w14:paraId="47F492A4" w14:textId="77777777" w:rsidR="00451C7F" w:rsidRPr="00AC4DF3" w:rsidRDefault="00451C7F" w:rsidP="00007349">
            <w:pPr>
              <w:rPr>
                <w:rFonts w:cs="Times New Roman"/>
                <w:color w:val="FF0000"/>
              </w:rPr>
            </w:pPr>
          </w:p>
        </w:tc>
      </w:tr>
      <w:tr w:rsidR="00451C7F" w:rsidRPr="00AC4DF3" w14:paraId="4657EAA6" w14:textId="77777777" w:rsidTr="00007349">
        <w:trPr>
          <w:trHeight w:val="292"/>
        </w:trPr>
        <w:tc>
          <w:tcPr>
            <w:tcW w:w="2938" w:type="dxa"/>
            <w:tcBorders>
              <w:left w:val="single" w:sz="4" w:space="0" w:color="auto"/>
              <w:right w:val="single" w:sz="4" w:space="0" w:color="auto"/>
            </w:tcBorders>
            <w:noWrap/>
            <w:hideMark/>
          </w:tcPr>
          <w:p w14:paraId="004A115A" w14:textId="77777777" w:rsidR="00451C7F" w:rsidRPr="00AC4DF3" w:rsidRDefault="00451C7F" w:rsidP="00007349">
            <w:pPr>
              <w:rPr>
                <w:rFonts w:cs="Times New Roman"/>
              </w:rPr>
            </w:pPr>
            <w:r w:rsidRPr="00AC4DF3">
              <w:rPr>
                <w:rFonts w:cs="Times New Roman"/>
              </w:rPr>
              <w:t>11-15</w:t>
            </w:r>
          </w:p>
        </w:tc>
        <w:tc>
          <w:tcPr>
            <w:tcW w:w="1163" w:type="dxa"/>
            <w:tcBorders>
              <w:top w:val="nil"/>
              <w:left w:val="single" w:sz="4" w:space="0" w:color="auto"/>
              <w:bottom w:val="nil"/>
              <w:right w:val="single" w:sz="4" w:space="0" w:color="auto"/>
            </w:tcBorders>
            <w:noWrap/>
            <w:hideMark/>
          </w:tcPr>
          <w:p w14:paraId="34886065" w14:textId="77777777" w:rsidR="00451C7F" w:rsidRPr="00AC4DF3" w:rsidRDefault="00451C7F" w:rsidP="00007349">
            <w:pPr>
              <w:rPr>
                <w:rFonts w:cs="Times New Roman"/>
              </w:rPr>
            </w:pPr>
            <w:r w:rsidRPr="00AC4DF3">
              <w:rPr>
                <w:rFonts w:cs="Times New Roman"/>
              </w:rPr>
              <w:t>19 (24.1)</w:t>
            </w:r>
          </w:p>
        </w:tc>
        <w:tc>
          <w:tcPr>
            <w:tcW w:w="1164" w:type="dxa"/>
            <w:tcBorders>
              <w:left w:val="single" w:sz="4" w:space="0" w:color="auto"/>
            </w:tcBorders>
          </w:tcPr>
          <w:p w14:paraId="6EE6CD18" w14:textId="77777777" w:rsidR="00451C7F" w:rsidRPr="00AC4DF3" w:rsidRDefault="00451C7F" w:rsidP="00007349">
            <w:pPr>
              <w:rPr>
                <w:rFonts w:cs="Times New Roman"/>
                <w:color w:val="FF0000"/>
              </w:rPr>
            </w:pPr>
            <w:r w:rsidRPr="00AC4DF3">
              <w:rPr>
                <w:rFonts w:cs="Times New Roman"/>
              </w:rPr>
              <w:t>9 (25.7)</w:t>
            </w:r>
          </w:p>
        </w:tc>
        <w:tc>
          <w:tcPr>
            <w:tcW w:w="1163" w:type="dxa"/>
          </w:tcPr>
          <w:p w14:paraId="2757081B" w14:textId="77777777" w:rsidR="00451C7F" w:rsidRPr="00AC4DF3" w:rsidRDefault="00451C7F" w:rsidP="00007349">
            <w:pPr>
              <w:rPr>
                <w:rFonts w:cs="Times New Roman"/>
                <w:color w:val="FF0000"/>
              </w:rPr>
            </w:pPr>
            <w:r w:rsidRPr="00AC4DF3">
              <w:rPr>
                <w:rFonts w:cs="Times New Roman"/>
              </w:rPr>
              <w:t>8 (22.2)</w:t>
            </w:r>
          </w:p>
        </w:tc>
        <w:tc>
          <w:tcPr>
            <w:tcW w:w="1164" w:type="dxa"/>
          </w:tcPr>
          <w:p w14:paraId="50DECD59" w14:textId="77777777" w:rsidR="00451C7F" w:rsidRPr="00AC4DF3" w:rsidRDefault="00451C7F" w:rsidP="00007349">
            <w:pPr>
              <w:rPr>
                <w:rFonts w:cs="Times New Roman"/>
                <w:color w:val="FF0000"/>
              </w:rPr>
            </w:pPr>
            <w:r w:rsidRPr="00AC4DF3">
              <w:rPr>
                <w:rFonts w:cs="Times New Roman"/>
              </w:rPr>
              <w:t>2 (25.0)</w:t>
            </w:r>
          </w:p>
        </w:tc>
        <w:tc>
          <w:tcPr>
            <w:tcW w:w="1164" w:type="dxa"/>
            <w:tcBorders>
              <w:right w:val="single" w:sz="4" w:space="0" w:color="auto"/>
            </w:tcBorders>
          </w:tcPr>
          <w:p w14:paraId="0E78AB7F" w14:textId="77777777" w:rsidR="00451C7F" w:rsidRPr="00AC4DF3" w:rsidRDefault="00451C7F" w:rsidP="00007349">
            <w:pPr>
              <w:rPr>
                <w:rFonts w:cs="Times New Roman"/>
                <w:color w:val="FF0000"/>
              </w:rPr>
            </w:pPr>
          </w:p>
        </w:tc>
      </w:tr>
      <w:tr w:rsidR="00451C7F" w:rsidRPr="00AC4DF3" w14:paraId="6E361CE7" w14:textId="77777777" w:rsidTr="00007349">
        <w:trPr>
          <w:trHeight w:val="292"/>
        </w:trPr>
        <w:tc>
          <w:tcPr>
            <w:tcW w:w="2938" w:type="dxa"/>
            <w:tcBorders>
              <w:left w:val="single" w:sz="4" w:space="0" w:color="auto"/>
              <w:right w:val="single" w:sz="4" w:space="0" w:color="auto"/>
            </w:tcBorders>
            <w:noWrap/>
            <w:hideMark/>
          </w:tcPr>
          <w:p w14:paraId="35D1AF08" w14:textId="77777777" w:rsidR="00451C7F" w:rsidRPr="00AC4DF3" w:rsidRDefault="00451C7F" w:rsidP="00007349">
            <w:pPr>
              <w:rPr>
                <w:rFonts w:cs="Times New Roman"/>
              </w:rPr>
            </w:pPr>
            <w:r w:rsidRPr="00AC4DF3">
              <w:rPr>
                <w:rFonts w:cs="Times New Roman"/>
              </w:rPr>
              <w:t>16-20</w:t>
            </w:r>
          </w:p>
        </w:tc>
        <w:tc>
          <w:tcPr>
            <w:tcW w:w="1163" w:type="dxa"/>
            <w:tcBorders>
              <w:top w:val="nil"/>
              <w:left w:val="single" w:sz="4" w:space="0" w:color="auto"/>
              <w:bottom w:val="nil"/>
              <w:right w:val="single" w:sz="4" w:space="0" w:color="auto"/>
            </w:tcBorders>
            <w:noWrap/>
            <w:hideMark/>
          </w:tcPr>
          <w:p w14:paraId="48349FBF" w14:textId="77777777" w:rsidR="00451C7F" w:rsidRPr="00AC4DF3" w:rsidRDefault="00451C7F" w:rsidP="00007349">
            <w:pPr>
              <w:rPr>
                <w:rFonts w:cs="Times New Roman"/>
              </w:rPr>
            </w:pPr>
            <w:r w:rsidRPr="00AC4DF3">
              <w:rPr>
                <w:rFonts w:cs="Times New Roman"/>
              </w:rPr>
              <w:t>12 (15.2)</w:t>
            </w:r>
          </w:p>
        </w:tc>
        <w:tc>
          <w:tcPr>
            <w:tcW w:w="1164" w:type="dxa"/>
            <w:tcBorders>
              <w:left w:val="single" w:sz="4" w:space="0" w:color="auto"/>
            </w:tcBorders>
          </w:tcPr>
          <w:p w14:paraId="25E1340F" w14:textId="77777777" w:rsidR="00451C7F" w:rsidRPr="00AC4DF3" w:rsidRDefault="00451C7F" w:rsidP="00007349">
            <w:pPr>
              <w:rPr>
                <w:rFonts w:cs="Times New Roman"/>
                <w:color w:val="FF0000"/>
              </w:rPr>
            </w:pPr>
            <w:r w:rsidRPr="00AC4DF3">
              <w:rPr>
                <w:rFonts w:cs="Times New Roman"/>
              </w:rPr>
              <w:t>4 (11.4)</w:t>
            </w:r>
          </w:p>
        </w:tc>
        <w:tc>
          <w:tcPr>
            <w:tcW w:w="1163" w:type="dxa"/>
          </w:tcPr>
          <w:p w14:paraId="4B96FCD7" w14:textId="77777777" w:rsidR="00451C7F" w:rsidRPr="00AC4DF3" w:rsidRDefault="00451C7F" w:rsidP="00007349">
            <w:pPr>
              <w:rPr>
                <w:rFonts w:cs="Times New Roman"/>
                <w:color w:val="FF0000"/>
              </w:rPr>
            </w:pPr>
            <w:r w:rsidRPr="00AC4DF3">
              <w:rPr>
                <w:rFonts w:cs="Times New Roman"/>
              </w:rPr>
              <w:t>6 (16.7)</w:t>
            </w:r>
          </w:p>
        </w:tc>
        <w:tc>
          <w:tcPr>
            <w:tcW w:w="1164" w:type="dxa"/>
          </w:tcPr>
          <w:p w14:paraId="7A6E9254" w14:textId="77777777" w:rsidR="00451C7F" w:rsidRPr="00AC4DF3" w:rsidRDefault="00451C7F" w:rsidP="00007349">
            <w:pPr>
              <w:rPr>
                <w:rFonts w:cs="Times New Roman"/>
                <w:color w:val="FF0000"/>
              </w:rPr>
            </w:pPr>
            <w:r w:rsidRPr="00AC4DF3">
              <w:rPr>
                <w:rFonts w:cs="Times New Roman"/>
              </w:rPr>
              <w:t>2 (25.0)</w:t>
            </w:r>
          </w:p>
        </w:tc>
        <w:tc>
          <w:tcPr>
            <w:tcW w:w="1164" w:type="dxa"/>
            <w:tcBorders>
              <w:right w:val="single" w:sz="4" w:space="0" w:color="auto"/>
            </w:tcBorders>
          </w:tcPr>
          <w:p w14:paraId="7EF092A1" w14:textId="77777777" w:rsidR="00451C7F" w:rsidRPr="00AC4DF3" w:rsidRDefault="00451C7F" w:rsidP="00007349">
            <w:pPr>
              <w:rPr>
                <w:rFonts w:cs="Times New Roman"/>
                <w:color w:val="FF0000"/>
              </w:rPr>
            </w:pPr>
          </w:p>
        </w:tc>
      </w:tr>
      <w:tr w:rsidR="00451C7F" w:rsidRPr="00AC4DF3" w14:paraId="1D450623" w14:textId="77777777" w:rsidTr="00007349">
        <w:trPr>
          <w:trHeight w:val="292"/>
        </w:trPr>
        <w:tc>
          <w:tcPr>
            <w:tcW w:w="2938" w:type="dxa"/>
            <w:tcBorders>
              <w:left w:val="single" w:sz="4" w:space="0" w:color="auto"/>
              <w:right w:val="single" w:sz="4" w:space="0" w:color="auto"/>
            </w:tcBorders>
            <w:noWrap/>
            <w:hideMark/>
          </w:tcPr>
          <w:p w14:paraId="2CFFB1D8" w14:textId="77777777" w:rsidR="00451C7F" w:rsidRPr="00AC4DF3" w:rsidRDefault="00451C7F" w:rsidP="00007349">
            <w:pPr>
              <w:rPr>
                <w:rFonts w:cs="Times New Roman"/>
              </w:rPr>
            </w:pPr>
            <w:r w:rsidRPr="00AC4DF3">
              <w:rPr>
                <w:rFonts w:cs="Times New Roman"/>
              </w:rPr>
              <w:t>21+</w:t>
            </w:r>
          </w:p>
        </w:tc>
        <w:tc>
          <w:tcPr>
            <w:tcW w:w="1163" w:type="dxa"/>
            <w:tcBorders>
              <w:top w:val="nil"/>
              <w:left w:val="single" w:sz="4" w:space="0" w:color="auto"/>
              <w:bottom w:val="nil"/>
              <w:right w:val="single" w:sz="4" w:space="0" w:color="auto"/>
            </w:tcBorders>
            <w:noWrap/>
            <w:hideMark/>
          </w:tcPr>
          <w:p w14:paraId="685682E8" w14:textId="77777777" w:rsidR="00451C7F" w:rsidRPr="00AC4DF3" w:rsidRDefault="00451C7F" w:rsidP="00007349">
            <w:pPr>
              <w:rPr>
                <w:rFonts w:cs="Times New Roman"/>
              </w:rPr>
            </w:pPr>
            <w:r w:rsidRPr="00AC4DF3">
              <w:rPr>
                <w:rFonts w:cs="Times New Roman"/>
              </w:rPr>
              <w:t>3 (3.8)</w:t>
            </w:r>
          </w:p>
        </w:tc>
        <w:tc>
          <w:tcPr>
            <w:tcW w:w="1164" w:type="dxa"/>
            <w:tcBorders>
              <w:left w:val="single" w:sz="4" w:space="0" w:color="auto"/>
            </w:tcBorders>
          </w:tcPr>
          <w:p w14:paraId="59E8FD82" w14:textId="77777777" w:rsidR="00451C7F" w:rsidRPr="00AC4DF3" w:rsidRDefault="00451C7F" w:rsidP="00007349">
            <w:pPr>
              <w:rPr>
                <w:rFonts w:cs="Times New Roman"/>
                <w:color w:val="FF0000"/>
              </w:rPr>
            </w:pPr>
            <w:r w:rsidRPr="00AC4DF3">
              <w:rPr>
                <w:rFonts w:cs="Times New Roman"/>
              </w:rPr>
              <w:t>2 (5.7)</w:t>
            </w:r>
          </w:p>
        </w:tc>
        <w:tc>
          <w:tcPr>
            <w:tcW w:w="1163" w:type="dxa"/>
          </w:tcPr>
          <w:p w14:paraId="5A524E66" w14:textId="77777777" w:rsidR="00451C7F" w:rsidRPr="00AC4DF3" w:rsidRDefault="00451C7F" w:rsidP="00007349">
            <w:pPr>
              <w:rPr>
                <w:rFonts w:cs="Times New Roman"/>
                <w:color w:val="FF0000"/>
              </w:rPr>
            </w:pPr>
            <w:r w:rsidRPr="00AC4DF3">
              <w:rPr>
                <w:rFonts w:cs="Times New Roman"/>
              </w:rPr>
              <w:t>0 (0)</w:t>
            </w:r>
          </w:p>
        </w:tc>
        <w:tc>
          <w:tcPr>
            <w:tcW w:w="1164" w:type="dxa"/>
          </w:tcPr>
          <w:p w14:paraId="229687A8" w14:textId="77777777" w:rsidR="00451C7F" w:rsidRPr="00AC4DF3" w:rsidRDefault="00451C7F" w:rsidP="00007349">
            <w:pPr>
              <w:rPr>
                <w:rFonts w:cs="Times New Roman"/>
                <w:color w:val="FF0000"/>
              </w:rPr>
            </w:pPr>
            <w:r w:rsidRPr="00AC4DF3">
              <w:rPr>
                <w:rFonts w:cs="Times New Roman"/>
              </w:rPr>
              <w:t>1 (12.5)</w:t>
            </w:r>
          </w:p>
        </w:tc>
        <w:tc>
          <w:tcPr>
            <w:tcW w:w="1164" w:type="dxa"/>
            <w:tcBorders>
              <w:right w:val="single" w:sz="4" w:space="0" w:color="auto"/>
            </w:tcBorders>
          </w:tcPr>
          <w:p w14:paraId="03DF0164" w14:textId="77777777" w:rsidR="00451C7F" w:rsidRPr="00AC4DF3" w:rsidRDefault="00451C7F" w:rsidP="00007349">
            <w:pPr>
              <w:rPr>
                <w:rFonts w:cs="Times New Roman"/>
                <w:color w:val="FF0000"/>
              </w:rPr>
            </w:pPr>
          </w:p>
        </w:tc>
      </w:tr>
      <w:tr w:rsidR="00451C7F" w:rsidRPr="00AC4DF3" w14:paraId="5C1AAE26" w14:textId="77777777" w:rsidTr="00007349">
        <w:trPr>
          <w:trHeight w:val="292"/>
        </w:trPr>
        <w:tc>
          <w:tcPr>
            <w:tcW w:w="2938" w:type="dxa"/>
            <w:tcBorders>
              <w:left w:val="single" w:sz="4" w:space="0" w:color="auto"/>
              <w:right w:val="single" w:sz="4" w:space="0" w:color="auto"/>
            </w:tcBorders>
            <w:noWrap/>
            <w:hideMark/>
          </w:tcPr>
          <w:p w14:paraId="7C093804" w14:textId="77777777" w:rsidR="00451C7F" w:rsidRPr="00AC4DF3" w:rsidRDefault="00451C7F" w:rsidP="00007349">
            <w:pPr>
              <w:rPr>
                <w:rFonts w:cs="Times New Roman"/>
              </w:rPr>
            </w:pPr>
            <w:r w:rsidRPr="00AC4DF3">
              <w:rPr>
                <w:rFonts w:cs="Times New Roman"/>
              </w:rPr>
              <w:t>Valid N (%)</w:t>
            </w:r>
          </w:p>
        </w:tc>
        <w:tc>
          <w:tcPr>
            <w:tcW w:w="1163" w:type="dxa"/>
            <w:tcBorders>
              <w:top w:val="nil"/>
              <w:left w:val="single" w:sz="4" w:space="0" w:color="auto"/>
              <w:bottom w:val="nil"/>
              <w:right w:val="single" w:sz="4" w:space="0" w:color="auto"/>
            </w:tcBorders>
            <w:noWrap/>
            <w:hideMark/>
          </w:tcPr>
          <w:p w14:paraId="08B6E05A" w14:textId="77777777" w:rsidR="00451C7F" w:rsidRPr="00AC4DF3" w:rsidRDefault="00451C7F" w:rsidP="00007349">
            <w:pPr>
              <w:rPr>
                <w:rFonts w:cs="Times New Roman"/>
              </w:rPr>
            </w:pPr>
            <w:r w:rsidRPr="00AC4DF3">
              <w:rPr>
                <w:rFonts w:cs="Times New Roman"/>
              </w:rPr>
              <w:t>79 (84.9)</w:t>
            </w:r>
          </w:p>
        </w:tc>
        <w:tc>
          <w:tcPr>
            <w:tcW w:w="1164" w:type="dxa"/>
            <w:tcBorders>
              <w:left w:val="single" w:sz="4" w:space="0" w:color="auto"/>
            </w:tcBorders>
          </w:tcPr>
          <w:p w14:paraId="6AC98993" w14:textId="77777777" w:rsidR="00451C7F" w:rsidRPr="00AC4DF3" w:rsidRDefault="00451C7F" w:rsidP="00007349">
            <w:pPr>
              <w:rPr>
                <w:rFonts w:cs="Times New Roman"/>
                <w:color w:val="FF0000"/>
              </w:rPr>
            </w:pPr>
            <w:r w:rsidRPr="00AC4DF3">
              <w:rPr>
                <w:rFonts w:cs="Times New Roman"/>
              </w:rPr>
              <w:t>35 (83.3)</w:t>
            </w:r>
          </w:p>
        </w:tc>
        <w:tc>
          <w:tcPr>
            <w:tcW w:w="1163" w:type="dxa"/>
          </w:tcPr>
          <w:p w14:paraId="50AFC509" w14:textId="77777777" w:rsidR="00451C7F" w:rsidRPr="00AC4DF3" w:rsidRDefault="00451C7F" w:rsidP="00007349">
            <w:pPr>
              <w:rPr>
                <w:rFonts w:cs="Times New Roman"/>
                <w:color w:val="FF0000"/>
              </w:rPr>
            </w:pPr>
            <w:r w:rsidRPr="00AC4DF3">
              <w:rPr>
                <w:rFonts w:cs="Times New Roman"/>
              </w:rPr>
              <w:t>36 (85.7)</w:t>
            </w:r>
          </w:p>
        </w:tc>
        <w:tc>
          <w:tcPr>
            <w:tcW w:w="1164" w:type="dxa"/>
          </w:tcPr>
          <w:p w14:paraId="0226D50C" w14:textId="77777777" w:rsidR="00451C7F" w:rsidRPr="00AC4DF3" w:rsidRDefault="00451C7F" w:rsidP="00007349">
            <w:pPr>
              <w:rPr>
                <w:rFonts w:cs="Times New Roman"/>
                <w:color w:val="FF0000"/>
              </w:rPr>
            </w:pPr>
            <w:r w:rsidRPr="00AC4DF3">
              <w:rPr>
                <w:rFonts w:cs="Times New Roman"/>
              </w:rPr>
              <w:t>8 (88.9)</w:t>
            </w:r>
          </w:p>
        </w:tc>
        <w:tc>
          <w:tcPr>
            <w:tcW w:w="1164" w:type="dxa"/>
            <w:tcBorders>
              <w:right w:val="single" w:sz="4" w:space="0" w:color="auto"/>
            </w:tcBorders>
          </w:tcPr>
          <w:p w14:paraId="26C7DA9E" w14:textId="77777777" w:rsidR="00451C7F" w:rsidRPr="00AC4DF3" w:rsidRDefault="00451C7F" w:rsidP="00007349">
            <w:pPr>
              <w:rPr>
                <w:rFonts w:cs="Times New Roman"/>
                <w:color w:val="FF0000"/>
              </w:rPr>
            </w:pPr>
          </w:p>
        </w:tc>
      </w:tr>
      <w:tr w:rsidR="00451C7F" w:rsidRPr="00AC4DF3" w14:paraId="3F9DA936" w14:textId="77777777" w:rsidTr="00007349">
        <w:trPr>
          <w:trHeight w:val="292"/>
        </w:trPr>
        <w:tc>
          <w:tcPr>
            <w:tcW w:w="2938" w:type="dxa"/>
            <w:tcBorders>
              <w:left w:val="single" w:sz="4" w:space="0" w:color="auto"/>
              <w:right w:val="single" w:sz="4" w:space="0" w:color="auto"/>
            </w:tcBorders>
            <w:noWrap/>
            <w:hideMark/>
          </w:tcPr>
          <w:p w14:paraId="0697D4FB" w14:textId="77777777" w:rsidR="00451C7F" w:rsidRPr="00AC4DF3" w:rsidRDefault="00451C7F" w:rsidP="00007349">
            <w:pPr>
              <w:rPr>
                <w:rFonts w:cs="Times New Roman"/>
                <w:b/>
              </w:rPr>
            </w:pPr>
            <w:r w:rsidRPr="00AC4DF3">
              <w:rPr>
                <w:rFonts w:cs="Times New Roman"/>
                <w:b/>
              </w:rPr>
              <w:t xml:space="preserve">Heaviness of Smoking </w:t>
            </w:r>
            <w:proofErr w:type="spellStart"/>
            <w:r w:rsidRPr="00AC4DF3">
              <w:rPr>
                <w:rFonts w:cs="Times New Roman"/>
                <w:b/>
              </w:rPr>
              <w:t>Index</w:t>
            </w:r>
            <w:r w:rsidRPr="00AC4DF3">
              <w:rPr>
                <w:rFonts w:cs="Times New Roman"/>
                <w:b/>
                <w:vertAlign w:val="superscript"/>
              </w:rPr>
              <w:t>c</w:t>
            </w:r>
            <w:proofErr w:type="spellEnd"/>
            <w:r w:rsidRPr="00AC4DF3">
              <w:rPr>
                <w:rFonts w:cs="Times New Roman"/>
                <w:b/>
              </w:rPr>
              <w:t>:</w:t>
            </w:r>
          </w:p>
        </w:tc>
        <w:tc>
          <w:tcPr>
            <w:tcW w:w="1163" w:type="dxa"/>
            <w:tcBorders>
              <w:top w:val="nil"/>
              <w:left w:val="single" w:sz="4" w:space="0" w:color="auto"/>
              <w:bottom w:val="nil"/>
              <w:right w:val="single" w:sz="4" w:space="0" w:color="auto"/>
            </w:tcBorders>
            <w:noWrap/>
            <w:hideMark/>
          </w:tcPr>
          <w:p w14:paraId="09D24740" w14:textId="77777777" w:rsidR="00451C7F" w:rsidRPr="00AC4DF3" w:rsidRDefault="00451C7F" w:rsidP="00007349">
            <w:pPr>
              <w:rPr>
                <w:rFonts w:cs="Times New Roman"/>
              </w:rPr>
            </w:pPr>
            <w:r w:rsidRPr="00AC4DF3">
              <w:rPr>
                <w:rFonts w:cs="Times New Roman"/>
              </w:rPr>
              <w:t> </w:t>
            </w:r>
          </w:p>
        </w:tc>
        <w:tc>
          <w:tcPr>
            <w:tcW w:w="1164" w:type="dxa"/>
            <w:tcBorders>
              <w:left w:val="single" w:sz="4" w:space="0" w:color="auto"/>
            </w:tcBorders>
          </w:tcPr>
          <w:p w14:paraId="63042037" w14:textId="77777777" w:rsidR="00451C7F" w:rsidRPr="00AC4DF3" w:rsidRDefault="00451C7F" w:rsidP="00007349">
            <w:pPr>
              <w:rPr>
                <w:rFonts w:cs="Times New Roman"/>
                <w:color w:val="FF0000"/>
              </w:rPr>
            </w:pPr>
            <w:r w:rsidRPr="00AC4DF3">
              <w:rPr>
                <w:rFonts w:cs="Times New Roman"/>
              </w:rPr>
              <w:t xml:space="preserve"> </w:t>
            </w:r>
          </w:p>
        </w:tc>
        <w:tc>
          <w:tcPr>
            <w:tcW w:w="1163" w:type="dxa"/>
          </w:tcPr>
          <w:p w14:paraId="3054C023" w14:textId="77777777" w:rsidR="00451C7F" w:rsidRPr="00AC4DF3" w:rsidRDefault="00451C7F" w:rsidP="00007349">
            <w:pPr>
              <w:rPr>
                <w:rFonts w:cs="Times New Roman"/>
              </w:rPr>
            </w:pPr>
            <w:r w:rsidRPr="00AC4DF3">
              <w:rPr>
                <w:rFonts w:cs="Times New Roman"/>
              </w:rPr>
              <w:t xml:space="preserve"> </w:t>
            </w:r>
          </w:p>
        </w:tc>
        <w:tc>
          <w:tcPr>
            <w:tcW w:w="1164" w:type="dxa"/>
          </w:tcPr>
          <w:p w14:paraId="3E5BD69B" w14:textId="77777777" w:rsidR="00451C7F" w:rsidRPr="00AC4DF3" w:rsidRDefault="00451C7F" w:rsidP="00007349">
            <w:pPr>
              <w:rPr>
                <w:rFonts w:cs="Times New Roman"/>
              </w:rPr>
            </w:pPr>
          </w:p>
        </w:tc>
        <w:tc>
          <w:tcPr>
            <w:tcW w:w="1164" w:type="dxa"/>
            <w:tcBorders>
              <w:right w:val="single" w:sz="4" w:space="0" w:color="auto"/>
            </w:tcBorders>
          </w:tcPr>
          <w:p w14:paraId="6444D49E" w14:textId="0FFD824D" w:rsidR="00451C7F" w:rsidRPr="00AC4DF3" w:rsidRDefault="00477D83" w:rsidP="00007349">
            <w:pPr>
              <w:rPr>
                <w:rFonts w:cs="Times New Roman"/>
              </w:rPr>
            </w:pPr>
            <w:r w:rsidRPr="00AC4DF3">
              <w:rPr>
                <w:rFonts w:cs="Times New Roman"/>
              </w:rPr>
              <w:t>.24</w:t>
            </w:r>
          </w:p>
        </w:tc>
      </w:tr>
      <w:tr w:rsidR="00451C7F" w:rsidRPr="00AC4DF3" w14:paraId="4A19078B" w14:textId="77777777" w:rsidTr="00007349">
        <w:trPr>
          <w:trHeight w:val="292"/>
        </w:trPr>
        <w:tc>
          <w:tcPr>
            <w:tcW w:w="2938" w:type="dxa"/>
            <w:tcBorders>
              <w:left w:val="single" w:sz="4" w:space="0" w:color="auto"/>
              <w:right w:val="single" w:sz="4" w:space="0" w:color="auto"/>
            </w:tcBorders>
            <w:noWrap/>
            <w:hideMark/>
          </w:tcPr>
          <w:p w14:paraId="1E71411B" w14:textId="77777777" w:rsidR="00451C7F" w:rsidRPr="00AC4DF3" w:rsidRDefault="00451C7F" w:rsidP="00007349">
            <w:pPr>
              <w:rPr>
                <w:rFonts w:cs="Times New Roman"/>
              </w:rPr>
            </w:pPr>
            <w:r w:rsidRPr="00AC4DF3">
              <w:rPr>
                <w:rFonts w:cs="Times New Roman"/>
              </w:rPr>
              <w:t>very low</w:t>
            </w:r>
          </w:p>
        </w:tc>
        <w:tc>
          <w:tcPr>
            <w:tcW w:w="1163" w:type="dxa"/>
            <w:tcBorders>
              <w:top w:val="nil"/>
              <w:left w:val="single" w:sz="4" w:space="0" w:color="auto"/>
              <w:bottom w:val="nil"/>
              <w:right w:val="single" w:sz="4" w:space="0" w:color="auto"/>
            </w:tcBorders>
            <w:noWrap/>
            <w:hideMark/>
          </w:tcPr>
          <w:p w14:paraId="79DB5D08" w14:textId="77777777" w:rsidR="00451C7F" w:rsidRPr="00AC4DF3" w:rsidRDefault="00451C7F" w:rsidP="00007349">
            <w:pPr>
              <w:rPr>
                <w:rFonts w:cs="Times New Roman"/>
              </w:rPr>
            </w:pPr>
            <w:r w:rsidRPr="00AC4DF3">
              <w:rPr>
                <w:rFonts w:cs="Times New Roman"/>
              </w:rPr>
              <w:t>19 (24.1)</w:t>
            </w:r>
          </w:p>
        </w:tc>
        <w:tc>
          <w:tcPr>
            <w:tcW w:w="1164" w:type="dxa"/>
            <w:tcBorders>
              <w:left w:val="single" w:sz="4" w:space="0" w:color="auto"/>
            </w:tcBorders>
          </w:tcPr>
          <w:p w14:paraId="6F8CECE5" w14:textId="77777777" w:rsidR="00451C7F" w:rsidRPr="00AC4DF3" w:rsidRDefault="00451C7F" w:rsidP="00007349">
            <w:pPr>
              <w:rPr>
                <w:rFonts w:cs="Times New Roman"/>
                <w:color w:val="FF0000"/>
              </w:rPr>
            </w:pPr>
            <w:r w:rsidRPr="00AC4DF3">
              <w:rPr>
                <w:rFonts w:cs="Times New Roman"/>
              </w:rPr>
              <w:t>6 (17.1)</w:t>
            </w:r>
          </w:p>
        </w:tc>
        <w:tc>
          <w:tcPr>
            <w:tcW w:w="1163" w:type="dxa"/>
          </w:tcPr>
          <w:p w14:paraId="0C690A1A" w14:textId="77777777" w:rsidR="00451C7F" w:rsidRPr="00AC4DF3" w:rsidRDefault="00451C7F" w:rsidP="00007349">
            <w:pPr>
              <w:rPr>
                <w:rFonts w:cs="Times New Roman"/>
                <w:color w:val="FF0000"/>
              </w:rPr>
            </w:pPr>
            <w:r w:rsidRPr="00AC4DF3">
              <w:rPr>
                <w:rFonts w:cs="Times New Roman"/>
              </w:rPr>
              <w:t>12 (33.3)</w:t>
            </w:r>
          </w:p>
        </w:tc>
        <w:tc>
          <w:tcPr>
            <w:tcW w:w="1164" w:type="dxa"/>
          </w:tcPr>
          <w:p w14:paraId="34B53321" w14:textId="77777777" w:rsidR="00451C7F" w:rsidRPr="00AC4DF3" w:rsidRDefault="00451C7F" w:rsidP="00007349">
            <w:pPr>
              <w:rPr>
                <w:rFonts w:cs="Times New Roman"/>
                <w:color w:val="FF0000"/>
              </w:rPr>
            </w:pPr>
            <w:r w:rsidRPr="00AC4DF3">
              <w:rPr>
                <w:rFonts w:cs="Times New Roman"/>
              </w:rPr>
              <w:t>1 (12.5)</w:t>
            </w:r>
          </w:p>
        </w:tc>
        <w:tc>
          <w:tcPr>
            <w:tcW w:w="1164" w:type="dxa"/>
            <w:tcBorders>
              <w:right w:val="single" w:sz="4" w:space="0" w:color="auto"/>
            </w:tcBorders>
          </w:tcPr>
          <w:p w14:paraId="26774EDC" w14:textId="77777777" w:rsidR="00451C7F" w:rsidRPr="00AC4DF3" w:rsidRDefault="00451C7F" w:rsidP="00007349">
            <w:pPr>
              <w:rPr>
                <w:rFonts w:cs="Times New Roman"/>
                <w:color w:val="FF0000"/>
              </w:rPr>
            </w:pPr>
          </w:p>
        </w:tc>
      </w:tr>
      <w:tr w:rsidR="00451C7F" w:rsidRPr="00AC4DF3" w14:paraId="39712878" w14:textId="77777777" w:rsidTr="00007349">
        <w:trPr>
          <w:trHeight w:val="292"/>
        </w:trPr>
        <w:tc>
          <w:tcPr>
            <w:tcW w:w="2938" w:type="dxa"/>
            <w:tcBorders>
              <w:left w:val="single" w:sz="4" w:space="0" w:color="auto"/>
              <w:right w:val="single" w:sz="4" w:space="0" w:color="auto"/>
            </w:tcBorders>
            <w:noWrap/>
            <w:hideMark/>
          </w:tcPr>
          <w:p w14:paraId="3D432D1F" w14:textId="77777777" w:rsidR="00451C7F" w:rsidRPr="00AC4DF3" w:rsidRDefault="00451C7F" w:rsidP="00007349">
            <w:pPr>
              <w:rPr>
                <w:rFonts w:cs="Times New Roman"/>
              </w:rPr>
            </w:pPr>
            <w:r w:rsidRPr="00AC4DF3">
              <w:rPr>
                <w:rFonts w:cs="Times New Roman"/>
              </w:rPr>
              <w:t>low to moderate</w:t>
            </w:r>
          </w:p>
        </w:tc>
        <w:tc>
          <w:tcPr>
            <w:tcW w:w="1163" w:type="dxa"/>
            <w:tcBorders>
              <w:top w:val="nil"/>
              <w:left w:val="single" w:sz="4" w:space="0" w:color="auto"/>
              <w:bottom w:val="nil"/>
              <w:right w:val="single" w:sz="4" w:space="0" w:color="auto"/>
            </w:tcBorders>
            <w:noWrap/>
            <w:hideMark/>
          </w:tcPr>
          <w:p w14:paraId="5526DEFE" w14:textId="77777777" w:rsidR="00451C7F" w:rsidRPr="00AC4DF3" w:rsidRDefault="00451C7F" w:rsidP="00007349">
            <w:pPr>
              <w:rPr>
                <w:rFonts w:cs="Times New Roman"/>
              </w:rPr>
            </w:pPr>
            <w:r w:rsidRPr="00AC4DF3">
              <w:rPr>
                <w:rFonts w:cs="Times New Roman"/>
              </w:rPr>
              <w:t xml:space="preserve">33 (41.8)      </w:t>
            </w:r>
          </w:p>
        </w:tc>
        <w:tc>
          <w:tcPr>
            <w:tcW w:w="1164" w:type="dxa"/>
            <w:tcBorders>
              <w:left w:val="single" w:sz="4" w:space="0" w:color="auto"/>
            </w:tcBorders>
          </w:tcPr>
          <w:p w14:paraId="4F45A338" w14:textId="77777777" w:rsidR="00451C7F" w:rsidRPr="00AC4DF3" w:rsidRDefault="00451C7F" w:rsidP="00007349">
            <w:pPr>
              <w:rPr>
                <w:rFonts w:cs="Times New Roman"/>
                <w:color w:val="FF0000"/>
              </w:rPr>
            </w:pPr>
            <w:r w:rsidRPr="00AC4DF3">
              <w:rPr>
                <w:rFonts w:cs="Times New Roman"/>
              </w:rPr>
              <w:t>18 (51.4)</w:t>
            </w:r>
          </w:p>
        </w:tc>
        <w:tc>
          <w:tcPr>
            <w:tcW w:w="1163" w:type="dxa"/>
          </w:tcPr>
          <w:p w14:paraId="3D93793B" w14:textId="77777777" w:rsidR="00451C7F" w:rsidRPr="00AC4DF3" w:rsidRDefault="00451C7F" w:rsidP="00007349">
            <w:pPr>
              <w:rPr>
                <w:rFonts w:cs="Times New Roman"/>
                <w:color w:val="FF0000"/>
              </w:rPr>
            </w:pPr>
            <w:r w:rsidRPr="00AC4DF3">
              <w:rPr>
                <w:rFonts w:cs="Times New Roman"/>
              </w:rPr>
              <w:t>12 (33.3)</w:t>
            </w:r>
          </w:p>
        </w:tc>
        <w:tc>
          <w:tcPr>
            <w:tcW w:w="1164" w:type="dxa"/>
          </w:tcPr>
          <w:p w14:paraId="5D9E96C3" w14:textId="77777777" w:rsidR="00451C7F" w:rsidRPr="00AC4DF3" w:rsidRDefault="00451C7F" w:rsidP="00007349">
            <w:pPr>
              <w:rPr>
                <w:rFonts w:cs="Times New Roman"/>
                <w:color w:val="FF0000"/>
              </w:rPr>
            </w:pPr>
            <w:r w:rsidRPr="00AC4DF3">
              <w:rPr>
                <w:rFonts w:cs="Times New Roman"/>
              </w:rPr>
              <w:t>3 (37.5)</w:t>
            </w:r>
          </w:p>
        </w:tc>
        <w:tc>
          <w:tcPr>
            <w:tcW w:w="1164" w:type="dxa"/>
            <w:tcBorders>
              <w:right w:val="single" w:sz="4" w:space="0" w:color="auto"/>
            </w:tcBorders>
          </w:tcPr>
          <w:p w14:paraId="280A97E0" w14:textId="77777777" w:rsidR="00451C7F" w:rsidRPr="00AC4DF3" w:rsidRDefault="00451C7F" w:rsidP="00007349">
            <w:pPr>
              <w:rPr>
                <w:rFonts w:cs="Times New Roman"/>
                <w:color w:val="FF0000"/>
              </w:rPr>
            </w:pPr>
          </w:p>
        </w:tc>
      </w:tr>
      <w:tr w:rsidR="00451C7F" w:rsidRPr="00AC4DF3" w14:paraId="0816BE73" w14:textId="77777777" w:rsidTr="00007349">
        <w:trPr>
          <w:trHeight w:val="292"/>
        </w:trPr>
        <w:tc>
          <w:tcPr>
            <w:tcW w:w="2938" w:type="dxa"/>
            <w:tcBorders>
              <w:left w:val="single" w:sz="4" w:space="0" w:color="auto"/>
              <w:right w:val="single" w:sz="4" w:space="0" w:color="auto"/>
            </w:tcBorders>
            <w:noWrap/>
            <w:hideMark/>
          </w:tcPr>
          <w:p w14:paraId="452A50FF" w14:textId="77777777" w:rsidR="00451C7F" w:rsidRPr="00AC4DF3" w:rsidRDefault="00451C7F" w:rsidP="00007349">
            <w:pPr>
              <w:rPr>
                <w:rFonts w:cs="Times New Roman"/>
              </w:rPr>
            </w:pPr>
            <w:r w:rsidRPr="00AC4DF3">
              <w:rPr>
                <w:rFonts w:cs="Times New Roman"/>
              </w:rPr>
              <w:t>moderate</w:t>
            </w:r>
          </w:p>
        </w:tc>
        <w:tc>
          <w:tcPr>
            <w:tcW w:w="1163" w:type="dxa"/>
            <w:tcBorders>
              <w:top w:val="nil"/>
              <w:left w:val="single" w:sz="4" w:space="0" w:color="auto"/>
              <w:bottom w:val="nil"/>
              <w:right w:val="single" w:sz="4" w:space="0" w:color="auto"/>
            </w:tcBorders>
            <w:noWrap/>
            <w:hideMark/>
          </w:tcPr>
          <w:p w14:paraId="03721278" w14:textId="77777777" w:rsidR="00451C7F" w:rsidRPr="00AC4DF3" w:rsidRDefault="00451C7F" w:rsidP="00007349">
            <w:pPr>
              <w:rPr>
                <w:rFonts w:cs="Times New Roman"/>
              </w:rPr>
            </w:pPr>
            <w:r w:rsidRPr="00AC4DF3">
              <w:rPr>
                <w:rFonts w:cs="Times New Roman"/>
              </w:rPr>
              <w:t>24 (30.4)</w:t>
            </w:r>
          </w:p>
        </w:tc>
        <w:tc>
          <w:tcPr>
            <w:tcW w:w="1164" w:type="dxa"/>
            <w:tcBorders>
              <w:left w:val="single" w:sz="4" w:space="0" w:color="auto"/>
            </w:tcBorders>
          </w:tcPr>
          <w:p w14:paraId="4A3B322D" w14:textId="77777777" w:rsidR="00451C7F" w:rsidRPr="00AC4DF3" w:rsidRDefault="00451C7F" w:rsidP="00007349">
            <w:pPr>
              <w:rPr>
                <w:rFonts w:cs="Times New Roman"/>
                <w:color w:val="FF0000"/>
              </w:rPr>
            </w:pPr>
            <w:r w:rsidRPr="00AC4DF3">
              <w:rPr>
                <w:rFonts w:cs="Times New Roman"/>
              </w:rPr>
              <w:t>9 (25.7)</w:t>
            </w:r>
          </w:p>
        </w:tc>
        <w:tc>
          <w:tcPr>
            <w:tcW w:w="1163" w:type="dxa"/>
          </w:tcPr>
          <w:p w14:paraId="5C00C51C" w14:textId="77777777" w:rsidR="00451C7F" w:rsidRPr="00AC4DF3" w:rsidRDefault="00451C7F" w:rsidP="00007349">
            <w:pPr>
              <w:rPr>
                <w:rFonts w:cs="Times New Roman"/>
                <w:color w:val="FF0000"/>
              </w:rPr>
            </w:pPr>
            <w:r w:rsidRPr="00AC4DF3">
              <w:rPr>
                <w:rFonts w:cs="Times New Roman"/>
              </w:rPr>
              <w:t>12 (33.3)</w:t>
            </w:r>
          </w:p>
        </w:tc>
        <w:tc>
          <w:tcPr>
            <w:tcW w:w="1164" w:type="dxa"/>
          </w:tcPr>
          <w:p w14:paraId="24969811" w14:textId="77777777" w:rsidR="00451C7F" w:rsidRPr="00AC4DF3" w:rsidRDefault="00451C7F" w:rsidP="00007349">
            <w:pPr>
              <w:rPr>
                <w:rFonts w:cs="Times New Roman"/>
                <w:color w:val="FF0000"/>
              </w:rPr>
            </w:pPr>
            <w:r w:rsidRPr="00AC4DF3">
              <w:rPr>
                <w:rFonts w:cs="Times New Roman"/>
              </w:rPr>
              <w:t>3 (37.5)</w:t>
            </w:r>
          </w:p>
        </w:tc>
        <w:tc>
          <w:tcPr>
            <w:tcW w:w="1164" w:type="dxa"/>
            <w:tcBorders>
              <w:right w:val="single" w:sz="4" w:space="0" w:color="auto"/>
            </w:tcBorders>
          </w:tcPr>
          <w:p w14:paraId="4054964C" w14:textId="77777777" w:rsidR="00451C7F" w:rsidRPr="00AC4DF3" w:rsidRDefault="00451C7F" w:rsidP="00007349">
            <w:pPr>
              <w:rPr>
                <w:rFonts w:cs="Times New Roman"/>
                <w:color w:val="FF0000"/>
              </w:rPr>
            </w:pPr>
          </w:p>
        </w:tc>
      </w:tr>
      <w:tr w:rsidR="00451C7F" w:rsidRPr="00AC4DF3" w14:paraId="6D39E721" w14:textId="77777777" w:rsidTr="00007349">
        <w:trPr>
          <w:trHeight w:val="292"/>
        </w:trPr>
        <w:tc>
          <w:tcPr>
            <w:tcW w:w="2938" w:type="dxa"/>
            <w:tcBorders>
              <w:left w:val="single" w:sz="4" w:space="0" w:color="auto"/>
              <w:right w:val="single" w:sz="4" w:space="0" w:color="auto"/>
            </w:tcBorders>
            <w:noWrap/>
            <w:hideMark/>
          </w:tcPr>
          <w:p w14:paraId="6B94F746" w14:textId="77777777" w:rsidR="00451C7F" w:rsidRPr="00AC4DF3" w:rsidRDefault="00451C7F" w:rsidP="00007349">
            <w:pPr>
              <w:rPr>
                <w:rFonts w:cs="Times New Roman"/>
              </w:rPr>
            </w:pPr>
            <w:r w:rsidRPr="00AC4DF3">
              <w:rPr>
                <w:rFonts w:cs="Times New Roman"/>
              </w:rPr>
              <w:t>high</w:t>
            </w:r>
          </w:p>
        </w:tc>
        <w:tc>
          <w:tcPr>
            <w:tcW w:w="1163" w:type="dxa"/>
            <w:tcBorders>
              <w:top w:val="nil"/>
              <w:left w:val="single" w:sz="4" w:space="0" w:color="auto"/>
              <w:bottom w:val="nil"/>
              <w:right w:val="single" w:sz="4" w:space="0" w:color="auto"/>
            </w:tcBorders>
            <w:noWrap/>
            <w:hideMark/>
          </w:tcPr>
          <w:p w14:paraId="4CDF2CCB" w14:textId="77777777" w:rsidR="00451C7F" w:rsidRPr="00AC4DF3" w:rsidRDefault="00451C7F" w:rsidP="00007349">
            <w:pPr>
              <w:rPr>
                <w:rFonts w:cs="Times New Roman"/>
              </w:rPr>
            </w:pPr>
            <w:r w:rsidRPr="00AC4DF3">
              <w:rPr>
                <w:rFonts w:cs="Times New Roman"/>
              </w:rPr>
              <w:t>3 (3.8)</w:t>
            </w:r>
          </w:p>
        </w:tc>
        <w:tc>
          <w:tcPr>
            <w:tcW w:w="1164" w:type="dxa"/>
            <w:tcBorders>
              <w:left w:val="single" w:sz="4" w:space="0" w:color="auto"/>
            </w:tcBorders>
          </w:tcPr>
          <w:p w14:paraId="28C64509" w14:textId="77777777" w:rsidR="00451C7F" w:rsidRPr="00AC4DF3" w:rsidRDefault="00451C7F" w:rsidP="00007349">
            <w:pPr>
              <w:rPr>
                <w:rFonts w:cs="Times New Roman"/>
                <w:color w:val="FF0000"/>
              </w:rPr>
            </w:pPr>
            <w:r w:rsidRPr="00AC4DF3">
              <w:rPr>
                <w:rFonts w:cs="Times New Roman"/>
              </w:rPr>
              <w:t>2 (5.7)</w:t>
            </w:r>
          </w:p>
        </w:tc>
        <w:tc>
          <w:tcPr>
            <w:tcW w:w="1163" w:type="dxa"/>
          </w:tcPr>
          <w:p w14:paraId="59532337" w14:textId="77777777" w:rsidR="00451C7F" w:rsidRPr="00AC4DF3" w:rsidRDefault="00451C7F" w:rsidP="00007349">
            <w:pPr>
              <w:rPr>
                <w:rFonts w:cs="Times New Roman"/>
                <w:color w:val="FF0000"/>
              </w:rPr>
            </w:pPr>
            <w:r w:rsidRPr="00AC4DF3">
              <w:rPr>
                <w:rFonts w:cs="Times New Roman"/>
              </w:rPr>
              <w:t>0 (0)</w:t>
            </w:r>
          </w:p>
        </w:tc>
        <w:tc>
          <w:tcPr>
            <w:tcW w:w="1164" w:type="dxa"/>
          </w:tcPr>
          <w:p w14:paraId="657AD09E" w14:textId="77777777" w:rsidR="00451C7F" w:rsidRPr="00AC4DF3" w:rsidRDefault="00451C7F" w:rsidP="00007349">
            <w:pPr>
              <w:rPr>
                <w:rFonts w:cs="Times New Roman"/>
                <w:color w:val="FF0000"/>
              </w:rPr>
            </w:pPr>
            <w:r w:rsidRPr="00AC4DF3">
              <w:rPr>
                <w:rFonts w:cs="Times New Roman"/>
              </w:rPr>
              <w:t>1 (12.5)</w:t>
            </w:r>
          </w:p>
        </w:tc>
        <w:tc>
          <w:tcPr>
            <w:tcW w:w="1164" w:type="dxa"/>
            <w:tcBorders>
              <w:right w:val="single" w:sz="4" w:space="0" w:color="auto"/>
            </w:tcBorders>
          </w:tcPr>
          <w:p w14:paraId="33A21CDC" w14:textId="77777777" w:rsidR="00451C7F" w:rsidRPr="00AC4DF3" w:rsidRDefault="00451C7F" w:rsidP="00007349">
            <w:pPr>
              <w:rPr>
                <w:rFonts w:cs="Times New Roman"/>
                <w:color w:val="FF0000"/>
              </w:rPr>
            </w:pPr>
          </w:p>
        </w:tc>
      </w:tr>
      <w:tr w:rsidR="00451C7F" w:rsidRPr="00AC4DF3" w14:paraId="45032CA0" w14:textId="77777777" w:rsidTr="00007349">
        <w:trPr>
          <w:trHeight w:val="292"/>
        </w:trPr>
        <w:tc>
          <w:tcPr>
            <w:tcW w:w="2938" w:type="dxa"/>
            <w:tcBorders>
              <w:left w:val="single" w:sz="4" w:space="0" w:color="auto"/>
              <w:right w:val="single" w:sz="4" w:space="0" w:color="auto"/>
            </w:tcBorders>
            <w:noWrap/>
            <w:hideMark/>
          </w:tcPr>
          <w:p w14:paraId="6164DA91" w14:textId="77777777" w:rsidR="00451C7F" w:rsidRPr="00AC4DF3" w:rsidRDefault="00451C7F" w:rsidP="00007349">
            <w:pPr>
              <w:rPr>
                <w:rFonts w:cs="Times New Roman"/>
              </w:rPr>
            </w:pPr>
            <w:r w:rsidRPr="00AC4DF3">
              <w:rPr>
                <w:rFonts w:cs="Times New Roman"/>
              </w:rPr>
              <w:t>Valid N (%)</w:t>
            </w:r>
          </w:p>
        </w:tc>
        <w:tc>
          <w:tcPr>
            <w:tcW w:w="1163" w:type="dxa"/>
            <w:tcBorders>
              <w:top w:val="nil"/>
              <w:left w:val="single" w:sz="4" w:space="0" w:color="auto"/>
              <w:bottom w:val="nil"/>
              <w:right w:val="single" w:sz="4" w:space="0" w:color="auto"/>
            </w:tcBorders>
            <w:noWrap/>
            <w:hideMark/>
          </w:tcPr>
          <w:p w14:paraId="7521D6FF" w14:textId="77777777" w:rsidR="00451C7F" w:rsidRPr="00AC4DF3" w:rsidRDefault="00451C7F" w:rsidP="00007349">
            <w:pPr>
              <w:rPr>
                <w:rFonts w:cs="Times New Roman"/>
              </w:rPr>
            </w:pPr>
            <w:r w:rsidRPr="00AC4DF3">
              <w:rPr>
                <w:rFonts w:cs="Times New Roman"/>
              </w:rPr>
              <w:t>79 (84.9)</w:t>
            </w:r>
          </w:p>
        </w:tc>
        <w:tc>
          <w:tcPr>
            <w:tcW w:w="1164" w:type="dxa"/>
            <w:tcBorders>
              <w:left w:val="single" w:sz="4" w:space="0" w:color="auto"/>
            </w:tcBorders>
          </w:tcPr>
          <w:p w14:paraId="2E41EB2D" w14:textId="77777777" w:rsidR="00451C7F" w:rsidRPr="00AC4DF3" w:rsidRDefault="00451C7F" w:rsidP="00007349">
            <w:pPr>
              <w:rPr>
                <w:rFonts w:cs="Times New Roman"/>
                <w:color w:val="FF0000"/>
              </w:rPr>
            </w:pPr>
            <w:r w:rsidRPr="00AC4DF3">
              <w:rPr>
                <w:rFonts w:cs="Times New Roman"/>
              </w:rPr>
              <w:t>35 (83.3)</w:t>
            </w:r>
          </w:p>
        </w:tc>
        <w:tc>
          <w:tcPr>
            <w:tcW w:w="1163" w:type="dxa"/>
          </w:tcPr>
          <w:p w14:paraId="31E7DE76" w14:textId="77777777" w:rsidR="00451C7F" w:rsidRPr="00AC4DF3" w:rsidRDefault="00451C7F" w:rsidP="00007349">
            <w:pPr>
              <w:rPr>
                <w:rFonts w:cs="Times New Roman"/>
                <w:color w:val="FF0000"/>
              </w:rPr>
            </w:pPr>
            <w:r w:rsidRPr="00AC4DF3">
              <w:rPr>
                <w:rFonts w:cs="Times New Roman"/>
              </w:rPr>
              <w:t>36 (85.7)</w:t>
            </w:r>
          </w:p>
        </w:tc>
        <w:tc>
          <w:tcPr>
            <w:tcW w:w="1164" w:type="dxa"/>
          </w:tcPr>
          <w:p w14:paraId="274E28CA" w14:textId="77777777" w:rsidR="00451C7F" w:rsidRPr="00AC4DF3" w:rsidRDefault="00451C7F" w:rsidP="00007349">
            <w:pPr>
              <w:rPr>
                <w:rFonts w:cs="Times New Roman"/>
                <w:color w:val="FF0000"/>
              </w:rPr>
            </w:pPr>
            <w:r w:rsidRPr="00AC4DF3">
              <w:rPr>
                <w:rFonts w:cs="Times New Roman"/>
              </w:rPr>
              <w:t>8 (88.9)</w:t>
            </w:r>
          </w:p>
        </w:tc>
        <w:tc>
          <w:tcPr>
            <w:tcW w:w="1164" w:type="dxa"/>
            <w:tcBorders>
              <w:right w:val="single" w:sz="4" w:space="0" w:color="auto"/>
            </w:tcBorders>
          </w:tcPr>
          <w:p w14:paraId="7C7F91A4" w14:textId="77777777" w:rsidR="00451C7F" w:rsidRPr="00AC4DF3" w:rsidRDefault="00451C7F" w:rsidP="00007349">
            <w:pPr>
              <w:rPr>
                <w:rFonts w:cs="Times New Roman"/>
                <w:color w:val="FF0000"/>
              </w:rPr>
            </w:pPr>
          </w:p>
        </w:tc>
      </w:tr>
      <w:tr w:rsidR="00451C7F" w:rsidRPr="00AC4DF3" w14:paraId="10B98180" w14:textId="77777777" w:rsidTr="00007349">
        <w:trPr>
          <w:trHeight w:val="292"/>
        </w:trPr>
        <w:tc>
          <w:tcPr>
            <w:tcW w:w="2938" w:type="dxa"/>
            <w:tcBorders>
              <w:left w:val="single" w:sz="4" w:space="0" w:color="auto"/>
              <w:right w:val="single" w:sz="4" w:space="0" w:color="auto"/>
            </w:tcBorders>
            <w:noWrap/>
            <w:hideMark/>
          </w:tcPr>
          <w:p w14:paraId="25D3CD1E" w14:textId="77777777" w:rsidR="00451C7F" w:rsidRPr="00AC4DF3" w:rsidRDefault="00451C7F" w:rsidP="00007349">
            <w:pPr>
              <w:rPr>
                <w:rFonts w:cs="Times New Roman"/>
                <w:b/>
              </w:rPr>
            </w:pPr>
            <w:r w:rsidRPr="00AC4DF3">
              <w:rPr>
                <w:rFonts w:cs="Times New Roman"/>
                <w:b/>
              </w:rPr>
              <w:t>Partner's smoking status:</w:t>
            </w:r>
          </w:p>
        </w:tc>
        <w:tc>
          <w:tcPr>
            <w:tcW w:w="1163" w:type="dxa"/>
            <w:tcBorders>
              <w:top w:val="nil"/>
              <w:left w:val="single" w:sz="4" w:space="0" w:color="auto"/>
              <w:bottom w:val="nil"/>
              <w:right w:val="single" w:sz="4" w:space="0" w:color="auto"/>
            </w:tcBorders>
            <w:noWrap/>
            <w:hideMark/>
          </w:tcPr>
          <w:p w14:paraId="4970CD51" w14:textId="77777777" w:rsidR="00451C7F" w:rsidRPr="00AC4DF3" w:rsidRDefault="00451C7F" w:rsidP="00007349">
            <w:pPr>
              <w:rPr>
                <w:rFonts w:cs="Times New Roman"/>
              </w:rPr>
            </w:pPr>
            <w:r w:rsidRPr="00AC4DF3">
              <w:rPr>
                <w:rFonts w:cs="Times New Roman"/>
              </w:rPr>
              <w:t> </w:t>
            </w:r>
          </w:p>
        </w:tc>
        <w:tc>
          <w:tcPr>
            <w:tcW w:w="1164" w:type="dxa"/>
            <w:tcBorders>
              <w:left w:val="single" w:sz="4" w:space="0" w:color="auto"/>
            </w:tcBorders>
          </w:tcPr>
          <w:p w14:paraId="078178F7" w14:textId="77777777" w:rsidR="00451C7F" w:rsidRPr="00AC4DF3" w:rsidRDefault="00451C7F" w:rsidP="00007349">
            <w:pPr>
              <w:rPr>
                <w:rFonts w:cs="Times New Roman"/>
                <w:color w:val="FF0000"/>
              </w:rPr>
            </w:pPr>
            <w:r w:rsidRPr="00AC4DF3">
              <w:rPr>
                <w:rFonts w:cs="Times New Roman"/>
                <w:color w:val="FF0000"/>
              </w:rPr>
              <w:t> </w:t>
            </w:r>
          </w:p>
        </w:tc>
        <w:tc>
          <w:tcPr>
            <w:tcW w:w="1163" w:type="dxa"/>
          </w:tcPr>
          <w:p w14:paraId="0D0A5BB9" w14:textId="77777777" w:rsidR="00451C7F" w:rsidRPr="00AC4DF3" w:rsidRDefault="00451C7F" w:rsidP="00007349">
            <w:pPr>
              <w:rPr>
                <w:rFonts w:cs="Times New Roman"/>
                <w:color w:val="FF0000"/>
              </w:rPr>
            </w:pPr>
            <w:r w:rsidRPr="00AC4DF3">
              <w:rPr>
                <w:rFonts w:cs="Times New Roman"/>
                <w:color w:val="FF0000"/>
              </w:rPr>
              <w:t> </w:t>
            </w:r>
          </w:p>
        </w:tc>
        <w:tc>
          <w:tcPr>
            <w:tcW w:w="1164" w:type="dxa"/>
          </w:tcPr>
          <w:p w14:paraId="616D8054" w14:textId="77777777" w:rsidR="00451C7F" w:rsidRPr="00AC4DF3" w:rsidRDefault="00451C7F" w:rsidP="00007349">
            <w:pPr>
              <w:rPr>
                <w:rFonts w:cs="Times New Roman"/>
              </w:rPr>
            </w:pPr>
          </w:p>
        </w:tc>
        <w:tc>
          <w:tcPr>
            <w:tcW w:w="1164" w:type="dxa"/>
            <w:tcBorders>
              <w:right w:val="single" w:sz="4" w:space="0" w:color="auto"/>
            </w:tcBorders>
          </w:tcPr>
          <w:p w14:paraId="40E0F23A" w14:textId="7FF08875" w:rsidR="00451C7F" w:rsidRPr="00AC4DF3" w:rsidRDefault="00477D83" w:rsidP="00007349">
            <w:pPr>
              <w:rPr>
                <w:rFonts w:cs="Times New Roman"/>
                <w:color w:val="FF0000"/>
              </w:rPr>
            </w:pPr>
            <w:r w:rsidRPr="00AC4DF3">
              <w:rPr>
                <w:rFonts w:cs="Times New Roman"/>
              </w:rPr>
              <w:t>.30</w:t>
            </w:r>
          </w:p>
        </w:tc>
      </w:tr>
      <w:tr w:rsidR="00451C7F" w:rsidRPr="00AC4DF3" w14:paraId="6A4A907D" w14:textId="77777777" w:rsidTr="00007349">
        <w:trPr>
          <w:trHeight w:val="292"/>
        </w:trPr>
        <w:tc>
          <w:tcPr>
            <w:tcW w:w="2938" w:type="dxa"/>
            <w:tcBorders>
              <w:left w:val="single" w:sz="4" w:space="0" w:color="auto"/>
              <w:right w:val="single" w:sz="4" w:space="0" w:color="auto"/>
            </w:tcBorders>
            <w:noWrap/>
            <w:hideMark/>
          </w:tcPr>
          <w:p w14:paraId="37A9CA97" w14:textId="77777777" w:rsidR="00451C7F" w:rsidRPr="00AC4DF3" w:rsidRDefault="00451C7F" w:rsidP="00007349">
            <w:pPr>
              <w:rPr>
                <w:rFonts w:cs="Times New Roman"/>
              </w:rPr>
            </w:pPr>
            <w:r w:rsidRPr="00AC4DF3">
              <w:rPr>
                <w:rFonts w:cs="Times New Roman"/>
              </w:rPr>
              <w:t>smoker</w:t>
            </w:r>
          </w:p>
        </w:tc>
        <w:tc>
          <w:tcPr>
            <w:tcW w:w="1163" w:type="dxa"/>
            <w:tcBorders>
              <w:top w:val="nil"/>
              <w:left w:val="single" w:sz="4" w:space="0" w:color="auto"/>
              <w:bottom w:val="nil"/>
              <w:right w:val="single" w:sz="4" w:space="0" w:color="auto"/>
            </w:tcBorders>
            <w:noWrap/>
            <w:hideMark/>
          </w:tcPr>
          <w:p w14:paraId="07CDDA73" w14:textId="77777777" w:rsidR="00451C7F" w:rsidRPr="00AC4DF3" w:rsidRDefault="00451C7F" w:rsidP="00007349">
            <w:pPr>
              <w:rPr>
                <w:rFonts w:cs="Times New Roman"/>
              </w:rPr>
            </w:pPr>
            <w:r w:rsidRPr="00AC4DF3">
              <w:rPr>
                <w:rFonts w:cs="Times New Roman"/>
              </w:rPr>
              <w:t>43 (61.4)</w:t>
            </w:r>
          </w:p>
        </w:tc>
        <w:tc>
          <w:tcPr>
            <w:tcW w:w="1164" w:type="dxa"/>
            <w:tcBorders>
              <w:left w:val="single" w:sz="4" w:space="0" w:color="auto"/>
            </w:tcBorders>
          </w:tcPr>
          <w:p w14:paraId="7F422E36" w14:textId="77777777" w:rsidR="00451C7F" w:rsidRPr="00AC4DF3" w:rsidRDefault="00451C7F" w:rsidP="00007349">
            <w:pPr>
              <w:rPr>
                <w:rFonts w:cs="Times New Roman"/>
                <w:color w:val="FF0000"/>
              </w:rPr>
            </w:pPr>
            <w:r w:rsidRPr="00AC4DF3">
              <w:rPr>
                <w:rFonts w:cs="Times New Roman"/>
              </w:rPr>
              <w:t>16 (53.3)</w:t>
            </w:r>
          </w:p>
        </w:tc>
        <w:tc>
          <w:tcPr>
            <w:tcW w:w="1163" w:type="dxa"/>
          </w:tcPr>
          <w:p w14:paraId="28F3D5EA" w14:textId="77777777" w:rsidR="00451C7F" w:rsidRPr="00AC4DF3" w:rsidRDefault="00451C7F" w:rsidP="00007349">
            <w:pPr>
              <w:rPr>
                <w:rFonts w:cs="Times New Roman"/>
                <w:color w:val="FF0000"/>
              </w:rPr>
            </w:pPr>
            <w:r w:rsidRPr="00AC4DF3">
              <w:rPr>
                <w:rFonts w:cs="Times New Roman"/>
              </w:rPr>
              <w:t>22 (68.8)</w:t>
            </w:r>
          </w:p>
        </w:tc>
        <w:tc>
          <w:tcPr>
            <w:tcW w:w="1164" w:type="dxa"/>
          </w:tcPr>
          <w:p w14:paraId="2D623512" w14:textId="77777777" w:rsidR="00451C7F" w:rsidRPr="00AC4DF3" w:rsidRDefault="00451C7F" w:rsidP="00007349">
            <w:pPr>
              <w:rPr>
                <w:rFonts w:cs="Times New Roman"/>
                <w:color w:val="FF0000"/>
              </w:rPr>
            </w:pPr>
            <w:r w:rsidRPr="00AC4DF3">
              <w:rPr>
                <w:rFonts w:cs="Times New Roman"/>
              </w:rPr>
              <w:t>5 (62.5)</w:t>
            </w:r>
          </w:p>
        </w:tc>
        <w:tc>
          <w:tcPr>
            <w:tcW w:w="1164" w:type="dxa"/>
            <w:tcBorders>
              <w:right w:val="single" w:sz="4" w:space="0" w:color="auto"/>
            </w:tcBorders>
          </w:tcPr>
          <w:p w14:paraId="2B9ABCD2" w14:textId="77777777" w:rsidR="00451C7F" w:rsidRPr="00AC4DF3" w:rsidRDefault="00451C7F" w:rsidP="00007349">
            <w:pPr>
              <w:rPr>
                <w:rFonts w:cs="Times New Roman"/>
                <w:color w:val="FF0000"/>
              </w:rPr>
            </w:pPr>
          </w:p>
        </w:tc>
      </w:tr>
      <w:tr w:rsidR="00451C7F" w:rsidRPr="00AC4DF3" w14:paraId="15366530" w14:textId="77777777" w:rsidTr="00007349">
        <w:trPr>
          <w:trHeight w:val="292"/>
        </w:trPr>
        <w:tc>
          <w:tcPr>
            <w:tcW w:w="2938" w:type="dxa"/>
            <w:tcBorders>
              <w:left w:val="single" w:sz="4" w:space="0" w:color="auto"/>
              <w:right w:val="single" w:sz="4" w:space="0" w:color="auto"/>
            </w:tcBorders>
            <w:noWrap/>
            <w:hideMark/>
          </w:tcPr>
          <w:p w14:paraId="49960132" w14:textId="77777777" w:rsidR="00451C7F" w:rsidRPr="00AC4DF3" w:rsidRDefault="00451C7F" w:rsidP="00007349">
            <w:pPr>
              <w:rPr>
                <w:rFonts w:cs="Times New Roman"/>
              </w:rPr>
            </w:pPr>
            <w:r w:rsidRPr="00AC4DF3">
              <w:rPr>
                <w:rFonts w:cs="Times New Roman"/>
              </w:rPr>
              <w:t>non-smoker  or  no partner</w:t>
            </w:r>
          </w:p>
        </w:tc>
        <w:tc>
          <w:tcPr>
            <w:tcW w:w="1163" w:type="dxa"/>
            <w:tcBorders>
              <w:top w:val="nil"/>
              <w:left w:val="single" w:sz="4" w:space="0" w:color="auto"/>
              <w:bottom w:val="nil"/>
              <w:right w:val="single" w:sz="4" w:space="0" w:color="auto"/>
            </w:tcBorders>
            <w:noWrap/>
            <w:hideMark/>
          </w:tcPr>
          <w:p w14:paraId="1AB8C9B0" w14:textId="77777777" w:rsidR="00451C7F" w:rsidRPr="00AC4DF3" w:rsidRDefault="00451C7F" w:rsidP="00007349">
            <w:pPr>
              <w:rPr>
                <w:rFonts w:cs="Times New Roman"/>
              </w:rPr>
            </w:pPr>
            <w:r w:rsidRPr="00AC4DF3">
              <w:rPr>
                <w:rFonts w:cs="Times New Roman"/>
              </w:rPr>
              <w:t>27 (38.6)</w:t>
            </w:r>
          </w:p>
        </w:tc>
        <w:tc>
          <w:tcPr>
            <w:tcW w:w="1164" w:type="dxa"/>
            <w:tcBorders>
              <w:left w:val="single" w:sz="4" w:space="0" w:color="auto"/>
            </w:tcBorders>
          </w:tcPr>
          <w:p w14:paraId="3E1E1557" w14:textId="77777777" w:rsidR="00451C7F" w:rsidRPr="00AC4DF3" w:rsidRDefault="00451C7F" w:rsidP="00007349">
            <w:pPr>
              <w:rPr>
                <w:rFonts w:cs="Times New Roman"/>
                <w:color w:val="FF0000"/>
              </w:rPr>
            </w:pPr>
            <w:r w:rsidRPr="00AC4DF3">
              <w:rPr>
                <w:rFonts w:cs="Times New Roman"/>
              </w:rPr>
              <w:t>14 (46.7)</w:t>
            </w:r>
          </w:p>
        </w:tc>
        <w:tc>
          <w:tcPr>
            <w:tcW w:w="1163" w:type="dxa"/>
          </w:tcPr>
          <w:p w14:paraId="2325917C" w14:textId="77777777" w:rsidR="00451C7F" w:rsidRPr="00AC4DF3" w:rsidRDefault="00451C7F" w:rsidP="00007349">
            <w:pPr>
              <w:rPr>
                <w:rFonts w:cs="Times New Roman"/>
                <w:color w:val="FF0000"/>
              </w:rPr>
            </w:pPr>
            <w:r w:rsidRPr="00AC4DF3">
              <w:rPr>
                <w:rFonts w:cs="Times New Roman"/>
              </w:rPr>
              <w:t>10 (31.3)</w:t>
            </w:r>
          </w:p>
        </w:tc>
        <w:tc>
          <w:tcPr>
            <w:tcW w:w="1164" w:type="dxa"/>
          </w:tcPr>
          <w:p w14:paraId="734B0495" w14:textId="77777777" w:rsidR="00451C7F" w:rsidRPr="00AC4DF3" w:rsidRDefault="00451C7F" w:rsidP="00007349">
            <w:pPr>
              <w:rPr>
                <w:rFonts w:cs="Times New Roman"/>
                <w:color w:val="FF0000"/>
              </w:rPr>
            </w:pPr>
            <w:r w:rsidRPr="00AC4DF3">
              <w:rPr>
                <w:rFonts w:cs="Times New Roman"/>
              </w:rPr>
              <w:t>3 (37.5)</w:t>
            </w:r>
          </w:p>
        </w:tc>
        <w:tc>
          <w:tcPr>
            <w:tcW w:w="1164" w:type="dxa"/>
            <w:tcBorders>
              <w:right w:val="single" w:sz="4" w:space="0" w:color="auto"/>
            </w:tcBorders>
          </w:tcPr>
          <w:p w14:paraId="1FFBAD5C" w14:textId="77777777" w:rsidR="00451C7F" w:rsidRPr="00AC4DF3" w:rsidRDefault="00451C7F" w:rsidP="00007349">
            <w:pPr>
              <w:rPr>
                <w:rFonts w:cs="Times New Roman"/>
                <w:color w:val="FF0000"/>
              </w:rPr>
            </w:pPr>
          </w:p>
        </w:tc>
      </w:tr>
      <w:tr w:rsidR="00451C7F" w:rsidRPr="00AC4DF3" w14:paraId="7564FF95" w14:textId="77777777" w:rsidTr="00007349">
        <w:trPr>
          <w:trHeight w:val="292"/>
        </w:trPr>
        <w:tc>
          <w:tcPr>
            <w:tcW w:w="2938" w:type="dxa"/>
            <w:tcBorders>
              <w:left w:val="single" w:sz="4" w:space="0" w:color="auto"/>
              <w:bottom w:val="single" w:sz="4" w:space="0" w:color="auto"/>
              <w:right w:val="single" w:sz="4" w:space="0" w:color="auto"/>
            </w:tcBorders>
            <w:noWrap/>
            <w:hideMark/>
          </w:tcPr>
          <w:p w14:paraId="62D48FD8" w14:textId="77777777" w:rsidR="00451C7F" w:rsidRPr="00AC4DF3" w:rsidRDefault="00451C7F" w:rsidP="00007349">
            <w:pPr>
              <w:rPr>
                <w:rFonts w:cs="Times New Roman"/>
              </w:rPr>
            </w:pPr>
            <w:r w:rsidRPr="00AC4DF3">
              <w:rPr>
                <w:rFonts w:cs="Times New Roman"/>
              </w:rPr>
              <w:t>Valid N (%)</w:t>
            </w:r>
          </w:p>
        </w:tc>
        <w:tc>
          <w:tcPr>
            <w:tcW w:w="1163" w:type="dxa"/>
            <w:tcBorders>
              <w:top w:val="nil"/>
              <w:left w:val="single" w:sz="4" w:space="0" w:color="auto"/>
              <w:bottom w:val="single" w:sz="4" w:space="0" w:color="auto"/>
              <w:right w:val="single" w:sz="4" w:space="0" w:color="auto"/>
            </w:tcBorders>
            <w:noWrap/>
            <w:hideMark/>
          </w:tcPr>
          <w:p w14:paraId="0F9F2E29" w14:textId="77777777" w:rsidR="00451C7F" w:rsidRPr="00AC4DF3" w:rsidRDefault="00451C7F" w:rsidP="00007349">
            <w:pPr>
              <w:rPr>
                <w:rFonts w:cs="Times New Roman"/>
              </w:rPr>
            </w:pPr>
            <w:r w:rsidRPr="00AC4DF3">
              <w:rPr>
                <w:rFonts w:cs="Times New Roman"/>
              </w:rPr>
              <w:t>70 (75.3)</w:t>
            </w:r>
          </w:p>
        </w:tc>
        <w:tc>
          <w:tcPr>
            <w:tcW w:w="1164" w:type="dxa"/>
            <w:tcBorders>
              <w:left w:val="single" w:sz="4" w:space="0" w:color="auto"/>
              <w:bottom w:val="single" w:sz="4" w:space="0" w:color="auto"/>
            </w:tcBorders>
          </w:tcPr>
          <w:p w14:paraId="68BA8274" w14:textId="77777777" w:rsidR="00451C7F" w:rsidRPr="00AC4DF3" w:rsidRDefault="00451C7F" w:rsidP="00007349">
            <w:pPr>
              <w:rPr>
                <w:rFonts w:cs="Times New Roman"/>
                <w:color w:val="FF0000"/>
              </w:rPr>
            </w:pPr>
            <w:r w:rsidRPr="00AC4DF3">
              <w:rPr>
                <w:rFonts w:cs="Times New Roman"/>
              </w:rPr>
              <w:t>30 (71.4)</w:t>
            </w:r>
          </w:p>
        </w:tc>
        <w:tc>
          <w:tcPr>
            <w:tcW w:w="1163" w:type="dxa"/>
            <w:tcBorders>
              <w:bottom w:val="single" w:sz="4" w:space="0" w:color="auto"/>
            </w:tcBorders>
          </w:tcPr>
          <w:p w14:paraId="562B98BF" w14:textId="77777777" w:rsidR="00451C7F" w:rsidRPr="00AC4DF3" w:rsidRDefault="00451C7F" w:rsidP="00007349">
            <w:pPr>
              <w:rPr>
                <w:rFonts w:cs="Times New Roman"/>
                <w:color w:val="FF0000"/>
              </w:rPr>
            </w:pPr>
            <w:r w:rsidRPr="00AC4DF3">
              <w:rPr>
                <w:rFonts w:cs="Times New Roman"/>
              </w:rPr>
              <w:t>32 (76.2)</w:t>
            </w:r>
          </w:p>
        </w:tc>
        <w:tc>
          <w:tcPr>
            <w:tcW w:w="1164" w:type="dxa"/>
            <w:tcBorders>
              <w:bottom w:val="single" w:sz="4" w:space="0" w:color="auto"/>
            </w:tcBorders>
          </w:tcPr>
          <w:p w14:paraId="618FB3D9" w14:textId="77777777" w:rsidR="00451C7F" w:rsidRPr="00AC4DF3" w:rsidRDefault="00451C7F" w:rsidP="00007349">
            <w:pPr>
              <w:rPr>
                <w:rFonts w:cs="Times New Roman"/>
                <w:color w:val="FF0000"/>
              </w:rPr>
            </w:pPr>
            <w:r w:rsidRPr="00AC4DF3">
              <w:rPr>
                <w:rFonts w:cs="Times New Roman"/>
              </w:rPr>
              <w:t>8 (88.9)</w:t>
            </w:r>
          </w:p>
        </w:tc>
        <w:tc>
          <w:tcPr>
            <w:tcW w:w="1164" w:type="dxa"/>
            <w:tcBorders>
              <w:bottom w:val="single" w:sz="4" w:space="0" w:color="auto"/>
              <w:right w:val="single" w:sz="4" w:space="0" w:color="auto"/>
            </w:tcBorders>
          </w:tcPr>
          <w:p w14:paraId="60F36B37" w14:textId="77777777" w:rsidR="00451C7F" w:rsidRPr="00AC4DF3" w:rsidRDefault="00451C7F" w:rsidP="00007349">
            <w:pPr>
              <w:rPr>
                <w:rFonts w:cs="Times New Roman"/>
                <w:color w:val="FF0000"/>
              </w:rPr>
            </w:pPr>
          </w:p>
        </w:tc>
      </w:tr>
    </w:tbl>
    <w:p w14:paraId="3EADF8D5" w14:textId="77777777" w:rsidR="00451C7F" w:rsidRPr="00AC4DF3" w:rsidRDefault="00451C7F" w:rsidP="00451C7F">
      <w:pPr>
        <w:spacing w:after="0" w:line="240" w:lineRule="auto"/>
        <w:rPr>
          <w:rFonts w:cs="Times New Roman"/>
          <w:sz w:val="20"/>
          <w:szCs w:val="20"/>
        </w:rPr>
      </w:pPr>
      <w:r w:rsidRPr="00AC4DF3">
        <w:rPr>
          <w:rFonts w:cs="Times New Roman"/>
          <w:sz w:val="20"/>
          <w:szCs w:val="20"/>
        </w:rPr>
        <w:t>Data are count (valid %) unless otherwise stated.</w:t>
      </w:r>
    </w:p>
    <w:p w14:paraId="332FC70A" w14:textId="77777777" w:rsidR="00451C7F" w:rsidRPr="00AC4DF3" w:rsidRDefault="00451C7F" w:rsidP="00451C7F">
      <w:pPr>
        <w:spacing w:after="0" w:line="240" w:lineRule="auto"/>
        <w:rPr>
          <w:rFonts w:cs="Times New Roman"/>
          <w:sz w:val="20"/>
          <w:szCs w:val="20"/>
        </w:rPr>
      </w:pPr>
      <w:proofErr w:type="gramStart"/>
      <w:r w:rsidRPr="00AC4DF3">
        <w:rPr>
          <w:rFonts w:cs="Times New Roman"/>
          <w:sz w:val="20"/>
          <w:szCs w:val="20"/>
          <w:vertAlign w:val="superscript"/>
        </w:rPr>
        <w:t>a</w:t>
      </w:r>
      <w:proofErr w:type="gramEnd"/>
      <w:r w:rsidRPr="00AC4DF3">
        <w:rPr>
          <w:rFonts w:cs="Times New Roman"/>
          <w:sz w:val="20"/>
          <w:szCs w:val="20"/>
          <w:vertAlign w:val="superscript"/>
        </w:rPr>
        <w:t xml:space="preserve"> </w:t>
      </w:r>
      <w:r w:rsidRPr="00AC4DF3">
        <w:rPr>
          <w:rFonts w:cs="Times New Roman"/>
          <w:sz w:val="20"/>
          <w:szCs w:val="20"/>
        </w:rPr>
        <w:t>Data for NCT (N=6) and NHS Choices (N=3) were combined due to small numbers.</w:t>
      </w:r>
    </w:p>
    <w:p w14:paraId="4AF3A54C" w14:textId="77777777" w:rsidR="00451C7F" w:rsidRPr="00AC4DF3" w:rsidRDefault="00451C7F" w:rsidP="00451C7F">
      <w:pPr>
        <w:spacing w:after="0" w:line="240" w:lineRule="auto"/>
        <w:rPr>
          <w:rFonts w:cs="Times New Roman"/>
          <w:sz w:val="20"/>
          <w:szCs w:val="20"/>
        </w:rPr>
      </w:pPr>
      <w:proofErr w:type="gramStart"/>
      <w:r w:rsidRPr="00AC4DF3">
        <w:rPr>
          <w:rFonts w:cs="Times New Roman"/>
          <w:sz w:val="20"/>
          <w:szCs w:val="20"/>
          <w:vertAlign w:val="superscript"/>
        </w:rPr>
        <w:t>b</w:t>
      </w:r>
      <w:proofErr w:type="gramEnd"/>
      <w:r w:rsidRPr="00AC4DF3">
        <w:rPr>
          <w:rFonts w:cs="Times New Roman"/>
          <w:sz w:val="20"/>
          <w:szCs w:val="20"/>
          <w:vertAlign w:val="superscript"/>
        </w:rPr>
        <w:t xml:space="preserve"> </w:t>
      </w:r>
      <w:r w:rsidRPr="00AC4DF3">
        <w:rPr>
          <w:rFonts w:cs="Times New Roman"/>
          <w:sz w:val="20"/>
          <w:szCs w:val="20"/>
        </w:rPr>
        <w:t>Tested via Mann-Whitney U (continuous) or Fisher’s Exact test (frequencies).</w:t>
      </w:r>
    </w:p>
    <w:p w14:paraId="00192636" w14:textId="77777777" w:rsidR="00451C7F" w:rsidRPr="00AC4DF3" w:rsidRDefault="00451C7F" w:rsidP="00451C7F">
      <w:pPr>
        <w:spacing w:after="0" w:line="240" w:lineRule="auto"/>
        <w:rPr>
          <w:rFonts w:eastAsia="Times New Roman" w:cs="Times New Roman"/>
          <w:sz w:val="20"/>
          <w:szCs w:val="20"/>
        </w:rPr>
      </w:pPr>
      <w:proofErr w:type="gramStart"/>
      <w:r w:rsidRPr="00AC4DF3">
        <w:rPr>
          <w:rFonts w:eastAsia="Times New Roman" w:cs="Times New Roman"/>
          <w:sz w:val="20"/>
          <w:szCs w:val="20"/>
          <w:vertAlign w:val="superscript"/>
        </w:rPr>
        <w:t>c</w:t>
      </w:r>
      <w:proofErr w:type="gramEnd"/>
      <w:r w:rsidRPr="00AC4DF3">
        <w:rPr>
          <w:rFonts w:eastAsia="Times New Roman" w:cs="Times New Roman"/>
          <w:sz w:val="20"/>
          <w:szCs w:val="20"/>
        </w:rPr>
        <w:t xml:space="preserve"> Heaviness of Smoking Index was based on the sum of scores from two items of the </w:t>
      </w:r>
      <w:proofErr w:type="spellStart"/>
      <w:r w:rsidRPr="00AC4DF3">
        <w:rPr>
          <w:rFonts w:eastAsia="Times New Roman" w:cs="Times New Roman"/>
          <w:sz w:val="20"/>
          <w:szCs w:val="20"/>
        </w:rPr>
        <w:t>Fagerström</w:t>
      </w:r>
      <w:proofErr w:type="spellEnd"/>
      <w:r w:rsidRPr="00AC4DF3">
        <w:rPr>
          <w:rFonts w:eastAsia="Times New Roman" w:cs="Times New Roman"/>
          <w:sz w:val="20"/>
          <w:szCs w:val="20"/>
        </w:rPr>
        <w:t xml:space="preserve"> Test</w:t>
      </w:r>
    </w:p>
    <w:p w14:paraId="5FDB91AC" w14:textId="49AFF4D4" w:rsidR="00451C7F" w:rsidRPr="00AC4DF3" w:rsidRDefault="00451C7F" w:rsidP="00451C7F">
      <w:pPr>
        <w:spacing w:after="0" w:line="240" w:lineRule="auto"/>
        <w:rPr>
          <w:rFonts w:eastAsia="Times New Roman" w:cs="Times New Roman"/>
        </w:rPr>
      </w:pPr>
      <w:proofErr w:type="gramStart"/>
      <w:r w:rsidRPr="00AC4DF3">
        <w:rPr>
          <w:rFonts w:eastAsia="Times New Roman" w:cs="Times New Roman"/>
          <w:sz w:val="20"/>
          <w:szCs w:val="20"/>
        </w:rPr>
        <w:t>of</w:t>
      </w:r>
      <w:proofErr w:type="gramEnd"/>
      <w:r w:rsidRPr="00AC4DF3">
        <w:rPr>
          <w:rFonts w:eastAsia="Times New Roman" w:cs="Times New Roman"/>
          <w:sz w:val="20"/>
          <w:szCs w:val="20"/>
        </w:rPr>
        <w:t xml:space="preserve"> Cigarette Dependence</w:t>
      </w:r>
      <w:r w:rsidR="00477D83" w:rsidRPr="00AC4DF3">
        <w:rPr>
          <w:rFonts w:eastAsia="Times New Roman" w:cs="Times New Roman"/>
          <w:sz w:val="20"/>
          <w:szCs w:val="20"/>
        </w:rPr>
        <w:t xml:space="preserve"> </w:t>
      </w:r>
      <w:r w:rsidRPr="00AC4DF3">
        <w:rPr>
          <w:rFonts w:eastAsia="Times New Roman" w:cs="Times New Roman"/>
          <w:sz w:val="20"/>
          <w:szCs w:val="20"/>
        </w:rPr>
        <w:t>[43]: cigarettes per day (1-10=score of 0, 11-20=1, 21-30=2, &gt;30=3) and time to first cigarette after waking (&gt;1 hr=0, 31-60 mins=1, 6-30 mins=2, within 5 mins=3). A combined score of 0-2=very low dependence, 3=low to moderate dependence, 4=moderate dependence, 5-6=high dependence.</w:t>
      </w:r>
    </w:p>
    <w:p w14:paraId="11033AED" w14:textId="2175E867" w:rsidR="00A04C73" w:rsidRPr="00D1036D" w:rsidRDefault="00A04C73" w:rsidP="00E532CE">
      <w:pPr>
        <w:spacing w:after="0" w:line="480" w:lineRule="auto"/>
        <w:rPr>
          <w:rFonts w:eastAsia="Times New Roman" w:cs="Times New Roman"/>
          <w:b/>
          <w:bCs/>
          <w:sz w:val="28"/>
          <w:szCs w:val="28"/>
        </w:rPr>
      </w:pPr>
      <w:r w:rsidRPr="00D1036D">
        <w:rPr>
          <w:rFonts w:eastAsia="Times New Roman" w:cs="Times New Roman"/>
          <w:b/>
          <w:bCs/>
          <w:sz w:val="28"/>
          <w:szCs w:val="28"/>
        </w:rPr>
        <w:lastRenderedPageBreak/>
        <w:t>Discussion</w:t>
      </w:r>
    </w:p>
    <w:p w14:paraId="2A9C43A4" w14:textId="77777777" w:rsidR="00AC5D90" w:rsidRPr="00D1036D" w:rsidRDefault="00AC5D90" w:rsidP="00E532CE">
      <w:pPr>
        <w:spacing w:after="0" w:line="480" w:lineRule="auto"/>
        <w:rPr>
          <w:rFonts w:cs="Arial"/>
        </w:rPr>
      </w:pPr>
    </w:p>
    <w:p w14:paraId="43F85D34" w14:textId="561C5D84" w:rsidR="00A04C73" w:rsidRPr="00B658DE" w:rsidRDefault="00162435" w:rsidP="00AC5D90">
      <w:pPr>
        <w:spacing w:after="0" w:line="480" w:lineRule="auto"/>
        <w:outlineLvl w:val="1"/>
        <w:rPr>
          <w:rFonts w:eastAsia="Times New Roman" w:cs="Arial"/>
          <w:b/>
          <w:bCs/>
        </w:rPr>
      </w:pPr>
      <w:r w:rsidRPr="00B658DE">
        <w:rPr>
          <w:rFonts w:eastAsia="Times New Roman" w:cs="Arial"/>
          <w:b/>
          <w:bCs/>
        </w:rPr>
        <w:t>Statement of principal</w:t>
      </w:r>
      <w:r w:rsidR="00A04C73" w:rsidRPr="00B658DE">
        <w:rPr>
          <w:rFonts w:eastAsia="Times New Roman" w:cs="Arial"/>
          <w:b/>
          <w:bCs/>
        </w:rPr>
        <w:t xml:space="preserve"> findings</w:t>
      </w:r>
    </w:p>
    <w:p w14:paraId="5FDE43F5" w14:textId="77777777" w:rsidR="00AC5D90" w:rsidRPr="00D1036D" w:rsidRDefault="00AC5D90" w:rsidP="00AC5D90">
      <w:pPr>
        <w:spacing w:after="0" w:line="480" w:lineRule="auto"/>
        <w:outlineLvl w:val="1"/>
        <w:rPr>
          <w:rFonts w:eastAsia="Times New Roman" w:cs="Arial"/>
          <w:bCs/>
          <w:i/>
        </w:rPr>
      </w:pPr>
    </w:p>
    <w:p w14:paraId="2A0A4CF4" w14:textId="1E56B583" w:rsidR="005B10BB" w:rsidRPr="00D1036D" w:rsidRDefault="00A04C73" w:rsidP="00AC5D90">
      <w:pPr>
        <w:spacing w:after="0" w:line="480" w:lineRule="auto"/>
        <w:outlineLvl w:val="1"/>
        <w:rPr>
          <w:rFonts w:eastAsia="Times New Roman" w:cs="Arial"/>
          <w:bCs/>
        </w:rPr>
      </w:pPr>
      <w:r w:rsidRPr="00D1036D">
        <w:rPr>
          <w:rFonts w:eastAsia="Times New Roman" w:cs="Arial"/>
          <w:bCs/>
        </w:rPr>
        <w:t xml:space="preserve">When a low-cost, text messaging, pregnancy smoking cessation support program (MiQuit) was offered online, with no other form of promotion or recommendation, an overall uptake (initiation) rate of </w:t>
      </w:r>
      <w:r w:rsidR="00DC3A29" w:rsidRPr="00D1036D">
        <w:rPr>
          <w:rFonts w:eastAsia="Times New Roman" w:cs="Arial"/>
          <w:bCs/>
        </w:rPr>
        <w:t>3.4</w:t>
      </w:r>
      <w:r w:rsidRPr="00D1036D">
        <w:rPr>
          <w:rFonts w:eastAsia="Times New Roman" w:cs="Arial"/>
          <w:bCs/>
        </w:rPr>
        <w:t>% was seen among tho</w:t>
      </w:r>
      <w:r w:rsidR="000326EB" w:rsidRPr="00D1036D">
        <w:rPr>
          <w:rFonts w:eastAsia="Times New Roman" w:cs="Arial"/>
          <w:bCs/>
        </w:rPr>
        <w:t xml:space="preserve">se who clicked on any </w:t>
      </w:r>
      <w:r w:rsidR="00E345E9" w:rsidRPr="00D1036D">
        <w:rPr>
          <w:rFonts w:eastAsia="Times New Roman" w:cs="Arial"/>
          <w:bCs/>
        </w:rPr>
        <w:t xml:space="preserve">of </w:t>
      </w:r>
      <w:r w:rsidR="004B74B7" w:rsidRPr="00D1036D">
        <w:rPr>
          <w:rFonts w:eastAsia="Times New Roman" w:cs="Arial"/>
          <w:bCs/>
        </w:rPr>
        <w:t>the</w:t>
      </w:r>
      <w:r w:rsidR="00ED2322" w:rsidRPr="00D1036D">
        <w:rPr>
          <w:rFonts w:eastAsia="Times New Roman" w:cs="Arial"/>
          <w:bCs/>
        </w:rPr>
        <w:t xml:space="preserve"> </w:t>
      </w:r>
      <w:r w:rsidR="00E345E9" w:rsidRPr="00D1036D">
        <w:rPr>
          <w:rFonts w:eastAsia="Times New Roman" w:cs="Arial"/>
          <w:bCs/>
        </w:rPr>
        <w:t xml:space="preserve">four </w:t>
      </w:r>
      <w:r w:rsidR="000326EB" w:rsidRPr="00D1036D">
        <w:rPr>
          <w:rFonts w:eastAsia="Times New Roman" w:cs="Arial"/>
          <w:bCs/>
        </w:rPr>
        <w:t>advert</w:t>
      </w:r>
      <w:r w:rsidR="00E345E9" w:rsidRPr="00D1036D">
        <w:rPr>
          <w:rFonts w:eastAsia="Times New Roman" w:cs="Arial"/>
          <w:bCs/>
        </w:rPr>
        <w:t>s</w:t>
      </w:r>
      <w:r w:rsidR="000326EB" w:rsidRPr="00D1036D">
        <w:rPr>
          <w:rFonts w:eastAsia="Times New Roman" w:cs="Arial"/>
          <w:bCs/>
        </w:rPr>
        <w:t xml:space="preserve"> </w:t>
      </w:r>
      <w:r w:rsidR="00AB73E6" w:rsidRPr="00D1036D">
        <w:rPr>
          <w:rFonts w:eastAsia="Times New Roman" w:cs="Arial"/>
          <w:bCs/>
        </w:rPr>
        <w:t>to the MiQuit website. Commercial</w:t>
      </w:r>
      <w:r w:rsidRPr="00D1036D">
        <w:rPr>
          <w:rFonts w:eastAsia="Times New Roman" w:cs="Arial"/>
          <w:bCs/>
        </w:rPr>
        <w:t xml:space="preserve"> adverts, which yielded the vast majority of initiations in this study, cost</w:t>
      </w:r>
      <w:r w:rsidR="004B74B7" w:rsidRPr="00D1036D">
        <w:rPr>
          <w:rFonts w:eastAsia="Times New Roman" w:cs="Arial"/>
          <w:bCs/>
        </w:rPr>
        <w:t>,</w:t>
      </w:r>
      <w:r w:rsidRPr="00D1036D">
        <w:rPr>
          <w:rFonts w:eastAsia="Times New Roman" w:cs="Arial"/>
          <w:bCs/>
        </w:rPr>
        <w:t xml:space="preserve"> </w:t>
      </w:r>
      <w:r w:rsidR="00F4434F" w:rsidRPr="00D1036D">
        <w:rPr>
          <w:rFonts w:eastAsia="Times New Roman" w:cs="Arial"/>
          <w:bCs/>
        </w:rPr>
        <w:t>on average</w:t>
      </w:r>
      <w:r w:rsidR="004B74B7" w:rsidRPr="00D1036D">
        <w:rPr>
          <w:rFonts w:eastAsia="Times New Roman" w:cs="Arial"/>
          <w:bCs/>
        </w:rPr>
        <w:t>,</w:t>
      </w:r>
      <w:r w:rsidR="00F4434F" w:rsidRPr="00D1036D">
        <w:rPr>
          <w:rFonts w:eastAsia="Times New Roman" w:cs="Arial"/>
          <w:bCs/>
        </w:rPr>
        <w:t xml:space="preserve"> </w:t>
      </w:r>
      <w:r w:rsidRPr="00D1036D">
        <w:rPr>
          <w:rFonts w:eastAsia="Times New Roman" w:cs="Arial"/>
          <w:bCs/>
        </w:rPr>
        <w:t>£24.73 per initiation.</w:t>
      </w:r>
      <w:r w:rsidR="008D462B" w:rsidRPr="00D1036D">
        <w:t xml:space="preserve"> Although the in</w:t>
      </w:r>
      <w:r w:rsidR="00BC45C0" w:rsidRPr="00D1036D">
        <w:t>itiation rate was higher among</w:t>
      </w:r>
      <w:r w:rsidR="008D462B" w:rsidRPr="00D1036D">
        <w:t xml:space="preserve"> those who reached the MiQuit website via free</w:t>
      </w:r>
      <w:r w:rsidR="007217CB" w:rsidRPr="00D1036D">
        <w:t xml:space="preserve"> webpage</w:t>
      </w:r>
      <w:r w:rsidR="008D462B" w:rsidRPr="00D1036D">
        <w:t xml:space="preserve"> links, the total numbers of initiations generated</w:t>
      </w:r>
      <w:r w:rsidR="00BC45C0" w:rsidRPr="00D1036D">
        <w:t xml:space="preserve"> through these was much lower than the numbers</w:t>
      </w:r>
      <w:r w:rsidR="00BE1D18" w:rsidRPr="00D1036D">
        <w:t xml:space="preserve"> </w:t>
      </w:r>
      <w:r w:rsidR="008D462B" w:rsidRPr="00D1036D">
        <w:t>generated by commercial advertising</w:t>
      </w:r>
      <w:r w:rsidR="00F4434F" w:rsidRPr="00D1036D">
        <w:t xml:space="preserve"> and </w:t>
      </w:r>
      <w:r w:rsidR="00ED2322" w:rsidRPr="00D1036D">
        <w:t>occurred</w:t>
      </w:r>
      <w:r w:rsidR="00F4434F" w:rsidRPr="00D1036D">
        <w:t xml:space="preserve"> over a longer timeframe</w:t>
      </w:r>
      <w:r w:rsidR="008D462B" w:rsidRPr="00D1036D">
        <w:t>.</w:t>
      </w:r>
      <w:r w:rsidR="004115D2">
        <w:t xml:space="preserve"> Behavioural characteristics </w:t>
      </w:r>
      <w:r w:rsidR="00004633">
        <w:rPr>
          <w:rFonts w:eastAsia="Times New Roman" w:cs="Arial"/>
          <w:bCs/>
        </w:rPr>
        <w:t>appeared</w:t>
      </w:r>
      <w:r w:rsidR="00230EF7">
        <w:rPr>
          <w:rFonts w:eastAsia="Times New Roman" w:cs="Arial"/>
          <w:bCs/>
        </w:rPr>
        <w:t xml:space="preserve"> </w:t>
      </w:r>
      <w:r w:rsidR="004115D2">
        <w:rPr>
          <w:rFonts w:eastAsia="Times New Roman" w:cs="Arial"/>
          <w:bCs/>
        </w:rPr>
        <w:t xml:space="preserve">similar for those </w:t>
      </w:r>
      <w:r w:rsidR="00230EF7">
        <w:rPr>
          <w:rFonts w:eastAsia="Times New Roman" w:cs="Arial"/>
          <w:bCs/>
        </w:rPr>
        <w:t xml:space="preserve">initiating </w:t>
      </w:r>
      <w:proofErr w:type="spellStart"/>
      <w:r w:rsidR="00230EF7">
        <w:rPr>
          <w:rFonts w:eastAsia="Times New Roman" w:cs="Arial"/>
          <w:bCs/>
        </w:rPr>
        <w:t>MiQuit</w:t>
      </w:r>
      <w:proofErr w:type="spellEnd"/>
      <w:r w:rsidR="00230EF7">
        <w:rPr>
          <w:rFonts w:eastAsia="Times New Roman" w:cs="Arial"/>
          <w:bCs/>
        </w:rPr>
        <w:t xml:space="preserve"> </w:t>
      </w:r>
      <w:r w:rsidR="004115D2">
        <w:rPr>
          <w:rFonts w:eastAsia="Times New Roman" w:cs="Arial"/>
          <w:bCs/>
        </w:rPr>
        <w:t xml:space="preserve">from different </w:t>
      </w:r>
      <w:r w:rsidR="00230EF7">
        <w:rPr>
          <w:rFonts w:eastAsia="Times New Roman" w:cs="Arial"/>
          <w:bCs/>
        </w:rPr>
        <w:t>o</w:t>
      </w:r>
      <w:r w:rsidR="0026303E">
        <w:rPr>
          <w:rFonts w:eastAsia="Times New Roman" w:cs="Arial"/>
          <w:bCs/>
        </w:rPr>
        <w:t>nline sources. U</w:t>
      </w:r>
      <w:r w:rsidR="00746B16" w:rsidRPr="00D1036D">
        <w:rPr>
          <w:rFonts w:eastAsia="Times New Roman" w:cs="Arial"/>
          <w:bCs/>
        </w:rPr>
        <w:t>ser</w:t>
      </w:r>
      <w:r w:rsidR="004B7F02" w:rsidRPr="00D1036D">
        <w:rPr>
          <w:rFonts w:eastAsia="Times New Roman" w:cs="Arial"/>
          <w:bCs/>
        </w:rPr>
        <w:t xml:space="preserve"> e</w:t>
      </w:r>
      <w:r w:rsidR="00EF3724" w:rsidRPr="00D1036D">
        <w:rPr>
          <w:rFonts w:eastAsia="Times New Roman" w:cs="Arial"/>
          <w:bCs/>
        </w:rPr>
        <w:t>ngagement</w:t>
      </w:r>
      <w:r w:rsidR="00536D76" w:rsidRPr="00D1036D">
        <w:rPr>
          <w:rFonts w:eastAsia="Times New Roman" w:cs="Arial"/>
          <w:bCs/>
        </w:rPr>
        <w:t xml:space="preserve"> </w:t>
      </w:r>
      <w:r w:rsidR="00EF3724" w:rsidRPr="00D1036D">
        <w:rPr>
          <w:rFonts w:eastAsia="Times New Roman" w:cs="Arial"/>
          <w:bCs/>
        </w:rPr>
        <w:t>appeared high</w:t>
      </w:r>
      <w:r w:rsidR="0026303E">
        <w:rPr>
          <w:rFonts w:eastAsia="Times New Roman" w:cs="Arial"/>
          <w:bCs/>
        </w:rPr>
        <w:t xml:space="preserve"> as</w:t>
      </w:r>
      <w:r w:rsidR="004D3485" w:rsidRPr="00D1036D">
        <w:rPr>
          <w:rFonts w:eastAsia="Times New Roman" w:cs="Arial"/>
          <w:bCs/>
        </w:rPr>
        <w:t xml:space="preserve"> over half </w:t>
      </w:r>
      <w:r w:rsidR="0076144B">
        <w:rPr>
          <w:rFonts w:eastAsia="Times New Roman" w:cs="Arial"/>
          <w:bCs/>
        </w:rPr>
        <w:t>of initiators</w:t>
      </w:r>
      <w:r w:rsidR="001E562F">
        <w:rPr>
          <w:rFonts w:eastAsia="Times New Roman" w:cs="Arial"/>
          <w:bCs/>
        </w:rPr>
        <w:t xml:space="preserve"> </w:t>
      </w:r>
      <w:r w:rsidR="004D3485" w:rsidRPr="00D1036D">
        <w:rPr>
          <w:rFonts w:eastAsia="Times New Roman" w:cs="Arial"/>
          <w:bCs/>
        </w:rPr>
        <w:t>set a quit date with the system</w:t>
      </w:r>
      <w:r w:rsidR="00DA6B47" w:rsidRPr="00D1036D">
        <w:rPr>
          <w:rFonts w:eastAsia="Times New Roman" w:cs="Arial"/>
          <w:bCs/>
        </w:rPr>
        <w:t xml:space="preserve"> and approximately two-thirds</w:t>
      </w:r>
      <w:r w:rsidR="004B74B7" w:rsidRPr="00D1036D">
        <w:rPr>
          <w:rFonts w:eastAsia="Times New Roman" w:cs="Arial"/>
          <w:bCs/>
        </w:rPr>
        <w:t xml:space="preserve"> </w:t>
      </w:r>
      <w:r w:rsidR="00DA6B47" w:rsidRPr="00D1036D">
        <w:rPr>
          <w:rFonts w:eastAsia="Times New Roman" w:cs="Arial"/>
        </w:rPr>
        <w:t>continued with MiQuit until the end of the 12-week programme</w:t>
      </w:r>
      <w:r w:rsidR="00DA6B47" w:rsidRPr="00D1036D">
        <w:rPr>
          <w:rFonts w:eastAsia="Times New Roman" w:cs="Arial"/>
          <w:bCs/>
        </w:rPr>
        <w:t xml:space="preserve">. </w:t>
      </w:r>
    </w:p>
    <w:p w14:paraId="72F98132" w14:textId="77777777" w:rsidR="00AC5D90" w:rsidRPr="00D1036D" w:rsidRDefault="00AC5D90" w:rsidP="00AC5D90">
      <w:pPr>
        <w:spacing w:after="0" w:line="480" w:lineRule="auto"/>
        <w:outlineLvl w:val="1"/>
        <w:rPr>
          <w:rFonts w:eastAsia="Times New Roman" w:cs="Arial"/>
          <w:bCs/>
        </w:rPr>
      </w:pPr>
    </w:p>
    <w:p w14:paraId="21D537A6" w14:textId="6836E3C9" w:rsidR="00A04C73" w:rsidRPr="00B658DE" w:rsidRDefault="00A04C73" w:rsidP="00AC5D90">
      <w:pPr>
        <w:spacing w:after="0" w:line="480" w:lineRule="auto"/>
        <w:outlineLvl w:val="1"/>
        <w:rPr>
          <w:rFonts w:eastAsia="Times New Roman" w:cs="Arial"/>
          <w:b/>
          <w:bCs/>
        </w:rPr>
      </w:pPr>
      <w:r w:rsidRPr="00B658DE">
        <w:rPr>
          <w:rFonts w:eastAsia="Times New Roman" w:cs="Arial"/>
          <w:b/>
          <w:bCs/>
        </w:rPr>
        <w:t>Strengths and limitations</w:t>
      </w:r>
    </w:p>
    <w:p w14:paraId="68DE4FAD" w14:textId="77777777" w:rsidR="00AC5D90" w:rsidRPr="00D1036D" w:rsidRDefault="00AC5D90" w:rsidP="00CB5F83">
      <w:pPr>
        <w:spacing w:after="0" w:line="480" w:lineRule="auto"/>
        <w:rPr>
          <w:rFonts w:eastAsia="Times New Roman" w:cs="Arial"/>
          <w:bCs/>
        </w:rPr>
      </w:pPr>
    </w:p>
    <w:p w14:paraId="0BC49899" w14:textId="43D9B3E0" w:rsidR="00A04C73" w:rsidRPr="00D1036D" w:rsidRDefault="00A04C73" w:rsidP="00CB5F83">
      <w:pPr>
        <w:spacing w:after="0" w:line="480" w:lineRule="auto"/>
        <w:rPr>
          <w:rFonts w:eastAsia="Times New Roman" w:cs="Arial"/>
          <w:bCs/>
        </w:rPr>
      </w:pPr>
      <w:r w:rsidRPr="00D1036D">
        <w:rPr>
          <w:rFonts w:eastAsia="Times New Roman" w:cs="Arial"/>
          <w:bCs/>
        </w:rPr>
        <w:t xml:space="preserve">To our knowledge, this is the first study to explore the feasibility of </w:t>
      </w:r>
      <w:r w:rsidR="002C089A" w:rsidRPr="00D1036D">
        <w:rPr>
          <w:rFonts w:eastAsia="Times New Roman" w:cs="Arial"/>
          <w:bCs/>
        </w:rPr>
        <w:t>using free and paid</w:t>
      </w:r>
      <w:r w:rsidR="00D9326E" w:rsidRPr="00D1036D">
        <w:rPr>
          <w:rFonts w:eastAsia="Times New Roman" w:cs="Arial"/>
          <w:bCs/>
        </w:rPr>
        <w:t>-</w:t>
      </w:r>
      <w:r w:rsidR="002C089A" w:rsidRPr="00D1036D">
        <w:rPr>
          <w:rFonts w:eastAsia="Times New Roman" w:cs="Arial"/>
          <w:bCs/>
        </w:rPr>
        <w:t xml:space="preserve">for </w:t>
      </w:r>
      <w:r w:rsidR="00A25DCE" w:rsidRPr="00D1036D">
        <w:rPr>
          <w:rFonts w:eastAsia="Times New Roman" w:cs="Arial"/>
          <w:bCs/>
        </w:rPr>
        <w:t xml:space="preserve">online advertising </w:t>
      </w:r>
      <w:r w:rsidR="002C089A" w:rsidRPr="00D1036D">
        <w:rPr>
          <w:rFonts w:eastAsia="Times New Roman" w:cs="Arial"/>
          <w:bCs/>
        </w:rPr>
        <w:t xml:space="preserve">to </w:t>
      </w:r>
      <w:r w:rsidR="00A25DCE" w:rsidRPr="00D1036D">
        <w:rPr>
          <w:rFonts w:eastAsia="Times New Roman" w:cs="Arial"/>
          <w:bCs/>
        </w:rPr>
        <w:t>reach</w:t>
      </w:r>
      <w:r w:rsidR="00811535" w:rsidRPr="00D1036D">
        <w:rPr>
          <w:rFonts w:eastAsia="Times New Roman" w:cs="Arial"/>
          <w:bCs/>
        </w:rPr>
        <w:t xml:space="preserve"> </w:t>
      </w:r>
      <w:r w:rsidRPr="00D1036D">
        <w:rPr>
          <w:rFonts w:eastAsia="Times New Roman" w:cs="Arial"/>
          <w:bCs/>
        </w:rPr>
        <w:t xml:space="preserve">pregnant smokers and </w:t>
      </w:r>
      <w:r w:rsidR="00F21365" w:rsidRPr="00D1036D">
        <w:rPr>
          <w:rFonts w:eastAsia="Times New Roman" w:cs="Arial"/>
          <w:bCs/>
        </w:rPr>
        <w:t>promot</w:t>
      </w:r>
      <w:r w:rsidR="002C089A" w:rsidRPr="00D1036D">
        <w:rPr>
          <w:rFonts w:eastAsia="Times New Roman" w:cs="Arial"/>
          <w:bCs/>
        </w:rPr>
        <w:t>e</w:t>
      </w:r>
      <w:r w:rsidR="00F21365" w:rsidRPr="00D1036D">
        <w:rPr>
          <w:rFonts w:eastAsia="Times New Roman" w:cs="Arial"/>
          <w:bCs/>
        </w:rPr>
        <w:t xml:space="preserve"> the</w:t>
      </w:r>
      <w:r w:rsidR="006C2986" w:rsidRPr="00D1036D">
        <w:rPr>
          <w:rFonts w:eastAsia="Times New Roman" w:cs="Arial"/>
          <w:bCs/>
        </w:rPr>
        <w:t>ir</w:t>
      </w:r>
      <w:r w:rsidR="00F21365" w:rsidRPr="00D1036D">
        <w:rPr>
          <w:rFonts w:eastAsia="Times New Roman" w:cs="Arial"/>
          <w:bCs/>
        </w:rPr>
        <w:t xml:space="preserve"> uptake of </w:t>
      </w:r>
      <w:r w:rsidRPr="00D1036D">
        <w:rPr>
          <w:rFonts w:eastAsia="Times New Roman" w:cs="Arial"/>
          <w:bCs/>
        </w:rPr>
        <w:t xml:space="preserve">cessation support. We have shown that a significant minority of pregnant smokers are willing to initiate an automated text messaging intervention when offered </w:t>
      </w:r>
      <w:r w:rsidR="002C089A" w:rsidRPr="00D1036D">
        <w:rPr>
          <w:rFonts w:eastAsia="Times New Roman" w:cs="Arial"/>
          <w:bCs/>
        </w:rPr>
        <w:t xml:space="preserve">this </w:t>
      </w:r>
      <w:r w:rsidR="00B6546B" w:rsidRPr="00D1036D">
        <w:rPr>
          <w:rFonts w:eastAsia="Times New Roman" w:cs="Arial"/>
          <w:bCs/>
        </w:rPr>
        <w:t>online</w:t>
      </w:r>
      <w:r w:rsidR="00AD2C94" w:rsidRPr="00D1036D">
        <w:rPr>
          <w:rFonts w:eastAsia="Times New Roman" w:cs="Arial"/>
          <w:bCs/>
        </w:rPr>
        <w:t>; g</w:t>
      </w:r>
      <w:r w:rsidR="00660611" w:rsidRPr="00D1036D">
        <w:rPr>
          <w:rFonts w:eastAsia="Times New Roman" w:cs="Arial"/>
        </w:rPr>
        <w:t xml:space="preserve">iven the </w:t>
      </w:r>
      <w:r w:rsidR="00F4434F" w:rsidRPr="00D1036D">
        <w:rPr>
          <w:rFonts w:eastAsia="Times New Roman" w:cs="Arial"/>
        </w:rPr>
        <w:t xml:space="preserve">high </w:t>
      </w:r>
      <w:r w:rsidR="00660611" w:rsidRPr="00D1036D">
        <w:rPr>
          <w:rFonts w:eastAsia="Times New Roman" w:cs="Arial"/>
        </w:rPr>
        <w:t>reach of the</w:t>
      </w:r>
      <w:r w:rsidR="00C9500A" w:rsidRPr="00D1036D">
        <w:rPr>
          <w:rFonts w:eastAsia="Times New Roman" w:cs="Arial"/>
        </w:rPr>
        <w:t xml:space="preserve"> internet this </w:t>
      </w:r>
      <w:r w:rsidR="00660611" w:rsidRPr="00D1036D">
        <w:rPr>
          <w:rFonts w:eastAsia="Times New Roman" w:cs="Arial"/>
        </w:rPr>
        <w:t>could translate into substantial numbers of pregnant smokers supported to</w:t>
      </w:r>
      <w:r w:rsidR="00112A51" w:rsidRPr="00D1036D">
        <w:rPr>
          <w:rFonts w:eastAsia="Times New Roman" w:cs="Arial"/>
        </w:rPr>
        <w:t xml:space="preserve"> quit. </w:t>
      </w:r>
      <w:r w:rsidR="00766C9D" w:rsidRPr="00D1036D">
        <w:rPr>
          <w:rFonts w:eastAsia="Times New Roman" w:cs="Arial"/>
        </w:rPr>
        <w:t xml:space="preserve"> </w:t>
      </w:r>
      <w:r w:rsidR="009678D6" w:rsidRPr="00D1036D">
        <w:rPr>
          <w:rFonts w:eastAsia="Times New Roman" w:cs="Arial"/>
          <w:bCs/>
        </w:rPr>
        <w:t>Unlike many previous ev</w:t>
      </w:r>
      <w:r w:rsidR="00F46E63">
        <w:rPr>
          <w:rFonts w:eastAsia="Times New Roman" w:cs="Arial"/>
          <w:bCs/>
        </w:rPr>
        <w:t xml:space="preserve">aluations of online advertising </w:t>
      </w:r>
      <w:r w:rsidR="009678D6" w:rsidRPr="00D1036D">
        <w:rPr>
          <w:rFonts w:eastAsia="Times New Roman" w:cs="Arial"/>
          <w:bCs/>
        </w:rPr>
        <w:t>[24]</w:t>
      </w:r>
      <w:r w:rsidR="00F46E63">
        <w:rPr>
          <w:rFonts w:eastAsia="Times New Roman" w:cs="Arial"/>
          <w:bCs/>
        </w:rPr>
        <w:t>,</w:t>
      </w:r>
      <w:r w:rsidR="009678D6" w:rsidRPr="00D1036D">
        <w:rPr>
          <w:rFonts w:eastAsia="Times New Roman" w:cs="Arial"/>
          <w:bCs/>
        </w:rPr>
        <w:t xml:space="preserve"> we were able to trace the source of all those who arrived at the MiQuit website and all who initiated support, allowing us to compare uptake rates for</w:t>
      </w:r>
      <w:r w:rsidR="00EA21C6" w:rsidRPr="00D1036D">
        <w:rPr>
          <w:rFonts w:eastAsia="Times New Roman" w:cs="Arial"/>
          <w:bCs/>
        </w:rPr>
        <w:t xml:space="preserve"> different online strategies. By</w:t>
      </w:r>
      <w:r w:rsidR="009678D6" w:rsidRPr="00D1036D">
        <w:rPr>
          <w:rFonts w:eastAsia="Times New Roman" w:cs="Arial"/>
          <w:bCs/>
        </w:rPr>
        <w:t xml:space="preserve"> quantifying each step of the uptake process, from viewing an advert through to </w:t>
      </w:r>
      <w:r w:rsidR="009678D6" w:rsidRPr="00D1036D">
        <w:rPr>
          <w:rFonts w:eastAsia="Times New Roman" w:cs="Arial"/>
          <w:bCs/>
        </w:rPr>
        <w:lastRenderedPageBreak/>
        <w:t xml:space="preserve">initiating support, we have explored a spectrum of </w:t>
      </w:r>
      <w:r w:rsidR="00181514">
        <w:rPr>
          <w:rFonts w:eastAsia="Times New Roman" w:cs="Arial"/>
          <w:bCs/>
        </w:rPr>
        <w:t>engagement</w:t>
      </w:r>
      <w:r w:rsidR="00F46E63">
        <w:rPr>
          <w:rFonts w:eastAsia="Times New Roman" w:cs="Arial"/>
          <w:bCs/>
        </w:rPr>
        <w:t xml:space="preserve"> </w:t>
      </w:r>
      <w:r w:rsidR="00181514">
        <w:rPr>
          <w:rFonts w:eastAsia="Times New Roman" w:cs="Arial"/>
          <w:bCs/>
        </w:rPr>
        <w:t>[33</w:t>
      </w:r>
      <w:r w:rsidR="009678D6" w:rsidRPr="00D1036D">
        <w:rPr>
          <w:rFonts w:eastAsia="Times New Roman" w:cs="Arial"/>
          <w:bCs/>
        </w:rPr>
        <w:t xml:space="preserve">] with the offer of support and identified steps where barriers to uptake </w:t>
      </w:r>
      <w:r w:rsidR="00260A03" w:rsidRPr="00D1036D">
        <w:rPr>
          <w:rFonts w:eastAsia="Times New Roman" w:cs="Arial"/>
          <w:bCs/>
        </w:rPr>
        <w:t>might be removed. Importantly, we</w:t>
      </w:r>
      <w:r w:rsidR="009678D6" w:rsidRPr="00D1036D">
        <w:rPr>
          <w:rFonts w:eastAsia="Times New Roman" w:cs="Arial"/>
          <w:bCs/>
        </w:rPr>
        <w:t xml:space="preserve"> tracked individuals’ behaviour beyond support initiation, investigating their engagement with the program </w:t>
      </w:r>
      <w:r w:rsidR="00616B9D" w:rsidRPr="00D1036D">
        <w:rPr>
          <w:rFonts w:eastAsia="Times New Roman" w:cs="Arial"/>
          <w:bCs/>
        </w:rPr>
        <w:t>as well as</w:t>
      </w:r>
      <w:r w:rsidR="009678D6" w:rsidRPr="00D1036D">
        <w:rPr>
          <w:rFonts w:eastAsia="Times New Roman" w:cs="Arial"/>
          <w:bCs/>
        </w:rPr>
        <w:t xml:space="preserve"> discontinuations. </w:t>
      </w:r>
      <w:r w:rsidR="006C5D97" w:rsidRPr="00D1036D">
        <w:rPr>
          <w:rFonts w:eastAsia="Times New Roman" w:cs="Arial"/>
          <w:bCs/>
        </w:rPr>
        <w:t xml:space="preserve">We were also able to utilise previous RCT data, with assumptions, to estimate the likely cost effectiveness </w:t>
      </w:r>
      <w:r w:rsidR="00B20925" w:rsidRPr="00D1036D">
        <w:rPr>
          <w:rFonts w:eastAsia="Times New Roman" w:cs="Arial"/>
          <w:bCs/>
        </w:rPr>
        <w:t>of MiQuit</w:t>
      </w:r>
      <w:r w:rsidR="00E6371C" w:rsidRPr="00D1036D">
        <w:rPr>
          <w:rFonts w:eastAsia="Times New Roman" w:cs="Arial"/>
          <w:bCs/>
        </w:rPr>
        <w:t xml:space="preserve"> if implemented via commercial online adverts</w:t>
      </w:r>
      <w:r w:rsidR="006C5D97" w:rsidRPr="00D1036D">
        <w:rPr>
          <w:rFonts w:eastAsia="Times New Roman" w:cs="Arial"/>
          <w:bCs/>
        </w:rPr>
        <w:t>.</w:t>
      </w:r>
    </w:p>
    <w:p w14:paraId="483B0475" w14:textId="77777777" w:rsidR="00BE368D" w:rsidRPr="00D1036D" w:rsidRDefault="00BE368D" w:rsidP="00CB5F83">
      <w:pPr>
        <w:spacing w:after="0" w:line="480" w:lineRule="auto"/>
      </w:pPr>
    </w:p>
    <w:p w14:paraId="5EA4CBC6" w14:textId="2F62D319" w:rsidR="0055499E" w:rsidRPr="00D1036D" w:rsidRDefault="0055499E" w:rsidP="00910648">
      <w:pPr>
        <w:spacing w:after="0" w:line="480" w:lineRule="auto"/>
      </w:pPr>
      <w:r w:rsidRPr="00D1036D">
        <w:rPr>
          <w:rFonts w:eastAsia="CenturySchoolbook" w:cs="Arial"/>
        </w:rPr>
        <w:t>There are several limitations to this study, including some general challenges for real-world uptake studies. As with many studies recruiting people to interventions without person involvement, we cannot be sure that those who took up support were the intended group (i.e. pregnant smokers), although our adverts and website made it clear that MiQuit is for pregnant smokers and almost all provided their gestation. It is also possible that adverts were clicked on out of curiosity by those who were neither pregnant nor smoking, particularly among women targeted by banner adverts on Facebook. Additionally, it proved difficult to estimate the numbers of pregnant smokers exposed to each advert as a denominator: the number of pregnant smokers shown our Facebook advert is unknown and it is probable that not all Google searches for our keywords were made by pregnant smokers.</w:t>
      </w:r>
      <w:r w:rsidRPr="00D1036D">
        <w:rPr>
          <w:rFonts w:eastAsia="Times New Roman" w:cs="Arial"/>
        </w:rPr>
        <w:t xml:space="preserve"> Nonetheless, the high number of keyword searches made within the</w:t>
      </w:r>
      <w:r w:rsidR="004115D2">
        <w:rPr>
          <w:rFonts w:eastAsia="Times New Roman" w:cs="Arial"/>
        </w:rPr>
        <w:t xml:space="preserve"> UK in a month (over 46</w:t>
      </w:r>
      <w:r w:rsidRPr="00D1036D">
        <w:rPr>
          <w:rFonts w:eastAsia="Times New Roman" w:cs="Arial"/>
        </w:rPr>
        <w:t>,000) suggests that there may be many opportunities for engaging with this population online.</w:t>
      </w:r>
      <w:r w:rsidRPr="00D1036D">
        <w:rPr>
          <w:rFonts w:eastAsia="CenturySchoolbook" w:cs="Arial"/>
        </w:rPr>
        <w:t xml:space="preserve"> Given the low visibility of the two free links, </w:t>
      </w:r>
      <w:r w:rsidR="00CC1180" w:rsidRPr="00D1036D">
        <w:rPr>
          <w:rFonts w:eastAsia="CenturySchoolbook" w:cs="Arial"/>
        </w:rPr>
        <w:t xml:space="preserve">our use of </w:t>
      </w:r>
      <w:r w:rsidR="00410621" w:rsidRPr="00D1036D">
        <w:rPr>
          <w:rFonts w:eastAsia="CenturySchoolbook" w:cs="Arial"/>
        </w:rPr>
        <w:t xml:space="preserve">number of </w:t>
      </w:r>
      <w:r w:rsidR="00895839" w:rsidRPr="00D1036D">
        <w:rPr>
          <w:rFonts w:eastAsia="CenturySchoolbook" w:cs="Arial"/>
        </w:rPr>
        <w:t>visits to the webpages on which these</w:t>
      </w:r>
      <w:r w:rsidR="00CC1180" w:rsidRPr="00D1036D">
        <w:rPr>
          <w:rFonts w:eastAsia="CenturySchoolbook" w:cs="Arial"/>
        </w:rPr>
        <w:t xml:space="preserve"> were placed</w:t>
      </w:r>
      <w:r w:rsidRPr="00D1036D">
        <w:rPr>
          <w:rFonts w:eastAsia="CenturySchoolbook" w:cs="Arial"/>
        </w:rPr>
        <w:t xml:space="preserve"> as a denominator may have greatly underestimated the proportions initiating MiQuit ou</w:t>
      </w:r>
      <w:r w:rsidR="00410621" w:rsidRPr="00D1036D">
        <w:rPr>
          <w:rFonts w:eastAsia="CenturySchoolbook" w:cs="Arial"/>
        </w:rPr>
        <w:t>t of those exposed</w:t>
      </w:r>
      <w:r w:rsidRPr="00D1036D">
        <w:rPr>
          <w:rFonts w:eastAsia="CenturySchoolbook" w:cs="Arial"/>
        </w:rPr>
        <w:t>. Difficulties in specifying accurate and comparable denominators have been noted pre</w:t>
      </w:r>
      <w:r w:rsidR="00F46E63">
        <w:rPr>
          <w:rFonts w:eastAsia="CenturySchoolbook" w:cs="Arial"/>
        </w:rPr>
        <w:t xml:space="preserve">viously in uptake studies </w:t>
      </w:r>
      <w:r w:rsidR="00181514">
        <w:rPr>
          <w:rFonts w:eastAsia="CenturySchoolbook" w:cs="Arial"/>
        </w:rPr>
        <w:t>[22</w:t>
      </w:r>
      <w:proofErr w:type="gramStart"/>
      <w:r w:rsidR="00181514">
        <w:rPr>
          <w:rFonts w:eastAsia="CenturySchoolbook" w:cs="Arial"/>
        </w:rPr>
        <w:t>,34</w:t>
      </w:r>
      <w:proofErr w:type="gramEnd"/>
      <w:r w:rsidRPr="00D1036D">
        <w:rPr>
          <w:rFonts w:eastAsia="CenturySchoolbook" w:cs="Arial"/>
        </w:rPr>
        <w:t>]</w:t>
      </w:r>
      <w:r w:rsidR="00F46E63">
        <w:rPr>
          <w:rFonts w:eastAsia="CenturySchoolbook" w:cs="Arial"/>
        </w:rPr>
        <w:t>.</w:t>
      </w:r>
      <w:r w:rsidRPr="00D1036D">
        <w:rPr>
          <w:rFonts w:eastAsia="CenturySchoolbook" w:cs="Arial"/>
        </w:rPr>
        <w:t xml:space="preserve"> However, t</w:t>
      </w:r>
      <w:r w:rsidRPr="00D1036D">
        <w:t xml:space="preserve">o health providers, having accurate information on the numbers of MiQuit initiations and on the cost of providing this is of </w:t>
      </w:r>
      <w:r w:rsidR="00410621" w:rsidRPr="00D1036D">
        <w:t xml:space="preserve">the </w:t>
      </w:r>
      <w:r w:rsidRPr="00D1036D">
        <w:t xml:space="preserve">greatest </w:t>
      </w:r>
      <w:r w:rsidR="00BE368D" w:rsidRPr="00D1036D">
        <w:t>importance</w:t>
      </w:r>
      <w:r w:rsidRPr="00D1036D">
        <w:t>.</w:t>
      </w:r>
    </w:p>
    <w:p w14:paraId="43BEC545" w14:textId="77777777" w:rsidR="00910648" w:rsidRPr="00D1036D" w:rsidRDefault="00910648" w:rsidP="00910648">
      <w:pPr>
        <w:spacing w:after="0" w:line="480" w:lineRule="auto"/>
        <w:rPr>
          <w:rFonts w:eastAsia="CenturySchoolbook" w:cs="Arial"/>
        </w:rPr>
      </w:pPr>
    </w:p>
    <w:p w14:paraId="732A6177" w14:textId="48E3F722" w:rsidR="0055499E" w:rsidRPr="00D1036D" w:rsidRDefault="0055499E" w:rsidP="00AC5D90">
      <w:pPr>
        <w:spacing w:after="0" w:line="480" w:lineRule="auto"/>
        <w:rPr>
          <w:rFonts w:eastAsia="CenturySchoolbook" w:cs="Arial"/>
        </w:rPr>
      </w:pPr>
      <w:r w:rsidRPr="00D1036D">
        <w:rPr>
          <w:rFonts w:eastAsia="CenturySchoolbook" w:cs="Arial"/>
        </w:rPr>
        <w:t xml:space="preserve">It is important to be aware of assumptions inherent to the cost-effectiveness estimates presented. Both Facebook and Google had relatively opaque criteria used to determine online advertising </w:t>
      </w:r>
      <w:r w:rsidRPr="00D1036D">
        <w:rPr>
          <w:rFonts w:eastAsia="CenturySchoolbook" w:cs="Arial"/>
        </w:rPr>
        <w:lastRenderedPageBreak/>
        <w:t xml:space="preserve">charges; there is no guarantee that similar charges would be made for identical adverts in the future. Charges depend on concurrent competition from other </w:t>
      </w:r>
      <w:r w:rsidRPr="00D851B5">
        <w:rPr>
          <w:rFonts w:eastAsia="CenturySchoolbook" w:cs="Arial"/>
        </w:rPr>
        <w:t xml:space="preserve">advertisers, so are unlikely to replicate exactly from one campaign to another even if all other parameters are held constant. Also, our cost-effectiveness analyses assumed that, when initiated online, MiQuit would have a similar quit rate to that observed in women recruited to an RCT </w:t>
      </w:r>
      <w:r w:rsidR="0042141E" w:rsidRPr="00D851B5">
        <w:rPr>
          <w:rFonts w:eastAsia="CenturySchoolbook" w:cs="Arial"/>
        </w:rPr>
        <w:t>from ante</w:t>
      </w:r>
      <w:r w:rsidRPr="00D851B5">
        <w:rPr>
          <w:rFonts w:eastAsia="CenturySchoolbook" w:cs="Arial"/>
        </w:rPr>
        <w:t>natal clinic</w:t>
      </w:r>
      <w:r w:rsidR="00DB1C6B" w:rsidRPr="00D851B5">
        <w:rPr>
          <w:rFonts w:eastAsia="CenturySchoolbook" w:cs="Arial"/>
        </w:rPr>
        <w:t>s. However, we found</w:t>
      </w:r>
      <w:r w:rsidRPr="00D851B5">
        <w:rPr>
          <w:rFonts w:eastAsia="CenturySchoolbook" w:cs="Arial"/>
        </w:rPr>
        <w:t xml:space="preserve"> differences </w:t>
      </w:r>
      <w:r w:rsidR="00074B8E" w:rsidRPr="00D851B5">
        <w:rPr>
          <w:rFonts w:eastAsia="CenturySchoolbook" w:cs="Arial"/>
        </w:rPr>
        <w:t xml:space="preserve">in characteristics </w:t>
      </w:r>
      <w:r w:rsidRPr="00D851B5">
        <w:rPr>
          <w:rFonts w:eastAsia="CenturySchoolbook" w:cs="Arial"/>
        </w:rPr>
        <w:t xml:space="preserve">between women in </w:t>
      </w:r>
      <w:r w:rsidR="00173AAA" w:rsidRPr="00D851B5">
        <w:rPr>
          <w:rFonts w:eastAsia="CenturySchoolbook" w:cs="Arial"/>
        </w:rPr>
        <w:t xml:space="preserve">this study and those recruited to the </w:t>
      </w:r>
      <w:r w:rsidRPr="00D851B5">
        <w:rPr>
          <w:rFonts w:eastAsia="CenturySchoolbook" w:cs="Arial"/>
        </w:rPr>
        <w:t>RCT (dis</w:t>
      </w:r>
      <w:r w:rsidR="000C2173" w:rsidRPr="00D851B5">
        <w:rPr>
          <w:rFonts w:eastAsia="CenturySchoolbook" w:cs="Arial"/>
        </w:rPr>
        <w:t>cussed below) that</w:t>
      </w:r>
      <w:r w:rsidRPr="00D851B5">
        <w:rPr>
          <w:rFonts w:eastAsia="CenturySchoolbook" w:cs="Arial"/>
        </w:rPr>
        <w:t xml:space="preserve"> could affect the efficacy of the intervention. It is probably best</w:t>
      </w:r>
      <w:r w:rsidRPr="00D1036D">
        <w:rPr>
          <w:rFonts w:eastAsia="CenturySchoolbook" w:cs="Arial"/>
        </w:rPr>
        <w:t xml:space="preserve"> to view our cost effectiveness estimates as indicative rather than definitive; however, optimisation of this type of ‘programmatic’ advertising would li</w:t>
      </w:r>
      <w:r w:rsidR="009A0CA9" w:rsidRPr="00D1036D">
        <w:rPr>
          <w:rFonts w:eastAsia="CenturySchoolbook" w:cs="Arial"/>
        </w:rPr>
        <w:t>kely reduce costs significantly</w:t>
      </w:r>
      <w:r w:rsidR="00E533E3" w:rsidRPr="00D1036D">
        <w:rPr>
          <w:rFonts w:eastAsia="CenturySchoolbook" w:cs="Arial"/>
        </w:rPr>
        <w:t>.</w:t>
      </w:r>
    </w:p>
    <w:p w14:paraId="0CE70E45" w14:textId="77777777" w:rsidR="00AC5D90" w:rsidRPr="00D1036D" w:rsidRDefault="00AC5D90" w:rsidP="00AC5D90">
      <w:pPr>
        <w:spacing w:after="0" w:line="480" w:lineRule="auto"/>
        <w:rPr>
          <w:rFonts w:eastAsia="CenturySchoolbook" w:cs="Arial"/>
        </w:rPr>
      </w:pPr>
    </w:p>
    <w:p w14:paraId="3BE9F9B5" w14:textId="23C62E61" w:rsidR="0055499E" w:rsidRDefault="003266E8" w:rsidP="00AC5D90">
      <w:pPr>
        <w:spacing w:after="0" w:line="480" w:lineRule="auto"/>
        <w:outlineLvl w:val="1"/>
        <w:rPr>
          <w:rFonts w:eastAsia="Times New Roman" w:cs="Arial"/>
          <w:b/>
          <w:bCs/>
        </w:rPr>
      </w:pPr>
      <w:r>
        <w:rPr>
          <w:rFonts w:eastAsia="Times New Roman" w:cs="Arial"/>
          <w:b/>
          <w:bCs/>
        </w:rPr>
        <w:t>Findings in context</w:t>
      </w:r>
    </w:p>
    <w:p w14:paraId="36C20CD1" w14:textId="77777777" w:rsidR="00095FDC" w:rsidRPr="00B658DE" w:rsidRDefault="00095FDC" w:rsidP="00AC5D90">
      <w:pPr>
        <w:spacing w:after="0" w:line="480" w:lineRule="auto"/>
        <w:outlineLvl w:val="1"/>
        <w:rPr>
          <w:rFonts w:eastAsia="Times New Roman" w:cs="Arial"/>
          <w:b/>
          <w:bCs/>
        </w:rPr>
      </w:pPr>
    </w:p>
    <w:p w14:paraId="571E00EA" w14:textId="68086F94" w:rsidR="0003025B" w:rsidRDefault="00C10E78" w:rsidP="00AC5D90">
      <w:pPr>
        <w:spacing w:after="0" w:line="480" w:lineRule="auto"/>
        <w:rPr>
          <w:rFonts w:eastAsia="Times New Roman" w:cs="Arial"/>
        </w:rPr>
      </w:pPr>
      <w:r w:rsidRPr="00D447B2">
        <w:rPr>
          <w:rFonts w:eastAsia="Times New Roman" w:cs="Arial"/>
          <w:bCs/>
        </w:rPr>
        <w:t>Compared to pregnant smokers</w:t>
      </w:r>
      <w:r w:rsidR="009E5035" w:rsidRPr="00D447B2">
        <w:rPr>
          <w:rFonts w:eastAsia="Times New Roman" w:cs="Arial"/>
          <w:bCs/>
        </w:rPr>
        <w:t xml:space="preserve"> who were recruited to a large</w:t>
      </w:r>
      <w:r w:rsidR="00DF12CF" w:rsidRPr="00D447B2">
        <w:rPr>
          <w:rFonts w:eastAsia="Times New Roman" w:cs="Arial"/>
          <w:bCs/>
        </w:rPr>
        <w:t xml:space="preserve"> RCT of </w:t>
      </w:r>
      <w:r w:rsidR="00982F81" w:rsidRPr="00D447B2">
        <w:rPr>
          <w:rFonts w:eastAsia="Times New Roman" w:cs="Arial"/>
          <w:bCs/>
        </w:rPr>
        <w:t>MiQuit</w:t>
      </w:r>
      <w:r w:rsidR="00DF12CF" w:rsidRPr="00D447B2">
        <w:rPr>
          <w:rFonts w:eastAsia="Times New Roman" w:cs="Arial"/>
          <w:bCs/>
        </w:rPr>
        <w:t xml:space="preserve"> </w:t>
      </w:r>
      <w:r w:rsidR="00982F81" w:rsidRPr="00D447B2">
        <w:rPr>
          <w:rFonts w:eastAsia="Times New Roman" w:cs="Arial"/>
          <w:bCs/>
        </w:rPr>
        <w:t>via</w:t>
      </w:r>
      <w:r w:rsidR="00DF12CF" w:rsidRPr="00D447B2">
        <w:rPr>
          <w:rFonts w:eastAsia="Times New Roman" w:cs="Arial"/>
          <w:bCs/>
        </w:rPr>
        <w:t xml:space="preserve"> antenatal clinics</w:t>
      </w:r>
      <w:r w:rsidR="001B145C" w:rsidRPr="00D447B2">
        <w:rPr>
          <w:rFonts w:eastAsia="Times New Roman" w:cs="Arial"/>
          <w:bCs/>
        </w:rPr>
        <w:t xml:space="preserve"> in a previous study</w:t>
      </w:r>
      <w:r w:rsidR="00F46E63">
        <w:rPr>
          <w:rFonts w:eastAsia="Times New Roman" w:cs="Arial"/>
          <w:bCs/>
        </w:rPr>
        <w:t xml:space="preserve"> </w:t>
      </w:r>
      <w:r w:rsidR="00DF12CF" w:rsidRPr="00D447B2">
        <w:rPr>
          <w:rFonts w:eastAsia="Times New Roman" w:cs="Arial"/>
          <w:bCs/>
        </w:rPr>
        <w:t>[19]</w:t>
      </w:r>
      <w:r w:rsidR="00F46E63">
        <w:rPr>
          <w:rFonts w:eastAsia="Times New Roman" w:cs="Arial"/>
          <w:bCs/>
        </w:rPr>
        <w:t>,</w:t>
      </w:r>
      <w:r w:rsidR="00DF12CF" w:rsidRPr="00D447B2">
        <w:rPr>
          <w:rFonts w:eastAsia="Times New Roman" w:cs="Arial"/>
          <w:bCs/>
        </w:rPr>
        <w:t xml:space="preserve"> women who initiated MiQuit via online advertising</w:t>
      </w:r>
      <w:r w:rsidR="002001A9" w:rsidRPr="00D447B2">
        <w:rPr>
          <w:rFonts w:eastAsia="Times New Roman" w:cs="Arial"/>
          <w:bCs/>
        </w:rPr>
        <w:t xml:space="preserve"> in the current study</w:t>
      </w:r>
      <w:r w:rsidR="00D851B5" w:rsidRPr="00D447B2">
        <w:rPr>
          <w:rFonts w:eastAsia="Times New Roman" w:cs="Arial"/>
          <w:bCs/>
        </w:rPr>
        <w:t xml:space="preserve"> had higher readiness </w:t>
      </w:r>
      <w:r w:rsidR="00DF12CF" w:rsidRPr="00D447B2">
        <w:rPr>
          <w:rFonts w:eastAsia="Times New Roman" w:cs="Arial"/>
          <w:bCs/>
        </w:rPr>
        <w:t>to quit</w:t>
      </w:r>
      <w:r w:rsidR="0003025B" w:rsidRPr="00D447B2">
        <w:rPr>
          <w:rFonts w:eastAsia="Times New Roman" w:cs="Arial"/>
          <w:bCs/>
        </w:rPr>
        <w:t xml:space="preserve">, with </w:t>
      </w:r>
      <w:r w:rsidR="002410C4" w:rsidRPr="00D447B2">
        <w:rPr>
          <w:rFonts w:eastAsia="Times New Roman" w:cs="Arial"/>
        </w:rPr>
        <w:t xml:space="preserve">78% </w:t>
      </w:r>
      <w:r w:rsidR="0003025B" w:rsidRPr="00D447B2">
        <w:rPr>
          <w:rFonts w:eastAsia="Times New Roman" w:cs="Arial"/>
        </w:rPr>
        <w:t>(</w:t>
      </w:r>
      <w:r w:rsidR="002410C4" w:rsidRPr="00D447B2">
        <w:rPr>
          <w:rFonts w:eastAsia="Times New Roman" w:cs="Arial"/>
        </w:rPr>
        <w:t xml:space="preserve">vs. 32% </w:t>
      </w:r>
      <w:r w:rsidR="0003025B" w:rsidRPr="00D447B2">
        <w:rPr>
          <w:rFonts w:eastAsia="Times New Roman" w:cs="Arial"/>
        </w:rPr>
        <w:t xml:space="preserve">RCT) </w:t>
      </w:r>
      <w:r w:rsidR="002410C4" w:rsidRPr="00D447B2">
        <w:rPr>
          <w:rFonts w:eastAsia="Times New Roman" w:cs="Arial"/>
        </w:rPr>
        <w:t>seriously planning to quit within the next two weeks</w:t>
      </w:r>
      <w:r w:rsidR="00BE0ADC" w:rsidRPr="00D447B2">
        <w:rPr>
          <w:rFonts w:eastAsia="Times New Roman" w:cs="Arial"/>
        </w:rPr>
        <w:t xml:space="preserve"> </w:t>
      </w:r>
      <w:r w:rsidR="002410C4" w:rsidRPr="00D447B2">
        <w:rPr>
          <w:rFonts w:eastAsia="Times New Roman" w:cs="Arial"/>
        </w:rPr>
        <w:t xml:space="preserve">and </w:t>
      </w:r>
      <w:r w:rsidR="002410C4" w:rsidRPr="0094514B">
        <w:rPr>
          <w:rFonts w:eastAsia="Times New Roman" w:cs="Arial"/>
        </w:rPr>
        <w:t xml:space="preserve">57% </w:t>
      </w:r>
      <w:r w:rsidR="0003025B" w:rsidRPr="0094514B">
        <w:rPr>
          <w:rFonts w:eastAsia="Times New Roman" w:cs="Arial"/>
        </w:rPr>
        <w:t>(</w:t>
      </w:r>
      <w:r w:rsidR="00C94B06" w:rsidRPr="0094514B">
        <w:rPr>
          <w:rFonts w:eastAsia="Times New Roman" w:cs="Arial"/>
        </w:rPr>
        <w:t xml:space="preserve">vs. 19% </w:t>
      </w:r>
      <w:r w:rsidR="0003025B" w:rsidRPr="0094514B">
        <w:rPr>
          <w:rFonts w:eastAsia="Times New Roman" w:cs="Arial"/>
        </w:rPr>
        <w:t xml:space="preserve">RCT) </w:t>
      </w:r>
      <w:r w:rsidR="002410C4" w:rsidRPr="0094514B">
        <w:rPr>
          <w:rFonts w:eastAsia="Times New Roman" w:cs="Arial"/>
        </w:rPr>
        <w:t>s</w:t>
      </w:r>
      <w:r w:rsidR="00721051" w:rsidRPr="0094514B">
        <w:rPr>
          <w:rFonts w:eastAsia="Times New Roman" w:cs="Arial"/>
        </w:rPr>
        <w:t>ending</w:t>
      </w:r>
      <w:r w:rsidR="002001A9" w:rsidRPr="00D447B2">
        <w:rPr>
          <w:rFonts w:eastAsia="Times New Roman" w:cs="Arial"/>
        </w:rPr>
        <w:t xml:space="preserve"> a quit date </w:t>
      </w:r>
      <w:r w:rsidR="00721051">
        <w:rPr>
          <w:rFonts w:eastAsia="Times New Roman" w:cs="Arial"/>
        </w:rPr>
        <w:t xml:space="preserve">to </w:t>
      </w:r>
      <w:proofErr w:type="spellStart"/>
      <w:r w:rsidR="0003025B" w:rsidRPr="00D447B2">
        <w:rPr>
          <w:rFonts w:eastAsia="Times New Roman" w:cs="Arial"/>
        </w:rPr>
        <w:t>MiQuit</w:t>
      </w:r>
      <w:proofErr w:type="spellEnd"/>
      <w:r w:rsidR="0094514B">
        <w:rPr>
          <w:rFonts w:eastAsia="Times New Roman" w:cs="Arial"/>
        </w:rPr>
        <w:t xml:space="preserve"> during the program, including at baseline</w:t>
      </w:r>
      <w:r w:rsidR="002410C4" w:rsidRPr="00D447B2">
        <w:rPr>
          <w:rFonts w:eastAsia="Times New Roman" w:cs="Arial"/>
        </w:rPr>
        <w:t>.</w:t>
      </w:r>
      <w:r w:rsidR="003B10B1" w:rsidRPr="00D447B2">
        <w:rPr>
          <w:rFonts w:eastAsia="Times New Roman" w:cs="Arial"/>
        </w:rPr>
        <w:t xml:space="preserve"> This suggests that MiQuit could have higher efficacy when implemented online, given that readiness to quit is a pre</w:t>
      </w:r>
      <w:r w:rsidR="00F46E63">
        <w:rPr>
          <w:rFonts w:eastAsia="Times New Roman" w:cs="Arial"/>
        </w:rPr>
        <w:t>dictor of making a quit attempt</w:t>
      </w:r>
      <w:r w:rsidR="003B10B1" w:rsidRPr="00D447B2">
        <w:rPr>
          <w:rFonts w:eastAsia="Times New Roman" w:cs="Arial"/>
        </w:rPr>
        <w:t xml:space="preserve"> [35</w:t>
      </w:r>
      <w:proofErr w:type="gramStart"/>
      <w:r w:rsidR="003B10B1" w:rsidRPr="00D447B2">
        <w:rPr>
          <w:rFonts w:eastAsia="Times New Roman" w:cs="Arial"/>
        </w:rPr>
        <w:t>,36</w:t>
      </w:r>
      <w:proofErr w:type="gramEnd"/>
      <w:r w:rsidR="003B10B1" w:rsidRPr="00D447B2">
        <w:rPr>
          <w:rFonts w:eastAsia="Times New Roman" w:cs="Arial"/>
        </w:rPr>
        <w:t>]</w:t>
      </w:r>
      <w:r w:rsidR="00F46E63">
        <w:rPr>
          <w:rFonts w:eastAsia="Times New Roman" w:cs="Arial"/>
        </w:rPr>
        <w:t>.</w:t>
      </w:r>
      <w:r w:rsidR="003B10B1" w:rsidRPr="00D447B2">
        <w:rPr>
          <w:rFonts w:cs="Arial"/>
        </w:rPr>
        <w:t xml:space="preserve"> Conversely, o</w:t>
      </w:r>
      <w:r w:rsidR="003B10B1" w:rsidRPr="00D447B2">
        <w:rPr>
          <w:rFonts w:eastAsia="Times New Roman" w:cs="Arial"/>
        </w:rPr>
        <w:t xml:space="preserve">nline initiators </w:t>
      </w:r>
      <w:r w:rsidR="00AC5D8F" w:rsidRPr="00D447B2">
        <w:rPr>
          <w:rFonts w:eastAsia="Times New Roman" w:cs="Arial"/>
        </w:rPr>
        <w:t xml:space="preserve">appeared </w:t>
      </w:r>
      <w:r w:rsidR="00C94B06" w:rsidRPr="00D447B2">
        <w:rPr>
          <w:rFonts w:eastAsia="Times New Roman" w:cs="Arial"/>
        </w:rPr>
        <w:t xml:space="preserve">to be </w:t>
      </w:r>
      <w:r w:rsidR="00AC5D8F" w:rsidRPr="00D447B2">
        <w:rPr>
          <w:rFonts w:eastAsia="Times New Roman" w:cs="Arial"/>
        </w:rPr>
        <w:t>more</w:t>
      </w:r>
      <w:r w:rsidR="003B10B1" w:rsidRPr="00D447B2">
        <w:rPr>
          <w:rFonts w:eastAsia="Times New Roman" w:cs="Arial"/>
        </w:rPr>
        <w:t xml:space="preserve"> ni</w:t>
      </w:r>
      <w:r w:rsidR="00AC5D8F" w:rsidRPr="00D447B2">
        <w:rPr>
          <w:rFonts w:eastAsia="Times New Roman" w:cs="Arial"/>
        </w:rPr>
        <w:t>cotine dependent</w:t>
      </w:r>
      <w:r w:rsidR="003B10B1" w:rsidRPr="00D447B2">
        <w:rPr>
          <w:rFonts w:eastAsia="Times New Roman" w:cs="Arial"/>
        </w:rPr>
        <w:t xml:space="preserve"> than</w:t>
      </w:r>
      <w:r w:rsidR="002001A9" w:rsidRPr="00D447B2">
        <w:rPr>
          <w:rFonts w:eastAsia="Times New Roman" w:cs="Arial"/>
        </w:rPr>
        <w:t xml:space="preserve"> </w:t>
      </w:r>
      <w:r w:rsidR="008D11EE" w:rsidRPr="00D447B2">
        <w:rPr>
          <w:rFonts w:eastAsia="Times New Roman" w:cs="Arial"/>
        </w:rPr>
        <w:t>RCT recruits</w:t>
      </w:r>
      <w:r w:rsidR="00AC5D8F" w:rsidRPr="00D447B2">
        <w:rPr>
          <w:rFonts w:eastAsia="Times New Roman" w:cs="Arial"/>
        </w:rPr>
        <w:t xml:space="preserve"> (</w:t>
      </w:r>
      <w:r w:rsidR="003B10B1" w:rsidRPr="00D447B2">
        <w:rPr>
          <w:rFonts w:eastAsia="Times New Roman" w:cs="Arial"/>
        </w:rPr>
        <w:t xml:space="preserve">34% </w:t>
      </w:r>
      <w:r w:rsidR="0003025B" w:rsidRPr="00D447B2">
        <w:rPr>
          <w:rFonts w:eastAsia="Times New Roman" w:cs="Arial"/>
        </w:rPr>
        <w:t xml:space="preserve">vs. 14% RCT </w:t>
      </w:r>
      <w:r w:rsidR="00AC5D8F" w:rsidRPr="00D447B2">
        <w:rPr>
          <w:rFonts w:eastAsia="Times New Roman" w:cs="Arial"/>
        </w:rPr>
        <w:t xml:space="preserve">classed as ‘moderate’ or ‘high’ </w:t>
      </w:r>
      <w:r w:rsidR="008D11EE" w:rsidRPr="00D447B2">
        <w:rPr>
          <w:rFonts w:eastAsia="Times New Roman" w:cs="Arial"/>
        </w:rPr>
        <w:t>dependence</w:t>
      </w:r>
      <w:r w:rsidR="00AC5D8F" w:rsidRPr="00D447B2">
        <w:rPr>
          <w:rFonts w:eastAsia="Times New Roman" w:cs="Arial"/>
        </w:rPr>
        <w:t>)</w:t>
      </w:r>
      <w:r w:rsidR="002001A9" w:rsidRPr="00D447B2">
        <w:rPr>
          <w:rFonts w:eastAsia="Times New Roman" w:cs="Arial"/>
        </w:rPr>
        <w:t>, which has</w:t>
      </w:r>
      <w:r w:rsidR="003B10B1" w:rsidRPr="00D447B2">
        <w:rPr>
          <w:rFonts w:eastAsia="Times New Roman" w:cs="Arial"/>
        </w:rPr>
        <w:t xml:space="preserve"> been found to predict a fai</w:t>
      </w:r>
      <w:r w:rsidR="00F46E63">
        <w:rPr>
          <w:rFonts w:eastAsia="Times New Roman" w:cs="Arial"/>
        </w:rPr>
        <w:t xml:space="preserve">lure to quit in pregnancy </w:t>
      </w:r>
      <w:r w:rsidR="009E67BA" w:rsidRPr="00D447B2">
        <w:rPr>
          <w:rFonts w:eastAsia="Times New Roman" w:cs="Arial"/>
        </w:rPr>
        <w:t>[36-39</w:t>
      </w:r>
      <w:r w:rsidR="003B10B1" w:rsidRPr="00D447B2">
        <w:rPr>
          <w:rFonts w:eastAsia="Times New Roman" w:cs="Arial"/>
        </w:rPr>
        <w:t>]</w:t>
      </w:r>
      <w:r w:rsidR="00F46E63">
        <w:rPr>
          <w:rFonts w:eastAsia="Times New Roman" w:cs="Arial"/>
        </w:rPr>
        <w:t>.</w:t>
      </w:r>
      <w:r w:rsidR="003B10B1" w:rsidRPr="00D447B2">
        <w:rPr>
          <w:rFonts w:eastAsia="Times New Roman" w:cs="Arial"/>
        </w:rPr>
        <w:t xml:space="preserve"> Therefore, it is difficult to determine whether cessation</w:t>
      </w:r>
      <w:r w:rsidR="001C3AF8" w:rsidRPr="00D447B2">
        <w:rPr>
          <w:rFonts w:eastAsia="Times New Roman" w:cs="Arial"/>
        </w:rPr>
        <w:t xml:space="preserve"> rates would be similar amongst</w:t>
      </w:r>
      <w:r w:rsidR="003B10B1" w:rsidRPr="00D447B2">
        <w:rPr>
          <w:rFonts w:eastAsia="Times New Roman" w:cs="Arial"/>
        </w:rPr>
        <w:t xml:space="preserve"> individuals who engage with MiQuit online compared to those who did so </w:t>
      </w:r>
      <w:r w:rsidR="00486DD5" w:rsidRPr="00D447B2">
        <w:rPr>
          <w:rFonts w:eastAsia="Times New Roman" w:cs="Arial"/>
        </w:rPr>
        <w:t xml:space="preserve">after being recruited to a trial </w:t>
      </w:r>
      <w:r w:rsidR="003B10B1" w:rsidRPr="00D447B2">
        <w:rPr>
          <w:rFonts w:eastAsia="Times New Roman" w:cs="Arial"/>
        </w:rPr>
        <w:t>in</w:t>
      </w:r>
      <w:r w:rsidR="00486DD5" w:rsidRPr="00D447B2">
        <w:rPr>
          <w:rFonts w:eastAsia="Times New Roman" w:cs="Arial"/>
        </w:rPr>
        <w:t xml:space="preserve"> an</w:t>
      </w:r>
      <w:r w:rsidR="003B10B1" w:rsidRPr="00D447B2">
        <w:rPr>
          <w:rFonts w:eastAsia="Times New Roman" w:cs="Arial"/>
        </w:rPr>
        <w:t xml:space="preserve"> N</w:t>
      </w:r>
      <w:r w:rsidR="008D11EE" w:rsidRPr="00D447B2">
        <w:rPr>
          <w:rFonts w:eastAsia="Times New Roman" w:cs="Arial"/>
        </w:rPr>
        <w:t>HS setting</w:t>
      </w:r>
      <w:r w:rsidR="00417852" w:rsidRPr="00D447B2">
        <w:rPr>
          <w:rFonts w:eastAsia="Times New Roman" w:cs="Arial"/>
        </w:rPr>
        <w:t xml:space="preserve">. </w:t>
      </w:r>
      <w:r w:rsidR="003B10B1" w:rsidRPr="00D447B2">
        <w:rPr>
          <w:rFonts w:eastAsia="Times New Roman" w:cs="Arial"/>
        </w:rPr>
        <w:t>This is an importa</w:t>
      </w:r>
      <w:r w:rsidR="0003025B" w:rsidRPr="00D447B2">
        <w:rPr>
          <w:rFonts w:eastAsia="Times New Roman" w:cs="Arial"/>
        </w:rPr>
        <w:t>nt avenue for future evaluation</w:t>
      </w:r>
      <w:r w:rsidR="0068295E" w:rsidRPr="00D447B2">
        <w:rPr>
          <w:rFonts w:eastAsia="Times New Roman" w:cs="Arial"/>
        </w:rPr>
        <w:t xml:space="preserve">: </w:t>
      </w:r>
      <w:r w:rsidR="00A04D41" w:rsidRPr="00D447B2">
        <w:rPr>
          <w:rFonts w:eastAsia="Times New Roman" w:cs="Arial"/>
        </w:rPr>
        <w:t>MiQuit could have different effects depending on how it is implemented and, therefore,</w:t>
      </w:r>
      <w:r w:rsidR="0068295E" w:rsidRPr="00D447B2">
        <w:rPr>
          <w:rFonts w:eastAsia="Times New Roman" w:cs="Arial"/>
        </w:rPr>
        <w:t xml:space="preserve"> who makes use </w:t>
      </w:r>
      <w:r w:rsidR="0068295E" w:rsidRPr="004115D2">
        <w:rPr>
          <w:rFonts w:eastAsia="Times New Roman" w:cs="Arial"/>
        </w:rPr>
        <w:t>of it</w:t>
      </w:r>
      <w:r w:rsidR="00A04D41" w:rsidRPr="004115D2">
        <w:rPr>
          <w:rFonts w:eastAsia="Times New Roman" w:cs="Arial"/>
        </w:rPr>
        <w:t>.</w:t>
      </w:r>
      <w:r w:rsidR="0003025B" w:rsidRPr="004115D2">
        <w:rPr>
          <w:rFonts w:eastAsia="Times New Roman" w:cs="Arial"/>
        </w:rPr>
        <w:t xml:space="preserve"> </w:t>
      </w:r>
      <w:r w:rsidR="00486DD5" w:rsidRPr="004115D2">
        <w:rPr>
          <w:rFonts w:eastAsia="Times New Roman" w:cs="Arial"/>
        </w:rPr>
        <w:t>P</w:t>
      </w:r>
      <w:r w:rsidR="00BE0ADC" w:rsidRPr="004115D2">
        <w:rPr>
          <w:rFonts w:cs="Arial"/>
        </w:rPr>
        <w:t>revious r</w:t>
      </w:r>
      <w:r w:rsidR="00486DD5" w:rsidRPr="004115D2">
        <w:rPr>
          <w:rFonts w:cs="Arial"/>
        </w:rPr>
        <w:t>esearch has found high motivation</w:t>
      </w:r>
      <w:r w:rsidR="00BE0ADC" w:rsidRPr="004115D2">
        <w:rPr>
          <w:rFonts w:cs="Arial"/>
        </w:rPr>
        <w:t xml:space="preserve"> to quit in smokers recruited </w:t>
      </w:r>
      <w:r w:rsidR="0078266C" w:rsidRPr="004115D2">
        <w:rPr>
          <w:rFonts w:cs="Arial"/>
        </w:rPr>
        <w:t xml:space="preserve">to RCTs </w:t>
      </w:r>
      <w:r w:rsidR="00F46E63">
        <w:rPr>
          <w:rFonts w:cs="Arial"/>
        </w:rPr>
        <w:t xml:space="preserve">by search-based </w:t>
      </w:r>
      <w:r w:rsidR="00BE0ADC" w:rsidRPr="004115D2">
        <w:rPr>
          <w:rFonts w:cs="Arial"/>
        </w:rPr>
        <w:t>[28]</w:t>
      </w:r>
      <w:r w:rsidR="00F46E63">
        <w:rPr>
          <w:rFonts w:cs="Arial"/>
        </w:rPr>
        <w:t>,</w:t>
      </w:r>
      <w:r w:rsidR="00BE0ADC" w:rsidRPr="004115D2">
        <w:rPr>
          <w:rFonts w:cs="Arial"/>
        </w:rPr>
        <w:t xml:space="preserve"> but not </w:t>
      </w:r>
      <w:r w:rsidR="00417852" w:rsidRPr="004115D2">
        <w:rPr>
          <w:rFonts w:cs="Arial"/>
        </w:rPr>
        <w:t xml:space="preserve">by </w:t>
      </w:r>
      <w:r w:rsidR="00BE0ADC" w:rsidRPr="004115D2">
        <w:rPr>
          <w:rFonts w:cs="Arial"/>
        </w:rPr>
        <w:t>banner</w:t>
      </w:r>
      <w:r w:rsidR="0078266C" w:rsidRPr="004115D2">
        <w:rPr>
          <w:rFonts w:cs="Arial"/>
        </w:rPr>
        <w:t xml:space="preserve"> </w:t>
      </w:r>
      <w:r w:rsidR="00417852" w:rsidRPr="004115D2">
        <w:rPr>
          <w:rFonts w:cs="Arial"/>
        </w:rPr>
        <w:t xml:space="preserve">online </w:t>
      </w:r>
      <w:r w:rsidR="00BE0ADC" w:rsidRPr="004115D2">
        <w:rPr>
          <w:rFonts w:cs="Arial"/>
        </w:rPr>
        <w:lastRenderedPageBreak/>
        <w:t>advertising</w:t>
      </w:r>
      <w:r w:rsidR="0068295E" w:rsidRPr="004115D2">
        <w:rPr>
          <w:rFonts w:cs="Arial"/>
        </w:rPr>
        <w:t xml:space="preserve"> methods</w:t>
      </w:r>
      <w:proofErr w:type="gramStart"/>
      <w:r w:rsidR="009E5035" w:rsidRPr="004115D2">
        <w:rPr>
          <w:rFonts w:cs="Arial"/>
        </w:rPr>
        <w:t>;</w:t>
      </w:r>
      <w:r w:rsidR="00A04D41" w:rsidRPr="004115D2">
        <w:rPr>
          <w:rFonts w:cs="Arial"/>
        </w:rPr>
        <w:t>[</w:t>
      </w:r>
      <w:proofErr w:type="gramEnd"/>
      <w:r w:rsidR="00A04D41" w:rsidRPr="004115D2">
        <w:rPr>
          <w:rFonts w:cs="Arial"/>
        </w:rPr>
        <w:t>27]</w:t>
      </w:r>
      <w:r w:rsidR="00531F8E" w:rsidRPr="004115D2">
        <w:rPr>
          <w:rFonts w:cs="Arial"/>
        </w:rPr>
        <w:t xml:space="preserve"> however, in the current study,</w:t>
      </w:r>
      <w:r w:rsidR="0078266C" w:rsidRPr="004115D2">
        <w:rPr>
          <w:rFonts w:cs="Arial"/>
        </w:rPr>
        <w:t xml:space="preserve"> </w:t>
      </w:r>
      <w:r w:rsidR="00A04D41" w:rsidRPr="004115D2">
        <w:rPr>
          <w:rFonts w:cs="Arial"/>
        </w:rPr>
        <w:t xml:space="preserve">readiness to quit was similar </w:t>
      </w:r>
      <w:r w:rsidR="009E5035" w:rsidRPr="004115D2">
        <w:rPr>
          <w:rFonts w:cs="Arial"/>
        </w:rPr>
        <w:t>between those initiating</w:t>
      </w:r>
      <w:r w:rsidR="004115D2" w:rsidRPr="004115D2">
        <w:rPr>
          <w:rFonts w:cs="Arial"/>
        </w:rPr>
        <w:t xml:space="preserve"> </w:t>
      </w:r>
      <w:proofErr w:type="spellStart"/>
      <w:r w:rsidR="004115D2" w:rsidRPr="004115D2">
        <w:rPr>
          <w:rFonts w:cs="Arial"/>
        </w:rPr>
        <w:t>MiQuit</w:t>
      </w:r>
      <w:proofErr w:type="spellEnd"/>
      <w:r w:rsidR="004115D2" w:rsidRPr="004115D2">
        <w:rPr>
          <w:rFonts w:cs="Arial"/>
        </w:rPr>
        <w:t xml:space="preserve"> via Google </w:t>
      </w:r>
      <w:r w:rsidR="0026303E">
        <w:rPr>
          <w:rFonts w:cs="Arial"/>
        </w:rPr>
        <w:t xml:space="preserve">(search-based) </w:t>
      </w:r>
      <w:r w:rsidR="004115D2" w:rsidRPr="004115D2">
        <w:rPr>
          <w:rFonts w:cs="Arial"/>
        </w:rPr>
        <w:t>and Facebook</w:t>
      </w:r>
      <w:r w:rsidR="0026303E">
        <w:rPr>
          <w:rFonts w:cs="Arial"/>
        </w:rPr>
        <w:t>(banner-based) advertising</w:t>
      </w:r>
      <w:r w:rsidR="00BE0ADC" w:rsidRPr="004115D2">
        <w:rPr>
          <w:rFonts w:cs="Arial"/>
        </w:rPr>
        <w:t>.</w:t>
      </w:r>
    </w:p>
    <w:p w14:paraId="754858FA" w14:textId="77777777" w:rsidR="0055499E" w:rsidRPr="00D1036D" w:rsidRDefault="0055499E" w:rsidP="00CB5F83">
      <w:pPr>
        <w:spacing w:after="0" w:line="480" w:lineRule="auto"/>
        <w:rPr>
          <w:rFonts w:cs="Arial"/>
        </w:rPr>
      </w:pPr>
    </w:p>
    <w:p w14:paraId="738A56BE" w14:textId="661ECFFD" w:rsidR="0055499E" w:rsidRPr="00D1036D" w:rsidRDefault="0055499E" w:rsidP="00CB5F83">
      <w:pPr>
        <w:spacing w:after="0" w:line="480" w:lineRule="auto"/>
        <w:rPr>
          <w:rFonts w:cs="Arial"/>
        </w:rPr>
      </w:pPr>
      <w:r w:rsidRPr="00AC7A68">
        <w:rPr>
          <w:rFonts w:cs="Arial"/>
        </w:rPr>
        <w:t xml:space="preserve">Thirty seven percent of </w:t>
      </w:r>
      <w:r w:rsidR="00FC7A4B" w:rsidRPr="00AC7A68">
        <w:rPr>
          <w:rFonts w:cs="Arial"/>
        </w:rPr>
        <w:t>online initiators</w:t>
      </w:r>
      <w:r w:rsidRPr="00AC7A68">
        <w:rPr>
          <w:rFonts w:cs="Arial"/>
        </w:rPr>
        <w:t xml:space="preserve"> stopped the 12-week program prematurely. This was notably higher than the </w:t>
      </w:r>
      <w:r w:rsidR="00A94A1B" w:rsidRPr="00AC7A68">
        <w:rPr>
          <w:rFonts w:cs="Arial"/>
        </w:rPr>
        <w:t xml:space="preserve">discontinuation rate among </w:t>
      </w:r>
      <w:r w:rsidR="0043177A" w:rsidRPr="00AC7A68">
        <w:rPr>
          <w:rFonts w:cs="Arial"/>
        </w:rPr>
        <w:t>trial</w:t>
      </w:r>
      <w:r w:rsidRPr="00AC7A68">
        <w:rPr>
          <w:rFonts w:cs="Arial"/>
        </w:rPr>
        <w:t xml:space="preserve"> participants, where 13% randomised to the MiQuit con</w:t>
      </w:r>
      <w:r w:rsidR="00F46E63">
        <w:rPr>
          <w:rFonts w:cs="Arial"/>
        </w:rPr>
        <w:t xml:space="preserve">dition discontinued the support </w:t>
      </w:r>
      <w:r w:rsidR="0043177A" w:rsidRPr="00AC7A68">
        <w:rPr>
          <w:rFonts w:cs="Arial"/>
        </w:rPr>
        <w:t>[19]</w:t>
      </w:r>
      <w:r w:rsidR="00F46E63">
        <w:rPr>
          <w:rFonts w:cs="Arial"/>
        </w:rPr>
        <w:t>,</w:t>
      </w:r>
      <w:r w:rsidRPr="00AC7A68">
        <w:rPr>
          <w:rFonts w:cs="Arial"/>
        </w:rPr>
        <w:t xml:space="preserve"> though more similar to the discontinuation rate when MiQuit was offered in a NHS real-</w:t>
      </w:r>
      <w:r w:rsidR="00F46E63">
        <w:rPr>
          <w:rFonts w:cs="Arial"/>
        </w:rPr>
        <w:t xml:space="preserve">world context, by leaflet (46%) </w:t>
      </w:r>
      <w:r w:rsidRPr="00AC7A68">
        <w:rPr>
          <w:rFonts w:cs="Arial"/>
        </w:rPr>
        <w:t>[22]</w:t>
      </w:r>
      <w:r w:rsidR="00F46E63">
        <w:rPr>
          <w:rFonts w:cs="Arial"/>
        </w:rPr>
        <w:t>.</w:t>
      </w:r>
      <w:r w:rsidR="00A45A46" w:rsidRPr="00AC7A68">
        <w:rPr>
          <w:rFonts w:cs="Arial"/>
        </w:rPr>
        <w:t xml:space="preserve"> </w:t>
      </w:r>
      <w:r w:rsidRPr="00AC7A68">
        <w:rPr>
          <w:rFonts w:cs="Arial"/>
        </w:rPr>
        <w:t>It is possible that those</w:t>
      </w:r>
      <w:r w:rsidR="00C94B06" w:rsidRPr="00AC7A68">
        <w:rPr>
          <w:rFonts w:cs="Arial"/>
        </w:rPr>
        <w:t xml:space="preserve"> receiving MiQuit as part of an RCT</w:t>
      </w:r>
      <w:r w:rsidRPr="00AC7A68">
        <w:rPr>
          <w:rFonts w:cs="Arial"/>
        </w:rPr>
        <w:t xml:space="preserve"> felt obliged </w:t>
      </w:r>
      <w:r w:rsidR="00074B8E" w:rsidRPr="00AC7A68">
        <w:rPr>
          <w:rFonts w:cs="Arial"/>
        </w:rPr>
        <w:t>to continue with it,</w:t>
      </w:r>
      <w:r w:rsidRPr="00AC7A68">
        <w:rPr>
          <w:rFonts w:cs="Arial"/>
        </w:rPr>
        <w:t xml:space="preserve"> due to being a trial participant and receiving human contact as part of </w:t>
      </w:r>
      <w:r w:rsidR="00631F54" w:rsidRPr="00AC7A68">
        <w:rPr>
          <w:rFonts w:cs="Arial"/>
        </w:rPr>
        <w:t xml:space="preserve">their </w:t>
      </w:r>
      <w:r w:rsidRPr="00AC7A68">
        <w:rPr>
          <w:rFonts w:cs="Arial"/>
        </w:rPr>
        <w:t xml:space="preserve">involvement. Previous MiQuit research highlights that discontinuations are made for a variety of </w:t>
      </w:r>
      <w:proofErr w:type="gramStart"/>
      <w:r w:rsidRPr="00AC7A68">
        <w:rPr>
          <w:rFonts w:cs="Arial"/>
        </w:rPr>
        <w:t>reasons,</w:t>
      </w:r>
      <w:proofErr w:type="gramEnd"/>
      <w:r w:rsidRPr="00AC7A68">
        <w:rPr>
          <w:rFonts w:cs="Arial"/>
        </w:rPr>
        <w:t xml:space="preserve"> most of which are not related to irritation or </w:t>
      </w:r>
      <w:r w:rsidR="00F46E63">
        <w:rPr>
          <w:rFonts w:cs="Arial"/>
        </w:rPr>
        <w:t xml:space="preserve">dissatisfaction </w:t>
      </w:r>
      <w:r w:rsidRPr="00AC7A68">
        <w:rPr>
          <w:rFonts w:cs="Arial"/>
        </w:rPr>
        <w:t>[18]</w:t>
      </w:r>
      <w:r w:rsidR="00F46E63">
        <w:rPr>
          <w:rFonts w:cs="Arial"/>
        </w:rPr>
        <w:t>,</w:t>
      </w:r>
      <w:r w:rsidRPr="00AC7A68">
        <w:rPr>
          <w:rFonts w:cs="Arial"/>
        </w:rPr>
        <w:t xml:space="preserve"> and a separate study indicates that discontinuation can be an indicator of increased engagement in </w:t>
      </w:r>
      <w:r w:rsidR="00F46E63">
        <w:rPr>
          <w:rFonts w:cs="Arial"/>
        </w:rPr>
        <w:t xml:space="preserve">smoking cessation behaviour </w:t>
      </w:r>
      <w:r w:rsidR="006D5DA1" w:rsidRPr="00AC7A68">
        <w:rPr>
          <w:rFonts w:cs="Arial"/>
        </w:rPr>
        <w:t>[</w:t>
      </w:r>
      <w:r w:rsidR="003F0C2C" w:rsidRPr="00AC7A68">
        <w:rPr>
          <w:rFonts w:cs="Arial"/>
        </w:rPr>
        <w:t>4</w:t>
      </w:r>
      <w:r w:rsidR="00C94B06" w:rsidRPr="00AC7A68">
        <w:rPr>
          <w:rFonts w:cs="Arial"/>
        </w:rPr>
        <w:t>0</w:t>
      </w:r>
      <w:r w:rsidR="006D5DA1" w:rsidRPr="00AC7A68">
        <w:rPr>
          <w:rFonts w:cs="Arial"/>
        </w:rPr>
        <w:t>]</w:t>
      </w:r>
      <w:r w:rsidR="00F46E63">
        <w:rPr>
          <w:rFonts w:cs="Arial"/>
        </w:rPr>
        <w:t>.</w:t>
      </w:r>
      <w:r w:rsidRPr="00AC7A68">
        <w:rPr>
          <w:rFonts w:cs="Arial"/>
        </w:rPr>
        <w:t xml:space="preserve"> In other ways, online </w:t>
      </w:r>
      <w:r w:rsidRPr="005503A7">
        <w:rPr>
          <w:rFonts w:cs="Arial"/>
        </w:rPr>
        <w:t>initiators appeared more engaged with MiQuit</w:t>
      </w:r>
      <w:r w:rsidR="00C94B06" w:rsidRPr="005503A7">
        <w:rPr>
          <w:rFonts w:cs="Arial"/>
        </w:rPr>
        <w:t xml:space="preserve"> than did RCT participants</w:t>
      </w:r>
      <w:r w:rsidRPr="005503A7">
        <w:rPr>
          <w:rFonts w:cs="Arial"/>
        </w:rPr>
        <w:t xml:space="preserve">, </w:t>
      </w:r>
      <w:r w:rsidR="002962A1" w:rsidRPr="005503A7">
        <w:rPr>
          <w:rFonts w:cs="Arial"/>
        </w:rPr>
        <w:t>with three times as many sending a quit date to</w:t>
      </w:r>
      <w:r w:rsidRPr="005503A7">
        <w:rPr>
          <w:rFonts w:cs="Arial"/>
        </w:rPr>
        <w:t xml:space="preserve"> the system and almost twice as many (38% versus 21%) send</w:t>
      </w:r>
      <w:r w:rsidR="00C94B06" w:rsidRPr="005503A7">
        <w:rPr>
          <w:rFonts w:cs="Arial"/>
        </w:rPr>
        <w:t>ing a ‘pull’ support message</w:t>
      </w:r>
      <w:r w:rsidRPr="005503A7">
        <w:rPr>
          <w:rFonts w:cs="Arial"/>
        </w:rPr>
        <w:t>.</w:t>
      </w:r>
    </w:p>
    <w:p w14:paraId="1D2EB4D5" w14:textId="77777777" w:rsidR="0055499E" w:rsidRPr="00D1036D" w:rsidRDefault="0055499E" w:rsidP="00CB5F83">
      <w:pPr>
        <w:spacing w:after="0" w:line="480" w:lineRule="auto"/>
        <w:rPr>
          <w:rFonts w:cs="Arial"/>
        </w:rPr>
      </w:pPr>
    </w:p>
    <w:p w14:paraId="23DC01F5" w14:textId="27E921FD" w:rsidR="0055499E" w:rsidRPr="00D1036D" w:rsidRDefault="0055499E" w:rsidP="00CB5F83">
      <w:pPr>
        <w:spacing w:after="0" w:line="480" w:lineRule="auto"/>
        <w:rPr>
          <w:rFonts w:cs="Arial"/>
        </w:rPr>
      </w:pPr>
      <w:r w:rsidRPr="00D1036D">
        <w:t>While our Facebook advert generated activations throughout pregnancy, t</w:t>
      </w:r>
      <w:r w:rsidRPr="00D1036D">
        <w:rPr>
          <w:rFonts w:cs="Arial"/>
        </w:rPr>
        <w:t xml:space="preserve">hose who initiated MiQuit via Google were often early in gestation (around 50% within their first five weeks). Adverts attached to online search engines </w:t>
      </w:r>
      <w:r w:rsidRPr="00D1036D">
        <w:t xml:space="preserve">may therefore be a useful way to </w:t>
      </w:r>
      <w:r w:rsidR="00D907E9">
        <w:t xml:space="preserve">reach women when they are first </w:t>
      </w:r>
      <w:r w:rsidRPr="00D1036D">
        <w:t>pregnant and looking for support</w:t>
      </w:r>
      <w:r w:rsidR="000C4F73" w:rsidRPr="00D1036D">
        <w:t>,</w:t>
      </w:r>
      <w:r w:rsidR="00DA2043" w:rsidRPr="00D1036D">
        <w:t xml:space="preserve"> and </w:t>
      </w:r>
      <w:r w:rsidR="00CC69EA" w:rsidRPr="00D1036D">
        <w:t xml:space="preserve">could </w:t>
      </w:r>
      <w:r w:rsidR="00DA2043" w:rsidRPr="00D1036D">
        <w:t xml:space="preserve">potentially </w:t>
      </w:r>
      <w:r w:rsidR="00DA2043" w:rsidRPr="00D1036D">
        <w:rPr>
          <w:rFonts w:cs="Arial"/>
        </w:rPr>
        <w:t>maximise</w:t>
      </w:r>
      <w:r w:rsidRPr="00D1036D">
        <w:rPr>
          <w:rFonts w:cs="Arial"/>
        </w:rPr>
        <w:t xml:space="preserve"> </w:t>
      </w:r>
      <w:r w:rsidR="00DA2043" w:rsidRPr="00D1036D">
        <w:rPr>
          <w:rFonts w:cs="Arial"/>
        </w:rPr>
        <w:t>health benefits by encouraging</w:t>
      </w:r>
      <w:r w:rsidR="00D907E9">
        <w:rPr>
          <w:rFonts w:cs="Arial"/>
        </w:rPr>
        <w:t xml:space="preserve"> </w:t>
      </w:r>
      <w:r w:rsidR="00DA2043" w:rsidRPr="00D1036D">
        <w:rPr>
          <w:rFonts w:cs="Arial"/>
        </w:rPr>
        <w:t>abstinence for</w:t>
      </w:r>
      <w:r w:rsidR="00CC69EA" w:rsidRPr="00D1036D">
        <w:rPr>
          <w:rFonts w:cs="Arial"/>
        </w:rPr>
        <w:t xml:space="preserve"> more of their pregnancy</w:t>
      </w:r>
      <w:r w:rsidR="000C4F73" w:rsidRPr="00D1036D">
        <w:rPr>
          <w:rFonts w:cs="Arial"/>
        </w:rPr>
        <w:t>.</w:t>
      </w:r>
      <w:r w:rsidRPr="00D1036D">
        <w:t xml:space="preserve"> </w:t>
      </w:r>
      <w:r w:rsidR="00DA2043" w:rsidRPr="00D1036D">
        <w:t xml:space="preserve">Currently, </w:t>
      </w:r>
      <w:r w:rsidR="000C4F73" w:rsidRPr="00D1036D">
        <w:rPr>
          <w:rFonts w:cs="Arial"/>
        </w:rPr>
        <w:t>t</w:t>
      </w:r>
      <w:r w:rsidRPr="00D1036D">
        <w:rPr>
          <w:rFonts w:cs="Arial"/>
        </w:rPr>
        <w:t>he earliest</w:t>
      </w:r>
      <w:r w:rsidR="00DA2043" w:rsidRPr="00D1036D">
        <w:rPr>
          <w:rFonts w:cs="Arial"/>
        </w:rPr>
        <w:t xml:space="preserve"> used cessation</w:t>
      </w:r>
      <w:r w:rsidRPr="00D1036D">
        <w:rPr>
          <w:rFonts w:cs="Arial"/>
        </w:rPr>
        <w:t xml:space="preserve"> interventions tend to target pregnant smokers at their antenatal booking appointment, at around 8-12 weeks’ gestation. </w:t>
      </w:r>
    </w:p>
    <w:p w14:paraId="4A43DEC8" w14:textId="77777777" w:rsidR="0055499E" w:rsidRPr="00D1036D" w:rsidRDefault="0055499E" w:rsidP="00CB5F83">
      <w:pPr>
        <w:autoSpaceDE w:val="0"/>
        <w:autoSpaceDN w:val="0"/>
        <w:adjustRightInd w:val="0"/>
        <w:spacing w:after="0" w:line="480" w:lineRule="auto"/>
        <w:rPr>
          <w:rFonts w:eastAsia="CenturySchoolbook" w:cs="Arial"/>
        </w:rPr>
      </w:pPr>
    </w:p>
    <w:p w14:paraId="28C68323" w14:textId="0D384879" w:rsidR="0055499E" w:rsidRPr="00D1036D" w:rsidRDefault="0055499E" w:rsidP="00CB5F83">
      <w:pPr>
        <w:autoSpaceDE w:val="0"/>
        <w:autoSpaceDN w:val="0"/>
        <w:adjustRightInd w:val="0"/>
        <w:spacing w:after="0" w:line="480" w:lineRule="auto"/>
        <w:rPr>
          <w:rFonts w:cs="Arial"/>
        </w:rPr>
      </w:pPr>
      <w:r w:rsidRPr="00D1036D">
        <w:rPr>
          <w:rFonts w:eastAsia="Times New Roman" w:cs="Arial"/>
          <w:iCs/>
        </w:rPr>
        <w:t xml:space="preserve">We have shown that uptake of MiQuit via online advertising is feasible; our previous </w:t>
      </w:r>
      <w:r w:rsidRPr="00D1036D">
        <w:rPr>
          <w:rFonts w:eastAsia="Times New Roman" w:cs="Arial"/>
        </w:rPr>
        <w:t xml:space="preserve">real-world study showed uptake of MiQuit to be feasible when offered via leaflets in maternity booking packs without health professional promotion. This suggests that there are promising routes to initiating pregnant smokers into support systems such as </w:t>
      </w:r>
      <w:r w:rsidR="005158BB" w:rsidRPr="00D1036D">
        <w:rPr>
          <w:rFonts w:eastAsia="Times New Roman" w:cs="Arial"/>
        </w:rPr>
        <w:t>MiQuit,</w:t>
      </w:r>
      <w:r w:rsidRPr="00D1036D">
        <w:rPr>
          <w:rFonts w:eastAsia="Times New Roman" w:cs="Arial"/>
        </w:rPr>
        <w:t xml:space="preserve"> without the need for health professional </w:t>
      </w:r>
      <w:r w:rsidRPr="00D1036D">
        <w:rPr>
          <w:rFonts w:eastAsia="Times New Roman" w:cs="Arial"/>
        </w:rPr>
        <w:lastRenderedPageBreak/>
        <w:t xml:space="preserve">involvement, in </w:t>
      </w:r>
      <w:r w:rsidRPr="00B5444C">
        <w:rPr>
          <w:rFonts w:eastAsia="Times New Roman" w:cs="Arial"/>
        </w:rPr>
        <w:t xml:space="preserve">both clinical and nonclinical settings. We are aware of no other studies that </w:t>
      </w:r>
      <w:r w:rsidR="00DA2043" w:rsidRPr="00B5444C">
        <w:rPr>
          <w:rFonts w:eastAsia="Times New Roman" w:cs="Arial"/>
        </w:rPr>
        <w:t xml:space="preserve">have </w:t>
      </w:r>
      <w:r w:rsidRPr="00B5444C">
        <w:rPr>
          <w:rFonts w:eastAsia="Times New Roman" w:cs="Arial"/>
        </w:rPr>
        <w:t>investigate</w:t>
      </w:r>
      <w:r w:rsidR="00DA2043" w:rsidRPr="00B5444C">
        <w:rPr>
          <w:rFonts w:eastAsia="Times New Roman" w:cs="Arial"/>
        </w:rPr>
        <w:t>d using</w:t>
      </w:r>
      <w:r w:rsidRPr="00B5444C">
        <w:rPr>
          <w:rFonts w:eastAsia="Times New Roman" w:cs="Arial"/>
        </w:rPr>
        <w:t xml:space="preserve"> the internet for offering cessation support to pregnant smokers, though two previous studies have explored this among non-pregnant smokers in the U.S.</w:t>
      </w:r>
      <w:r w:rsidR="00F46E63">
        <w:rPr>
          <w:rFonts w:eastAsia="Times New Roman" w:cs="Arial"/>
        </w:rPr>
        <w:t xml:space="preserve"> </w:t>
      </w:r>
      <w:r w:rsidRPr="00B5444C">
        <w:rPr>
          <w:rFonts w:eastAsia="Times New Roman" w:cs="Arial"/>
        </w:rPr>
        <w:t>[30</w:t>
      </w:r>
      <w:proofErr w:type="gramStart"/>
      <w:r w:rsidRPr="00B5444C">
        <w:rPr>
          <w:rFonts w:eastAsia="Times New Roman" w:cs="Arial"/>
        </w:rPr>
        <w:t>,31</w:t>
      </w:r>
      <w:proofErr w:type="gramEnd"/>
      <w:r w:rsidRPr="00B5444C">
        <w:rPr>
          <w:rFonts w:eastAsia="Times New Roman" w:cs="Arial"/>
        </w:rPr>
        <w:t>]</w:t>
      </w:r>
      <w:r w:rsidR="00F46E63">
        <w:rPr>
          <w:rFonts w:eastAsia="Times New Roman" w:cs="Arial"/>
        </w:rPr>
        <w:t>.</w:t>
      </w:r>
      <w:r w:rsidRPr="00B5444C">
        <w:rPr>
          <w:rFonts w:eastAsia="Times New Roman" w:cs="Arial"/>
        </w:rPr>
        <w:t xml:space="preserve"> Our overall uptake rate (3.4%) was lower than that found among all smokers offered a national web-based cessation program via </w:t>
      </w:r>
      <w:r w:rsidR="00FA14D4" w:rsidRPr="00B5444C">
        <w:rPr>
          <w:rFonts w:eastAsia="Times New Roman" w:cs="Arial"/>
        </w:rPr>
        <w:t xml:space="preserve">commercial </w:t>
      </w:r>
      <w:r w:rsidRPr="00B5444C">
        <w:rPr>
          <w:rFonts w:eastAsia="Times New Roman" w:cs="Arial"/>
        </w:rPr>
        <w:t>search</w:t>
      </w:r>
      <w:r w:rsidR="00B5444C" w:rsidRPr="00B5444C">
        <w:rPr>
          <w:rFonts w:eastAsia="Times New Roman" w:cs="Arial"/>
        </w:rPr>
        <w:t>-based</w:t>
      </w:r>
      <w:r w:rsidR="00475BAE" w:rsidRPr="00B5444C">
        <w:rPr>
          <w:rFonts w:eastAsia="Times New Roman" w:cs="Arial"/>
        </w:rPr>
        <w:t xml:space="preserve"> and banner</w:t>
      </w:r>
      <w:r w:rsidR="00FA14D4" w:rsidRPr="00B5444C">
        <w:rPr>
          <w:rFonts w:eastAsia="Times New Roman" w:cs="Arial"/>
        </w:rPr>
        <w:t xml:space="preserve"> online</w:t>
      </w:r>
      <w:r w:rsidRPr="00B5444C">
        <w:rPr>
          <w:rFonts w:eastAsia="Times New Roman" w:cs="Arial"/>
        </w:rPr>
        <w:t xml:space="preserve"> adverts (6.8%)</w:t>
      </w:r>
      <w:r w:rsidR="00F46E63">
        <w:rPr>
          <w:rFonts w:eastAsia="Times New Roman" w:cs="Arial"/>
        </w:rPr>
        <w:t xml:space="preserve"> </w:t>
      </w:r>
      <w:r w:rsidRPr="00B5444C">
        <w:rPr>
          <w:rFonts w:eastAsia="Times New Roman" w:cs="Arial"/>
        </w:rPr>
        <w:t>[30]</w:t>
      </w:r>
      <w:r w:rsidR="00F46E63">
        <w:rPr>
          <w:rFonts w:eastAsia="Times New Roman" w:cs="Arial"/>
        </w:rPr>
        <w:t>;</w:t>
      </w:r>
      <w:r w:rsidRPr="00B5444C">
        <w:rPr>
          <w:rFonts w:eastAsia="Times New Roman" w:cs="Arial"/>
        </w:rPr>
        <w:t xml:space="preserve"> </w:t>
      </w:r>
      <w:r w:rsidR="00C61FAF" w:rsidRPr="00B5444C">
        <w:rPr>
          <w:rFonts w:eastAsia="Times New Roman" w:cs="Arial"/>
        </w:rPr>
        <w:t>however,</w:t>
      </w:r>
      <w:r w:rsidR="00FA14D4" w:rsidRPr="00B5444C">
        <w:rPr>
          <w:rFonts w:eastAsia="Times New Roman" w:cs="Arial"/>
        </w:rPr>
        <w:t xml:space="preserve"> it was similar to the uptake rate found </w:t>
      </w:r>
      <w:r w:rsidR="00C61FAF" w:rsidRPr="00B5444C">
        <w:rPr>
          <w:rFonts w:eastAsia="Times New Roman" w:cs="Arial"/>
        </w:rPr>
        <w:t xml:space="preserve">when </w:t>
      </w:r>
      <w:r w:rsidR="00F17B94" w:rsidRPr="00B5444C">
        <w:rPr>
          <w:rFonts w:eastAsia="Times New Roman" w:cs="Arial"/>
        </w:rPr>
        <w:t xml:space="preserve">online </w:t>
      </w:r>
      <w:r w:rsidR="00C61FAF" w:rsidRPr="00B5444C">
        <w:rPr>
          <w:rFonts w:eastAsia="Times New Roman" w:cs="Arial"/>
        </w:rPr>
        <w:t xml:space="preserve">banner adverts were used </w:t>
      </w:r>
      <w:r w:rsidR="00531F8E" w:rsidRPr="00B5444C">
        <w:rPr>
          <w:rFonts w:eastAsia="Times New Roman" w:cs="Arial"/>
        </w:rPr>
        <w:t>to promote web-based cessation support</w:t>
      </w:r>
      <w:r w:rsidR="00B00ADD" w:rsidRPr="00B5444C">
        <w:rPr>
          <w:rFonts w:eastAsia="Times New Roman" w:cs="Arial"/>
        </w:rPr>
        <w:t xml:space="preserve"> </w:t>
      </w:r>
      <w:r w:rsidR="00F17B94" w:rsidRPr="00B5444C">
        <w:rPr>
          <w:rFonts w:eastAsia="Times New Roman" w:cs="Arial"/>
        </w:rPr>
        <w:t xml:space="preserve">specifically </w:t>
      </w:r>
      <w:r w:rsidR="00B00ADD" w:rsidRPr="00B5444C">
        <w:rPr>
          <w:rFonts w:eastAsia="Times New Roman" w:cs="Arial"/>
        </w:rPr>
        <w:t>to</w:t>
      </w:r>
      <w:r w:rsidR="00DA2043" w:rsidRPr="00B5444C">
        <w:rPr>
          <w:rFonts w:eastAsia="Times New Roman" w:cs="Arial"/>
        </w:rPr>
        <w:t xml:space="preserve"> Latino smokers, a</w:t>
      </w:r>
      <w:r w:rsidR="007C298C" w:rsidRPr="00B5444C">
        <w:rPr>
          <w:rFonts w:eastAsia="Times New Roman" w:cs="Arial"/>
        </w:rPr>
        <w:t>nother</w:t>
      </w:r>
      <w:r w:rsidR="00DA2043" w:rsidRPr="00B5444C">
        <w:rPr>
          <w:rFonts w:eastAsia="Times New Roman" w:cs="Arial"/>
        </w:rPr>
        <w:t xml:space="preserve"> </w:t>
      </w:r>
      <w:r w:rsidR="00C279A6" w:rsidRPr="00B5444C">
        <w:rPr>
          <w:rFonts w:eastAsia="Times New Roman" w:cs="Arial"/>
        </w:rPr>
        <w:t>hard-to-reach group</w:t>
      </w:r>
      <w:r w:rsidR="00F17B94" w:rsidRPr="00B5444C">
        <w:rPr>
          <w:rFonts w:eastAsia="Times New Roman" w:cs="Arial"/>
        </w:rPr>
        <w:t xml:space="preserve"> </w:t>
      </w:r>
      <w:r w:rsidR="00C279A6" w:rsidRPr="00B5444C">
        <w:rPr>
          <w:rFonts w:eastAsia="Times New Roman" w:cs="Arial"/>
        </w:rPr>
        <w:t>(</w:t>
      </w:r>
      <w:r w:rsidR="00475BAE" w:rsidRPr="00B5444C">
        <w:rPr>
          <w:rFonts w:eastAsia="Times New Roman" w:cs="Arial"/>
        </w:rPr>
        <w:t>2.8%</w:t>
      </w:r>
      <w:r w:rsidR="00B00ADD" w:rsidRPr="00B5444C">
        <w:rPr>
          <w:rFonts w:eastAsia="Times New Roman" w:cs="Arial"/>
        </w:rPr>
        <w:t>)</w:t>
      </w:r>
      <w:r w:rsidR="00F46E63">
        <w:rPr>
          <w:rFonts w:eastAsia="Times New Roman" w:cs="Arial"/>
        </w:rPr>
        <w:t xml:space="preserve"> </w:t>
      </w:r>
      <w:r w:rsidRPr="00B5444C">
        <w:rPr>
          <w:rFonts w:eastAsia="Times New Roman" w:cs="Arial"/>
        </w:rPr>
        <w:t>[31]</w:t>
      </w:r>
      <w:r w:rsidR="00F46E63">
        <w:rPr>
          <w:rFonts w:eastAsia="Times New Roman" w:cs="Arial"/>
        </w:rPr>
        <w:t>.</w:t>
      </w:r>
      <w:r w:rsidRPr="00B5444C">
        <w:rPr>
          <w:rFonts w:eastAsia="Times New Roman" w:cs="Arial"/>
        </w:rPr>
        <w:t xml:space="preserve"> </w:t>
      </w:r>
      <w:proofErr w:type="gramStart"/>
      <w:r w:rsidRPr="00B5444C">
        <w:rPr>
          <w:rFonts w:eastAsia="Times New Roman" w:cs="Arial"/>
        </w:rPr>
        <w:t>Our</w:t>
      </w:r>
      <w:proofErr w:type="gramEnd"/>
      <w:r w:rsidRPr="00B5444C">
        <w:rPr>
          <w:rFonts w:eastAsia="Times New Roman" w:cs="Arial"/>
        </w:rPr>
        <w:t xml:space="preserve"> average cost per initiation (£24.73) compares favourably with costs reported to initiate general smokers into digital cessation support</w:t>
      </w:r>
      <w:r w:rsidR="00F46E63">
        <w:rPr>
          <w:rFonts w:eastAsia="Times New Roman" w:cs="Arial"/>
        </w:rPr>
        <w:t xml:space="preserve"> commercially online (mean $35) </w:t>
      </w:r>
      <w:r w:rsidRPr="00B5444C">
        <w:rPr>
          <w:rFonts w:eastAsia="Times New Roman" w:cs="Arial"/>
        </w:rPr>
        <w:t>[30]</w:t>
      </w:r>
      <w:r w:rsidR="00F46E63">
        <w:rPr>
          <w:rFonts w:eastAsia="Times New Roman" w:cs="Arial"/>
        </w:rPr>
        <w:t>,</w:t>
      </w:r>
      <w:r w:rsidRPr="00B5444C">
        <w:rPr>
          <w:rFonts w:eastAsia="Times New Roman" w:cs="Arial"/>
        </w:rPr>
        <w:t xml:space="preserve"> and very favourably with costs reported to initiate a hard-t</w:t>
      </w:r>
      <w:r w:rsidR="00531F8E" w:rsidRPr="00B5444C">
        <w:rPr>
          <w:rFonts w:eastAsia="Times New Roman" w:cs="Arial"/>
        </w:rPr>
        <w:t>o-reach group via</w:t>
      </w:r>
      <w:r w:rsidR="00725D12" w:rsidRPr="00B5444C">
        <w:rPr>
          <w:rFonts w:eastAsia="Times New Roman" w:cs="Arial"/>
        </w:rPr>
        <w:t xml:space="preserve"> </w:t>
      </w:r>
      <w:r w:rsidR="00B5444C" w:rsidRPr="00B5444C">
        <w:rPr>
          <w:rFonts w:eastAsia="Times New Roman" w:cs="Arial"/>
        </w:rPr>
        <w:t xml:space="preserve">online </w:t>
      </w:r>
      <w:r w:rsidRPr="00B5444C">
        <w:rPr>
          <w:rFonts w:eastAsia="Times New Roman" w:cs="Arial"/>
        </w:rPr>
        <w:t>banner methods (</w:t>
      </w:r>
      <w:r w:rsidR="004A523C" w:rsidRPr="00B5444C">
        <w:rPr>
          <w:rFonts w:eastAsia="Times New Roman" w:cs="Arial"/>
        </w:rPr>
        <w:t>mean</w:t>
      </w:r>
      <w:r w:rsidRPr="00B5444C">
        <w:rPr>
          <w:rFonts w:eastAsia="Times New Roman" w:cs="Arial"/>
        </w:rPr>
        <w:t xml:space="preserve"> $20</w:t>
      </w:r>
      <w:r w:rsidR="004A523C" w:rsidRPr="00B5444C">
        <w:rPr>
          <w:rFonts w:eastAsia="Times New Roman" w:cs="Arial"/>
        </w:rPr>
        <w:t>9.34)</w:t>
      </w:r>
      <w:r w:rsidR="00F46E63">
        <w:rPr>
          <w:rFonts w:eastAsia="Times New Roman" w:cs="Arial"/>
        </w:rPr>
        <w:t xml:space="preserve"> </w:t>
      </w:r>
      <w:r w:rsidRPr="00B5444C">
        <w:rPr>
          <w:rFonts w:eastAsia="Times New Roman" w:cs="Arial"/>
        </w:rPr>
        <w:t>[31]</w:t>
      </w:r>
      <w:r w:rsidR="00F46E63">
        <w:rPr>
          <w:rFonts w:eastAsia="Times New Roman" w:cs="Arial"/>
        </w:rPr>
        <w:t>.</w:t>
      </w:r>
      <w:r w:rsidRPr="00B5444C">
        <w:rPr>
          <w:rFonts w:eastAsia="Times New Roman" w:cs="Arial"/>
        </w:rPr>
        <w:t xml:space="preserve"> </w:t>
      </w:r>
      <w:r w:rsidRPr="00B5444C">
        <w:rPr>
          <w:rFonts w:cs="Arial"/>
        </w:rPr>
        <w:t>Facebook may be more cost effective than other banner-based methods for targeting specific populations given that adverts can be restric</w:t>
      </w:r>
      <w:r w:rsidR="00F46E63">
        <w:rPr>
          <w:rFonts w:cs="Arial"/>
        </w:rPr>
        <w:t xml:space="preserve">ted to a particular demographic </w:t>
      </w:r>
      <w:r w:rsidRPr="00B5444C">
        <w:rPr>
          <w:rFonts w:cs="Arial"/>
        </w:rPr>
        <w:t>[4</w:t>
      </w:r>
      <w:r w:rsidR="00F777BF" w:rsidRPr="00B5444C">
        <w:rPr>
          <w:rFonts w:cs="Arial"/>
        </w:rPr>
        <w:t>1</w:t>
      </w:r>
      <w:r w:rsidRPr="00B5444C">
        <w:rPr>
          <w:rFonts w:cs="Arial"/>
        </w:rPr>
        <w:t>]</w:t>
      </w:r>
      <w:r w:rsidR="00F46E63">
        <w:rPr>
          <w:rFonts w:cs="Arial"/>
        </w:rPr>
        <w:t>.</w:t>
      </w:r>
      <w:r w:rsidRPr="00D1036D">
        <w:rPr>
          <w:rFonts w:cs="Arial"/>
        </w:rPr>
        <w:t xml:space="preserve"> </w:t>
      </w:r>
    </w:p>
    <w:p w14:paraId="62A19F71" w14:textId="77777777" w:rsidR="0055499E" w:rsidRPr="00D1036D" w:rsidRDefault="0055499E" w:rsidP="00CB5F83">
      <w:pPr>
        <w:autoSpaceDE w:val="0"/>
        <w:autoSpaceDN w:val="0"/>
        <w:adjustRightInd w:val="0"/>
        <w:spacing w:after="0" w:line="480" w:lineRule="auto"/>
        <w:rPr>
          <w:rFonts w:cs="Arial"/>
        </w:rPr>
      </w:pPr>
    </w:p>
    <w:p w14:paraId="6D6EA80F" w14:textId="07EFA609" w:rsidR="0055499E" w:rsidRPr="00D1036D" w:rsidRDefault="0055499E" w:rsidP="00CB5F83">
      <w:pPr>
        <w:autoSpaceDE w:val="0"/>
        <w:autoSpaceDN w:val="0"/>
        <w:adjustRightInd w:val="0"/>
        <w:spacing w:after="0" w:line="480" w:lineRule="auto"/>
        <w:rPr>
          <w:rFonts w:eastAsia="Times New Roman" w:cs="Arial"/>
          <w:b/>
        </w:rPr>
      </w:pPr>
      <w:r w:rsidRPr="00D1036D">
        <w:rPr>
          <w:rFonts w:eastAsia="Times New Roman" w:cs="Arial"/>
        </w:rPr>
        <w:t xml:space="preserve">Using an efficacy estimate of MiQuit from a previous RCT, we estimated a cost per additional quitter </w:t>
      </w:r>
      <w:r w:rsidRPr="00284E05">
        <w:rPr>
          <w:rFonts w:eastAsia="Times New Roman" w:cs="Arial"/>
        </w:rPr>
        <w:t>of £</w:t>
      </w:r>
      <w:r w:rsidR="00284E05" w:rsidRPr="00284E05">
        <w:t>735</w:t>
      </w:r>
      <w:r w:rsidR="00284E05" w:rsidRPr="00D1036D">
        <w:t xml:space="preserve">.86 </w:t>
      </w:r>
      <w:r w:rsidRPr="00D1036D">
        <w:rPr>
          <w:rFonts w:eastAsia="Times New Roman" w:cs="Arial"/>
        </w:rPr>
        <w:t xml:space="preserve">to initiate pregnant smokers into MiQuit through paid adverts, </w:t>
      </w:r>
      <w:r w:rsidRPr="00D1036D">
        <w:rPr>
          <w:rFonts w:cs="Arial"/>
        </w:rPr>
        <w:t>including text message delivery costs but excluding development costs. We did not include a formal cost-utility analysis here, and the caveats discussed in our limitations must be noted, but this is encouraging compared with costs reported for other smoking cessation interventions that are effective and cost-effective in pregnancy. For example, financial incentives are highly cost-effective, with a cost p</w:t>
      </w:r>
      <w:r w:rsidR="00F46E63">
        <w:rPr>
          <w:rFonts w:cs="Arial"/>
        </w:rPr>
        <w:t xml:space="preserve">er additional quitter of £1,127 </w:t>
      </w:r>
      <w:r w:rsidRPr="00D1036D">
        <w:rPr>
          <w:rFonts w:cs="Arial"/>
        </w:rPr>
        <w:t>[</w:t>
      </w:r>
      <w:r w:rsidR="00F777BF">
        <w:rPr>
          <w:rFonts w:cs="Arial"/>
        </w:rPr>
        <w:t>42</w:t>
      </w:r>
      <w:r w:rsidR="001005FC" w:rsidRPr="00D1036D">
        <w:rPr>
          <w:rFonts w:cs="Arial"/>
        </w:rPr>
        <w:t>]</w:t>
      </w:r>
      <w:r w:rsidR="00F46E63">
        <w:rPr>
          <w:rFonts w:cs="Arial"/>
        </w:rPr>
        <w:t>.</w:t>
      </w:r>
    </w:p>
    <w:p w14:paraId="49324AE0" w14:textId="77777777" w:rsidR="0055499E" w:rsidRPr="00D1036D" w:rsidRDefault="0055499E" w:rsidP="00CB5F83">
      <w:pPr>
        <w:spacing w:after="0" w:line="480" w:lineRule="auto"/>
        <w:rPr>
          <w:rFonts w:eastAsia="Times New Roman" w:cs="Arial"/>
        </w:rPr>
      </w:pPr>
    </w:p>
    <w:p w14:paraId="296F3DC8" w14:textId="6A2852B3" w:rsidR="0055499E" w:rsidRPr="00D1036D" w:rsidRDefault="0055499E" w:rsidP="00CB5F83">
      <w:pPr>
        <w:spacing w:after="0" w:line="480" w:lineRule="auto"/>
        <w:rPr>
          <w:rFonts w:eastAsia="Times New Roman" w:cs="Arial"/>
        </w:rPr>
      </w:pPr>
      <w:r w:rsidRPr="00D1036D">
        <w:rPr>
          <w:rFonts w:eastAsia="Times New Roman" w:cs="Arial"/>
        </w:rPr>
        <w:t xml:space="preserve">Of those who clicked to the MiQuit website, a much greater percentage (11.6%) obtained the </w:t>
      </w:r>
      <w:r w:rsidR="00F46E63">
        <w:rPr>
          <w:rFonts w:eastAsia="Times New Roman" w:cs="Arial"/>
        </w:rPr>
        <w:t>short code</w:t>
      </w:r>
      <w:r w:rsidRPr="00D1036D">
        <w:rPr>
          <w:rFonts w:eastAsia="Times New Roman" w:cs="Arial"/>
        </w:rPr>
        <w:t xml:space="preserve"> to initiate </w:t>
      </w:r>
      <w:proofErr w:type="spellStart"/>
      <w:r w:rsidRPr="00D1036D">
        <w:rPr>
          <w:rFonts w:eastAsia="Times New Roman" w:cs="Arial"/>
        </w:rPr>
        <w:t>MiQuit</w:t>
      </w:r>
      <w:proofErr w:type="spellEnd"/>
      <w:r w:rsidRPr="00D1036D">
        <w:rPr>
          <w:rFonts w:eastAsia="Times New Roman" w:cs="Arial"/>
        </w:rPr>
        <w:t xml:space="preserve"> than subsequently texted it to do so (3.4%). Obtaining the </w:t>
      </w:r>
      <w:r w:rsidR="00F46E63">
        <w:rPr>
          <w:rFonts w:eastAsia="Times New Roman" w:cs="Arial"/>
        </w:rPr>
        <w:t>short code</w:t>
      </w:r>
      <w:r w:rsidRPr="00D1036D">
        <w:rPr>
          <w:rFonts w:eastAsia="Times New Roman" w:cs="Arial"/>
        </w:rPr>
        <w:t xml:space="preserve"> required a number of extra steps after clicking to the website, suggesting that these women were serious about taking up MiQuit. There may thus be potential for increasing uptake substantially, at no extra advertising cost, by ameliorating the drop-off between clicking to accept the support and </w:t>
      </w:r>
      <w:r w:rsidRPr="00D1036D">
        <w:rPr>
          <w:rFonts w:eastAsia="Times New Roman" w:cs="Arial"/>
        </w:rPr>
        <w:lastRenderedPageBreak/>
        <w:t xml:space="preserve">texting to initiate it. Having to text a </w:t>
      </w:r>
      <w:r w:rsidR="00F46E63">
        <w:rPr>
          <w:rFonts w:eastAsia="Times New Roman" w:cs="Arial"/>
        </w:rPr>
        <w:t>short code</w:t>
      </w:r>
      <w:r w:rsidRPr="00D1036D">
        <w:rPr>
          <w:rFonts w:eastAsia="Times New Roman" w:cs="Arial"/>
        </w:rPr>
        <w:t xml:space="preserve"> may be a barrier to initiating support for a number of reasons, including lack of credit among pay-as-you-go phone users, suspicion of hidden charges, and needing to act outside of the website; enabling women to sign up anonymously online without the need to text a </w:t>
      </w:r>
      <w:r w:rsidR="00F46E63">
        <w:rPr>
          <w:rFonts w:eastAsia="Times New Roman" w:cs="Arial"/>
        </w:rPr>
        <w:t>short code</w:t>
      </w:r>
      <w:r w:rsidRPr="00D1036D">
        <w:rPr>
          <w:rFonts w:eastAsia="Times New Roman" w:cs="Arial"/>
        </w:rPr>
        <w:t xml:space="preserve"> might increase uptake.</w:t>
      </w:r>
      <w:r w:rsidRPr="00D1036D">
        <w:rPr>
          <w:rFonts w:cs="Arial"/>
        </w:rPr>
        <w:t xml:space="preserve"> Website content, tone and appearance are also potential targets; clearly labelling the website as an NHS service might also reduce women’s barriers to sending an initiation text.   </w:t>
      </w:r>
    </w:p>
    <w:p w14:paraId="2BA1E34C" w14:textId="77777777" w:rsidR="0055499E" w:rsidRPr="00D1036D" w:rsidRDefault="0055499E" w:rsidP="00CB5F83">
      <w:pPr>
        <w:spacing w:after="0" w:line="480" w:lineRule="auto"/>
        <w:rPr>
          <w:rFonts w:eastAsia="Times New Roman" w:cs="Arial"/>
        </w:rPr>
      </w:pPr>
    </w:p>
    <w:p w14:paraId="7C999294" w14:textId="2E3150AF" w:rsidR="0055499E" w:rsidRPr="00D1036D" w:rsidRDefault="0055499E" w:rsidP="00CB5F83">
      <w:pPr>
        <w:spacing w:after="0" w:line="480" w:lineRule="auto"/>
        <w:rPr>
          <w:rFonts w:eastAsia="Times New Roman" w:cs="Arial"/>
        </w:rPr>
      </w:pPr>
      <w:r w:rsidRPr="00D1036D">
        <w:rPr>
          <w:rFonts w:eastAsia="Times New Roman" w:cs="Arial"/>
        </w:rPr>
        <w:t>A definitive evaluation is planned for MiQuit. If it is shown to be effective, as our e</w:t>
      </w:r>
      <w:r w:rsidR="00F46E63">
        <w:rPr>
          <w:rFonts w:eastAsia="Times New Roman" w:cs="Arial"/>
        </w:rPr>
        <w:t xml:space="preserve">arlier trial suggests is likely </w:t>
      </w:r>
      <w:r w:rsidRPr="00D1036D">
        <w:rPr>
          <w:rFonts w:eastAsia="Times New Roman" w:cs="Arial"/>
        </w:rPr>
        <w:t>[19]</w:t>
      </w:r>
      <w:r w:rsidR="00F46E63">
        <w:rPr>
          <w:rFonts w:eastAsia="Times New Roman" w:cs="Arial"/>
        </w:rPr>
        <w:t>,</w:t>
      </w:r>
      <w:r w:rsidRPr="00D1036D">
        <w:rPr>
          <w:rFonts w:eastAsia="Times New Roman" w:cs="Arial"/>
        </w:rPr>
        <w:t xml:space="preserve"> then an assessment of its efficacy in an online setting may be warranted. </w:t>
      </w:r>
      <w:r w:rsidR="001005FC" w:rsidRPr="00D1036D">
        <w:rPr>
          <w:rFonts w:eastAsia="Times New Roman" w:cs="Arial"/>
        </w:rPr>
        <w:t>In this study, f</w:t>
      </w:r>
      <w:r w:rsidRPr="00D1036D">
        <w:rPr>
          <w:rFonts w:eastAsia="Times New Roman" w:cs="Arial"/>
        </w:rPr>
        <w:t xml:space="preserve">ree-of-charge webpage links yielded relatively few initiations but might have performed better if given greater visibility. High initiation rates were found for women clicking from these links, suggesting that they were well targeted despite having lower reach than the commercial adverts, and pregnant smokers may have been more likely to initiate MiQuit if reaching it from a recognised health source. </w:t>
      </w:r>
      <w:r w:rsidRPr="00D1036D">
        <w:rPr>
          <w:rFonts w:cs="Arial"/>
        </w:rPr>
        <w:t>There may therefore be scope for future work to promote MiQuit via such websites. Future work could aim to minimise search engine-based advertising costs by investigating which specific ‘smoking in pregnancy’ keyword phrases are associated with support initiations</w:t>
      </w:r>
      <w:r w:rsidR="005158BB" w:rsidRPr="00D1036D">
        <w:rPr>
          <w:rFonts w:cs="Arial"/>
        </w:rPr>
        <w:t>;</w:t>
      </w:r>
      <w:r w:rsidRPr="00D1036D">
        <w:rPr>
          <w:rFonts w:cs="Arial"/>
        </w:rPr>
        <w:t xml:space="preserve"> this is possible if support is initiated b</w:t>
      </w:r>
      <w:r w:rsidR="0089120A" w:rsidRPr="00D1036D">
        <w:rPr>
          <w:rFonts w:cs="Arial"/>
        </w:rPr>
        <w:t xml:space="preserve">y a webpage </w:t>
      </w:r>
      <w:r w:rsidR="005C1ACC" w:rsidRPr="00D1036D">
        <w:rPr>
          <w:rFonts w:cs="Arial"/>
        </w:rPr>
        <w:t>click</w:t>
      </w:r>
      <w:r w:rsidR="0089120A" w:rsidRPr="00D1036D">
        <w:rPr>
          <w:rFonts w:cs="Arial"/>
        </w:rPr>
        <w:t xml:space="preserve"> </w:t>
      </w:r>
      <w:r w:rsidR="005C1ACC" w:rsidRPr="00D1036D">
        <w:rPr>
          <w:rFonts w:cs="Arial"/>
        </w:rPr>
        <w:t xml:space="preserve">rather than </w:t>
      </w:r>
      <w:r w:rsidR="0089120A" w:rsidRPr="00D1036D">
        <w:rPr>
          <w:rFonts w:cs="Arial"/>
        </w:rPr>
        <w:t xml:space="preserve">an external action such as texting a </w:t>
      </w:r>
      <w:r w:rsidR="00F46E63">
        <w:rPr>
          <w:rFonts w:cs="Arial"/>
        </w:rPr>
        <w:t>short code</w:t>
      </w:r>
      <w:r w:rsidRPr="00D1036D">
        <w:rPr>
          <w:rFonts w:cs="Arial"/>
        </w:rPr>
        <w:t>. Finally, it is important to establish whether uptake of text-based cessation support among pregnant smokers affects their uptake of traditional cessation support, or attracts those who would otherwise try to quit alone, if at all.</w:t>
      </w:r>
    </w:p>
    <w:p w14:paraId="6C2D0BCC" w14:textId="77777777" w:rsidR="003248B9" w:rsidRPr="00D1036D" w:rsidRDefault="003248B9" w:rsidP="003248B9">
      <w:pPr>
        <w:spacing w:after="0" w:line="480" w:lineRule="auto"/>
        <w:outlineLvl w:val="1"/>
        <w:rPr>
          <w:rFonts w:eastAsia="Times New Roman" w:cs="Times New Roman"/>
          <w:b/>
          <w:bCs/>
        </w:rPr>
      </w:pPr>
    </w:p>
    <w:p w14:paraId="172A86F9" w14:textId="1FBA2B8A" w:rsidR="003248B9" w:rsidRDefault="00321960" w:rsidP="003248B9">
      <w:pPr>
        <w:spacing w:after="0" w:line="480" w:lineRule="auto"/>
        <w:outlineLvl w:val="1"/>
        <w:rPr>
          <w:rFonts w:eastAsia="Times New Roman" w:cs="Times New Roman"/>
          <w:b/>
        </w:rPr>
      </w:pPr>
      <w:r w:rsidRPr="003266E8">
        <w:rPr>
          <w:rFonts w:eastAsia="Times New Roman" w:cs="Times New Roman"/>
          <w:b/>
        </w:rPr>
        <w:t>Conclusions</w:t>
      </w:r>
    </w:p>
    <w:p w14:paraId="4D727ACE" w14:textId="77777777" w:rsidR="00095FDC" w:rsidRPr="003266E8" w:rsidRDefault="00095FDC" w:rsidP="003248B9">
      <w:pPr>
        <w:spacing w:after="0" w:line="480" w:lineRule="auto"/>
        <w:outlineLvl w:val="1"/>
        <w:rPr>
          <w:rFonts w:eastAsia="Times New Roman" w:cs="Times New Roman"/>
          <w:b/>
        </w:rPr>
      </w:pPr>
    </w:p>
    <w:p w14:paraId="5588CDA8" w14:textId="57833045" w:rsidR="003248B9" w:rsidRPr="00ED43EB" w:rsidRDefault="0055499E" w:rsidP="00ED43EB">
      <w:pPr>
        <w:spacing w:after="0" w:line="480" w:lineRule="auto"/>
        <w:outlineLvl w:val="1"/>
        <w:rPr>
          <w:rFonts w:eastAsia="Times New Roman" w:cs="Arial"/>
          <w:bCs/>
        </w:rPr>
      </w:pPr>
      <w:r w:rsidRPr="00D1036D">
        <w:rPr>
          <w:rFonts w:eastAsia="Times New Roman" w:cs="Times New Roman"/>
        </w:rPr>
        <w:t>Commercial online advertising appears to be a promising method for initiating pregnant smokers into text message-based cessation support. Free and commercial adverts prompting pregnant smokers to click to a website resulted</w:t>
      </w:r>
      <w:r w:rsidR="00D0620D" w:rsidRPr="00D1036D">
        <w:rPr>
          <w:rFonts w:eastAsia="Times New Roman" w:cs="Times New Roman"/>
        </w:rPr>
        <w:t xml:space="preserve"> in an initiation rate of</w:t>
      </w:r>
      <w:r w:rsidRPr="00D1036D">
        <w:rPr>
          <w:rFonts w:eastAsia="Times New Roman" w:cs="Times New Roman"/>
        </w:rPr>
        <w:t xml:space="preserve"> 3.4</w:t>
      </w:r>
      <w:r w:rsidR="00D0620D" w:rsidRPr="00D1036D">
        <w:rPr>
          <w:rFonts w:eastAsia="Times New Roman" w:cs="Times New Roman"/>
        </w:rPr>
        <w:t>%.</w:t>
      </w:r>
      <w:r w:rsidRPr="00D1036D">
        <w:rPr>
          <w:rFonts w:eastAsia="Times New Roman" w:cs="Times New Roman"/>
        </w:rPr>
        <w:t xml:space="preserve"> Search-based commercial </w:t>
      </w:r>
      <w:r w:rsidRPr="00D1036D">
        <w:rPr>
          <w:rFonts w:eastAsia="Times New Roman" w:cs="Times New Roman"/>
        </w:rPr>
        <w:lastRenderedPageBreak/>
        <w:t>advertising was able to reach women earlier in pregnancy than interventions</w:t>
      </w:r>
      <w:r w:rsidR="00C80CE2" w:rsidRPr="00D1036D">
        <w:rPr>
          <w:rFonts w:eastAsia="Times New Roman" w:cs="Times New Roman"/>
        </w:rPr>
        <w:t xml:space="preserve"> delivered in</w:t>
      </w:r>
      <w:r w:rsidR="00D0620D" w:rsidRPr="00D1036D">
        <w:rPr>
          <w:rFonts w:eastAsia="Times New Roman" w:cs="Times New Roman"/>
        </w:rPr>
        <w:t xml:space="preserve"> clinical settings</w:t>
      </w:r>
      <w:r w:rsidR="007C298C" w:rsidRPr="00D1036D">
        <w:rPr>
          <w:rFonts w:eastAsia="Times New Roman" w:cs="Times New Roman"/>
        </w:rPr>
        <w:t xml:space="preserve"> seem a</w:t>
      </w:r>
      <w:r w:rsidR="00C80CE2" w:rsidRPr="00D1036D">
        <w:rPr>
          <w:rFonts w:eastAsia="Times New Roman" w:cs="Times New Roman"/>
        </w:rPr>
        <w:t>ble to achieve</w:t>
      </w:r>
      <w:r w:rsidR="00D0620D" w:rsidRPr="00D1036D">
        <w:rPr>
          <w:rFonts w:eastAsia="Times New Roman" w:cs="Times New Roman"/>
        </w:rPr>
        <w:t xml:space="preserve"> </w:t>
      </w:r>
      <w:r w:rsidRPr="00D1036D">
        <w:rPr>
          <w:rFonts w:eastAsia="Times New Roman" w:cs="Times New Roman"/>
        </w:rPr>
        <w:t>and online initiators had high readiness to quit. Commercial online advertising to pregnant smokers is likely to be cost-effective and can probably be made more so. Given that pregnant smokers’ uptake of traditional support is low, it is important to find successful strategies for offering them effective alternatives.</w:t>
      </w:r>
    </w:p>
    <w:p w14:paraId="4D8EE028" w14:textId="77777777" w:rsidR="00F46E63" w:rsidRDefault="00F46E63" w:rsidP="00C71ACE">
      <w:pPr>
        <w:spacing w:after="0" w:line="480" w:lineRule="auto"/>
        <w:rPr>
          <w:rFonts w:eastAsia="Times New Roman" w:cs="Arial"/>
          <w:b/>
          <w:bCs/>
          <w:sz w:val="28"/>
          <w:szCs w:val="28"/>
        </w:rPr>
      </w:pPr>
    </w:p>
    <w:p w14:paraId="24A13BD0" w14:textId="77777777" w:rsidR="00D07978" w:rsidRPr="00F74F73" w:rsidRDefault="00D07978" w:rsidP="00C71ACE">
      <w:pPr>
        <w:spacing w:after="0" w:line="480" w:lineRule="auto"/>
        <w:rPr>
          <w:rFonts w:eastAsia="Times New Roman" w:cs="Arial"/>
          <w:b/>
          <w:bCs/>
        </w:rPr>
      </w:pPr>
      <w:r w:rsidRPr="00F74F73">
        <w:rPr>
          <w:rFonts w:eastAsia="Times New Roman" w:cs="Arial"/>
          <w:b/>
          <w:bCs/>
        </w:rPr>
        <w:t>Acknowledgements</w:t>
      </w:r>
    </w:p>
    <w:p w14:paraId="68519B3B" w14:textId="77777777" w:rsidR="00D07978" w:rsidRDefault="00D07978" w:rsidP="00C71ACE">
      <w:pPr>
        <w:spacing w:after="0" w:line="480" w:lineRule="auto"/>
        <w:rPr>
          <w:rFonts w:eastAsia="Times New Roman" w:cs="Arial"/>
          <w:b/>
          <w:bCs/>
        </w:rPr>
      </w:pPr>
    </w:p>
    <w:p w14:paraId="6E419534" w14:textId="77777777" w:rsidR="00D07978" w:rsidRPr="00913B37" w:rsidRDefault="00D07978" w:rsidP="00C71ACE">
      <w:pPr>
        <w:spacing w:after="0" w:line="480" w:lineRule="auto"/>
        <w:rPr>
          <w:rFonts w:eastAsia="Times New Roman" w:cs="Arial"/>
          <w:b/>
          <w:bCs/>
          <w:i/>
        </w:rPr>
      </w:pPr>
      <w:r w:rsidRPr="00913B37">
        <w:rPr>
          <w:rFonts w:eastAsia="Times New Roman" w:cs="Arial"/>
          <w:b/>
          <w:bCs/>
          <w:i/>
        </w:rPr>
        <w:t>Authors’ contributions</w:t>
      </w:r>
    </w:p>
    <w:p w14:paraId="41A2CA49" w14:textId="77777777" w:rsidR="00D07978" w:rsidRPr="00DA3F84" w:rsidRDefault="00D07978" w:rsidP="00D07978">
      <w:pPr>
        <w:tabs>
          <w:tab w:val="left" w:pos="0"/>
        </w:tabs>
        <w:spacing w:after="0" w:line="480" w:lineRule="auto"/>
        <w:rPr>
          <w:rFonts w:ascii="Calibri" w:eastAsia="Times New Roman" w:hAnsi="Calibri" w:cs="Arial"/>
        </w:rPr>
      </w:pPr>
      <w:r w:rsidRPr="00DA3F84">
        <w:rPr>
          <w:rFonts w:ascii="Calibri" w:eastAsia="Times New Roman" w:hAnsi="Calibri" w:cs="Arial"/>
        </w:rPr>
        <w:t xml:space="preserve">FN and SS designed and developed the </w:t>
      </w:r>
      <w:proofErr w:type="spellStart"/>
      <w:r w:rsidRPr="00DA3F84">
        <w:rPr>
          <w:rFonts w:ascii="Calibri" w:eastAsia="Times New Roman" w:hAnsi="Calibri" w:cs="Arial"/>
        </w:rPr>
        <w:t>MiQuit</w:t>
      </w:r>
      <w:proofErr w:type="spellEnd"/>
      <w:r w:rsidRPr="00DA3F84">
        <w:rPr>
          <w:rFonts w:ascii="Calibri" w:eastAsia="Times New Roman" w:hAnsi="Calibri" w:cs="Arial"/>
        </w:rPr>
        <w:t xml:space="preserve"> intervention. </w:t>
      </w:r>
      <w:r w:rsidRPr="00DA3F84">
        <w:t>SS further developed and adapted the intervention for use in the current study, and</w:t>
      </w:r>
      <w:r w:rsidRPr="00DA3F84">
        <w:rPr>
          <w:rFonts w:ascii="Calibri" w:eastAsia="Times New Roman" w:hAnsi="Calibri" w:cs="Arial"/>
        </w:rPr>
        <w:t xml:space="preserve"> FN designed the </w:t>
      </w:r>
      <w:proofErr w:type="spellStart"/>
      <w:r w:rsidRPr="00DA3F84">
        <w:rPr>
          <w:rFonts w:ascii="Calibri" w:eastAsia="Times New Roman" w:hAnsi="Calibri" w:cs="Arial"/>
        </w:rPr>
        <w:t>MiQuit</w:t>
      </w:r>
      <w:proofErr w:type="spellEnd"/>
      <w:r w:rsidRPr="00DA3F84">
        <w:rPr>
          <w:rFonts w:ascii="Calibri" w:eastAsia="Times New Roman" w:hAnsi="Calibri" w:cs="Arial"/>
        </w:rPr>
        <w:t xml:space="preserve"> sign-up website. TC, FN and SC conceived the study, and FN is the study’s chief investigator. JE, FN, TC, SC and JLB designed the study, drafted and edited the protocol, and designed the advert text. JE conducted the study and performed the statistical analysis, MJ performed the health economic analysis, and JLB was the study statistician. JE, FN and TC drafted the manuscript. All authors read, commented on and approved the final manuscript.</w:t>
      </w:r>
    </w:p>
    <w:p w14:paraId="1D3729F7" w14:textId="77777777" w:rsidR="00D07978" w:rsidRDefault="00D07978" w:rsidP="00C71ACE">
      <w:pPr>
        <w:spacing w:after="0" w:line="480" w:lineRule="auto"/>
        <w:rPr>
          <w:rFonts w:eastAsia="Times New Roman" w:cs="Arial"/>
          <w:b/>
          <w:bCs/>
        </w:rPr>
      </w:pPr>
    </w:p>
    <w:p w14:paraId="5377F828" w14:textId="52DCF317" w:rsidR="00D07978" w:rsidRPr="00913B37" w:rsidRDefault="00D07978" w:rsidP="00D07978">
      <w:pPr>
        <w:spacing w:after="0" w:line="480" w:lineRule="auto"/>
        <w:rPr>
          <w:rFonts w:eastAsia="Times New Roman" w:cs="Arial"/>
          <w:b/>
          <w:bCs/>
          <w:i/>
        </w:rPr>
      </w:pPr>
      <w:r w:rsidRPr="00913B37">
        <w:rPr>
          <w:rFonts w:eastAsia="Times New Roman" w:cs="Arial"/>
          <w:b/>
          <w:bCs/>
          <w:i/>
        </w:rPr>
        <w:t>Funding</w:t>
      </w:r>
    </w:p>
    <w:p w14:paraId="3C78014E" w14:textId="77777777" w:rsidR="00D07978" w:rsidRPr="00DA3F84" w:rsidRDefault="00D07978" w:rsidP="00D07978">
      <w:pPr>
        <w:tabs>
          <w:tab w:val="left" w:pos="0"/>
        </w:tabs>
        <w:spacing w:after="0" w:line="480" w:lineRule="auto"/>
        <w:rPr>
          <w:rFonts w:eastAsia="Times New Roman" w:cs="Arial"/>
          <w:lang w:eastAsia="x-none"/>
        </w:rPr>
      </w:pPr>
      <w:r w:rsidRPr="00DA3F84">
        <w:rPr>
          <w:rFonts w:eastAsia="Times New Roman" w:cs="Arial"/>
          <w:lang w:val="x-none" w:eastAsia="x-none"/>
        </w:rPr>
        <w:t xml:space="preserve">This study is funded by the NIHR, programme grant RP-PG-0109-10020 Improving the effectiveness and reach of NHS support for smoking cessation in pregnancy. </w:t>
      </w:r>
      <w:r w:rsidRPr="00DA3F84">
        <w:t xml:space="preserve">The views and opinions expressed therein are those of the authors and do not necessarily reflect those of the HTA, NIHR, NHS or the Department of Health. JE received salary funding from the </w:t>
      </w:r>
      <w:r w:rsidRPr="00DA3F84">
        <w:rPr>
          <w:rFonts w:ascii="Calibri" w:hAnsi="Calibri"/>
        </w:rPr>
        <w:t>National Institute for Health Research</w:t>
      </w:r>
      <w:r w:rsidRPr="00DA3F84">
        <w:t xml:space="preserve"> (NIHR) School for Primary Care Research (SPCR). FN received salary funding from a fellowship from the Society for the Study of Addiction (SSA). </w:t>
      </w:r>
      <w:r w:rsidRPr="00DA3F84">
        <w:rPr>
          <w:rFonts w:ascii="Calibri" w:hAnsi="Calibri"/>
        </w:rPr>
        <w:t>The research was also supported by the National Institute for Health Research (NIHR) Collaboration for Leadership in Applied Health Research and Care East Midlands at NHS Nottingham City CCG.</w:t>
      </w:r>
    </w:p>
    <w:p w14:paraId="71614D5D" w14:textId="416C26D1" w:rsidR="00D07978" w:rsidRPr="00913B37" w:rsidRDefault="00D07978" w:rsidP="00C71ACE">
      <w:pPr>
        <w:spacing w:after="0" w:line="480" w:lineRule="auto"/>
        <w:rPr>
          <w:rFonts w:eastAsia="Times New Roman" w:cs="Arial"/>
          <w:b/>
          <w:bCs/>
          <w:i/>
        </w:rPr>
      </w:pPr>
      <w:r w:rsidRPr="00913B37">
        <w:rPr>
          <w:rFonts w:eastAsia="Times New Roman" w:cs="Arial"/>
          <w:b/>
          <w:bCs/>
          <w:i/>
        </w:rPr>
        <w:lastRenderedPageBreak/>
        <w:t>Other acknowledgements</w:t>
      </w:r>
    </w:p>
    <w:p w14:paraId="3C010AC1" w14:textId="77777777" w:rsidR="00D07978" w:rsidRPr="00D969D6" w:rsidRDefault="00D07978" w:rsidP="00D07978">
      <w:pPr>
        <w:spacing w:after="0" w:line="480" w:lineRule="auto"/>
        <w:rPr>
          <w:rFonts w:eastAsia="Times New Roman" w:cs="Helvetica"/>
          <w:lang w:val="en"/>
        </w:rPr>
      </w:pPr>
      <w:r w:rsidRPr="00DA3F84">
        <w:rPr>
          <w:rFonts w:eastAsia="Times New Roman" w:cs="Helvetica"/>
          <w:lang w:val="en"/>
        </w:rPr>
        <w:t xml:space="preserve">We would like to thank Susanna </w:t>
      </w:r>
      <w:proofErr w:type="spellStart"/>
      <w:r w:rsidRPr="00DA3F84">
        <w:rPr>
          <w:rFonts w:eastAsia="Times New Roman" w:cs="Helvetica"/>
          <w:lang w:val="en"/>
        </w:rPr>
        <w:t>Mountcastle</w:t>
      </w:r>
      <w:proofErr w:type="spellEnd"/>
      <w:r w:rsidRPr="00DA3F84">
        <w:rPr>
          <w:rFonts w:eastAsia="Times New Roman" w:cs="Helvetica"/>
          <w:lang w:val="en"/>
        </w:rPr>
        <w:t>, for her PPI input on our adverts. We would also like to thank Lucy Watson (Google AdWords), Sanjima DeZoysa and Karen Bryant (National Childbirth Trust Media Centre), and the NHS Choices Service Desk team.</w:t>
      </w:r>
    </w:p>
    <w:p w14:paraId="187FF760" w14:textId="77777777" w:rsidR="00D07978" w:rsidRDefault="00D07978" w:rsidP="00C71ACE">
      <w:pPr>
        <w:spacing w:after="0" w:line="480" w:lineRule="auto"/>
        <w:rPr>
          <w:rFonts w:eastAsia="Times New Roman" w:cs="Arial"/>
          <w:b/>
          <w:bCs/>
        </w:rPr>
      </w:pPr>
    </w:p>
    <w:p w14:paraId="689AAD58" w14:textId="001F1871" w:rsidR="00ED43EB" w:rsidRDefault="00ED43EB" w:rsidP="00C71ACE">
      <w:pPr>
        <w:spacing w:after="0" w:line="480" w:lineRule="auto"/>
        <w:rPr>
          <w:rFonts w:eastAsia="Times New Roman" w:cs="Arial"/>
          <w:b/>
          <w:bCs/>
        </w:rPr>
      </w:pPr>
      <w:r>
        <w:rPr>
          <w:rFonts w:eastAsia="Times New Roman" w:cs="Arial"/>
          <w:b/>
          <w:bCs/>
        </w:rPr>
        <w:t>Conflicts of Interest</w:t>
      </w:r>
    </w:p>
    <w:p w14:paraId="23C7A521" w14:textId="77777777" w:rsidR="00095FDC" w:rsidRDefault="00095FDC" w:rsidP="00ED43EB">
      <w:pPr>
        <w:spacing w:after="0" w:line="480" w:lineRule="auto"/>
        <w:rPr>
          <w:rFonts w:eastAsia="Times New Roman" w:cs="Helvetica"/>
          <w:lang w:val="en"/>
        </w:rPr>
      </w:pPr>
    </w:p>
    <w:p w14:paraId="20CBCA19" w14:textId="77777777" w:rsidR="00095FDC" w:rsidRDefault="00ED43EB" w:rsidP="00095FDC">
      <w:pPr>
        <w:spacing w:after="0" w:line="480" w:lineRule="auto"/>
        <w:rPr>
          <w:rFonts w:eastAsia="Times New Roman" w:cs="Helvetica"/>
          <w:lang w:val="en"/>
        </w:rPr>
      </w:pPr>
      <w:r w:rsidRPr="00DA3F84">
        <w:rPr>
          <w:rFonts w:eastAsia="Times New Roman" w:cs="Helvetica"/>
          <w:lang w:val="en"/>
        </w:rPr>
        <w:t xml:space="preserve">None </w:t>
      </w:r>
      <w:r>
        <w:rPr>
          <w:rFonts w:eastAsia="Times New Roman" w:cs="Helvetica"/>
          <w:lang w:val="en"/>
        </w:rPr>
        <w:t>d</w:t>
      </w:r>
      <w:r w:rsidR="00095FDC">
        <w:rPr>
          <w:rFonts w:eastAsia="Times New Roman" w:cs="Helvetica"/>
          <w:lang w:val="en"/>
        </w:rPr>
        <w:t>eclared</w:t>
      </w:r>
    </w:p>
    <w:p w14:paraId="4E923C6F" w14:textId="77777777" w:rsidR="00095FDC" w:rsidRDefault="00095FDC" w:rsidP="00095FDC">
      <w:pPr>
        <w:spacing w:after="0" w:line="480" w:lineRule="auto"/>
        <w:rPr>
          <w:rFonts w:eastAsia="Times New Roman" w:cs="Helvetica"/>
          <w:lang w:val="en"/>
        </w:rPr>
      </w:pPr>
    </w:p>
    <w:p w14:paraId="0F63ADA4" w14:textId="2F99238E" w:rsidR="00C9565E" w:rsidRPr="00095FDC" w:rsidRDefault="00913B37" w:rsidP="00A03727">
      <w:pPr>
        <w:spacing w:after="0" w:line="480" w:lineRule="auto"/>
        <w:rPr>
          <w:rFonts w:eastAsia="Times New Roman" w:cs="Helvetica"/>
          <w:lang w:val="en"/>
        </w:rPr>
      </w:pPr>
      <w:r>
        <w:rPr>
          <w:rFonts w:eastAsia="Times New Roman" w:cs="Helvetica"/>
          <w:b/>
          <w:lang w:val="en"/>
        </w:rPr>
        <w:t>Ethical</w:t>
      </w:r>
      <w:r w:rsidR="00C9565E" w:rsidRPr="00C9565E">
        <w:rPr>
          <w:rFonts w:eastAsia="Times New Roman" w:cs="Helvetica"/>
          <w:b/>
          <w:lang w:val="en"/>
        </w:rPr>
        <w:t xml:space="preserve"> app</w:t>
      </w:r>
      <w:r w:rsidR="00095FDC">
        <w:rPr>
          <w:rFonts w:eastAsia="Times New Roman" w:cs="Helvetica"/>
          <w:b/>
          <w:lang w:val="en"/>
        </w:rPr>
        <w:t>roval</w:t>
      </w:r>
    </w:p>
    <w:p w14:paraId="3BB2DCBE" w14:textId="77777777" w:rsidR="00A03727" w:rsidRDefault="00A03727" w:rsidP="00A03727">
      <w:pPr>
        <w:spacing w:before="240" w:after="0" w:line="480" w:lineRule="auto"/>
        <w:rPr>
          <w:rFonts w:eastAsia="Calibri" w:cs="Arial"/>
          <w:lang w:eastAsia="en-US"/>
        </w:rPr>
      </w:pPr>
    </w:p>
    <w:p w14:paraId="7E092ED0" w14:textId="77777777" w:rsidR="00C9565E" w:rsidRPr="00DA3F84" w:rsidRDefault="00C9565E" w:rsidP="00A03727">
      <w:pPr>
        <w:spacing w:after="0" w:line="480" w:lineRule="auto"/>
        <w:rPr>
          <w:rFonts w:eastAsia="Calibri" w:cs="Arial"/>
          <w:lang w:eastAsia="en-US"/>
        </w:rPr>
      </w:pPr>
      <w:r w:rsidRPr="00DA3F84">
        <w:rPr>
          <w:rFonts w:eastAsia="Calibri" w:cs="Arial"/>
          <w:lang w:eastAsia="en-US"/>
        </w:rPr>
        <w:t xml:space="preserve">Advice was sought from the National Research Ethics (NRES) Central Queries Service as to whether the study should be classed as research requiring ethical review, and they confirmed that no ethical review was required. </w:t>
      </w:r>
      <w:r w:rsidRPr="00DA3F84">
        <w:rPr>
          <w:rFonts w:ascii="Arial" w:hAnsi="Arial" w:cs="Arial"/>
          <w:lang w:val="x-none" w:eastAsia="x-none"/>
        </w:rPr>
        <w:t xml:space="preserve"> </w:t>
      </w:r>
      <w:r w:rsidRPr="00DA3F84">
        <w:rPr>
          <w:rFonts w:eastAsia="Calibri" w:cs="Arial"/>
          <w:lang w:val="x-none" w:eastAsia="en-US"/>
        </w:rPr>
        <w:t>The study w</w:t>
      </w:r>
      <w:r w:rsidRPr="00DA3F84">
        <w:rPr>
          <w:rFonts w:eastAsia="Calibri" w:cs="Arial"/>
          <w:lang w:eastAsia="en-US"/>
        </w:rPr>
        <w:t>as</w:t>
      </w:r>
      <w:r w:rsidRPr="00DA3F84">
        <w:rPr>
          <w:rFonts w:eastAsia="Calibri" w:cs="Arial"/>
          <w:lang w:val="x-none" w:eastAsia="en-US"/>
        </w:rPr>
        <w:t xml:space="preserve"> conducted in accordance with the ethical principles that have their origin in the Declaration of Helsinki, 1996; the </w:t>
      </w:r>
      <w:r w:rsidRPr="00DA3F84">
        <w:rPr>
          <w:rFonts w:eastAsia="Calibri" w:cs="Arial"/>
          <w:lang w:eastAsia="en-US"/>
        </w:rPr>
        <w:t>P</w:t>
      </w:r>
      <w:proofErr w:type="spellStart"/>
      <w:r w:rsidRPr="00DA3F84">
        <w:rPr>
          <w:rFonts w:eastAsia="Calibri" w:cs="Arial"/>
          <w:lang w:val="x-none" w:eastAsia="en-US"/>
        </w:rPr>
        <w:t>rinciples</w:t>
      </w:r>
      <w:proofErr w:type="spellEnd"/>
      <w:r w:rsidRPr="00DA3F84">
        <w:rPr>
          <w:rFonts w:eastAsia="Calibri" w:cs="Arial"/>
          <w:lang w:val="x-none" w:eastAsia="en-US"/>
        </w:rPr>
        <w:t xml:space="preserve"> of Good Clinical Practice, and the Department of Health Research Governance Framework for Health and Social </w:t>
      </w:r>
      <w:proofErr w:type="spellStart"/>
      <w:r w:rsidRPr="00DA3F84">
        <w:rPr>
          <w:rFonts w:eastAsia="Calibri" w:cs="Arial"/>
          <w:lang w:eastAsia="en-US"/>
        </w:rPr>
        <w:t>C</w:t>
      </w:r>
      <w:r w:rsidRPr="00DA3F84">
        <w:rPr>
          <w:rFonts w:eastAsia="Calibri" w:cs="Arial"/>
          <w:lang w:val="x-none" w:eastAsia="en-US"/>
        </w:rPr>
        <w:t>are</w:t>
      </w:r>
      <w:proofErr w:type="spellEnd"/>
      <w:r w:rsidRPr="00DA3F84">
        <w:rPr>
          <w:rFonts w:eastAsia="Calibri" w:cs="Arial"/>
          <w:lang w:val="x-none" w:eastAsia="en-US"/>
        </w:rPr>
        <w:t>, 2005.</w:t>
      </w:r>
      <w:r w:rsidRPr="00DA3F84">
        <w:rPr>
          <w:rFonts w:eastAsia="Calibri" w:cs="Arial"/>
          <w:lang w:eastAsia="en-US"/>
        </w:rPr>
        <w:t xml:space="preserve"> Participants were able to withdraw from the </w:t>
      </w:r>
      <w:proofErr w:type="spellStart"/>
      <w:r w:rsidRPr="00DA3F84">
        <w:rPr>
          <w:rFonts w:eastAsia="Calibri" w:cs="Arial"/>
          <w:lang w:eastAsia="en-US"/>
        </w:rPr>
        <w:t>MiQuit</w:t>
      </w:r>
      <w:proofErr w:type="spellEnd"/>
      <w:r w:rsidRPr="00DA3F84">
        <w:rPr>
          <w:rFonts w:eastAsia="Calibri" w:cs="Arial"/>
          <w:lang w:eastAsia="en-US"/>
        </w:rPr>
        <w:t xml:space="preserve"> support at any time.</w:t>
      </w:r>
    </w:p>
    <w:p w14:paraId="4E61F3A3" w14:textId="77777777" w:rsidR="00ED43EB" w:rsidRDefault="00ED43EB" w:rsidP="00C71ACE">
      <w:pPr>
        <w:spacing w:after="0" w:line="480" w:lineRule="auto"/>
        <w:rPr>
          <w:rFonts w:eastAsia="Times New Roman" w:cs="Arial"/>
          <w:b/>
          <w:bCs/>
        </w:rPr>
      </w:pPr>
    </w:p>
    <w:p w14:paraId="12E10C04" w14:textId="656139E3" w:rsidR="007A6272" w:rsidRDefault="007A6272" w:rsidP="00C71ACE">
      <w:pPr>
        <w:spacing w:after="0" w:line="480" w:lineRule="auto"/>
        <w:rPr>
          <w:rFonts w:eastAsia="Times New Roman" w:cs="Arial"/>
          <w:b/>
          <w:bCs/>
        </w:rPr>
      </w:pPr>
      <w:r w:rsidRPr="00ED43EB">
        <w:rPr>
          <w:rFonts w:eastAsia="Times New Roman" w:cs="Arial"/>
          <w:b/>
          <w:bCs/>
        </w:rPr>
        <w:t>Abbreviations</w:t>
      </w:r>
    </w:p>
    <w:p w14:paraId="0CC43246" w14:textId="77777777" w:rsidR="0066693D" w:rsidRPr="00ED43EB" w:rsidRDefault="0066693D" w:rsidP="00C71ACE">
      <w:pPr>
        <w:spacing w:after="0" w:line="480" w:lineRule="auto"/>
        <w:rPr>
          <w:rFonts w:eastAsia="Times New Roman" w:cs="Arial"/>
          <w:b/>
          <w:bCs/>
        </w:rPr>
      </w:pPr>
    </w:p>
    <w:p w14:paraId="5E96ADA6" w14:textId="77777777" w:rsidR="00ED57B0" w:rsidRPr="00D1036D" w:rsidRDefault="00ED57B0" w:rsidP="00C71ACE">
      <w:pPr>
        <w:spacing w:after="0" w:line="480" w:lineRule="auto"/>
        <w:rPr>
          <w:rFonts w:eastAsia="Times New Roman" w:cs="Arial"/>
          <w:bCs/>
        </w:rPr>
      </w:pPr>
      <w:r w:rsidRPr="00D1036D">
        <w:rPr>
          <w:rFonts w:eastAsia="Times New Roman" w:cs="Arial"/>
          <w:bCs/>
        </w:rPr>
        <w:t>CI</w:t>
      </w:r>
      <w:r w:rsidRPr="00D1036D">
        <w:rPr>
          <w:rFonts w:eastAsia="Times New Roman" w:cs="Arial"/>
          <w:bCs/>
        </w:rPr>
        <w:tab/>
        <w:t>Confidence Interval</w:t>
      </w:r>
    </w:p>
    <w:p w14:paraId="55909BFC" w14:textId="77777777" w:rsidR="007A6272" w:rsidRPr="00D1036D" w:rsidRDefault="007A6272" w:rsidP="00C71ACE">
      <w:pPr>
        <w:spacing w:after="0" w:line="480" w:lineRule="auto"/>
        <w:rPr>
          <w:rFonts w:eastAsia="Times New Roman" w:cs="Arial"/>
          <w:bCs/>
        </w:rPr>
      </w:pPr>
      <w:r w:rsidRPr="00D1036D">
        <w:rPr>
          <w:rFonts w:eastAsia="Times New Roman" w:cs="Arial"/>
          <w:bCs/>
        </w:rPr>
        <w:t>NHS</w:t>
      </w:r>
      <w:r w:rsidRPr="00D1036D">
        <w:rPr>
          <w:rFonts w:eastAsia="Times New Roman" w:cs="Arial"/>
          <w:bCs/>
        </w:rPr>
        <w:tab/>
        <w:t>National Health Service</w:t>
      </w:r>
    </w:p>
    <w:p w14:paraId="27BCF4DB" w14:textId="77777777" w:rsidR="00ED57B0" w:rsidRPr="00D1036D" w:rsidRDefault="00ED57B0" w:rsidP="00C71ACE">
      <w:pPr>
        <w:spacing w:after="0" w:line="480" w:lineRule="auto"/>
        <w:rPr>
          <w:rFonts w:eastAsia="Times New Roman" w:cs="Arial"/>
          <w:bCs/>
        </w:rPr>
      </w:pPr>
      <w:r w:rsidRPr="00D1036D">
        <w:rPr>
          <w:rFonts w:eastAsia="Times New Roman" w:cs="Arial"/>
          <w:bCs/>
        </w:rPr>
        <w:t>NCT</w:t>
      </w:r>
      <w:r w:rsidRPr="00D1036D">
        <w:rPr>
          <w:rFonts w:eastAsia="Times New Roman" w:cs="Arial"/>
          <w:bCs/>
        </w:rPr>
        <w:tab/>
        <w:t>National Childbirth Trust</w:t>
      </w:r>
    </w:p>
    <w:p w14:paraId="170A3507" w14:textId="77777777" w:rsidR="00ED57B0" w:rsidRPr="00D85159" w:rsidRDefault="00ED57B0" w:rsidP="00C71ACE">
      <w:pPr>
        <w:spacing w:after="0" w:line="480" w:lineRule="auto"/>
        <w:rPr>
          <w:rFonts w:eastAsia="Times New Roman" w:cs="Arial"/>
          <w:bCs/>
        </w:rPr>
      </w:pPr>
      <w:r w:rsidRPr="00D85159">
        <w:rPr>
          <w:rFonts w:eastAsia="Times New Roman" w:cs="Arial"/>
          <w:bCs/>
        </w:rPr>
        <w:t>PPI</w:t>
      </w:r>
      <w:r w:rsidR="000C0FEB" w:rsidRPr="00D85159">
        <w:rPr>
          <w:rFonts w:eastAsia="Times New Roman" w:cs="Arial"/>
          <w:bCs/>
        </w:rPr>
        <w:tab/>
      </w:r>
      <w:r w:rsidRPr="00D85159">
        <w:rPr>
          <w:rFonts w:eastAsia="Times New Roman" w:cs="Arial"/>
          <w:bCs/>
        </w:rPr>
        <w:t xml:space="preserve">Patient </w:t>
      </w:r>
      <w:r w:rsidR="000C0FEB" w:rsidRPr="00D85159">
        <w:rPr>
          <w:rFonts w:eastAsia="Times New Roman" w:cs="Arial"/>
          <w:bCs/>
        </w:rPr>
        <w:t xml:space="preserve">and Public </w:t>
      </w:r>
      <w:r w:rsidRPr="00D85159">
        <w:rPr>
          <w:rFonts w:eastAsia="Times New Roman" w:cs="Arial"/>
          <w:bCs/>
        </w:rPr>
        <w:t>Involvement</w:t>
      </w:r>
    </w:p>
    <w:p w14:paraId="23D39873" w14:textId="77777777" w:rsidR="00ED57B0" w:rsidRPr="00D85159" w:rsidRDefault="00ED57B0" w:rsidP="00C71ACE">
      <w:pPr>
        <w:spacing w:after="0" w:line="480" w:lineRule="auto"/>
        <w:rPr>
          <w:rFonts w:eastAsia="Times New Roman" w:cs="Arial"/>
          <w:bCs/>
        </w:rPr>
      </w:pPr>
      <w:r w:rsidRPr="00D85159">
        <w:rPr>
          <w:rFonts w:eastAsia="Times New Roman" w:cs="Arial"/>
          <w:bCs/>
        </w:rPr>
        <w:t>RCT</w:t>
      </w:r>
      <w:r w:rsidRPr="00D85159">
        <w:rPr>
          <w:rFonts w:eastAsia="Times New Roman" w:cs="Arial"/>
          <w:bCs/>
        </w:rPr>
        <w:tab/>
        <w:t>Randomised Controlled Trial</w:t>
      </w:r>
    </w:p>
    <w:p w14:paraId="078C314C" w14:textId="77777777" w:rsidR="00ED57B0" w:rsidRPr="00D85159" w:rsidRDefault="00ED57B0" w:rsidP="00C71ACE">
      <w:pPr>
        <w:spacing w:after="0" w:line="480" w:lineRule="auto"/>
        <w:rPr>
          <w:rFonts w:eastAsia="Times New Roman" w:cs="Arial"/>
          <w:bCs/>
        </w:rPr>
      </w:pPr>
      <w:r w:rsidRPr="00D85159">
        <w:rPr>
          <w:rFonts w:eastAsia="Times New Roman" w:cs="Arial"/>
          <w:bCs/>
        </w:rPr>
        <w:t>SD</w:t>
      </w:r>
      <w:r w:rsidRPr="00D85159">
        <w:rPr>
          <w:rFonts w:eastAsia="Times New Roman" w:cs="Arial"/>
          <w:bCs/>
        </w:rPr>
        <w:tab/>
        <w:t>Standard Deviation</w:t>
      </w:r>
    </w:p>
    <w:p w14:paraId="0334C943" w14:textId="4CB36FB9" w:rsidR="008F4C12" w:rsidRPr="00D85159" w:rsidRDefault="00AB2916" w:rsidP="00C71ACE">
      <w:pPr>
        <w:spacing w:after="0" w:line="480" w:lineRule="auto"/>
        <w:rPr>
          <w:rFonts w:eastAsia="Times New Roman" w:cs="Arial"/>
          <w:bCs/>
        </w:rPr>
      </w:pPr>
      <w:r w:rsidRPr="00D85159">
        <w:rPr>
          <w:rFonts w:eastAsia="Times New Roman" w:cs="Arial"/>
          <w:bCs/>
        </w:rPr>
        <w:lastRenderedPageBreak/>
        <w:t>SSS</w:t>
      </w:r>
      <w:r w:rsidRPr="00D85159">
        <w:rPr>
          <w:rFonts w:eastAsia="Times New Roman" w:cs="Arial"/>
          <w:bCs/>
        </w:rPr>
        <w:tab/>
        <w:t>Stop Smoking Services</w:t>
      </w:r>
    </w:p>
    <w:p w14:paraId="29193942" w14:textId="77777777" w:rsidR="00ED43EB" w:rsidRDefault="00ED43EB" w:rsidP="00C71ACE">
      <w:pPr>
        <w:spacing w:after="0" w:line="480" w:lineRule="auto"/>
        <w:rPr>
          <w:rFonts w:eastAsia="Times New Roman" w:cs="Helvetica"/>
          <w:b/>
          <w:color w:val="333333"/>
          <w:lang w:val="en"/>
        </w:rPr>
      </w:pPr>
    </w:p>
    <w:p w14:paraId="1B19C30B" w14:textId="290A45F2" w:rsidR="008F4C12" w:rsidRPr="00D85159" w:rsidRDefault="00ED43EB" w:rsidP="00ED43EB">
      <w:pPr>
        <w:spacing w:after="0" w:line="480" w:lineRule="auto"/>
        <w:rPr>
          <w:rFonts w:eastAsia="Times New Roman" w:cs="Helvetica"/>
          <w:b/>
          <w:sz w:val="28"/>
          <w:szCs w:val="28"/>
          <w:lang w:val="en"/>
        </w:rPr>
      </w:pPr>
      <w:r w:rsidRPr="00D85159">
        <w:rPr>
          <w:rFonts w:eastAsia="Times New Roman" w:cs="Helvetica"/>
          <w:b/>
          <w:sz w:val="28"/>
          <w:szCs w:val="28"/>
          <w:lang w:val="en"/>
        </w:rPr>
        <w:t>Multimedia Appendix</w:t>
      </w:r>
    </w:p>
    <w:p w14:paraId="7740D1F9" w14:textId="77777777" w:rsidR="0066693D" w:rsidRDefault="0066693D" w:rsidP="00292468">
      <w:pPr>
        <w:spacing w:after="0" w:line="480" w:lineRule="auto"/>
        <w:rPr>
          <w:rFonts w:eastAsia="Calibri" w:cs="Arial"/>
          <w:b/>
          <w:sz w:val="28"/>
          <w:szCs w:val="28"/>
        </w:rPr>
      </w:pPr>
    </w:p>
    <w:p w14:paraId="6C7A2194" w14:textId="77777777" w:rsidR="007A6272" w:rsidRDefault="007A6272" w:rsidP="00292468">
      <w:pPr>
        <w:spacing w:after="0" w:line="480" w:lineRule="auto"/>
        <w:rPr>
          <w:rFonts w:eastAsia="Calibri" w:cs="Arial"/>
          <w:b/>
          <w:sz w:val="28"/>
          <w:szCs w:val="28"/>
        </w:rPr>
      </w:pPr>
      <w:r w:rsidRPr="00D1036D">
        <w:rPr>
          <w:rFonts w:eastAsia="Calibri" w:cs="Arial"/>
          <w:b/>
          <w:sz w:val="28"/>
          <w:szCs w:val="28"/>
        </w:rPr>
        <w:t>References</w:t>
      </w:r>
    </w:p>
    <w:p w14:paraId="7F80476B" w14:textId="77777777" w:rsidR="0066693D" w:rsidRPr="00D1036D" w:rsidRDefault="0066693D" w:rsidP="00292468">
      <w:pPr>
        <w:spacing w:after="0" w:line="480" w:lineRule="auto"/>
        <w:rPr>
          <w:rFonts w:eastAsia="Calibri" w:cs="Arial"/>
          <w:b/>
          <w:sz w:val="28"/>
          <w:szCs w:val="28"/>
        </w:rPr>
      </w:pPr>
    </w:p>
    <w:p w14:paraId="3FA0BBA7" w14:textId="65EE51E2" w:rsidR="00E13B9E" w:rsidRDefault="00C04FF4" w:rsidP="0066693D">
      <w:pPr>
        <w:pStyle w:val="ListParagraph"/>
        <w:numPr>
          <w:ilvl w:val="0"/>
          <w:numId w:val="9"/>
        </w:numPr>
        <w:spacing w:after="0" w:line="480" w:lineRule="auto"/>
        <w:rPr>
          <w:rFonts w:eastAsiaTheme="minorHAnsi"/>
          <w:lang w:eastAsia="en-US"/>
        </w:rPr>
      </w:pPr>
      <w:proofErr w:type="spellStart"/>
      <w:r w:rsidRPr="00E13B9E">
        <w:rPr>
          <w:rFonts w:eastAsiaTheme="minorHAnsi"/>
          <w:lang w:eastAsia="en-US"/>
        </w:rPr>
        <w:t>Pineles</w:t>
      </w:r>
      <w:proofErr w:type="spellEnd"/>
      <w:r w:rsidRPr="00E13B9E">
        <w:rPr>
          <w:rFonts w:eastAsiaTheme="minorHAnsi"/>
          <w:lang w:eastAsia="en-US"/>
        </w:rPr>
        <w:t xml:space="preserve"> BL, Park E, </w:t>
      </w:r>
      <w:proofErr w:type="spellStart"/>
      <w:r w:rsidRPr="00E13B9E">
        <w:rPr>
          <w:rFonts w:eastAsiaTheme="minorHAnsi"/>
          <w:lang w:eastAsia="en-US"/>
        </w:rPr>
        <w:t>Samet</w:t>
      </w:r>
      <w:proofErr w:type="spellEnd"/>
      <w:r w:rsidRPr="00E13B9E">
        <w:rPr>
          <w:rFonts w:eastAsiaTheme="minorHAnsi"/>
          <w:lang w:eastAsia="en-US"/>
        </w:rPr>
        <w:t xml:space="preserve"> JM. Systematic review and me</w:t>
      </w:r>
      <w:r w:rsidR="007819A4" w:rsidRPr="00E13B9E">
        <w:rPr>
          <w:rFonts w:eastAsiaTheme="minorHAnsi"/>
          <w:lang w:eastAsia="en-US"/>
        </w:rPr>
        <w:t xml:space="preserve">ta-analysis of miscarriage and </w:t>
      </w:r>
      <w:r w:rsidRPr="00E13B9E">
        <w:rPr>
          <w:rFonts w:eastAsiaTheme="minorHAnsi"/>
          <w:lang w:eastAsia="en-US"/>
        </w:rPr>
        <w:t>maternal exposure to tobacco smoke du</w:t>
      </w:r>
      <w:r w:rsidR="00502AD4">
        <w:rPr>
          <w:rFonts w:eastAsiaTheme="minorHAnsi"/>
          <w:lang w:eastAsia="en-US"/>
        </w:rPr>
        <w:t xml:space="preserve">ring pregnancy. Am J </w:t>
      </w:r>
      <w:proofErr w:type="spellStart"/>
      <w:r w:rsidR="00502AD4">
        <w:rPr>
          <w:rFonts w:eastAsiaTheme="minorHAnsi"/>
          <w:lang w:eastAsia="en-US"/>
        </w:rPr>
        <w:t>Epidemiol</w:t>
      </w:r>
      <w:proofErr w:type="spellEnd"/>
      <w:r w:rsidRPr="00E13B9E">
        <w:rPr>
          <w:rFonts w:eastAsiaTheme="minorHAnsi"/>
          <w:lang w:eastAsia="en-US"/>
        </w:rPr>
        <w:t xml:space="preserve"> 2014</w:t>
      </w:r>
      <w:proofErr w:type="gramStart"/>
      <w:r w:rsidRPr="00E13B9E">
        <w:rPr>
          <w:rFonts w:eastAsiaTheme="minorHAnsi"/>
          <w:lang w:eastAsia="en-US"/>
        </w:rPr>
        <w:t>;179</w:t>
      </w:r>
      <w:proofErr w:type="gramEnd"/>
      <w:r w:rsidR="00A86586" w:rsidRPr="00E13B9E">
        <w:rPr>
          <w:rFonts w:eastAsiaTheme="minorHAnsi"/>
          <w:lang w:eastAsia="en-US"/>
        </w:rPr>
        <w:t>(7)</w:t>
      </w:r>
      <w:r w:rsidRPr="00E13B9E">
        <w:rPr>
          <w:rFonts w:eastAsiaTheme="minorHAnsi"/>
          <w:lang w:eastAsia="en-US"/>
        </w:rPr>
        <w:t>:807-23.</w:t>
      </w:r>
      <w:r w:rsidR="0066693D" w:rsidRPr="0066693D">
        <w:t xml:space="preserve"> </w:t>
      </w:r>
      <w:r w:rsidR="0066693D" w:rsidRPr="0066693D">
        <w:rPr>
          <w:rFonts w:eastAsiaTheme="minorHAnsi"/>
          <w:lang w:eastAsia="en-US"/>
        </w:rPr>
        <w:t>PMID: 24518810</w:t>
      </w:r>
    </w:p>
    <w:p w14:paraId="626158D8" w14:textId="5D068C79" w:rsidR="00E13B9E" w:rsidRDefault="000A1B39" w:rsidP="0066693D">
      <w:pPr>
        <w:pStyle w:val="ListParagraph"/>
        <w:numPr>
          <w:ilvl w:val="0"/>
          <w:numId w:val="9"/>
        </w:numPr>
        <w:spacing w:after="0" w:line="480" w:lineRule="auto"/>
        <w:rPr>
          <w:rFonts w:eastAsiaTheme="minorHAnsi"/>
          <w:lang w:eastAsia="en-US"/>
        </w:rPr>
      </w:pPr>
      <w:proofErr w:type="spellStart"/>
      <w:r w:rsidRPr="00E13B9E">
        <w:rPr>
          <w:rFonts w:eastAsiaTheme="minorHAnsi"/>
          <w:lang w:eastAsia="en-US"/>
        </w:rPr>
        <w:t>Flenady</w:t>
      </w:r>
      <w:proofErr w:type="spellEnd"/>
      <w:r w:rsidRPr="00E13B9E">
        <w:rPr>
          <w:rFonts w:eastAsiaTheme="minorHAnsi"/>
          <w:lang w:eastAsia="en-US"/>
        </w:rPr>
        <w:t xml:space="preserve"> V, Koopmans L, Middleton P, </w:t>
      </w:r>
      <w:proofErr w:type="spellStart"/>
      <w:r w:rsidRPr="00E13B9E">
        <w:rPr>
          <w:rFonts w:eastAsiaTheme="minorHAnsi"/>
          <w:lang w:eastAsia="en-US"/>
        </w:rPr>
        <w:t>Frøen</w:t>
      </w:r>
      <w:proofErr w:type="spellEnd"/>
      <w:r w:rsidRPr="00E13B9E">
        <w:rPr>
          <w:rFonts w:eastAsiaTheme="minorHAnsi"/>
          <w:lang w:eastAsia="en-US"/>
        </w:rPr>
        <w:t xml:space="preserve"> JF, Smith GC,</w:t>
      </w:r>
      <w:r w:rsidR="007819A4" w:rsidRPr="00E13B9E">
        <w:rPr>
          <w:rFonts w:eastAsiaTheme="minorHAnsi"/>
          <w:lang w:eastAsia="en-US"/>
        </w:rPr>
        <w:t xml:space="preserve"> Gibbons K, </w:t>
      </w:r>
      <w:proofErr w:type="spellStart"/>
      <w:r w:rsidR="007819A4" w:rsidRPr="00E13B9E">
        <w:rPr>
          <w:rFonts w:eastAsiaTheme="minorHAnsi"/>
          <w:lang w:eastAsia="en-US"/>
        </w:rPr>
        <w:t>Coory</w:t>
      </w:r>
      <w:proofErr w:type="spellEnd"/>
      <w:r w:rsidR="007819A4" w:rsidRPr="00E13B9E">
        <w:rPr>
          <w:rFonts w:eastAsiaTheme="minorHAnsi"/>
          <w:lang w:eastAsia="en-US"/>
        </w:rPr>
        <w:t xml:space="preserve"> M, Gordon A, </w:t>
      </w:r>
      <w:r w:rsidRPr="00E13B9E">
        <w:rPr>
          <w:rFonts w:eastAsiaTheme="minorHAnsi"/>
          <w:lang w:eastAsia="en-US"/>
        </w:rPr>
        <w:t xml:space="preserve">Ellwood D, McIntyre HD, </w:t>
      </w:r>
      <w:proofErr w:type="spellStart"/>
      <w:r w:rsidRPr="00E13B9E">
        <w:rPr>
          <w:rFonts w:eastAsiaTheme="minorHAnsi"/>
          <w:lang w:eastAsia="en-US"/>
        </w:rPr>
        <w:t>Fretts</w:t>
      </w:r>
      <w:proofErr w:type="spellEnd"/>
      <w:r w:rsidRPr="00E13B9E">
        <w:rPr>
          <w:rFonts w:eastAsiaTheme="minorHAnsi"/>
          <w:lang w:eastAsia="en-US"/>
        </w:rPr>
        <w:t xml:space="preserve"> R. Major risk factors for stillbir</w:t>
      </w:r>
      <w:r w:rsidR="007819A4" w:rsidRPr="00E13B9E">
        <w:rPr>
          <w:rFonts w:eastAsiaTheme="minorHAnsi"/>
          <w:lang w:eastAsia="en-US"/>
        </w:rPr>
        <w:t xml:space="preserve">th in high-income countries: a </w:t>
      </w:r>
      <w:r w:rsidRPr="00E13B9E">
        <w:rPr>
          <w:rFonts w:eastAsiaTheme="minorHAnsi"/>
          <w:lang w:eastAsia="en-US"/>
        </w:rPr>
        <w:t xml:space="preserve">systematic review and meta-analysis. </w:t>
      </w:r>
      <w:r w:rsidR="00502AD4">
        <w:rPr>
          <w:rFonts w:eastAsiaTheme="minorHAnsi"/>
          <w:lang w:eastAsia="en-US"/>
        </w:rPr>
        <w:t>Lancet</w:t>
      </w:r>
      <w:r w:rsidR="00C04FF4" w:rsidRPr="00E13B9E">
        <w:rPr>
          <w:rFonts w:eastAsiaTheme="minorHAnsi"/>
          <w:lang w:eastAsia="en-US"/>
        </w:rPr>
        <w:t xml:space="preserve"> 2011</w:t>
      </w:r>
      <w:proofErr w:type="gramStart"/>
      <w:r w:rsidR="00C04FF4" w:rsidRPr="00E13B9E">
        <w:rPr>
          <w:rFonts w:eastAsiaTheme="minorHAnsi"/>
          <w:lang w:eastAsia="en-US"/>
        </w:rPr>
        <w:t>;377</w:t>
      </w:r>
      <w:proofErr w:type="gramEnd"/>
      <w:r w:rsidR="00CE7BE7" w:rsidRPr="00E13B9E">
        <w:rPr>
          <w:rFonts w:eastAsiaTheme="minorHAnsi"/>
          <w:lang w:eastAsia="en-US"/>
        </w:rPr>
        <w:t>(9774)</w:t>
      </w:r>
      <w:r w:rsidR="00C04FF4" w:rsidRPr="00E13B9E">
        <w:rPr>
          <w:rFonts w:eastAsiaTheme="minorHAnsi"/>
          <w:lang w:eastAsia="en-US"/>
        </w:rPr>
        <w:t>:1331-40.</w:t>
      </w:r>
      <w:r w:rsidR="0066693D">
        <w:t xml:space="preserve"> </w:t>
      </w:r>
      <w:r w:rsidR="0066693D" w:rsidRPr="0066693D">
        <w:rPr>
          <w:rFonts w:eastAsiaTheme="minorHAnsi"/>
          <w:lang w:eastAsia="en-US"/>
        </w:rPr>
        <w:t>PMID: 21496916</w:t>
      </w:r>
    </w:p>
    <w:p w14:paraId="0586307E" w14:textId="48437F97" w:rsidR="00E13B9E" w:rsidRDefault="00C04FF4" w:rsidP="0066693D">
      <w:pPr>
        <w:pStyle w:val="ListParagraph"/>
        <w:numPr>
          <w:ilvl w:val="0"/>
          <w:numId w:val="9"/>
        </w:numPr>
        <w:spacing w:after="0" w:line="480" w:lineRule="auto"/>
        <w:rPr>
          <w:rFonts w:eastAsiaTheme="minorHAnsi"/>
          <w:lang w:eastAsia="en-US"/>
        </w:rPr>
      </w:pPr>
      <w:proofErr w:type="spellStart"/>
      <w:r w:rsidRPr="00E13B9E">
        <w:rPr>
          <w:rFonts w:eastAsiaTheme="minorHAnsi"/>
          <w:lang w:eastAsia="en-US"/>
        </w:rPr>
        <w:t>Högberg</w:t>
      </w:r>
      <w:proofErr w:type="spellEnd"/>
      <w:r w:rsidRPr="00E13B9E">
        <w:rPr>
          <w:rFonts w:eastAsiaTheme="minorHAnsi"/>
          <w:lang w:eastAsia="en-US"/>
        </w:rPr>
        <w:t xml:space="preserve"> L, </w:t>
      </w:r>
      <w:proofErr w:type="spellStart"/>
      <w:r w:rsidRPr="00E13B9E">
        <w:rPr>
          <w:rFonts w:eastAsiaTheme="minorHAnsi"/>
          <w:lang w:eastAsia="en-US"/>
        </w:rPr>
        <w:t>Cnattingius</w:t>
      </w:r>
      <w:proofErr w:type="spellEnd"/>
      <w:r w:rsidRPr="00E13B9E">
        <w:rPr>
          <w:rFonts w:eastAsiaTheme="minorHAnsi"/>
          <w:lang w:eastAsia="en-US"/>
        </w:rPr>
        <w:t xml:space="preserve"> S. The influence of maternal smoking ha</w:t>
      </w:r>
      <w:r w:rsidR="007819A4" w:rsidRPr="00E13B9E">
        <w:rPr>
          <w:rFonts w:eastAsiaTheme="minorHAnsi"/>
          <w:lang w:eastAsia="en-US"/>
        </w:rPr>
        <w:t xml:space="preserve">bits on the risk of subsequent </w:t>
      </w:r>
      <w:r w:rsidRPr="00E13B9E">
        <w:rPr>
          <w:rFonts w:eastAsiaTheme="minorHAnsi"/>
          <w:lang w:eastAsia="en-US"/>
        </w:rPr>
        <w:t>stillbirth: is there a causal rela</w:t>
      </w:r>
      <w:r w:rsidR="00502AD4">
        <w:rPr>
          <w:rFonts w:eastAsiaTheme="minorHAnsi"/>
          <w:lang w:eastAsia="en-US"/>
        </w:rPr>
        <w:t>tion? BJOG-</w:t>
      </w:r>
      <w:proofErr w:type="spellStart"/>
      <w:r w:rsidR="00502AD4">
        <w:rPr>
          <w:rFonts w:eastAsiaTheme="minorHAnsi"/>
          <w:lang w:eastAsia="en-US"/>
        </w:rPr>
        <w:t>Int</w:t>
      </w:r>
      <w:proofErr w:type="spellEnd"/>
      <w:r w:rsidR="00502AD4">
        <w:rPr>
          <w:rFonts w:eastAsiaTheme="minorHAnsi"/>
          <w:lang w:eastAsia="en-US"/>
        </w:rPr>
        <w:t xml:space="preserve"> J </w:t>
      </w:r>
      <w:proofErr w:type="spellStart"/>
      <w:r w:rsidR="00502AD4">
        <w:rPr>
          <w:rFonts w:eastAsiaTheme="minorHAnsi"/>
          <w:lang w:eastAsia="en-US"/>
        </w:rPr>
        <w:t>Obstet</w:t>
      </w:r>
      <w:proofErr w:type="spellEnd"/>
      <w:r w:rsidR="00502AD4">
        <w:rPr>
          <w:rFonts w:eastAsiaTheme="minorHAnsi"/>
          <w:lang w:eastAsia="en-US"/>
        </w:rPr>
        <w:t xml:space="preserve"> </w:t>
      </w:r>
      <w:proofErr w:type="spellStart"/>
      <w:r w:rsidR="00502AD4">
        <w:rPr>
          <w:rFonts w:eastAsiaTheme="minorHAnsi"/>
          <w:lang w:eastAsia="en-US"/>
        </w:rPr>
        <w:t>Gynecol</w:t>
      </w:r>
      <w:proofErr w:type="spellEnd"/>
      <w:r w:rsidRPr="00E13B9E">
        <w:rPr>
          <w:rFonts w:eastAsiaTheme="minorHAnsi"/>
          <w:lang w:eastAsia="en-US"/>
        </w:rPr>
        <w:t xml:space="preserve"> 2007</w:t>
      </w:r>
      <w:proofErr w:type="gramStart"/>
      <w:r w:rsidRPr="00E13B9E">
        <w:rPr>
          <w:rFonts w:eastAsiaTheme="minorHAnsi"/>
          <w:lang w:eastAsia="en-US"/>
        </w:rPr>
        <w:t>;114</w:t>
      </w:r>
      <w:proofErr w:type="gramEnd"/>
      <w:r w:rsidR="00CE7BE7" w:rsidRPr="00E13B9E">
        <w:rPr>
          <w:rFonts w:eastAsiaTheme="minorHAnsi"/>
          <w:lang w:eastAsia="en-US"/>
        </w:rPr>
        <w:t>(6)</w:t>
      </w:r>
      <w:r w:rsidRPr="00E13B9E">
        <w:rPr>
          <w:rFonts w:eastAsiaTheme="minorHAnsi"/>
          <w:lang w:eastAsia="en-US"/>
        </w:rPr>
        <w:t>:699-704.</w:t>
      </w:r>
      <w:r w:rsidR="00C533D5">
        <w:t xml:space="preserve"> </w:t>
      </w:r>
      <w:r w:rsidR="0066693D" w:rsidRPr="0066693D">
        <w:rPr>
          <w:rFonts w:eastAsiaTheme="minorHAnsi"/>
          <w:lang w:eastAsia="en-US"/>
        </w:rPr>
        <w:t>PMID: 17516961</w:t>
      </w:r>
    </w:p>
    <w:p w14:paraId="7D257CB8" w14:textId="1D0DCEA7" w:rsidR="00E13B9E" w:rsidRPr="00502AD4" w:rsidRDefault="00C04FF4" w:rsidP="00C533D5">
      <w:pPr>
        <w:pStyle w:val="ListParagraph"/>
        <w:numPr>
          <w:ilvl w:val="0"/>
          <w:numId w:val="9"/>
        </w:numPr>
        <w:spacing w:after="0" w:line="480" w:lineRule="auto"/>
        <w:rPr>
          <w:rFonts w:eastAsiaTheme="minorHAnsi"/>
          <w:lang w:eastAsia="en-US"/>
        </w:rPr>
      </w:pPr>
      <w:r w:rsidRPr="00E13B9E">
        <w:rPr>
          <w:rFonts w:eastAsiaTheme="minorHAnsi"/>
          <w:lang w:eastAsia="en-US"/>
        </w:rPr>
        <w:t xml:space="preserve">Moore E, Blatt K, Chen A, Van Hook J, </w:t>
      </w:r>
      <w:proofErr w:type="spellStart"/>
      <w:r w:rsidRPr="00E13B9E">
        <w:rPr>
          <w:rFonts w:eastAsiaTheme="minorHAnsi"/>
          <w:lang w:eastAsia="en-US"/>
        </w:rPr>
        <w:t>DeFranco</w:t>
      </w:r>
      <w:proofErr w:type="spellEnd"/>
      <w:r w:rsidRPr="00E13B9E">
        <w:rPr>
          <w:rFonts w:eastAsiaTheme="minorHAnsi"/>
          <w:lang w:eastAsia="en-US"/>
        </w:rPr>
        <w:t xml:space="preserve"> EA. Relationship of trimester-spe</w:t>
      </w:r>
      <w:r w:rsidR="00E13B9E" w:rsidRPr="00E13B9E">
        <w:rPr>
          <w:rFonts w:eastAsiaTheme="minorHAnsi"/>
          <w:lang w:eastAsia="en-US"/>
        </w:rPr>
        <w:t xml:space="preserve">cific </w:t>
      </w:r>
      <w:r w:rsidRPr="00E13B9E">
        <w:rPr>
          <w:rFonts w:eastAsiaTheme="minorHAnsi"/>
          <w:lang w:eastAsia="en-US"/>
        </w:rPr>
        <w:t>smoking patterns and risk of preterm bi</w:t>
      </w:r>
      <w:r w:rsidR="00CE7BE7" w:rsidRPr="00E13B9E">
        <w:rPr>
          <w:rFonts w:eastAsiaTheme="minorHAnsi"/>
          <w:lang w:eastAsia="en-US"/>
        </w:rPr>
        <w:t xml:space="preserve">rth. Am J </w:t>
      </w:r>
      <w:proofErr w:type="spellStart"/>
      <w:r w:rsidR="00CE7BE7" w:rsidRPr="00E13B9E">
        <w:rPr>
          <w:rFonts w:eastAsiaTheme="minorHAnsi"/>
          <w:lang w:eastAsia="en-US"/>
        </w:rPr>
        <w:t>Obs</w:t>
      </w:r>
      <w:r w:rsidR="00502AD4">
        <w:rPr>
          <w:rFonts w:eastAsiaTheme="minorHAnsi"/>
          <w:lang w:eastAsia="en-US"/>
        </w:rPr>
        <w:t>tet</w:t>
      </w:r>
      <w:proofErr w:type="spellEnd"/>
      <w:r w:rsidR="00502AD4">
        <w:rPr>
          <w:rFonts w:eastAsiaTheme="minorHAnsi"/>
          <w:lang w:eastAsia="en-US"/>
        </w:rPr>
        <w:t xml:space="preserve"> </w:t>
      </w:r>
      <w:proofErr w:type="spellStart"/>
      <w:r w:rsidR="00502AD4">
        <w:rPr>
          <w:rFonts w:eastAsiaTheme="minorHAnsi"/>
          <w:lang w:eastAsia="en-US"/>
        </w:rPr>
        <w:t>Gynecol</w:t>
      </w:r>
      <w:proofErr w:type="spellEnd"/>
      <w:r w:rsidR="00B406C5" w:rsidRPr="00E13B9E">
        <w:rPr>
          <w:rFonts w:eastAsiaTheme="minorHAnsi"/>
          <w:lang w:eastAsia="en-US"/>
        </w:rPr>
        <w:t xml:space="preserve"> 2016</w:t>
      </w:r>
      <w:proofErr w:type="gramStart"/>
      <w:r w:rsidR="00B406C5" w:rsidRPr="00E13B9E">
        <w:rPr>
          <w:rFonts w:eastAsiaTheme="minorHAnsi"/>
          <w:lang w:eastAsia="en-US"/>
        </w:rPr>
        <w:t>;</w:t>
      </w:r>
      <w:r w:rsidR="00C533D5" w:rsidRPr="00C533D5">
        <w:rPr>
          <w:rFonts w:eastAsiaTheme="minorHAnsi"/>
          <w:lang w:eastAsia="en-US"/>
        </w:rPr>
        <w:t>215</w:t>
      </w:r>
      <w:proofErr w:type="gramEnd"/>
      <w:r w:rsidR="00C533D5" w:rsidRPr="00C533D5">
        <w:rPr>
          <w:rFonts w:eastAsiaTheme="minorHAnsi"/>
          <w:lang w:eastAsia="en-US"/>
        </w:rPr>
        <w:t>(1):109.e1-6.</w:t>
      </w:r>
      <w:r w:rsidR="00C533D5">
        <w:rPr>
          <w:rFonts w:eastAsiaTheme="minorHAnsi"/>
          <w:lang w:eastAsia="en-US"/>
        </w:rPr>
        <w:t xml:space="preserve"> </w:t>
      </w:r>
      <w:r w:rsidR="00C533D5" w:rsidRPr="00C533D5">
        <w:rPr>
          <w:rFonts w:eastAsiaTheme="minorHAnsi"/>
          <w:lang w:eastAsia="en-US"/>
        </w:rPr>
        <w:t>PMID: 26827877</w:t>
      </w:r>
    </w:p>
    <w:p w14:paraId="3ED854BD" w14:textId="1706A043" w:rsidR="00E13B9E" w:rsidRDefault="00C04FF4" w:rsidP="00C533D5">
      <w:pPr>
        <w:pStyle w:val="ListParagraph"/>
        <w:numPr>
          <w:ilvl w:val="0"/>
          <w:numId w:val="9"/>
        </w:numPr>
        <w:spacing w:after="0" w:line="480" w:lineRule="auto"/>
        <w:rPr>
          <w:rFonts w:eastAsiaTheme="minorHAnsi"/>
          <w:lang w:eastAsia="en-US"/>
        </w:rPr>
      </w:pPr>
      <w:proofErr w:type="spellStart"/>
      <w:r w:rsidRPr="00E13B9E">
        <w:rPr>
          <w:rFonts w:eastAsiaTheme="minorHAnsi"/>
          <w:lang w:eastAsia="en-US"/>
        </w:rPr>
        <w:t>Cnattingius</w:t>
      </w:r>
      <w:proofErr w:type="spellEnd"/>
      <w:r w:rsidRPr="00E13B9E">
        <w:rPr>
          <w:rFonts w:eastAsiaTheme="minorHAnsi"/>
          <w:lang w:eastAsia="en-US"/>
        </w:rPr>
        <w:t xml:space="preserve"> S. The epidemiology of smoking during </w:t>
      </w:r>
      <w:r w:rsidR="007819A4" w:rsidRPr="00E13B9E">
        <w:rPr>
          <w:rFonts w:eastAsiaTheme="minorHAnsi"/>
          <w:lang w:eastAsia="en-US"/>
        </w:rPr>
        <w:t xml:space="preserve">pregnancy: smoking prevalence, </w:t>
      </w:r>
      <w:r w:rsidRPr="00E13B9E">
        <w:rPr>
          <w:rFonts w:eastAsiaTheme="minorHAnsi"/>
          <w:lang w:eastAsia="en-US"/>
        </w:rPr>
        <w:t>maternal characteristics, and pregnancy outcomes. Nico</w:t>
      </w:r>
      <w:r w:rsidR="00B406C5" w:rsidRPr="00E13B9E">
        <w:rPr>
          <w:rFonts w:eastAsiaTheme="minorHAnsi"/>
          <w:lang w:eastAsia="en-US"/>
        </w:rPr>
        <w:t xml:space="preserve">tine </w:t>
      </w:r>
      <w:proofErr w:type="spellStart"/>
      <w:r w:rsidR="00B406C5" w:rsidRPr="00E13B9E">
        <w:rPr>
          <w:rFonts w:eastAsiaTheme="minorHAnsi"/>
          <w:lang w:eastAsia="en-US"/>
        </w:rPr>
        <w:t>To</w:t>
      </w:r>
      <w:r w:rsidR="00502AD4">
        <w:rPr>
          <w:rFonts w:eastAsiaTheme="minorHAnsi"/>
          <w:lang w:eastAsia="en-US"/>
        </w:rPr>
        <w:t>b</w:t>
      </w:r>
      <w:proofErr w:type="spellEnd"/>
      <w:r w:rsidR="00502AD4">
        <w:rPr>
          <w:rFonts w:eastAsiaTheme="minorHAnsi"/>
          <w:lang w:eastAsia="en-US"/>
        </w:rPr>
        <w:t xml:space="preserve"> Res</w:t>
      </w:r>
      <w:r w:rsidR="00B406C5" w:rsidRPr="00E13B9E">
        <w:rPr>
          <w:rFonts w:eastAsiaTheme="minorHAnsi"/>
          <w:lang w:eastAsia="en-US"/>
        </w:rPr>
        <w:t xml:space="preserve"> 2004</w:t>
      </w:r>
      <w:proofErr w:type="gramStart"/>
      <w:r w:rsidR="00B406C5" w:rsidRPr="00E13B9E">
        <w:rPr>
          <w:rFonts w:eastAsiaTheme="minorHAnsi"/>
          <w:lang w:eastAsia="en-US"/>
        </w:rPr>
        <w:t>;6</w:t>
      </w:r>
      <w:proofErr w:type="gramEnd"/>
      <w:r w:rsidR="00B406C5" w:rsidRPr="00E13B9E">
        <w:rPr>
          <w:rFonts w:eastAsiaTheme="minorHAnsi"/>
          <w:lang w:eastAsia="en-US"/>
        </w:rPr>
        <w:t xml:space="preserve"> </w:t>
      </w:r>
      <w:proofErr w:type="spellStart"/>
      <w:r w:rsidR="00CE7BE7" w:rsidRPr="00E13B9E">
        <w:rPr>
          <w:rFonts w:eastAsiaTheme="minorHAnsi"/>
          <w:lang w:eastAsia="en-US"/>
        </w:rPr>
        <w:t>Suppl</w:t>
      </w:r>
      <w:proofErr w:type="spellEnd"/>
      <w:r w:rsidR="00B406C5" w:rsidRPr="00E13B9E">
        <w:rPr>
          <w:rFonts w:eastAsiaTheme="minorHAnsi"/>
          <w:lang w:eastAsia="en-US"/>
        </w:rPr>
        <w:t xml:space="preserve"> </w:t>
      </w:r>
      <w:r w:rsidRPr="00E13B9E">
        <w:rPr>
          <w:rFonts w:eastAsiaTheme="minorHAnsi"/>
          <w:lang w:eastAsia="en-US"/>
        </w:rPr>
        <w:t>2:125-40.</w:t>
      </w:r>
      <w:r w:rsidR="00C533D5">
        <w:t xml:space="preserve"> </w:t>
      </w:r>
      <w:r w:rsidR="00C533D5" w:rsidRPr="00C533D5">
        <w:rPr>
          <w:rFonts w:eastAsiaTheme="minorHAnsi"/>
          <w:lang w:eastAsia="en-US"/>
        </w:rPr>
        <w:t>PMID: 15203816</w:t>
      </w:r>
    </w:p>
    <w:p w14:paraId="2747FA38" w14:textId="24FBE2A5" w:rsidR="00E13B9E" w:rsidRPr="00AC4DF3" w:rsidRDefault="00C04FF4" w:rsidP="00EE3370">
      <w:pPr>
        <w:pStyle w:val="ListParagraph"/>
        <w:numPr>
          <w:ilvl w:val="0"/>
          <w:numId w:val="9"/>
        </w:numPr>
        <w:spacing w:after="0" w:line="480" w:lineRule="auto"/>
        <w:rPr>
          <w:rFonts w:eastAsiaTheme="minorHAnsi"/>
          <w:lang w:eastAsia="en-US"/>
        </w:rPr>
      </w:pPr>
      <w:r w:rsidRPr="00AC4DF3">
        <w:rPr>
          <w:rFonts w:eastAsiaTheme="minorHAnsi"/>
          <w:lang w:eastAsia="en-US"/>
        </w:rPr>
        <w:t>Health and Social Care Information Centre. Statistics on wom</w:t>
      </w:r>
      <w:r w:rsidR="007819A4" w:rsidRPr="00AC4DF3">
        <w:rPr>
          <w:rFonts w:eastAsiaTheme="minorHAnsi"/>
          <w:lang w:eastAsia="en-US"/>
        </w:rPr>
        <w:t xml:space="preserve">en's smoking status at time of </w:t>
      </w:r>
      <w:r w:rsidRPr="00AC4DF3">
        <w:rPr>
          <w:rFonts w:eastAsiaTheme="minorHAnsi"/>
          <w:lang w:eastAsia="en-US"/>
        </w:rPr>
        <w:t xml:space="preserve">delivery: England, Quarter 3, </w:t>
      </w:r>
      <w:r w:rsidR="007819A4" w:rsidRPr="00AC4DF3">
        <w:rPr>
          <w:rFonts w:eastAsiaTheme="minorHAnsi"/>
          <w:lang w:eastAsia="en-US"/>
        </w:rPr>
        <w:t xml:space="preserve">October to December 2015. 2016. </w:t>
      </w:r>
      <w:r w:rsidR="00EE3370" w:rsidRPr="00AC4DF3">
        <w:t xml:space="preserve">http://content.digital.nhs.uk/catalogue/PUB20219. Accessed: 2017-07-15. (Archived by </w:t>
      </w:r>
      <w:proofErr w:type="spellStart"/>
      <w:r w:rsidR="00EE3370" w:rsidRPr="00AC4DF3">
        <w:t>WebCite</w:t>
      </w:r>
      <w:proofErr w:type="spellEnd"/>
      <w:r w:rsidR="00EE3370" w:rsidRPr="00AC4DF3">
        <w:t>® at http://www.webcitation.org/6ryPzobcF)</w:t>
      </w:r>
    </w:p>
    <w:p w14:paraId="48710766" w14:textId="2816B0C8" w:rsidR="00E13B9E" w:rsidRPr="00AC4DF3" w:rsidRDefault="00C04FF4" w:rsidP="00EE3370">
      <w:pPr>
        <w:pStyle w:val="ListParagraph"/>
        <w:numPr>
          <w:ilvl w:val="0"/>
          <w:numId w:val="9"/>
        </w:numPr>
        <w:spacing w:after="0" w:line="480" w:lineRule="auto"/>
        <w:rPr>
          <w:rFonts w:eastAsiaTheme="minorHAnsi"/>
          <w:lang w:eastAsia="en-US"/>
        </w:rPr>
      </w:pPr>
      <w:r w:rsidRPr="00AC4DF3">
        <w:rPr>
          <w:rFonts w:eastAsiaTheme="minorHAnsi"/>
          <w:lang w:eastAsia="en-US"/>
        </w:rPr>
        <w:lastRenderedPageBreak/>
        <w:t>Health and Social Care Information Centre. The Infant F</w:t>
      </w:r>
      <w:r w:rsidR="007819A4" w:rsidRPr="00AC4DF3">
        <w:rPr>
          <w:rFonts w:eastAsiaTheme="minorHAnsi"/>
          <w:lang w:eastAsia="en-US"/>
        </w:rPr>
        <w:t xml:space="preserve">eeding Survey - UK 2010. 2012. </w:t>
      </w:r>
      <w:r w:rsidR="005F25B3" w:rsidRPr="00AC4DF3">
        <w:rPr>
          <w:rFonts w:eastAsiaTheme="minorHAnsi"/>
          <w:lang w:eastAsia="en-US"/>
        </w:rPr>
        <w:t>http://content.digital.nhs.uk/catalogue/</w:t>
      </w:r>
      <w:proofErr w:type="gramStart"/>
      <w:r w:rsidR="005F25B3" w:rsidRPr="00AC4DF3">
        <w:rPr>
          <w:rFonts w:eastAsiaTheme="minorHAnsi"/>
          <w:lang w:eastAsia="en-US"/>
        </w:rPr>
        <w:t>PUB08694</w:t>
      </w:r>
      <w:r w:rsidR="00EE3370" w:rsidRPr="00AC4DF3">
        <w:t xml:space="preserve"> </w:t>
      </w:r>
      <w:r w:rsidR="00EE3370" w:rsidRPr="00AC4DF3">
        <w:rPr>
          <w:rStyle w:val="Hyperlink"/>
          <w:rFonts w:eastAsiaTheme="minorHAnsi"/>
          <w:color w:val="auto"/>
          <w:u w:val="none"/>
          <w:lang w:eastAsia="en-US"/>
        </w:rPr>
        <w:t>.</w:t>
      </w:r>
      <w:proofErr w:type="gramEnd"/>
      <w:r w:rsidR="00EE3370" w:rsidRPr="00AC4DF3">
        <w:rPr>
          <w:rStyle w:val="Hyperlink"/>
          <w:rFonts w:eastAsiaTheme="minorHAnsi"/>
          <w:color w:val="auto"/>
          <w:u w:val="none"/>
          <w:lang w:eastAsia="en-US"/>
        </w:rPr>
        <w:t xml:space="preserve"> Accessed: 2017-07-15. (Archived by </w:t>
      </w:r>
      <w:proofErr w:type="spellStart"/>
      <w:r w:rsidR="00EE3370" w:rsidRPr="00AC4DF3">
        <w:rPr>
          <w:rStyle w:val="Hyperlink"/>
          <w:rFonts w:eastAsiaTheme="minorHAnsi"/>
          <w:color w:val="auto"/>
          <w:u w:val="none"/>
          <w:lang w:eastAsia="en-US"/>
        </w:rPr>
        <w:t>WebCite</w:t>
      </w:r>
      <w:proofErr w:type="spellEnd"/>
      <w:r w:rsidR="00EE3370" w:rsidRPr="00AC4DF3">
        <w:rPr>
          <w:rStyle w:val="Hyperlink"/>
          <w:rFonts w:eastAsiaTheme="minorHAnsi"/>
          <w:color w:val="auto"/>
          <w:u w:val="none"/>
          <w:lang w:eastAsia="en-US"/>
        </w:rPr>
        <w:t>® at http://www.webcitation.org/6ryQA5Po7)</w:t>
      </w:r>
    </w:p>
    <w:p w14:paraId="37FFD0F3" w14:textId="77148582" w:rsidR="00E13B9E" w:rsidRDefault="00DF5171" w:rsidP="00C533D5">
      <w:pPr>
        <w:pStyle w:val="ListParagraph"/>
        <w:numPr>
          <w:ilvl w:val="0"/>
          <w:numId w:val="9"/>
        </w:numPr>
        <w:spacing w:after="0" w:line="480" w:lineRule="auto"/>
        <w:rPr>
          <w:rFonts w:eastAsiaTheme="minorHAnsi"/>
          <w:lang w:eastAsia="en-US"/>
        </w:rPr>
      </w:pPr>
      <w:r w:rsidRPr="00D1036D">
        <w:t>Leonardi-Bee J</w:t>
      </w:r>
      <w:r w:rsidR="003B03C3" w:rsidRPr="00D1036D">
        <w:t xml:space="preserve">, </w:t>
      </w:r>
      <w:r w:rsidRPr="00D1036D">
        <w:t>Jere</w:t>
      </w:r>
      <w:r w:rsidR="003B03C3" w:rsidRPr="00D1036D">
        <w:t xml:space="preserve"> ML</w:t>
      </w:r>
      <w:r w:rsidRPr="00D1036D">
        <w:t xml:space="preserve">, Britton J. </w:t>
      </w:r>
      <w:r w:rsidRPr="00E13B9E">
        <w:rPr>
          <w:rFonts w:eastAsiaTheme="minorHAnsi"/>
          <w:lang w:eastAsia="en-US"/>
        </w:rPr>
        <w:t xml:space="preserve">Exposure to parental and </w:t>
      </w:r>
      <w:r w:rsidR="007819A4" w:rsidRPr="00E13B9E">
        <w:rPr>
          <w:rFonts w:eastAsiaTheme="minorHAnsi"/>
          <w:lang w:eastAsia="en-US"/>
        </w:rPr>
        <w:t xml:space="preserve">sibling smoking and the risk of </w:t>
      </w:r>
      <w:r w:rsidRPr="00E13B9E">
        <w:rPr>
          <w:rFonts w:eastAsiaTheme="minorHAnsi"/>
          <w:lang w:eastAsia="en-US"/>
        </w:rPr>
        <w:t>smoking uptake in childhood and adolescence: a systematic review and meta-analysis</w:t>
      </w:r>
      <w:r w:rsidR="007819A4" w:rsidRPr="00E13B9E">
        <w:rPr>
          <w:rFonts w:eastAsiaTheme="minorHAnsi"/>
          <w:lang w:eastAsia="en-US"/>
        </w:rPr>
        <w:t xml:space="preserve">. </w:t>
      </w:r>
      <w:r w:rsidR="00502AD4">
        <w:rPr>
          <w:rFonts w:eastAsiaTheme="minorHAnsi"/>
          <w:lang w:eastAsia="en-US"/>
        </w:rPr>
        <w:t>Thorax</w:t>
      </w:r>
      <w:r w:rsidR="003B03C3" w:rsidRPr="00E13B9E">
        <w:rPr>
          <w:rFonts w:eastAsiaTheme="minorHAnsi"/>
          <w:lang w:eastAsia="en-US"/>
        </w:rPr>
        <w:t xml:space="preserve"> 2011</w:t>
      </w:r>
      <w:proofErr w:type="gramStart"/>
      <w:r w:rsidR="003B03C3" w:rsidRPr="00E13B9E">
        <w:rPr>
          <w:rFonts w:eastAsiaTheme="minorHAnsi"/>
          <w:lang w:eastAsia="en-US"/>
        </w:rPr>
        <w:t>;</w:t>
      </w:r>
      <w:r w:rsidR="00BB46D9" w:rsidRPr="00E13B9E">
        <w:rPr>
          <w:rFonts w:eastAsiaTheme="minorHAnsi"/>
          <w:lang w:eastAsia="en-US"/>
        </w:rPr>
        <w:t>66</w:t>
      </w:r>
      <w:proofErr w:type="gramEnd"/>
      <w:r w:rsidR="00BB46D9" w:rsidRPr="00E13B9E">
        <w:rPr>
          <w:rFonts w:eastAsiaTheme="minorHAnsi"/>
          <w:lang w:eastAsia="en-US"/>
        </w:rPr>
        <w:t>(</w:t>
      </w:r>
      <w:r w:rsidR="003B03C3" w:rsidRPr="00E13B9E">
        <w:rPr>
          <w:rFonts w:eastAsiaTheme="minorHAnsi"/>
          <w:lang w:eastAsia="en-US"/>
        </w:rPr>
        <w:t>10</w:t>
      </w:r>
      <w:r w:rsidR="00BB46D9" w:rsidRPr="00E13B9E">
        <w:rPr>
          <w:rFonts w:eastAsiaTheme="minorHAnsi"/>
          <w:lang w:eastAsia="en-US"/>
        </w:rPr>
        <w:t>)</w:t>
      </w:r>
      <w:r w:rsidR="003B03C3" w:rsidRPr="00E13B9E">
        <w:rPr>
          <w:rFonts w:eastAsiaTheme="minorHAnsi"/>
          <w:lang w:eastAsia="en-US"/>
        </w:rPr>
        <w:t>:</w:t>
      </w:r>
      <w:r w:rsidR="00C74B34" w:rsidRPr="00E13B9E">
        <w:rPr>
          <w:rFonts w:eastAsiaTheme="minorHAnsi"/>
          <w:lang w:eastAsia="en-US"/>
        </w:rPr>
        <w:t>847-</w:t>
      </w:r>
      <w:r w:rsidR="003B03C3" w:rsidRPr="00E13B9E">
        <w:rPr>
          <w:rFonts w:eastAsiaTheme="minorHAnsi"/>
          <w:lang w:eastAsia="en-US"/>
        </w:rPr>
        <w:t>55.</w:t>
      </w:r>
      <w:r w:rsidR="00C533D5" w:rsidRPr="00C533D5">
        <w:t xml:space="preserve"> </w:t>
      </w:r>
      <w:r w:rsidR="00C533D5" w:rsidRPr="00C533D5">
        <w:rPr>
          <w:rFonts w:eastAsiaTheme="minorHAnsi"/>
          <w:lang w:eastAsia="en-US"/>
        </w:rPr>
        <w:t>PMID: 21325144</w:t>
      </w:r>
    </w:p>
    <w:p w14:paraId="7B28FAAE" w14:textId="371A90B7" w:rsidR="00E13B9E" w:rsidRPr="00AC4DF3" w:rsidRDefault="00C04FF4" w:rsidP="00EE3370">
      <w:pPr>
        <w:pStyle w:val="ListParagraph"/>
        <w:numPr>
          <w:ilvl w:val="0"/>
          <w:numId w:val="9"/>
        </w:numPr>
        <w:spacing w:after="0" w:line="480" w:lineRule="auto"/>
        <w:rPr>
          <w:rFonts w:eastAsiaTheme="minorHAnsi"/>
          <w:lang w:eastAsia="en-US"/>
        </w:rPr>
      </w:pPr>
      <w:r w:rsidRPr="00AC4DF3">
        <w:rPr>
          <w:rFonts w:eastAsiaTheme="minorHAnsi"/>
          <w:lang w:eastAsia="en-US"/>
        </w:rPr>
        <w:t>Department of Health, Tobacco Programme. Healthy lives, hea</w:t>
      </w:r>
      <w:r w:rsidR="007819A4" w:rsidRPr="00AC4DF3">
        <w:rPr>
          <w:rFonts w:eastAsiaTheme="minorHAnsi"/>
          <w:lang w:eastAsia="en-US"/>
        </w:rPr>
        <w:t xml:space="preserve">lthy people: a tobacco control </w:t>
      </w:r>
      <w:r w:rsidRPr="00AC4DF3">
        <w:rPr>
          <w:rFonts w:eastAsiaTheme="minorHAnsi"/>
          <w:lang w:eastAsia="en-US"/>
        </w:rPr>
        <w:t xml:space="preserve">plan for England. </w:t>
      </w:r>
      <w:r w:rsidR="00BB46D9" w:rsidRPr="00AC4DF3">
        <w:rPr>
          <w:rFonts w:eastAsiaTheme="minorHAnsi"/>
          <w:lang w:eastAsia="en-US"/>
        </w:rPr>
        <w:t>2011; London, UK: Department of Health.</w:t>
      </w:r>
      <w:r w:rsidR="00EE3370" w:rsidRPr="00AC4DF3">
        <w:t xml:space="preserve"> </w:t>
      </w:r>
      <w:r w:rsidR="00EE3370" w:rsidRPr="00AC4DF3">
        <w:rPr>
          <w:rFonts w:eastAsiaTheme="minorHAnsi"/>
          <w:lang w:eastAsia="en-US"/>
        </w:rPr>
        <w:t xml:space="preserve">https://www.gov.uk/government/publications/the-tobacco-control-plan-for-england. Accessed: 2017-07-15. (Archived by </w:t>
      </w:r>
      <w:proofErr w:type="spellStart"/>
      <w:r w:rsidR="00EE3370" w:rsidRPr="00AC4DF3">
        <w:rPr>
          <w:rFonts w:eastAsiaTheme="minorHAnsi"/>
          <w:lang w:eastAsia="en-US"/>
        </w:rPr>
        <w:t>WebCite</w:t>
      </w:r>
      <w:proofErr w:type="spellEnd"/>
      <w:r w:rsidR="00EE3370" w:rsidRPr="00AC4DF3">
        <w:rPr>
          <w:rFonts w:eastAsiaTheme="minorHAnsi"/>
          <w:lang w:eastAsia="en-US"/>
        </w:rPr>
        <w:t>® at http://www.webcitation.org/6ryQRTVQY)</w:t>
      </w:r>
    </w:p>
    <w:p w14:paraId="56C6F9D2" w14:textId="1C6A87EB" w:rsidR="00E13B9E" w:rsidRPr="00E13B9E" w:rsidRDefault="00317DDC" w:rsidP="00C533D5">
      <w:pPr>
        <w:pStyle w:val="ListParagraph"/>
        <w:numPr>
          <w:ilvl w:val="0"/>
          <w:numId w:val="9"/>
        </w:numPr>
        <w:spacing w:after="0" w:line="480" w:lineRule="auto"/>
        <w:rPr>
          <w:rFonts w:eastAsiaTheme="minorHAnsi"/>
          <w:lang w:eastAsia="en-US"/>
        </w:rPr>
      </w:pPr>
      <w:r w:rsidRPr="00D1036D">
        <w:t xml:space="preserve">Ussher M, West R, Hibbs N. A survey of pregnant smokers’ </w:t>
      </w:r>
      <w:r w:rsidR="007819A4" w:rsidRPr="00D1036D">
        <w:t xml:space="preserve">interest in different types of </w:t>
      </w:r>
      <w:r w:rsidRPr="00D1036D">
        <w:t>smoking cessation su</w:t>
      </w:r>
      <w:r w:rsidR="00502AD4">
        <w:t xml:space="preserve">pport. Patient </w:t>
      </w:r>
      <w:proofErr w:type="spellStart"/>
      <w:r w:rsidR="00502AD4">
        <w:t>Educ</w:t>
      </w:r>
      <w:proofErr w:type="spellEnd"/>
      <w:r w:rsidR="00502AD4">
        <w:t xml:space="preserve"> </w:t>
      </w:r>
      <w:proofErr w:type="spellStart"/>
      <w:r w:rsidR="00502AD4">
        <w:t>Couns</w:t>
      </w:r>
      <w:proofErr w:type="spellEnd"/>
      <w:r w:rsidRPr="00D1036D">
        <w:t xml:space="preserve"> 2004</w:t>
      </w:r>
      <w:proofErr w:type="gramStart"/>
      <w:r w:rsidRPr="00D1036D">
        <w:t>;54</w:t>
      </w:r>
      <w:proofErr w:type="gramEnd"/>
      <w:r w:rsidRPr="00D1036D">
        <w:t>(1):67-72.</w:t>
      </w:r>
      <w:r w:rsidR="00C533D5" w:rsidRPr="00C533D5">
        <w:t xml:space="preserve"> PMID: 15210262</w:t>
      </w:r>
    </w:p>
    <w:p w14:paraId="223DD409" w14:textId="76CD2273" w:rsidR="00E13B9E" w:rsidRPr="00AC4DF3" w:rsidRDefault="00C06DF8" w:rsidP="00C533D5">
      <w:pPr>
        <w:pStyle w:val="ListParagraph"/>
        <w:numPr>
          <w:ilvl w:val="0"/>
          <w:numId w:val="9"/>
        </w:numPr>
        <w:spacing w:after="0" w:line="480" w:lineRule="auto"/>
        <w:rPr>
          <w:rFonts w:eastAsiaTheme="minorHAnsi"/>
          <w:lang w:eastAsia="en-US"/>
        </w:rPr>
      </w:pPr>
      <w:proofErr w:type="spellStart"/>
      <w:r w:rsidRPr="00D1036D">
        <w:t>Bauld</w:t>
      </w:r>
      <w:proofErr w:type="spellEnd"/>
      <w:r w:rsidRPr="00D1036D">
        <w:t xml:space="preserve"> L, Bell K, McCullough L, Richardson L, Greaves L. The effectiveness of NHS smoking cessation services: a sys</w:t>
      </w:r>
      <w:r w:rsidR="00502AD4">
        <w:t xml:space="preserve">tematic review. J Public </w:t>
      </w:r>
      <w:r w:rsidR="00502AD4" w:rsidRPr="00AC4DF3">
        <w:t>Health</w:t>
      </w:r>
      <w:r w:rsidRPr="00AC4DF3">
        <w:t xml:space="preserve"> 2010</w:t>
      </w:r>
      <w:proofErr w:type="gramStart"/>
      <w:r w:rsidRPr="00AC4DF3">
        <w:t>;32</w:t>
      </w:r>
      <w:proofErr w:type="gramEnd"/>
      <w:r w:rsidRPr="00AC4DF3">
        <w:t>(1):71-82.</w:t>
      </w:r>
      <w:r w:rsidR="00C533D5" w:rsidRPr="00AC4DF3">
        <w:t xml:space="preserve"> PMID: 19638397</w:t>
      </w:r>
    </w:p>
    <w:p w14:paraId="156692ED" w14:textId="3EC0EBFD" w:rsidR="00E13B9E" w:rsidRPr="00AC4DF3" w:rsidRDefault="00856B77" w:rsidP="00EE3370">
      <w:pPr>
        <w:pStyle w:val="ListParagraph"/>
        <w:numPr>
          <w:ilvl w:val="0"/>
          <w:numId w:val="9"/>
        </w:numPr>
        <w:spacing w:after="0" w:line="480" w:lineRule="auto"/>
        <w:rPr>
          <w:rFonts w:eastAsiaTheme="minorHAnsi"/>
          <w:lang w:eastAsia="en-US"/>
        </w:rPr>
      </w:pPr>
      <w:r w:rsidRPr="00AC4DF3">
        <w:rPr>
          <w:rFonts w:eastAsiaTheme="minorHAnsi"/>
          <w:lang w:eastAsia="en-US"/>
        </w:rPr>
        <w:t>Health and Social Care Information Centre. Statistics on NHS Stop Smoking Services: England,</w:t>
      </w:r>
      <w:r w:rsidR="007819A4" w:rsidRPr="00AC4DF3">
        <w:rPr>
          <w:rFonts w:eastAsiaTheme="minorHAnsi"/>
          <w:lang w:eastAsia="en-US"/>
        </w:rPr>
        <w:t xml:space="preserve"> </w:t>
      </w:r>
      <w:r w:rsidRPr="00AC4DF3">
        <w:rPr>
          <w:rFonts w:eastAsiaTheme="minorHAnsi"/>
          <w:lang w:eastAsia="en-US"/>
        </w:rPr>
        <w:t>April 2015 to March 2016.</w:t>
      </w:r>
      <w:r w:rsidR="009F38FF" w:rsidRPr="00AC4DF3">
        <w:rPr>
          <w:rFonts w:eastAsiaTheme="minorHAnsi"/>
          <w:lang w:eastAsia="en-US"/>
        </w:rPr>
        <w:t xml:space="preserve"> 2016.</w:t>
      </w:r>
      <w:r w:rsidRPr="00AC4DF3">
        <w:rPr>
          <w:rFonts w:eastAsiaTheme="minorHAnsi"/>
          <w:lang w:eastAsia="en-US"/>
        </w:rPr>
        <w:t xml:space="preserve"> </w:t>
      </w:r>
      <w:r w:rsidR="00534044" w:rsidRPr="00AC4DF3">
        <w:rPr>
          <w:rFonts w:eastAsiaTheme="minorHAnsi"/>
          <w:lang w:eastAsia="en-US"/>
        </w:rPr>
        <w:t xml:space="preserve">http://content.digital.nhs.uk/catalogue/PUB21162 </w:t>
      </w:r>
      <w:r w:rsidR="00EE3370" w:rsidRPr="00AC4DF3">
        <w:rPr>
          <w:rFonts w:eastAsiaTheme="minorHAnsi"/>
          <w:lang w:eastAsia="en-US"/>
        </w:rPr>
        <w:t xml:space="preserve">Accessed: 2017-07-15. (Archived by </w:t>
      </w:r>
      <w:proofErr w:type="spellStart"/>
      <w:r w:rsidR="00EE3370" w:rsidRPr="00AC4DF3">
        <w:rPr>
          <w:rFonts w:eastAsiaTheme="minorHAnsi"/>
          <w:lang w:eastAsia="en-US"/>
        </w:rPr>
        <w:t>WebCite</w:t>
      </w:r>
      <w:proofErr w:type="spellEnd"/>
      <w:r w:rsidR="00EE3370" w:rsidRPr="00AC4DF3">
        <w:rPr>
          <w:rFonts w:eastAsiaTheme="minorHAnsi"/>
          <w:lang w:eastAsia="en-US"/>
        </w:rPr>
        <w:t>® at http://www.webcitation.org/6ryQZ0yGR)</w:t>
      </w:r>
    </w:p>
    <w:p w14:paraId="61F847FB" w14:textId="6E1C558F" w:rsidR="00E13B9E" w:rsidRDefault="00C04FF4" w:rsidP="00C533D5">
      <w:pPr>
        <w:pStyle w:val="ListParagraph"/>
        <w:numPr>
          <w:ilvl w:val="0"/>
          <w:numId w:val="9"/>
        </w:numPr>
        <w:spacing w:after="0" w:line="480" w:lineRule="auto"/>
        <w:rPr>
          <w:rFonts w:eastAsiaTheme="minorHAnsi"/>
          <w:lang w:eastAsia="en-US"/>
        </w:rPr>
      </w:pPr>
      <w:r w:rsidRPr="00AC4DF3">
        <w:rPr>
          <w:rFonts w:eastAsiaTheme="minorHAnsi"/>
          <w:lang w:eastAsia="en-US"/>
        </w:rPr>
        <w:t xml:space="preserve">Ussher M, </w:t>
      </w:r>
      <w:proofErr w:type="spellStart"/>
      <w:r w:rsidRPr="00AC4DF3">
        <w:rPr>
          <w:rFonts w:eastAsiaTheme="minorHAnsi"/>
          <w:lang w:eastAsia="en-US"/>
        </w:rPr>
        <w:t>Etter</w:t>
      </w:r>
      <w:proofErr w:type="spellEnd"/>
      <w:r w:rsidRPr="00AC4DF3">
        <w:rPr>
          <w:rFonts w:eastAsiaTheme="minorHAnsi"/>
          <w:lang w:eastAsia="en-US"/>
        </w:rPr>
        <w:t xml:space="preserve"> JF, West R. Perceived barriers to and benefi</w:t>
      </w:r>
      <w:r w:rsidR="007819A4" w:rsidRPr="00AC4DF3">
        <w:rPr>
          <w:rFonts w:eastAsiaTheme="minorHAnsi"/>
          <w:lang w:eastAsia="en-US"/>
        </w:rPr>
        <w:t>ts</w:t>
      </w:r>
      <w:r w:rsidR="007819A4" w:rsidRPr="00E13B9E">
        <w:rPr>
          <w:rFonts w:eastAsiaTheme="minorHAnsi"/>
          <w:lang w:eastAsia="en-US"/>
        </w:rPr>
        <w:t xml:space="preserve"> of attending a stop smoking </w:t>
      </w:r>
      <w:r w:rsidRPr="00E13B9E">
        <w:rPr>
          <w:rFonts w:eastAsiaTheme="minorHAnsi"/>
          <w:lang w:eastAsia="en-US"/>
        </w:rPr>
        <w:t>course durin</w:t>
      </w:r>
      <w:r w:rsidR="003A66E7">
        <w:rPr>
          <w:rFonts w:eastAsiaTheme="minorHAnsi"/>
          <w:lang w:eastAsia="en-US"/>
        </w:rPr>
        <w:t xml:space="preserve">g pregnancy. Patient </w:t>
      </w:r>
      <w:proofErr w:type="spellStart"/>
      <w:r w:rsidR="003A66E7">
        <w:rPr>
          <w:rFonts w:eastAsiaTheme="minorHAnsi"/>
          <w:lang w:eastAsia="en-US"/>
        </w:rPr>
        <w:t>Educ</w:t>
      </w:r>
      <w:proofErr w:type="spellEnd"/>
      <w:r w:rsidR="003A66E7">
        <w:rPr>
          <w:rFonts w:eastAsiaTheme="minorHAnsi"/>
          <w:lang w:eastAsia="en-US"/>
        </w:rPr>
        <w:t xml:space="preserve"> </w:t>
      </w:r>
      <w:proofErr w:type="spellStart"/>
      <w:r w:rsidR="003A66E7">
        <w:rPr>
          <w:rFonts w:eastAsiaTheme="minorHAnsi"/>
          <w:lang w:eastAsia="en-US"/>
        </w:rPr>
        <w:t>Couns</w:t>
      </w:r>
      <w:proofErr w:type="spellEnd"/>
      <w:r w:rsidRPr="00E13B9E">
        <w:rPr>
          <w:rFonts w:eastAsiaTheme="minorHAnsi"/>
          <w:lang w:eastAsia="en-US"/>
        </w:rPr>
        <w:t xml:space="preserve"> 2006</w:t>
      </w:r>
      <w:proofErr w:type="gramStart"/>
      <w:r w:rsidRPr="00E13B9E">
        <w:rPr>
          <w:rFonts w:eastAsiaTheme="minorHAnsi"/>
          <w:lang w:eastAsia="en-US"/>
        </w:rPr>
        <w:t>;61</w:t>
      </w:r>
      <w:proofErr w:type="gramEnd"/>
      <w:r w:rsidR="00B13F29" w:rsidRPr="00E13B9E">
        <w:rPr>
          <w:rFonts w:eastAsiaTheme="minorHAnsi"/>
          <w:lang w:eastAsia="en-US"/>
        </w:rPr>
        <w:t>(3)</w:t>
      </w:r>
      <w:r w:rsidRPr="00E13B9E">
        <w:rPr>
          <w:rFonts w:eastAsiaTheme="minorHAnsi"/>
          <w:lang w:eastAsia="en-US"/>
        </w:rPr>
        <w:t>:467-72.</w:t>
      </w:r>
      <w:r w:rsidR="00C533D5" w:rsidRPr="00C533D5">
        <w:t xml:space="preserve"> </w:t>
      </w:r>
      <w:r w:rsidR="00C533D5" w:rsidRPr="00C533D5">
        <w:rPr>
          <w:rFonts w:eastAsiaTheme="minorHAnsi"/>
          <w:lang w:eastAsia="en-US"/>
        </w:rPr>
        <w:t>PMID: 16098707</w:t>
      </w:r>
    </w:p>
    <w:p w14:paraId="2B46954D" w14:textId="598AD212" w:rsidR="00E13B9E" w:rsidRDefault="00C04FF4" w:rsidP="00C533D5">
      <w:pPr>
        <w:pStyle w:val="ListParagraph"/>
        <w:numPr>
          <w:ilvl w:val="0"/>
          <w:numId w:val="9"/>
        </w:numPr>
        <w:spacing w:after="0" w:line="480" w:lineRule="auto"/>
        <w:rPr>
          <w:rFonts w:eastAsiaTheme="minorHAnsi"/>
          <w:lang w:eastAsia="en-US"/>
        </w:rPr>
      </w:pPr>
      <w:r w:rsidRPr="00E13B9E">
        <w:rPr>
          <w:rFonts w:eastAsiaTheme="minorHAnsi"/>
          <w:lang w:eastAsia="en-US"/>
        </w:rPr>
        <w:t xml:space="preserve">Ussher M, West R, Hibbs N. A survey of pregnant smokers’ </w:t>
      </w:r>
      <w:r w:rsidR="007819A4" w:rsidRPr="00E13B9E">
        <w:rPr>
          <w:rFonts w:eastAsiaTheme="minorHAnsi"/>
          <w:lang w:eastAsia="en-US"/>
        </w:rPr>
        <w:t xml:space="preserve">interest in different types of </w:t>
      </w:r>
      <w:r w:rsidRPr="00E13B9E">
        <w:rPr>
          <w:rFonts w:eastAsiaTheme="minorHAnsi"/>
          <w:lang w:eastAsia="en-US"/>
        </w:rPr>
        <w:t>smoking cessation support. Patient</w:t>
      </w:r>
      <w:r w:rsidR="003A66E7">
        <w:rPr>
          <w:rFonts w:eastAsiaTheme="minorHAnsi"/>
          <w:lang w:eastAsia="en-US"/>
        </w:rPr>
        <w:t xml:space="preserve"> </w:t>
      </w:r>
      <w:proofErr w:type="spellStart"/>
      <w:r w:rsidR="003A66E7">
        <w:rPr>
          <w:rFonts w:eastAsiaTheme="minorHAnsi"/>
          <w:lang w:eastAsia="en-US"/>
        </w:rPr>
        <w:t>Educ</w:t>
      </w:r>
      <w:proofErr w:type="spellEnd"/>
      <w:r w:rsidR="003A66E7">
        <w:rPr>
          <w:rFonts w:eastAsiaTheme="minorHAnsi"/>
          <w:lang w:eastAsia="en-US"/>
        </w:rPr>
        <w:t xml:space="preserve"> </w:t>
      </w:r>
      <w:proofErr w:type="spellStart"/>
      <w:r w:rsidR="003A66E7">
        <w:rPr>
          <w:rFonts w:eastAsiaTheme="minorHAnsi"/>
          <w:lang w:eastAsia="en-US"/>
        </w:rPr>
        <w:t>Couns</w:t>
      </w:r>
      <w:proofErr w:type="spellEnd"/>
      <w:r w:rsidRPr="00E13B9E">
        <w:rPr>
          <w:rFonts w:eastAsiaTheme="minorHAnsi"/>
          <w:lang w:eastAsia="en-US"/>
        </w:rPr>
        <w:t xml:space="preserve"> 2004</w:t>
      </w:r>
      <w:proofErr w:type="gramStart"/>
      <w:r w:rsidRPr="00E13B9E">
        <w:rPr>
          <w:rFonts w:eastAsiaTheme="minorHAnsi"/>
          <w:lang w:eastAsia="en-US"/>
        </w:rPr>
        <w:t>;54</w:t>
      </w:r>
      <w:proofErr w:type="gramEnd"/>
      <w:r w:rsidR="00B13F29" w:rsidRPr="00E13B9E">
        <w:rPr>
          <w:rFonts w:eastAsiaTheme="minorHAnsi"/>
          <w:lang w:eastAsia="en-US"/>
        </w:rPr>
        <w:t>(1)</w:t>
      </w:r>
      <w:r w:rsidRPr="00E13B9E">
        <w:rPr>
          <w:rFonts w:eastAsiaTheme="minorHAnsi"/>
          <w:lang w:eastAsia="en-US"/>
        </w:rPr>
        <w:t>:67-72.</w:t>
      </w:r>
      <w:r w:rsidR="00C533D5" w:rsidRPr="00C533D5">
        <w:t xml:space="preserve"> </w:t>
      </w:r>
      <w:r w:rsidR="00C533D5" w:rsidRPr="00C533D5">
        <w:rPr>
          <w:rFonts w:eastAsiaTheme="minorHAnsi"/>
          <w:lang w:eastAsia="en-US"/>
        </w:rPr>
        <w:t>PMID: 15210262</w:t>
      </w:r>
    </w:p>
    <w:p w14:paraId="02D76E99" w14:textId="331CFEA1" w:rsidR="00E13B9E" w:rsidRPr="00AC4DF3" w:rsidRDefault="005F25B3" w:rsidP="00534044">
      <w:pPr>
        <w:pStyle w:val="ListParagraph"/>
        <w:numPr>
          <w:ilvl w:val="0"/>
          <w:numId w:val="9"/>
        </w:numPr>
        <w:spacing w:after="0" w:line="480" w:lineRule="auto"/>
        <w:rPr>
          <w:rFonts w:eastAsiaTheme="minorHAnsi"/>
          <w:lang w:eastAsia="en-US"/>
        </w:rPr>
      </w:pPr>
      <w:r w:rsidRPr="00AC4DF3">
        <w:rPr>
          <w:lang w:val="en"/>
        </w:rPr>
        <w:t>Office for National Statistics. Table A46: Percentage of households with durable goods by income group and household composition, UK, financial year ending 2016. 2017. https://www.ons.gov.uk/peoplepopulationandcommunity/personalandhouseholdfinances/expenditure/datasets/percentageofhouseholdswithdurablegoodsbyincomegroupandhouseho</w:t>
      </w:r>
      <w:r w:rsidRPr="00AC4DF3">
        <w:rPr>
          <w:lang w:val="en"/>
        </w:rPr>
        <w:lastRenderedPageBreak/>
        <w:t>ldcompositionuktablea46</w:t>
      </w:r>
      <w:r w:rsidR="00534044" w:rsidRPr="00AC4DF3">
        <w:rPr>
          <w:rStyle w:val="Hyperlink"/>
          <w:color w:val="auto"/>
          <w:u w:val="none"/>
          <w:lang w:val="en"/>
        </w:rPr>
        <w:t>.</w:t>
      </w:r>
      <w:r w:rsidR="00534044" w:rsidRPr="00AC4DF3">
        <w:t xml:space="preserve"> </w:t>
      </w:r>
      <w:r w:rsidR="00534044" w:rsidRPr="00AC4DF3">
        <w:rPr>
          <w:rStyle w:val="Hyperlink"/>
          <w:color w:val="auto"/>
          <w:u w:val="none"/>
          <w:lang w:val="en"/>
        </w:rPr>
        <w:t xml:space="preserve">Accessed: 2017-07-15. (Archived by </w:t>
      </w:r>
      <w:proofErr w:type="spellStart"/>
      <w:r w:rsidR="00534044" w:rsidRPr="00AC4DF3">
        <w:rPr>
          <w:rStyle w:val="Hyperlink"/>
          <w:color w:val="auto"/>
          <w:u w:val="none"/>
          <w:lang w:val="en"/>
        </w:rPr>
        <w:t>WebCite</w:t>
      </w:r>
      <w:proofErr w:type="spellEnd"/>
      <w:r w:rsidR="00534044" w:rsidRPr="00AC4DF3">
        <w:rPr>
          <w:rStyle w:val="Hyperlink"/>
          <w:color w:val="auto"/>
          <w:u w:val="none"/>
          <w:lang w:val="en"/>
        </w:rPr>
        <w:t>® at http://www.webcitation.org/6ryQjNUSn)</w:t>
      </w:r>
    </w:p>
    <w:p w14:paraId="07B8542E" w14:textId="5C48EA60" w:rsidR="00E13B9E" w:rsidRDefault="00670100" w:rsidP="00C533D5">
      <w:pPr>
        <w:pStyle w:val="ListParagraph"/>
        <w:numPr>
          <w:ilvl w:val="0"/>
          <w:numId w:val="9"/>
        </w:numPr>
        <w:spacing w:after="0" w:line="480" w:lineRule="auto"/>
        <w:rPr>
          <w:rFonts w:eastAsiaTheme="minorHAnsi"/>
          <w:lang w:eastAsia="en-US"/>
        </w:rPr>
      </w:pPr>
      <w:r w:rsidRPr="00E13B9E">
        <w:rPr>
          <w:rFonts w:eastAsiaTheme="minorHAnsi"/>
          <w:lang w:eastAsia="en-US"/>
        </w:rPr>
        <w:t xml:space="preserve">Naughton </w:t>
      </w:r>
      <w:r w:rsidR="00187ACC" w:rsidRPr="00E13B9E">
        <w:rPr>
          <w:rFonts w:eastAsiaTheme="minorHAnsi"/>
          <w:lang w:eastAsia="en-US"/>
        </w:rPr>
        <w:t>F, Prevost AT, Sutton S. Self-help smoking cessation interventions in</w:t>
      </w:r>
      <w:r w:rsidR="007819A4" w:rsidRPr="00E13B9E">
        <w:rPr>
          <w:rFonts w:eastAsiaTheme="minorHAnsi"/>
          <w:lang w:eastAsia="en-US"/>
        </w:rPr>
        <w:t xml:space="preserve"> </w:t>
      </w:r>
      <w:r w:rsidR="00187ACC" w:rsidRPr="00E13B9E">
        <w:rPr>
          <w:rFonts w:eastAsiaTheme="minorHAnsi"/>
          <w:lang w:eastAsia="en-US"/>
        </w:rPr>
        <w:t>pregnancy: a systematic revi</w:t>
      </w:r>
      <w:r w:rsidR="003A66E7">
        <w:rPr>
          <w:rFonts w:eastAsiaTheme="minorHAnsi"/>
          <w:lang w:eastAsia="en-US"/>
        </w:rPr>
        <w:t>ew and meta-analysis. Addiction</w:t>
      </w:r>
      <w:r w:rsidR="00187ACC" w:rsidRPr="00E13B9E">
        <w:rPr>
          <w:rFonts w:eastAsiaTheme="minorHAnsi"/>
          <w:lang w:eastAsia="en-US"/>
        </w:rPr>
        <w:t xml:space="preserve"> 2008</w:t>
      </w:r>
      <w:proofErr w:type="gramStart"/>
      <w:r w:rsidR="00187ACC" w:rsidRPr="00E13B9E">
        <w:rPr>
          <w:rFonts w:eastAsiaTheme="minorHAnsi"/>
          <w:lang w:eastAsia="en-US"/>
        </w:rPr>
        <w:t>;103</w:t>
      </w:r>
      <w:proofErr w:type="gramEnd"/>
      <w:r w:rsidR="00B13F29" w:rsidRPr="00E13B9E">
        <w:rPr>
          <w:rFonts w:eastAsiaTheme="minorHAnsi"/>
          <w:lang w:eastAsia="en-US"/>
        </w:rPr>
        <w:t>(4)</w:t>
      </w:r>
      <w:r w:rsidR="00187ACC" w:rsidRPr="00E13B9E">
        <w:rPr>
          <w:rFonts w:eastAsiaTheme="minorHAnsi"/>
          <w:lang w:eastAsia="en-US"/>
        </w:rPr>
        <w:t>:566-79.</w:t>
      </w:r>
      <w:r w:rsidR="00C533D5" w:rsidRPr="00C533D5">
        <w:t xml:space="preserve"> </w:t>
      </w:r>
      <w:r w:rsidR="00C533D5" w:rsidRPr="00C533D5">
        <w:rPr>
          <w:rFonts w:eastAsiaTheme="minorHAnsi"/>
          <w:lang w:eastAsia="en-US"/>
        </w:rPr>
        <w:t>PMID: 18339103</w:t>
      </w:r>
    </w:p>
    <w:p w14:paraId="16F5FE1B" w14:textId="5B3D884C" w:rsidR="006914F7" w:rsidRDefault="007819A4" w:rsidP="00EE1CF6">
      <w:pPr>
        <w:pStyle w:val="ListParagraph"/>
        <w:numPr>
          <w:ilvl w:val="0"/>
          <w:numId w:val="9"/>
        </w:numPr>
        <w:spacing w:after="0" w:line="480" w:lineRule="auto"/>
        <w:rPr>
          <w:rFonts w:eastAsiaTheme="minorHAnsi"/>
          <w:lang w:eastAsia="en-US"/>
        </w:rPr>
      </w:pPr>
      <w:r w:rsidRPr="00E13B9E">
        <w:rPr>
          <w:rFonts w:eastAsiaTheme="minorHAnsi"/>
          <w:lang w:eastAsia="en-US"/>
        </w:rPr>
        <w:t>W</w:t>
      </w:r>
      <w:r w:rsidR="00C04FF4" w:rsidRPr="00E13B9E">
        <w:rPr>
          <w:rFonts w:eastAsiaTheme="minorHAnsi"/>
          <w:lang w:eastAsia="en-US"/>
        </w:rPr>
        <w:t xml:space="preserve">hittaker R, </w:t>
      </w:r>
      <w:proofErr w:type="spellStart"/>
      <w:r w:rsidR="00C04FF4" w:rsidRPr="00E13B9E">
        <w:rPr>
          <w:rFonts w:eastAsiaTheme="minorHAnsi"/>
          <w:lang w:eastAsia="en-US"/>
        </w:rPr>
        <w:t>McRobbie</w:t>
      </w:r>
      <w:proofErr w:type="spellEnd"/>
      <w:r w:rsidR="00C04FF4" w:rsidRPr="00E13B9E">
        <w:rPr>
          <w:rFonts w:eastAsiaTheme="minorHAnsi"/>
          <w:lang w:eastAsia="en-US"/>
        </w:rPr>
        <w:t xml:space="preserve"> H, Bullen C, </w:t>
      </w:r>
      <w:r w:rsidR="00E224BF" w:rsidRPr="00E13B9E">
        <w:rPr>
          <w:rFonts w:eastAsiaTheme="minorHAnsi"/>
          <w:lang w:eastAsia="en-US"/>
        </w:rPr>
        <w:t xml:space="preserve">Rodgers A, </w:t>
      </w:r>
      <w:proofErr w:type="spellStart"/>
      <w:r w:rsidR="00E224BF" w:rsidRPr="00E13B9E">
        <w:rPr>
          <w:rFonts w:eastAsiaTheme="minorHAnsi"/>
          <w:lang w:eastAsia="en-US"/>
        </w:rPr>
        <w:t>Gu</w:t>
      </w:r>
      <w:proofErr w:type="spellEnd"/>
      <w:r w:rsidR="00E224BF" w:rsidRPr="00E13B9E">
        <w:rPr>
          <w:rFonts w:eastAsiaTheme="minorHAnsi"/>
          <w:lang w:eastAsia="en-US"/>
        </w:rPr>
        <w:t xml:space="preserve"> Y</w:t>
      </w:r>
      <w:r w:rsidR="00C04FF4" w:rsidRPr="00E13B9E">
        <w:rPr>
          <w:rFonts w:eastAsiaTheme="minorHAnsi"/>
          <w:lang w:eastAsia="en-US"/>
        </w:rPr>
        <w:t>. Mobile phone-based interventions for smoking</w:t>
      </w:r>
      <w:r w:rsidR="00E224BF" w:rsidRPr="00E13B9E">
        <w:rPr>
          <w:rFonts w:eastAsiaTheme="minorHAnsi"/>
          <w:lang w:eastAsia="en-US"/>
        </w:rPr>
        <w:t xml:space="preserve"> </w:t>
      </w:r>
      <w:r w:rsidR="00C04FF4" w:rsidRPr="00E13B9E">
        <w:rPr>
          <w:rFonts w:eastAsiaTheme="minorHAnsi"/>
          <w:lang w:eastAsia="en-US"/>
        </w:rPr>
        <w:t>cessation. Cochrane Dat</w:t>
      </w:r>
      <w:r w:rsidR="003A66E7">
        <w:rPr>
          <w:rFonts w:eastAsiaTheme="minorHAnsi"/>
          <w:lang w:eastAsia="en-US"/>
        </w:rPr>
        <w:t xml:space="preserve">abase </w:t>
      </w:r>
      <w:proofErr w:type="spellStart"/>
      <w:r w:rsidR="003A66E7">
        <w:rPr>
          <w:rFonts w:eastAsiaTheme="minorHAnsi"/>
          <w:lang w:eastAsia="en-US"/>
        </w:rPr>
        <w:t>Syst</w:t>
      </w:r>
      <w:proofErr w:type="spellEnd"/>
      <w:r w:rsidR="003A66E7">
        <w:rPr>
          <w:rFonts w:eastAsiaTheme="minorHAnsi"/>
          <w:lang w:eastAsia="en-US"/>
        </w:rPr>
        <w:t xml:space="preserve"> Rev</w:t>
      </w:r>
      <w:r w:rsidRPr="00E13B9E">
        <w:rPr>
          <w:rFonts w:eastAsiaTheme="minorHAnsi"/>
          <w:lang w:eastAsia="en-US"/>
        </w:rPr>
        <w:t xml:space="preserve"> </w:t>
      </w:r>
      <w:r w:rsidR="003A66E7">
        <w:rPr>
          <w:rFonts w:eastAsiaTheme="minorHAnsi"/>
          <w:lang w:eastAsia="en-US"/>
        </w:rPr>
        <w:t>2</w:t>
      </w:r>
      <w:r w:rsidR="00EE1CF6">
        <w:rPr>
          <w:rFonts w:eastAsiaTheme="minorHAnsi"/>
          <w:lang w:eastAsia="en-US"/>
        </w:rPr>
        <w:t>016</w:t>
      </w:r>
      <w:proofErr w:type="gramStart"/>
      <w:r w:rsidR="00EE1CF6">
        <w:t>;</w:t>
      </w:r>
      <w:r w:rsidR="00EE1CF6" w:rsidRPr="00EE1CF6">
        <w:t>4:CD006611</w:t>
      </w:r>
      <w:proofErr w:type="gramEnd"/>
      <w:r w:rsidR="00EE1CF6">
        <w:t>.</w:t>
      </w:r>
      <w:r w:rsidR="00EE1CF6" w:rsidRPr="00EE1CF6">
        <w:t xml:space="preserve"> PMID: 27060875</w:t>
      </w:r>
      <w:r w:rsidR="00EE1CF6">
        <w:t xml:space="preserve"> </w:t>
      </w:r>
    </w:p>
    <w:p w14:paraId="637A6B49" w14:textId="77777777" w:rsidR="005D25DF" w:rsidRDefault="00C04FF4" w:rsidP="005D25DF">
      <w:pPr>
        <w:pStyle w:val="ListParagraph"/>
        <w:numPr>
          <w:ilvl w:val="0"/>
          <w:numId w:val="9"/>
        </w:numPr>
        <w:spacing w:after="0" w:line="480" w:lineRule="auto"/>
        <w:rPr>
          <w:rFonts w:eastAsiaTheme="minorHAnsi"/>
          <w:lang w:eastAsia="en-US"/>
        </w:rPr>
      </w:pPr>
      <w:r w:rsidRPr="006914F7">
        <w:rPr>
          <w:rFonts w:eastAsia="Times New Roman" w:cs="Times New Roman"/>
          <w:noProof/>
          <w:lang w:val="en-US" w:eastAsia="en-US"/>
        </w:rPr>
        <w:t>Naughton F, Prevost AT, Gilbert H, Sutton S. Randomised controlled</w:t>
      </w:r>
      <w:r w:rsidR="007819A4" w:rsidRPr="006914F7">
        <w:rPr>
          <w:rFonts w:eastAsia="Times New Roman" w:cs="Times New Roman"/>
          <w:noProof/>
          <w:lang w:val="en-US" w:eastAsia="en-US"/>
        </w:rPr>
        <w:t xml:space="preserve"> trial evaluation of a tailored</w:t>
      </w:r>
      <w:r w:rsidR="00E13B9E" w:rsidRPr="006914F7">
        <w:rPr>
          <w:rFonts w:eastAsia="Times New Roman" w:cs="Times New Roman"/>
          <w:noProof/>
          <w:lang w:val="en-US" w:eastAsia="en-US"/>
        </w:rPr>
        <w:t xml:space="preserve"> </w:t>
      </w:r>
      <w:r w:rsidRPr="006914F7">
        <w:rPr>
          <w:rFonts w:eastAsia="Times New Roman" w:cs="Times New Roman"/>
          <w:noProof/>
          <w:lang w:val="en-US" w:eastAsia="en-US"/>
        </w:rPr>
        <w:t>leaflet and SMS text message self-help intervention for pregnant</w:t>
      </w:r>
      <w:r w:rsidR="007819A4" w:rsidRPr="006914F7">
        <w:rPr>
          <w:rFonts w:eastAsia="Times New Roman" w:cs="Times New Roman"/>
          <w:noProof/>
          <w:lang w:val="en-US" w:eastAsia="en-US"/>
        </w:rPr>
        <w:t xml:space="preserve"> smokers (MiQuit). Nicotine Tob</w:t>
      </w:r>
      <w:r w:rsidR="00E13B9E" w:rsidRPr="006914F7">
        <w:rPr>
          <w:rFonts w:eastAsia="Times New Roman" w:cs="Times New Roman"/>
          <w:noProof/>
          <w:lang w:val="en-US" w:eastAsia="en-US"/>
        </w:rPr>
        <w:t xml:space="preserve"> </w:t>
      </w:r>
      <w:r w:rsidR="007819A4" w:rsidRPr="006914F7">
        <w:rPr>
          <w:rFonts w:eastAsia="Times New Roman" w:cs="Times New Roman"/>
          <w:noProof/>
          <w:lang w:val="en-US" w:eastAsia="en-US"/>
        </w:rPr>
        <w:t>R</w:t>
      </w:r>
      <w:r w:rsidR="003A66E7">
        <w:rPr>
          <w:rFonts w:eastAsia="Times New Roman" w:cs="Times New Roman"/>
          <w:noProof/>
          <w:lang w:val="en-US" w:eastAsia="en-US"/>
        </w:rPr>
        <w:t>es</w:t>
      </w:r>
      <w:r w:rsidRPr="006914F7">
        <w:rPr>
          <w:rFonts w:eastAsia="Times New Roman" w:cs="Times New Roman"/>
          <w:noProof/>
          <w:lang w:val="en-US" w:eastAsia="en-US"/>
        </w:rPr>
        <w:t xml:space="preserve"> 2012;14</w:t>
      </w:r>
      <w:r w:rsidR="00E6731E" w:rsidRPr="006914F7">
        <w:rPr>
          <w:rFonts w:eastAsia="Times New Roman" w:cs="Times New Roman"/>
          <w:noProof/>
          <w:lang w:val="en-US" w:eastAsia="en-US"/>
        </w:rPr>
        <w:t>(5)</w:t>
      </w:r>
      <w:r w:rsidRPr="006914F7">
        <w:rPr>
          <w:rFonts w:eastAsia="Times New Roman" w:cs="Times New Roman"/>
          <w:noProof/>
          <w:lang w:val="en-US" w:eastAsia="en-US"/>
        </w:rPr>
        <w:t>:569-77.</w:t>
      </w:r>
      <w:r w:rsidR="00EE1CF6" w:rsidRPr="00EE1CF6">
        <w:t xml:space="preserve"> </w:t>
      </w:r>
      <w:r w:rsidR="00EE1CF6" w:rsidRPr="00EE1CF6">
        <w:rPr>
          <w:rFonts w:eastAsia="Times New Roman" w:cs="Times New Roman"/>
          <w:noProof/>
          <w:lang w:val="en-US" w:eastAsia="en-US"/>
        </w:rPr>
        <w:t>PMID: 22311960</w:t>
      </w:r>
    </w:p>
    <w:p w14:paraId="4EFD768B" w14:textId="01FB4B5C" w:rsidR="00C13431" w:rsidRPr="005D25DF" w:rsidRDefault="00C04FF4" w:rsidP="00164521">
      <w:pPr>
        <w:pStyle w:val="ListParagraph"/>
        <w:numPr>
          <w:ilvl w:val="0"/>
          <w:numId w:val="9"/>
        </w:numPr>
        <w:spacing w:after="0" w:line="480" w:lineRule="auto"/>
        <w:rPr>
          <w:rFonts w:eastAsiaTheme="minorHAnsi"/>
          <w:lang w:eastAsia="en-US"/>
        </w:rPr>
      </w:pPr>
      <w:r w:rsidRPr="00164521">
        <w:rPr>
          <w:rFonts w:eastAsia="Times New Roman" w:cs="Times New Roman"/>
          <w:noProof/>
          <w:lang w:val="en-US" w:eastAsia="en-US"/>
        </w:rPr>
        <w:t xml:space="preserve">Naughton F, Cooper S, Foster K, Emery J, Leonardi-Bee J, Sutton S, </w:t>
      </w:r>
      <w:r w:rsidR="005300D4" w:rsidRPr="00164521">
        <w:rPr>
          <w:rFonts w:eastAsia="Times New Roman" w:cs="Times New Roman"/>
          <w:noProof/>
          <w:lang w:val="en-US" w:eastAsia="en-US"/>
        </w:rPr>
        <w:t>Jone</w:t>
      </w:r>
      <w:r w:rsidR="007819A4" w:rsidRPr="00164521">
        <w:rPr>
          <w:rFonts w:eastAsia="Times New Roman" w:cs="Times New Roman"/>
          <w:noProof/>
          <w:lang w:val="en-US" w:eastAsia="en-US"/>
        </w:rPr>
        <w:t>s M, Ussher M,</w:t>
      </w:r>
      <w:r w:rsidR="00EE1CF6" w:rsidRPr="00164521">
        <w:rPr>
          <w:rFonts w:eastAsia="Times New Roman" w:cs="Times New Roman"/>
          <w:noProof/>
          <w:lang w:val="en-US" w:eastAsia="en-US"/>
        </w:rPr>
        <w:t xml:space="preserve"> </w:t>
      </w:r>
      <w:r w:rsidR="005300D4" w:rsidRPr="00164521">
        <w:rPr>
          <w:rFonts w:eastAsia="Times New Roman" w:cs="Times New Roman"/>
          <w:noProof/>
          <w:lang w:val="en-US" w:eastAsia="en-US"/>
        </w:rPr>
        <w:t>Whitemore R, Leighton M, Montgomery A, Parrott S, Coleman T</w:t>
      </w:r>
      <w:r w:rsidR="00164521" w:rsidRPr="00164521">
        <w:rPr>
          <w:rFonts w:eastAsia="Times New Roman" w:cs="Times New Roman"/>
          <w:noProof/>
          <w:lang w:val="en-US" w:eastAsia="en-US"/>
        </w:rPr>
        <w:t>. Large m</w:t>
      </w:r>
      <w:r w:rsidR="007819A4" w:rsidRPr="00164521">
        <w:rPr>
          <w:rFonts w:eastAsia="Times New Roman" w:cs="Times New Roman"/>
          <w:noProof/>
          <w:lang w:val="en-US" w:eastAsia="en-US"/>
        </w:rPr>
        <w:t xml:space="preserve">ulticentre randomised </w:t>
      </w:r>
      <w:r w:rsidRPr="00164521">
        <w:rPr>
          <w:rFonts w:eastAsia="Times New Roman" w:cs="Times New Roman"/>
          <w:noProof/>
          <w:lang w:val="en-US" w:eastAsia="en-US"/>
        </w:rPr>
        <w:t>controlled</w:t>
      </w:r>
      <w:r w:rsidR="00E13B9E" w:rsidRPr="00164521">
        <w:rPr>
          <w:rFonts w:eastAsia="Times New Roman" w:cs="Times New Roman"/>
          <w:noProof/>
          <w:lang w:val="en-US" w:eastAsia="en-US"/>
        </w:rPr>
        <w:t xml:space="preserve"> </w:t>
      </w:r>
      <w:r w:rsidRPr="00164521">
        <w:rPr>
          <w:rFonts w:eastAsia="Times New Roman" w:cs="Times New Roman"/>
          <w:noProof/>
          <w:lang w:val="en-US" w:eastAsia="en-US"/>
        </w:rPr>
        <w:t>trial testing a low-cost, tailored, self-help smoking cessation text message intervention for pregnant</w:t>
      </w:r>
      <w:r w:rsidR="00E13B9E" w:rsidRPr="00164521">
        <w:rPr>
          <w:rFonts w:eastAsia="Times New Roman" w:cs="Times New Roman"/>
          <w:noProof/>
          <w:lang w:val="en-US" w:eastAsia="en-US"/>
        </w:rPr>
        <w:t xml:space="preserve"> </w:t>
      </w:r>
      <w:r w:rsidRPr="00164521">
        <w:rPr>
          <w:rFonts w:eastAsia="Times New Roman" w:cs="Times New Roman"/>
          <w:noProof/>
          <w:lang w:val="en-US" w:eastAsia="en-US"/>
        </w:rPr>
        <w:t>smokers (MiQuit).</w:t>
      </w:r>
      <w:r w:rsidR="003A66E7" w:rsidRPr="00164521">
        <w:rPr>
          <w:rFonts w:eastAsia="Times New Roman" w:cs="Times New Roman"/>
          <w:noProof/>
          <w:lang w:val="en-US" w:eastAsia="en-US"/>
        </w:rPr>
        <w:t xml:space="preserve"> Addiction</w:t>
      </w:r>
      <w:r w:rsidR="00E6731E" w:rsidRPr="00164521">
        <w:rPr>
          <w:rFonts w:eastAsia="Times New Roman" w:cs="Times New Roman"/>
          <w:noProof/>
          <w:lang w:val="en-US" w:eastAsia="en-US"/>
        </w:rPr>
        <w:t xml:space="preserve"> 2017</w:t>
      </w:r>
      <w:proofErr w:type="gramStart"/>
      <w:r w:rsidR="007819A4" w:rsidRPr="00164521">
        <w:rPr>
          <w:rFonts w:eastAsia="Times New Roman" w:cs="Times New Roman"/>
          <w:noProof/>
          <w:lang w:val="en-US" w:eastAsia="en-US"/>
        </w:rPr>
        <w:t>;</w:t>
      </w:r>
      <w:r w:rsidR="00164521" w:rsidRPr="00164521">
        <w:t>112</w:t>
      </w:r>
      <w:proofErr w:type="gramEnd"/>
      <w:r w:rsidR="00164521" w:rsidRPr="00164521">
        <w:t>(7):1238-1249. PMID: 28239919</w:t>
      </w:r>
    </w:p>
    <w:p w14:paraId="13110E98" w14:textId="51B10465" w:rsidR="002F1FF3" w:rsidRDefault="00C04FF4" w:rsidP="00EE1CF6">
      <w:pPr>
        <w:pStyle w:val="ListParagraph"/>
        <w:numPr>
          <w:ilvl w:val="0"/>
          <w:numId w:val="9"/>
        </w:numPr>
        <w:spacing w:after="0" w:line="480" w:lineRule="auto"/>
      </w:pPr>
      <w:r w:rsidRPr="00C13431">
        <w:rPr>
          <w:rFonts w:eastAsia="Times New Roman" w:cs="Arial"/>
          <w:noProof/>
          <w:color w:val="000000"/>
          <w:lang w:val="en-US" w:eastAsia="en-US"/>
        </w:rPr>
        <w:t>Marcano Belisario JS, Bruggeling MN, Gunn LH, Brusamento S, Car J. Interventions for recruiting</w:t>
      </w:r>
      <w:r w:rsidR="006914F7" w:rsidRPr="00C13431">
        <w:rPr>
          <w:rFonts w:eastAsia="Times New Roman" w:cs="Arial"/>
          <w:noProof/>
          <w:color w:val="000000"/>
          <w:lang w:val="en-US" w:eastAsia="en-US"/>
        </w:rPr>
        <w:t xml:space="preserve"> </w:t>
      </w:r>
      <w:r w:rsidRPr="00C13431">
        <w:rPr>
          <w:rFonts w:eastAsia="Times New Roman" w:cs="Arial"/>
          <w:noProof/>
          <w:color w:val="000000"/>
          <w:lang w:val="en-US" w:eastAsia="en-US"/>
        </w:rPr>
        <w:t>smokers into cessation programmes. Cochran</w:t>
      </w:r>
      <w:r w:rsidR="003A66E7">
        <w:rPr>
          <w:rFonts w:eastAsia="Times New Roman" w:cs="Arial"/>
          <w:noProof/>
          <w:color w:val="000000"/>
          <w:lang w:val="en-US" w:eastAsia="en-US"/>
        </w:rPr>
        <w:t>e Database Syst Rev</w:t>
      </w:r>
      <w:r w:rsidR="007819A4" w:rsidRPr="00C13431">
        <w:rPr>
          <w:rFonts w:eastAsia="Times New Roman" w:cs="Arial"/>
          <w:noProof/>
          <w:color w:val="000000"/>
          <w:lang w:val="en-US" w:eastAsia="en-US"/>
        </w:rPr>
        <w:t xml:space="preserve"> 2012;</w:t>
      </w:r>
      <w:r w:rsidR="00EE1CF6" w:rsidRPr="00EE1CF6">
        <w:rPr>
          <w:rFonts w:eastAsia="Times New Roman" w:cs="Arial"/>
          <w:noProof/>
          <w:color w:val="000000"/>
          <w:lang w:val="en-US" w:eastAsia="en-US"/>
        </w:rPr>
        <w:t>12:CD009187</w:t>
      </w:r>
      <w:r w:rsidR="00EE1CF6">
        <w:rPr>
          <w:rFonts w:eastAsia="Times New Roman" w:cs="Arial"/>
          <w:noProof/>
          <w:color w:val="000000"/>
          <w:lang w:val="en-US" w:eastAsia="en-US"/>
        </w:rPr>
        <w:t xml:space="preserve">. </w:t>
      </w:r>
      <w:r w:rsidR="00EE1CF6" w:rsidRPr="00EE1CF6">
        <w:rPr>
          <w:rFonts w:eastAsia="Times New Roman" w:cs="Arial"/>
          <w:noProof/>
          <w:color w:val="000000"/>
          <w:lang w:val="en-US" w:eastAsia="en-US"/>
        </w:rPr>
        <w:t>PMID: 23235672</w:t>
      </w:r>
    </w:p>
    <w:p w14:paraId="1F47E2AC" w14:textId="7F29EA9A" w:rsidR="002F1FF3" w:rsidRDefault="00F57B0F" w:rsidP="00EE1CF6">
      <w:pPr>
        <w:pStyle w:val="ListParagraph"/>
        <w:numPr>
          <w:ilvl w:val="0"/>
          <w:numId w:val="9"/>
        </w:numPr>
        <w:spacing w:after="0" w:line="480" w:lineRule="auto"/>
      </w:pPr>
      <w:r w:rsidRPr="002F1FF3">
        <w:rPr>
          <w:rFonts w:eastAsia="Times New Roman" w:cs="Times New Roman"/>
          <w:noProof/>
          <w:lang w:val="en-US" w:eastAsia="en-US"/>
        </w:rPr>
        <w:t>Balmford J, Borland R, Benda P, Howard S. Factors associated with use of automated smoking</w:t>
      </w:r>
      <w:r w:rsidR="006914F7" w:rsidRPr="002F1FF3">
        <w:rPr>
          <w:rFonts w:eastAsia="Times New Roman" w:cs="Times New Roman"/>
          <w:noProof/>
          <w:lang w:val="en-US" w:eastAsia="en-US"/>
        </w:rPr>
        <w:t xml:space="preserve"> </w:t>
      </w:r>
      <w:r w:rsidRPr="002F1FF3">
        <w:rPr>
          <w:rFonts w:eastAsia="Times New Roman" w:cs="Times New Roman"/>
          <w:noProof/>
          <w:lang w:val="en-US" w:eastAsia="en-US"/>
        </w:rPr>
        <w:t>cessation interventions: findings from t</w:t>
      </w:r>
      <w:r w:rsidR="003A66E7">
        <w:rPr>
          <w:rFonts w:eastAsia="Times New Roman" w:cs="Times New Roman"/>
          <w:noProof/>
          <w:lang w:val="en-US" w:eastAsia="en-US"/>
        </w:rPr>
        <w:t>he eQuit study. Health Educ Res</w:t>
      </w:r>
      <w:r w:rsidRPr="002F1FF3">
        <w:rPr>
          <w:rFonts w:eastAsia="Times New Roman" w:cs="Times New Roman"/>
          <w:noProof/>
          <w:lang w:val="en-US" w:eastAsia="en-US"/>
        </w:rPr>
        <w:t xml:space="preserve"> 2013;28</w:t>
      </w:r>
      <w:r w:rsidR="00F338DC" w:rsidRPr="002F1FF3">
        <w:rPr>
          <w:rFonts w:eastAsia="Times New Roman" w:cs="Times New Roman"/>
          <w:noProof/>
          <w:lang w:val="en-US" w:eastAsia="en-US"/>
        </w:rPr>
        <w:t>(2):</w:t>
      </w:r>
      <w:r w:rsidRPr="002F1FF3">
        <w:rPr>
          <w:rFonts w:eastAsia="Times New Roman" w:cs="Times New Roman"/>
          <w:noProof/>
          <w:lang w:val="en-US" w:eastAsia="en-US"/>
        </w:rPr>
        <w:t>288-99.</w:t>
      </w:r>
      <w:r w:rsidR="00EE1CF6" w:rsidRPr="00EE1CF6">
        <w:t xml:space="preserve"> </w:t>
      </w:r>
      <w:r w:rsidR="00EE1CF6" w:rsidRPr="00EE1CF6">
        <w:rPr>
          <w:rFonts w:eastAsia="Times New Roman" w:cs="Times New Roman"/>
          <w:noProof/>
          <w:lang w:val="en-US" w:eastAsia="en-US"/>
        </w:rPr>
        <w:t>PMID: 23107931</w:t>
      </w:r>
    </w:p>
    <w:p w14:paraId="2104030E" w14:textId="04DC4CE3" w:rsidR="002F1FF3" w:rsidRDefault="00C04FF4" w:rsidP="00EE1CF6">
      <w:pPr>
        <w:pStyle w:val="ListParagraph"/>
        <w:numPr>
          <w:ilvl w:val="0"/>
          <w:numId w:val="9"/>
        </w:numPr>
        <w:spacing w:after="0" w:line="480" w:lineRule="auto"/>
      </w:pPr>
      <w:r w:rsidRPr="002F1FF3">
        <w:rPr>
          <w:rFonts w:eastAsia="Times New Roman" w:cs="Times New Roman"/>
          <w:noProof/>
          <w:lang w:val="en-US" w:eastAsia="en-US"/>
        </w:rPr>
        <w:t>Naughton F, Cooper S, Bowker K, Campbell K,</w:t>
      </w:r>
      <w:r w:rsidR="00A04EB6" w:rsidRPr="002F1FF3">
        <w:rPr>
          <w:rFonts w:eastAsia="Times New Roman" w:cs="Times New Roman"/>
          <w:noProof/>
          <w:lang w:val="en-US" w:eastAsia="en-US"/>
        </w:rPr>
        <w:t xml:space="preserve"> Sutton S, Leonardi-Bee J, Sloan M, Coleman T</w:t>
      </w:r>
      <w:r w:rsidR="00D619C6" w:rsidRPr="002F1FF3">
        <w:rPr>
          <w:rFonts w:eastAsia="Times New Roman" w:cs="Times New Roman"/>
          <w:noProof/>
          <w:lang w:val="en-US" w:eastAsia="en-US"/>
        </w:rPr>
        <w:t>.</w:t>
      </w:r>
      <w:r w:rsidR="00C13431" w:rsidRPr="002F1FF3">
        <w:rPr>
          <w:rFonts w:eastAsia="Times New Roman" w:cs="Times New Roman"/>
          <w:noProof/>
          <w:lang w:val="en-US" w:eastAsia="en-US"/>
        </w:rPr>
        <w:t xml:space="preserve"> </w:t>
      </w:r>
      <w:r w:rsidRPr="002F1FF3">
        <w:rPr>
          <w:rFonts w:eastAsia="Times New Roman" w:cs="Times New Roman"/>
          <w:noProof/>
          <w:lang w:val="en-US" w:eastAsia="en-US"/>
        </w:rPr>
        <w:t>Adaptation and uptake evaluation of an SMS text message smoki</w:t>
      </w:r>
      <w:r w:rsidR="00D619C6" w:rsidRPr="002F1FF3">
        <w:rPr>
          <w:rFonts w:eastAsia="Times New Roman" w:cs="Times New Roman"/>
          <w:noProof/>
          <w:lang w:val="en-US" w:eastAsia="en-US"/>
        </w:rPr>
        <w:t>ng cessation programme (MiQuit)</w:t>
      </w:r>
      <w:r w:rsidR="006914F7" w:rsidRPr="002F1FF3">
        <w:rPr>
          <w:rFonts w:eastAsia="Times New Roman" w:cs="Times New Roman"/>
          <w:noProof/>
          <w:lang w:val="en-US" w:eastAsia="en-US"/>
        </w:rPr>
        <w:t xml:space="preserve"> </w:t>
      </w:r>
      <w:r w:rsidRPr="002F1FF3">
        <w:rPr>
          <w:rFonts w:eastAsia="Times New Roman" w:cs="Times New Roman"/>
          <w:noProof/>
          <w:lang w:val="en-US" w:eastAsia="en-US"/>
        </w:rPr>
        <w:t>for use in antenatal ca</w:t>
      </w:r>
      <w:r w:rsidR="00D619C6" w:rsidRPr="002F1FF3">
        <w:rPr>
          <w:rFonts w:eastAsia="Times New Roman" w:cs="Times New Roman"/>
          <w:noProof/>
          <w:lang w:val="en-US" w:eastAsia="en-US"/>
        </w:rPr>
        <w:t>re. BMJ Open 2015;</w:t>
      </w:r>
      <w:r w:rsidR="00EE1CF6" w:rsidRPr="00EE1CF6">
        <w:rPr>
          <w:rFonts w:eastAsia="Times New Roman" w:cs="Times New Roman"/>
          <w:noProof/>
          <w:lang w:val="en-US" w:eastAsia="en-US"/>
        </w:rPr>
        <w:t>5(10):e008871</w:t>
      </w:r>
      <w:r w:rsidR="00EE1CF6">
        <w:rPr>
          <w:rFonts w:eastAsia="Times New Roman" w:cs="Times New Roman"/>
          <w:noProof/>
          <w:lang w:val="en-US" w:eastAsia="en-US"/>
        </w:rPr>
        <w:t xml:space="preserve">. </w:t>
      </w:r>
      <w:r w:rsidR="00EE1CF6" w:rsidRPr="00EE1CF6">
        <w:rPr>
          <w:rFonts w:eastAsia="Times New Roman" w:cs="Times New Roman"/>
          <w:noProof/>
          <w:lang w:val="en-US" w:eastAsia="en-US"/>
        </w:rPr>
        <w:t>PMID: 26493459</w:t>
      </w:r>
    </w:p>
    <w:p w14:paraId="3B270B4E" w14:textId="0E29A5F9" w:rsidR="002F1FF3" w:rsidRDefault="00220275" w:rsidP="0068493D">
      <w:pPr>
        <w:pStyle w:val="ListParagraph"/>
        <w:numPr>
          <w:ilvl w:val="0"/>
          <w:numId w:val="9"/>
        </w:numPr>
        <w:spacing w:after="0" w:line="480" w:lineRule="auto"/>
      </w:pPr>
      <w:r w:rsidRPr="006914F7">
        <w:t xml:space="preserve">Pickett KE, </w:t>
      </w:r>
      <w:proofErr w:type="spellStart"/>
      <w:r w:rsidRPr="006914F7">
        <w:t>Wakschlag</w:t>
      </w:r>
      <w:proofErr w:type="spellEnd"/>
      <w:r w:rsidRPr="006914F7">
        <w:t xml:space="preserve"> LS, Dai L, Leventhal BL (2003) Fluctuations of maternal smoking during</w:t>
      </w:r>
      <w:r w:rsidR="00C13431">
        <w:t xml:space="preserve"> </w:t>
      </w:r>
      <w:r w:rsidRPr="00C13431">
        <w:t xml:space="preserve">pregnancy. </w:t>
      </w:r>
      <w:proofErr w:type="spellStart"/>
      <w:r w:rsidRPr="00C13431">
        <w:t>Obs</w:t>
      </w:r>
      <w:r w:rsidR="003A66E7">
        <w:t>tet</w:t>
      </w:r>
      <w:proofErr w:type="spellEnd"/>
      <w:r w:rsidR="003A66E7">
        <w:t xml:space="preserve"> </w:t>
      </w:r>
      <w:proofErr w:type="spellStart"/>
      <w:r w:rsidR="003A66E7">
        <w:t>Gynecol</w:t>
      </w:r>
      <w:proofErr w:type="spellEnd"/>
      <w:r w:rsidR="006914F7" w:rsidRPr="00C13431">
        <w:t xml:space="preserve"> 2003</w:t>
      </w:r>
      <w:proofErr w:type="gramStart"/>
      <w:r w:rsidR="006914F7" w:rsidRPr="00C13431">
        <w:t>;101</w:t>
      </w:r>
      <w:proofErr w:type="gramEnd"/>
      <w:r w:rsidR="006914F7" w:rsidRPr="00C13431">
        <w:t>(1):140–7.</w:t>
      </w:r>
      <w:r w:rsidR="0068493D" w:rsidRPr="0068493D">
        <w:t xml:space="preserve"> PMID: 12517659</w:t>
      </w:r>
    </w:p>
    <w:p w14:paraId="5E9CD196" w14:textId="6C297322" w:rsidR="002F1FF3" w:rsidRDefault="00F823F0" w:rsidP="0068493D">
      <w:pPr>
        <w:pStyle w:val="ListParagraph"/>
        <w:numPr>
          <w:ilvl w:val="0"/>
          <w:numId w:val="9"/>
        </w:numPr>
        <w:spacing w:after="0" w:line="480" w:lineRule="auto"/>
      </w:pPr>
      <w:r w:rsidRPr="002F1FF3">
        <w:rPr>
          <w:rFonts w:eastAsia="Times New Roman" w:cs="Times New Roman"/>
          <w:noProof/>
          <w:lang w:val="en-US" w:eastAsia="en-US"/>
        </w:rPr>
        <w:lastRenderedPageBreak/>
        <w:t>Lane TS, Armin J, Gordon JS. Online recruitment methods for web-based and mobile health</w:t>
      </w:r>
      <w:r w:rsidR="00C13431" w:rsidRPr="002F1FF3">
        <w:rPr>
          <w:rFonts w:eastAsia="Times New Roman" w:cs="Times New Roman"/>
          <w:noProof/>
          <w:lang w:val="en-US" w:eastAsia="en-US"/>
        </w:rPr>
        <w:t xml:space="preserve"> </w:t>
      </w:r>
      <w:r w:rsidRPr="002F1FF3">
        <w:rPr>
          <w:rFonts w:eastAsia="Times New Roman" w:cs="Times New Roman"/>
          <w:noProof/>
          <w:lang w:val="en-US" w:eastAsia="en-US"/>
        </w:rPr>
        <w:t>studies: a review of the literature. J M</w:t>
      </w:r>
      <w:r w:rsidR="005D25DF">
        <w:rPr>
          <w:rFonts w:eastAsia="Times New Roman" w:cs="Times New Roman"/>
          <w:noProof/>
          <w:lang w:val="en-US" w:eastAsia="en-US"/>
        </w:rPr>
        <w:t>ed</w:t>
      </w:r>
      <w:r w:rsidR="00D619C6" w:rsidRPr="002F1FF3">
        <w:rPr>
          <w:rFonts w:eastAsia="Times New Roman" w:cs="Times New Roman"/>
          <w:noProof/>
          <w:lang w:val="en-US" w:eastAsia="en-US"/>
        </w:rPr>
        <w:t xml:space="preserve"> Internet Res 2015;</w:t>
      </w:r>
      <w:r w:rsidR="0068493D" w:rsidRPr="0068493D">
        <w:rPr>
          <w:rFonts w:eastAsia="Times New Roman" w:cs="Times New Roman"/>
          <w:noProof/>
          <w:lang w:val="en-US" w:eastAsia="en-US"/>
        </w:rPr>
        <w:t>17(7):e183</w:t>
      </w:r>
      <w:r w:rsidR="0068493D">
        <w:rPr>
          <w:rFonts w:eastAsia="Times New Roman" w:cs="Times New Roman"/>
          <w:noProof/>
          <w:lang w:val="en-US" w:eastAsia="en-US"/>
        </w:rPr>
        <w:t>.</w:t>
      </w:r>
      <w:r w:rsidR="0068493D" w:rsidRPr="0068493D">
        <w:t xml:space="preserve"> </w:t>
      </w:r>
      <w:r w:rsidR="0068493D" w:rsidRPr="0068493D">
        <w:rPr>
          <w:rFonts w:eastAsia="Times New Roman" w:cs="Times New Roman"/>
          <w:noProof/>
          <w:lang w:val="en-US" w:eastAsia="en-US"/>
        </w:rPr>
        <w:t>PMID: 26202991</w:t>
      </w:r>
    </w:p>
    <w:p w14:paraId="540F75EB" w14:textId="6A716699" w:rsidR="002F1FF3" w:rsidRDefault="00F823F0" w:rsidP="0068493D">
      <w:pPr>
        <w:pStyle w:val="ListParagraph"/>
        <w:numPr>
          <w:ilvl w:val="0"/>
          <w:numId w:val="9"/>
        </w:numPr>
        <w:spacing w:after="0" w:line="480" w:lineRule="auto"/>
      </w:pPr>
      <w:r w:rsidRPr="002F1FF3">
        <w:rPr>
          <w:rFonts w:eastAsia="Times New Roman" w:cs="Times New Roman"/>
          <w:noProof/>
          <w:lang w:val="en-US" w:eastAsia="en-US"/>
        </w:rPr>
        <w:t>Heffner JL, Wyszynski CM, Comstock B, Mercer LD, Bricker J. Overcoming recruitment challenges</w:t>
      </w:r>
      <w:r w:rsidR="006914F7" w:rsidRPr="002F1FF3">
        <w:rPr>
          <w:rFonts w:eastAsia="Times New Roman" w:cs="Times New Roman"/>
          <w:noProof/>
          <w:lang w:val="en-US" w:eastAsia="en-US"/>
        </w:rPr>
        <w:t xml:space="preserve"> </w:t>
      </w:r>
      <w:r w:rsidRPr="002F1FF3">
        <w:rPr>
          <w:rFonts w:eastAsia="Times New Roman" w:cs="Times New Roman"/>
          <w:noProof/>
          <w:lang w:val="en-US" w:eastAsia="en-US"/>
        </w:rPr>
        <w:t>of web-based interventions for tobacco use: the case of web-based acceptance and commitment</w:t>
      </w:r>
      <w:r w:rsidR="006914F7" w:rsidRPr="002F1FF3">
        <w:rPr>
          <w:rFonts w:eastAsia="Times New Roman" w:cs="Times New Roman"/>
          <w:noProof/>
          <w:lang w:val="en-US" w:eastAsia="en-US"/>
        </w:rPr>
        <w:t xml:space="preserve"> </w:t>
      </w:r>
      <w:r w:rsidRPr="002F1FF3">
        <w:rPr>
          <w:rFonts w:eastAsia="Times New Roman" w:cs="Times New Roman"/>
          <w:noProof/>
          <w:lang w:val="en-US" w:eastAsia="en-US"/>
        </w:rPr>
        <w:t>therapy for smoking cessation. Add</w:t>
      </w:r>
      <w:r w:rsidR="0068493D">
        <w:rPr>
          <w:rFonts w:eastAsia="Times New Roman" w:cs="Times New Roman"/>
          <w:noProof/>
          <w:lang w:val="en-US" w:eastAsia="en-US"/>
        </w:rPr>
        <w:t>ict</w:t>
      </w:r>
      <w:r w:rsidR="003A66E7">
        <w:rPr>
          <w:rFonts w:eastAsia="Times New Roman" w:cs="Times New Roman"/>
          <w:noProof/>
          <w:lang w:val="en-US" w:eastAsia="en-US"/>
        </w:rPr>
        <w:t xml:space="preserve"> </w:t>
      </w:r>
      <w:r w:rsidR="0068493D">
        <w:rPr>
          <w:rFonts w:eastAsia="Times New Roman" w:cs="Times New Roman"/>
          <w:noProof/>
          <w:lang w:val="en-US" w:eastAsia="en-US"/>
        </w:rPr>
        <w:t>Behav</w:t>
      </w:r>
      <w:r w:rsidR="000372EF" w:rsidRPr="002F1FF3">
        <w:rPr>
          <w:rFonts w:eastAsia="Times New Roman" w:cs="Times New Roman"/>
          <w:noProof/>
          <w:lang w:val="en-US" w:eastAsia="en-US"/>
        </w:rPr>
        <w:t xml:space="preserve"> 2013</w:t>
      </w:r>
      <w:r w:rsidR="000C639D" w:rsidRPr="002F1FF3">
        <w:rPr>
          <w:rFonts w:eastAsia="Times New Roman" w:cs="Times New Roman"/>
          <w:noProof/>
          <w:lang w:val="en-US" w:eastAsia="en-US"/>
        </w:rPr>
        <w:t>;38</w:t>
      </w:r>
      <w:r w:rsidR="000372EF" w:rsidRPr="002F1FF3">
        <w:rPr>
          <w:rFonts w:eastAsia="Times New Roman" w:cs="Times New Roman"/>
          <w:noProof/>
          <w:lang w:val="en-US" w:eastAsia="en-US"/>
        </w:rPr>
        <w:t>(10)</w:t>
      </w:r>
      <w:r w:rsidRPr="002F1FF3">
        <w:rPr>
          <w:rFonts w:eastAsia="Times New Roman" w:cs="Times New Roman"/>
          <w:noProof/>
          <w:lang w:val="en-US" w:eastAsia="en-US"/>
        </w:rPr>
        <w:t>:2473-6.</w:t>
      </w:r>
      <w:r w:rsidR="0068493D" w:rsidRPr="0068493D">
        <w:t xml:space="preserve"> </w:t>
      </w:r>
      <w:r w:rsidR="0068493D" w:rsidRPr="0068493D">
        <w:rPr>
          <w:rFonts w:eastAsia="Times New Roman" w:cs="Times New Roman"/>
          <w:noProof/>
          <w:lang w:val="en-US" w:eastAsia="en-US"/>
        </w:rPr>
        <w:t>PMID: 23770645</w:t>
      </w:r>
    </w:p>
    <w:p w14:paraId="7CD6E9E3" w14:textId="6528B784" w:rsidR="002F1FF3" w:rsidRPr="002F1FF3" w:rsidRDefault="00C13431" w:rsidP="005D25DF">
      <w:pPr>
        <w:pStyle w:val="ListParagraph"/>
        <w:numPr>
          <w:ilvl w:val="0"/>
          <w:numId w:val="9"/>
        </w:numPr>
        <w:autoSpaceDE w:val="0"/>
        <w:autoSpaceDN w:val="0"/>
        <w:adjustRightInd w:val="0"/>
        <w:spacing w:after="0" w:line="480" w:lineRule="auto"/>
        <w:rPr>
          <w:rFonts w:eastAsiaTheme="minorHAnsi"/>
          <w:lang w:eastAsia="en-US"/>
        </w:rPr>
      </w:pPr>
      <w:r w:rsidRPr="002F1FF3">
        <w:rPr>
          <w:rFonts w:eastAsia="Times New Roman" w:cs="Times New Roman"/>
          <w:noProof/>
          <w:lang w:val="en-US" w:eastAsia="en-US"/>
        </w:rPr>
        <w:t>F</w:t>
      </w:r>
      <w:r w:rsidR="00F823F0" w:rsidRPr="002F1FF3">
        <w:rPr>
          <w:rFonts w:eastAsia="Times New Roman" w:cs="Times New Roman"/>
          <w:noProof/>
          <w:lang w:val="en-US" w:eastAsia="en-US"/>
        </w:rPr>
        <w:t>randsen M, Walters J, Ferguson SG. Exploring the viability of using online social media</w:t>
      </w:r>
      <w:r w:rsidR="002F1FF3" w:rsidRPr="002F1FF3">
        <w:rPr>
          <w:rFonts w:eastAsia="Times New Roman" w:cs="Times New Roman"/>
          <w:noProof/>
          <w:lang w:val="en-US" w:eastAsia="en-US"/>
        </w:rPr>
        <w:t xml:space="preserve"> </w:t>
      </w:r>
      <w:r w:rsidR="00F823F0" w:rsidRPr="002F1FF3">
        <w:rPr>
          <w:rFonts w:eastAsia="Times New Roman" w:cs="Times New Roman"/>
          <w:noProof/>
          <w:lang w:val="en-US" w:eastAsia="en-US"/>
        </w:rPr>
        <w:t>advertising as a recruitment method for smoking cessation clinica</w:t>
      </w:r>
      <w:r w:rsidR="003A66E7">
        <w:rPr>
          <w:rFonts w:eastAsia="Times New Roman" w:cs="Times New Roman"/>
          <w:noProof/>
          <w:lang w:val="en-US" w:eastAsia="en-US"/>
        </w:rPr>
        <w:t>l trials. Nicotine Tob Res</w:t>
      </w:r>
      <w:r w:rsidRPr="002F1FF3">
        <w:rPr>
          <w:rFonts w:eastAsia="Times New Roman" w:cs="Times New Roman"/>
          <w:noProof/>
          <w:lang w:val="en-US" w:eastAsia="en-US"/>
        </w:rPr>
        <w:t xml:space="preserve"> </w:t>
      </w:r>
      <w:r w:rsidR="000372EF" w:rsidRPr="002F1FF3">
        <w:rPr>
          <w:rFonts w:eastAsia="Times New Roman" w:cs="Times New Roman"/>
          <w:noProof/>
          <w:lang w:val="en-US" w:eastAsia="en-US"/>
        </w:rPr>
        <w:t>2014;16(2):247-251.</w:t>
      </w:r>
      <w:r w:rsidR="005D25DF" w:rsidRPr="005D25DF">
        <w:t xml:space="preserve"> </w:t>
      </w:r>
      <w:r w:rsidR="005D25DF" w:rsidRPr="005D25DF">
        <w:rPr>
          <w:rFonts w:eastAsia="Times New Roman" w:cs="Times New Roman"/>
          <w:noProof/>
          <w:lang w:val="en-US" w:eastAsia="en-US"/>
        </w:rPr>
        <w:t>PMID: 24127266</w:t>
      </w:r>
    </w:p>
    <w:p w14:paraId="16724F9A" w14:textId="4DE6BAFA" w:rsidR="002F1FF3" w:rsidRDefault="00F823F0" w:rsidP="005D25DF">
      <w:pPr>
        <w:pStyle w:val="ListParagraph"/>
        <w:numPr>
          <w:ilvl w:val="0"/>
          <w:numId w:val="9"/>
        </w:numPr>
        <w:autoSpaceDE w:val="0"/>
        <w:autoSpaceDN w:val="0"/>
        <w:adjustRightInd w:val="0"/>
        <w:spacing w:after="0" w:line="480" w:lineRule="auto"/>
        <w:rPr>
          <w:rFonts w:eastAsiaTheme="minorHAnsi"/>
          <w:lang w:eastAsia="en-US"/>
        </w:rPr>
      </w:pPr>
      <w:r w:rsidRPr="002F1FF3">
        <w:rPr>
          <w:rFonts w:eastAsiaTheme="minorHAnsi"/>
          <w:lang w:eastAsia="en-US"/>
        </w:rPr>
        <w:t xml:space="preserve">Stanczyk NE, </w:t>
      </w:r>
      <w:proofErr w:type="spellStart"/>
      <w:r w:rsidRPr="002F1FF3">
        <w:rPr>
          <w:rFonts w:eastAsiaTheme="minorHAnsi"/>
          <w:lang w:eastAsia="en-US"/>
        </w:rPr>
        <w:t>Bolman</w:t>
      </w:r>
      <w:proofErr w:type="spellEnd"/>
      <w:r w:rsidRPr="002F1FF3">
        <w:rPr>
          <w:rFonts w:eastAsiaTheme="minorHAnsi"/>
          <w:lang w:eastAsia="en-US"/>
        </w:rPr>
        <w:t xml:space="preserve"> C, Smit ES, </w:t>
      </w:r>
      <w:proofErr w:type="spellStart"/>
      <w:r w:rsidRPr="002F1FF3">
        <w:rPr>
          <w:rFonts w:eastAsiaTheme="minorHAnsi"/>
          <w:lang w:eastAsia="en-US"/>
        </w:rPr>
        <w:t>Candel</w:t>
      </w:r>
      <w:proofErr w:type="spellEnd"/>
      <w:r w:rsidRPr="002F1FF3">
        <w:rPr>
          <w:rFonts w:eastAsiaTheme="minorHAnsi"/>
          <w:lang w:eastAsia="en-US"/>
        </w:rPr>
        <w:t xml:space="preserve"> MJJM, </w:t>
      </w:r>
      <w:proofErr w:type="spellStart"/>
      <w:r w:rsidRPr="002F1FF3">
        <w:rPr>
          <w:rFonts w:eastAsiaTheme="minorHAnsi"/>
          <w:lang w:eastAsia="en-US"/>
        </w:rPr>
        <w:t>Muris</w:t>
      </w:r>
      <w:proofErr w:type="spellEnd"/>
      <w:r w:rsidRPr="002F1FF3">
        <w:rPr>
          <w:rFonts w:eastAsiaTheme="minorHAnsi"/>
          <w:lang w:eastAsia="en-US"/>
        </w:rPr>
        <w:t xml:space="preserve"> WM, de Vries H. How to encourage</w:t>
      </w:r>
      <w:r w:rsidR="002F1FF3">
        <w:rPr>
          <w:rFonts w:eastAsiaTheme="minorHAnsi"/>
          <w:lang w:eastAsia="en-US"/>
        </w:rPr>
        <w:t xml:space="preserve"> </w:t>
      </w:r>
      <w:r w:rsidRPr="002F1FF3">
        <w:rPr>
          <w:rFonts w:eastAsiaTheme="minorHAnsi"/>
          <w:lang w:eastAsia="en-US"/>
        </w:rPr>
        <w:t>smokers to participate in web-based computer-tailored</w:t>
      </w:r>
      <w:r w:rsidR="00D619C6" w:rsidRPr="002F1FF3">
        <w:rPr>
          <w:rFonts w:eastAsiaTheme="minorHAnsi"/>
          <w:lang w:eastAsia="en-US"/>
        </w:rPr>
        <w:t xml:space="preserve"> smoking cessation programs: a </w:t>
      </w:r>
      <w:r w:rsidRPr="002F1FF3">
        <w:rPr>
          <w:rFonts w:eastAsiaTheme="minorHAnsi"/>
          <w:lang w:eastAsia="en-US"/>
        </w:rPr>
        <w:t>comparison of different recruitm</w:t>
      </w:r>
      <w:r w:rsidR="003A66E7">
        <w:rPr>
          <w:rFonts w:eastAsiaTheme="minorHAnsi"/>
          <w:lang w:eastAsia="en-US"/>
        </w:rPr>
        <w:t xml:space="preserve">ent strategies. Health </w:t>
      </w:r>
      <w:proofErr w:type="spellStart"/>
      <w:r w:rsidR="003A66E7">
        <w:rPr>
          <w:rFonts w:eastAsiaTheme="minorHAnsi"/>
          <w:lang w:eastAsia="en-US"/>
        </w:rPr>
        <w:t>Educ</w:t>
      </w:r>
      <w:proofErr w:type="spellEnd"/>
      <w:r w:rsidR="003A66E7">
        <w:rPr>
          <w:rFonts w:eastAsiaTheme="minorHAnsi"/>
          <w:lang w:eastAsia="en-US"/>
        </w:rPr>
        <w:t xml:space="preserve"> Res</w:t>
      </w:r>
      <w:r w:rsidRPr="002F1FF3">
        <w:rPr>
          <w:rFonts w:eastAsiaTheme="minorHAnsi"/>
          <w:lang w:eastAsia="en-US"/>
        </w:rPr>
        <w:t xml:space="preserve"> 2014</w:t>
      </w:r>
      <w:proofErr w:type="gramStart"/>
      <w:r w:rsidRPr="002F1FF3">
        <w:rPr>
          <w:rFonts w:eastAsiaTheme="minorHAnsi"/>
          <w:lang w:eastAsia="en-US"/>
        </w:rPr>
        <w:t>;29</w:t>
      </w:r>
      <w:proofErr w:type="gramEnd"/>
      <w:r w:rsidR="000372EF" w:rsidRPr="002F1FF3">
        <w:rPr>
          <w:rFonts w:eastAsiaTheme="minorHAnsi"/>
          <w:lang w:eastAsia="en-US"/>
        </w:rPr>
        <w:t>(1)</w:t>
      </w:r>
      <w:r w:rsidRPr="002F1FF3">
        <w:rPr>
          <w:rFonts w:eastAsiaTheme="minorHAnsi"/>
          <w:lang w:eastAsia="en-US"/>
        </w:rPr>
        <w:t>:23-40.</w:t>
      </w:r>
      <w:r w:rsidR="005D25DF" w:rsidRPr="005D25DF">
        <w:t xml:space="preserve"> </w:t>
      </w:r>
      <w:r w:rsidR="005D25DF" w:rsidRPr="005D25DF">
        <w:rPr>
          <w:rFonts w:eastAsiaTheme="minorHAnsi"/>
          <w:lang w:eastAsia="en-US"/>
        </w:rPr>
        <w:t>PMID: 24287402</w:t>
      </w:r>
    </w:p>
    <w:p w14:paraId="53348D12" w14:textId="1687F659" w:rsidR="002F1FF3" w:rsidRPr="002F1FF3" w:rsidRDefault="00F823F0" w:rsidP="005D25DF">
      <w:pPr>
        <w:pStyle w:val="ListParagraph"/>
        <w:numPr>
          <w:ilvl w:val="0"/>
          <w:numId w:val="9"/>
        </w:numPr>
        <w:autoSpaceDE w:val="0"/>
        <w:autoSpaceDN w:val="0"/>
        <w:adjustRightInd w:val="0"/>
        <w:spacing w:after="0" w:line="480" w:lineRule="auto"/>
        <w:rPr>
          <w:rFonts w:eastAsiaTheme="minorHAnsi"/>
          <w:lang w:eastAsia="en-US"/>
        </w:rPr>
      </w:pPr>
      <w:r w:rsidRPr="002F1FF3">
        <w:rPr>
          <w:rFonts w:eastAsia="Times New Roman" w:cs="Times New Roman"/>
          <w:noProof/>
          <w:lang w:val="en-US" w:eastAsia="en-US"/>
        </w:rPr>
        <w:t>Gordon JS, Akers L, Severson HH, Danaher BG, Boles SM. Successful participant recruitment</w:t>
      </w:r>
      <w:r w:rsidR="002F1FF3" w:rsidRPr="002F1FF3">
        <w:rPr>
          <w:rFonts w:eastAsia="Times New Roman" w:cs="Times New Roman"/>
          <w:noProof/>
          <w:lang w:val="en-US" w:eastAsia="en-US"/>
        </w:rPr>
        <w:t xml:space="preserve"> </w:t>
      </w:r>
      <w:r w:rsidRPr="002F1FF3">
        <w:rPr>
          <w:rFonts w:eastAsia="Times New Roman" w:cs="Times New Roman"/>
          <w:noProof/>
          <w:lang w:val="en-US" w:eastAsia="en-US"/>
        </w:rPr>
        <w:t>strategies for an online smokeless tobacco cess</w:t>
      </w:r>
      <w:r w:rsidR="003A66E7">
        <w:rPr>
          <w:rFonts w:eastAsia="Times New Roman" w:cs="Times New Roman"/>
          <w:noProof/>
          <w:lang w:val="en-US" w:eastAsia="en-US"/>
        </w:rPr>
        <w:t>ation program. Nicotine Tob Res</w:t>
      </w:r>
      <w:r w:rsidRPr="002F1FF3">
        <w:rPr>
          <w:rFonts w:eastAsia="Times New Roman" w:cs="Times New Roman"/>
          <w:noProof/>
          <w:lang w:val="en-US" w:eastAsia="en-US"/>
        </w:rPr>
        <w:t xml:space="preserve"> 2006;8 Suppl 1:35-41.</w:t>
      </w:r>
      <w:r w:rsidR="005D25DF" w:rsidRPr="005D25DF">
        <w:t xml:space="preserve"> </w:t>
      </w:r>
      <w:r w:rsidR="005D25DF" w:rsidRPr="005D25DF">
        <w:rPr>
          <w:rFonts w:eastAsia="Times New Roman" w:cs="Times New Roman"/>
          <w:noProof/>
          <w:lang w:val="en-US" w:eastAsia="en-US"/>
        </w:rPr>
        <w:t>PMID: 17491169</w:t>
      </w:r>
    </w:p>
    <w:p w14:paraId="4942BDB1" w14:textId="10B9863E" w:rsidR="002F1FF3" w:rsidRDefault="0068487F" w:rsidP="005D25DF">
      <w:pPr>
        <w:pStyle w:val="ListParagraph"/>
        <w:numPr>
          <w:ilvl w:val="0"/>
          <w:numId w:val="9"/>
        </w:numPr>
        <w:autoSpaceDE w:val="0"/>
        <w:autoSpaceDN w:val="0"/>
        <w:adjustRightInd w:val="0"/>
        <w:spacing w:after="0" w:line="480" w:lineRule="auto"/>
        <w:rPr>
          <w:rFonts w:eastAsiaTheme="minorHAnsi"/>
          <w:lang w:eastAsia="en-US"/>
        </w:rPr>
      </w:pPr>
      <w:r w:rsidRPr="002F1FF3">
        <w:rPr>
          <w:rFonts w:eastAsia="Times New Roman" w:cs="Times New Roman"/>
          <w:noProof/>
          <w:lang w:val="en-US" w:eastAsia="en-US"/>
        </w:rPr>
        <w:t>Ramo DE, Rodriguez TM, Chavez K, Sommer MJ, Prochaska JJ. Facebook recruitment of young</w:t>
      </w:r>
      <w:r w:rsidR="002F1FF3" w:rsidRPr="002F1FF3">
        <w:rPr>
          <w:rFonts w:eastAsia="Times New Roman" w:cs="Times New Roman"/>
          <w:noProof/>
          <w:lang w:val="en-US" w:eastAsia="en-US"/>
        </w:rPr>
        <w:t xml:space="preserve"> </w:t>
      </w:r>
      <w:r w:rsidRPr="002F1FF3">
        <w:rPr>
          <w:rFonts w:eastAsia="Times New Roman" w:cs="Times New Roman"/>
          <w:noProof/>
          <w:lang w:val="en-US" w:eastAsia="en-US"/>
        </w:rPr>
        <w:t>adult smokers for a cessation trial: methods, metrics, and lessons</w:t>
      </w:r>
      <w:r w:rsidR="005D25DF">
        <w:rPr>
          <w:rFonts w:eastAsia="Times New Roman" w:cs="Times New Roman"/>
          <w:noProof/>
          <w:lang w:val="en-US" w:eastAsia="en-US"/>
        </w:rPr>
        <w:t xml:space="preserve"> learned. Internet Interv</w:t>
      </w:r>
      <w:r w:rsidR="002F1FF3" w:rsidRPr="002F1FF3">
        <w:rPr>
          <w:rFonts w:eastAsia="Times New Roman" w:cs="Times New Roman"/>
          <w:noProof/>
          <w:lang w:val="en-US" w:eastAsia="en-US"/>
        </w:rPr>
        <w:t xml:space="preserve"> </w:t>
      </w:r>
      <w:r w:rsidRPr="002F1FF3">
        <w:rPr>
          <w:rFonts w:eastAsia="Times New Roman" w:cs="Times New Roman"/>
          <w:noProof/>
          <w:lang w:val="en-US" w:eastAsia="en-US"/>
        </w:rPr>
        <w:t>2014;1</w:t>
      </w:r>
      <w:r w:rsidR="00FE7D71" w:rsidRPr="002F1FF3">
        <w:rPr>
          <w:rFonts w:eastAsia="Times New Roman" w:cs="Times New Roman"/>
          <w:noProof/>
          <w:lang w:val="en-US" w:eastAsia="en-US"/>
        </w:rPr>
        <w:t>(2)</w:t>
      </w:r>
      <w:r w:rsidRPr="002F1FF3">
        <w:rPr>
          <w:rFonts w:eastAsia="Times New Roman" w:cs="Times New Roman"/>
          <w:noProof/>
          <w:lang w:val="en-US" w:eastAsia="en-US"/>
        </w:rPr>
        <w:t>:58-64.</w:t>
      </w:r>
      <w:r w:rsidR="005D25DF" w:rsidRPr="005D25DF">
        <w:t xml:space="preserve"> </w:t>
      </w:r>
      <w:r w:rsidR="005D25DF" w:rsidRPr="005D25DF">
        <w:rPr>
          <w:rFonts w:eastAsia="Times New Roman" w:cs="Times New Roman"/>
          <w:noProof/>
          <w:lang w:val="en-US" w:eastAsia="en-US"/>
        </w:rPr>
        <w:t>PMID: 25045624</w:t>
      </w:r>
    </w:p>
    <w:p w14:paraId="61417333" w14:textId="14EC6803" w:rsidR="002F1FF3" w:rsidRDefault="0068487F" w:rsidP="007958A4">
      <w:pPr>
        <w:pStyle w:val="ListParagraph"/>
        <w:numPr>
          <w:ilvl w:val="0"/>
          <w:numId w:val="9"/>
        </w:numPr>
        <w:autoSpaceDE w:val="0"/>
        <w:autoSpaceDN w:val="0"/>
        <w:adjustRightInd w:val="0"/>
        <w:spacing w:after="0" w:line="480" w:lineRule="auto"/>
        <w:rPr>
          <w:rFonts w:eastAsiaTheme="minorHAnsi"/>
          <w:lang w:eastAsia="en-US"/>
        </w:rPr>
      </w:pPr>
      <w:r w:rsidRPr="002F1FF3">
        <w:rPr>
          <w:rFonts w:eastAsia="Times New Roman" w:cs="Times New Roman"/>
          <w:noProof/>
          <w:lang w:val="en-US" w:eastAsia="en-US"/>
        </w:rPr>
        <w:t>Graham A, Milner P, Saul J, Pfaff L. Online advertising as a publ</w:t>
      </w:r>
      <w:r w:rsidR="00C31CBF" w:rsidRPr="002F1FF3">
        <w:rPr>
          <w:rFonts w:eastAsia="Times New Roman" w:cs="Times New Roman"/>
          <w:noProof/>
          <w:lang w:val="en-US" w:eastAsia="en-US"/>
        </w:rPr>
        <w:t>ic health and recruitment tool:</w:t>
      </w:r>
      <w:r w:rsidR="002F1FF3" w:rsidRPr="002F1FF3">
        <w:rPr>
          <w:rFonts w:eastAsia="Times New Roman" w:cs="Times New Roman"/>
          <w:noProof/>
          <w:lang w:val="en-US" w:eastAsia="en-US"/>
        </w:rPr>
        <w:t xml:space="preserve"> </w:t>
      </w:r>
      <w:r w:rsidRPr="002F1FF3">
        <w:rPr>
          <w:rFonts w:eastAsia="Times New Roman" w:cs="Times New Roman"/>
          <w:noProof/>
          <w:lang w:val="en-US" w:eastAsia="en-US"/>
        </w:rPr>
        <w:t>comparison of different media campaigns to increase demand for smoking cessation interventions. J</w:t>
      </w:r>
      <w:r w:rsidR="002F1FF3" w:rsidRPr="002F1FF3">
        <w:rPr>
          <w:rFonts w:eastAsia="Times New Roman" w:cs="Times New Roman"/>
          <w:noProof/>
          <w:lang w:val="en-US" w:eastAsia="en-US"/>
        </w:rPr>
        <w:t xml:space="preserve"> </w:t>
      </w:r>
      <w:r w:rsidRPr="002F1FF3">
        <w:rPr>
          <w:rFonts w:eastAsia="Times New Roman" w:cs="Times New Roman"/>
          <w:noProof/>
          <w:lang w:val="en-US" w:eastAsia="en-US"/>
        </w:rPr>
        <w:t>M</w:t>
      </w:r>
      <w:r w:rsidR="003A66E7">
        <w:rPr>
          <w:rFonts w:eastAsia="Times New Roman" w:cs="Times New Roman"/>
          <w:noProof/>
          <w:lang w:val="en-US" w:eastAsia="en-US"/>
        </w:rPr>
        <w:t>ed Internet Res</w:t>
      </w:r>
      <w:r w:rsidR="00D619C6" w:rsidRPr="002F1FF3">
        <w:rPr>
          <w:rFonts w:eastAsia="Times New Roman" w:cs="Times New Roman"/>
          <w:noProof/>
          <w:lang w:val="en-US" w:eastAsia="en-US"/>
        </w:rPr>
        <w:t xml:space="preserve"> 2008;</w:t>
      </w:r>
      <w:r w:rsidR="007958A4" w:rsidRPr="007958A4">
        <w:rPr>
          <w:rFonts w:eastAsia="Times New Roman" w:cs="Times New Roman"/>
          <w:noProof/>
          <w:lang w:val="en-US" w:eastAsia="en-US"/>
        </w:rPr>
        <w:t>10(5):e50</w:t>
      </w:r>
      <w:r w:rsidR="007958A4">
        <w:rPr>
          <w:rFonts w:eastAsia="Times New Roman" w:cs="Times New Roman"/>
          <w:noProof/>
          <w:lang w:val="en-US" w:eastAsia="en-US"/>
        </w:rPr>
        <w:t>.</w:t>
      </w:r>
      <w:r w:rsidR="00FE7D71" w:rsidRPr="00D1036D">
        <w:t xml:space="preserve"> </w:t>
      </w:r>
      <w:r w:rsidR="007958A4" w:rsidRPr="007958A4">
        <w:rPr>
          <w:rFonts w:eastAsia="Times New Roman" w:cs="Times New Roman"/>
          <w:noProof/>
          <w:lang w:val="en-US" w:eastAsia="en-US"/>
        </w:rPr>
        <w:t>PMID: 19073542</w:t>
      </w:r>
    </w:p>
    <w:p w14:paraId="0F164113" w14:textId="77777777" w:rsidR="00D85159" w:rsidRDefault="002F1FF3" w:rsidP="00D85159">
      <w:pPr>
        <w:pStyle w:val="ListParagraph"/>
        <w:numPr>
          <w:ilvl w:val="0"/>
          <w:numId w:val="9"/>
        </w:numPr>
        <w:autoSpaceDE w:val="0"/>
        <w:autoSpaceDN w:val="0"/>
        <w:adjustRightInd w:val="0"/>
        <w:spacing w:after="0" w:line="480" w:lineRule="auto"/>
        <w:rPr>
          <w:rFonts w:eastAsiaTheme="minorHAnsi"/>
          <w:lang w:eastAsia="en-US"/>
        </w:rPr>
      </w:pPr>
      <w:r w:rsidRPr="002F1FF3">
        <w:rPr>
          <w:rFonts w:eastAsia="Times New Roman" w:cs="Times New Roman"/>
          <w:noProof/>
          <w:lang w:val="en-US" w:eastAsia="en-US"/>
        </w:rPr>
        <w:t>G</w:t>
      </w:r>
      <w:r w:rsidR="004A2F12" w:rsidRPr="002F1FF3">
        <w:rPr>
          <w:rFonts w:eastAsia="Times New Roman" w:cs="Times New Roman"/>
          <w:noProof/>
          <w:lang w:val="en-US" w:eastAsia="en-US"/>
        </w:rPr>
        <w:t>raham AL, Fang Y, Moreno JL, Streiff SL, Villegas J, Muñoz RF, Tercyak KP, Mandelblatt JS,</w:t>
      </w:r>
      <w:r w:rsidRPr="002F1FF3">
        <w:rPr>
          <w:rFonts w:eastAsia="Times New Roman" w:cs="Times New Roman"/>
          <w:noProof/>
          <w:lang w:val="en-US" w:eastAsia="en-US"/>
        </w:rPr>
        <w:t xml:space="preserve"> </w:t>
      </w:r>
      <w:r w:rsidR="004A2F12" w:rsidRPr="002F1FF3">
        <w:rPr>
          <w:rFonts w:eastAsia="Times New Roman" w:cs="Times New Roman"/>
          <w:noProof/>
          <w:lang w:val="en-US" w:eastAsia="en-US"/>
        </w:rPr>
        <w:t xml:space="preserve">Vallone DM. </w:t>
      </w:r>
      <w:r w:rsidR="0068487F" w:rsidRPr="002F1FF3">
        <w:rPr>
          <w:rFonts w:eastAsia="Times New Roman" w:cs="Times New Roman"/>
          <w:noProof/>
          <w:lang w:val="en-US" w:eastAsia="en-US"/>
        </w:rPr>
        <w:t>Online advertising to reach and recruit Latino smokers to an internet cessation</w:t>
      </w:r>
      <w:r w:rsidRPr="002F1FF3">
        <w:rPr>
          <w:rFonts w:eastAsia="Times New Roman" w:cs="Times New Roman"/>
          <w:noProof/>
          <w:lang w:val="en-US" w:eastAsia="en-US"/>
        </w:rPr>
        <w:t xml:space="preserve"> </w:t>
      </w:r>
      <w:r w:rsidR="0068487F" w:rsidRPr="002F1FF3">
        <w:rPr>
          <w:rFonts w:eastAsia="Times New Roman" w:cs="Times New Roman"/>
          <w:noProof/>
          <w:lang w:val="en-US" w:eastAsia="en-US"/>
        </w:rPr>
        <w:t xml:space="preserve">program: impact and </w:t>
      </w:r>
      <w:r w:rsidR="0068487F" w:rsidRPr="00D85159">
        <w:rPr>
          <w:rFonts w:eastAsia="Times New Roman" w:cs="Times New Roman"/>
          <w:noProof/>
          <w:lang w:val="en-US" w:eastAsia="en-US"/>
        </w:rPr>
        <w:t>costs. J Me</w:t>
      </w:r>
      <w:r w:rsidR="003A66E7" w:rsidRPr="00D85159">
        <w:rPr>
          <w:rFonts w:eastAsia="Times New Roman" w:cs="Times New Roman"/>
          <w:noProof/>
          <w:lang w:val="en-US" w:eastAsia="en-US"/>
        </w:rPr>
        <w:t>d Internet Res</w:t>
      </w:r>
      <w:r w:rsidR="007958A4" w:rsidRPr="00D85159">
        <w:rPr>
          <w:rFonts w:eastAsia="Times New Roman" w:cs="Times New Roman"/>
          <w:noProof/>
          <w:lang w:val="en-US" w:eastAsia="en-US"/>
        </w:rPr>
        <w:t xml:space="preserve"> 2012;14(4):e116.</w:t>
      </w:r>
      <w:r w:rsidR="007958A4" w:rsidRPr="00D85159">
        <w:t xml:space="preserve"> </w:t>
      </w:r>
      <w:r w:rsidR="007958A4" w:rsidRPr="00D85159">
        <w:rPr>
          <w:rFonts w:eastAsia="Times New Roman" w:cs="Times New Roman"/>
          <w:noProof/>
          <w:lang w:val="en-US" w:eastAsia="en-US"/>
        </w:rPr>
        <w:t>PMID: 22954502</w:t>
      </w:r>
    </w:p>
    <w:p w14:paraId="03070A2A" w14:textId="63CB264E" w:rsidR="002F1FF3" w:rsidRPr="00D85159" w:rsidRDefault="005E5DCD" w:rsidP="00D85159">
      <w:pPr>
        <w:pStyle w:val="ListParagraph"/>
        <w:numPr>
          <w:ilvl w:val="0"/>
          <w:numId w:val="9"/>
        </w:numPr>
        <w:autoSpaceDE w:val="0"/>
        <w:autoSpaceDN w:val="0"/>
        <w:adjustRightInd w:val="0"/>
        <w:spacing w:after="0" w:line="480" w:lineRule="auto"/>
        <w:rPr>
          <w:rFonts w:eastAsiaTheme="minorHAnsi"/>
          <w:lang w:eastAsia="en-US"/>
        </w:rPr>
      </w:pPr>
      <w:r w:rsidRPr="00D85159">
        <w:rPr>
          <w:rFonts w:eastAsia="Times New Roman" w:cs="Times New Roman"/>
          <w:noProof/>
          <w:lang w:val="en-US" w:eastAsia="en-US"/>
        </w:rPr>
        <w:lastRenderedPageBreak/>
        <w:t>Glick HA, Doshi JA, Sonnad SS, Polsky D. Economic evaluation in clinical trials. 2nd ed. Oxford:</w:t>
      </w:r>
      <w:r w:rsidR="002F1FF3" w:rsidRPr="00D85159">
        <w:rPr>
          <w:rFonts w:eastAsia="Times New Roman" w:cs="Times New Roman"/>
          <w:noProof/>
          <w:lang w:val="en-US" w:eastAsia="en-US"/>
        </w:rPr>
        <w:t xml:space="preserve"> </w:t>
      </w:r>
      <w:r w:rsidRPr="00D85159">
        <w:rPr>
          <w:rFonts w:eastAsia="Times New Roman" w:cs="Times New Roman"/>
          <w:noProof/>
          <w:lang w:val="en-US" w:eastAsia="en-US"/>
        </w:rPr>
        <w:t>Oxford University Press; 2014.</w:t>
      </w:r>
      <w:r w:rsidR="00D85159" w:rsidRPr="00D85159">
        <w:t xml:space="preserve"> </w:t>
      </w:r>
      <w:r w:rsidR="00D85159" w:rsidRPr="00D85159">
        <w:rPr>
          <w:rFonts w:eastAsia="Times New Roman" w:cs="Times New Roman"/>
          <w:noProof/>
          <w:lang w:val="en-US" w:eastAsia="en-US"/>
        </w:rPr>
        <w:t>ISBN: 9780199685028</w:t>
      </w:r>
    </w:p>
    <w:p w14:paraId="3075C408" w14:textId="16EDFA6E" w:rsidR="002F1FF3" w:rsidRDefault="001253E6" w:rsidP="007958A4">
      <w:pPr>
        <w:pStyle w:val="ListParagraph"/>
        <w:numPr>
          <w:ilvl w:val="0"/>
          <w:numId w:val="9"/>
        </w:numPr>
        <w:autoSpaceDE w:val="0"/>
        <w:autoSpaceDN w:val="0"/>
        <w:adjustRightInd w:val="0"/>
        <w:spacing w:after="0" w:line="480" w:lineRule="auto"/>
        <w:rPr>
          <w:rFonts w:eastAsiaTheme="minorHAnsi"/>
          <w:lang w:eastAsia="en-US"/>
        </w:rPr>
      </w:pPr>
      <w:r w:rsidRPr="002F1FF3">
        <w:rPr>
          <w:rFonts w:eastAsia="Times New Roman" w:cs="Times New Roman"/>
          <w:noProof/>
          <w:lang w:val="en-US" w:eastAsia="en-US"/>
        </w:rPr>
        <w:t>Platt T, Platt J, Thiel DB, Kardia SL. Facebook advertising across an engagement spectrum: a case</w:t>
      </w:r>
      <w:r w:rsidR="002F1FF3" w:rsidRPr="002F1FF3">
        <w:rPr>
          <w:rFonts w:eastAsia="Times New Roman" w:cs="Times New Roman"/>
          <w:noProof/>
          <w:lang w:val="en-US" w:eastAsia="en-US"/>
        </w:rPr>
        <w:t xml:space="preserve"> </w:t>
      </w:r>
      <w:r w:rsidRPr="002F1FF3">
        <w:rPr>
          <w:rFonts w:eastAsia="Times New Roman" w:cs="Times New Roman"/>
          <w:noProof/>
          <w:lang w:val="en-US" w:eastAsia="en-US"/>
        </w:rPr>
        <w:t>example for public health communication. JMI</w:t>
      </w:r>
      <w:r w:rsidR="007958A4">
        <w:rPr>
          <w:rFonts w:eastAsia="Times New Roman" w:cs="Times New Roman"/>
          <w:noProof/>
          <w:lang w:val="en-US" w:eastAsia="en-US"/>
        </w:rPr>
        <w:t xml:space="preserve">R Public Health </w:t>
      </w:r>
      <w:r w:rsidR="00274775" w:rsidRPr="002F1FF3">
        <w:rPr>
          <w:rFonts w:eastAsia="Times New Roman" w:cs="Times New Roman"/>
          <w:noProof/>
          <w:lang w:val="en-US" w:eastAsia="en-US"/>
        </w:rPr>
        <w:t>Surveill</w:t>
      </w:r>
      <w:r w:rsidR="00C31CBF" w:rsidRPr="002F1FF3">
        <w:rPr>
          <w:rFonts w:eastAsia="Times New Roman" w:cs="Times New Roman"/>
          <w:noProof/>
          <w:lang w:val="en-US" w:eastAsia="en-US"/>
        </w:rPr>
        <w:t xml:space="preserve"> 2016;</w:t>
      </w:r>
      <w:r w:rsidR="007958A4" w:rsidRPr="007958A4">
        <w:rPr>
          <w:rFonts w:eastAsia="Times New Roman" w:cs="Times New Roman"/>
          <w:noProof/>
          <w:lang w:val="en-US" w:eastAsia="en-US"/>
        </w:rPr>
        <w:t>2(1):e27.</w:t>
      </w:r>
      <w:r w:rsidR="007958A4" w:rsidRPr="007958A4">
        <w:t xml:space="preserve"> </w:t>
      </w:r>
      <w:r w:rsidR="007958A4" w:rsidRPr="007958A4">
        <w:rPr>
          <w:rFonts w:eastAsia="Times New Roman" w:cs="Times New Roman"/>
          <w:noProof/>
          <w:lang w:val="en-US" w:eastAsia="en-US"/>
        </w:rPr>
        <w:t>PMID: 27244774</w:t>
      </w:r>
    </w:p>
    <w:p w14:paraId="1EE5F74C" w14:textId="11A7DBFC" w:rsidR="002F1FF3" w:rsidRDefault="001253E6" w:rsidP="007958A4">
      <w:pPr>
        <w:pStyle w:val="ListParagraph"/>
        <w:numPr>
          <w:ilvl w:val="0"/>
          <w:numId w:val="9"/>
        </w:numPr>
        <w:autoSpaceDE w:val="0"/>
        <w:autoSpaceDN w:val="0"/>
        <w:adjustRightInd w:val="0"/>
        <w:spacing w:after="0" w:line="480" w:lineRule="auto"/>
        <w:rPr>
          <w:rFonts w:eastAsiaTheme="minorHAnsi"/>
          <w:lang w:eastAsia="en-US"/>
        </w:rPr>
      </w:pPr>
      <w:r w:rsidRPr="002F1FF3">
        <w:rPr>
          <w:rFonts w:eastAsia="Times New Roman" w:cs="Times New Roman"/>
          <w:noProof/>
          <w:lang w:val="en-US" w:eastAsia="en-US"/>
        </w:rPr>
        <w:t>Graham AL, Bock BC, Cobb NK, Niaura R, Abrams DB. Characteristics of smokers reached and</w:t>
      </w:r>
      <w:r w:rsidR="002F1FF3" w:rsidRPr="002F1FF3">
        <w:rPr>
          <w:rFonts w:eastAsia="Times New Roman" w:cs="Times New Roman"/>
          <w:noProof/>
          <w:lang w:val="en-US" w:eastAsia="en-US"/>
        </w:rPr>
        <w:t xml:space="preserve"> </w:t>
      </w:r>
      <w:r w:rsidRPr="002F1FF3">
        <w:rPr>
          <w:rFonts w:eastAsia="Times New Roman" w:cs="Times New Roman"/>
          <w:noProof/>
          <w:lang w:val="en-US" w:eastAsia="en-US"/>
        </w:rPr>
        <w:t>recruited to an internet smoking cessation trial: a case of denominators. Nicot</w:t>
      </w:r>
      <w:r w:rsidR="003A66E7">
        <w:rPr>
          <w:rFonts w:eastAsia="Times New Roman" w:cs="Times New Roman"/>
          <w:noProof/>
          <w:lang w:val="en-US" w:eastAsia="en-US"/>
        </w:rPr>
        <w:t>ine Tob Res</w:t>
      </w:r>
      <w:r w:rsidR="002F1FF3" w:rsidRPr="002F1FF3">
        <w:rPr>
          <w:rFonts w:eastAsia="Times New Roman" w:cs="Times New Roman"/>
          <w:noProof/>
          <w:lang w:val="en-US" w:eastAsia="en-US"/>
        </w:rPr>
        <w:t xml:space="preserve"> </w:t>
      </w:r>
      <w:r w:rsidR="00C31CBF" w:rsidRPr="002F1FF3">
        <w:rPr>
          <w:rFonts w:eastAsia="Times New Roman" w:cs="Times New Roman"/>
          <w:noProof/>
          <w:lang w:val="en-US" w:eastAsia="en-US"/>
        </w:rPr>
        <w:t xml:space="preserve">2006;8 </w:t>
      </w:r>
      <w:r w:rsidRPr="002F1FF3">
        <w:rPr>
          <w:rFonts w:eastAsia="Times New Roman" w:cs="Times New Roman"/>
          <w:noProof/>
          <w:lang w:val="en-US" w:eastAsia="en-US"/>
        </w:rPr>
        <w:t>Suppl</w:t>
      </w:r>
      <w:r w:rsidR="00C31CBF" w:rsidRPr="002F1FF3">
        <w:rPr>
          <w:rFonts w:eastAsia="Times New Roman" w:cs="Times New Roman"/>
          <w:noProof/>
          <w:lang w:val="en-US" w:eastAsia="en-US"/>
        </w:rPr>
        <w:t xml:space="preserve"> </w:t>
      </w:r>
      <w:r w:rsidRPr="002F1FF3">
        <w:rPr>
          <w:rFonts w:eastAsia="Times New Roman" w:cs="Times New Roman"/>
          <w:noProof/>
          <w:lang w:val="en-US" w:eastAsia="en-US"/>
        </w:rPr>
        <w:t>1:43-8.</w:t>
      </w:r>
      <w:r w:rsidR="007958A4" w:rsidRPr="007958A4">
        <w:t xml:space="preserve"> </w:t>
      </w:r>
      <w:r w:rsidR="007958A4" w:rsidRPr="007958A4">
        <w:rPr>
          <w:rFonts w:eastAsia="Times New Roman" w:cs="Times New Roman"/>
          <w:noProof/>
          <w:lang w:val="en-US" w:eastAsia="en-US"/>
        </w:rPr>
        <w:t>PMID: 17491170</w:t>
      </w:r>
    </w:p>
    <w:p w14:paraId="412790AB" w14:textId="47A16F62" w:rsidR="002F1FF3" w:rsidRDefault="00AB0700" w:rsidP="007958A4">
      <w:pPr>
        <w:pStyle w:val="ListParagraph"/>
        <w:numPr>
          <w:ilvl w:val="0"/>
          <w:numId w:val="9"/>
        </w:numPr>
        <w:autoSpaceDE w:val="0"/>
        <w:autoSpaceDN w:val="0"/>
        <w:adjustRightInd w:val="0"/>
        <w:spacing w:after="0" w:line="480" w:lineRule="auto"/>
        <w:rPr>
          <w:rFonts w:eastAsiaTheme="minorHAnsi"/>
          <w:lang w:eastAsia="en-US"/>
        </w:rPr>
      </w:pPr>
      <w:r w:rsidRPr="002F1FF3">
        <w:rPr>
          <w:rFonts w:eastAsia="Times New Roman" w:cs="Times New Roman"/>
          <w:noProof/>
          <w:lang w:val="en-US" w:eastAsia="en-US"/>
        </w:rPr>
        <w:t>Vangeli E, Stapleton J, Smit ES, Borland R, West R. Predictors of attempts to stop smoking and</w:t>
      </w:r>
      <w:r w:rsidR="002F1FF3" w:rsidRPr="002F1FF3">
        <w:rPr>
          <w:rFonts w:eastAsia="Times New Roman" w:cs="Times New Roman"/>
          <w:noProof/>
          <w:lang w:val="en-US" w:eastAsia="en-US"/>
        </w:rPr>
        <w:t xml:space="preserve"> </w:t>
      </w:r>
      <w:r w:rsidRPr="002F1FF3">
        <w:rPr>
          <w:rFonts w:eastAsia="Times New Roman" w:cs="Times New Roman"/>
          <w:noProof/>
          <w:lang w:val="en-US" w:eastAsia="en-US"/>
        </w:rPr>
        <w:t>their success in adult general population samples: a systematic review. Addiction</w:t>
      </w:r>
      <w:r w:rsidR="002F1FF3" w:rsidRPr="002F1FF3">
        <w:rPr>
          <w:rFonts w:eastAsia="Times New Roman" w:cs="Times New Roman"/>
          <w:noProof/>
          <w:lang w:val="en-US" w:eastAsia="en-US"/>
        </w:rPr>
        <w:t xml:space="preserve"> </w:t>
      </w:r>
      <w:r w:rsidR="00C56E32" w:rsidRPr="002F1FF3">
        <w:rPr>
          <w:rFonts w:eastAsia="Times New Roman" w:cs="Times New Roman"/>
          <w:noProof/>
          <w:lang w:val="en-US" w:eastAsia="en-US"/>
        </w:rPr>
        <w:t>2</w:t>
      </w:r>
      <w:r w:rsidRPr="002F1FF3">
        <w:rPr>
          <w:rFonts w:eastAsia="Times New Roman" w:cs="Times New Roman"/>
          <w:noProof/>
          <w:lang w:val="en-US" w:eastAsia="en-US"/>
        </w:rPr>
        <w:t>011;106(12):2110-</w:t>
      </w:r>
      <w:r w:rsidR="00C56E32" w:rsidRPr="002F1FF3">
        <w:rPr>
          <w:rFonts w:eastAsia="Times New Roman" w:cs="Times New Roman"/>
          <w:noProof/>
          <w:lang w:val="en-US" w:eastAsia="en-US"/>
        </w:rPr>
        <w:t>2</w:t>
      </w:r>
      <w:r w:rsidRPr="002F1FF3">
        <w:rPr>
          <w:rFonts w:eastAsia="Times New Roman" w:cs="Times New Roman"/>
          <w:noProof/>
          <w:lang w:val="en-US" w:eastAsia="en-US"/>
        </w:rPr>
        <w:t>1.</w:t>
      </w:r>
      <w:r w:rsidR="007958A4" w:rsidRPr="007958A4">
        <w:t xml:space="preserve"> </w:t>
      </w:r>
      <w:r w:rsidR="007958A4" w:rsidRPr="007958A4">
        <w:rPr>
          <w:rFonts w:eastAsia="Times New Roman" w:cs="Times New Roman"/>
          <w:noProof/>
          <w:lang w:val="en-US" w:eastAsia="en-US"/>
        </w:rPr>
        <w:t>PMID: 21752135</w:t>
      </w:r>
    </w:p>
    <w:p w14:paraId="1F584A02" w14:textId="1695521C" w:rsidR="002F1FF3" w:rsidRDefault="00AB0700" w:rsidP="007958A4">
      <w:pPr>
        <w:pStyle w:val="ListParagraph"/>
        <w:numPr>
          <w:ilvl w:val="0"/>
          <w:numId w:val="9"/>
        </w:numPr>
        <w:autoSpaceDE w:val="0"/>
        <w:autoSpaceDN w:val="0"/>
        <w:adjustRightInd w:val="0"/>
        <w:spacing w:after="0" w:line="480" w:lineRule="auto"/>
        <w:rPr>
          <w:rFonts w:eastAsiaTheme="minorHAnsi"/>
          <w:lang w:eastAsia="en-US"/>
        </w:rPr>
      </w:pPr>
      <w:r w:rsidRPr="00D1036D">
        <w:t xml:space="preserve">Emery JL, Sutton S, Naughton F. Cognitive and </w:t>
      </w:r>
      <w:proofErr w:type="spellStart"/>
      <w:r w:rsidRPr="00D1036D">
        <w:t>Behavioral</w:t>
      </w:r>
      <w:proofErr w:type="spellEnd"/>
      <w:r w:rsidRPr="00D1036D">
        <w:t xml:space="preserve"> Predictors of Quit Attempts and</w:t>
      </w:r>
      <w:r w:rsidR="002F1FF3">
        <w:t xml:space="preserve"> </w:t>
      </w:r>
      <w:r w:rsidRPr="00D1036D">
        <w:t xml:space="preserve">Biochemically-Validated Abstinence </w:t>
      </w:r>
      <w:proofErr w:type="gramStart"/>
      <w:r w:rsidRPr="00D1036D">
        <w:t>During</w:t>
      </w:r>
      <w:proofErr w:type="gramEnd"/>
      <w:r w:rsidRPr="00D1036D">
        <w:t xml:space="preserve"> P</w:t>
      </w:r>
      <w:r w:rsidR="003A66E7">
        <w:t xml:space="preserve">regnancy. Nicotine Tobacco Res </w:t>
      </w:r>
      <w:r w:rsidR="002F1FF3">
        <w:t>2</w:t>
      </w:r>
      <w:r w:rsidRPr="00D1036D">
        <w:t>017</w:t>
      </w:r>
      <w:proofErr w:type="gramStart"/>
      <w:r w:rsidRPr="00D1036D">
        <w:t>;19</w:t>
      </w:r>
      <w:proofErr w:type="gramEnd"/>
      <w:r w:rsidRPr="00D1036D">
        <w:t>(5):547-54.</w:t>
      </w:r>
      <w:bookmarkStart w:id="0" w:name="_ENREF_42"/>
      <w:r w:rsidR="007958A4" w:rsidRPr="007958A4">
        <w:t xml:space="preserve"> PMID: 28403458</w:t>
      </w:r>
    </w:p>
    <w:p w14:paraId="53707160" w14:textId="3958F9F5" w:rsidR="002F1FF3" w:rsidRDefault="0009735D" w:rsidP="007958A4">
      <w:pPr>
        <w:pStyle w:val="ListParagraph"/>
        <w:numPr>
          <w:ilvl w:val="0"/>
          <w:numId w:val="9"/>
        </w:numPr>
        <w:autoSpaceDE w:val="0"/>
        <w:autoSpaceDN w:val="0"/>
        <w:adjustRightInd w:val="0"/>
        <w:spacing w:after="0" w:line="480" w:lineRule="auto"/>
        <w:rPr>
          <w:rFonts w:eastAsia="Times New Roman" w:cs="Times New Roman"/>
          <w:noProof/>
          <w:lang w:val="en-US" w:eastAsia="en-US"/>
        </w:rPr>
      </w:pPr>
      <w:r w:rsidRPr="002F1FF3">
        <w:rPr>
          <w:rFonts w:eastAsia="Times New Roman" w:cs="Times New Roman"/>
          <w:noProof/>
          <w:lang w:val="en-US" w:eastAsia="en-US"/>
        </w:rPr>
        <w:t>Schneider S, Huy C, Schütz J, Diehl K. Smoking cessation during pregnancy: A systematic</w:t>
      </w:r>
      <w:r w:rsidR="002F1FF3">
        <w:rPr>
          <w:rFonts w:eastAsia="Times New Roman" w:cs="Times New Roman"/>
          <w:noProof/>
          <w:lang w:val="en-US" w:eastAsia="en-US"/>
        </w:rPr>
        <w:t xml:space="preserve"> </w:t>
      </w:r>
      <w:r w:rsidRPr="002F1FF3">
        <w:rPr>
          <w:rFonts w:eastAsia="Times New Roman" w:cs="Times New Roman"/>
          <w:noProof/>
          <w:lang w:val="en-US" w:eastAsia="en-US"/>
        </w:rPr>
        <w:t>lite</w:t>
      </w:r>
      <w:r w:rsidR="003A66E7">
        <w:rPr>
          <w:rFonts w:eastAsia="Times New Roman" w:cs="Times New Roman"/>
          <w:noProof/>
          <w:lang w:val="en-US" w:eastAsia="en-US"/>
        </w:rPr>
        <w:t>rature review. Drug Alcohol Rev</w:t>
      </w:r>
      <w:r w:rsidRPr="002F1FF3">
        <w:rPr>
          <w:rFonts w:eastAsia="Times New Roman" w:cs="Times New Roman"/>
          <w:noProof/>
          <w:lang w:val="en-US" w:eastAsia="en-US"/>
        </w:rPr>
        <w:t xml:space="preserve"> 2010;29(1):81-90.</w:t>
      </w:r>
      <w:r w:rsidR="007958A4" w:rsidRPr="007958A4">
        <w:t xml:space="preserve"> </w:t>
      </w:r>
      <w:r w:rsidR="007958A4" w:rsidRPr="007958A4">
        <w:rPr>
          <w:rFonts w:eastAsia="Times New Roman" w:cs="Times New Roman"/>
          <w:noProof/>
          <w:lang w:val="en-US" w:eastAsia="en-US"/>
        </w:rPr>
        <w:t>PMID: 20078687</w:t>
      </w:r>
    </w:p>
    <w:p w14:paraId="5B0063BD" w14:textId="170A085F" w:rsidR="002F1FF3" w:rsidRDefault="00B61B37" w:rsidP="007958A4">
      <w:pPr>
        <w:pStyle w:val="ListParagraph"/>
        <w:numPr>
          <w:ilvl w:val="0"/>
          <w:numId w:val="9"/>
        </w:numPr>
        <w:autoSpaceDE w:val="0"/>
        <w:autoSpaceDN w:val="0"/>
        <w:adjustRightInd w:val="0"/>
        <w:spacing w:after="0" w:line="480" w:lineRule="auto"/>
        <w:rPr>
          <w:rFonts w:eastAsia="Times New Roman" w:cs="Times New Roman"/>
          <w:noProof/>
          <w:lang w:val="en-US" w:eastAsia="en-US"/>
        </w:rPr>
      </w:pPr>
      <w:r w:rsidRPr="002F1FF3">
        <w:rPr>
          <w:rFonts w:eastAsia="Times New Roman" w:cs="Times New Roman"/>
          <w:noProof/>
          <w:lang w:val="en-US" w:eastAsia="en-US"/>
        </w:rPr>
        <w:t>Vaz LR, Leonardi-Bee J, Aveyard P, Cooper S, Grainge M, Coleman T. Factors associated</w:t>
      </w:r>
      <w:r w:rsidR="002F1FF3" w:rsidRPr="002F1FF3">
        <w:rPr>
          <w:rFonts w:eastAsia="Times New Roman" w:cs="Times New Roman"/>
          <w:noProof/>
          <w:lang w:val="en-US" w:eastAsia="en-US"/>
        </w:rPr>
        <w:t xml:space="preserve"> </w:t>
      </w:r>
      <w:r w:rsidRPr="002F1FF3">
        <w:rPr>
          <w:rFonts w:eastAsia="Times New Roman" w:cs="Times New Roman"/>
          <w:noProof/>
          <w:lang w:val="en-US" w:eastAsia="en-US"/>
        </w:rPr>
        <w:t>with smoking cessation in early and late pregnancy in the smoking, nicotine, and pregnancy</w:t>
      </w:r>
      <w:r w:rsidR="002F1FF3">
        <w:rPr>
          <w:rFonts w:eastAsia="Times New Roman" w:cs="Times New Roman"/>
          <w:noProof/>
          <w:lang w:val="en-US" w:eastAsia="en-US"/>
        </w:rPr>
        <w:t xml:space="preserve"> </w:t>
      </w:r>
      <w:r w:rsidRPr="002F1FF3">
        <w:rPr>
          <w:rFonts w:eastAsia="Times New Roman" w:cs="Times New Roman"/>
          <w:noProof/>
          <w:lang w:val="en-US" w:eastAsia="en-US"/>
        </w:rPr>
        <w:t>trial: a trial of nicotine replac</w:t>
      </w:r>
      <w:r w:rsidR="003A66E7">
        <w:rPr>
          <w:rFonts w:eastAsia="Times New Roman" w:cs="Times New Roman"/>
          <w:noProof/>
          <w:lang w:val="en-US" w:eastAsia="en-US"/>
        </w:rPr>
        <w:t>ement therapy. Nicotine Tob Res</w:t>
      </w:r>
      <w:r w:rsidRPr="002F1FF3">
        <w:rPr>
          <w:rFonts w:eastAsia="Times New Roman" w:cs="Times New Roman"/>
          <w:noProof/>
          <w:lang w:val="en-US" w:eastAsia="en-US"/>
        </w:rPr>
        <w:t xml:space="preserve"> 2014;16(4):381-9.</w:t>
      </w:r>
      <w:r w:rsidR="007958A4" w:rsidRPr="007958A4">
        <w:t xml:space="preserve"> </w:t>
      </w:r>
      <w:r w:rsidR="007958A4" w:rsidRPr="007958A4">
        <w:rPr>
          <w:rFonts w:eastAsia="Times New Roman" w:cs="Times New Roman"/>
          <w:noProof/>
          <w:lang w:val="en-US" w:eastAsia="en-US"/>
        </w:rPr>
        <w:t>PMID: 24127265</w:t>
      </w:r>
    </w:p>
    <w:p w14:paraId="479D61A0" w14:textId="2996A22B" w:rsidR="00D073B6" w:rsidRDefault="00C027D0" w:rsidP="007958A4">
      <w:pPr>
        <w:pStyle w:val="ListParagraph"/>
        <w:numPr>
          <w:ilvl w:val="0"/>
          <w:numId w:val="9"/>
        </w:numPr>
        <w:autoSpaceDE w:val="0"/>
        <w:autoSpaceDN w:val="0"/>
        <w:adjustRightInd w:val="0"/>
        <w:spacing w:after="0" w:line="480" w:lineRule="auto"/>
        <w:rPr>
          <w:rFonts w:eastAsia="Times New Roman" w:cs="Times New Roman"/>
          <w:noProof/>
          <w:lang w:val="en-US" w:eastAsia="en-US"/>
        </w:rPr>
      </w:pPr>
      <w:r w:rsidRPr="002F1FF3">
        <w:rPr>
          <w:rFonts w:eastAsia="Times New Roman" w:cs="Times New Roman"/>
          <w:noProof/>
          <w:lang w:val="en-US" w:eastAsia="en-US"/>
        </w:rPr>
        <w:t>Riaz M, Lewis S, Coleman T, Aveyard P, West R, Naughton F, Ussher M. Which measures of</w:t>
      </w:r>
      <w:r w:rsidR="002F1FF3">
        <w:rPr>
          <w:rFonts w:eastAsia="Times New Roman" w:cs="Times New Roman"/>
          <w:noProof/>
          <w:lang w:val="en-US" w:eastAsia="en-US"/>
        </w:rPr>
        <w:t xml:space="preserve"> </w:t>
      </w:r>
      <w:r w:rsidRPr="002F1FF3">
        <w:rPr>
          <w:rFonts w:eastAsia="Times New Roman" w:cs="Times New Roman"/>
          <w:noProof/>
          <w:lang w:val="en-US" w:eastAsia="en-US"/>
        </w:rPr>
        <w:t>cigarette dependence are predictors of smoking cessatio</w:t>
      </w:r>
      <w:r w:rsidR="00C56E32" w:rsidRPr="002F1FF3">
        <w:rPr>
          <w:rFonts w:eastAsia="Times New Roman" w:cs="Times New Roman"/>
          <w:noProof/>
          <w:lang w:val="en-US" w:eastAsia="en-US"/>
        </w:rPr>
        <w:t>n during pregnancy? Analysis of</w:t>
      </w:r>
      <w:r w:rsidR="002F1FF3">
        <w:rPr>
          <w:rFonts w:eastAsia="Times New Roman" w:cs="Times New Roman"/>
          <w:noProof/>
          <w:lang w:val="en-US" w:eastAsia="en-US"/>
        </w:rPr>
        <w:t xml:space="preserve"> d</w:t>
      </w:r>
      <w:r w:rsidRPr="002F1FF3">
        <w:rPr>
          <w:rFonts w:eastAsia="Times New Roman" w:cs="Times New Roman"/>
          <w:noProof/>
          <w:lang w:val="en-US" w:eastAsia="en-US"/>
        </w:rPr>
        <w:t>ata from a randomi</w:t>
      </w:r>
      <w:r w:rsidR="003A66E7">
        <w:rPr>
          <w:rFonts w:eastAsia="Times New Roman" w:cs="Times New Roman"/>
          <w:noProof/>
          <w:lang w:val="en-US" w:eastAsia="en-US"/>
        </w:rPr>
        <w:t>zed controlled trial. Addiction</w:t>
      </w:r>
      <w:r w:rsidRPr="002F1FF3">
        <w:rPr>
          <w:rFonts w:eastAsia="Times New Roman" w:cs="Times New Roman"/>
          <w:noProof/>
          <w:lang w:val="en-US" w:eastAsia="en-US"/>
        </w:rPr>
        <w:t xml:space="preserve"> 2016;111(9):1656</w:t>
      </w:r>
      <w:r w:rsidR="00AB0700" w:rsidRPr="002F1FF3">
        <w:rPr>
          <w:rFonts w:eastAsia="Times New Roman" w:cs="Times New Roman"/>
          <w:noProof/>
          <w:lang w:val="en-US" w:eastAsia="en-US"/>
        </w:rPr>
        <w:t>-</w:t>
      </w:r>
      <w:r w:rsidRPr="002F1FF3">
        <w:rPr>
          <w:rFonts w:eastAsia="Times New Roman" w:cs="Times New Roman"/>
          <w:noProof/>
          <w:lang w:val="en-US" w:eastAsia="en-US"/>
        </w:rPr>
        <w:t>65.</w:t>
      </w:r>
      <w:r w:rsidR="007958A4" w:rsidRPr="007958A4">
        <w:t xml:space="preserve"> </w:t>
      </w:r>
      <w:r w:rsidR="007958A4" w:rsidRPr="007958A4">
        <w:rPr>
          <w:rFonts w:eastAsia="Times New Roman" w:cs="Times New Roman"/>
          <w:noProof/>
          <w:lang w:val="en-US" w:eastAsia="en-US"/>
        </w:rPr>
        <w:t>PMID: 26997495</w:t>
      </w:r>
    </w:p>
    <w:p w14:paraId="5CBB1F17" w14:textId="362F7E78" w:rsidR="00D073B6" w:rsidRDefault="00450D4A" w:rsidP="007958A4">
      <w:pPr>
        <w:pStyle w:val="ListParagraph"/>
        <w:numPr>
          <w:ilvl w:val="0"/>
          <w:numId w:val="9"/>
        </w:numPr>
        <w:autoSpaceDE w:val="0"/>
        <w:autoSpaceDN w:val="0"/>
        <w:adjustRightInd w:val="0"/>
        <w:spacing w:after="0" w:line="480" w:lineRule="auto"/>
        <w:rPr>
          <w:rFonts w:eastAsia="Times New Roman" w:cs="Times New Roman"/>
          <w:noProof/>
          <w:lang w:val="en-US" w:eastAsia="en-US"/>
        </w:rPr>
      </w:pPr>
      <w:r w:rsidRPr="00D073B6">
        <w:rPr>
          <w:rFonts w:eastAsia="Times New Roman" w:cs="Times New Roman"/>
          <w:noProof/>
          <w:lang w:val="en-US" w:eastAsia="en-US"/>
        </w:rPr>
        <w:t>Balmford J, Borland R. How do smokers use a s</w:t>
      </w:r>
      <w:r w:rsidR="00C56E32" w:rsidRPr="00D073B6">
        <w:rPr>
          <w:rFonts w:eastAsia="Times New Roman" w:cs="Times New Roman"/>
          <w:noProof/>
          <w:lang w:val="en-US" w:eastAsia="en-US"/>
        </w:rPr>
        <w:t xml:space="preserve">moking cessation text messaging </w:t>
      </w:r>
      <w:r w:rsidRPr="00D073B6">
        <w:rPr>
          <w:rFonts w:eastAsia="Times New Roman" w:cs="Times New Roman"/>
          <w:noProof/>
          <w:lang w:val="en-US" w:eastAsia="en-US"/>
        </w:rPr>
        <w:t xml:space="preserve">intervention? Nicotine </w:t>
      </w:r>
      <w:r w:rsidR="003A66E7">
        <w:rPr>
          <w:rFonts w:eastAsia="Times New Roman" w:cs="Times New Roman"/>
          <w:noProof/>
          <w:lang w:val="en-US" w:eastAsia="en-US"/>
        </w:rPr>
        <w:t>Tob Res</w:t>
      </w:r>
      <w:r w:rsidRPr="00D073B6">
        <w:rPr>
          <w:rFonts w:eastAsia="Times New Roman" w:cs="Times New Roman"/>
          <w:noProof/>
          <w:lang w:val="en-US" w:eastAsia="en-US"/>
        </w:rPr>
        <w:t xml:space="preserve"> 2014;16</w:t>
      </w:r>
      <w:r w:rsidR="00124F8B" w:rsidRPr="00D073B6">
        <w:rPr>
          <w:rFonts w:eastAsia="Times New Roman" w:cs="Times New Roman"/>
          <w:noProof/>
          <w:lang w:val="en-US" w:eastAsia="en-US"/>
        </w:rPr>
        <w:t>(12)</w:t>
      </w:r>
      <w:r w:rsidRPr="00D073B6">
        <w:rPr>
          <w:rFonts w:eastAsia="Times New Roman" w:cs="Times New Roman"/>
          <w:noProof/>
          <w:lang w:val="en-US" w:eastAsia="en-US"/>
        </w:rPr>
        <w:t>:1586-92.</w:t>
      </w:r>
      <w:r w:rsidR="007958A4" w:rsidRPr="007958A4">
        <w:t xml:space="preserve"> </w:t>
      </w:r>
      <w:r w:rsidR="007958A4" w:rsidRPr="007958A4">
        <w:rPr>
          <w:rFonts w:eastAsia="Times New Roman" w:cs="Times New Roman"/>
          <w:noProof/>
          <w:lang w:val="en-US" w:eastAsia="en-US"/>
        </w:rPr>
        <w:t>PMID: 25031312</w:t>
      </w:r>
    </w:p>
    <w:p w14:paraId="66319B14" w14:textId="6775F124" w:rsidR="00D073B6" w:rsidRDefault="00AB3CDE" w:rsidP="007958A4">
      <w:pPr>
        <w:pStyle w:val="ListParagraph"/>
        <w:numPr>
          <w:ilvl w:val="0"/>
          <w:numId w:val="9"/>
        </w:numPr>
        <w:autoSpaceDE w:val="0"/>
        <w:autoSpaceDN w:val="0"/>
        <w:adjustRightInd w:val="0"/>
        <w:spacing w:after="0" w:line="480" w:lineRule="auto"/>
        <w:rPr>
          <w:rFonts w:eastAsia="Times New Roman" w:cs="Times New Roman"/>
          <w:noProof/>
          <w:lang w:val="en-US" w:eastAsia="en-US"/>
        </w:rPr>
      </w:pPr>
      <w:proofErr w:type="spellStart"/>
      <w:r w:rsidRPr="00D073B6">
        <w:rPr>
          <w:rFonts w:eastAsiaTheme="minorHAnsi" w:cs="Times New Roman"/>
          <w:color w:val="000000"/>
          <w:lang w:eastAsia="en-US"/>
        </w:rPr>
        <w:lastRenderedPageBreak/>
        <w:t>Capurro</w:t>
      </w:r>
      <w:proofErr w:type="spellEnd"/>
      <w:r w:rsidRPr="00D073B6">
        <w:rPr>
          <w:rFonts w:eastAsiaTheme="minorHAnsi" w:cs="Times New Roman"/>
          <w:color w:val="000000"/>
          <w:lang w:eastAsia="en-US"/>
        </w:rPr>
        <w:t xml:space="preserve"> D, Cole K, </w:t>
      </w:r>
      <w:proofErr w:type="spellStart"/>
      <w:r w:rsidRPr="00D073B6">
        <w:rPr>
          <w:rFonts w:eastAsiaTheme="minorHAnsi" w:cs="Times New Roman"/>
          <w:color w:val="000000"/>
          <w:lang w:eastAsia="en-US"/>
        </w:rPr>
        <w:t>Echavarría</w:t>
      </w:r>
      <w:proofErr w:type="spellEnd"/>
      <w:r w:rsidRPr="00D073B6">
        <w:rPr>
          <w:rFonts w:eastAsiaTheme="minorHAnsi" w:cs="Times New Roman"/>
          <w:color w:val="000000"/>
          <w:lang w:eastAsia="en-US"/>
        </w:rPr>
        <w:t xml:space="preserve"> MI, Joe J, </w:t>
      </w:r>
      <w:proofErr w:type="spellStart"/>
      <w:r w:rsidRPr="00D073B6">
        <w:rPr>
          <w:rFonts w:eastAsiaTheme="minorHAnsi" w:cs="Times New Roman"/>
          <w:color w:val="000000"/>
          <w:lang w:eastAsia="en-US"/>
        </w:rPr>
        <w:t>Neogi</w:t>
      </w:r>
      <w:proofErr w:type="spellEnd"/>
      <w:r w:rsidRPr="00D073B6">
        <w:rPr>
          <w:rFonts w:eastAsiaTheme="minorHAnsi" w:cs="Times New Roman"/>
          <w:color w:val="000000"/>
          <w:lang w:eastAsia="en-US"/>
        </w:rPr>
        <w:t xml:space="preserve"> T, Turner AM. The use of soci</w:t>
      </w:r>
      <w:r w:rsidR="00C56E32" w:rsidRPr="00D073B6">
        <w:rPr>
          <w:rFonts w:eastAsiaTheme="minorHAnsi" w:cs="Times New Roman"/>
          <w:color w:val="000000"/>
          <w:lang w:eastAsia="en-US"/>
        </w:rPr>
        <w:t xml:space="preserve">al networking </w:t>
      </w:r>
      <w:r w:rsidRPr="00D073B6">
        <w:rPr>
          <w:rFonts w:eastAsiaTheme="minorHAnsi" w:cs="Times New Roman"/>
          <w:color w:val="000000"/>
          <w:lang w:eastAsia="en-US"/>
        </w:rPr>
        <w:t>sites for public health practice and research: a systemat</w:t>
      </w:r>
      <w:r w:rsidR="00C56E32" w:rsidRPr="00D073B6">
        <w:rPr>
          <w:rFonts w:eastAsiaTheme="minorHAnsi" w:cs="Times New Roman"/>
          <w:color w:val="000000"/>
          <w:lang w:eastAsia="en-US"/>
        </w:rPr>
        <w:t>ic r</w:t>
      </w:r>
      <w:r w:rsidR="007958A4">
        <w:rPr>
          <w:rFonts w:eastAsiaTheme="minorHAnsi" w:cs="Times New Roman"/>
          <w:color w:val="000000"/>
          <w:lang w:eastAsia="en-US"/>
        </w:rPr>
        <w:t>eview. J Med Internet Res 2014</w:t>
      </w:r>
      <w:proofErr w:type="gramStart"/>
      <w:r w:rsidR="007958A4">
        <w:rPr>
          <w:rFonts w:eastAsiaTheme="minorHAnsi" w:cs="Times New Roman"/>
          <w:color w:val="000000"/>
          <w:lang w:eastAsia="en-US"/>
        </w:rPr>
        <w:t>;</w:t>
      </w:r>
      <w:r w:rsidR="007958A4" w:rsidRPr="007958A4">
        <w:rPr>
          <w:rFonts w:eastAsiaTheme="minorHAnsi" w:cs="Times New Roman"/>
          <w:color w:val="000000"/>
          <w:lang w:eastAsia="en-US"/>
        </w:rPr>
        <w:t>16</w:t>
      </w:r>
      <w:proofErr w:type="gramEnd"/>
      <w:r w:rsidR="007958A4" w:rsidRPr="007958A4">
        <w:rPr>
          <w:rFonts w:eastAsiaTheme="minorHAnsi" w:cs="Times New Roman"/>
          <w:color w:val="000000"/>
          <w:lang w:eastAsia="en-US"/>
        </w:rPr>
        <w:t>(3):e79.</w:t>
      </w:r>
      <w:r w:rsidR="007958A4">
        <w:rPr>
          <w:rFonts w:eastAsiaTheme="minorHAnsi" w:cs="Times New Roman"/>
          <w:color w:val="000000"/>
          <w:lang w:eastAsia="en-US"/>
        </w:rPr>
        <w:t xml:space="preserve"> </w:t>
      </w:r>
      <w:r w:rsidR="007958A4" w:rsidRPr="007958A4">
        <w:rPr>
          <w:rFonts w:eastAsiaTheme="minorHAnsi" w:cs="Times New Roman"/>
          <w:color w:val="000000"/>
          <w:lang w:eastAsia="en-US"/>
        </w:rPr>
        <w:t>PMID: 24642014</w:t>
      </w:r>
    </w:p>
    <w:p w14:paraId="651F4F42" w14:textId="77777777" w:rsidR="0059640E" w:rsidRPr="0059640E" w:rsidRDefault="00416B2F" w:rsidP="00191E7D">
      <w:pPr>
        <w:pStyle w:val="ListParagraph"/>
        <w:numPr>
          <w:ilvl w:val="0"/>
          <w:numId w:val="9"/>
        </w:numPr>
        <w:autoSpaceDE w:val="0"/>
        <w:autoSpaceDN w:val="0"/>
        <w:adjustRightInd w:val="0"/>
        <w:spacing w:after="0" w:line="480" w:lineRule="auto"/>
        <w:rPr>
          <w:rFonts w:eastAsia="Times New Roman" w:cs="Times New Roman"/>
          <w:noProof/>
          <w:lang w:val="en-US" w:eastAsia="en-US"/>
        </w:rPr>
      </w:pPr>
      <w:r w:rsidRPr="00D073B6">
        <w:t xml:space="preserve">Boyd KA, Briggs AH, Bauld L, Sinclair L, Tappin D. </w:t>
      </w:r>
      <w:r w:rsidR="006C25F5" w:rsidRPr="00D073B6">
        <w:t>Are financial incen</w:t>
      </w:r>
      <w:r w:rsidR="00C56E32" w:rsidRPr="00D073B6">
        <w:t>tives cost-effective to support</w:t>
      </w:r>
      <w:r w:rsidR="00D073B6">
        <w:t xml:space="preserve"> </w:t>
      </w:r>
      <w:r w:rsidR="006C25F5" w:rsidRPr="00D073B6">
        <w:t xml:space="preserve">smoking cessation during pregnancy? Addiction </w:t>
      </w:r>
      <w:r w:rsidR="00BC2C0B" w:rsidRPr="00D073B6">
        <w:t>2016</w:t>
      </w:r>
      <w:proofErr w:type="gramStart"/>
      <w:r w:rsidR="00BC2C0B" w:rsidRPr="00D073B6">
        <w:t>;111</w:t>
      </w:r>
      <w:proofErr w:type="gramEnd"/>
      <w:r w:rsidR="00C06601" w:rsidRPr="00D073B6">
        <w:t>(2)</w:t>
      </w:r>
      <w:r w:rsidR="006C25F5" w:rsidRPr="00D073B6">
        <w:t>:360-70.</w:t>
      </w:r>
      <w:bookmarkEnd w:id="0"/>
      <w:r w:rsidR="007958A4" w:rsidRPr="007958A4">
        <w:t xml:space="preserve"> PMID: 26370095</w:t>
      </w:r>
    </w:p>
    <w:p w14:paraId="7FC2BDF4" w14:textId="4A2974C3" w:rsidR="00D969D6" w:rsidRDefault="00181514" w:rsidP="0059640E">
      <w:pPr>
        <w:pStyle w:val="ListParagraph"/>
        <w:numPr>
          <w:ilvl w:val="0"/>
          <w:numId w:val="9"/>
        </w:numPr>
        <w:autoSpaceDE w:val="0"/>
        <w:autoSpaceDN w:val="0"/>
        <w:adjustRightInd w:val="0"/>
        <w:spacing w:after="0" w:line="480" w:lineRule="auto"/>
        <w:rPr>
          <w:rFonts w:eastAsia="Times New Roman" w:cs="Times New Roman"/>
          <w:noProof/>
          <w:lang w:val="en-US" w:eastAsia="en-US"/>
        </w:rPr>
      </w:pPr>
      <w:r w:rsidRPr="0059640E">
        <w:rPr>
          <w:rFonts w:eastAsia="Times New Roman" w:cs="Times New Roman"/>
          <w:noProof/>
          <w:lang w:val="en-US" w:eastAsia="en-US"/>
        </w:rPr>
        <w:t>Heatherton TF, Kozlowski LT, Frecker RC, FAGERSTROM KO. The Fagerström test for nicotine</w:t>
      </w:r>
      <w:r w:rsidR="00D073B6" w:rsidRPr="0059640E">
        <w:rPr>
          <w:rFonts w:eastAsia="Times New Roman" w:cs="Times New Roman"/>
          <w:noProof/>
          <w:lang w:val="en-US" w:eastAsia="en-US"/>
        </w:rPr>
        <w:t xml:space="preserve"> </w:t>
      </w:r>
      <w:r w:rsidRPr="0059640E">
        <w:rPr>
          <w:rFonts w:eastAsia="Times New Roman" w:cs="Times New Roman"/>
          <w:noProof/>
          <w:lang w:val="en-US" w:eastAsia="en-US"/>
        </w:rPr>
        <w:t>dependence: a revision of the Fagerstrom Toleran</w:t>
      </w:r>
      <w:r w:rsidR="003A66E7" w:rsidRPr="0059640E">
        <w:rPr>
          <w:rFonts w:eastAsia="Times New Roman" w:cs="Times New Roman"/>
          <w:noProof/>
          <w:lang w:val="en-US" w:eastAsia="en-US"/>
        </w:rPr>
        <w:t>ce Questionnaire. Brit J Addict</w:t>
      </w:r>
      <w:r w:rsidRPr="0059640E">
        <w:rPr>
          <w:rFonts w:eastAsia="Times New Roman" w:cs="Times New Roman"/>
          <w:noProof/>
          <w:lang w:val="en-US" w:eastAsia="en-US"/>
        </w:rPr>
        <w:t xml:space="preserve"> </w:t>
      </w:r>
      <w:r w:rsidR="00D073B6" w:rsidRPr="0059640E">
        <w:rPr>
          <w:rFonts w:eastAsia="Times New Roman" w:cs="Times New Roman"/>
          <w:noProof/>
          <w:lang w:val="en-US" w:eastAsia="en-US"/>
        </w:rPr>
        <w:t xml:space="preserve"> </w:t>
      </w:r>
      <w:r w:rsidRPr="0059640E">
        <w:rPr>
          <w:rFonts w:eastAsia="Times New Roman" w:cs="Times New Roman"/>
          <w:noProof/>
          <w:lang w:val="en-US" w:eastAsia="en-US"/>
        </w:rPr>
        <w:t>991;86(9):1119-</w:t>
      </w:r>
      <w:r w:rsidR="008C2DFF" w:rsidRPr="0059640E">
        <w:rPr>
          <w:rFonts w:eastAsia="Times New Roman" w:cs="Times New Roman"/>
          <w:noProof/>
          <w:lang w:val="en-US" w:eastAsia="en-US"/>
        </w:rPr>
        <w:t>27.</w:t>
      </w:r>
      <w:r w:rsidR="0059640E" w:rsidRPr="0059640E">
        <w:t xml:space="preserve"> </w:t>
      </w:r>
      <w:r w:rsidR="0059640E" w:rsidRPr="0059640E">
        <w:rPr>
          <w:rFonts w:eastAsia="Times New Roman" w:cs="Times New Roman"/>
          <w:noProof/>
          <w:lang w:val="en-US" w:eastAsia="en-US"/>
        </w:rPr>
        <w:t>PMID: 1932883</w:t>
      </w:r>
    </w:p>
    <w:p w14:paraId="56909661" w14:textId="462404D2" w:rsidR="00A03727" w:rsidRDefault="00A03727" w:rsidP="00A03727">
      <w:pPr>
        <w:pStyle w:val="ListParagraph"/>
        <w:numPr>
          <w:ilvl w:val="0"/>
          <w:numId w:val="9"/>
        </w:numPr>
        <w:autoSpaceDE w:val="0"/>
        <w:autoSpaceDN w:val="0"/>
        <w:adjustRightInd w:val="0"/>
        <w:spacing w:after="0" w:line="480" w:lineRule="auto"/>
        <w:rPr>
          <w:rFonts w:eastAsia="Times New Roman" w:cs="Times New Roman"/>
          <w:noProof/>
          <w:lang w:val="en-US" w:eastAsia="en-US"/>
        </w:rPr>
      </w:pPr>
      <w:r>
        <w:rPr>
          <w:rFonts w:eastAsia="Times New Roman" w:cs="Times New Roman"/>
          <w:noProof/>
          <w:lang w:val="en-US" w:eastAsia="en-US"/>
        </w:rPr>
        <w:t xml:space="preserve">Google AdWords. </w:t>
      </w:r>
      <w:r w:rsidRPr="00A03727">
        <w:rPr>
          <w:rFonts w:eastAsia="Times New Roman" w:cs="Times New Roman"/>
          <w:noProof/>
          <w:lang w:val="en-US" w:eastAsia="en-US"/>
        </w:rPr>
        <w:t xml:space="preserve">https://adwords.google.com/intl/en_uk/home/. Accessed: 2017-07-15. (Archived by WebCite® at </w:t>
      </w:r>
      <w:hyperlink r:id="rId10" w:history="1">
        <w:r w:rsidRPr="00E17A4D">
          <w:rPr>
            <w:rStyle w:val="Hyperlink"/>
            <w:rFonts w:eastAsia="Times New Roman" w:cs="Times New Roman"/>
            <w:noProof/>
            <w:lang w:val="en-US" w:eastAsia="en-US"/>
          </w:rPr>
          <w:t>http://www.webcitation.org/6ryPjWpdJ</w:t>
        </w:r>
      </w:hyperlink>
      <w:r w:rsidRPr="00A03727">
        <w:rPr>
          <w:rFonts w:eastAsia="Times New Roman" w:cs="Times New Roman"/>
          <w:noProof/>
          <w:lang w:val="en-US" w:eastAsia="en-US"/>
        </w:rPr>
        <w:t>)</w:t>
      </w:r>
    </w:p>
    <w:p w14:paraId="66394759" w14:textId="6AA501D8" w:rsidR="00A03727" w:rsidRDefault="00A03727" w:rsidP="00A03727">
      <w:pPr>
        <w:pStyle w:val="ListParagraph"/>
        <w:numPr>
          <w:ilvl w:val="0"/>
          <w:numId w:val="9"/>
        </w:numPr>
        <w:autoSpaceDE w:val="0"/>
        <w:autoSpaceDN w:val="0"/>
        <w:adjustRightInd w:val="0"/>
        <w:spacing w:after="0" w:line="480" w:lineRule="auto"/>
        <w:rPr>
          <w:rFonts w:eastAsia="Times New Roman" w:cs="Times New Roman"/>
          <w:noProof/>
          <w:lang w:val="en-US" w:eastAsia="en-US"/>
        </w:rPr>
      </w:pPr>
      <w:r>
        <w:rPr>
          <w:rFonts w:eastAsia="Times New Roman" w:cs="Times New Roman"/>
          <w:noProof/>
          <w:lang w:val="en-US" w:eastAsia="en-US"/>
        </w:rPr>
        <w:t xml:space="preserve">Facebook Ads. </w:t>
      </w:r>
      <w:r w:rsidRPr="00A03727">
        <w:rPr>
          <w:rFonts w:eastAsia="Times New Roman" w:cs="Times New Roman"/>
          <w:noProof/>
          <w:lang w:val="en-US" w:eastAsia="en-US"/>
        </w:rPr>
        <w:t>https://www.facebook.com/business/products/ads. Accessed: 2017-07-15. (This URL could not be archived)</w:t>
      </w:r>
    </w:p>
    <w:p w14:paraId="5744A3B1" w14:textId="17ECE94E" w:rsidR="00A03727" w:rsidRDefault="00A03727" w:rsidP="00A03727">
      <w:pPr>
        <w:pStyle w:val="ListParagraph"/>
        <w:numPr>
          <w:ilvl w:val="0"/>
          <w:numId w:val="9"/>
        </w:numPr>
        <w:autoSpaceDE w:val="0"/>
        <w:autoSpaceDN w:val="0"/>
        <w:adjustRightInd w:val="0"/>
        <w:spacing w:after="0" w:line="480" w:lineRule="auto"/>
        <w:rPr>
          <w:rFonts w:eastAsia="Times New Roman" w:cs="Times New Roman"/>
          <w:noProof/>
          <w:lang w:val="en-US" w:eastAsia="en-US"/>
        </w:rPr>
      </w:pPr>
      <w:r>
        <w:rPr>
          <w:rFonts w:eastAsia="Times New Roman" w:cs="Times New Roman"/>
          <w:noProof/>
          <w:lang w:val="en-US" w:eastAsia="en-US"/>
        </w:rPr>
        <w:t xml:space="preserve">NHS Choices. </w:t>
      </w:r>
      <w:r w:rsidR="007861BD">
        <w:rPr>
          <w:rFonts w:eastAsia="Times New Roman" w:cs="Times New Roman"/>
          <w:noProof/>
          <w:lang w:val="en-US" w:eastAsia="en-US"/>
        </w:rPr>
        <w:t xml:space="preserve">Stop Smoking in Pregnancy. </w:t>
      </w:r>
      <w:bookmarkStart w:id="1" w:name="_GoBack"/>
      <w:bookmarkEnd w:id="1"/>
      <w:r w:rsidRPr="00A03727">
        <w:rPr>
          <w:rFonts w:eastAsia="Times New Roman" w:cs="Times New Roman"/>
          <w:noProof/>
          <w:lang w:val="en-US" w:eastAsia="en-US"/>
        </w:rPr>
        <w:t xml:space="preserve">http://www.nhs.uk/conditions/pregnancy-and-baby/pages/smoking-pregnant.aspx. Accessed: 2017-07-15. (Archived by WebCite® at </w:t>
      </w:r>
      <w:hyperlink r:id="rId11" w:history="1">
        <w:r w:rsidRPr="00E17A4D">
          <w:rPr>
            <w:rStyle w:val="Hyperlink"/>
            <w:rFonts w:eastAsia="Times New Roman" w:cs="Times New Roman"/>
            <w:noProof/>
            <w:lang w:val="en-US" w:eastAsia="en-US"/>
          </w:rPr>
          <w:t>http://www.webcitation.org/6ryMV6LqX</w:t>
        </w:r>
      </w:hyperlink>
      <w:r w:rsidRPr="00A03727">
        <w:rPr>
          <w:rFonts w:eastAsia="Times New Roman" w:cs="Times New Roman"/>
          <w:noProof/>
          <w:lang w:val="en-US" w:eastAsia="en-US"/>
        </w:rPr>
        <w:t>)</w:t>
      </w:r>
    </w:p>
    <w:p w14:paraId="5A9168A9" w14:textId="7F4512BD" w:rsidR="00A03727" w:rsidRPr="0059640E" w:rsidRDefault="00A03727" w:rsidP="00A03727">
      <w:pPr>
        <w:pStyle w:val="ListParagraph"/>
        <w:numPr>
          <w:ilvl w:val="0"/>
          <w:numId w:val="9"/>
        </w:numPr>
        <w:autoSpaceDE w:val="0"/>
        <w:autoSpaceDN w:val="0"/>
        <w:adjustRightInd w:val="0"/>
        <w:spacing w:after="0" w:line="480" w:lineRule="auto"/>
        <w:rPr>
          <w:rFonts w:eastAsia="Times New Roman" w:cs="Times New Roman"/>
          <w:noProof/>
          <w:lang w:val="en-US" w:eastAsia="en-US"/>
        </w:rPr>
      </w:pPr>
      <w:r>
        <w:rPr>
          <w:rFonts w:eastAsia="Times New Roman" w:cs="Times New Roman"/>
          <w:noProof/>
          <w:lang w:val="en-US" w:eastAsia="en-US"/>
        </w:rPr>
        <w:t>National Childbirth Trust</w:t>
      </w:r>
      <w:r w:rsidR="007861BD">
        <w:rPr>
          <w:rFonts w:eastAsia="Times New Roman" w:cs="Times New Roman"/>
          <w:noProof/>
          <w:lang w:val="en-US" w:eastAsia="en-US"/>
        </w:rPr>
        <w:t>. Smoking During Pregnancy</w:t>
      </w:r>
      <w:r>
        <w:rPr>
          <w:rFonts w:eastAsia="Times New Roman" w:cs="Times New Roman"/>
          <w:noProof/>
          <w:lang w:val="en-US" w:eastAsia="en-US"/>
        </w:rPr>
        <w:t>.</w:t>
      </w:r>
      <w:r w:rsidR="007861BD">
        <w:rPr>
          <w:rFonts w:eastAsia="Times New Roman" w:cs="Times New Roman"/>
          <w:noProof/>
          <w:lang w:val="en-US" w:eastAsia="en-US"/>
        </w:rPr>
        <w:t xml:space="preserve"> </w:t>
      </w:r>
      <w:r w:rsidRPr="00A03727">
        <w:rPr>
          <w:rFonts w:eastAsia="Times New Roman" w:cs="Times New Roman"/>
          <w:noProof/>
          <w:lang w:val="en-US" w:eastAsia="en-US"/>
        </w:rPr>
        <w:t>https://www.nct.org.uk/pregnancy/smoking-during-pregnancy. Accessed: 2017-07-15. (This URL could not be archived)</w:t>
      </w:r>
    </w:p>
    <w:p w14:paraId="6CFE3D5D" w14:textId="77777777" w:rsidR="00D969D6" w:rsidRDefault="00D969D6" w:rsidP="00DA3F84">
      <w:pPr>
        <w:spacing w:after="0" w:line="240" w:lineRule="auto"/>
        <w:rPr>
          <w:rFonts w:eastAsia="Times New Roman" w:cs="Arial"/>
          <w:b/>
        </w:rPr>
      </w:pPr>
    </w:p>
    <w:p w14:paraId="7E7DC9C4" w14:textId="77777777" w:rsidR="00D969D6" w:rsidRDefault="00D969D6" w:rsidP="00DA3F84">
      <w:pPr>
        <w:spacing w:after="0" w:line="240" w:lineRule="auto"/>
        <w:rPr>
          <w:rFonts w:eastAsia="Times New Roman" w:cs="Arial"/>
          <w:b/>
        </w:rPr>
      </w:pPr>
    </w:p>
    <w:p w14:paraId="2B5B5607" w14:textId="77777777" w:rsidR="00E532CE" w:rsidRDefault="00E532CE" w:rsidP="00DA3F84">
      <w:pPr>
        <w:spacing w:after="0" w:line="240" w:lineRule="auto"/>
        <w:rPr>
          <w:rFonts w:cs="Arial"/>
          <w:b/>
        </w:rPr>
      </w:pPr>
    </w:p>
    <w:p w14:paraId="6A00056F" w14:textId="77777777" w:rsidR="00E532CE" w:rsidRDefault="00E532CE" w:rsidP="00DA3F84">
      <w:pPr>
        <w:spacing w:after="0" w:line="240" w:lineRule="auto"/>
        <w:rPr>
          <w:rFonts w:cs="Arial"/>
          <w:b/>
        </w:rPr>
      </w:pPr>
    </w:p>
    <w:p w14:paraId="011D88E8" w14:textId="77777777" w:rsidR="00D969D6" w:rsidRDefault="00D969D6" w:rsidP="00DA3F84">
      <w:pPr>
        <w:spacing w:after="0" w:line="240" w:lineRule="auto"/>
        <w:rPr>
          <w:rFonts w:cs="Arial"/>
          <w:b/>
        </w:rPr>
      </w:pPr>
    </w:p>
    <w:p w14:paraId="6519CC80" w14:textId="77777777" w:rsidR="00D969D6" w:rsidRDefault="00D969D6" w:rsidP="00DA3F84">
      <w:pPr>
        <w:spacing w:after="0" w:line="240" w:lineRule="auto"/>
        <w:rPr>
          <w:rFonts w:cs="Arial"/>
          <w:b/>
        </w:rPr>
      </w:pPr>
    </w:p>
    <w:p w14:paraId="29C72863" w14:textId="77777777" w:rsidR="00D969D6" w:rsidRDefault="00D969D6" w:rsidP="00DA3F84">
      <w:pPr>
        <w:spacing w:after="0" w:line="240" w:lineRule="auto"/>
        <w:rPr>
          <w:rFonts w:cs="Arial"/>
          <w:b/>
        </w:rPr>
      </w:pPr>
    </w:p>
    <w:sectPr w:rsidR="00D969D6" w:rsidSect="00B75B57">
      <w:footerReference w:type="default" r:id="rId12"/>
      <w:pgSz w:w="14151" w:h="16838"/>
      <w:pgMar w:top="1440" w:right="3685" w:bottom="1440" w:left="1440"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E1AD879" w15:done="0"/>
  <w15:commentEx w15:paraId="288C8918" w15:paraIdParent="6E1AD879" w15:done="0"/>
  <w15:commentEx w15:paraId="7ED5B1D6" w15:done="0"/>
  <w15:commentEx w15:paraId="084D8948" w15:done="0"/>
  <w15:commentEx w15:paraId="5CFC78DC" w15:done="0"/>
  <w15:commentEx w15:paraId="460EB560" w15:done="0"/>
  <w15:commentEx w15:paraId="4A1FC8F5" w15:done="0"/>
  <w15:commentEx w15:paraId="3BA5CB8F" w15:done="0"/>
  <w15:commentEx w15:paraId="5D8BBDE0" w15:paraIdParent="3BA5CB8F" w15:done="0"/>
  <w15:commentEx w15:paraId="47CA99E3" w15:done="0"/>
  <w15:commentEx w15:paraId="73C1155F" w15:paraIdParent="47CA99E3" w15:done="0"/>
  <w15:commentEx w15:paraId="2ED6561F" w15:done="0"/>
  <w15:commentEx w15:paraId="66C3E2A3" w15:done="0"/>
  <w15:commentEx w15:paraId="21C93F39" w15:paraIdParent="66C3E2A3" w15:done="0"/>
  <w15:commentEx w15:paraId="497B9CFA" w15:done="0"/>
  <w15:commentEx w15:paraId="3290E4F3" w15:done="0"/>
  <w15:commentEx w15:paraId="0753922E" w15:paraIdParent="3290E4F3" w15:done="0"/>
  <w15:commentEx w15:paraId="593E724D" w15:done="0"/>
  <w15:commentEx w15:paraId="435916C0" w15:done="0"/>
  <w15:commentEx w15:paraId="647DC995" w15:paraIdParent="435916C0" w15:done="0"/>
  <w15:commentEx w15:paraId="30AA645A" w15:done="0"/>
  <w15:commentEx w15:paraId="77B6556F" w15:paraIdParent="30AA645A" w15:done="0"/>
  <w15:commentEx w15:paraId="705FC0E0" w15:done="0"/>
  <w15:commentEx w15:paraId="7B00FBF8" w15:paraIdParent="705FC0E0" w15:done="0"/>
  <w15:commentEx w15:paraId="6C8A89AF" w15:done="0"/>
  <w15:commentEx w15:paraId="4D1E9329" w15:done="0"/>
  <w15:commentEx w15:paraId="3780A9D9" w15:paraIdParent="4D1E9329"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03B9EA8" w14:textId="77777777" w:rsidR="00115CB8" w:rsidRDefault="00115CB8" w:rsidP="001E04B3">
      <w:pPr>
        <w:spacing w:after="0" w:line="240" w:lineRule="auto"/>
      </w:pPr>
      <w:r>
        <w:separator/>
      </w:r>
    </w:p>
  </w:endnote>
  <w:endnote w:type="continuationSeparator" w:id="0">
    <w:p w14:paraId="72BBE8A5" w14:textId="77777777" w:rsidR="00115CB8" w:rsidRDefault="00115CB8" w:rsidP="001E04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nion">
    <w:altName w:val="Minio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enturySchoolbook">
    <w:altName w:val="MS Mincho"/>
    <w:panose1 w:val="00000000000000000000"/>
    <w:charset w:val="80"/>
    <w:family w:val="auto"/>
    <w:notTrueType/>
    <w:pitch w:val="default"/>
    <w:sig w:usb0="00000001"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B5E802" w14:textId="77777777" w:rsidR="00115CB8" w:rsidRDefault="00115CB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00D4FF" w14:textId="77777777" w:rsidR="00115CB8" w:rsidRDefault="00115CB8" w:rsidP="001E04B3">
      <w:pPr>
        <w:spacing w:after="0" w:line="240" w:lineRule="auto"/>
      </w:pPr>
      <w:r>
        <w:separator/>
      </w:r>
    </w:p>
  </w:footnote>
  <w:footnote w:type="continuationSeparator" w:id="0">
    <w:p w14:paraId="29EAF364" w14:textId="77777777" w:rsidR="00115CB8" w:rsidRDefault="00115CB8" w:rsidP="001E04B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4C30F8"/>
    <w:multiLevelType w:val="hybridMultilevel"/>
    <w:tmpl w:val="B32EA0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8A428D2"/>
    <w:multiLevelType w:val="hybridMultilevel"/>
    <w:tmpl w:val="4F329DE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B2D514F"/>
    <w:multiLevelType w:val="hybridMultilevel"/>
    <w:tmpl w:val="FD8A4F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1E5269D0"/>
    <w:multiLevelType w:val="hybridMultilevel"/>
    <w:tmpl w:val="4D94AC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247720ED"/>
    <w:multiLevelType w:val="hybridMultilevel"/>
    <w:tmpl w:val="9BDE44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2C39550B"/>
    <w:multiLevelType w:val="multilevel"/>
    <w:tmpl w:val="866079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1F23234"/>
    <w:multiLevelType w:val="multilevel"/>
    <w:tmpl w:val="7084E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AF708F8"/>
    <w:multiLevelType w:val="hybridMultilevel"/>
    <w:tmpl w:val="9A6004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723B0C46"/>
    <w:multiLevelType w:val="hybridMultilevel"/>
    <w:tmpl w:val="6888B4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8"/>
  </w:num>
  <w:num w:numId="3">
    <w:abstractNumId w:val="5"/>
  </w:num>
  <w:num w:numId="4">
    <w:abstractNumId w:val="0"/>
  </w:num>
  <w:num w:numId="5">
    <w:abstractNumId w:val="3"/>
  </w:num>
  <w:num w:numId="6">
    <w:abstractNumId w:val="2"/>
  </w:num>
  <w:num w:numId="7">
    <w:abstractNumId w:val="4"/>
  </w:num>
  <w:num w:numId="8">
    <w:abstractNumId w:val="7"/>
  </w:num>
  <w:num w:numId="9">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Felix Naughton (HSC)">
    <w15:presenceInfo w15:providerId="AD" w15:userId="S-1-5-21-1202660629-790525478-1417001333-318228"/>
  </w15:person>
  <w15:person w15:author="Sue Cooper">
    <w15:presenceInfo w15:providerId="None" w15:userId="Sue Cooper"/>
  </w15:person>
  <w15:person w15:author="Leonardi-Bee Jo">
    <w15:presenceInfo w15:providerId="AD" w15:userId="S-1-5-21-1664130791-3153540899-3044996548-12326"/>
  </w15:person>
  <w15:person w15:author="Jones Matthew">
    <w15:presenceInfo w15:providerId="AD" w15:userId="S-1-5-21-1664130791-3153540899-3044996548-39346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49BB"/>
    <w:rsid w:val="0000015C"/>
    <w:rsid w:val="00001536"/>
    <w:rsid w:val="00002073"/>
    <w:rsid w:val="00002AB8"/>
    <w:rsid w:val="00003CF9"/>
    <w:rsid w:val="00004633"/>
    <w:rsid w:val="0000554E"/>
    <w:rsid w:val="00005B66"/>
    <w:rsid w:val="00007349"/>
    <w:rsid w:val="00007E5A"/>
    <w:rsid w:val="000101A3"/>
    <w:rsid w:val="00010564"/>
    <w:rsid w:val="0001075F"/>
    <w:rsid w:val="00010B8B"/>
    <w:rsid w:val="00010D3C"/>
    <w:rsid w:val="000110E3"/>
    <w:rsid w:val="000117D3"/>
    <w:rsid w:val="0001189B"/>
    <w:rsid w:val="000124D7"/>
    <w:rsid w:val="00012AAA"/>
    <w:rsid w:val="00012C46"/>
    <w:rsid w:val="00013430"/>
    <w:rsid w:val="00014073"/>
    <w:rsid w:val="0001493A"/>
    <w:rsid w:val="00014C01"/>
    <w:rsid w:val="0001549A"/>
    <w:rsid w:val="00016F2F"/>
    <w:rsid w:val="000176AA"/>
    <w:rsid w:val="000204E5"/>
    <w:rsid w:val="00020E47"/>
    <w:rsid w:val="00021972"/>
    <w:rsid w:val="00021B65"/>
    <w:rsid w:val="0002261A"/>
    <w:rsid w:val="00023316"/>
    <w:rsid w:val="000233DC"/>
    <w:rsid w:val="00023C54"/>
    <w:rsid w:val="00023EA7"/>
    <w:rsid w:val="000243FB"/>
    <w:rsid w:val="00024DAF"/>
    <w:rsid w:val="000259BA"/>
    <w:rsid w:val="000259C9"/>
    <w:rsid w:val="00026C85"/>
    <w:rsid w:val="00027AED"/>
    <w:rsid w:val="000300AA"/>
    <w:rsid w:val="0003025B"/>
    <w:rsid w:val="000326EB"/>
    <w:rsid w:val="000332A2"/>
    <w:rsid w:val="00033EC1"/>
    <w:rsid w:val="00033FE6"/>
    <w:rsid w:val="00034354"/>
    <w:rsid w:val="00035405"/>
    <w:rsid w:val="00035CDA"/>
    <w:rsid w:val="00035EB4"/>
    <w:rsid w:val="000362E2"/>
    <w:rsid w:val="00036FF8"/>
    <w:rsid w:val="000372EA"/>
    <w:rsid w:val="000372EF"/>
    <w:rsid w:val="0003784E"/>
    <w:rsid w:val="00040612"/>
    <w:rsid w:val="00040A9F"/>
    <w:rsid w:val="0004108A"/>
    <w:rsid w:val="000427CF"/>
    <w:rsid w:val="00042A87"/>
    <w:rsid w:val="00042C80"/>
    <w:rsid w:val="0004363C"/>
    <w:rsid w:val="00044B1E"/>
    <w:rsid w:val="000450FD"/>
    <w:rsid w:val="000471CE"/>
    <w:rsid w:val="000506FD"/>
    <w:rsid w:val="00051565"/>
    <w:rsid w:val="0005188B"/>
    <w:rsid w:val="000534C3"/>
    <w:rsid w:val="000535F8"/>
    <w:rsid w:val="0005444A"/>
    <w:rsid w:val="0005490F"/>
    <w:rsid w:val="00054C12"/>
    <w:rsid w:val="00055502"/>
    <w:rsid w:val="00056080"/>
    <w:rsid w:val="0005671B"/>
    <w:rsid w:val="00057A47"/>
    <w:rsid w:val="0006004F"/>
    <w:rsid w:val="0006098F"/>
    <w:rsid w:val="000610FB"/>
    <w:rsid w:val="00061404"/>
    <w:rsid w:val="000619E6"/>
    <w:rsid w:val="000628D3"/>
    <w:rsid w:val="00062B3F"/>
    <w:rsid w:val="000640FE"/>
    <w:rsid w:val="00065425"/>
    <w:rsid w:val="000654C0"/>
    <w:rsid w:val="00066827"/>
    <w:rsid w:val="00070EF6"/>
    <w:rsid w:val="00070FC3"/>
    <w:rsid w:val="00070FE4"/>
    <w:rsid w:val="0007110C"/>
    <w:rsid w:val="000713DD"/>
    <w:rsid w:val="00071560"/>
    <w:rsid w:val="00071727"/>
    <w:rsid w:val="0007205A"/>
    <w:rsid w:val="000729FE"/>
    <w:rsid w:val="000735B9"/>
    <w:rsid w:val="00073B44"/>
    <w:rsid w:val="00073DCA"/>
    <w:rsid w:val="00073DF2"/>
    <w:rsid w:val="000740EA"/>
    <w:rsid w:val="00074B8E"/>
    <w:rsid w:val="00075F18"/>
    <w:rsid w:val="0007675D"/>
    <w:rsid w:val="00076C0F"/>
    <w:rsid w:val="00076D64"/>
    <w:rsid w:val="00076EAB"/>
    <w:rsid w:val="0008213A"/>
    <w:rsid w:val="000823CF"/>
    <w:rsid w:val="00082F62"/>
    <w:rsid w:val="0008313E"/>
    <w:rsid w:val="00083DF3"/>
    <w:rsid w:val="00084C48"/>
    <w:rsid w:val="00084F4F"/>
    <w:rsid w:val="000857A2"/>
    <w:rsid w:val="0008648F"/>
    <w:rsid w:val="000864EA"/>
    <w:rsid w:val="00090102"/>
    <w:rsid w:val="00090177"/>
    <w:rsid w:val="00090D83"/>
    <w:rsid w:val="00090F0B"/>
    <w:rsid w:val="00091578"/>
    <w:rsid w:val="00093683"/>
    <w:rsid w:val="0009406D"/>
    <w:rsid w:val="0009433C"/>
    <w:rsid w:val="000958B1"/>
    <w:rsid w:val="00095B12"/>
    <w:rsid w:val="00095FDC"/>
    <w:rsid w:val="000961D3"/>
    <w:rsid w:val="00097077"/>
    <w:rsid w:val="0009735D"/>
    <w:rsid w:val="00097ACB"/>
    <w:rsid w:val="000A04DC"/>
    <w:rsid w:val="000A0C2D"/>
    <w:rsid w:val="000A0FFD"/>
    <w:rsid w:val="000A13AF"/>
    <w:rsid w:val="000A196F"/>
    <w:rsid w:val="000A19F0"/>
    <w:rsid w:val="000A1B39"/>
    <w:rsid w:val="000A1F64"/>
    <w:rsid w:val="000A311A"/>
    <w:rsid w:val="000A37F1"/>
    <w:rsid w:val="000A39FE"/>
    <w:rsid w:val="000A40B9"/>
    <w:rsid w:val="000A4D45"/>
    <w:rsid w:val="000A526A"/>
    <w:rsid w:val="000A552E"/>
    <w:rsid w:val="000A560C"/>
    <w:rsid w:val="000A5A17"/>
    <w:rsid w:val="000A6221"/>
    <w:rsid w:val="000A66C5"/>
    <w:rsid w:val="000A7033"/>
    <w:rsid w:val="000A7985"/>
    <w:rsid w:val="000B03F8"/>
    <w:rsid w:val="000B04FE"/>
    <w:rsid w:val="000B0AA6"/>
    <w:rsid w:val="000B0BDB"/>
    <w:rsid w:val="000B1956"/>
    <w:rsid w:val="000B1D22"/>
    <w:rsid w:val="000B37A3"/>
    <w:rsid w:val="000B3D38"/>
    <w:rsid w:val="000B4969"/>
    <w:rsid w:val="000B4D5A"/>
    <w:rsid w:val="000B57F3"/>
    <w:rsid w:val="000B5EA5"/>
    <w:rsid w:val="000B607A"/>
    <w:rsid w:val="000B63DE"/>
    <w:rsid w:val="000B71CE"/>
    <w:rsid w:val="000B747E"/>
    <w:rsid w:val="000C0827"/>
    <w:rsid w:val="000C0FEB"/>
    <w:rsid w:val="000C10AC"/>
    <w:rsid w:val="000C1785"/>
    <w:rsid w:val="000C2173"/>
    <w:rsid w:val="000C2557"/>
    <w:rsid w:val="000C257A"/>
    <w:rsid w:val="000C276D"/>
    <w:rsid w:val="000C40A5"/>
    <w:rsid w:val="000C40BE"/>
    <w:rsid w:val="000C4D2A"/>
    <w:rsid w:val="000C4F73"/>
    <w:rsid w:val="000C5424"/>
    <w:rsid w:val="000C6198"/>
    <w:rsid w:val="000C639D"/>
    <w:rsid w:val="000C6D86"/>
    <w:rsid w:val="000C7F67"/>
    <w:rsid w:val="000D010C"/>
    <w:rsid w:val="000D0913"/>
    <w:rsid w:val="000D0F51"/>
    <w:rsid w:val="000D10F3"/>
    <w:rsid w:val="000D15DF"/>
    <w:rsid w:val="000D1A08"/>
    <w:rsid w:val="000D1BE1"/>
    <w:rsid w:val="000D2203"/>
    <w:rsid w:val="000D29E7"/>
    <w:rsid w:val="000D344D"/>
    <w:rsid w:val="000D3F33"/>
    <w:rsid w:val="000D46E0"/>
    <w:rsid w:val="000D5CAC"/>
    <w:rsid w:val="000D6500"/>
    <w:rsid w:val="000D663D"/>
    <w:rsid w:val="000E10BF"/>
    <w:rsid w:val="000E1DE3"/>
    <w:rsid w:val="000E1FFC"/>
    <w:rsid w:val="000E2C20"/>
    <w:rsid w:val="000E2EF0"/>
    <w:rsid w:val="000E2F7B"/>
    <w:rsid w:val="000E2FF3"/>
    <w:rsid w:val="000E44CD"/>
    <w:rsid w:val="000E4907"/>
    <w:rsid w:val="000E49C9"/>
    <w:rsid w:val="000E4B5E"/>
    <w:rsid w:val="000E5261"/>
    <w:rsid w:val="000E597D"/>
    <w:rsid w:val="000E677F"/>
    <w:rsid w:val="000E7E02"/>
    <w:rsid w:val="000F0980"/>
    <w:rsid w:val="000F0A1D"/>
    <w:rsid w:val="000F1706"/>
    <w:rsid w:val="000F26EB"/>
    <w:rsid w:val="000F2ABB"/>
    <w:rsid w:val="000F315A"/>
    <w:rsid w:val="000F32DB"/>
    <w:rsid w:val="000F37A7"/>
    <w:rsid w:val="000F413E"/>
    <w:rsid w:val="000F4A09"/>
    <w:rsid w:val="000F520E"/>
    <w:rsid w:val="000F64AD"/>
    <w:rsid w:val="000F7273"/>
    <w:rsid w:val="001005FC"/>
    <w:rsid w:val="00100AC2"/>
    <w:rsid w:val="00100AF6"/>
    <w:rsid w:val="00100D6D"/>
    <w:rsid w:val="00100DAF"/>
    <w:rsid w:val="00101207"/>
    <w:rsid w:val="00101E0A"/>
    <w:rsid w:val="00101EA5"/>
    <w:rsid w:val="00101EE8"/>
    <w:rsid w:val="00102585"/>
    <w:rsid w:val="00102726"/>
    <w:rsid w:val="001033C7"/>
    <w:rsid w:val="00103D1F"/>
    <w:rsid w:val="00104AD6"/>
    <w:rsid w:val="0010535D"/>
    <w:rsid w:val="00105710"/>
    <w:rsid w:val="0010670A"/>
    <w:rsid w:val="00106A32"/>
    <w:rsid w:val="00106F4B"/>
    <w:rsid w:val="00107128"/>
    <w:rsid w:val="00107444"/>
    <w:rsid w:val="0010758E"/>
    <w:rsid w:val="00107627"/>
    <w:rsid w:val="0011017A"/>
    <w:rsid w:val="001101CC"/>
    <w:rsid w:val="001103DE"/>
    <w:rsid w:val="001112ED"/>
    <w:rsid w:val="0011274C"/>
    <w:rsid w:val="00112A51"/>
    <w:rsid w:val="00112B1B"/>
    <w:rsid w:val="00115CB8"/>
    <w:rsid w:val="00116231"/>
    <w:rsid w:val="00116499"/>
    <w:rsid w:val="001164B5"/>
    <w:rsid w:val="00116EBF"/>
    <w:rsid w:val="0012070A"/>
    <w:rsid w:val="00120B20"/>
    <w:rsid w:val="00120FAB"/>
    <w:rsid w:val="001217E8"/>
    <w:rsid w:val="00121C04"/>
    <w:rsid w:val="001223B1"/>
    <w:rsid w:val="00123908"/>
    <w:rsid w:val="00123F73"/>
    <w:rsid w:val="0012447E"/>
    <w:rsid w:val="0012482F"/>
    <w:rsid w:val="00124C5A"/>
    <w:rsid w:val="00124D0E"/>
    <w:rsid w:val="00124F8B"/>
    <w:rsid w:val="001253E6"/>
    <w:rsid w:val="00125E3F"/>
    <w:rsid w:val="00126817"/>
    <w:rsid w:val="00127888"/>
    <w:rsid w:val="00130401"/>
    <w:rsid w:val="00130743"/>
    <w:rsid w:val="00131C1F"/>
    <w:rsid w:val="0013224E"/>
    <w:rsid w:val="00132329"/>
    <w:rsid w:val="0013267B"/>
    <w:rsid w:val="00133375"/>
    <w:rsid w:val="001338BC"/>
    <w:rsid w:val="00133BC4"/>
    <w:rsid w:val="00134B4D"/>
    <w:rsid w:val="001358B6"/>
    <w:rsid w:val="00135AA4"/>
    <w:rsid w:val="00142FAC"/>
    <w:rsid w:val="0014325F"/>
    <w:rsid w:val="00143681"/>
    <w:rsid w:val="00143802"/>
    <w:rsid w:val="00143F1C"/>
    <w:rsid w:val="00145CDD"/>
    <w:rsid w:val="00146C78"/>
    <w:rsid w:val="00146FBD"/>
    <w:rsid w:val="00147207"/>
    <w:rsid w:val="001506A4"/>
    <w:rsid w:val="00151235"/>
    <w:rsid w:val="001514FA"/>
    <w:rsid w:val="00152C5C"/>
    <w:rsid w:val="00153198"/>
    <w:rsid w:val="001536FC"/>
    <w:rsid w:val="001551A4"/>
    <w:rsid w:val="00155345"/>
    <w:rsid w:val="001553BC"/>
    <w:rsid w:val="00155767"/>
    <w:rsid w:val="001563FB"/>
    <w:rsid w:val="001565DA"/>
    <w:rsid w:val="00157432"/>
    <w:rsid w:val="00157B99"/>
    <w:rsid w:val="00157EE3"/>
    <w:rsid w:val="001609CE"/>
    <w:rsid w:val="00161EB5"/>
    <w:rsid w:val="0016240A"/>
    <w:rsid w:val="00162435"/>
    <w:rsid w:val="001628FE"/>
    <w:rsid w:val="00162A93"/>
    <w:rsid w:val="00163029"/>
    <w:rsid w:val="00163129"/>
    <w:rsid w:val="0016410B"/>
    <w:rsid w:val="00164210"/>
    <w:rsid w:val="00164484"/>
    <w:rsid w:val="00164521"/>
    <w:rsid w:val="00164CF8"/>
    <w:rsid w:val="00164F96"/>
    <w:rsid w:val="00165AFB"/>
    <w:rsid w:val="00165D1A"/>
    <w:rsid w:val="00167AB7"/>
    <w:rsid w:val="00170356"/>
    <w:rsid w:val="0017082F"/>
    <w:rsid w:val="00170867"/>
    <w:rsid w:val="00170ADD"/>
    <w:rsid w:val="0017182E"/>
    <w:rsid w:val="00171B38"/>
    <w:rsid w:val="00172BA1"/>
    <w:rsid w:val="00173037"/>
    <w:rsid w:val="00173AAA"/>
    <w:rsid w:val="00174228"/>
    <w:rsid w:val="00174E63"/>
    <w:rsid w:val="00175605"/>
    <w:rsid w:val="001756CF"/>
    <w:rsid w:val="001762B7"/>
    <w:rsid w:val="00176DE7"/>
    <w:rsid w:val="00177057"/>
    <w:rsid w:val="00177E13"/>
    <w:rsid w:val="0018018A"/>
    <w:rsid w:val="00180566"/>
    <w:rsid w:val="001805EB"/>
    <w:rsid w:val="00180818"/>
    <w:rsid w:val="00181514"/>
    <w:rsid w:val="00181EB6"/>
    <w:rsid w:val="001820D3"/>
    <w:rsid w:val="00182309"/>
    <w:rsid w:val="00182C28"/>
    <w:rsid w:val="0018303F"/>
    <w:rsid w:val="001841F6"/>
    <w:rsid w:val="00184BF6"/>
    <w:rsid w:val="00185473"/>
    <w:rsid w:val="00185AFA"/>
    <w:rsid w:val="001865C3"/>
    <w:rsid w:val="00186F18"/>
    <w:rsid w:val="00187109"/>
    <w:rsid w:val="00187A35"/>
    <w:rsid w:val="00187ACC"/>
    <w:rsid w:val="001901B1"/>
    <w:rsid w:val="001904F6"/>
    <w:rsid w:val="001907A8"/>
    <w:rsid w:val="00190967"/>
    <w:rsid w:val="00191AF2"/>
    <w:rsid w:val="00191B29"/>
    <w:rsid w:val="00191E7D"/>
    <w:rsid w:val="0019224C"/>
    <w:rsid w:val="00192D3A"/>
    <w:rsid w:val="001931F0"/>
    <w:rsid w:val="001932F9"/>
    <w:rsid w:val="00193CF5"/>
    <w:rsid w:val="001954A9"/>
    <w:rsid w:val="00195816"/>
    <w:rsid w:val="00195945"/>
    <w:rsid w:val="00196630"/>
    <w:rsid w:val="001979A9"/>
    <w:rsid w:val="00197BEB"/>
    <w:rsid w:val="001A070A"/>
    <w:rsid w:val="001A0D5D"/>
    <w:rsid w:val="001A0EEA"/>
    <w:rsid w:val="001A13D4"/>
    <w:rsid w:val="001A1A00"/>
    <w:rsid w:val="001A2EDA"/>
    <w:rsid w:val="001A2F47"/>
    <w:rsid w:val="001A353A"/>
    <w:rsid w:val="001A40A5"/>
    <w:rsid w:val="001A453F"/>
    <w:rsid w:val="001A5CCF"/>
    <w:rsid w:val="001A5EEE"/>
    <w:rsid w:val="001A62AA"/>
    <w:rsid w:val="001A6D82"/>
    <w:rsid w:val="001A7AA7"/>
    <w:rsid w:val="001A7F16"/>
    <w:rsid w:val="001B00FA"/>
    <w:rsid w:val="001B066F"/>
    <w:rsid w:val="001B06D8"/>
    <w:rsid w:val="001B1129"/>
    <w:rsid w:val="001B145C"/>
    <w:rsid w:val="001B1F89"/>
    <w:rsid w:val="001B39BC"/>
    <w:rsid w:val="001B5490"/>
    <w:rsid w:val="001B60E6"/>
    <w:rsid w:val="001B6377"/>
    <w:rsid w:val="001B6C76"/>
    <w:rsid w:val="001B72B8"/>
    <w:rsid w:val="001C0242"/>
    <w:rsid w:val="001C06E4"/>
    <w:rsid w:val="001C09DE"/>
    <w:rsid w:val="001C1D78"/>
    <w:rsid w:val="001C2EB1"/>
    <w:rsid w:val="001C3181"/>
    <w:rsid w:val="001C380C"/>
    <w:rsid w:val="001C3AF8"/>
    <w:rsid w:val="001C4D0E"/>
    <w:rsid w:val="001C6619"/>
    <w:rsid w:val="001C7027"/>
    <w:rsid w:val="001C784A"/>
    <w:rsid w:val="001C7B0E"/>
    <w:rsid w:val="001D00EC"/>
    <w:rsid w:val="001D04F1"/>
    <w:rsid w:val="001D0AA9"/>
    <w:rsid w:val="001D0E96"/>
    <w:rsid w:val="001D14B5"/>
    <w:rsid w:val="001D1B8C"/>
    <w:rsid w:val="001D1EF5"/>
    <w:rsid w:val="001D2238"/>
    <w:rsid w:val="001D2CC6"/>
    <w:rsid w:val="001D2F8E"/>
    <w:rsid w:val="001D3B0B"/>
    <w:rsid w:val="001D3D61"/>
    <w:rsid w:val="001D47E0"/>
    <w:rsid w:val="001D47F7"/>
    <w:rsid w:val="001D4900"/>
    <w:rsid w:val="001D4C5D"/>
    <w:rsid w:val="001D5294"/>
    <w:rsid w:val="001D5DC6"/>
    <w:rsid w:val="001D600B"/>
    <w:rsid w:val="001D679A"/>
    <w:rsid w:val="001D70A3"/>
    <w:rsid w:val="001D7C8E"/>
    <w:rsid w:val="001E002D"/>
    <w:rsid w:val="001E0483"/>
    <w:rsid w:val="001E04B3"/>
    <w:rsid w:val="001E1005"/>
    <w:rsid w:val="001E1DE5"/>
    <w:rsid w:val="001E1EEB"/>
    <w:rsid w:val="001E2780"/>
    <w:rsid w:val="001E3443"/>
    <w:rsid w:val="001E3491"/>
    <w:rsid w:val="001E3C06"/>
    <w:rsid w:val="001E4F60"/>
    <w:rsid w:val="001E522D"/>
    <w:rsid w:val="001E562F"/>
    <w:rsid w:val="001E5B69"/>
    <w:rsid w:val="001E62BD"/>
    <w:rsid w:val="001E6E4C"/>
    <w:rsid w:val="001E7794"/>
    <w:rsid w:val="001F0415"/>
    <w:rsid w:val="001F0673"/>
    <w:rsid w:val="001F0730"/>
    <w:rsid w:val="001F0943"/>
    <w:rsid w:val="001F2477"/>
    <w:rsid w:val="001F3027"/>
    <w:rsid w:val="001F3B8F"/>
    <w:rsid w:val="001F410E"/>
    <w:rsid w:val="001F4A9F"/>
    <w:rsid w:val="001F5501"/>
    <w:rsid w:val="001F58D7"/>
    <w:rsid w:val="001F6CA9"/>
    <w:rsid w:val="001F6DAD"/>
    <w:rsid w:val="002000C5"/>
    <w:rsid w:val="002001A9"/>
    <w:rsid w:val="00200A68"/>
    <w:rsid w:val="00200FBC"/>
    <w:rsid w:val="00201CF1"/>
    <w:rsid w:val="00201FD2"/>
    <w:rsid w:val="002020EE"/>
    <w:rsid w:val="00202960"/>
    <w:rsid w:val="00202E47"/>
    <w:rsid w:val="00203078"/>
    <w:rsid w:val="00203DF2"/>
    <w:rsid w:val="00204247"/>
    <w:rsid w:val="0020437D"/>
    <w:rsid w:val="0020518C"/>
    <w:rsid w:val="00206193"/>
    <w:rsid w:val="0020640C"/>
    <w:rsid w:val="00206EA9"/>
    <w:rsid w:val="00207528"/>
    <w:rsid w:val="002107DC"/>
    <w:rsid w:val="00210A47"/>
    <w:rsid w:val="002117F7"/>
    <w:rsid w:val="00212C3C"/>
    <w:rsid w:val="00213E4E"/>
    <w:rsid w:val="00214A22"/>
    <w:rsid w:val="002158A0"/>
    <w:rsid w:val="00215949"/>
    <w:rsid w:val="002162DF"/>
    <w:rsid w:val="0021638A"/>
    <w:rsid w:val="00216A1E"/>
    <w:rsid w:val="00217758"/>
    <w:rsid w:val="00217A3B"/>
    <w:rsid w:val="00220275"/>
    <w:rsid w:val="002221CC"/>
    <w:rsid w:val="00222604"/>
    <w:rsid w:val="002227F1"/>
    <w:rsid w:val="00224685"/>
    <w:rsid w:val="002265EC"/>
    <w:rsid w:val="00226E86"/>
    <w:rsid w:val="00226F85"/>
    <w:rsid w:val="0022776A"/>
    <w:rsid w:val="002303AD"/>
    <w:rsid w:val="002308A9"/>
    <w:rsid w:val="00230C65"/>
    <w:rsid w:val="00230EF7"/>
    <w:rsid w:val="0023185D"/>
    <w:rsid w:val="00231E04"/>
    <w:rsid w:val="00232250"/>
    <w:rsid w:val="00232F0B"/>
    <w:rsid w:val="002333CF"/>
    <w:rsid w:val="00234F4A"/>
    <w:rsid w:val="00236BD2"/>
    <w:rsid w:val="002376AC"/>
    <w:rsid w:val="002376E8"/>
    <w:rsid w:val="002379D6"/>
    <w:rsid w:val="00237C7C"/>
    <w:rsid w:val="00240F49"/>
    <w:rsid w:val="002410C4"/>
    <w:rsid w:val="00241449"/>
    <w:rsid w:val="00241AF4"/>
    <w:rsid w:val="00241EEA"/>
    <w:rsid w:val="00242541"/>
    <w:rsid w:val="002428C3"/>
    <w:rsid w:val="002430A1"/>
    <w:rsid w:val="00245DBE"/>
    <w:rsid w:val="00246802"/>
    <w:rsid w:val="00246C5E"/>
    <w:rsid w:val="00246D85"/>
    <w:rsid w:val="00247998"/>
    <w:rsid w:val="0025165B"/>
    <w:rsid w:val="00252130"/>
    <w:rsid w:val="002522E8"/>
    <w:rsid w:val="00252561"/>
    <w:rsid w:val="00252A6F"/>
    <w:rsid w:val="00252C81"/>
    <w:rsid w:val="00252D29"/>
    <w:rsid w:val="00253746"/>
    <w:rsid w:val="0025426B"/>
    <w:rsid w:val="00255309"/>
    <w:rsid w:val="002563C6"/>
    <w:rsid w:val="0025774E"/>
    <w:rsid w:val="00260A03"/>
    <w:rsid w:val="0026118A"/>
    <w:rsid w:val="00261452"/>
    <w:rsid w:val="002619F4"/>
    <w:rsid w:val="002626C1"/>
    <w:rsid w:val="002629A9"/>
    <w:rsid w:val="0026303E"/>
    <w:rsid w:val="00263DA1"/>
    <w:rsid w:val="00264D09"/>
    <w:rsid w:val="00264ED5"/>
    <w:rsid w:val="00265B2F"/>
    <w:rsid w:val="00265F48"/>
    <w:rsid w:val="00267778"/>
    <w:rsid w:val="002703A5"/>
    <w:rsid w:val="00271431"/>
    <w:rsid w:val="00271F85"/>
    <w:rsid w:val="00273B6F"/>
    <w:rsid w:val="00273BD6"/>
    <w:rsid w:val="00273CAA"/>
    <w:rsid w:val="002743FE"/>
    <w:rsid w:val="002744DE"/>
    <w:rsid w:val="00274775"/>
    <w:rsid w:val="00274F22"/>
    <w:rsid w:val="002765CA"/>
    <w:rsid w:val="0027715D"/>
    <w:rsid w:val="002771D9"/>
    <w:rsid w:val="00277AB1"/>
    <w:rsid w:val="00280AE8"/>
    <w:rsid w:val="00280F0E"/>
    <w:rsid w:val="002813A1"/>
    <w:rsid w:val="002815CF"/>
    <w:rsid w:val="00281C26"/>
    <w:rsid w:val="002829D4"/>
    <w:rsid w:val="00284978"/>
    <w:rsid w:val="00284B36"/>
    <w:rsid w:val="00284E05"/>
    <w:rsid w:val="00285516"/>
    <w:rsid w:val="002856D2"/>
    <w:rsid w:val="00285F43"/>
    <w:rsid w:val="002873CB"/>
    <w:rsid w:val="00290029"/>
    <w:rsid w:val="00290906"/>
    <w:rsid w:val="002909C1"/>
    <w:rsid w:val="0029142B"/>
    <w:rsid w:val="00292468"/>
    <w:rsid w:val="00292735"/>
    <w:rsid w:val="002931CE"/>
    <w:rsid w:val="00293948"/>
    <w:rsid w:val="002941EB"/>
    <w:rsid w:val="00294D31"/>
    <w:rsid w:val="002953B2"/>
    <w:rsid w:val="0029605F"/>
    <w:rsid w:val="002962A1"/>
    <w:rsid w:val="00296624"/>
    <w:rsid w:val="00297305"/>
    <w:rsid w:val="00297367"/>
    <w:rsid w:val="002A0735"/>
    <w:rsid w:val="002A0E00"/>
    <w:rsid w:val="002A15AC"/>
    <w:rsid w:val="002A2A73"/>
    <w:rsid w:val="002A2DD6"/>
    <w:rsid w:val="002A3C1D"/>
    <w:rsid w:val="002A3FB2"/>
    <w:rsid w:val="002A40A2"/>
    <w:rsid w:val="002A4339"/>
    <w:rsid w:val="002A4871"/>
    <w:rsid w:val="002A61B6"/>
    <w:rsid w:val="002A6B8C"/>
    <w:rsid w:val="002A769D"/>
    <w:rsid w:val="002B0D8F"/>
    <w:rsid w:val="002B3973"/>
    <w:rsid w:val="002B42C5"/>
    <w:rsid w:val="002B534B"/>
    <w:rsid w:val="002B54C0"/>
    <w:rsid w:val="002B5CE1"/>
    <w:rsid w:val="002B7C71"/>
    <w:rsid w:val="002C00A2"/>
    <w:rsid w:val="002C089A"/>
    <w:rsid w:val="002C0B5F"/>
    <w:rsid w:val="002C2865"/>
    <w:rsid w:val="002C3198"/>
    <w:rsid w:val="002C3655"/>
    <w:rsid w:val="002C36EC"/>
    <w:rsid w:val="002C3CEE"/>
    <w:rsid w:val="002C3DB5"/>
    <w:rsid w:val="002C4526"/>
    <w:rsid w:val="002C473C"/>
    <w:rsid w:val="002C4D24"/>
    <w:rsid w:val="002C5395"/>
    <w:rsid w:val="002C56CE"/>
    <w:rsid w:val="002C6CF0"/>
    <w:rsid w:val="002C6E02"/>
    <w:rsid w:val="002C7EB9"/>
    <w:rsid w:val="002D09DD"/>
    <w:rsid w:val="002D15B2"/>
    <w:rsid w:val="002D1E8C"/>
    <w:rsid w:val="002D1FC1"/>
    <w:rsid w:val="002D1FE6"/>
    <w:rsid w:val="002D25AB"/>
    <w:rsid w:val="002D2F72"/>
    <w:rsid w:val="002D3E07"/>
    <w:rsid w:val="002D4856"/>
    <w:rsid w:val="002D6B33"/>
    <w:rsid w:val="002D6BCC"/>
    <w:rsid w:val="002D7BA0"/>
    <w:rsid w:val="002D7C49"/>
    <w:rsid w:val="002E0705"/>
    <w:rsid w:val="002E0F6A"/>
    <w:rsid w:val="002E15F1"/>
    <w:rsid w:val="002E2741"/>
    <w:rsid w:val="002E3B96"/>
    <w:rsid w:val="002E4069"/>
    <w:rsid w:val="002E406D"/>
    <w:rsid w:val="002E54AE"/>
    <w:rsid w:val="002E5C89"/>
    <w:rsid w:val="002E68EB"/>
    <w:rsid w:val="002E74A1"/>
    <w:rsid w:val="002E7566"/>
    <w:rsid w:val="002E7A20"/>
    <w:rsid w:val="002F04C1"/>
    <w:rsid w:val="002F16B8"/>
    <w:rsid w:val="002F1FF3"/>
    <w:rsid w:val="002F24AA"/>
    <w:rsid w:val="002F2806"/>
    <w:rsid w:val="002F2F01"/>
    <w:rsid w:val="002F3A0F"/>
    <w:rsid w:val="002F3F3F"/>
    <w:rsid w:val="002F44F8"/>
    <w:rsid w:val="002F5F65"/>
    <w:rsid w:val="002F62D6"/>
    <w:rsid w:val="002F6BD5"/>
    <w:rsid w:val="002F6F04"/>
    <w:rsid w:val="002F79AA"/>
    <w:rsid w:val="002F79D8"/>
    <w:rsid w:val="003001FC"/>
    <w:rsid w:val="0030128F"/>
    <w:rsid w:val="00301395"/>
    <w:rsid w:val="0030180C"/>
    <w:rsid w:val="00302445"/>
    <w:rsid w:val="00302666"/>
    <w:rsid w:val="003029C9"/>
    <w:rsid w:val="00302AB6"/>
    <w:rsid w:val="003033DB"/>
    <w:rsid w:val="003035D0"/>
    <w:rsid w:val="00303AF3"/>
    <w:rsid w:val="0030457C"/>
    <w:rsid w:val="00304DD0"/>
    <w:rsid w:val="00304F68"/>
    <w:rsid w:val="0030550C"/>
    <w:rsid w:val="003057F3"/>
    <w:rsid w:val="00306DE8"/>
    <w:rsid w:val="0030705A"/>
    <w:rsid w:val="0030711E"/>
    <w:rsid w:val="0030741E"/>
    <w:rsid w:val="00310237"/>
    <w:rsid w:val="00311704"/>
    <w:rsid w:val="00311E97"/>
    <w:rsid w:val="003144D0"/>
    <w:rsid w:val="0031450A"/>
    <w:rsid w:val="00314517"/>
    <w:rsid w:val="00314DA2"/>
    <w:rsid w:val="003152D0"/>
    <w:rsid w:val="00315935"/>
    <w:rsid w:val="00315DA6"/>
    <w:rsid w:val="00315EE7"/>
    <w:rsid w:val="003164C6"/>
    <w:rsid w:val="003170E4"/>
    <w:rsid w:val="00317C23"/>
    <w:rsid w:val="00317DC3"/>
    <w:rsid w:val="00317DDC"/>
    <w:rsid w:val="003201E7"/>
    <w:rsid w:val="003203D0"/>
    <w:rsid w:val="003206A5"/>
    <w:rsid w:val="0032110A"/>
    <w:rsid w:val="003211B7"/>
    <w:rsid w:val="00321712"/>
    <w:rsid w:val="00321960"/>
    <w:rsid w:val="00321F67"/>
    <w:rsid w:val="00322522"/>
    <w:rsid w:val="003227DE"/>
    <w:rsid w:val="00323DEE"/>
    <w:rsid w:val="003248B9"/>
    <w:rsid w:val="00324CBF"/>
    <w:rsid w:val="003266E8"/>
    <w:rsid w:val="003267A5"/>
    <w:rsid w:val="00327FF5"/>
    <w:rsid w:val="00330790"/>
    <w:rsid w:val="00330E69"/>
    <w:rsid w:val="0033274B"/>
    <w:rsid w:val="00333A21"/>
    <w:rsid w:val="003347BC"/>
    <w:rsid w:val="00336371"/>
    <w:rsid w:val="00336D5C"/>
    <w:rsid w:val="00337506"/>
    <w:rsid w:val="00337530"/>
    <w:rsid w:val="00337C81"/>
    <w:rsid w:val="00337D7B"/>
    <w:rsid w:val="003401C9"/>
    <w:rsid w:val="00340632"/>
    <w:rsid w:val="00340A17"/>
    <w:rsid w:val="00340A93"/>
    <w:rsid w:val="00340EBE"/>
    <w:rsid w:val="003416BD"/>
    <w:rsid w:val="0034176F"/>
    <w:rsid w:val="003419F8"/>
    <w:rsid w:val="00341C1D"/>
    <w:rsid w:val="00341EA0"/>
    <w:rsid w:val="00342C6E"/>
    <w:rsid w:val="00342D35"/>
    <w:rsid w:val="00343BE0"/>
    <w:rsid w:val="00343E1D"/>
    <w:rsid w:val="003443AA"/>
    <w:rsid w:val="0034485B"/>
    <w:rsid w:val="00344D6C"/>
    <w:rsid w:val="00345132"/>
    <w:rsid w:val="00346A6B"/>
    <w:rsid w:val="00350500"/>
    <w:rsid w:val="003518A2"/>
    <w:rsid w:val="0035250B"/>
    <w:rsid w:val="00352577"/>
    <w:rsid w:val="00353A02"/>
    <w:rsid w:val="0035509A"/>
    <w:rsid w:val="0035559C"/>
    <w:rsid w:val="00355613"/>
    <w:rsid w:val="00356763"/>
    <w:rsid w:val="003567B0"/>
    <w:rsid w:val="00356D06"/>
    <w:rsid w:val="0035785D"/>
    <w:rsid w:val="00360564"/>
    <w:rsid w:val="00360A1E"/>
    <w:rsid w:val="0036115B"/>
    <w:rsid w:val="0036116E"/>
    <w:rsid w:val="00361447"/>
    <w:rsid w:val="00361512"/>
    <w:rsid w:val="0036199E"/>
    <w:rsid w:val="00362957"/>
    <w:rsid w:val="003629C7"/>
    <w:rsid w:val="00362CDD"/>
    <w:rsid w:val="00362FD3"/>
    <w:rsid w:val="00363C42"/>
    <w:rsid w:val="0036459C"/>
    <w:rsid w:val="00365047"/>
    <w:rsid w:val="00365475"/>
    <w:rsid w:val="00365EE1"/>
    <w:rsid w:val="00365F07"/>
    <w:rsid w:val="0036643C"/>
    <w:rsid w:val="00366FD1"/>
    <w:rsid w:val="00367027"/>
    <w:rsid w:val="003673C4"/>
    <w:rsid w:val="00367671"/>
    <w:rsid w:val="00370585"/>
    <w:rsid w:val="00370C1B"/>
    <w:rsid w:val="003722FD"/>
    <w:rsid w:val="003729C8"/>
    <w:rsid w:val="00372EF3"/>
    <w:rsid w:val="00373263"/>
    <w:rsid w:val="0037547C"/>
    <w:rsid w:val="003808FA"/>
    <w:rsid w:val="00381B3B"/>
    <w:rsid w:val="0038339F"/>
    <w:rsid w:val="003840CF"/>
    <w:rsid w:val="00384E6D"/>
    <w:rsid w:val="00384FD3"/>
    <w:rsid w:val="003850E5"/>
    <w:rsid w:val="00385532"/>
    <w:rsid w:val="00386318"/>
    <w:rsid w:val="00386710"/>
    <w:rsid w:val="00386769"/>
    <w:rsid w:val="0038719D"/>
    <w:rsid w:val="003873B7"/>
    <w:rsid w:val="00387406"/>
    <w:rsid w:val="0038782D"/>
    <w:rsid w:val="00387C97"/>
    <w:rsid w:val="00390882"/>
    <w:rsid w:val="003910DF"/>
    <w:rsid w:val="0039188F"/>
    <w:rsid w:val="003921FF"/>
    <w:rsid w:val="0039233F"/>
    <w:rsid w:val="00392414"/>
    <w:rsid w:val="00392992"/>
    <w:rsid w:val="00392F8B"/>
    <w:rsid w:val="003933C8"/>
    <w:rsid w:val="00393A39"/>
    <w:rsid w:val="00393D42"/>
    <w:rsid w:val="003951DA"/>
    <w:rsid w:val="003952B5"/>
    <w:rsid w:val="00395B31"/>
    <w:rsid w:val="00396348"/>
    <w:rsid w:val="00396726"/>
    <w:rsid w:val="00396821"/>
    <w:rsid w:val="00397A63"/>
    <w:rsid w:val="003A0E4B"/>
    <w:rsid w:val="003A503D"/>
    <w:rsid w:val="003A5BBB"/>
    <w:rsid w:val="003A66E7"/>
    <w:rsid w:val="003B03C3"/>
    <w:rsid w:val="003B09FA"/>
    <w:rsid w:val="003B0BBC"/>
    <w:rsid w:val="003B0EF8"/>
    <w:rsid w:val="003B10B1"/>
    <w:rsid w:val="003B34C1"/>
    <w:rsid w:val="003B361D"/>
    <w:rsid w:val="003B3D96"/>
    <w:rsid w:val="003B482E"/>
    <w:rsid w:val="003B49BB"/>
    <w:rsid w:val="003B51CA"/>
    <w:rsid w:val="003B5AF5"/>
    <w:rsid w:val="003B5B0E"/>
    <w:rsid w:val="003B783E"/>
    <w:rsid w:val="003B7D89"/>
    <w:rsid w:val="003C0B63"/>
    <w:rsid w:val="003C1A5E"/>
    <w:rsid w:val="003C23D5"/>
    <w:rsid w:val="003C2800"/>
    <w:rsid w:val="003C286D"/>
    <w:rsid w:val="003C2F37"/>
    <w:rsid w:val="003C3D25"/>
    <w:rsid w:val="003C6752"/>
    <w:rsid w:val="003C6C24"/>
    <w:rsid w:val="003C7187"/>
    <w:rsid w:val="003C71C0"/>
    <w:rsid w:val="003C7383"/>
    <w:rsid w:val="003C788A"/>
    <w:rsid w:val="003D0510"/>
    <w:rsid w:val="003D09B9"/>
    <w:rsid w:val="003D18E6"/>
    <w:rsid w:val="003D223C"/>
    <w:rsid w:val="003D3BDE"/>
    <w:rsid w:val="003D5003"/>
    <w:rsid w:val="003D5245"/>
    <w:rsid w:val="003D597F"/>
    <w:rsid w:val="003D6568"/>
    <w:rsid w:val="003D7488"/>
    <w:rsid w:val="003E04C5"/>
    <w:rsid w:val="003E0D05"/>
    <w:rsid w:val="003E12F2"/>
    <w:rsid w:val="003E1815"/>
    <w:rsid w:val="003E1D48"/>
    <w:rsid w:val="003E2796"/>
    <w:rsid w:val="003E27B1"/>
    <w:rsid w:val="003E311D"/>
    <w:rsid w:val="003E33A5"/>
    <w:rsid w:val="003E34B1"/>
    <w:rsid w:val="003E3DA7"/>
    <w:rsid w:val="003E527A"/>
    <w:rsid w:val="003E5C58"/>
    <w:rsid w:val="003E68BD"/>
    <w:rsid w:val="003E78B5"/>
    <w:rsid w:val="003F0233"/>
    <w:rsid w:val="003F0C2C"/>
    <w:rsid w:val="003F2E69"/>
    <w:rsid w:val="003F2F42"/>
    <w:rsid w:val="003F4716"/>
    <w:rsid w:val="003F4886"/>
    <w:rsid w:val="003F522C"/>
    <w:rsid w:val="003F5D2E"/>
    <w:rsid w:val="003F65CF"/>
    <w:rsid w:val="003F69ED"/>
    <w:rsid w:val="003F7649"/>
    <w:rsid w:val="003F7B4F"/>
    <w:rsid w:val="0040319F"/>
    <w:rsid w:val="00403341"/>
    <w:rsid w:val="00403E92"/>
    <w:rsid w:val="00405F6B"/>
    <w:rsid w:val="00406A25"/>
    <w:rsid w:val="00410621"/>
    <w:rsid w:val="00410F50"/>
    <w:rsid w:val="004115D2"/>
    <w:rsid w:val="00411F65"/>
    <w:rsid w:val="004124D1"/>
    <w:rsid w:val="004125CC"/>
    <w:rsid w:val="00412674"/>
    <w:rsid w:val="00412C26"/>
    <w:rsid w:val="00413549"/>
    <w:rsid w:val="004137AA"/>
    <w:rsid w:val="0041411A"/>
    <w:rsid w:val="004146C9"/>
    <w:rsid w:val="00415DE4"/>
    <w:rsid w:val="00416353"/>
    <w:rsid w:val="00416B2F"/>
    <w:rsid w:val="00416BE1"/>
    <w:rsid w:val="00417852"/>
    <w:rsid w:val="00417FF4"/>
    <w:rsid w:val="004207A0"/>
    <w:rsid w:val="004209F0"/>
    <w:rsid w:val="00420EAF"/>
    <w:rsid w:val="0042141E"/>
    <w:rsid w:val="00421FF1"/>
    <w:rsid w:val="0042536A"/>
    <w:rsid w:val="00425881"/>
    <w:rsid w:val="004259A5"/>
    <w:rsid w:val="00426C27"/>
    <w:rsid w:val="0042726C"/>
    <w:rsid w:val="004304E8"/>
    <w:rsid w:val="0043177A"/>
    <w:rsid w:val="0043192C"/>
    <w:rsid w:val="00432456"/>
    <w:rsid w:val="004343FA"/>
    <w:rsid w:val="0043458E"/>
    <w:rsid w:val="00434F5F"/>
    <w:rsid w:val="0043520C"/>
    <w:rsid w:val="00435A3F"/>
    <w:rsid w:val="00435A7E"/>
    <w:rsid w:val="00435D87"/>
    <w:rsid w:val="00436141"/>
    <w:rsid w:val="004365A1"/>
    <w:rsid w:val="00437FC4"/>
    <w:rsid w:val="00440224"/>
    <w:rsid w:val="00440C02"/>
    <w:rsid w:val="00440F6A"/>
    <w:rsid w:val="00441CC0"/>
    <w:rsid w:val="0044206F"/>
    <w:rsid w:val="00443504"/>
    <w:rsid w:val="00444057"/>
    <w:rsid w:val="00444594"/>
    <w:rsid w:val="00444717"/>
    <w:rsid w:val="00444B7C"/>
    <w:rsid w:val="00446F30"/>
    <w:rsid w:val="004472AE"/>
    <w:rsid w:val="00447AAF"/>
    <w:rsid w:val="00450D4A"/>
    <w:rsid w:val="00451C7F"/>
    <w:rsid w:val="00451E2E"/>
    <w:rsid w:val="004523B4"/>
    <w:rsid w:val="004529C7"/>
    <w:rsid w:val="00453084"/>
    <w:rsid w:val="00454D96"/>
    <w:rsid w:val="00454FB0"/>
    <w:rsid w:val="00455130"/>
    <w:rsid w:val="004551C7"/>
    <w:rsid w:val="00455772"/>
    <w:rsid w:val="0045589F"/>
    <w:rsid w:val="00456135"/>
    <w:rsid w:val="00456168"/>
    <w:rsid w:val="00461A66"/>
    <w:rsid w:val="004620FB"/>
    <w:rsid w:val="004623D5"/>
    <w:rsid w:val="00462D53"/>
    <w:rsid w:val="00463360"/>
    <w:rsid w:val="0046576E"/>
    <w:rsid w:val="00465E40"/>
    <w:rsid w:val="00466426"/>
    <w:rsid w:val="00466CE2"/>
    <w:rsid w:val="00470839"/>
    <w:rsid w:val="00470B70"/>
    <w:rsid w:val="00471966"/>
    <w:rsid w:val="00471EE8"/>
    <w:rsid w:val="00471F72"/>
    <w:rsid w:val="004731B9"/>
    <w:rsid w:val="004759A9"/>
    <w:rsid w:val="00475BAE"/>
    <w:rsid w:val="004766ED"/>
    <w:rsid w:val="004776A2"/>
    <w:rsid w:val="00477D83"/>
    <w:rsid w:val="00480301"/>
    <w:rsid w:val="00480953"/>
    <w:rsid w:val="00480A98"/>
    <w:rsid w:val="00480B33"/>
    <w:rsid w:val="0048156E"/>
    <w:rsid w:val="00482390"/>
    <w:rsid w:val="00484F07"/>
    <w:rsid w:val="00484FE0"/>
    <w:rsid w:val="00486DD5"/>
    <w:rsid w:val="00487148"/>
    <w:rsid w:val="004905CF"/>
    <w:rsid w:val="0049062F"/>
    <w:rsid w:val="00490B80"/>
    <w:rsid w:val="004913AC"/>
    <w:rsid w:val="00491A47"/>
    <w:rsid w:val="00492183"/>
    <w:rsid w:val="00492A86"/>
    <w:rsid w:val="004938AF"/>
    <w:rsid w:val="004939AA"/>
    <w:rsid w:val="00493FD6"/>
    <w:rsid w:val="004953AC"/>
    <w:rsid w:val="0049540D"/>
    <w:rsid w:val="00495A22"/>
    <w:rsid w:val="00496BA7"/>
    <w:rsid w:val="004A07D9"/>
    <w:rsid w:val="004A2C4F"/>
    <w:rsid w:val="004A2F12"/>
    <w:rsid w:val="004A32C7"/>
    <w:rsid w:val="004A4010"/>
    <w:rsid w:val="004A41D9"/>
    <w:rsid w:val="004A523C"/>
    <w:rsid w:val="004A5C97"/>
    <w:rsid w:val="004A7214"/>
    <w:rsid w:val="004B0A03"/>
    <w:rsid w:val="004B14E5"/>
    <w:rsid w:val="004B1B7B"/>
    <w:rsid w:val="004B1D7A"/>
    <w:rsid w:val="004B1E7F"/>
    <w:rsid w:val="004B25CD"/>
    <w:rsid w:val="004B371B"/>
    <w:rsid w:val="004B421D"/>
    <w:rsid w:val="004B58A6"/>
    <w:rsid w:val="004B61D4"/>
    <w:rsid w:val="004B66B0"/>
    <w:rsid w:val="004B73E1"/>
    <w:rsid w:val="004B74B7"/>
    <w:rsid w:val="004B7F02"/>
    <w:rsid w:val="004C03B8"/>
    <w:rsid w:val="004C0410"/>
    <w:rsid w:val="004C16C3"/>
    <w:rsid w:val="004C1922"/>
    <w:rsid w:val="004C1CAC"/>
    <w:rsid w:val="004C4D96"/>
    <w:rsid w:val="004C5337"/>
    <w:rsid w:val="004C5833"/>
    <w:rsid w:val="004C5F8C"/>
    <w:rsid w:val="004C6F6D"/>
    <w:rsid w:val="004D0DD3"/>
    <w:rsid w:val="004D0E57"/>
    <w:rsid w:val="004D0E71"/>
    <w:rsid w:val="004D1168"/>
    <w:rsid w:val="004D2177"/>
    <w:rsid w:val="004D2BF8"/>
    <w:rsid w:val="004D33C3"/>
    <w:rsid w:val="004D3485"/>
    <w:rsid w:val="004D45C2"/>
    <w:rsid w:val="004D4E3D"/>
    <w:rsid w:val="004D5831"/>
    <w:rsid w:val="004D662D"/>
    <w:rsid w:val="004D742D"/>
    <w:rsid w:val="004D7AA4"/>
    <w:rsid w:val="004D7BE3"/>
    <w:rsid w:val="004E061F"/>
    <w:rsid w:val="004E0BB3"/>
    <w:rsid w:val="004E1692"/>
    <w:rsid w:val="004E1A9D"/>
    <w:rsid w:val="004E1E05"/>
    <w:rsid w:val="004E2E99"/>
    <w:rsid w:val="004E2F5B"/>
    <w:rsid w:val="004E2FAB"/>
    <w:rsid w:val="004E31C7"/>
    <w:rsid w:val="004E380C"/>
    <w:rsid w:val="004E400C"/>
    <w:rsid w:val="004E435D"/>
    <w:rsid w:val="004E4B41"/>
    <w:rsid w:val="004E51BA"/>
    <w:rsid w:val="004E7405"/>
    <w:rsid w:val="004E754B"/>
    <w:rsid w:val="004E7D38"/>
    <w:rsid w:val="004E7E9C"/>
    <w:rsid w:val="004F0A54"/>
    <w:rsid w:val="004F1964"/>
    <w:rsid w:val="004F2800"/>
    <w:rsid w:val="004F29C5"/>
    <w:rsid w:val="004F3DD1"/>
    <w:rsid w:val="004F4334"/>
    <w:rsid w:val="004F5601"/>
    <w:rsid w:val="004F6758"/>
    <w:rsid w:val="004F7B78"/>
    <w:rsid w:val="005000A5"/>
    <w:rsid w:val="0050012B"/>
    <w:rsid w:val="00501A90"/>
    <w:rsid w:val="00502AD4"/>
    <w:rsid w:val="00502CA9"/>
    <w:rsid w:val="0050339E"/>
    <w:rsid w:val="005041F7"/>
    <w:rsid w:val="0050557F"/>
    <w:rsid w:val="00505A49"/>
    <w:rsid w:val="0050655B"/>
    <w:rsid w:val="00507469"/>
    <w:rsid w:val="00507C6E"/>
    <w:rsid w:val="00510C63"/>
    <w:rsid w:val="00511083"/>
    <w:rsid w:val="0051170F"/>
    <w:rsid w:val="005139A2"/>
    <w:rsid w:val="00513EFD"/>
    <w:rsid w:val="0051488B"/>
    <w:rsid w:val="005148AD"/>
    <w:rsid w:val="005149B1"/>
    <w:rsid w:val="00514BB2"/>
    <w:rsid w:val="005158BB"/>
    <w:rsid w:val="0051598E"/>
    <w:rsid w:val="00517A9A"/>
    <w:rsid w:val="00521681"/>
    <w:rsid w:val="00521C94"/>
    <w:rsid w:val="00525C48"/>
    <w:rsid w:val="00526953"/>
    <w:rsid w:val="005278EA"/>
    <w:rsid w:val="00527A86"/>
    <w:rsid w:val="00527C51"/>
    <w:rsid w:val="005300D4"/>
    <w:rsid w:val="00530A5A"/>
    <w:rsid w:val="00531586"/>
    <w:rsid w:val="0053182D"/>
    <w:rsid w:val="00531F8E"/>
    <w:rsid w:val="00534044"/>
    <w:rsid w:val="00534318"/>
    <w:rsid w:val="0053449E"/>
    <w:rsid w:val="00534CBD"/>
    <w:rsid w:val="00535653"/>
    <w:rsid w:val="00535E47"/>
    <w:rsid w:val="00536034"/>
    <w:rsid w:val="00536AD1"/>
    <w:rsid w:val="00536B9A"/>
    <w:rsid w:val="00536D76"/>
    <w:rsid w:val="005372CA"/>
    <w:rsid w:val="005374DA"/>
    <w:rsid w:val="00537DB7"/>
    <w:rsid w:val="00540704"/>
    <w:rsid w:val="005420CC"/>
    <w:rsid w:val="00544642"/>
    <w:rsid w:val="0054486E"/>
    <w:rsid w:val="00544B06"/>
    <w:rsid w:val="005450C2"/>
    <w:rsid w:val="005454FB"/>
    <w:rsid w:val="0054584A"/>
    <w:rsid w:val="005461C0"/>
    <w:rsid w:val="00546E20"/>
    <w:rsid w:val="005470B9"/>
    <w:rsid w:val="005501D3"/>
    <w:rsid w:val="005503A7"/>
    <w:rsid w:val="00551126"/>
    <w:rsid w:val="005527FB"/>
    <w:rsid w:val="00552FF9"/>
    <w:rsid w:val="00553452"/>
    <w:rsid w:val="00553CC0"/>
    <w:rsid w:val="0055499E"/>
    <w:rsid w:val="005551A1"/>
    <w:rsid w:val="00555320"/>
    <w:rsid w:val="00555F61"/>
    <w:rsid w:val="00556859"/>
    <w:rsid w:val="005572AA"/>
    <w:rsid w:val="0055743F"/>
    <w:rsid w:val="00557A5A"/>
    <w:rsid w:val="00560CF0"/>
    <w:rsid w:val="00561223"/>
    <w:rsid w:val="00561CC1"/>
    <w:rsid w:val="00561CC5"/>
    <w:rsid w:val="00562119"/>
    <w:rsid w:val="005627D0"/>
    <w:rsid w:val="005629E8"/>
    <w:rsid w:val="00562E86"/>
    <w:rsid w:val="005631F4"/>
    <w:rsid w:val="0056400C"/>
    <w:rsid w:val="00564EF5"/>
    <w:rsid w:val="005656BB"/>
    <w:rsid w:val="005657A9"/>
    <w:rsid w:val="00565805"/>
    <w:rsid w:val="00566DCA"/>
    <w:rsid w:val="005675F1"/>
    <w:rsid w:val="0056775B"/>
    <w:rsid w:val="005678B8"/>
    <w:rsid w:val="00567AA3"/>
    <w:rsid w:val="00567B87"/>
    <w:rsid w:val="005700C7"/>
    <w:rsid w:val="005716DF"/>
    <w:rsid w:val="00571A71"/>
    <w:rsid w:val="00572387"/>
    <w:rsid w:val="0057391A"/>
    <w:rsid w:val="00573FFA"/>
    <w:rsid w:val="00574694"/>
    <w:rsid w:val="00574B89"/>
    <w:rsid w:val="005755CC"/>
    <w:rsid w:val="005756FD"/>
    <w:rsid w:val="005758B1"/>
    <w:rsid w:val="00576344"/>
    <w:rsid w:val="00576E1B"/>
    <w:rsid w:val="0057754B"/>
    <w:rsid w:val="00580AC8"/>
    <w:rsid w:val="00581F84"/>
    <w:rsid w:val="005820C1"/>
    <w:rsid w:val="005821EA"/>
    <w:rsid w:val="005821FF"/>
    <w:rsid w:val="00582AE2"/>
    <w:rsid w:val="005833ED"/>
    <w:rsid w:val="00583713"/>
    <w:rsid w:val="00583C2F"/>
    <w:rsid w:val="005842BF"/>
    <w:rsid w:val="005851FB"/>
    <w:rsid w:val="00586EE5"/>
    <w:rsid w:val="005871D5"/>
    <w:rsid w:val="00587F33"/>
    <w:rsid w:val="00591C93"/>
    <w:rsid w:val="005923C6"/>
    <w:rsid w:val="005939B0"/>
    <w:rsid w:val="00593F26"/>
    <w:rsid w:val="0059499A"/>
    <w:rsid w:val="00594E77"/>
    <w:rsid w:val="0059640E"/>
    <w:rsid w:val="00597262"/>
    <w:rsid w:val="005976CB"/>
    <w:rsid w:val="00597DD8"/>
    <w:rsid w:val="00597DE4"/>
    <w:rsid w:val="005A0DB6"/>
    <w:rsid w:val="005A166A"/>
    <w:rsid w:val="005A18D5"/>
    <w:rsid w:val="005A1CD4"/>
    <w:rsid w:val="005A1D7C"/>
    <w:rsid w:val="005A2F73"/>
    <w:rsid w:val="005A3529"/>
    <w:rsid w:val="005A3B94"/>
    <w:rsid w:val="005A52A6"/>
    <w:rsid w:val="005A6808"/>
    <w:rsid w:val="005B002A"/>
    <w:rsid w:val="005B029C"/>
    <w:rsid w:val="005B0A09"/>
    <w:rsid w:val="005B1095"/>
    <w:rsid w:val="005B10BB"/>
    <w:rsid w:val="005B1686"/>
    <w:rsid w:val="005B174B"/>
    <w:rsid w:val="005B1B0C"/>
    <w:rsid w:val="005B247C"/>
    <w:rsid w:val="005B2F7E"/>
    <w:rsid w:val="005B3250"/>
    <w:rsid w:val="005B367F"/>
    <w:rsid w:val="005B37DE"/>
    <w:rsid w:val="005B3DB3"/>
    <w:rsid w:val="005B4D96"/>
    <w:rsid w:val="005B5886"/>
    <w:rsid w:val="005B5EDB"/>
    <w:rsid w:val="005B7D6F"/>
    <w:rsid w:val="005C0B97"/>
    <w:rsid w:val="005C1ACC"/>
    <w:rsid w:val="005C1E05"/>
    <w:rsid w:val="005C20AD"/>
    <w:rsid w:val="005C2D10"/>
    <w:rsid w:val="005C2F72"/>
    <w:rsid w:val="005C4B27"/>
    <w:rsid w:val="005C54D1"/>
    <w:rsid w:val="005C569D"/>
    <w:rsid w:val="005C586B"/>
    <w:rsid w:val="005C689F"/>
    <w:rsid w:val="005C6A64"/>
    <w:rsid w:val="005C6EC6"/>
    <w:rsid w:val="005D0863"/>
    <w:rsid w:val="005D0E89"/>
    <w:rsid w:val="005D14A9"/>
    <w:rsid w:val="005D1853"/>
    <w:rsid w:val="005D1921"/>
    <w:rsid w:val="005D25DF"/>
    <w:rsid w:val="005D4B34"/>
    <w:rsid w:val="005D5EF6"/>
    <w:rsid w:val="005D6B72"/>
    <w:rsid w:val="005D7CDA"/>
    <w:rsid w:val="005D7DC7"/>
    <w:rsid w:val="005D7F9A"/>
    <w:rsid w:val="005E0052"/>
    <w:rsid w:val="005E0D80"/>
    <w:rsid w:val="005E2385"/>
    <w:rsid w:val="005E28DC"/>
    <w:rsid w:val="005E2E48"/>
    <w:rsid w:val="005E3022"/>
    <w:rsid w:val="005E33B0"/>
    <w:rsid w:val="005E3760"/>
    <w:rsid w:val="005E3772"/>
    <w:rsid w:val="005E395D"/>
    <w:rsid w:val="005E3D8A"/>
    <w:rsid w:val="005E3EA5"/>
    <w:rsid w:val="005E44DD"/>
    <w:rsid w:val="005E488B"/>
    <w:rsid w:val="005E496D"/>
    <w:rsid w:val="005E4CA6"/>
    <w:rsid w:val="005E5DCD"/>
    <w:rsid w:val="005E7B27"/>
    <w:rsid w:val="005E7FD1"/>
    <w:rsid w:val="005F0864"/>
    <w:rsid w:val="005F0A7D"/>
    <w:rsid w:val="005F1E89"/>
    <w:rsid w:val="005F25B3"/>
    <w:rsid w:val="005F2C6A"/>
    <w:rsid w:val="005F35F7"/>
    <w:rsid w:val="005F4692"/>
    <w:rsid w:val="005F4846"/>
    <w:rsid w:val="005F4A57"/>
    <w:rsid w:val="005F64E0"/>
    <w:rsid w:val="005F777E"/>
    <w:rsid w:val="005F7791"/>
    <w:rsid w:val="005F78DB"/>
    <w:rsid w:val="005F7A3A"/>
    <w:rsid w:val="00600B8E"/>
    <w:rsid w:val="006016EF"/>
    <w:rsid w:val="0060197E"/>
    <w:rsid w:val="006029AB"/>
    <w:rsid w:val="00604D85"/>
    <w:rsid w:val="00604EB5"/>
    <w:rsid w:val="00604F45"/>
    <w:rsid w:val="0060580D"/>
    <w:rsid w:val="00607F97"/>
    <w:rsid w:val="00610422"/>
    <w:rsid w:val="00610A25"/>
    <w:rsid w:val="00612365"/>
    <w:rsid w:val="0061259E"/>
    <w:rsid w:val="00612B3D"/>
    <w:rsid w:val="006135CA"/>
    <w:rsid w:val="00614337"/>
    <w:rsid w:val="00615089"/>
    <w:rsid w:val="00615FB1"/>
    <w:rsid w:val="006160F6"/>
    <w:rsid w:val="00616942"/>
    <w:rsid w:val="00616B9D"/>
    <w:rsid w:val="00616FE4"/>
    <w:rsid w:val="00620809"/>
    <w:rsid w:val="00620A8F"/>
    <w:rsid w:val="00620DF1"/>
    <w:rsid w:val="0062220B"/>
    <w:rsid w:val="00622251"/>
    <w:rsid w:val="00622F1C"/>
    <w:rsid w:val="00623500"/>
    <w:rsid w:val="00623DD3"/>
    <w:rsid w:val="00625104"/>
    <w:rsid w:val="00625394"/>
    <w:rsid w:val="00625BE7"/>
    <w:rsid w:val="0062636E"/>
    <w:rsid w:val="00626BAC"/>
    <w:rsid w:val="006276D9"/>
    <w:rsid w:val="00627F80"/>
    <w:rsid w:val="00630277"/>
    <w:rsid w:val="0063028A"/>
    <w:rsid w:val="00630330"/>
    <w:rsid w:val="006309EE"/>
    <w:rsid w:val="00631369"/>
    <w:rsid w:val="00631663"/>
    <w:rsid w:val="00631F54"/>
    <w:rsid w:val="00632359"/>
    <w:rsid w:val="006332FF"/>
    <w:rsid w:val="006335FC"/>
    <w:rsid w:val="00633638"/>
    <w:rsid w:val="00633D44"/>
    <w:rsid w:val="006341C5"/>
    <w:rsid w:val="006341F0"/>
    <w:rsid w:val="0063548F"/>
    <w:rsid w:val="006360DF"/>
    <w:rsid w:val="006361BC"/>
    <w:rsid w:val="00636D19"/>
    <w:rsid w:val="006401D8"/>
    <w:rsid w:val="006402D9"/>
    <w:rsid w:val="0064053D"/>
    <w:rsid w:val="00641E90"/>
    <w:rsid w:val="00642C3C"/>
    <w:rsid w:val="00642DA0"/>
    <w:rsid w:val="00643608"/>
    <w:rsid w:val="00643D21"/>
    <w:rsid w:val="006447CB"/>
    <w:rsid w:val="00646036"/>
    <w:rsid w:val="00650B39"/>
    <w:rsid w:val="00650F88"/>
    <w:rsid w:val="00652058"/>
    <w:rsid w:val="00653606"/>
    <w:rsid w:val="00653624"/>
    <w:rsid w:val="00653FE3"/>
    <w:rsid w:val="006550EB"/>
    <w:rsid w:val="0065535B"/>
    <w:rsid w:val="00655D91"/>
    <w:rsid w:val="006600E1"/>
    <w:rsid w:val="00660186"/>
    <w:rsid w:val="00660611"/>
    <w:rsid w:val="0066258D"/>
    <w:rsid w:val="006633CB"/>
    <w:rsid w:val="00663797"/>
    <w:rsid w:val="00664F0E"/>
    <w:rsid w:val="006655B0"/>
    <w:rsid w:val="00665AE6"/>
    <w:rsid w:val="0066693D"/>
    <w:rsid w:val="00666DD7"/>
    <w:rsid w:val="00666E87"/>
    <w:rsid w:val="00670100"/>
    <w:rsid w:val="006703F5"/>
    <w:rsid w:val="00670787"/>
    <w:rsid w:val="00671126"/>
    <w:rsid w:val="00671979"/>
    <w:rsid w:val="0067199D"/>
    <w:rsid w:val="0067277B"/>
    <w:rsid w:val="006727B3"/>
    <w:rsid w:val="00673582"/>
    <w:rsid w:val="00673DE4"/>
    <w:rsid w:val="00673FB7"/>
    <w:rsid w:val="00673FE2"/>
    <w:rsid w:val="0067465B"/>
    <w:rsid w:val="0067519D"/>
    <w:rsid w:val="006752E3"/>
    <w:rsid w:val="0067607A"/>
    <w:rsid w:val="00677FF4"/>
    <w:rsid w:val="0068000D"/>
    <w:rsid w:val="006807B4"/>
    <w:rsid w:val="00680C88"/>
    <w:rsid w:val="0068295E"/>
    <w:rsid w:val="00682B24"/>
    <w:rsid w:val="00682C7B"/>
    <w:rsid w:val="00683466"/>
    <w:rsid w:val="00683986"/>
    <w:rsid w:val="00684523"/>
    <w:rsid w:val="006847C3"/>
    <w:rsid w:val="0068487F"/>
    <w:rsid w:val="0068493D"/>
    <w:rsid w:val="006850FA"/>
    <w:rsid w:val="00685FD9"/>
    <w:rsid w:val="00686271"/>
    <w:rsid w:val="00687173"/>
    <w:rsid w:val="00687E38"/>
    <w:rsid w:val="00687F9B"/>
    <w:rsid w:val="0069074A"/>
    <w:rsid w:val="006914F7"/>
    <w:rsid w:val="00691E6F"/>
    <w:rsid w:val="00691EB3"/>
    <w:rsid w:val="0069210B"/>
    <w:rsid w:val="00694339"/>
    <w:rsid w:val="00694B5F"/>
    <w:rsid w:val="00694C83"/>
    <w:rsid w:val="00695194"/>
    <w:rsid w:val="00695E94"/>
    <w:rsid w:val="0069623B"/>
    <w:rsid w:val="006967E5"/>
    <w:rsid w:val="00696A9A"/>
    <w:rsid w:val="00696B46"/>
    <w:rsid w:val="00697460"/>
    <w:rsid w:val="00697467"/>
    <w:rsid w:val="00697712"/>
    <w:rsid w:val="006A05C4"/>
    <w:rsid w:val="006A08CA"/>
    <w:rsid w:val="006A1ABF"/>
    <w:rsid w:val="006A1D84"/>
    <w:rsid w:val="006A249D"/>
    <w:rsid w:val="006A292F"/>
    <w:rsid w:val="006A35CE"/>
    <w:rsid w:val="006A3C1E"/>
    <w:rsid w:val="006A5218"/>
    <w:rsid w:val="006A53DA"/>
    <w:rsid w:val="006A58BB"/>
    <w:rsid w:val="006A762F"/>
    <w:rsid w:val="006A7C6B"/>
    <w:rsid w:val="006B0C58"/>
    <w:rsid w:val="006B11B7"/>
    <w:rsid w:val="006B17E9"/>
    <w:rsid w:val="006B1B7B"/>
    <w:rsid w:val="006B2287"/>
    <w:rsid w:val="006B298E"/>
    <w:rsid w:val="006B386B"/>
    <w:rsid w:val="006B3ECE"/>
    <w:rsid w:val="006B47DA"/>
    <w:rsid w:val="006B4C6D"/>
    <w:rsid w:val="006B4E54"/>
    <w:rsid w:val="006B5975"/>
    <w:rsid w:val="006B5F14"/>
    <w:rsid w:val="006B61EE"/>
    <w:rsid w:val="006B68DF"/>
    <w:rsid w:val="006B6A6C"/>
    <w:rsid w:val="006B6D0F"/>
    <w:rsid w:val="006B6DB2"/>
    <w:rsid w:val="006B7319"/>
    <w:rsid w:val="006B7C6D"/>
    <w:rsid w:val="006C01AB"/>
    <w:rsid w:val="006C0282"/>
    <w:rsid w:val="006C03DB"/>
    <w:rsid w:val="006C088E"/>
    <w:rsid w:val="006C25F5"/>
    <w:rsid w:val="006C2986"/>
    <w:rsid w:val="006C49B8"/>
    <w:rsid w:val="006C53C0"/>
    <w:rsid w:val="006C5D97"/>
    <w:rsid w:val="006C611C"/>
    <w:rsid w:val="006C6245"/>
    <w:rsid w:val="006C66EA"/>
    <w:rsid w:val="006C73BC"/>
    <w:rsid w:val="006D03A6"/>
    <w:rsid w:val="006D1528"/>
    <w:rsid w:val="006D1753"/>
    <w:rsid w:val="006D268E"/>
    <w:rsid w:val="006D28BB"/>
    <w:rsid w:val="006D343B"/>
    <w:rsid w:val="006D3C32"/>
    <w:rsid w:val="006D3E92"/>
    <w:rsid w:val="006D5DA1"/>
    <w:rsid w:val="006E0061"/>
    <w:rsid w:val="006E1973"/>
    <w:rsid w:val="006E205A"/>
    <w:rsid w:val="006E24D1"/>
    <w:rsid w:val="006E2A25"/>
    <w:rsid w:val="006E2BD7"/>
    <w:rsid w:val="006E2DD9"/>
    <w:rsid w:val="006E2ED9"/>
    <w:rsid w:val="006E4157"/>
    <w:rsid w:val="006E555D"/>
    <w:rsid w:val="006E5736"/>
    <w:rsid w:val="006E6540"/>
    <w:rsid w:val="006E6EFD"/>
    <w:rsid w:val="006E7192"/>
    <w:rsid w:val="006E74ED"/>
    <w:rsid w:val="006E78E3"/>
    <w:rsid w:val="006E7B4D"/>
    <w:rsid w:val="006E7C49"/>
    <w:rsid w:val="006F0DB0"/>
    <w:rsid w:val="006F21AF"/>
    <w:rsid w:val="006F2C2D"/>
    <w:rsid w:val="006F2DF4"/>
    <w:rsid w:val="006F38B4"/>
    <w:rsid w:val="006F4A62"/>
    <w:rsid w:val="006F6CB8"/>
    <w:rsid w:val="006F7020"/>
    <w:rsid w:val="006F74BB"/>
    <w:rsid w:val="006F75FE"/>
    <w:rsid w:val="0070175C"/>
    <w:rsid w:val="00701D55"/>
    <w:rsid w:val="007021B7"/>
    <w:rsid w:val="00702FC3"/>
    <w:rsid w:val="00704FFB"/>
    <w:rsid w:val="0070698A"/>
    <w:rsid w:val="00706AA6"/>
    <w:rsid w:val="00707ED9"/>
    <w:rsid w:val="00710055"/>
    <w:rsid w:val="007110A7"/>
    <w:rsid w:val="0071220C"/>
    <w:rsid w:val="00713674"/>
    <w:rsid w:val="00713A8F"/>
    <w:rsid w:val="00713E68"/>
    <w:rsid w:val="007142F3"/>
    <w:rsid w:val="00714310"/>
    <w:rsid w:val="00715075"/>
    <w:rsid w:val="00720871"/>
    <w:rsid w:val="00721051"/>
    <w:rsid w:val="007217CB"/>
    <w:rsid w:val="00721978"/>
    <w:rsid w:val="00721F87"/>
    <w:rsid w:val="00722739"/>
    <w:rsid w:val="00722ED6"/>
    <w:rsid w:val="00722F0C"/>
    <w:rsid w:val="00723FBD"/>
    <w:rsid w:val="007245F5"/>
    <w:rsid w:val="007249B6"/>
    <w:rsid w:val="00724A4D"/>
    <w:rsid w:val="00725D12"/>
    <w:rsid w:val="0072615F"/>
    <w:rsid w:val="00726B10"/>
    <w:rsid w:val="00730F3C"/>
    <w:rsid w:val="007319BD"/>
    <w:rsid w:val="00731C7A"/>
    <w:rsid w:val="00732614"/>
    <w:rsid w:val="00732756"/>
    <w:rsid w:val="00732DE3"/>
    <w:rsid w:val="00733143"/>
    <w:rsid w:val="007335F9"/>
    <w:rsid w:val="00733F48"/>
    <w:rsid w:val="007344FE"/>
    <w:rsid w:val="00734795"/>
    <w:rsid w:val="00734B26"/>
    <w:rsid w:val="0073570E"/>
    <w:rsid w:val="00735E39"/>
    <w:rsid w:val="00736A28"/>
    <w:rsid w:val="00736EDA"/>
    <w:rsid w:val="00737259"/>
    <w:rsid w:val="00737608"/>
    <w:rsid w:val="007403C3"/>
    <w:rsid w:val="0074079B"/>
    <w:rsid w:val="0074172F"/>
    <w:rsid w:val="00742524"/>
    <w:rsid w:val="007439FB"/>
    <w:rsid w:val="00743AFC"/>
    <w:rsid w:val="00743C99"/>
    <w:rsid w:val="007451DE"/>
    <w:rsid w:val="00746301"/>
    <w:rsid w:val="007463B2"/>
    <w:rsid w:val="00746B16"/>
    <w:rsid w:val="00747474"/>
    <w:rsid w:val="00747965"/>
    <w:rsid w:val="00747E2F"/>
    <w:rsid w:val="00747F52"/>
    <w:rsid w:val="007502B1"/>
    <w:rsid w:val="00752269"/>
    <w:rsid w:val="0075230C"/>
    <w:rsid w:val="00753535"/>
    <w:rsid w:val="00755914"/>
    <w:rsid w:val="007567C0"/>
    <w:rsid w:val="00757087"/>
    <w:rsid w:val="007570B8"/>
    <w:rsid w:val="00760CEE"/>
    <w:rsid w:val="00760E0D"/>
    <w:rsid w:val="007610B3"/>
    <w:rsid w:val="007612C8"/>
    <w:rsid w:val="0076144B"/>
    <w:rsid w:val="007614DF"/>
    <w:rsid w:val="00761554"/>
    <w:rsid w:val="007617ED"/>
    <w:rsid w:val="00761BE7"/>
    <w:rsid w:val="00763A3A"/>
    <w:rsid w:val="00765BB6"/>
    <w:rsid w:val="00766260"/>
    <w:rsid w:val="007664D4"/>
    <w:rsid w:val="00766B91"/>
    <w:rsid w:val="00766C9D"/>
    <w:rsid w:val="0076774B"/>
    <w:rsid w:val="00771976"/>
    <w:rsid w:val="007725E3"/>
    <w:rsid w:val="0077306D"/>
    <w:rsid w:val="00774DCE"/>
    <w:rsid w:val="00775EFF"/>
    <w:rsid w:val="00776DC5"/>
    <w:rsid w:val="0078004E"/>
    <w:rsid w:val="007806E1"/>
    <w:rsid w:val="00780EF9"/>
    <w:rsid w:val="00781386"/>
    <w:rsid w:val="007819A4"/>
    <w:rsid w:val="00781A76"/>
    <w:rsid w:val="00781EC4"/>
    <w:rsid w:val="0078266C"/>
    <w:rsid w:val="0078374A"/>
    <w:rsid w:val="007837EA"/>
    <w:rsid w:val="007861BD"/>
    <w:rsid w:val="0078631F"/>
    <w:rsid w:val="00787804"/>
    <w:rsid w:val="007911A9"/>
    <w:rsid w:val="007920B7"/>
    <w:rsid w:val="007920E6"/>
    <w:rsid w:val="007928C8"/>
    <w:rsid w:val="00793BD7"/>
    <w:rsid w:val="007949DE"/>
    <w:rsid w:val="00794E77"/>
    <w:rsid w:val="007958A4"/>
    <w:rsid w:val="00795A8C"/>
    <w:rsid w:val="00796AF2"/>
    <w:rsid w:val="0079764E"/>
    <w:rsid w:val="007A034F"/>
    <w:rsid w:val="007A063A"/>
    <w:rsid w:val="007A0E76"/>
    <w:rsid w:val="007A15AA"/>
    <w:rsid w:val="007A15EA"/>
    <w:rsid w:val="007A1EF1"/>
    <w:rsid w:val="007A34B4"/>
    <w:rsid w:val="007A3F32"/>
    <w:rsid w:val="007A4A7B"/>
    <w:rsid w:val="007A518D"/>
    <w:rsid w:val="007A5397"/>
    <w:rsid w:val="007A5628"/>
    <w:rsid w:val="007A5BDE"/>
    <w:rsid w:val="007A5FFC"/>
    <w:rsid w:val="007A6272"/>
    <w:rsid w:val="007A66D8"/>
    <w:rsid w:val="007A7572"/>
    <w:rsid w:val="007B0278"/>
    <w:rsid w:val="007B053A"/>
    <w:rsid w:val="007B0C1F"/>
    <w:rsid w:val="007B176B"/>
    <w:rsid w:val="007B1D1C"/>
    <w:rsid w:val="007B208E"/>
    <w:rsid w:val="007B2161"/>
    <w:rsid w:val="007B335B"/>
    <w:rsid w:val="007B35F2"/>
    <w:rsid w:val="007B5030"/>
    <w:rsid w:val="007B5FB8"/>
    <w:rsid w:val="007B600D"/>
    <w:rsid w:val="007B7307"/>
    <w:rsid w:val="007C057D"/>
    <w:rsid w:val="007C298C"/>
    <w:rsid w:val="007C30DB"/>
    <w:rsid w:val="007C3267"/>
    <w:rsid w:val="007C3436"/>
    <w:rsid w:val="007C3BEE"/>
    <w:rsid w:val="007C4155"/>
    <w:rsid w:val="007C4F34"/>
    <w:rsid w:val="007C5B25"/>
    <w:rsid w:val="007C6476"/>
    <w:rsid w:val="007C647C"/>
    <w:rsid w:val="007C6E9B"/>
    <w:rsid w:val="007C721F"/>
    <w:rsid w:val="007C7A9E"/>
    <w:rsid w:val="007D0F90"/>
    <w:rsid w:val="007D125A"/>
    <w:rsid w:val="007D1262"/>
    <w:rsid w:val="007D151E"/>
    <w:rsid w:val="007D17D7"/>
    <w:rsid w:val="007D1ABA"/>
    <w:rsid w:val="007D2138"/>
    <w:rsid w:val="007D21F0"/>
    <w:rsid w:val="007D27EE"/>
    <w:rsid w:val="007D4283"/>
    <w:rsid w:val="007D42D5"/>
    <w:rsid w:val="007D49F6"/>
    <w:rsid w:val="007D4E0A"/>
    <w:rsid w:val="007D4F40"/>
    <w:rsid w:val="007D5350"/>
    <w:rsid w:val="007D54F3"/>
    <w:rsid w:val="007D60BC"/>
    <w:rsid w:val="007D6406"/>
    <w:rsid w:val="007D707F"/>
    <w:rsid w:val="007E071A"/>
    <w:rsid w:val="007E0D57"/>
    <w:rsid w:val="007E1857"/>
    <w:rsid w:val="007E1BD2"/>
    <w:rsid w:val="007E2ACB"/>
    <w:rsid w:val="007E3217"/>
    <w:rsid w:val="007E372B"/>
    <w:rsid w:val="007E3B27"/>
    <w:rsid w:val="007E3BAC"/>
    <w:rsid w:val="007E3E5B"/>
    <w:rsid w:val="007E4939"/>
    <w:rsid w:val="007E50DE"/>
    <w:rsid w:val="007E58CD"/>
    <w:rsid w:val="007E65E9"/>
    <w:rsid w:val="007E70EB"/>
    <w:rsid w:val="007E7A55"/>
    <w:rsid w:val="007E7CE0"/>
    <w:rsid w:val="007E7E39"/>
    <w:rsid w:val="007F1AF9"/>
    <w:rsid w:val="007F1FA8"/>
    <w:rsid w:val="007F20DF"/>
    <w:rsid w:val="007F21F0"/>
    <w:rsid w:val="007F2935"/>
    <w:rsid w:val="007F2A0B"/>
    <w:rsid w:val="007F2E46"/>
    <w:rsid w:val="007F3A5F"/>
    <w:rsid w:val="007F4243"/>
    <w:rsid w:val="007F444A"/>
    <w:rsid w:val="007F48C6"/>
    <w:rsid w:val="007F55BA"/>
    <w:rsid w:val="007F568E"/>
    <w:rsid w:val="007F74F5"/>
    <w:rsid w:val="007F78C8"/>
    <w:rsid w:val="007F7DD0"/>
    <w:rsid w:val="008012F4"/>
    <w:rsid w:val="00801C3B"/>
    <w:rsid w:val="0080207C"/>
    <w:rsid w:val="00802F11"/>
    <w:rsid w:val="008031F1"/>
    <w:rsid w:val="00803595"/>
    <w:rsid w:val="00803BB6"/>
    <w:rsid w:val="008040B3"/>
    <w:rsid w:val="008047B3"/>
    <w:rsid w:val="00806764"/>
    <w:rsid w:val="00807A26"/>
    <w:rsid w:val="00807D69"/>
    <w:rsid w:val="008101F0"/>
    <w:rsid w:val="00811492"/>
    <w:rsid w:val="00811535"/>
    <w:rsid w:val="0081359A"/>
    <w:rsid w:val="008138CB"/>
    <w:rsid w:val="00814464"/>
    <w:rsid w:val="00814878"/>
    <w:rsid w:val="00814AD9"/>
    <w:rsid w:val="00814D1A"/>
    <w:rsid w:val="008156A5"/>
    <w:rsid w:val="008158DE"/>
    <w:rsid w:val="0081599C"/>
    <w:rsid w:val="00815CFC"/>
    <w:rsid w:val="00816DB8"/>
    <w:rsid w:val="008175BE"/>
    <w:rsid w:val="00817811"/>
    <w:rsid w:val="008178B5"/>
    <w:rsid w:val="00817D7F"/>
    <w:rsid w:val="008211FB"/>
    <w:rsid w:val="008212D5"/>
    <w:rsid w:val="00821CF9"/>
    <w:rsid w:val="00821D30"/>
    <w:rsid w:val="008228C7"/>
    <w:rsid w:val="00823236"/>
    <w:rsid w:val="00823824"/>
    <w:rsid w:val="00823C6F"/>
    <w:rsid w:val="008247E8"/>
    <w:rsid w:val="00824EE4"/>
    <w:rsid w:val="00825B89"/>
    <w:rsid w:val="00826208"/>
    <w:rsid w:val="008266C3"/>
    <w:rsid w:val="00826E47"/>
    <w:rsid w:val="008273FC"/>
    <w:rsid w:val="00830CCF"/>
    <w:rsid w:val="00830DFE"/>
    <w:rsid w:val="00831101"/>
    <w:rsid w:val="00831832"/>
    <w:rsid w:val="008326EE"/>
    <w:rsid w:val="00832B16"/>
    <w:rsid w:val="00834695"/>
    <w:rsid w:val="00834B6C"/>
    <w:rsid w:val="008350B2"/>
    <w:rsid w:val="00835171"/>
    <w:rsid w:val="00836D51"/>
    <w:rsid w:val="00836D9D"/>
    <w:rsid w:val="00837D27"/>
    <w:rsid w:val="00837D85"/>
    <w:rsid w:val="008406DD"/>
    <w:rsid w:val="00840701"/>
    <w:rsid w:val="00840712"/>
    <w:rsid w:val="00840ADA"/>
    <w:rsid w:val="00840C7A"/>
    <w:rsid w:val="00841255"/>
    <w:rsid w:val="0084295C"/>
    <w:rsid w:val="00842CB1"/>
    <w:rsid w:val="00843DDC"/>
    <w:rsid w:val="00843E7B"/>
    <w:rsid w:val="008440AA"/>
    <w:rsid w:val="0084420E"/>
    <w:rsid w:val="0084431C"/>
    <w:rsid w:val="00845567"/>
    <w:rsid w:val="0084668E"/>
    <w:rsid w:val="0084723A"/>
    <w:rsid w:val="00850220"/>
    <w:rsid w:val="0085043B"/>
    <w:rsid w:val="00850857"/>
    <w:rsid w:val="00850A55"/>
    <w:rsid w:val="00852124"/>
    <w:rsid w:val="00852C69"/>
    <w:rsid w:val="00854340"/>
    <w:rsid w:val="00854D55"/>
    <w:rsid w:val="0085503B"/>
    <w:rsid w:val="0085549B"/>
    <w:rsid w:val="00855604"/>
    <w:rsid w:val="00856B77"/>
    <w:rsid w:val="0085757F"/>
    <w:rsid w:val="00860009"/>
    <w:rsid w:val="00860A6B"/>
    <w:rsid w:val="00861158"/>
    <w:rsid w:val="008612AD"/>
    <w:rsid w:val="0086134B"/>
    <w:rsid w:val="00862031"/>
    <w:rsid w:val="008620DB"/>
    <w:rsid w:val="008621FE"/>
    <w:rsid w:val="00862239"/>
    <w:rsid w:val="008625C9"/>
    <w:rsid w:val="008628F4"/>
    <w:rsid w:val="00862A21"/>
    <w:rsid w:val="0086393C"/>
    <w:rsid w:val="00864050"/>
    <w:rsid w:val="00864937"/>
    <w:rsid w:val="00865858"/>
    <w:rsid w:val="00866DAC"/>
    <w:rsid w:val="0086733B"/>
    <w:rsid w:val="008707E4"/>
    <w:rsid w:val="00871A65"/>
    <w:rsid w:val="008721FC"/>
    <w:rsid w:val="008735B2"/>
    <w:rsid w:val="00873814"/>
    <w:rsid w:val="0087442C"/>
    <w:rsid w:val="00874698"/>
    <w:rsid w:val="00874A46"/>
    <w:rsid w:val="00875862"/>
    <w:rsid w:val="00876B8B"/>
    <w:rsid w:val="00876D2F"/>
    <w:rsid w:val="0087711E"/>
    <w:rsid w:val="00877E57"/>
    <w:rsid w:val="00880052"/>
    <w:rsid w:val="00881974"/>
    <w:rsid w:val="00881D31"/>
    <w:rsid w:val="008822A5"/>
    <w:rsid w:val="00883C61"/>
    <w:rsid w:val="00883F59"/>
    <w:rsid w:val="00884B95"/>
    <w:rsid w:val="00885565"/>
    <w:rsid w:val="008860FE"/>
    <w:rsid w:val="00886576"/>
    <w:rsid w:val="00886A24"/>
    <w:rsid w:val="00886E9B"/>
    <w:rsid w:val="00886F17"/>
    <w:rsid w:val="00886F99"/>
    <w:rsid w:val="008879FB"/>
    <w:rsid w:val="0089120A"/>
    <w:rsid w:val="0089122A"/>
    <w:rsid w:val="00891A49"/>
    <w:rsid w:val="00891FC8"/>
    <w:rsid w:val="00891FE5"/>
    <w:rsid w:val="008940E5"/>
    <w:rsid w:val="0089469B"/>
    <w:rsid w:val="008946CB"/>
    <w:rsid w:val="00895839"/>
    <w:rsid w:val="00895BCC"/>
    <w:rsid w:val="00897054"/>
    <w:rsid w:val="00897326"/>
    <w:rsid w:val="00897501"/>
    <w:rsid w:val="008975FC"/>
    <w:rsid w:val="008977D9"/>
    <w:rsid w:val="008A0E0F"/>
    <w:rsid w:val="008A3225"/>
    <w:rsid w:val="008A363F"/>
    <w:rsid w:val="008A3DA0"/>
    <w:rsid w:val="008A4D5F"/>
    <w:rsid w:val="008A4EC6"/>
    <w:rsid w:val="008A60ED"/>
    <w:rsid w:val="008A64D3"/>
    <w:rsid w:val="008A6833"/>
    <w:rsid w:val="008B08D1"/>
    <w:rsid w:val="008B2C34"/>
    <w:rsid w:val="008B2D3E"/>
    <w:rsid w:val="008B2F43"/>
    <w:rsid w:val="008B3002"/>
    <w:rsid w:val="008B3B48"/>
    <w:rsid w:val="008B4797"/>
    <w:rsid w:val="008B4A6A"/>
    <w:rsid w:val="008B51F3"/>
    <w:rsid w:val="008B5572"/>
    <w:rsid w:val="008B5D8C"/>
    <w:rsid w:val="008B7059"/>
    <w:rsid w:val="008B7277"/>
    <w:rsid w:val="008B76F5"/>
    <w:rsid w:val="008B79C3"/>
    <w:rsid w:val="008C00DA"/>
    <w:rsid w:val="008C0F99"/>
    <w:rsid w:val="008C14E3"/>
    <w:rsid w:val="008C1B48"/>
    <w:rsid w:val="008C25FC"/>
    <w:rsid w:val="008C266A"/>
    <w:rsid w:val="008C2DFF"/>
    <w:rsid w:val="008C36E8"/>
    <w:rsid w:val="008C3890"/>
    <w:rsid w:val="008C4142"/>
    <w:rsid w:val="008C4206"/>
    <w:rsid w:val="008C4C1C"/>
    <w:rsid w:val="008C580F"/>
    <w:rsid w:val="008C58C6"/>
    <w:rsid w:val="008C6365"/>
    <w:rsid w:val="008C66BE"/>
    <w:rsid w:val="008C6956"/>
    <w:rsid w:val="008C6AF8"/>
    <w:rsid w:val="008C6CCB"/>
    <w:rsid w:val="008C6FC0"/>
    <w:rsid w:val="008D0B7C"/>
    <w:rsid w:val="008D11EE"/>
    <w:rsid w:val="008D1385"/>
    <w:rsid w:val="008D29D2"/>
    <w:rsid w:val="008D2E2D"/>
    <w:rsid w:val="008D3027"/>
    <w:rsid w:val="008D462B"/>
    <w:rsid w:val="008D4EA0"/>
    <w:rsid w:val="008D5161"/>
    <w:rsid w:val="008D51E5"/>
    <w:rsid w:val="008D614C"/>
    <w:rsid w:val="008D7154"/>
    <w:rsid w:val="008E004B"/>
    <w:rsid w:val="008E1CE3"/>
    <w:rsid w:val="008E2C7D"/>
    <w:rsid w:val="008E30BC"/>
    <w:rsid w:val="008E33A0"/>
    <w:rsid w:val="008E3452"/>
    <w:rsid w:val="008E3F39"/>
    <w:rsid w:val="008E4A97"/>
    <w:rsid w:val="008E5408"/>
    <w:rsid w:val="008E5853"/>
    <w:rsid w:val="008E64F2"/>
    <w:rsid w:val="008E6536"/>
    <w:rsid w:val="008E6D0E"/>
    <w:rsid w:val="008E7C1A"/>
    <w:rsid w:val="008F0191"/>
    <w:rsid w:val="008F1227"/>
    <w:rsid w:val="008F1FA8"/>
    <w:rsid w:val="008F2038"/>
    <w:rsid w:val="008F2099"/>
    <w:rsid w:val="008F3420"/>
    <w:rsid w:val="008F4C12"/>
    <w:rsid w:val="008F50FD"/>
    <w:rsid w:val="008F57ED"/>
    <w:rsid w:val="008F5A21"/>
    <w:rsid w:val="008F629C"/>
    <w:rsid w:val="00900D38"/>
    <w:rsid w:val="009010BB"/>
    <w:rsid w:val="00901882"/>
    <w:rsid w:val="00901B00"/>
    <w:rsid w:val="00904366"/>
    <w:rsid w:val="009046B7"/>
    <w:rsid w:val="00905642"/>
    <w:rsid w:val="00906045"/>
    <w:rsid w:val="00906753"/>
    <w:rsid w:val="00907328"/>
    <w:rsid w:val="0090763A"/>
    <w:rsid w:val="00907E44"/>
    <w:rsid w:val="009105B5"/>
    <w:rsid w:val="00910648"/>
    <w:rsid w:val="00910BDF"/>
    <w:rsid w:val="009115F7"/>
    <w:rsid w:val="00912B1A"/>
    <w:rsid w:val="0091352A"/>
    <w:rsid w:val="00913B37"/>
    <w:rsid w:val="00913B6E"/>
    <w:rsid w:val="009141ED"/>
    <w:rsid w:val="00915FD2"/>
    <w:rsid w:val="0091606B"/>
    <w:rsid w:val="009174C1"/>
    <w:rsid w:val="00921DAE"/>
    <w:rsid w:val="00921E18"/>
    <w:rsid w:val="00923758"/>
    <w:rsid w:val="00924512"/>
    <w:rsid w:val="00924AEC"/>
    <w:rsid w:val="009252B7"/>
    <w:rsid w:val="00925AF2"/>
    <w:rsid w:val="00925F33"/>
    <w:rsid w:val="0092619F"/>
    <w:rsid w:val="00926387"/>
    <w:rsid w:val="00926A99"/>
    <w:rsid w:val="00927882"/>
    <w:rsid w:val="009301C8"/>
    <w:rsid w:val="00930832"/>
    <w:rsid w:val="00930840"/>
    <w:rsid w:val="00933D12"/>
    <w:rsid w:val="00934BBF"/>
    <w:rsid w:val="009372FF"/>
    <w:rsid w:val="00937A60"/>
    <w:rsid w:val="00940568"/>
    <w:rsid w:val="0094082A"/>
    <w:rsid w:val="00940900"/>
    <w:rsid w:val="00940B52"/>
    <w:rsid w:val="00940EEB"/>
    <w:rsid w:val="00941F8D"/>
    <w:rsid w:val="00942144"/>
    <w:rsid w:val="0094225C"/>
    <w:rsid w:val="009431EB"/>
    <w:rsid w:val="00944184"/>
    <w:rsid w:val="00944448"/>
    <w:rsid w:val="00944614"/>
    <w:rsid w:val="00944C0D"/>
    <w:rsid w:val="00944D21"/>
    <w:rsid w:val="00945081"/>
    <w:rsid w:val="0094514B"/>
    <w:rsid w:val="0094682F"/>
    <w:rsid w:val="00946B4B"/>
    <w:rsid w:val="00947877"/>
    <w:rsid w:val="00950BFC"/>
    <w:rsid w:val="0095142F"/>
    <w:rsid w:val="0095255A"/>
    <w:rsid w:val="00954268"/>
    <w:rsid w:val="00954C25"/>
    <w:rsid w:val="00954F4B"/>
    <w:rsid w:val="00955B21"/>
    <w:rsid w:val="009560F2"/>
    <w:rsid w:val="009561B4"/>
    <w:rsid w:val="00956796"/>
    <w:rsid w:val="0095680A"/>
    <w:rsid w:val="00956ABD"/>
    <w:rsid w:val="00957D0C"/>
    <w:rsid w:val="00961183"/>
    <w:rsid w:val="009612E4"/>
    <w:rsid w:val="00961313"/>
    <w:rsid w:val="00961458"/>
    <w:rsid w:val="00962AA8"/>
    <w:rsid w:val="00962C99"/>
    <w:rsid w:val="009633B2"/>
    <w:rsid w:val="00963C37"/>
    <w:rsid w:val="0096428C"/>
    <w:rsid w:val="00964339"/>
    <w:rsid w:val="00965BDB"/>
    <w:rsid w:val="00965D7F"/>
    <w:rsid w:val="00966B15"/>
    <w:rsid w:val="00966EEF"/>
    <w:rsid w:val="00967397"/>
    <w:rsid w:val="00967405"/>
    <w:rsid w:val="009678D6"/>
    <w:rsid w:val="0097002C"/>
    <w:rsid w:val="009715B0"/>
    <w:rsid w:val="00971607"/>
    <w:rsid w:val="00973608"/>
    <w:rsid w:val="00973C61"/>
    <w:rsid w:val="00974050"/>
    <w:rsid w:val="0097465E"/>
    <w:rsid w:val="0097507B"/>
    <w:rsid w:val="00975965"/>
    <w:rsid w:val="00975E72"/>
    <w:rsid w:val="009761B0"/>
    <w:rsid w:val="009777CF"/>
    <w:rsid w:val="00980704"/>
    <w:rsid w:val="009807C6"/>
    <w:rsid w:val="00980E18"/>
    <w:rsid w:val="00981236"/>
    <w:rsid w:val="00981D43"/>
    <w:rsid w:val="00982F81"/>
    <w:rsid w:val="00983E15"/>
    <w:rsid w:val="009840D5"/>
    <w:rsid w:val="00984BF0"/>
    <w:rsid w:val="0098562F"/>
    <w:rsid w:val="0098582E"/>
    <w:rsid w:val="00985D4E"/>
    <w:rsid w:val="00986603"/>
    <w:rsid w:val="00991507"/>
    <w:rsid w:val="00991CDE"/>
    <w:rsid w:val="00991E26"/>
    <w:rsid w:val="009928C2"/>
    <w:rsid w:val="00993701"/>
    <w:rsid w:val="0099604C"/>
    <w:rsid w:val="00996161"/>
    <w:rsid w:val="00996234"/>
    <w:rsid w:val="0099631A"/>
    <w:rsid w:val="00996488"/>
    <w:rsid w:val="0099744D"/>
    <w:rsid w:val="00997B12"/>
    <w:rsid w:val="009A0CA9"/>
    <w:rsid w:val="009A4332"/>
    <w:rsid w:val="009A44CF"/>
    <w:rsid w:val="009A5B88"/>
    <w:rsid w:val="009A5ED3"/>
    <w:rsid w:val="009A786F"/>
    <w:rsid w:val="009B069D"/>
    <w:rsid w:val="009B0F4E"/>
    <w:rsid w:val="009B1087"/>
    <w:rsid w:val="009B147D"/>
    <w:rsid w:val="009B1943"/>
    <w:rsid w:val="009B258C"/>
    <w:rsid w:val="009B34AD"/>
    <w:rsid w:val="009B4880"/>
    <w:rsid w:val="009B6658"/>
    <w:rsid w:val="009B6D61"/>
    <w:rsid w:val="009B6F8A"/>
    <w:rsid w:val="009B7201"/>
    <w:rsid w:val="009C0852"/>
    <w:rsid w:val="009C178E"/>
    <w:rsid w:val="009C1BA2"/>
    <w:rsid w:val="009C22EE"/>
    <w:rsid w:val="009C2366"/>
    <w:rsid w:val="009C27F8"/>
    <w:rsid w:val="009C3C0C"/>
    <w:rsid w:val="009C459C"/>
    <w:rsid w:val="009C482B"/>
    <w:rsid w:val="009C4B0D"/>
    <w:rsid w:val="009C5233"/>
    <w:rsid w:val="009C5A73"/>
    <w:rsid w:val="009C5FD8"/>
    <w:rsid w:val="009C7014"/>
    <w:rsid w:val="009C70EC"/>
    <w:rsid w:val="009D00CC"/>
    <w:rsid w:val="009D0C55"/>
    <w:rsid w:val="009D161E"/>
    <w:rsid w:val="009D183B"/>
    <w:rsid w:val="009D1A22"/>
    <w:rsid w:val="009D261E"/>
    <w:rsid w:val="009D2B8A"/>
    <w:rsid w:val="009D31CA"/>
    <w:rsid w:val="009D3C5F"/>
    <w:rsid w:val="009D3F62"/>
    <w:rsid w:val="009D56B0"/>
    <w:rsid w:val="009D67C2"/>
    <w:rsid w:val="009D7434"/>
    <w:rsid w:val="009D74C2"/>
    <w:rsid w:val="009D7E4C"/>
    <w:rsid w:val="009E101F"/>
    <w:rsid w:val="009E2E05"/>
    <w:rsid w:val="009E344C"/>
    <w:rsid w:val="009E499C"/>
    <w:rsid w:val="009E4D37"/>
    <w:rsid w:val="009E4FA8"/>
    <w:rsid w:val="009E5035"/>
    <w:rsid w:val="009E5A31"/>
    <w:rsid w:val="009E67BA"/>
    <w:rsid w:val="009E6EF7"/>
    <w:rsid w:val="009E74A0"/>
    <w:rsid w:val="009E7CF2"/>
    <w:rsid w:val="009F0B57"/>
    <w:rsid w:val="009F0E0C"/>
    <w:rsid w:val="009F2D45"/>
    <w:rsid w:val="009F3028"/>
    <w:rsid w:val="009F38FF"/>
    <w:rsid w:val="009F3C89"/>
    <w:rsid w:val="009F48B7"/>
    <w:rsid w:val="009F5821"/>
    <w:rsid w:val="009F5C0E"/>
    <w:rsid w:val="009F5DC0"/>
    <w:rsid w:val="009F5F53"/>
    <w:rsid w:val="009F7125"/>
    <w:rsid w:val="009F74E0"/>
    <w:rsid w:val="00A0034C"/>
    <w:rsid w:val="00A01D51"/>
    <w:rsid w:val="00A02421"/>
    <w:rsid w:val="00A02C7F"/>
    <w:rsid w:val="00A02F44"/>
    <w:rsid w:val="00A034B3"/>
    <w:rsid w:val="00A03727"/>
    <w:rsid w:val="00A04825"/>
    <w:rsid w:val="00A04C73"/>
    <w:rsid w:val="00A04D05"/>
    <w:rsid w:val="00A04D41"/>
    <w:rsid w:val="00A04EB6"/>
    <w:rsid w:val="00A050BD"/>
    <w:rsid w:val="00A05A07"/>
    <w:rsid w:val="00A060D5"/>
    <w:rsid w:val="00A078D5"/>
    <w:rsid w:val="00A1088B"/>
    <w:rsid w:val="00A1100F"/>
    <w:rsid w:val="00A12CB6"/>
    <w:rsid w:val="00A13072"/>
    <w:rsid w:val="00A1321B"/>
    <w:rsid w:val="00A134F1"/>
    <w:rsid w:val="00A13F10"/>
    <w:rsid w:val="00A15316"/>
    <w:rsid w:val="00A15FB6"/>
    <w:rsid w:val="00A17751"/>
    <w:rsid w:val="00A17BC4"/>
    <w:rsid w:val="00A17E82"/>
    <w:rsid w:val="00A200D9"/>
    <w:rsid w:val="00A20465"/>
    <w:rsid w:val="00A20583"/>
    <w:rsid w:val="00A20A70"/>
    <w:rsid w:val="00A20BB3"/>
    <w:rsid w:val="00A21122"/>
    <w:rsid w:val="00A21497"/>
    <w:rsid w:val="00A21793"/>
    <w:rsid w:val="00A22A67"/>
    <w:rsid w:val="00A22BFA"/>
    <w:rsid w:val="00A237ED"/>
    <w:rsid w:val="00A240A7"/>
    <w:rsid w:val="00A248F5"/>
    <w:rsid w:val="00A252E4"/>
    <w:rsid w:val="00A25DCE"/>
    <w:rsid w:val="00A260EA"/>
    <w:rsid w:val="00A264EF"/>
    <w:rsid w:val="00A26CBD"/>
    <w:rsid w:val="00A277B8"/>
    <w:rsid w:val="00A306E8"/>
    <w:rsid w:val="00A30953"/>
    <w:rsid w:val="00A31038"/>
    <w:rsid w:val="00A31C6F"/>
    <w:rsid w:val="00A3250A"/>
    <w:rsid w:val="00A32604"/>
    <w:rsid w:val="00A33A50"/>
    <w:rsid w:val="00A348AC"/>
    <w:rsid w:val="00A34C98"/>
    <w:rsid w:val="00A34FB9"/>
    <w:rsid w:val="00A35959"/>
    <w:rsid w:val="00A35CF6"/>
    <w:rsid w:val="00A35E6B"/>
    <w:rsid w:val="00A36EEC"/>
    <w:rsid w:val="00A3764A"/>
    <w:rsid w:val="00A37D52"/>
    <w:rsid w:val="00A41F74"/>
    <w:rsid w:val="00A41FC9"/>
    <w:rsid w:val="00A42ECF"/>
    <w:rsid w:val="00A4334B"/>
    <w:rsid w:val="00A4355D"/>
    <w:rsid w:val="00A45543"/>
    <w:rsid w:val="00A456FF"/>
    <w:rsid w:val="00A45A46"/>
    <w:rsid w:val="00A45B0F"/>
    <w:rsid w:val="00A45D69"/>
    <w:rsid w:val="00A4653C"/>
    <w:rsid w:val="00A47081"/>
    <w:rsid w:val="00A4734E"/>
    <w:rsid w:val="00A47389"/>
    <w:rsid w:val="00A47B1E"/>
    <w:rsid w:val="00A47C83"/>
    <w:rsid w:val="00A501DF"/>
    <w:rsid w:val="00A510B7"/>
    <w:rsid w:val="00A510D7"/>
    <w:rsid w:val="00A53338"/>
    <w:rsid w:val="00A54528"/>
    <w:rsid w:val="00A548E9"/>
    <w:rsid w:val="00A557C7"/>
    <w:rsid w:val="00A57607"/>
    <w:rsid w:val="00A57B04"/>
    <w:rsid w:val="00A57C35"/>
    <w:rsid w:val="00A604D9"/>
    <w:rsid w:val="00A61135"/>
    <w:rsid w:val="00A61A31"/>
    <w:rsid w:val="00A63CAE"/>
    <w:rsid w:val="00A64895"/>
    <w:rsid w:val="00A64CE0"/>
    <w:rsid w:val="00A64D04"/>
    <w:rsid w:val="00A65792"/>
    <w:rsid w:val="00A6607B"/>
    <w:rsid w:val="00A663F0"/>
    <w:rsid w:val="00A70D4B"/>
    <w:rsid w:val="00A70D69"/>
    <w:rsid w:val="00A70EBF"/>
    <w:rsid w:val="00A71654"/>
    <w:rsid w:val="00A7194C"/>
    <w:rsid w:val="00A71D83"/>
    <w:rsid w:val="00A7210B"/>
    <w:rsid w:val="00A7236E"/>
    <w:rsid w:val="00A725E0"/>
    <w:rsid w:val="00A7268A"/>
    <w:rsid w:val="00A72BC1"/>
    <w:rsid w:val="00A732B8"/>
    <w:rsid w:val="00A7479E"/>
    <w:rsid w:val="00A749AD"/>
    <w:rsid w:val="00A753DB"/>
    <w:rsid w:val="00A75F9C"/>
    <w:rsid w:val="00A76EF1"/>
    <w:rsid w:val="00A7703F"/>
    <w:rsid w:val="00A77B61"/>
    <w:rsid w:val="00A8078E"/>
    <w:rsid w:val="00A80AE7"/>
    <w:rsid w:val="00A80CF4"/>
    <w:rsid w:val="00A8100B"/>
    <w:rsid w:val="00A81032"/>
    <w:rsid w:val="00A8110F"/>
    <w:rsid w:val="00A82367"/>
    <w:rsid w:val="00A83101"/>
    <w:rsid w:val="00A83866"/>
    <w:rsid w:val="00A843A7"/>
    <w:rsid w:val="00A84DF2"/>
    <w:rsid w:val="00A8599F"/>
    <w:rsid w:val="00A86586"/>
    <w:rsid w:val="00A86676"/>
    <w:rsid w:val="00A86B88"/>
    <w:rsid w:val="00A86C5B"/>
    <w:rsid w:val="00A878A2"/>
    <w:rsid w:val="00A90545"/>
    <w:rsid w:val="00A90702"/>
    <w:rsid w:val="00A90AC8"/>
    <w:rsid w:val="00A921DD"/>
    <w:rsid w:val="00A93BA7"/>
    <w:rsid w:val="00A94A1B"/>
    <w:rsid w:val="00A95EB5"/>
    <w:rsid w:val="00A97D8D"/>
    <w:rsid w:val="00A97DBF"/>
    <w:rsid w:val="00AA0652"/>
    <w:rsid w:val="00AA0A95"/>
    <w:rsid w:val="00AA0E11"/>
    <w:rsid w:val="00AA21F3"/>
    <w:rsid w:val="00AA243E"/>
    <w:rsid w:val="00AA2934"/>
    <w:rsid w:val="00AA3736"/>
    <w:rsid w:val="00AA41FE"/>
    <w:rsid w:val="00AA5812"/>
    <w:rsid w:val="00AA60C9"/>
    <w:rsid w:val="00AA79D0"/>
    <w:rsid w:val="00AA7F8C"/>
    <w:rsid w:val="00AB0665"/>
    <w:rsid w:val="00AB0700"/>
    <w:rsid w:val="00AB0DA3"/>
    <w:rsid w:val="00AB10B0"/>
    <w:rsid w:val="00AB12C8"/>
    <w:rsid w:val="00AB13DC"/>
    <w:rsid w:val="00AB2916"/>
    <w:rsid w:val="00AB29CE"/>
    <w:rsid w:val="00AB3075"/>
    <w:rsid w:val="00AB365F"/>
    <w:rsid w:val="00AB3B43"/>
    <w:rsid w:val="00AB3CDE"/>
    <w:rsid w:val="00AB4108"/>
    <w:rsid w:val="00AB45F6"/>
    <w:rsid w:val="00AB4D2E"/>
    <w:rsid w:val="00AB5798"/>
    <w:rsid w:val="00AB57D9"/>
    <w:rsid w:val="00AB7247"/>
    <w:rsid w:val="00AB73E6"/>
    <w:rsid w:val="00AB7B8A"/>
    <w:rsid w:val="00AC0126"/>
    <w:rsid w:val="00AC040B"/>
    <w:rsid w:val="00AC048F"/>
    <w:rsid w:val="00AC0513"/>
    <w:rsid w:val="00AC14EC"/>
    <w:rsid w:val="00AC20AF"/>
    <w:rsid w:val="00AC2833"/>
    <w:rsid w:val="00AC2CAD"/>
    <w:rsid w:val="00AC4DF3"/>
    <w:rsid w:val="00AC5338"/>
    <w:rsid w:val="00AC5D8F"/>
    <w:rsid w:val="00AC5D90"/>
    <w:rsid w:val="00AC62E7"/>
    <w:rsid w:val="00AC634E"/>
    <w:rsid w:val="00AC65FB"/>
    <w:rsid w:val="00AC6BCF"/>
    <w:rsid w:val="00AC736D"/>
    <w:rsid w:val="00AC743F"/>
    <w:rsid w:val="00AC7A68"/>
    <w:rsid w:val="00AD27DF"/>
    <w:rsid w:val="00AD2C94"/>
    <w:rsid w:val="00AD5097"/>
    <w:rsid w:val="00AD6900"/>
    <w:rsid w:val="00AD7D1B"/>
    <w:rsid w:val="00AE093C"/>
    <w:rsid w:val="00AE11E9"/>
    <w:rsid w:val="00AE1657"/>
    <w:rsid w:val="00AE2B61"/>
    <w:rsid w:val="00AE30B9"/>
    <w:rsid w:val="00AE3556"/>
    <w:rsid w:val="00AE3B27"/>
    <w:rsid w:val="00AE3BFA"/>
    <w:rsid w:val="00AE3E1E"/>
    <w:rsid w:val="00AE4A3F"/>
    <w:rsid w:val="00AE4C58"/>
    <w:rsid w:val="00AE4CB0"/>
    <w:rsid w:val="00AE516F"/>
    <w:rsid w:val="00AE6F03"/>
    <w:rsid w:val="00AE6F71"/>
    <w:rsid w:val="00AE7A9E"/>
    <w:rsid w:val="00AE7EED"/>
    <w:rsid w:val="00AF2DEA"/>
    <w:rsid w:val="00AF3372"/>
    <w:rsid w:val="00AF42FF"/>
    <w:rsid w:val="00AF6D72"/>
    <w:rsid w:val="00AF74C1"/>
    <w:rsid w:val="00B00ADD"/>
    <w:rsid w:val="00B00DC4"/>
    <w:rsid w:val="00B0105E"/>
    <w:rsid w:val="00B025D8"/>
    <w:rsid w:val="00B03955"/>
    <w:rsid w:val="00B039D8"/>
    <w:rsid w:val="00B0422F"/>
    <w:rsid w:val="00B05502"/>
    <w:rsid w:val="00B06D2F"/>
    <w:rsid w:val="00B070EA"/>
    <w:rsid w:val="00B073F7"/>
    <w:rsid w:val="00B07AE4"/>
    <w:rsid w:val="00B07D63"/>
    <w:rsid w:val="00B07EE1"/>
    <w:rsid w:val="00B10EDF"/>
    <w:rsid w:val="00B112E5"/>
    <w:rsid w:val="00B1279B"/>
    <w:rsid w:val="00B12907"/>
    <w:rsid w:val="00B138EE"/>
    <w:rsid w:val="00B13F29"/>
    <w:rsid w:val="00B140E8"/>
    <w:rsid w:val="00B14236"/>
    <w:rsid w:val="00B142A3"/>
    <w:rsid w:val="00B14309"/>
    <w:rsid w:val="00B15667"/>
    <w:rsid w:val="00B16453"/>
    <w:rsid w:val="00B16A45"/>
    <w:rsid w:val="00B16BCA"/>
    <w:rsid w:val="00B20925"/>
    <w:rsid w:val="00B2254F"/>
    <w:rsid w:val="00B227F8"/>
    <w:rsid w:val="00B255E4"/>
    <w:rsid w:val="00B267D2"/>
    <w:rsid w:val="00B270B0"/>
    <w:rsid w:val="00B3070E"/>
    <w:rsid w:val="00B30BC3"/>
    <w:rsid w:val="00B30D7E"/>
    <w:rsid w:val="00B311FF"/>
    <w:rsid w:val="00B31964"/>
    <w:rsid w:val="00B31CDC"/>
    <w:rsid w:val="00B32948"/>
    <w:rsid w:val="00B32AB3"/>
    <w:rsid w:val="00B33AF4"/>
    <w:rsid w:val="00B33AFD"/>
    <w:rsid w:val="00B33CB6"/>
    <w:rsid w:val="00B340C8"/>
    <w:rsid w:val="00B348D9"/>
    <w:rsid w:val="00B34D2C"/>
    <w:rsid w:val="00B34E67"/>
    <w:rsid w:val="00B34ECA"/>
    <w:rsid w:val="00B36709"/>
    <w:rsid w:val="00B370A0"/>
    <w:rsid w:val="00B40151"/>
    <w:rsid w:val="00B4054E"/>
    <w:rsid w:val="00B406C5"/>
    <w:rsid w:val="00B406C6"/>
    <w:rsid w:val="00B41E4E"/>
    <w:rsid w:val="00B423CF"/>
    <w:rsid w:val="00B42FD9"/>
    <w:rsid w:val="00B4345D"/>
    <w:rsid w:val="00B4387D"/>
    <w:rsid w:val="00B4394B"/>
    <w:rsid w:val="00B44022"/>
    <w:rsid w:val="00B44472"/>
    <w:rsid w:val="00B4477C"/>
    <w:rsid w:val="00B4496E"/>
    <w:rsid w:val="00B45242"/>
    <w:rsid w:val="00B460E1"/>
    <w:rsid w:val="00B4613C"/>
    <w:rsid w:val="00B46A20"/>
    <w:rsid w:val="00B47057"/>
    <w:rsid w:val="00B4721A"/>
    <w:rsid w:val="00B4749E"/>
    <w:rsid w:val="00B475ED"/>
    <w:rsid w:val="00B506EF"/>
    <w:rsid w:val="00B5093D"/>
    <w:rsid w:val="00B5095A"/>
    <w:rsid w:val="00B509A1"/>
    <w:rsid w:val="00B50D22"/>
    <w:rsid w:val="00B52D87"/>
    <w:rsid w:val="00B54030"/>
    <w:rsid w:val="00B5444C"/>
    <w:rsid w:val="00B545C4"/>
    <w:rsid w:val="00B54BF8"/>
    <w:rsid w:val="00B54E30"/>
    <w:rsid w:val="00B557CA"/>
    <w:rsid w:val="00B55D07"/>
    <w:rsid w:val="00B55D67"/>
    <w:rsid w:val="00B56353"/>
    <w:rsid w:val="00B5686F"/>
    <w:rsid w:val="00B56A0F"/>
    <w:rsid w:val="00B56AC7"/>
    <w:rsid w:val="00B56CA1"/>
    <w:rsid w:val="00B56CF7"/>
    <w:rsid w:val="00B57A6E"/>
    <w:rsid w:val="00B57C2F"/>
    <w:rsid w:val="00B605D1"/>
    <w:rsid w:val="00B60B3F"/>
    <w:rsid w:val="00B60B6E"/>
    <w:rsid w:val="00B60E86"/>
    <w:rsid w:val="00B614C4"/>
    <w:rsid w:val="00B61B37"/>
    <w:rsid w:val="00B61D41"/>
    <w:rsid w:val="00B61E61"/>
    <w:rsid w:val="00B62AF3"/>
    <w:rsid w:val="00B64552"/>
    <w:rsid w:val="00B652C3"/>
    <w:rsid w:val="00B6546B"/>
    <w:rsid w:val="00B658DE"/>
    <w:rsid w:val="00B6618D"/>
    <w:rsid w:val="00B66B5F"/>
    <w:rsid w:val="00B66DE0"/>
    <w:rsid w:val="00B67669"/>
    <w:rsid w:val="00B678B3"/>
    <w:rsid w:val="00B67F1A"/>
    <w:rsid w:val="00B708D3"/>
    <w:rsid w:val="00B71695"/>
    <w:rsid w:val="00B716F6"/>
    <w:rsid w:val="00B719CD"/>
    <w:rsid w:val="00B71C0E"/>
    <w:rsid w:val="00B7277D"/>
    <w:rsid w:val="00B72CB4"/>
    <w:rsid w:val="00B73DAD"/>
    <w:rsid w:val="00B75773"/>
    <w:rsid w:val="00B75B57"/>
    <w:rsid w:val="00B75F1C"/>
    <w:rsid w:val="00B7614F"/>
    <w:rsid w:val="00B761AF"/>
    <w:rsid w:val="00B768C5"/>
    <w:rsid w:val="00B80E79"/>
    <w:rsid w:val="00B8128C"/>
    <w:rsid w:val="00B8134B"/>
    <w:rsid w:val="00B8136C"/>
    <w:rsid w:val="00B8187E"/>
    <w:rsid w:val="00B820E9"/>
    <w:rsid w:val="00B83625"/>
    <w:rsid w:val="00B844D9"/>
    <w:rsid w:val="00B84A4A"/>
    <w:rsid w:val="00B84E58"/>
    <w:rsid w:val="00B85450"/>
    <w:rsid w:val="00B8584A"/>
    <w:rsid w:val="00B8748C"/>
    <w:rsid w:val="00B87A8C"/>
    <w:rsid w:val="00B87AFA"/>
    <w:rsid w:val="00B9047B"/>
    <w:rsid w:val="00B90C03"/>
    <w:rsid w:val="00B910F6"/>
    <w:rsid w:val="00B91792"/>
    <w:rsid w:val="00B92854"/>
    <w:rsid w:val="00B92A61"/>
    <w:rsid w:val="00B94332"/>
    <w:rsid w:val="00B954E8"/>
    <w:rsid w:val="00B957F7"/>
    <w:rsid w:val="00B962E9"/>
    <w:rsid w:val="00B963F6"/>
    <w:rsid w:val="00B96699"/>
    <w:rsid w:val="00B97705"/>
    <w:rsid w:val="00B97A2A"/>
    <w:rsid w:val="00B97E25"/>
    <w:rsid w:val="00BA04DE"/>
    <w:rsid w:val="00BA084A"/>
    <w:rsid w:val="00BA1128"/>
    <w:rsid w:val="00BA116F"/>
    <w:rsid w:val="00BA19C5"/>
    <w:rsid w:val="00BA35B9"/>
    <w:rsid w:val="00BA490E"/>
    <w:rsid w:val="00BA4CA8"/>
    <w:rsid w:val="00BA5272"/>
    <w:rsid w:val="00BA5768"/>
    <w:rsid w:val="00BA68D2"/>
    <w:rsid w:val="00BA7DB2"/>
    <w:rsid w:val="00BB1800"/>
    <w:rsid w:val="00BB1AC2"/>
    <w:rsid w:val="00BB1C28"/>
    <w:rsid w:val="00BB2BD0"/>
    <w:rsid w:val="00BB4255"/>
    <w:rsid w:val="00BB46D9"/>
    <w:rsid w:val="00BB5A90"/>
    <w:rsid w:val="00BB6A6B"/>
    <w:rsid w:val="00BB6E85"/>
    <w:rsid w:val="00BB75BC"/>
    <w:rsid w:val="00BB773C"/>
    <w:rsid w:val="00BC0247"/>
    <w:rsid w:val="00BC1231"/>
    <w:rsid w:val="00BC17F5"/>
    <w:rsid w:val="00BC19B0"/>
    <w:rsid w:val="00BC21B6"/>
    <w:rsid w:val="00BC2AE4"/>
    <w:rsid w:val="00BC2C0B"/>
    <w:rsid w:val="00BC2D5F"/>
    <w:rsid w:val="00BC3439"/>
    <w:rsid w:val="00BC35A7"/>
    <w:rsid w:val="00BC3F84"/>
    <w:rsid w:val="00BC447D"/>
    <w:rsid w:val="00BC45C0"/>
    <w:rsid w:val="00BC547B"/>
    <w:rsid w:val="00BC6425"/>
    <w:rsid w:val="00BC6B84"/>
    <w:rsid w:val="00BC7D7C"/>
    <w:rsid w:val="00BC7FC0"/>
    <w:rsid w:val="00BD01F0"/>
    <w:rsid w:val="00BD072B"/>
    <w:rsid w:val="00BD1013"/>
    <w:rsid w:val="00BD19A4"/>
    <w:rsid w:val="00BD2B26"/>
    <w:rsid w:val="00BD2C2A"/>
    <w:rsid w:val="00BD2EC0"/>
    <w:rsid w:val="00BD36F0"/>
    <w:rsid w:val="00BD374F"/>
    <w:rsid w:val="00BD39E9"/>
    <w:rsid w:val="00BD3C99"/>
    <w:rsid w:val="00BD4FF8"/>
    <w:rsid w:val="00BD53ED"/>
    <w:rsid w:val="00BD678A"/>
    <w:rsid w:val="00BD7CDF"/>
    <w:rsid w:val="00BE026F"/>
    <w:rsid w:val="00BE02A6"/>
    <w:rsid w:val="00BE0ADC"/>
    <w:rsid w:val="00BE1369"/>
    <w:rsid w:val="00BE1863"/>
    <w:rsid w:val="00BE1D18"/>
    <w:rsid w:val="00BE3235"/>
    <w:rsid w:val="00BE368D"/>
    <w:rsid w:val="00BE4CEE"/>
    <w:rsid w:val="00BE4DF6"/>
    <w:rsid w:val="00BE599B"/>
    <w:rsid w:val="00BE5DF9"/>
    <w:rsid w:val="00BE61B8"/>
    <w:rsid w:val="00BE6EB4"/>
    <w:rsid w:val="00BE77E6"/>
    <w:rsid w:val="00BE7886"/>
    <w:rsid w:val="00BF008E"/>
    <w:rsid w:val="00BF02C7"/>
    <w:rsid w:val="00BF1121"/>
    <w:rsid w:val="00BF1C1A"/>
    <w:rsid w:val="00BF1C57"/>
    <w:rsid w:val="00BF21D7"/>
    <w:rsid w:val="00BF2478"/>
    <w:rsid w:val="00BF29EB"/>
    <w:rsid w:val="00BF2BBA"/>
    <w:rsid w:val="00BF2EF6"/>
    <w:rsid w:val="00BF30E4"/>
    <w:rsid w:val="00BF3DB1"/>
    <w:rsid w:val="00BF403C"/>
    <w:rsid w:val="00BF4076"/>
    <w:rsid w:val="00BF40CC"/>
    <w:rsid w:val="00BF4597"/>
    <w:rsid w:val="00BF4F37"/>
    <w:rsid w:val="00BF5300"/>
    <w:rsid w:val="00BF56C6"/>
    <w:rsid w:val="00BF56CC"/>
    <w:rsid w:val="00BF5E64"/>
    <w:rsid w:val="00BF70AC"/>
    <w:rsid w:val="00BF751B"/>
    <w:rsid w:val="00C027D0"/>
    <w:rsid w:val="00C02A5B"/>
    <w:rsid w:val="00C03EC1"/>
    <w:rsid w:val="00C041BD"/>
    <w:rsid w:val="00C04251"/>
    <w:rsid w:val="00C04CD1"/>
    <w:rsid w:val="00C04FF4"/>
    <w:rsid w:val="00C06601"/>
    <w:rsid w:val="00C068A8"/>
    <w:rsid w:val="00C06DF8"/>
    <w:rsid w:val="00C07059"/>
    <w:rsid w:val="00C10E78"/>
    <w:rsid w:val="00C1122E"/>
    <w:rsid w:val="00C1128E"/>
    <w:rsid w:val="00C12413"/>
    <w:rsid w:val="00C12932"/>
    <w:rsid w:val="00C1314D"/>
    <w:rsid w:val="00C13416"/>
    <w:rsid w:val="00C13431"/>
    <w:rsid w:val="00C13810"/>
    <w:rsid w:val="00C13E9E"/>
    <w:rsid w:val="00C15F40"/>
    <w:rsid w:val="00C16EF9"/>
    <w:rsid w:val="00C17292"/>
    <w:rsid w:val="00C173A5"/>
    <w:rsid w:val="00C17A92"/>
    <w:rsid w:val="00C207D6"/>
    <w:rsid w:val="00C207DF"/>
    <w:rsid w:val="00C20A11"/>
    <w:rsid w:val="00C20A27"/>
    <w:rsid w:val="00C20A85"/>
    <w:rsid w:val="00C22353"/>
    <w:rsid w:val="00C23276"/>
    <w:rsid w:val="00C23DA5"/>
    <w:rsid w:val="00C24713"/>
    <w:rsid w:val="00C24ADF"/>
    <w:rsid w:val="00C24BC6"/>
    <w:rsid w:val="00C25849"/>
    <w:rsid w:val="00C25A3B"/>
    <w:rsid w:val="00C2702B"/>
    <w:rsid w:val="00C2710C"/>
    <w:rsid w:val="00C279A6"/>
    <w:rsid w:val="00C3028F"/>
    <w:rsid w:val="00C30511"/>
    <w:rsid w:val="00C30E4D"/>
    <w:rsid w:val="00C31BFE"/>
    <w:rsid w:val="00C31CBF"/>
    <w:rsid w:val="00C32F8A"/>
    <w:rsid w:val="00C3335A"/>
    <w:rsid w:val="00C33A72"/>
    <w:rsid w:val="00C33DA5"/>
    <w:rsid w:val="00C35414"/>
    <w:rsid w:val="00C35555"/>
    <w:rsid w:val="00C367E4"/>
    <w:rsid w:val="00C37BCB"/>
    <w:rsid w:val="00C407E9"/>
    <w:rsid w:val="00C414BD"/>
    <w:rsid w:val="00C438FF"/>
    <w:rsid w:val="00C44853"/>
    <w:rsid w:val="00C44EC2"/>
    <w:rsid w:val="00C4510F"/>
    <w:rsid w:val="00C458FA"/>
    <w:rsid w:val="00C45EA2"/>
    <w:rsid w:val="00C46624"/>
    <w:rsid w:val="00C46B8B"/>
    <w:rsid w:val="00C46D73"/>
    <w:rsid w:val="00C50321"/>
    <w:rsid w:val="00C50EDE"/>
    <w:rsid w:val="00C51086"/>
    <w:rsid w:val="00C51773"/>
    <w:rsid w:val="00C52296"/>
    <w:rsid w:val="00C533D5"/>
    <w:rsid w:val="00C534F6"/>
    <w:rsid w:val="00C53575"/>
    <w:rsid w:val="00C542AC"/>
    <w:rsid w:val="00C54370"/>
    <w:rsid w:val="00C54AB6"/>
    <w:rsid w:val="00C54D9A"/>
    <w:rsid w:val="00C54DBF"/>
    <w:rsid w:val="00C56832"/>
    <w:rsid w:val="00C56C69"/>
    <w:rsid w:val="00C56E32"/>
    <w:rsid w:val="00C57A7E"/>
    <w:rsid w:val="00C57BC4"/>
    <w:rsid w:val="00C619B5"/>
    <w:rsid w:val="00C61FAF"/>
    <w:rsid w:val="00C639CB"/>
    <w:rsid w:val="00C64BEB"/>
    <w:rsid w:val="00C65444"/>
    <w:rsid w:val="00C6567C"/>
    <w:rsid w:val="00C65ADD"/>
    <w:rsid w:val="00C66477"/>
    <w:rsid w:val="00C66BE7"/>
    <w:rsid w:val="00C66D3D"/>
    <w:rsid w:val="00C6745A"/>
    <w:rsid w:val="00C67497"/>
    <w:rsid w:val="00C70781"/>
    <w:rsid w:val="00C70B60"/>
    <w:rsid w:val="00C71453"/>
    <w:rsid w:val="00C71ACE"/>
    <w:rsid w:val="00C722AF"/>
    <w:rsid w:val="00C72862"/>
    <w:rsid w:val="00C7367D"/>
    <w:rsid w:val="00C7427C"/>
    <w:rsid w:val="00C746E9"/>
    <w:rsid w:val="00C7470B"/>
    <w:rsid w:val="00C74B34"/>
    <w:rsid w:val="00C74BE9"/>
    <w:rsid w:val="00C74C69"/>
    <w:rsid w:val="00C752C9"/>
    <w:rsid w:val="00C75ACB"/>
    <w:rsid w:val="00C77883"/>
    <w:rsid w:val="00C7793A"/>
    <w:rsid w:val="00C8001A"/>
    <w:rsid w:val="00C80CE2"/>
    <w:rsid w:val="00C80F31"/>
    <w:rsid w:val="00C81538"/>
    <w:rsid w:val="00C8334A"/>
    <w:rsid w:val="00C83891"/>
    <w:rsid w:val="00C83B7E"/>
    <w:rsid w:val="00C84554"/>
    <w:rsid w:val="00C84C11"/>
    <w:rsid w:val="00C852CE"/>
    <w:rsid w:val="00C85799"/>
    <w:rsid w:val="00C857F4"/>
    <w:rsid w:val="00C900D9"/>
    <w:rsid w:val="00C90438"/>
    <w:rsid w:val="00C910DE"/>
    <w:rsid w:val="00C917CE"/>
    <w:rsid w:val="00C91B7D"/>
    <w:rsid w:val="00C925E8"/>
    <w:rsid w:val="00C9281E"/>
    <w:rsid w:val="00C92E9F"/>
    <w:rsid w:val="00C92ED8"/>
    <w:rsid w:val="00C9313E"/>
    <w:rsid w:val="00C93721"/>
    <w:rsid w:val="00C93A0F"/>
    <w:rsid w:val="00C93B22"/>
    <w:rsid w:val="00C941BF"/>
    <w:rsid w:val="00C9449A"/>
    <w:rsid w:val="00C94B06"/>
    <w:rsid w:val="00C9500A"/>
    <w:rsid w:val="00C9551E"/>
    <w:rsid w:val="00C9565E"/>
    <w:rsid w:val="00C95E86"/>
    <w:rsid w:val="00C95E88"/>
    <w:rsid w:val="00C968BE"/>
    <w:rsid w:val="00C969CE"/>
    <w:rsid w:val="00C97B91"/>
    <w:rsid w:val="00C97ED2"/>
    <w:rsid w:val="00CA0126"/>
    <w:rsid w:val="00CA01D3"/>
    <w:rsid w:val="00CA03F4"/>
    <w:rsid w:val="00CA08CD"/>
    <w:rsid w:val="00CA11EF"/>
    <w:rsid w:val="00CA14F6"/>
    <w:rsid w:val="00CA2297"/>
    <w:rsid w:val="00CA2735"/>
    <w:rsid w:val="00CA2BEB"/>
    <w:rsid w:val="00CA336C"/>
    <w:rsid w:val="00CA3F2B"/>
    <w:rsid w:val="00CA4040"/>
    <w:rsid w:val="00CA53DF"/>
    <w:rsid w:val="00CA58C8"/>
    <w:rsid w:val="00CA5ED5"/>
    <w:rsid w:val="00CA710C"/>
    <w:rsid w:val="00CA75E5"/>
    <w:rsid w:val="00CA765F"/>
    <w:rsid w:val="00CA7DA4"/>
    <w:rsid w:val="00CB0EA4"/>
    <w:rsid w:val="00CB1074"/>
    <w:rsid w:val="00CB16A8"/>
    <w:rsid w:val="00CB26DF"/>
    <w:rsid w:val="00CB303C"/>
    <w:rsid w:val="00CB3354"/>
    <w:rsid w:val="00CB3A8E"/>
    <w:rsid w:val="00CB4275"/>
    <w:rsid w:val="00CB4B30"/>
    <w:rsid w:val="00CB56E8"/>
    <w:rsid w:val="00CB5F83"/>
    <w:rsid w:val="00CB6315"/>
    <w:rsid w:val="00CB67FC"/>
    <w:rsid w:val="00CB6E6A"/>
    <w:rsid w:val="00CC08F8"/>
    <w:rsid w:val="00CC1180"/>
    <w:rsid w:val="00CC3979"/>
    <w:rsid w:val="00CC426E"/>
    <w:rsid w:val="00CC4670"/>
    <w:rsid w:val="00CC4BDC"/>
    <w:rsid w:val="00CC540B"/>
    <w:rsid w:val="00CC69EA"/>
    <w:rsid w:val="00CC72F2"/>
    <w:rsid w:val="00CC77E7"/>
    <w:rsid w:val="00CC7CD1"/>
    <w:rsid w:val="00CC7FCB"/>
    <w:rsid w:val="00CD06E2"/>
    <w:rsid w:val="00CD0E7B"/>
    <w:rsid w:val="00CD1009"/>
    <w:rsid w:val="00CD1175"/>
    <w:rsid w:val="00CD185D"/>
    <w:rsid w:val="00CD2959"/>
    <w:rsid w:val="00CD2C1A"/>
    <w:rsid w:val="00CD2EAC"/>
    <w:rsid w:val="00CD2F18"/>
    <w:rsid w:val="00CD2F5B"/>
    <w:rsid w:val="00CD4F07"/>
    <w:rsid w:val="00CD6A98"/>
    <w:rsid w:val="00CD6E58"/>
    <w:rsid w:val="00CD7B06"/>
    <w:rsid w:val="00CE0B07"/>
    <w:rsid w:val="00CE1106"/>
    <w:rsid w:val="00CE16FF"/>
    <w:rsid w:val="00CE19B5"/>
    <w:rsid w:val="00CE1BE0"/>
    <w:rsid w:val="00CE2D21"/>
    <w:rsid w:val="00CE3282"/>
    <w:rsid w:val="00CE36CA"/>
    <w:rsid w:val="00CE38D6"/>
    <w:rsid w:val="00CE3E5E"/>
    <w:rsid w:val="00CE4765"/>
    <w:rsid w:val="00CE5551"/>
    <w:rsid w:val="00CE6376"/>
    <w:rsid w:val="00CE766D"/>
    <w:rsid w:val="00CE7BE7"/>
    <w:rsid w:val="00CF05ED"/>
    <w:rsid w:val="00CF06A2"/>
    <w:rsid w:val="00CF1367"/>
    <w:rsid w:val="00CF168B"/>
    <w:rsid w:val="00CF1777"/>
    <w:rsid w:val="00CF1938"/>
    <w:rsid w:val="00CF209C"/>
    <w:rsid w:val="00CF2179"/>
    <w:rsid w:val="00CF4756"/>
    <w:rsid w:val="00CF4AE9"/>
    <w:rsid w:val="00CF4CE2"/>
    <w:rsid w:val="00CF5798"/>
    <w:rsid w:val="00D012D6"/>
    <w:rsid w:val="00D01B24"/>
    <w:rsid w:val="00D04472"/>
    <w:rsid w:val="00D046BB"/>
    <w:rsid w:val="00D055CF"/>
    <w:rsid w:val="00D05C13"/>
    <w:rsid w:val="00D05FDC"/>
    <w:rsid w:val="00D0620D"/>
    <w:rsid w:val="00D065C7"/>
    <w:rsid w:val="00D073B6"/>
    <w:rsid w:val="00D07875"/>
    <w:rsid w:val="00D07978"/>
    <w:rsid w:val="00D1036D"/>
    <w:rsid w:val="00D104FD"/>
    <w:rsid w:val="00D107EA"/>
    <w:rsid w:val="00D1179A"/>
    <w:rsid w:val="00D12E16"/>
    <w:rsid w:val="00D134E3"/>
    <w:rsid w:val="00D139E6"/>
    <w:rsid w:val="00D14595"/>
    <w:rsid w:val="00D14C1B"/>
    <w:rsid w:val="00D14D6E"/>
    <w:rsid w:val="00D15DC0"/>
    <w:rsid w:val="00D15FE4"/>
    <w:rsid w:val="00D1730D"/>
    <w:rsid w:val="00D174CA"/>
    <w:rsid w:val="00D17EA6"/>
    <w:rsid w:val="00D217CF"/>
    <w:rsid w:val="00D2201C"/>
    <w:rsid w:val="00D2240A"/>
    <w:rsid w:val="00D2246A"/>
    <w:rsid w:val="00D232C3"/>
    <w:rsid w:val="00D234EC"/>
    <w:rsid w:val="00D236C1"/>
    <w:rsid w:val="00D262D6"/>
    <w:rsid w:val="00D26FCF"/>
    <w:rsid w:val="00D273AF"/>
    <w:rsid w:val="00D308CE"/>
    <w:rsid w:val="00D30B54"/>
    <w:rsid w:val="00D31CB0"/>
    <w:rsid w:val="00D32CC0"/>
    <w:rsid w:val="00D33FB3"/>
    <w:rsid w:val="00D342E6"/>
    <w:rsid w:val="00D343C0"/>
    <w:rsid w:val="00D34815"/>
    <w:rsid w:val="00D34B26"/>
    <w:rsid w:val="00D350B6"/>
    <w:rsid w:val="00D3560B"/>
    <w:rsid w:val="00D35A1C"/>
    <w:rsid w:val="00D36789"/>
    <w:rsid w:val="00D379B4"/>
    <w:rsid w:val="00D379FE"/>
    <w:rsid w:val="00D37AFC"/>
    <w:rsid w:val="00D37C73"/>
    <w:rsid w:val="00D37CA6"/>
    <w:rsid w:val="00D407E6"/>
    <w:rsid w:val="00D4089A"/>
    <w:rsid w:val="00D40DE1"/>
    <w:rsid w:val="00D41424"/>
    <w:rsid w:val="00D41D12"/>
    <w:rsid w:val="00D43729"/>
    <w:rsid w:val="00D442A9"/>
    <w:rsid w:val="00D447B2"/>
    <w:rsid w:val="00D44944"/>
    <w:rsid w:val="00D449FC"/>
    <w:rsid w:val="00D44B62"/>
    <w:rsid w:val="00D458C6"/>
    <w:rsid w:val="00D47742"/>
    <w:rsid w:val="00D4778C"/>
    <w:rsid w:val="00D478B8"/>
    <w:rsid w:val="00D509DA"/>
    <w:rsid w:val="00D514D1"/>
    <w:rsid w:val="00D52535"/>
    <w:rsid w:val="00D52803"/>
    <w:rsid w:val="00D52FB2"/>
    <w:rsid w:val="00D546B0"/>
    <w:rsid w:val="00D548A1"/>
    <w:rsid w:val="00D55511"/>
    <w:rsid w:val="00D57B4D"/>
    <w:rsid w:val="00D601A2"/>
    <w:rsid w:val="00D6059D"/>
    <w:rsid w:val="00D61828"/>
    <w:rsid w:val="00D619C6"/>
    <w:rsid w:val="00D61C18"/>
    <w:rsid w:val="00D6295D"/>
    <w:rsid w:val="00D637F5"/>
    <w:rsid w:val="00D65AF5"/>
    <w:rsid w:val="00D662BE"/>
    <w:rsid w:val="00D66C07"/>
    <w:rsid w:val="00D6709D"/>
    <w:rsid w:val="00D67B12"/>
    <w:rsid w:val="00D70EBE"/>
    <w:rsid w:val="00D7125F"/>
    <w:rsid w:val="00D72A8D"/>
    <w:rsid w:val="00D737DB"/>
    <w:rsid w:val="00D743DC"/>
    <w:rsid w:val="00D746F1"/>
    <w:rsid w:val="00D759B3"/>
    <w:rsid w:val="00D7617C"/>
    <w:rsid w:val="00D76773"/>
    <w:rsid w:val="00D7697B"/>
    <w:rsid w:val="00D77AB3"/>
    <w:rsid w:val="00D77D2E"/>
    <w:rsid w:val="00D802D4"/>
    <w:rsid w:val="00D802E7"/>
    <w:rsid w:val="00D8044D"/>
    <w:rsid w:val="00D80559"/>
    <w:rsid w:val="00D80824"/>
    <w:rsid w:val="00D80A0E"/>
    <w:rsid w:val="00D80ADE"/>
    <w:rsid w:val="00D81688"/>
    <w:rsid w:val="00D81982"/>
    <w:rsid w:val="00D823CE"/>
    <w:rsid w:val="00D82833"/>
    <w:rsid w:val="00D8397A"/>
    <w:rsid w:val="00D83D24"/>
    <w:rsid w:val="00D842B1"/>
    <w:rsid w:val="00D84DAB"/>
    <w:rsid w:val="00D85159"/>
    <w:rsid w:val="00D851B5"/>
    <w:rsid w:val="00D851B6"/>
    <w:rsid w:val="00D858EB"/>
    <w:rsid w:val="00D85EF5"/>
    <w:rsid w:val="00D86862"/>
    <w:rsid w:val="00D9033D"/>
    <w:rsid w:val="00D907E9"/>
    <w:rsid w:val="00D9204F"/>
    <w:rsid w:val="00D92BC5"/>
    <w:rsid w:val="00D92E0F"/>
    <w:rsid w:val="00D9326E"/>
    <w:rsid w:val="00D93953"/>
    <w:rsid w:val="00D94902"/>
    <w:rsid w:val="00D9498C"/>
    <w:rsid w:val="00D94CDF"/>
    <w:rsid w:val="00D94DF6"/>
    <w:rsid w:val="00D95017"/>
    <w:rsid w:val="00D950B1"/>
    <w:rsid w:val="00D96258"/>
    <w:rsid w:val="00D969D6"/>
    <w:rsid w:val="00D96A6F"/>
    <w:rsid w:val="00D96C9D"/>
    <w:rsid w:val="00D97093"/>
    <w:rsid w:val="00D970CF"/>
    <w:rsid w:val="00D9734E"/>
    <w:rsid w:val="00DA00BA"/>
    <w:rsid w:val="00DA1F73"/>
    <w:rsid w:val="00DA2043"/>
    <w:rsid w:val="00DA2176"/>
    <w:rsid w:val="00DA251B"/>
    <w:rsid w:val="00DA31F9"/>
    <w:rsid w:val="00DA35E5"/>
    <w:rsid w:val="00DA3B1A"/>
    <w:rsid w:val="00DA3F84"/>
    <w:rsid w:val="00DA459F"/>
    <w:rsid w:val="00DA4CE4"/>
    <w:rsid w:val="00DA57F6"/>
    <w:rsid w:val="00DA5C96"/>
    <w:rsid w:val="00DA6030"/>
    <w:rsid w:val="00DA6542"/>
    <w:rsid w:val="00DA6B47"/>
    <w:rsid w:val="00DA6E00"/>
    <w:rsid w:val="00DA7195"/>
    <w:rsid w:val="00DA73F6"/>
    <w:rsid w:val="00DB077D"/>
    <w:rsid w:val="00DB0AF4"/>
    <w:rsid w:val="00DB0ECC"/>
    <w:rsid w:val="00DB11EA"/>
    <w:rsid w:val="00DB1C6B"/>
    <w:rsid w:val="00DB206B"/>
    <w:rsid w:val="00DB2C38"/>
    <w:rsid w:val="00DB51B8"/>
    <w:rsid w:val="00DB545A"/>
    <w:rsid w:val="00DB75B1"/>
    <w:rsid w:val="00DB7961"/>
    <w:rsid w:val="00DC118E"/>
    <w:rsid w:val="00DC144C"/>
    <w:rsid w:val="00DC1776"/>
    <w:rsid w:val="00DC1B06"/>
    <w:rsid w:val="00DC1CDD"/>
    <w:rsid w:val="00DC1FB8"/>
    <w:rsid w:val="00DC2707"/>
    <w:rsid w:val="00DC303B"/>
    <w:rsid w:val="00DC31F4"/>
    <w:rsid w:val="00DC3366"/>
    <w:rsid w:val="00DC3A29"/>
    <w:rsid w:val="00DC3AEA"/>
    <w:rsid w:val="00DC541B"/>
    <w:rsid w:val="00DC5C79"/>
    <w:rsid w:val="00DC639E"/>
    <w:rsid w:val="00DC7BB0"/>
    <w:rsid w:val="00DD00CF"/>
    <w:rsid w:val="00DD0C51"/>
    <w:rsid w:val="00DD0F91"/>
    <w:rsid w:val="00DD2B7E"/>
    <w:rsid w:val="00DD364C"/>
    <w:rsid w:val="00DD39C1"/>
    <w:rsid w:val="00DD4093"/>
    <w:rsid w:val="00DD5A23"/>
    <w:rsid w:val="00DD5BCA"/>
    <w:rsid w:val="00DD6402"/>
    <w:rsid w:val="00DD698A"/>
    <w:rsid w:val="00DD69E2"/>
    <w:rsid w:val="00DD6DE9"/>
    <w:rsid w:val="00DD76AB"/>
    <w:rsid w:val="00DE07C9"/>
    <w:rsid w:val="00DE1803"/>
    <w:rsid w:val="00DE1E9B"/>
    <w:rsid w:val="00DE2EC3"/>
    <w:rsid w:val="00DE4A94"/>
    <w:rsid w:val="00DE5BB7"/>
    <w:rsid w:val="00DE5F77"/>
    <w:rsid w:val="00DE62B4"/>
    <w:rsid w:val="00DE674C"/>
    <w:rsid w:val="00DE6E3B"/>
    <w:rsid w:val="00DE7202"/>
    <w:rsid w:val="00DF12CF"/>
    <w:rsid w:val="00DF16C9"/>
    <w:rsid w:val="00DF1D7C"/>
    <w:rsid w:val="00DF3A53"/>
    <w:rsid w:val="00DF4936"/>
    <w:rsid w:val="00DF4B60"/>
    <w:rsid w:val="00DF512E"/>
    <w:rsid w:val="00DF5171"/>
    <w:rsid w:val="00DF5420"/>
    <w:rsid w:val="00E00441"/>
    <w:rsid w:val="00E00836"/>
    <w:rsid w:val="00E01068"/>
    <w:rsid w:val="00E012A3"/>
    <w:rsid w:val="00E01632"/>
    <w:rsid w:val="00E026AA"/>
    <w:rsid w:val="00E03EE3"/>
    <w:rsid w:val="00E04450"/>
    <w:rsid w:val="00E045E8"/>
    <w:rsid w:val="00E04711"/>
    <w:rsid w:val="00E049AD"/>
    <w:rsid w:val="00E05AAF"/>
    <w:rsid w:val="00E06DD6"/>
    <w:rsid w:val="00E06FE2"/>
    <w:rsid w:val="00E10FAF"/>
    <w:rsid w:val="00E1108D"/>
    <w:rsid w:val="00E11AF2"/>
    <w:rsid w:val="00E120E6"/>
    <w:rsid w:val="00E12BE8"/>
    <w:rsid w:val="00E13140"/>
    <w:rsid w:val="00E13A8D"/>
    <w:rsid w:val="00E13B9E"/>
    <w:rsid w:val="00E14A85"/>
    <w:rsid w:val="00E150FD"/>
    <w:rsid w:val="00E1535F"/>
    <w:rsid w:val="00E16161"/>
    <w:rsid w:val="00E1618E"/>
    <w:rsid w:val="00E16B83"/>
    <w:rsid w:val="00E17430"/>
    <w:rsid w:val="00E17AD3"/>
    <w:rsid w:val="00E20B29"/>
    <w:rsid w:val="00E2124B"/>
    <w:rsid w:val="00E218F4"/>
    <w:rsid w:val="00E21F8D"/>
    <w:rsid w:val="00E224BF"/>
    <w:rsid w:val="00E22F79"/>
    <w:rsid w:val="00E2418C"/>
    <w:rsid w:val="00E24577"/>
    <w:rsid w:val="00E24BA7"/>
    <w:rsid w:val="00E25763"/>
    <w:rsid w:val="00E257CB"/>
    <w:rsid w:val="00E25AAB"/>
    <w:rsid w:val="00E25FA1"/>
    <w:rsid w:val="00E2610A"/>
    <w:rsid w:val="00E268EF"/>
    <w:rsid w:val="00E26D3C"/>
    <w:rsid w:val="00E308EE"/>
    <w:rsid w:val="00E328CB"/>
    <w:rsid w:val="00E33888"/>
    <w:rsid w:val="00E338E3"/>
    <w:rsid w:val="00E345E9"/>
    <w:rsid w:val="00E3488C"/>
    <w:rsid w:val="00E3491E"/>
    <w:rsid w:val="00E34B05"/>
    <w:rsid w:val="00E34F3B"/>
    <w:rsid w:val="00E3508B"/>
    <w:rsid w:val="00E35EBF"/>
    <w:rsid w:val="00E36515"/>
    <w:rsid w:val="00E4138D"/>
    <w:rsid w:val="00E419D9"/>
    <w:rsid w:val="00E41CFE"/>
    <w:rsid w:val="00E422E8"/>
    <w:rsid w:val="00E426E8"/>
    <w:rsid w:val="00E42823"/>
    <w:rsid w:val="00E43240"/>
    <w:rsid w:val="00E44BB6"/>
    <w:rsid w:val="00E45D39"/>
    <w:rsid w:val="00E465FC"/>
    <w:rsid w:val="00E50120"/>
    <w:rsid w:val="00E51225"/>
    <w:rsid w:val="00E5136B"/>
    <w:rsid w:val="00E51423"/>
    <w:rsid w:val="00E51961"/>
    <w:rsid w:val="00E5236D"/>
    <w:rsid w:val="00E52703"/>
    <w:rsid w:val="00E529D1"/>
    <w:rsid w:val="00E52FDE"/>
    <w:rsid w:val="00E530E3"/>
    <w:rsid w:val="00E532CE"/>
    <w:rsid w:val="00E533E3"/>
    <w:rsid w:val="00E534D7"/>
    <w:rsid w:val="00E53586"/>
    <w:rsid w:val="00E55631"/>
    <w:rsid w:val="00E556D5"/>
    <w:rsid w:val="00E55928"/>
    <w:rsid w:val="00E55CA1"/>
    <w:rsid w:val="00E602DD"/>
    <w:rsid w:val="00E60822"/>
    <w:rsid w:val="00E61A12"/>
    <w:rsid w:val="00E622FF"/>
    <w:rsid w:val="00E631F8"/>
    <w:rsid w:val="00E63449"/>
    <w:rsid w:val="00E6371C"/>
    <w:rsid w:val="00E639D4"/>
    <w:rsid w:val="00E647A9"/>
    <w:rsid w:val="00E649CF"/>
    <w:rsid w:val="00E656A7"/>
    <w:rsid w:val="00E65A1F"/>
    <w:rsid w:val="00E65D26"/>
    <w:rsid w:val="00E6605B"/>
    <w:rsid w:val="00E66911"/>
    <w:rsid w:val="00E6731E"/>
    <w:rsid w:val="00E67C9B"/>
    <w:rsid w:val="00E70030"/>
    <w:rsid w:val="00E70D8D"/>
    <w:rsid w:val="00E72DBC"/>
    <w:rsid w:val="00E73440"/>
    <w:rsid w:val="00E73BB2"/>
    <w:rsid w:val="00E74BDD"/>
    <w:rsid w:val="00E7590D"/>
    <w:rsid w:val="00E75959"/>
    <w:rsid w:val="00E75C03"/>
    <w:rsid w:val="00E7609B"/>
    <w:rsid w:val="00E76331"/>
    <w:rsid w:val="00E7633D"/>
    <w:rsid w:val="00E76801"/>
    <w:rsid w:val="00E76B54"/>
    <w:rsid w:val="00E76BAF"/>
    <w:rsid w:val="00E77652"/>
    <w:rsid w:val="00E778BE"/>
    <w:rsid w:val="00E80D6D"/>
    <w:rsid w:val="00E8316A"/>
    <w:rsid w:val="00E831F8"/>
    <w:rsid w:val="00E8323C"/>
    <w:rsid w:val="00E832AB"/>
    <w:rsid w:val="00E83839"/>
    <w:rsid w:val="00E83EC0"/>
    <w:rsid w:val="00E84C35"/>
    <w:rsid w:val="00E84DB5"/>
    <w:rsid w:val="00E87EED"/>
    <w:rsid w:val="00E9170F"/>
    <w:rsid w:val="00E918B2"/>
    <w:rsid w:val="00E91B95"/>
    <w:rsid w:val="00E921C4"/>
    <w:rsid w:val="00E9356A"/>
    <w:rsid w:val="00E939ED"/>
    <w:rsid w:val="00E9420E"/>
    <w:rsid w:val="00E9454B"/>
    <w:rsid w:val="00E94DED"/>
    <w:rsid w:val="00E94DFB"/>
    <w:rsid w:val="00E95F26"/>
    <w:rsid w:val="00E95F29"/>
    <w:rsid w:val="00E96966"/>
    <w:rsid w:val="00E96E8B"/>
    <w:rsid w:val="00EA02FC"/>
    <w:rsid w:val="00EA08C2"/>
    <w:rsid w:val="00EA13A3"/>
    <w:rsid w:val="00EA1D73"/>
    <w:rsid w:val="00EA214E"/>
    <w:rsid w:val="00EA21C6"/>
    <w:rsid w:val="00EA3DEC"/>
    <w:rsid w:val="00EA5443"/>
    <w:rsid w:val="00EA6345"/>
    <w:rsid w:val="00EA63E8"/>
    <w:rsid w:val="00EA6A86"/>
    <w:rsid w:val="00EA6E8B"/>
    <w:rsid w:val="00EA7727"/>
    <w:rsid w:val="00EA772A"/>
    <w:rsid w:val="00EA7C14"/>
    <w:rsid w:val="00EA7C67"/>
    <w:rsid w:val="00EB06A3"/>
    <w:rsid w:val="00EB1132"/>
    <w:rsid w:val="00EB1315"/>
    <w:rsid w:val="00EB251D"/>
    <w:rsid w:val="00EB2684"/>
    <w:rsid w:val="00EB2754"/>
    <w:rsid w:val="00EB317C"/>
    <w:rsid w:val="00EB3274"/>
    <w:rsid w:val="00EB3CB2"/>
    <w:rsid w:val="00EB3CBB"/>
    <w:rsid w:val="00EB46C9"/>
    <w:rsid w:val="00EB4AEE"/>
    <w:rsid w:val="00EB4EFF"/>
    <w:rsid w:val="00EB52D4"/>
    <w:rsid w:val="00EB54D0"/>
    <w:rsid w:val="00EB572B"/>
    <w:rsid w:val="00EB64E0"/>
    <w:rsid w:val="00EB6657"/>
    <w:rsid w:val="00EB7095"/>
    <w:rsid w:val="00EB77C9"/>
    <w:rsid w:val="00EB7E3A"/>
    <w:rsid w:val="00EC010E"/>
    <w:rsid w:val="00EC0559"/>
    <w:rsid w:val="00EC071C"/>
    <w:rsid w:val="00EC07FB"/>
    <w:rsid w:val="00EC0FC3"/>
    <w:rsid w:val="00EC1647"/>
    <w:rsid w:val="00EC165E"/>
    <w:rsid w:val="00EC2766"/>
    <w:rsid w:val="00EC2D92"/>
    <w:rsid w:val="00EC3B5F"/>
    <w:rsid w:val="00EC43F1"/>
    <w:rsid w:val="00EC49C6"/>
    <w:rsid w:val="00EC573E"/>
    <w:rsid w:val="00EC5BC7"/>
    <w:rsid w:val="00EC5E7C"/>
    <w:rsid w:val="00EC65A4"/>
    <w:rsid w:val="00EC6B4A"/>
    <w:rsid w:val="00EC7423"/>
    <w:rsid w:val="00EC798F"/>
    <w:rsid w:val="00ED0A6D"/>
    <w:rsid w:val="00ED0E18"/>
    <w:rsid w:val="00ED1229"/>
    <w:rsid w:val="00ED22B9"/>
    <w:rsid w:val="00ED2322"/>
    <w:rsid w:val="00ED29D3"/>
    <w:rsid w:val="00ED2C05"/>
    <w:rsid w:val="00ED43EB"/>
    <w:rsid w:val="00ED4E12"/>
    <w:rsid w:val="00ED5282"/>
    <w:rsid w:val="00ED54AF"/>
    <w:rsid w:val="00ED57B0"/>
    <w:rsid w:val="00ED5ADB"/>
    <w:rsid w:val="00ED5BE3"/>
    <w:rsid w:val="00ED5C6F"/>
    <w:rsid w:val="00ED5F32"/>
    <w:rsid w:val="00ED70BE"/>
    <w:rsid w:val="00ED76F5"/>
    <w:rsid w:val="00ED7DC6"/>
    <w:rsid w:val="00ED7DEE"/>
    <w:rsid w:val="00EE0109"/>
    <w:rsid w:val="00EE0160"/>
    <w:rsid w:val="00EE0B3D"/>
    <w:rsid w:val="00EE116C"/>
    <w:rsid w:val="00EE1CF6"/>
    <w:rsid w:val="00EE2087"/>
    <w:rsid w:val="00EE2536"/>
    <w:rsid w:val="00EE3370"/>
    <w:rsid w:val="00EE3547"/>
    <w:rsid w:val="00EE3916"/>
    <w:rsid w:val="00EE396F"/>
    <w:rsid w:val="00EE422B"/>
    <w:rsid w:val="00EE5333"/>
    <w:rsid w:val="00EE5B25"/>
    <w:rsid w:val="00EE6308"/>
    <w:rsid w:val="00EE7E52"/>
    <w:rsid w:val="00EF0E04"/>
    <w:rsid w:val="00EF1071"/>
    <w:rsid w:val="00EF11C8"/>
    <w:rsid w:val="00EF128B"/>
    <w:rsid w:val="00EF1CBE"/>
    <w:rsid w:val="00EF1EFC"/>
    <w:rsid w:val="00EF21AD"/>
    <w:rsid w:val="00EF2D0C"/>
    <w:rsid w:val="00EF2E94"/>
    <w:rsid w:val="00EF3724"/>
    <w:rsid w:val="00EF3AF8"/>
    <w:rsid w:val="00EF405D"/>
    <w:rsid w:val="00EF4643"/>
    <w:rsid w:val="00EF482F"/>
    <w:rsid w:val="00EF5525"/>
    <w:rsid w:val="00EF6584"/>
    <w:rsid w:val="00EF6E12"/>
    <w:rsid w:val="00EF74B6"/>
    <w:rsid w:val="00F00AA8"/>
    <w:rsid w:val="00F01738"/>
    <w:rsid w:val="00F01E4B"/>
    <w:rsid w:val="00F01F55"/>
    <w:rsid w:val="00F020D5"/>
    <w:rsid w:val="00F026F4"/>
    <w:rsid w:val="00F029D2"/>
    <w:rsid w:val="00F030A5"/>
    <w:rsid w:val="00F0359A"/>
    <w:rsid w:val="00F03F5C"/>
    <w:rsid w:val="00F03F96"/>
    <w:rsid w:val="00F0508E"/>
    <w:rsid w:val="00F05731"/>
    <w:rsid w:val="00F05AF7"/>
    <w:rsid w:val="00F06AA7"/>
    <w:rsid w:val="00F07426"/>
    <w:rsid w:val="00F07E81"/>
    <w:rsid w:val="00F10176"/>
    <w:rsid w:val="00F10DC8"/>
    <w:rsid w:val="00F111B6"/>
    <w:rsid w:val="00F11355"/>
    <w:rsid w:val="00F11427"/>
    <w:rsid w:val="00F123D4"/>
    <w:rsid w:val="00F12F71"/>
    <w:rsid w:val="00F13D51"/>
    <w:rsid w:val="00F13E44"/>
    <w:rsid w:val="00F142D9"/>
    <w:rsid w:val="00F15A3D"/>
    <w:rsid w:val="00F160C7"/>
    <w:rsid w:val="00F174AA"/>
    <w:rsid w:val="00F17B94"/>
    <w:rsid w:val="00F17E4E"/>
    <w:rsid w:val="00F209B5"/>
    <w:rsid w:val="00F20AF2"/>
    <w:rsid w:val="00F21230"/>
    <w:rsid w:val="00F21365"/>
    <w:rsid w:val="00F220EB"/>
    <w:rsid w:val="00F222FA"/>
    <w:rsid w:val="00F23260"/>
    <w:rsid w:val="00F233A5"/>
    <w:rsid w:val="00F24E1B"/>
    <w:rsid w:val="00F25D73"/>
    <w:rsid w:val="00F262A5"/>
    <w:rsid w:val="00F266F0"/>
    <w:rsid w:val="00F26AAA"/>
    <w:rsid w:val="00F27153"/>
    <w:rsid w:val="00F30816"/>
    <w:rsid w:val="00F31162"/>
    <w:rsid w:val="00F31362"/>
    <w:rsid w:val="00F314A0"/>
    <w:rsid w:val="00F32014"/>
    <w:rsid w:val="00F3228B"/>
    <w:rsid w:val="00F32AD8"/>
    <w:rsid w:val="00F33004"/>
    <w:rsid w:val="00F338DC"/>
    <w:rsid w:val="00F34186"/>
    <w:rsid w:val="00F34B5B"/>
    <w:rsid w:val="00F351FF"/>
    <w:rsid w:val="00F36804"/>
    <w:rsid w:val="00F40186"/>
    <w:rsid w:val="00F40CA1"/>
    <w:rsid w:val="00F4100E"/>
    <w:rsid w:val="00F4176C"/>
    <w:rsid w:val="00F419DF"/>
    <w:rsid w:val="00F41A37"/>
    <w:rsid w:val="00F4222E"/>
    <w:rsid w:val="00F42318"/>
    <w:rsid w:val="00F42A25"/>
    <w:rsid w:val="00F42B6B"/>
    <w:rsid w:val="00F42CFA"/>
    <w:rsid w:val="00F4434F"/>
    <w:rsid w:val="00F45447"/>
    <w:rsid w:val="00F45C7C"/>
    <w:rsid w:val="00F4673E"/>
    <w:rsid w:val="00F46E63"/>
    <w:rsid w:val="00F47123"/>
    <w:rsid w:val="00F47860"/>
    <w:rsid w:val="00F47B2C"/>
    <w:rsid w:val="00F5056A"/>
    <w:rsid w:val="00F50828"/>
    <w:rsid w:val="00F50D4F"/>
    <w:rsid w:val="00F50E13"/>
    <w:rsid w:val="00F5129D"/>
    <w:rsid w:val="00F53015"/>
    <w:rsid w:val="00F53710"/>
    <w:rsid w:val="00F5463A"/>
    <w:rsid w:val="00F546AE"/>
    <w:rsid w:val="00F55173"/>
    <w:rsid w:val="00F5558B"/>
    <w:rsid w:val="00F5633D"/>
    <w:rsid w:val="00F5711F"/>
    <w:rsid w:val="00F57AEF"/>
    <w:rsid w:val="00F57B0F"/>
    <w:rsid w:val="00F601B1"/>
    <w:rsid w:val="00F60507"/>
    <w:rsid w:val="00F60AE0"/>
    <w:rsid w:val="00F60D65"/>
    <w:rsid w:val="00F61331"/>
    <w:rsid w:val="00F613C3"/>
    <w:rsid w:val="00F621DD"/>
    <w:rsid w:val="00F62C17"/>
    <w:rsid w:val="00F6324F"/>
    <w:rsid w:val="00F63336"/>
    <w:rsid w:val="00F63413"/>
    <w:rsid w:val="00F636E1"/>
    <w:rsid w:val="00F64178"/>
    <w:rsid w:val="00F64B5D"/>
    <w:rsid w:val="00F65332"/>
    <w:rsid w:val="00F675DA"/>
    <w:rsid w:val="00F676BD"/>
    <w:rsid w:val="00F71D21"/>
    <w:rsid w:val="00F72D1E"/>
    <w:rsid w:val="00F73773"/>
    <w:rsid w:val="00F7451F"/>
    <w:rsid w:val="00F74D12"/>
    <w:rsid w:val="00F74F73"/>
    <w:rsid w:val="00F752D0"/>
    <w:rsid w:val="00F75CD1"/>
    <w:rsid w:val="00F75DB8"/>
    <w:rsid w:val="00F76A6C"/>
    <w:rsid w:val="00F76C42"/>
    <w:rsid w:val="00F776CB"/>
    <w:rsid w:val="00F777BF"/>
    <w:rsid w:val="00F80DE0"/>
    <w:rsid w:val="00F8101D"/>
    <w:rsid w:val="00F810A4"/>
    <w:rsid w:val="00F823F0"/>
    <w:rsid w:val="00F8443A"/>
    <w:rsid w:val="00F84D20"/>
    <w:rsid w:val="00F85483"/>
    <w:rsid w:val="00F8548E"/>
    <w:rsid w:val="00F85661"/>
    <w:rsid w:val="00F865B7"/>
    <w:rsid w:val="00F86658"/>
    <w:rsid w:val="00F8744E"/>
    <w:rsid w:val="00F87A04"/>
    <w:rsid w:val="00F90734"/>
    <w:rsid w:val="00F918A5"/>
    <w:rsid w:val="00F921E4"/>
    <w:rsid w:val="00F93500"/>
    <w:rsid w:val="00F936DA"/>
    <w:rsid w:val="00F93EEE"/>
    <w:rsid w:val="00F93F01"/>
    <w:rsid w:val="00F949B1"/>
    <w:rsid w:val="00F95089"/>
    <w:rsid w:val="00F95133"/>
    <w:rsid w:val="00F96240"/>
    <w:rsid w:val="00F96241"/>
    <w:rsid w:val="00F96486"/>
    <w:rsid w:val="00F96665"/>
    <w:rsid w:val="00F9707F"/>
    <w:rsid w:val="00F97C0F"/>
    <w:rsid w:val="00FA1273"/>
    <w:rsid w:val="00FA14D4"/>
    <w:rsid w:val="00FA1D78"/>
    <w:rsid w:val="00FA2CC5"/>
    <w:rsid w:val="00FA3397"/>
    <w:rsid w:val="00FA3C64"/>
    <w:rsid w:val="00FA3D5A"/>
    <w:rsid w:val="00FA4417"/>
    <w:rsid w:val="00FA46CD"/>
    <w:rsid w:val="00FA4935"/>
    <w:rsid w:val="00FA53C3"/>
    <w:rsid w:val="00FA5AB5"/>
    <w:rsid w:val="00FA780C"/>
    <w:rsid w:val="00FA7C0A"/>
    <w:rsid w:val="00FB13C2"/>
    <w:rsid w:val="00FB1FC5"/>
    <w:rsid w:val="00FB21FD"/>
    <w:rsid w:val="00FB220E"/>
    <w:rsid w:val="00FB4AC7"/>
    <w:rsid w:val="00FB4C53"/>
    <w:rsid w:val="00FB5D3F"/>
    <w:rsid w:val="00FB5FB7"/>
    <w:rsid w:val="00FB7732"/>
    <w:rsid w:val="00FC0031"/>
    <w:rsid w:val="00FC014D"/>
    <w:rsid w:val="00FC08E4"/>
    <w:rsid w:val="00FC1304"/>
    <w:rsid w:val="00FC1D2C"/>
    <w:rsid w:val="00FC2558"/>
    <w:rsid w:val="00FC2624"/>
    <w:rsid w:val="00FC32E7"/>
    <w:rsid w:val="00FC34D9"/>
    <w:rsid w:val="00FC375B"/>
    <w:rsid w:val="00FC404E"/>
    <w:rsid w:val="00FC421D"/>
    <w:rsid w:val="00FC4C2F"/>
    <w:rsid w:val="00FC5C52"/>
    <w:rsid w:val="00FC6A37"/>
    <w:rsid w:val="00FC7A4B"/>
    <w:rsid w:val="00FD1279"/>
    <w:rsid w:val="00FD1A49"/>
    <w:rsid w:val="00FD1F6A"/>
    <w:rsid w:val="00FD32D5"/>
    <w:rsid w:val="00FD3ED8"/>
    <w:rsid w:val="00FD5BDD"/>
    <w:rsid w:val="00FE067A"/>
    <w:rsid w:val="00FE0C9E"/>
    <w:rsid w:val="00FE1996"/>
    <w:rsid w:val="00FE2E95"/>
    <w:rsid w:val="00FE3412"/>
    <w:rsid w:val="00FE3AA7"/>
    <w:rsid w:val="00FE5909"/>
    <w:rsid w:val="00FE60E1"/>
    <w:rsid w:val="00FE61A2"/>
    <w:rsid w:val="00FE7574"/>
    <w:rsid w:val="00FE7A92"/>
    <w:rsid w:val="00FE7D71"/>
    <w:rsid w:val="00FF1267"/>
    <w:rsid w:val="00FF16A8"/>
    <w:rsid w:val="00FF24A9"/>
    <w:rsid w:val="00FF24AD"/>
    <w:rsid w:val="00FF28E9"/>
    <w:rsid w:val="00FF2E33"/>
    <w:rsid w:val="00FF3505"/>
    <w:rsid w:val="00FF36F7"/>
    <w:rsid w:val="00FF451C"/>
    <w:rsid w:val="00FF4F2D"/>
    <w:rsid w:val="00FF51DA"/>
    <w:rsid w:val="00FF5D3F"/>
    <w:rsid w:val="00FF617C"/>
    <w:rsid w:val="00FF6452"/>
    <w:rsid w:val="00FF64C5"/>
    <w:rsid w:val="00FF6F7C"/>
    <w:rsid w:val="00FF77F7"/>
    <w:rsid w:val="00FF79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D8CC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0009"/>
  </w:style>
  <w:style w:type="paragraph" w:styleId="Heading3">
    <w:name w:val="heading 3"/>
    <w:basedOn w:val="Normal"/>
    <w:next w:val="Normal"/>
    <w:link w:val="Heading3Char"/>
    <w:uiPriority w:val="9"/>
    <w:semiHidden/>
    <w:unhideWhenUsed/>
    <w:qFormat/>
    <w:rsid w:val="00B652C3"/>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semiHidden/>
    <w:unhideWhenUsed/>
    <w:rsid w:val="00A47C83"/>
    <w:rPr>
      <w:sz w:val="16"/>
      <w:szCs w:val="16"/>
    </w:rPr>
  </w:style>
  <w:style w:type="paragraph" w:styleId="CommentText">
    <w:name w:val="annotation text"/>
    <w:basedOn w:val="Normal"/>
    <w:link w:val="CommentTextChar"/>
    <w:unhideWhenUsed/>
    <w:rsid w:val="00A47C83"/>
    <w:pPr>
      <w:spacing w:line="240" w:lineRule="auto"/>
    </w:pPr>
    <w:rPr>
      <w:sz w:val="20"/>
      <w:szCs w:val="20"/>
    </w:rPr>
  </w:style>
  <w:style w:type="character" w:customStyle="1" w:styleId="CommentTextChar">
    <w:name w:val="Comment Text Char"/>
    <w:basedOn w:val="DefaultParagraphFont"/>
    <w:link w:val="CommentText"/>
    <w:rsid w:val="00A47C83"/>
    <w:rPr>
      <w:sz w:val="20"/>
      <w:szCs w:val="20"/>
    </w:rPr>
  </w:style>
  <w:style w:type="paragraph" w:styleId="CommentSubject">
    <w:name w:val="annotation subject"/>
    <w:basedOn w:val="CommentText"/>
    <w:next w:val="CommentText"/>
    <w:link w:val="CommentSubjectChar"/>
    <w:uiPriority w:val="99"/>
    <w:semiHidden/>
    <w:unhideWhenUsed/>
    <w:rsid w:val="00A47C83"/>
    <w:rPr>
      <w:b/>
      <w:bCs/>
    </w:rPr>
  </w:style>
  <w:style w:type="character" w:customStyle="1" w:styleId="CommentSubjectChar">
    <w:name w:val="Comment Subject Char"/>
    <w:basedOn w:val="CommentTextChar"/>
    <w:link w:val="CommentSubject"/>
    <w:uiPriority w:val="99"/>
    <w:semiHidden/>
    <w:rsid w:val="00A47C83"/>
    <w:rPr>
      <w:b/>
      <w:bCs/>
      <w:sz w:val="20"/>
      <w:szCs w:val="20"/>
    </w:rPr>
  </w:style>
  <w:style w:type="paragraph" w:styleId="BalloonText">
    <w:name w:val="Balloon Text"/>
    <w:basedOn w:val="Normal"/>
    <w:link w:val="BalloonTextChar"/>
    <w:uiPriority w:val="99"/>
    <w:semiHidden/>
    <w:unhideWhenUsed/>
    <w:rsid w:val="00A47C8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47C83"/>
    <w:rPr>
      <w:rFonts w:ascii="Tahoma" w:hAnsi="Tahoma" w:cs="Tahoma"/>
      <w:sz w:val="16"/>
      <w:szCs w:val="16"/>
    </w:rPr>
  </w:style>
  <w:style w:type="paragraph" w:styleId="PlainText">
    <w:name w:val="Plain Text"/>
    <w:basedOn w:val="Normal"/>
    <w:link w:val="PlainTextChar"/>
    <w:uiPriority w:val="99"/>
    <w:semiHidden/>
    <w:unhideWhenUsed/>
    <w:rsid w:val="002813A1"/>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2813A1"/>
    <w:rPr>
      <w:rFonts w:ascii="Calibri" w:hAnsi="Calibri"/>
      <w:szCs w:val="21"/>
    </w:rPr>
  </w:style>
  <w:style w:type="paragraph" w:styleId="NormalWeb">
    <w:name w:val="Normal (Web)"/>
    <w:basedOn w:val="Normal"/>
    <w:uiPriority w:val="99"/>
    <w:unhideWhenUsed/>
    <w:rsid w:val="002813A1"/>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86134B"/>
    <w:pPr>
      <w:ind w:left="720"/>
      <w:contextualSpacing/>
    </w:pPr>
  </w:style>
  <w:style w:type="character" w:customStyle="1" w:styleId="Heading3Char">
    <w:name w:val="Heading 3 Char"/>
    <w:basedOn w:val="DefaultParagraphFont"/>
    <w:link w:val="Heading3"/>
    <w:uiPriority w:val="9"/>
    <w:semiHidden/>
    <w:rsid w:val="00B652C3"/>
    <w:rPr>
      <w:rFonts w:asciiTheme="majorHAnsi" w:eastAsiaTheme="majorEastAsia" w:hAnsiTheme="majorHAnsi" w:cstheme="majorBidi"/>
      <w:b/>
      <w:bCs/>
      <w:color w:val="4F81BD" w:themeColor="accent1"/>
    </w:rPr>
  </w:style>
  <w:style w:type="character" w:styleId="Hyperlink">
    <w:name w:val="Hyperlink"/>
    <w:basedOn w:val="DefaultParagraphFont"/>
    <w:uiPriority w:val="99"/>
    <w:unhideWhenUsed/>
    <w:rsid w:val="00B652C3"/>
    <w:rPr>
      <w:color w:val="0000FF" w:themeColor="hyperlink"/>
      <w:u w:val="single"/>
    </w:rPr>
  </w:style>
  <w:style w:type="paragraph" w:customStyle="1" w:styleId="EndNoteBibliography">
    <w:name w:val="EndNote Bibliography"/>
    <w:basedOn w:val="Normal"/>
    <w:link w:val="EndNoteBibliographyChar"/>
    <w:rsid w:val="007F444A"/>
    <w:pPr>
      <w:spacing w:after="0" w:line="240" w:lineRule="auto"/>
    </w:pPr>
    <w:rPr>
      <w:rFonts w:ascii="Times New Roman" w:eastAsia="Times New Roman" w:hAnsi="Times New Roman" w:cs="Times New Roman"/>
      <w:noProof/>
      <w:sz w:val="24"/>
      <w:szCs w:val="24"/>
      <w:lang w:val="en-US"/>
    </w:rPr>
  </w:style>
  <w:style w:type="character" w:customStyle="1" w:styleId="EndNoteBibliographyChar">
    <w:name w:val="EndNote Bibliography Char"/>
    <w:link w:val="EndNoteBibliography"/>
    <w:rsid w:val="007F444A"/>
    <w:rPr>
      <w:rFonts w:ascii="Times New Roman" w:eastAsia="Times New Roman" w:hAnsi="Times New Roman" w:cs="Times New Roman"/>
      <w:noProof/>
      <w:sz w:val="24"/>
      <w:szCs w:val="24"/>
      <w:lang w:val="en-US"/>
    </w:rPr>
  </w:style>
  <w:style w:type="paragraph" w:customStyle="1" w:styleId="Default">
    <w:name w:val="Default"/>
    <w:rsid w:val="001E62BD"/>
    <w:pPr>
      <w:autoSpaceDE w:val="0"/>
      <w:autoSpaceDN w:val="0"/>
      <w:adjustRightInd w:val="0"/>
      <w:spacing w:after="0" w:line="240" w:lineRule="auto"/>
    </w:pPr>
    <w:rPr>
      <w:rFonts w:ascii="Minion" w:hAnsi="Minion" w:cs="Minion"/>
      <w:color w:val="000000"/>
      <w:sz w:val="24"/>
      <w:szCs w:val="24"/>
    </w:rPr>
  </w:style>
  <w:style w:type="paragraph" w:styleId="NoSpacing">
    <w:name w:val="No Spacing"/>
    <w:uiPriority w:val="1"/>
    <w:qFormat/>
    <w:rsid w:val="00B4345D"/>
    <w:pPr>
      <w:spacing w:after="0" w:line="240" w:lineRule="auto"/>
    </w:pPr>
  </w:style>
  <w:style w:type="paragraph" w:styleId="Header">
    <w:name w:val="header"/>
    <w:basedOn w:val="Normal"/>
    <w:link w:val="HeaderChar"/>
    <w:uiPriority w:val="99"/>
    <w:unhideWhenUsed/>
    <w:rsid w:val="00B4345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4345D"/>
  </w:style>
  <w:style w:type="paragraph" w:styleId="Footer">
    <w:name w:val="footer"/>
    <w:basedOn w:val="Normal"/>
    <w:link w:val="FooterChar"/>
    <w:uiPriority w:val="99"/>
    <w:unhideWhenUsed/>
    <w:rsid w:val="00B4345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4345D"/>
  </w:style>
  <w:style w:type="table" w:styleId="TableGrid">
    <w:name w:val="Table Grid"/>
    <w:basedOn w:val="TableNormal"/>
    <w:uiPriority w:val="59"/>
    <w:rsid w:val="00B434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340632"/>
    <w:rPr>
      <w:color w:val="800080" w:themeColor="followedHyperlink"/>
      <w:u w:val="single"/>
    </w:rPr>
  </w:style>
  <w:style w:type="paragraph" w:styleId="Revision">
    <w:name w:val="Revision"/>
    <w:hidden/>
    <w:uiPriority w:val="99"/>
    <w:semiHidden/>
    <w:rsid w:val="00E72DBC"/>
    <w:pPr>
      <w:spacing w:after="0" w:line="240" w:lineRule="auto"/>
    </w:pPr>
  </w:style>
  <w:style w:type="table" w:customStyle="1" w:styleId="TableGrid1">
    <w:name w:val="Table Grid1"/>
    <w:basedOn w:val="TableNormal"/>
    <w:next w:val="TableGrid"/>
    <w:uiPriority w:val="59"/>
    <w:rsid w:val="000864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B406C5"/>
    <w:rPr>
      <w:b/>
      <w:bCs/>
    </w:rPr>
  </w:style>
  <w:style w:type="paragraph" w:styleId="BodyText3">
    <w:name w:val="Body Text 3"/>
    <w:basedOn w:val="Normal"/>
    <w:link w:val="BodyText3Char"/>
    <w:uiPriority w:val="99"/>
    <w:semiHidden/>
    <w:unhideWhenUsed/>
    <w:rsid w:val="00EA6E8B"/>
    <w:pPr>
      <w:spacing w:after="120"/>
    </w:pPr>
    <w:rPr>
      <w:sz w:val="16"/>
      <w:szCs w:val="16"/>
    </w:rPr>
  </w:style>
  <w:style w:type="character" w:customStyle="1" w:styleId="BodyText3Char">
    <w:name w:val="Body Text 3 Char"/>
    <w:basedOn w:val="DefaultParagraphFont"/>
    <w:link w:val="BodyText3"/>
    <w:uiPriority w:val="99"/>
    <w:semiHidden/>
    <w:rsid w:val="00EA6E8B"/>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0009"/>
  </w:style>
  <w:style w:type="paragraph" w:styleId="Heading3">
    <w:name w:val="heading 3"/>
    <w:basedOn w:val="Normal"/>
    <w:next w:val="Normal"/>
    <w:link w:val="Heading3Char"/>
    <w:uiPriority w:val="9"/>
    <w:semiHidden/>
    <w:unhideWhenUsed/>
    <w:qFormat/>
    <w:rsid w:val="00B652C3"/>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semiHidden/>
    <w:unhideWhenUsed/>
    <w:rsid w:val="00A47C83"/>
    <w:rPr>
      <w:sz w:val="16"/>
      <w:szCs w:val="16"/>
    </w:rPr>
  </w:style>
  <w:style w:type="paragraph" w:styleId="CommentText">
    <w:name w:val="annotation text"/>
    <w:basedOn w:val="Normal"/>
    <w:link w:val="CommentTextChar"/>
    <w:unhideWhenUsed/>
    <w:rsid w:val="00A47C83"/>
    <w:pPr>
      <w:spacing w:line="240" w:lineRule="auto"/>
    </w:pPr>
    <w:rPr>
      <w:sz w:val="20"/>
      <w:szCs w:val="20"/>
    </w:rPr>
  </w:style>
  <w:style w:type="character" w:customStyle="1" w:styleId="CommentTextChar">
    <w:name w:val="Comment Text Char"/>
    <w:basedOn w:val="DefaultParagraphFont"/>
    <w:link w:val="CommentText"/>
    <w:rsid w:val="00A47C83"/>
    <w:rPr>
      <w:sz w:val="20"/>
      <w:szCs w:val="20"/>
    </w:rPr>
  </w:style>
  <w:style w:type="paragraph" w:styleId="CommentSubject">
    <w:name w:val="annotation subject"/>
    <w:basedOn w:val="CommentText"/>
    <w:next w:val="CommentText"/>
    <w:link w:val="CommentSubjectChar"/>
    <w:uiPriority w:val="99"/>
    <w:semiHidden/>
    <w:unhideWhenUsed/>
    <w:rsid w:val="00A47C83"/>
    <w:rPr>
      <w:b/>
      <w:bCs/>
    </w:rPr>
  </w:style>
  <w:style w:type="character" w:customStyle="1" w:styleId="CommentSubjectChar">
    <w:name w:val="Comment Subject Char"/>
    <w:basedOn w:val="CommentTextChar"/>
    <w:link w:val="CommentSubject"/>
    <w:uiPriority w:val="99"/>
    <w:semiHidden/>
    <w:rsid w:val="00A47C83"/>
    <w:rPr>
      <w:b/>
      <w:bCs/>
      <w:sz w:val="20"/>
      <w:szCs w:val="20"/>
    </w:rPr>
  </w:style>
  <w:style w:type="paragraph" w:styleId="BalloonText">
    <w:name w:val="Balloon Text"/>
    <w:basedOn w:val="Normal"/>
    <w:link w:val="BalloonTextChar"/>
    <w:uiPriority w:val="99"/>
    <w:semiHidden/>
    <w:unhideWhenUsed/>
    <w:rsid w:val="00A47C8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47C83"/>
    <w:rPr>
      <w:rFonts w:ascii="Tahoma" w:hAnsi="Tahoma" w:cs="Tahoma"/>
      <w:sz w:val="16"/>
      <w:szCs w:val="16"/>
    </w:rPr>
  </w:style>
  <w:style w:type="paragraph" w:styleId="PlainText">
    <w:name w:val="Plain Text"/>
    <w:basedOn w:val="Normal"/>
    <w:link w:val="PlainTextChar"/>
    <w:uiPriority w:val="99"/>
    <w:semiHidden/>
    <w:unhideWhenUsed/>
    <w:rsid w:val="002813A1"/>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2813A1"/>
    <w:rPr>
      <w:rFonts w:ascii="Calibri" w:hAnsi="Calibri"/>
      <w:szCs w:val="21"/>
    </w:rPr>
  </w:style>
  <w:style w:type="paragraph" w:styleId="NormalWeb">
    <w:name w:val="Normal (Web)"/>
    <w:basedOn w:val="Normal"/>
    <w:uiPriority w:val="99"/>
    <w:unhideWhenUsed/>
    <w:rsid w:val="002813A1"/>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86134B"/>
    <w:pPr>
      <w:ind w:left="720"/>
      <w:contextualSpacing/>
    </w:pPr>
  </w:style>
  <w:style w:type="character" w:customStyle="1" w:styleId="Heading3Char">
    <w:name w:val="Heading 3 Char"/>
    <w:basedOn w:val="DefaultParagraphFont"/>
    <w:link w:val="Heading3"/>
    <w:uiPriority w:val="9"/>
    <w:semiHidden/>
    <w:rsid w:val="00B652C3"/>
    <w:rPr>
      <w:rFonts w:asciiTheme="majorHAnsi" w:eastAsiaTheme="majorEastAsia" w:hAnsiTheme="majorHAnsi" w:cstheme="majorBidi"/>
      <w:b/>
      <w:bCs/>
      <w:color w:val="4F81BD" w:themeColor="accent1"/>
    </w:rPr>
  </w:style>
  <w:style w:type="character" w:styleId="Hyperlink">
    <w:name w:val="Hyperlink"/>
    <w:basedOn w:val="DefaultParagraphFont"/>
    <w:uiPriority w:val="99"/>
    <w:unhideWhenUsed/>
    <w:rsid w:val="00B652C3"/>
    <w:rPr>
      <w:color w:val="0000FF" w:themeColor="hyperlink"/>
      <w:u w:val="single"/>
    </w:rPr>
  </w:style>
  <w:style w:type="paragraph" w:customStyle="1" w:styleId="EndNoteBibliography">
    <w:name w:val="EndNote Bibliography"/>
    <w:basedOn w:val="Normal"/>
    <w:link w:val="EndNoteBibliographyChar"/>
    <w:rsid w:val="007F444A"/>
    <w:pPr>
      <w:spacing w:after="0" w:line="240" w:lineRule="auto"/>
    </w:pPr>
    <w:rPr>
      <w:rFonts w:ascii="Times New Roman" w:eastAsia="Times New Roman" w:hAnsi="Times New Roman" w:cs="Times New Roman"/>
      <w:noProof/>
      <w:sz w:val="24"/>
      <w:szCs w:val="24"/>
      <w:lang w:val="en-US"/>
    </w:rPr>
  </w:style>
  <w:style w:type="character" w:customStyle="1" w:styleId="EndNoteBibliographyChar">
    <w:name w:val="EndNote Bibliography Char"/>
    <w:link w:val="EndNoteBibliography"/>
    <w:rsid w:val="007F444A"/>
    <w:rPr>
      <w:rFonts w:ascii="Times New Roman" w:eastAsia="Times New Roman" w:hAnsi="Times New Roman" w:cs="Times New Roman"/>
      <w:noProof/>
      <w:sz w:val="24"/>
      <w:szCs w:val="24"/>
      <w:lang w:val="en-US"/>
    </w:rPr>
  </w:style>
  <w:style w:type="paragraph" w:customStyle="1" w:styleId="Default">
    <w:name w:val="Default"/>
    <w:rsid w:val="001E62BD"/>
    <w:pPr>
      <w:autoSpaceDE w:val="0"/>
      <w:autoSpaceDN w:val="0"/>
      <w:adjustRightInd w:val="0"/>
      <w:spacing w:after="0" w:line="240" w:lineRule="auto"/>
    </w:pPr>
    <w:rPr>
      <w:rFonts w:ascii="Minion" w:hAnsi="Minion" w:cs="Minion"/>
      <w:color w:val="000000"/>
      <w:sz w:val="24"/>
      <w:szCs w:val="24"/>
    </w:rPr>
  </w:style>
  <w:style w:type="paragraph" w:styleId="NoSpacing">
    <w:name w:val="No Spacing"/>
    <w:uiPriority w:val="1"/>
    <w:qFormat/>
    <w:rsid w:val="00B4345D"/>
    <w:pPr>
      <w:spacing w:after="0" w:line="240" w:lineRule="auto"/>
    </w:pPr>
  </w:style>
  <w:style w:type="paragraph" w:styleId="Header">
    <w:name w:val="header"/>
    <w:basedOn w:val="Normal"/>
    <w:link w:val="HeaderChar"/>
    <w:uiPriority w:val="99"/>
    <w:unhideWhenUsed/>
    <w:rsid w:val="00B4345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4345D"/>
  </w:style>
  <w:style w:type="paragraph" w:styleId="Footer">
    <w:name w:val="footer"/>
    <w:basedOn w:val="Normal"/>
    <w:link w:val="FooterChar"/>
    <w:uiPriority w:val="99"/>
    <w:unhideWhenUsed/>
    <w:rsid w:val="00B4345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4345D"/>
  </w:style>
  <w:style w:type="table" w:styleId="TableGrid">
    <w:name w:val="Table Grid"/>
    <w:basedOn w:val="TableNormal"/>
    <w:uiPriority w:val="59"/>
    <w:rsid w:val="00B434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340632"/>
    <w:rPr>
      <w:color w:val="800080" w:themeColor="followedHyperlink"/>
      <w:u w:val="single"/>
    </w:rPr>
  </w:style>
  <w:style w:type="paragraph" w:styleId="Revision">
    <w:name w:val="Revision"/>
    <w:hidden/>
    <w:uiPriority w:val="99"/>
    <w:semiHidden/>
    <w:rsid w:val="00E72DBC"/>
    <w:pPr>
      <w:spacing w:after="0" w:line="240" w:lineRule="auto"/>
    </w:pPr>
  </w:style>
  <w:style w:type="table" w:customStyle="1" w:styleId="TableGrid1">
    <w:name w:val="Table Grid1"/>
    <w:basedOn w:val="TableNormal"/>
    <w:next w:val="TableGrid"/>
    <w:uiPriority w:val="59"/>
    <w:rsid w:val="000864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B406C5"/>
    <w:rPr>
      <w:b/>
      <w:bCs/>
    </w:rPr>
  </w:style>
  <w:style w:type="paragraph" w:styleId="BodyText3">
    <w:name w:val="Body Text 3"/>
    <w:basedOn w:val="Normal"/>
    <w:link w:val="BodyText3Char"/>
    <w:uiPriority w:val="99"/>
    <w:semiHidden/>
    <w:unhideWhenUsed/>
    <w:rsid w:val="00EA6E8B"/>
    <w:pPr>
      <w:spacing w:after="120"/>
    </w:pPr>
    <w:rPr>
      <w:sz w:val="16"/>
      <w:szCs w:val="16"/>
    </w:rPr>
  </w:style>
  <w:style w:type="character" w:customStyle="1" w:styleId="BodyText3Char">
    <w:name w:val="Body Text 3 Char"/>
    <w:basedOn w:val="DefaultParagraphFont"/>
    <w:link w:val="BodyText3"/>
    <w:uiPriority w:val="99"/>
    <w:semiHidden/>
    <w:rsid w:val="00EA6E8B"/>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92595">
      <w:bodyDiv w:val="1"/>
      <w:marLeft w:val="0"/>
      <w:marRight w:val="0"/>
      <w:marTop w:val="0"/>
      <w:marBottom w:val="0"/>
      <w:divBdr>
        <w:top w:val="none" w:sz="0" w:space="0" w:color="auto"/>
        <w:left w:val="none" w:sz="0" w:space="0" w:color="auto"/>
        <w:bottom w:val="none" w:sz="0" w:space="0" w:color="auto"/>
        <w:right w:val="none" w:sz="0" w:space="0" w:color="auto"/>
      </w:divBdr>
    </w:div>
    <w:div w:id="111176478">
      <w:bodyDiv w:val="1"/>
      <w:marLeft w:val="0"/>
      <w:marRight w:val="0"/>
      <w:marTop w:val="0"/>
      <w:marBottom w:val="0"/>
      <w:divBdr>
        <w:top w:val="none" w:sz="0" w:space="0" w:color="auto"/>
        <w:left w:val="none" w:sz="0" w:space="0" w:color="auto"/>
        <w:bottom w:val="none" w:sz="0" w:space="0" w:color="auto"/>
        <w:right w:val="none" w:sz="0" w:space="0" w:color="auto"/>
      </w:divBdr>
    </w:div>
    <w:div w:id="153300080">
      <w:bodyDiv w:val="1"/>
      <w:marLeft w:val="0"/>
      <w:marRight w:val="0"/>
      <w:marTop w:val="0"/>
      <w:marBottom w:val="0"/>
      <w:divBdr>
        <w:top w:val="none" w:sz="0" w:space="0" w:color="auto"/>
        <w:left w:val="none" w:sz="0" w:space="0" w:color="auto"/>
        <w:bottom w:val="none" w:sz="0" w:space="0" w:color="auto"/>
        <w:right w:val="none" w:sz="0" w:space="0" w:color="auto"/>
      </w:divBdr>
    </w:div>
    <w:div w:id="205533800">
      <w:bodyDiv w:val="1"/>
      <w:marLeft w:val="0"/>
      <w:marRight w:val="0"/>
      <w:marTop w:val="0"/>
      <w:marBottom w:val="0"/>
      <w:divBdr>
        <w:top w:val="none" w:sz="0" w:space="0" w:color="auto"/>
        <w:left w:val="none" w:sz="0" w:space="0" w:color="auto"/>
        <w:bottom w:val="none" w:sz="0" w:space="0" w:color="auto"/>
        <w:right w:val="none" w:sz="0" w:space="0" w:color="auto"/>
      </w:divBdr>
      <w:divsChild>
        <w:div w:id="814183257">
          <w:marLeft w:val="1166"/>
          <w:marRight w:val="0"/>
          <w:marTop w:val="96"/>
          <w:marBottom w:val="0"/>
          <w:divBdr>
            <w:top w:val="none" w:sz="0" w:space="0" w:color="auto"/>
            <w:left w:val="none" w:sz="0" w:space="0" w:color="auto"/>
            <w:bottom w:val="none" w:sz="0" w:space="0" w:color="auto"/>
            <w:right w:val="none" w:sz="0" w:space="0" w:color="auto"/>
          </w:divBdr>
        </w:div>
        <w:div w:id="1517961517">
          <w:marLeft w:val="547"/>
          <w:marRight w:val="0"/>
          <w:marTop w:val="240"/>
          <w:marBottom w:val="120"/>
          <w:divBdr>
            <w:top w:val="none" w:sz="0" w:space="0" w:color="auto"/>
            <w:left w:val="none" w:sz="0" w:space="0" w:color="auto"/>
            <w:bottom w:val="none" w:sz="0" w:space="0" w:color="auto"/>
            <w:right w:val="none" w:sz="0" w:space="0" w:color="auto"/>
          </w:divBdr>
        </w:div>
        <w:div w:id="1996490917">
          <w:marLeft w:val="1166"/>
          <w:marRight w:val="0"/>
          <w:marTop w:val="0"/>
          <w:marBottom w:val="0"/>
          <w:divBdr>
            <w:top w:val="none" w:sz="0" w:space="0" w:color="auto"/>
            <w:left w:val="none" w:sz="0" w:space="0" w:color="auto"/>
            <w:bottom w:val="none" w:sz="0" w:space="0" w:color="auto"/>
            <w:right w:val="none" w:sz="0" w:space="0" w:color="auto"/>
          </w:divBdr>
        </w:div>
        <w:div w:id="2016568724">
          <w:marLeft w:val="1166"/>
          <w:marRight w:val="0"/>
          <w:marTop w:val="96"/>
          <w:marBottom w:val="0"/>
          <w:divBdr>
            <w:top w:val="none" w:sz="0" w:space="0" w:color="auto"/>
            <w:left w:val="none" w:sz="0" w:space="0" w:color="auto"/>
            <w:bottom w:val="none" w:sz="0" w:space="0" w:color="auto"/>
            <w:right w:val="none" w:sz="0" w:space="0" w:color="auto"/>
          </w:divBdr>
        </w:div>
      </w:divsChild>
    </w:div>
    <w:div w:id="267548497">
      <w:bodyDiv w:val="1"/>
      <w:marLeft w:val="0"/>
      <w:marRight w:val="0"/>
      <w:marTop w:val="0"/>
      <w:marBottom w:val="0"/>
      <w:divBdr>
        <w:top w:val="none" w:sz="0" w:space="0" w:color="auto"/>
        <w:left w:val="none" w:sz="0" w:space="0" w:color="auto"/>
        <w:bottom w:val="none" w:sz="0" w:space="0" w:color="auto"/>
        <w:right w:val="none" w:sz="0" w:space="0" w:color="auto"/>
      </w:divBdr>
    </w:div>
    <w:div w:id="665942405">
      <w:bodyDiv w:val="1"/>
      <w:marLeft w:val="0"/>
      <w:marRight w:val="0"/>
      <w:marTop w:val="0"/>
      <w:marBottom w:val="0"/>
      <w:divBdr>
        <w:top w:val="none" w:sz="0" w:space="0" w:color="auto"/>
        <w:left w:val="none" w:sz="0" w:space="0" w:color="auto"/>
        <w:bottom w:val="none" w:sz="0" w:space="0" w:color="auto"/>
        <w:right w:val="none" w:sz="0" w:space="0" w:color="auto"/>
      </w:divBdr>
      <w:divsChild>
        <w:div w:id="207230852">
          <w:marLeft w:val="0"/>
          <w:marRight w:val="0"/>
          <w:marTop w:val="0"/>
          <w:marBottom w:val="0"/>
          <w:divBdr>
            <w:top w:val="none" w:sz="0" w:space="0" w:color="auto"/>
            <w:left w:val="none" w:sz="0" w:space="0" w:color="auto"/>
            <w:bottom w:val="none" w:sz="0" w:space="0" w:color="auto"/>
            <w:right w:val="none" w:sz="0" w:space="0" w:color="auto"/>
          </w:divBdr>
          <w:divsChild>
            <w:div w:id="1189030972">
              <w:marLeft w:val="0"/>
              <w:marRight w:val="0"/>
              <w:marTop w:val="0"/>
              <w:marBottom w:val="0"/>
              <w:divBdr>
                <w:top w:val="none" w:sz="0" w:space="0" w:color="auto"/>
                <w:left w:val="none" w:sz="0" w:space="0" w:color="auto"/>
                <w:bottom w:val="none" w:sz="0" w:space="0" w:color="auto"/>
                <w:right w:val="none" w:sz="0" w:space="0" w:color="auto"/>
              </w:divBdr>
              <w:divsChild>
                <w:div w:id="931430387">
                  <w:marLeft w:val="0"/>
                  <w:marRight w:val="0"/>
                  <w:marTop w:val="0"/>
                  <w:marBottom w:val="0"/>
                  <w:divBdr>
                    <w:top w:val="none" w:sz="0" w:space="0" w:color="auto"/>
                    <w:left w:val="none" w:sz="0" w:space="0" w:color="auto"/>
                    <w:bottom w:val="none" w:sz="0" w:space="0" w:color="auto"/>
                    <w:right w:val="none" w:sz="0" w:space="0" w:color="auto"/>
                  </w:divBdr>
                  <w:divsChild>
                    <w:div w:id="1997688358">
                      <w:marLeft w:val="0"/>
                      <w:marRight w:val="0"/>
                      <w:marTop w:val="0"/>
                      <w:marBottom w:val="0"/>
                      <w:divBdr>
                        <w:top w:val="none" w:sz="0" w:space="0" w:color="auto"/>
                        <w:left w:val="none" w:sz="0" w:space="0" w:color="auto"/>
                        <w:bottom w:val="none" w:sz="0" w:space="0" w:color="auto"/>
                        <w:right w:val="none" w:sz="0" w:space="0" w:color="auto"/>
                      </w:divBdr>
                      <w:divsChild>
                        <w:div w:id="549415997">
                          <w:marLeft w:val="0"/>
                          <w:marRight w:val="0"/>
                          <w:marTop w:val="0"/>
                          <w:marBottom w:val="0"/>
                          <w:divBdr>
                            <w:top w:val="none" w:sz="0" w:space="0" w:color="auto"/>
                            <w:left w:val="none" w:sz="0" w:space="0" w:color="auto"/>
                            <w:bottom w:val="none" w:sz="0" w:space="0" w:color="auto"/>
                            <w:right w:val="none" w:sz="0" w:space="0" w:color="auto"/>
                          </w:divBdr>
                          <w:divsChild>
                            <w:div w:id="462773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5150331">
      <w:bodyDiv w:val="1"/>
      <w:marLeft w:val="0"/>
      <w:marRight w:val="0"/>
      <w:marTop w:val="0"/>
      <w:marBottom w:val="0"/>
      <w:divBdr>
        <w:top w:val="none" w:sz="0" w:space="0" w:color="auto"/>
        <w:left w:val="none" w:sz="0" w:space="0" w:color="auto"/>
        <w:bottom w:val="none" w:sz="0" w:space="0" w:color="auto"/>
        <w:right w:val="none" w:sz="0" w:space="0" w:color="auto"/>
      </w:divBdr>
      <w:divsChild>
        <w:div w:id="1858041816">
          <w:marLeft w:val="0"/>
          <w:marRight w:val="0"/>
          <w:marTop w:val="0"/>
          <w:marBottom w:val="0"/>
          <w:divBdr>
            <w:top w:val="none" w:sz="0" w:space="0" w:color="auto"/>
            <w:left w:val="none" w:sz="0" w:space="0" w:color="auto"/>
            <w:bottom w:val="none" w:sz="0" w:space="0" w:color="auto"/>
            <w:right w:val="none" w:sz="0" w:space="0" w:color="auto"/>
          </w:divBdr>
          <w:divsChild>
            <w:div w:id="1701858292">
              <w:marLeft w:val="0"/>
              <w:marRight w:val="0"/>
              <w:marTop w:val="0"/>
              <w:marBottom w:val="750"/>
              <w:divBdr>
                <w:top w:val="none" w:sz="0" w:space="0" w:color="auto"/>
                <w:left w:val="none" w:sz="0" w:space="0" w:color="auto"/>
                <w:bottom w:val="none" w:sz="0" w:space="0" w:color="auto"/>
                <w:right w:val="none" w:sz="0" w:space="0" w:color="auto"/>
              </w:divBdr>
              <w:divsChild>
                <w:div w:id="1557933615">
                  <w:marLeft w:val="0"/>
                  <w:marRight w:val="0"/>
                  <w:marTop w:val="0"/>
                  <w:marBottom w:val="0"/>
                  <w:divBdr>
                    <w:top w:val="none" w:sz="0" w:space="0" w:color="auto"/>
                    <w:left w:val="none" w:sz="0" w:space="0" w:color="auto"/>
                    <w:bottom w:val="none" w:sz="0" w:space="0" w:color="auto"/>
                    <w:right w:val="none" w:sz="0" w:space="0" w:color="auto"/>
                  </w:divBdr>
                  <w:divsChild>
                    <w:div w:id="1978997350">
                      <w:marLeft w:val="0"/>
                      <w:marRight w:val="0"/>
                      <w:marTop w:val="0"/>
                      <w:marBottom w:val="0"/>
                      <w:divBdr>
                        <w:top w:val="none" w:sz="0" w:space="0" w:color="auto"/>
                        <w:left w:val="none" w:sz="0" w:space="0" w:color="auto"/>
                        <w:bottom w:val="none" w:sz="0" w:space="0" w:color="auto"/>
                        <w:right w:val="none" w:sz="0" w:space="0" w:color="auto"/>
                      </w:divBdr>
                      <w:divsChild>
                        <w:div w:id="1217160385">
                          <w:marLeft w:val="0"/>
                          <w:marRight w:val="0"/>
                          <w:marTop w:val="0"/>
                          <w:marBottom w:val="135"/>
                          <w:divBdr>
                            <w:top w:val="none" w:sz="0" w:space="0" w:color="auto"/>
                            <w:left w:val="none" w:sz="0" w:space="0" w:color="auto"/>
                            <w:bottom w:val="none" w:sz="0" w:space="0" w:color="auto"/>
                            <w:right w:val="none" w:sz="0" w:space="0" w:color="auto"/>
                          </w:divBdr>
                          <w:divsChild>
                            <w:div w:id="1649093704">
                              <w:marLeft w:val="-75"/>
                              <w:marRight w:val="-75"/>
                              <w:marTop w:val="0"/>
                              <w:marBottom w:val="0"/>
                              <w:divBdr>
                                <w:top w:val="none" w:sz="0" w:space="0" w:color="auto"/>
                                <w:left w:val="none" w:sz="0" w:space="0" w:color="auto"/>
                                <w:bottom w:val="none" w:sz="0" w:space="0" w:color="auto"/>
                                <w:right w:val="none" w:sz="0" w:space="0" w:color="auto"/>
                              </w:divBdr>
                              <w:divsChild>
                                <w:div w:id="1984692960">
                                  <w:marLeft w:val="0"/>
                                  <w:marRight w:val="0"/>
                                  <w:marTop w:val="0"/>
                                  <w:marBottom w:val="0"/>
                                  <w:divBdr>
                                    <w:top w:val="none" w:sz="0" w:space="0" w:color="auto"/>
                                    <w:left w:val="none" w:sz="0" w:space="0" w:color="auto"/>
                                    <w:bottom w:val="none" w:sz="0" w:space="0" w:color="auto"/>
                                    <w:right w:val="none" w:sz="0" w:space="0" w:color="auto"/>
                                  </w:divBdr>
                                  <w:divsChild>
                                    <w:div w:id="1601837297">
                                      <w:marLeft w:val="0"/>
                                      <w:marRight w:val="0"/>
                                      <w:marTop w:val="0"/>
                                      <w:marBottom w:val="0"/>
                                      <w:divBdr>
                                        <w:top w:val="none" w:sz="0" w:space="0" w:color="auto"/>
                                        <w:left w:val="none" w:sz="0" w:space="0" w:color="auto"/>
                                        <w:bottom w:val="none" w:sz="0" w:space="0" w:color="auto"/>
                                        <w:right w:val="none" w:sz="0" w:space="0" w:color="auto"/>
                                      </w:divBdr>
                                      <w:divsChild>
                                        <w:div w:id="1916279876">
                                          <w:marLeft w:val="0"/>
                                          <w:marRight w:val="0"/>
                                          <w:marTop w:val="0"/>
                                          <w:marBottom w:val="0"/>
                                          <w:divBdr>
                                            <w:top w:val="none" w:sz="0" w:space="0" w:color="auto"/>
                                            <w:left w:val="none" w:sz="0" w:space="0" w:color="auto"/>
                                            <w:bottom w:val="none" w:sz="0" w:space="0" w:color="auto"/>
                                            <w:right w:val="none" w:sz="0" w:space="0" w:color="auto"/>
                                          </w:divBdr>
                                          <w:divsChild>
                                            <w:div w:id="72746134">
                                              <w:marLeft w:val="0"/>
                                              <w:marRight w:val="0"/>
                                              <w:marTop w:val="0"/>
                                              <w:marBottom w:val="0"/>
                                              <w:divBdr>
                                                <w:top w:val="none" w:sz="0" w:space="0" w:color="auto"/>
                                                <w:left w:val="none" w:sz="0" w:space="0" w:color="auto"/>
                                                <w:bottom w:val="none" w:sz="0" w:space="0" w:color="auto"/>
                                                <w:right w:val="none" w:sz="0" w:space="0" w:color="auto"/>
                                              </w:divBdr>
                                              <w:divsChild>
                                                <w:div w:id="1649746376">
                                                  <w:marLeft w:val="0"/>
                                                  <w:marRight w:val="0"/>
                                                  <w:marTop w:val="0"/>
                                                  <w:marBottom w:val="0"/>
                                                  <w:divBdr>
                                                    <w:top w:val="none" w:sz="0" w:space="0" w:color="auto"/>
                                                    <w:left w:val="none" w:sz="0" w:space="0" w:color="auto"/>
                                                    <w:bottom w:val="none" w:sz="0" w:space="0" w:color="auto"/>
                                                    <w:right w:val="none" w:sz="0" w:space="0" w:color="auto"/>
                                                  </w:divBdr>
                                                  <w:divsChild>
                                                    <w:div w:id="484781018">
                                                      <w:marLeft w:val="0"/>
                                                      <w:marRight w:val="0"/>
                                                      <w:marTop w:val="0"/>
                                                      <w:marBottom w:val="0"/>
                                                      <w:divBdr>
                                                        <w:top w:val="none" w:sz="0" w:space="0" w:color="auto"/>
                                                        <w:left w:val="none" w:sz="0" w:space="0" w:color="auto"/>
                                                        <w:bottom w:val="none" w:sz="0" w:space="0" w:color="auto"/>
                                                        <w:right w:val="none" w:sz="0" w:space="0" w:color="auto"/>
                                                      </w:divBdr>
                                                      <w:divsChild>
                                                        <w:div w:id="1004556124">
                                                          <w:marLeft w:val="-75"/>
                                                          <w:marRight w:val="-75"/>
                                                          <w:marTop w:val="0"/>
                                                          <w:marBottom w:val="0"/>
                                                          <w:divBdr>
                                                            <w:top w:val="none" w:sz="0" w:space="0" w:color="auto"/>
                                                            <w:left w:val="none" w:sz="0" w:space="0" w:color="auto"/>
                                                            <w:bottom w:val="none" w:sz="0" w:space="0" w:color="auto"/>
                                                            <w:right w:val="none" w:sz="0" w:space="0" w:color="auto"/>
                                                          </w:divBdr>
                                                          <w:divsChild>
                                                            <w:div w:id="651255756">
                                                              <w:marLeft w:val="0"/>
                                                              <w:marRight w:val="0"/>
                                                              <w:marTop w:val="0"/>
                                                              <w:marBottom w:val="0"/>
                                                              <w:divBdr>
                                                                <w:top w:val="none" w:sz="0" w:space="0" w:color="auto"/>
                                                                <w:left w:val="none" w:sz="0" w:space="0" w:color="auto"/>
                                                                <w:bottom w:val="none" w:sz="0" w:space="0" w:color="auto"/>
                                                                <w:right w:val="none" w:sz="0" w:space="0" w:color="auto"/>
                                                              </w:divBdr>
                                                              <w:divsChild>
                                                                <w:div w:id="860825730">
                                                                  <w:marLeft w:val="0"/>
                                                                  <w:marRight w:val="0"/>
                                                                  <w:marTop w:val="0"/>
                                                                  <w:marBottom w:val="0"/>
                                                                  <w:divBdr>
                                                                    <w:top w:val="none" w:sz="0" w:space="0" w:color="auto"/>
                                                                    <w:left w:val="none" w:sz="0" w:space="0" w:color="auto"/>
                                                                    <w:bottom w:val="none" w:sz="0" w:space="0" w:color="auto"/>
                                                                    <w:right w:val="none" w:sz="0" w:space="0" w:color="auto"/>
                                                                  </w:divBdr>
                                                                  <w:divsChild>
                                                                    <w:div w:id="1610357816">
                                                                      <w:marLeft w:val="0"/>
                                                                      <w:marRight w:val="0"/>
                                                                      <w:marTop w:val="0"/>
                                                                      <w:marBottom w:val="0"/>
                                                                      <w:divBdr>
                                                                        <w:top w:val="none" w:sz="0" w:space="0" w:color="auto"/>
                                                                        <w:left w:val="none" w:sz="0" w:space="0" w:color="auto"/>
                                                                        <w:bottom w:val="none" w:sz="0" w:space="0" w:color="auto"/>
                                                                        <w:right w:val="none" w:sz="0" w:space="0" w:color="auto"/>
                                                                      </w:divBdr>
                                                                      <w:divsChild>
                                                                        <w:div w:id="146559596">
                                                                          <w:marLeft w:val="0"/>
                                                                          <w:marRight w:val="0"/>
                                                                          <w:marTop w:val="0"/>
                                                                          <w:marBottom w:val="0"/>
                                                                          <w:divBdr>
                                                                            <w:top w:val="none" w:sz="0" w:space="0" w:color="auto"/>
                                                                            <w:left w:val="none" w:sz="0" w:space="0" w:color="auto"/>
                                                                            <w:bottom w:val="none" w:sz="0" w:space="0" w:color="auto"/>
                                                                            <w:right w:val="none" w:sz="0" w:space="0" w:color="auto"/>
                                                                          </w:divBdr>
                                                                          <w:divsChild>
                                                                            <w:div w:id="1087727635">
                                                                              <w:marLeft w:val="0"/>
                                                                              <w:marRight w:val="0"/>
                                                                              <w:marTop w:val="0"/>
                                                                              <w:marBottom w:val="0"/>
                                                                              <w:divBdr>
                                                                                <w:top w:val="none" w:sz="0" w:space="0" w:color="auto"/>
                                                                                <w:left w:val="none" w:sz="0" w:space="0" w:color="auto"/>
                                                                                <w:bottom w:val="none" w:sz="0" w:space="0" w:color="auto"/>
                                                                                <w:right w:val="none" w:sz="0" w:space="0" w:color="auto"/>
                                                                              </w:divBdr>
                                                                            </w:div>
                                                                            <w:div w:id="1439059086">
                                                                              <w:marLeft w:val="0"/>
                                                                              <w:marRight w:val="0"/>
                                                                              <w:marTop w:val="0"/>
                                                                              <w:marBottom w:val="0"/>
                                                                              <w:divBdr>
                                                                                <w:top w:val="none" w:sz="0" w:space="0" w:color="auto"/>
                                                                                <w:left w:val="none" w:sz="0" w:space="0" w:color="auto"/>
                                                                                <w:bottom w:val="none" w:sz="0" w:space="0" w:color="auto"/>
                                                                                <w:right w:val="none" w:sz="0" w:space="0" w:color="auto"/>
                                                                              </w:divBdr>
                                                                            </w:div>
                                                                          </w:divsChild>
                                                                        </w:div>
                                                                        <w:div w:id="545524966">
                                                                          <w:marLeft w:val="0"/>
                                                                          <w:marRight w:val="0"/>
                                                                          <w:marTop w:val="0"/>
                                                                          <w:marBottom w:val="0"/>
                                                                          <w:divBdr>
                                                                            <w:top w:val="none" w:sz="0" w:space="0" w:color="auto"/>
                                                                            <w:left w:val="none" w:sz="0" w:space="0" w:color="auto"/>
                                                                            <w:bottom w:val="none" w:sz="0" w:space="0" w:color="auto"/>
                                                                            <w:right w:val="none" w:sz="0" w:space="0" w:color="auto"/>
                                                                          </w:divBdr>
                                                                          <w:divsChild>
                                                                            <w:div w:id="616720007">
                                                                              <w:marLeft w:val="0"/>
                                                                              <w:marRight w:val="0"/>
                                                                              <w:marTop w:val="0"/>
                                                                              <w:marBottom w:val="0"/>
                                                                              <w:divBdr>
                                                                                <w:top w:val="none" w:sz="0" w:space="0" w:color="auto"/>
                                                                                <w:left w:val="none" w:sz="0" w:space="0" w:color="auto"/>
                                                                                <w:bottom w:val="none" w:sz="0" w:space="0" w:color="auto"/>
                                                                                <w:right w:val="none" w:sz="0" w:space="0" w:color="auto"/>
                                                                              </w:divBdr>
                                                                            </w:div>
                                                                            <w:div w:id="2087264806">
                                                                              <w:marLeft w:val="0"/>
                                                                              <w:marRight w:val="0"/>
                                                                              <w:marTop w:val="0"/>
                                                                              <w:marBottom w:val="0"/>
                                                                              <w:divBdr>
                                                                                <w:top w:val="none" w:sz="0" w:space="0" w:color="auto"/>
                                                                                <w:left w:val="none" w:sz="0" w:space="0" w:color="auto"/>
                                                                                <w:bottom w:val="none" w:sz="0" w:space="0" w:color="auto"/>
                                                                                <w:right w:val="none" w:sz="0" w:space="0" w:color="auto"/>
                                                                              </w:divBdr>
                                                                            </w:div>
                                                                          </w:divsChild>
                                                                        </w:div>
                                                                        <w:div w:id="671953808">
                                                                          <w:marLeft w:val="0"/>
                                                                          <w:marRight w:val="0"/>
                                                                          <w:marTop w:val="0"/>
                                                                          <w:marBottom w:val="0"/>
                                                                          <w:divBdr>
                                                                            <w:top w:val="none" w:sz="0" w:space="0" w:color="auto"/>
                                                                            <w:left w:val="none" w:sz="0" w:space="0" w:color="auto"/>
                                                                            <w:bottom w:val="none" w:sz="0" w:space="0" w:color="auto"/>
                                                                            <w:right w:val="none" w:sz="0" w:space="0" w:color="auto"/>
                                                                          </w:divBdr>
                                                                          <w:divsChild>
                                                                            <w:div w:id="71775270">
                                                                              <w:marLeft w:val="0"/>
                                                                              <w:marRight w:val="0"/>
                                                                              <w:marTop w:val="0"/>
                                                                              <w:marBottom w:val="0"/>
                                                                              <w:divBdr>
                                                                                <w:top w:val="none" w:sz="0" w:space="0" w:color="auto"/>
                                                                                <w:left w:val="none" w:sz="0" w:space="0" w:color="auto"/>
                                                                                <w:bottom w:val="none" w:sz="0" w:space="0" w:color="auto"/>
                                                                                <w:right w:val="none" w:sz="0" w:space="0" w:color="auto"/>
                                                                              </w:divBdr>
                                                                            </w:div>
                                                                            <w:div w:id="1714235185">
                                                                              <w:marLeft w:val="0"/>
                                                                              <w:marRight w:val="0"/>
                                                                              <w:marTop w:val="0"/>
                                                                              <w:marBottom w:val="0"/>
                                                                              <w:divBdr>
                                                                                <w:top w:val="none" w:sz="0" w:space="0" w:color="auto"/>
                                                                                <w:left w:val="none" w:sz="0" w:space="0" w:color="auto"/>
                                                                                <w:bottom w:val="none" w:sz="0" w:space="0" w:color="auto"/>
                                                                                <w:right w:val="none" w:sz="0" w:space="0" w:color="auto"/>
                                                                              </w:divBdr>
                                                                            </w:div>
                                                                          </w:divsChild>
                                                                        </w:div>
                                                                        <w:div w:id="1395620328">
                                                                          <w:marLeft w:val="0"/>
                                                                          <w:marRight w:val="0"/>
                                                                          <w:marTop w:val="0"/>
                                                                          <w:marBottom w:val="0"/>
                                                                          <w:divBdr>
                                                                            <w:top w:val="none" w:sz="0" w:space="0" w:color="auto"/>
                                                                            <w:left w:val="none" w:sz="0" w:space="0" w:color="auto"/>
                                                                            <w:bottom w:val="none" w:sz="0" w:space="0" w:color="auto"/>
                                                                            <w:right w:val="none" w:sz="0" w:space="0" w:color="auto"/>
                                                                          </w:divBdr>
                                                                          <w:divsChild>
                                                                            <w:div w:id="476724759">
                                                                              <w:marLeft w:val="0"/>
                                                                              <w:marRight w:val="0"/>
                                                                              <w:marTop w:val="0"/>
                                                                              <w:marBottom w:val="0"/>
                                                                              <w:divBdr>
                                                                                <w:top w:val="none" w:sz="0" w:space="0" w:color="auto"/>
                                                                                <w:left w:val="none" w:sz="0" w:space="0" w:color="auto"/>
                                                                                <w:bottom w:val="none" w:sz="0" w:space="0" w:color="auto"/>
                                                                                <w:right w:val="none" w:sz="0" w:space="0" w:color="auto"/>
                                                                              </w:divBdr>
                                                                            </w:div>
                                                                            <w:div w:id="912661798">
                                                                              <w:marLeft w:val="0"/>
                                                                              <w:marRight w:val="0"/>
                                                                              <w:marTop w:val="0"/>
                                                                              <w:marBottom w:val="0"/>
                                                                              <w:divBdr>
                                                                                <w:top w:val="none" w:sz="0" w:space="0" w:color="auto"/>
                                                                                <w:left w:val="none" w:sz="0" w:space="0" w:color="auto"/>
                                                                                <w:bottom w:val="none" w:sz="0" w:space="0" w:color="auto"/>
                                                                                <w:right w:val="none" w:sz="0" w:space="0" w:color="auto"/>
                                                                              </w:divBdr>
                                                                              <w:divsChild>
                                                                                <w:div w:id="15350272">
                                                                                  <w:marLeft w:val="0"/>
                                                                                  <w:marRight w:val="0"/>
                                                                                  <w:marTop w:val="0"/>
                                                                                  <w:marBottom w:val="0"/>
                                                                                  <w:divBdr>
                                                                                    <w:top w:val="none" w:sz="0" w:space="0" w:color="auto"/>
                                                                                    <w:left w:val="none" w:sz="0" w:space="0" w:color="auto"/>
                                                                                    <w:bottom w:val="none" w:sz="0" w:space="0" w:color="auto"/>
                                                                                    <w:right w:val="none" w:sz="0" w:space="0" w:color="auto"/>
                                                                                  </w:divBdr>
                                                                                </w:div>
                                                                                <w:div w:id="62333932">
                                                                                  <w:marLeft w:val="0"/>
                                                                                  <w:marRight w:val="0"/>
                                                                                  <w:marTop w:val="0"/>
                                                                                  <w:marBottom w:val="0"/>
                                                                                  <w:divBdr>
                                                                                    <w:top w:val="none" w:sz="0" w:space="0" w:color="auto"/>
                                                                                    <w:left w:val="none" w:sz="0" w:space="0" w:color="auto"/>
                                                                                    <w:bottom w:val="none" w:sz="0" w:space="0" w:color="auto"/>
                                                                                    <w:right w:val="none" w:sz="0" w:space="0" w:color="auto"/>
                                                                                  </w:divBdr>
                                                                                </w:div>
                                                                                <w:div w:id="67268776">
                                                                                  <w:marLeft w:val="0"/>
                                                                                  <w:marRight w:val="0"/>
                                                                                  <w:marTop w:val="0"/>
                                                                                  <w:marBottom w:val="0"/>
                                                                                  <w:divBdr>
                                                                                    <w:top w:val="none" w:sz="0" w:space="0" w:color="auto"/>
                                                                                    <w:left w:val="none" w:sz="0" w:space="0" w:color="auto"/>
                                                                                    <w:bottom w:val="none" w:sz="0" w:space="0" w:color="auto"/>
                                                                                    <w:right w:val="none" w:sz="0" w:space="0" w:color="auto"/>
                                                                                  </w:divBdr>
                                                                                </w:div>
                                                                                <w:div w:id="134027393">
                                                                                  <w:marLeft w:val="0"/>
                                                                                  <w:marRight w:val="0"/>
                                                                                  <w:marTop w:val="0"/>
                                                                                  <w:marBottom w:val="0"/>
                                                                                  <w:divBdr>
                                                                                    <w:top w:val="none" w:sz="0" w:space="0" w:color="auto"/>
                                                                                    <w:left w:val="none" w:sz="0" w:space="0" w:color="auto"/>
                                                                                    <w:bottom w:val="none" w:sz="0" w:space="0" w:color="auto"/>
                                                                                    <w:right w:val="none" w:sz="0" w:space="0" w:color="auto"/>
                                                                                  </w:divBdr>
                                                                                </w:div>
                                                                                <w:div w:id="170682339">
                                                                                  <w:marLeft w:val="0"/>
                                                                                  <w:marRight w:val="0"/>
                                                                                  <w:marTop w:val="0"/>
                                                                                  <w:marBottom w:val="0"/>
                                                                                  <w:divBdr>
                                                                                    <w:top w:val="none" w:sz="0" w:space="0" w:color="auto"/>
                                                                                    <w:left w:val="none" w:sz="0" w:space="0" w:color="auto"/>
                                                                                    <w:bottom w:val="none" w:sz="0" w:space="0" w:color="auto"/>
                                                                                    <w:right w:val="none" w:sz="0" w:space="0" w:color="auto"/>
                                                                                  </w:divBdr>
                                                                                </w:div>
                                                                                <w:div w:id="198863342">
                                                                                  <w:marLeft w:val="0"/>
                                                                                  <w:marRight w:val="0"/>
                                                                                  <w:marTop w:val="0"/>
                                                                                  <w:marBottom w:val="0"/>
                                                                                  <w:divBdr>
                                                                                    <w:top w:val="none" w:sz="0" w:space="0" w:color="auto"/>
                                                                                    <w:left w:val="none" w:sz="0" w:space="0" w:color="auto"/>
                                                                                    <w:bottom w:val="none" w:sz="0" w:space="0" w:color="auto"/>
                                                                                    <w:right w:val="none" w:sz="0" w:space="0" w:color="auto"/>
                                                                                  </w:divBdr>
                                                                                </w:div>
                                                                                <w:div w:id="339357162">
                                                                                  <w:marLeft w:val="0"/>
                                                                                  <w:marRight w:val="0"/>
                                                                                  <w:marTop w:val="0"/>
                                                                                  <w:marBottom w:val="0"/>
                                                                                  <w:divBdr>
                                                                                    <w:top w:val="none" w:sz="0" w:space="0" w:color="auto"/>
                                                                                    <w:left w:val="none" w:sz="0" w:space="0" w:color="auto"/>
                                                                                    <w:bottom w:val="none" w:sz="0" w:space="0" w:color="auto"/>
                                                                                    <w:right w:val="none" w:sz="0" w:space="0" w:color="auto"/>
                                                                                  </w:divBdr>
                                                                                </w:div>
                                                                                <w:div w:id="350229459">
                                                                                  <w:marLeft w:val="0"/>
                                                                                  <w:marRight w:val="0"/>
                                                                                  <w:marTop w:val="0"/>
                                                                                  <w:marBottom w:val="0"/>
                                                                                  <w:divBdr>
                                                                                    <w:top w:val="none" w:sz="0" w:space="0" w:color="auto"/>
                                                                                    <w:left w:val="none" w:sz="0" w:space="0" w:color="auto"/>
                                                                                    <w:bottom w:val="none" w:sz="0" w:space="0" w:color="auto"/>
                                                                                    <w:right w:val="none" w:sz="0" w:space="0" w:color="auto"/>
                                                                                  </w:divBdr>
                                                                                </w:div>
                                                                                <w:div w:id="369378968">
                                                                                  <w:marLeft w:val="0"/>
                                                                                  <w:marRight w:val="0"/>
                                                                                  <w:marTop w:val="0"/>
                                                                                  <w:marBottom w:val="0"/>
                                                                                  <w:divBdr>
                                                                                    <w:top w:val="none" w:sz="0" w:space="0" w:color="auto"/>
                                                                                    <w:left w:val="none" w:sz="0" w:space="0" w:color="auto"/>
                                                                                    <w:bottom w:val="none" w:sz="0" w:space="0" w:color="auto"/>
                                                                                    <w:right w:val="none" w:sz="0" w:space="0" w:color="auto"/>
                                                                                  </w:divBdr>
                                                                                </w:div>
                                                                                <w:div w:id="456066418">
                                                                                  <w:marLeft w:val="0"/>
                                                                                  <w:marRight w:val="0"/>
                                                                                  <w:marTop w:val="0"/>
                                                                                  <w:marBottom w:val="0"/>
                                                                                  <w:divBdr>
                                                                                    <w:top w:val="none" w:sz="0" w:space="0" w:color="auto"/>
                                                                                    <w:left w:val="none" w:sz="0" w:space="0" w:color="auto"/>
                                                                                    <w:bottom w:val="none" w:sz="0" w:space="0" w:color="auto"/>
                                                                                    <w:right w:val="none" w:sz="0" w:space="0" w:color="auto"/>
                                                                                  </w:divBdr>
                                                                                </w:div>
                                                                                <w:div w:id="545028391">
                                                                                  <w:marLeft w:val="0"/>
                                                                                  <w:marRight w:val="0"/>
                                                                                  <w:marTop w:val="0"/>
                                                                                  <w:marBottom w:val="0"/>
                                                                                  <w:divBdr>
                                                                                    <w:top w:val="none" w:sz="0" w:space="0" w:color="auto"/>
                                                                                    <w:left w:val="none" w:sz="0" w:space="0" w:color="auto"/>
                                                                                    <w:bottom w:val="none" w:sz="0" w:space="0" w:color="auto"/>
                                                                                    <w:right w:val="none" w:sz="0" w:space="0" w:color="auto"/>
                                                                                  </w:divBdr>
                                                                                </w:div>
                                                                                <w:div w:id="752626075">
                                                                                  <w:marLeft w:val="0"/>
                                                                                  <w:marRight w:val="0"/>
                                                                                  <w:marTop w:val="0"/>
                                                                                  <w:marBottom w:val="0"/>
                                                                                  <w:divBdr>
                                                                                    <w:top w:val="none" w:sz="0" w:space="0" w:color="auto"/>
                                                                                    <w:left w:val="none" w:sz="0" w:space="0" w:color="auto"/>
                                                                                    <w:bottom w:val="none" w:sz="0" w:space="0" w:color="auto"/>
                                                                                    <w:right w:val="none" w:sz="0" w:space="0" w:color="auto"/>
                                                                                  </w:divBdr>
                                                                                </w:div>
                                                                                <w:div w:id="898976046">
                                                                                  <w:marLeft w:val="0"/>
                                                                                  <w:marRight w:val="0"/>
                                                                                  <w:marTop w:val="0"/>
                                                                                  <w:marBottom w:val="0"/>
                                                                                  <w:divBdr>
                                                                                    <w:top w:val="none" w:sz="0" w:space="0" w:color="auto"/>
                                                                                    <w:left w:val="none" w:sz="0" w:space="0" w:color="auto"/>
                                                                                    <w:bottom w:val="none" w:sz="0" w:space="0" w:color="auto"/>
                                                                                    <w:right w:val="none" w:sz="0" w:space="0" w:color="auto"/>
                                                                                  </w:divBdr>
                                                                                </w:div>
                                                                                <w:div w:id="1032727613">
                                                                                  <w:marLeft w:val="0"/>
                                                                                  <w:marRight w:val="0"/>
                                                                                  <w:marTop w:val="0"/>
                                                                                  <w:marBottom w:val="0"/>
                                                                                  <w:divBdr>
                                                                                    <w:top w:val="none" w:sz="0" w:space="0" w:color="auto"/>
                                                                                    <w:left w:val="none" w:sz="0" w:space="0" w:color="auto"/>
                                                                                    <w:bottom w:val="none" w:sz="0" w:space="0" w:color="auto"/>
                                                                                    <w:right w:val="none" w:sz="0" w:space="0" w:color="auto"/>
                                                                                  </w:divBdr>
                                                                                </w:div>
                                                                                <w:div w:id="1134450476">
                                                                                  <w:marLeft w:val="0"/>
                                                                                  <w:marRight w:val="0"/>
                                                                                  <w:marTop w:val="0"/>
                                                                                  <w:marBottom w:val="0"/>
                                                                                  <w:divBdr>
                                                                                    <w:top w:val="none" w:sz="0" w:space="0" w:color="auto"/>
                                                                                    <w:left w:val="none" w:sz="0" w:space="0" w:color="auto"/>
                                                                                    <w:bottom w:val="none" w:sz="0" w:space="0" w:color="auto"/>
                                                                                    <w:right w:val="none" w:sz="0" w:space="0" w:color="auto"/>
                                                                                  </w:divBdr>
                                                                                </w:div>
                                                                                <w:div w:id="1210846903">
                                                                                  <w:marLeft w:val="0"/>
                                                                                  <w:marRight w:val="0"/>
                                                                                  <w:marTop w:val="0"/>
                                                                                  <w:marBottom w:val="0"/>
                                                                                  <w:divBdr>
                                                                                    <w:top w:val="none" w:sz="0" w:space="0" w:color="auto"/>
                                                                                    <w:left w:val="none" w:sz="0" w:space="0" w:color="auto"/>
                                                                                    <w:bottom w:val="none" w:sz="0" w:space="0" w:color="auto"/>
                                                                                    <w:right w:val="none" w:sz="0" w:space="0" w:color="auto"/>
                                                                                  </w:divBdr>
                                                                                </w:div>
                                                                                <w:div w:id="1250196667">
                                                                                  <w:marLeft w:val="0"/>
                                                                                  <w:marRight w:val="0"/>
                                                                                  <w:marTop w:val="0"/>
                                                                                  <w:marBottom w:val="0"/>
                                                                                  <w:divBdr>
                                                                                    <w:top w:val="none" w:sz="0" w:space="0" w:color="auto"/>
                                                                                    <w:left w:val="none" w:sz="0" w:space="0" w:color="auto"/>
                                                                                    <w:bottom w:val="none" w:sz="0" w:space="0" w:color="auto"/>
                                                                                    <w:right w:val="none" w:sz="0" w:space="0" w:color="auto"/>
                                                                                  </w:divBdr>
                                                                                </w:div>
                                                                                <w:div w:id="1479030369">
                                                                                  <w:marLeft w:val="0"/>
                                                                                  <w:marRight w:val="0"/>
                                                                                  <w:marTop w:val="0"/>
                                                                                  <w:marBottom w:val="0"/>
                                                                                  <w:divBdr>
                                                                                    <w:top w:val="none" w:sz="0" w:space="0" w:color="auto"/>
                                                                                    <w:left w:val="none" w:sz="0" w:space="0" w:color="auto"/>
                                                                                    <w:bottom w:val="none" w:sz="0" w:space="0" w:color="auto"/>
                                                                                    <w:right w:val="none" w:sz="0" w:space="0" w:color="auto"/>
                                                                                  </w:divBdr>
                                                                                </w:div>
                                                                                <w:div w:id="1895391866">
                                                                                  <w:marLeft w:val="0"/>
                                                                                  <w:marRight w:val="0"/>
                                                                                  <w:marTop w:val="0"/>
                                                                                  <w:marBottom w:val="0"/>
                                                                                  <w:divBdr>
                                                                                    <w:top w:val="none" w:sz="0" w:space="0" w:color="auto"/>
                                                                                    <w:left w:val="none" w:sz="0" w:space="0" w:color="auto"/>
                                                                                    <w:bottom w:val="none" w:sz="0" w:space="0" w:color="auto"/>
                                                                                    <w:right w:val="none" w:sz="0" w:space="0" w:color="auto"/>
                                                                                  </w:divBdr>
                                                                                </w:div>
                                                                                <w:div w:id="2140226700">
                                                                                  <w:marLeft w:val="0"/>
                                                                                  <w:marRight w:val="0"/>
                                                                                  <w:marTop w:val="0"/>
                                                                                  <w:marBottom w:val="0"/>
                                                                                  <w:divBdr>
                                                                                    <w:top w:val="none" w:sz="0" w:space="0" w:color="auto"/>
                                                                                    <w:left w:val="none" w:sz="0" w:space="0" w:color="auto"/>
                                                                                    <w:bottom w:val="none" w:sz="0" w:space="0" w:color="auto"/>
                                                                                    <w:right w:val="none" w:sz="0" w:space="0" w:color="auto"/>
                                                                                  </w:divBdr>
                                                                                </w:div>
                                                                                <w:div w:id="2140956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3147249">
                                                                          <w:marLeft w:val="0"/>
                                                                          <w:marRight w:val="0"/>
                                                                          <w:marTop w:val="0"/>
                                                                          <w:marBottom w:val="0"/>
                                                                          <w:divBdr>
                                                                            <w:top w:val="none" w:sz="0" w:space="0" w:color="auto"/>
                                                                            <w:left w:val="none" w:sz="0" w:space="0" w:color="auto"/>
                                                                            <w:bottom w:val="none" w:sz="0" w:space="0" w:color="auto"/>
                                                                            <w:right w:val="none" w:sz="0" w:space="0" w:color="auto"/>
                                                                          </w:divBdr>
                                                                          <w:divsChild>
                                                                            <w:div w:id="1304433334">
                                                                              <w:marLeft w:val="0"/>
                                                                              <w:marRight w:val="0"/>
                                                                              <w:marTop w:val="0"/>
                                                                              <w:marBottom w:val="0"/>
                                                                              <w:divBdr>
                                                                                <w:top w:val="none" w:sz="0" w:space="0" w:color="auto"/>
                                                                                <w:left w:val="none" w:sz="0" w:space="0" w:color="auto"/>
                                                                                <w:bottom w:val="none" w:sz="0" w:space="0" w:color="auto"/>
                                                                                <w:right w:val="none" w:sz="0" w:space="0" w:color="auto"/>
                                                                              </w:divBdr>
                                                                            </w:div>
                                                                            <w:div w:id="1506898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99804886">
      <w:bodyDiv w:val="1"/>
      <w:marLeft w:val="0"/>
      <w:marRight w:val="0"/>
      <w:marTop w:val="0"/>
      <w:marBottom w:val="0"/>
      <w:divBdr>
        <w:top w:val="none" w:sz="0" w:space="0" w:color="auto"/>
        <w:left w:val="none" w:sz="0" w:space="0" w:color="auto"/>
        <w:bottom w:val="none" w:sz="0" w:space="0" w:color="auto"/>
        <w:right w:val="none" w:sz="0" w:space="0" w:color="auto"/>
      </w:divBdr>
      <w:divsChild>
        <w:div w:id="1829860899">
          <w:marLeft w:val="0"/>
          <w:marRight w:val="0"/>
          <w:marTop w:val="0"/>
          <w:marBottom w:val="0"/>
          <w:divBdr>
            <w:top w:val="none" w:sz="0" w:space="0" w:color="auto"/>
            <w:left w:val="none" w:sz="0" w:space="0" w:color="auto"/>
            <w:bottom w:val="none" w:sz="0" w:space="0" w:color="auto"/>
            <w:right w:val="none" w:sz="0" w:space="0" w:color="auto"/>
          </w:divBdr>
          <w:divsChild>
            <w:div w:id="115609100">
              <w:marLeft w:val="0"/>
              <w:marRight w:val="0"/>
              <w:marTop w:val="0"/>
              <w:marBottom w:val="0"/>
              <w:divBdr>
                <w:top w:val="none" w:sz="0" w:space="0" w:color="auto"/>
                <w:left w:val="none" w:sz="0" w:space="0" w:color="auto"/>
                <w:bottom w:val="none" w:sz="0" w:space="0" w:color="auto"/>
                <w:right w:val="none" w:sz="0" w:space="0" w:color="auto"/>
              </w:divBdr>
              <w:divsChild>
                <w:div w:id="2087415152">
                  <w:marLeft w:val="0"/>
                  <w:marRight w:val="0"/>
                  <w:marTop w:val="0"/>
                  <w:marBottom w:val="0"/>
                  <w:divBdr>
                    <w:top w:val="none" w:sz="0" w:space="0" w:color="auto"/>
                    <w:left w:val="none" w:sz="0" w:space="0" w:color="auto"/>
                    <w:bottom w:val="none" w:sz="0" w:space="0" w:color="auto"/>
                    <w:right w:val="none" w:sz="0" w:space="0" w:color="auto"/>
                  </w:divBdr>
                  <w:divsChild>
                    <w:div w:id="1309478633">
                      <w:marLeft w:val="0"/>
                      <w:marRight w:val="0"/>
                      <w:marTop w:val="0"/>
                      <w:marBottom w:val="0"/>
                      <w:divBdr>
                        <w:top w:val="none" w:sz="0" w:space="0" w:color="auto"/>
                        <w:left w:val="none" w:sz="0" w:space="0" w:color="auto"/>
                        <w:bottom w:val="none" w:sz="0" w:space="0" w:color="auto"/>
                        <w:right w:val="none" w:sz="0" w:space="0" w:color="auto"/>
                      </w:divBdr>
                      <w:divsChild>
                        <w:div w:id="1171682371">
                          <w:marLeft w:val="0"/>
                          <w:marRight w:val="0"/>
                          <w:marTop w:val="0"/>
                          <w:marBottom w:val="0"/>
                          <w:divBdr>
                            <w:top w:val="none" w:sz="0" w:space="0" w:color="auto"/>
                            <w:left w:val="none" w:sz="0" w:space="0" w:color="auto"/>
                            <w:bottom w:val="none" w:sz="0" w:space="0" w:color="auto"/>
                            <w:right w:val="none" w:sz="0" w:space="0" w:color="auto"/>
                          </w:divBdr>
                          <w:divsChild>
                            <w:div w:id="516114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3471123">
      <w:bodyDiv w:val="1"/>
      <w:marLeft w:val="0"/>
      <w:marRight w:val="0"/>
      <w:marTop w:val="0"/>
      <w:marBottom w:val="0"/>
      <w:divBdr>
        <w:top w:val="none" w:sz="0" w:space="0" w:color="auto"/>
        <w:left w:val="none" w:sz="0" w:space="0" w:color="auto"/>
        <w:bottom w:val="none" w:sz="0" w:space="0" w:color="auto"/>
        <w:right w:val="none" w:sz="0" w:space="0" w:color="auto"/>
      </w:divBdr>
      <w:divsChild>
        <w:div w:id="969634553">
          <w:marLeft w:val="0"/>
          <w:marRight w:val="0"/>
          <w:marTop w:val="0"/>
          <w:marBottom w:val="0"/>
          <w:divBdr>
            <w:top w:val="none" w:sz="0" w:space="0" w:color="auto"/>
            <w:left w:val="none" w:sz="0" w:space="0" w:color="auto"/>
            <w:bottom w:val="none" w:sz="0" w:space="0" w:color="auto"/>
            <w:right w:val="none" w:sz="0" w:space="0" w:color="auto"/>
          </w:divBdr>
          <w:divsChild>
            <w:div w:id="2075467359">
              <w:marLeft w:val="0"/>
              <w:marRight w:val="0"/>
              <w:marTop w:val="0"/>
              <w:marBottom w:val="0"/>
              <w:divBdr>
                <w:top w:val="none" w:sz="0" w:space="0" w:color="auto"/>
                <w:left w:val="none" w:sz="0" w:space="0" w:color="auto"/>
                <w:bottom w:val="none" w:sz="0" w:space="0" w:color="auto"/>
                <w:right w:val="none" w:sz="0" w:space="0" w:color="auto"/>
              </w:divBdr>
              <w:divsChild>
                <w:div w:id="531695149">
                  <w:marLeft w:val="0"/>
                  <w:marRight w:val="0"/>
                  <w:marTop w:val="0"/>
                  <w:marBottom w:val="0"/>
                  <w:divBdr>
                    <w:top w:val="none" w:sz="0" w:space="0" w:color="auto"/>
                    <w:left w:val="none" w:sz="0" w:space="0" w:color="auto"/>
                    <w:bottom w:val="none" w:sz="0" w:space="0" w:color="auto"/>
                    <w:right w:val="none" w:sz="0" w:space="0" w:color="auto"/>
                  </w:divBdr>
                  <w:divsChild>
                    <w:div w:id="1976985014">
                      <w:marLeft w:val="0"/>
                      <w:marRight w:val="0"/>
                      <w:marTop w:val="0"/>
                      <w:marBottom w:val="0"/>
                      <w:divBdr>
                        <w:top w:val="none" w:sz="0" w:space="0" w:color="auto"/>
                        <w:left w:val="none" w:sz="0" w:space="0" w:color="auto"/>
                        <w:bottom w:val="none" w:sz="0" w:space="0" w:color="auto"/>
                        <w:right w:val="none" w:sz="0" w:space="0" w:color="auto"/>
                      </w:divBdr>
                      <w:divsChild>
                        <w:div w:id="1203908608">
                          <w:marLeft w:val="0"/>
                          <w:marRight w:val="0"/>
                          <w:marTop w:val="0"/>
                          <w:marBottom w:val="0"/>
                          <w:divBdr>
                            <w:top w:val="none" w:sz="0" w:space="0" w:color="auto"/>
                            <w:left w:val="none" w:sz="0" w:space="0" w:color="auto"/>
                            <w:bottom w:val="none" w:sz="0" w:space="0" w:color="auto"/>
                            <w:right w:val="none" w:sz="0" w:space="0" w:color="auto"/>
                          </w:divBdr>
                          <w:divsChild>
                            <w:div w:id="589972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5183935">
      <w:bodyDiv w:val="1"/>
      <w:marLeft w:val="0"/>
      <w:marRight w:val="0"/>
      <w:marTop w:val="0"/>
      <w:marBottom w:val="0"/>
      <w:divBdr>
        <w:top w:val="none" w:sz="0" w:space="0" w:color="auto"/>
        <w:left w:val="none" w:sz="0" w:space="0" w:color="auto"/>
        <w:bottom w:val="none" w:sz="0" w:space="0" w:color="auto"/>
        <w:right w:val="none" w:sz="0" w:space="0" w:color="auto"/>
      </w:divBdr>
      <w:divsChild>
        <w:div w:id="1665670892">
          <w:marLeft w:val="0"/>
          <w:marRight w:val="0"/>
          <w:marTop w:val="0"/>
          <w:marBottom w:val="0"/>
          <w:divBdr>
            <w:top w:val="none" w:sz="0" w:space="0" w:color="auto"/>
            <w:left w:val="none" w:sz="0" w:space="0" w:color="auto"/>
            <w:bottom w:val="none" w:sz="0" w:space="0" w:color="auto"/>
            <w:right w:val="none" w:sz="0" w:space="0" w:color="auto"/>
          </w:divBdr>
          <w:divsChild>
            <w:div w:id="588658818">
              <w:marLeft w:val="0"/>
              <w:marRight w:val="0"/>
              <w:marTop w:val="0"/>
              <w:marBottom w:val="0"/>
              <w:divBdr>
                <w:top w:val="none" w:sz="0" w:space="0" w:color="auto"/>
                <w:left w:val="none" w:sz="0" w:space="0" w:color="auto"/>
                <w:bottom w:val="none" w:sz="0" w:space="0" w:color="auto"/>
                <w:right w:val="none" w:sz="0" w:space="0" w:color="auto"/>
              </w:divBdr>
              <w:divsChild>
                <w:div w:id="1029599114">
                  <w:marLeft w:val="0"/>
                  <w:marRight w:val="0"/>
                  <w:marTop w:val="0"/>
                  <w:marBottom w:val="0"/>
                  <w:divBdr>
                    <w:top w:val="none" w:sz="0" w:space="0" w:color="auto"/>
                    <w:left w:val="none" w:sz="0" w:space="0" w:color="auto"/>
                    <w:bottom w:val="none" w:sz="0" w:space="0" w:color="auto"/>
                    <w:right w:val="none" w:sz="0" w:space="0" w:color="auto"/>
                  </w:divBdr>
                  <w:divsChild>
                    <w:div w:id="1069038808">
                      <w:marLeft w:val="0"/>
                      <w:marRight w:val="0"/>
                      <w:marTop w:val="0"/>
                      <w:marBottom w:val="0"/>
                      <w:divBdr>
                        <w:top w:val="none" w:sz="0" w:space="0" w:color="auto"/>
                        <w:left w:val="none" w:sz="0" w:space="0" w:color="auto"/>
                        <w:bottom w:val="none" w:sz="0" w:space="0" w:color="auto"/>
                        <w:right w:val="none" w:sz="0" w:space="0" w:color="auto"/>
                      </w:divBdr>
                      <w:divsChild>
                        <w:div w:id="153882977">
                          <w:marLeft w:val="0"/>
                          <w:marRight w:val="0"/>
                          <w:marTop w:val="0"/>
                          <w:marBottom w:val="0"/>
                          <w:divBdr>
                            <w:top w:val="none" w:sz="0" w:space="0" w:color="auto"/>
                            <w:left w:val="none" w:sz="0" w:space="0" w:color="auto"/>
                            <w:bottom w:val="none" w:sz="0" w:space="0" w:color="auto"/>
                            <w:right w:val="none" w:sz="0" w:space="0" w:color="auto"/>
                          </w:divBdr>
                          <w:divsChild>
                            <w:div w:id="181476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8186167">
      <w:bodyDiv w:val="1"/>
      <w:marLeft w:val="0"/>
      <w:marRight w:val="0"/>
      <w:marTop w:val="0"/>
      <w:marBottom w:val="0"/>
      <w:divBdr>
        <w:top w:val="none" w:sz="0" w:space="0" w:color="auto"/>
        <w:left w:val="none" w:sz="0" w:space="0" w:color="auto"/>
        <w:bottom w:val="none" w:sz="0" w:space="0" w:color="auto"/>
        <w:right w:val="none" w:sz="0" w:space="0" w:color="auto"/>
      </w:divBdr>
    </w:div>
    <w:div w:id="1840846000">
      <w:bodyDiv w:val="1"/>
      <w:marLeft w:val="0"/>
      <w:marRight w:val="0"/>
      <w:marTop w:val="0"/>
      <w:marBottom w:val="0"/>
      <w:divBdr>
        <w:top w:val="none" w:sz="0" w:space="0" w:color="auto"/>
        <w:left w:val="none" w:sz="0" w:space="0" w:color="auto"/>
        <w:bottom w:val="none" w:sz="0" w:space="0" w:color="auto"/>
        <w:right w:val="none" w:sz="0" w:space="0" w:color="auto"/>
      </w:divBdr>
      <w:divsChild>
        <w:div w:id="1047753826">
          <w:marLeft w:val="0"/>
          <w:marRight w:val="0"/>
          <w:marTop w:val="0"/>
          <w:marBottom w:val="0"/>
          <w:divBdr>
            <w:top w:val="none" w:sz="0" w:space="0" w:color="auto"/>
            <w:left w:val="none" w:sz="0" w:space="0" w:color="auto"/>
            <w:bottom w:val="none" w:sz="0" w:space="0" w:color="auto"/>
            <w:right w:val="none" w:sz="0" w:space="0" w:color="auto"/>
          </w:divBdr>
          <w:divsChild>
            <w:div w:id="1848516668">
              <w:marLeft w:val="0"/>
              <w:marRight w:val="0"/>
              <w:marTop w:val="315"/>
              <w:marBottom w:val="0"/>
              <w:divBdr>
                <w:top w:val="none" w:sz="0" w:space="0" w:color="auto"/>
                <w:left w:val="none" w:sz="0" w:space="0" w:color="auto"/>
                <w:bottom w:val="none" w:sz="0" w:space="0" w:color="auto"/>
                <w:right w:val="none" w:sz="0" w:space="0" w:color="auto"/>
              </w:divBdr>
              <w:divsChild>
                <w:div w:id="1644580682">
                  <w:marLeft w:val="0"/>
                  <w:marRight w:val="0"/>
                  <w:marTop w:val="0"/>
                  <w:marBottom w:val="0"/>
                  <w:divBdr>
                    <w:top w:val="none" w:sz="0" w:space="0" w:color="auto"/>
                    <w:left w:val="none" w:sz="0" w:space="0" w:color="auto"/>
                    <w:bottom w:val="none" w:sz="0" w:space="0" w:color="auto"/>
                    <w:right w:val="none" w:sz="0" w:space="0" w:color="auto"/>
                  </w:divBdr>
                  <w:divsChild>
                    <w:div w:id="2002154713">
                      <w:marLeft w:val="2460"/>
                      <w:marRight w:val="0"/>
                      <w:marTop w:val="0"/>
                      <w:marBottom w:val="0"/>
                      <w:divBdr>
                        <w:top w:val="none" w:sz="0" w:space="0" w:color="auto"/>
                        <w:left w:val="none" w:sz="0" w:space="0" w:color="auto"/>
                        <w:bottom w:val="none" w:sz="0" w:space="0" w:color="auto"/>
                        <w:right w:val="none" w:sz="0" w:space="0" w:color="auto"/>
                      </w:divBdr>
                      <w:divsChild>
                        <w:div w:id="118494906">
                          <w:marLeft w:val="0"/>
                          <w:marRight w:val="0"/>
                          <w:marTop w:val="0"/>
                          <w:marBottom w:val="0"/>
                          <w:divBdr>
                            <w:top w:val="none" w:sz="0" w:space="0" w:color="auto"/>
                            <w:left w:val="none" w:sz="0" w:space="0" w:color="auto"/>
                            <w:bottom w:val="none" w:sz="0" w:space="0" w:color="auto"/>
                            <w:right w:val="none" w:sz="0" w:space="0" w:color="auto"/>
                          </w:divBdr>
                          <w:divsChild>
                            <w:div w:id="965745372">
                              <w:marLeft w:val="0"/>
                              <w:marRight w:val="0"/>
                              <w:marTop w:val="240"/>
                              <w:marBottom w:val="240"/>
                              <w:divBdr>
                                <w:top w:val="none" w:sz="0" w:space="0" w:color="auto"/>
                                <w:left w:val="none" w:sz="0" w:space="0" w:color="auto"/>
                                <w:bottom w:val="none" w:sz="0" w:space="0" w:color="auto"/>
                                <w:right w:val="none" w:sz="0" w:space="0" w:color="auto"/>
                              </w:divBdr>
                              <w:divsChild>
                                <w:div w:id="373819381">
                                  <w:marLeft w:val="0"/>
                                  <w:marRight w:val="0"/>
                                  <w:marTop w:val="0"/>
                                  <w:marBottom w:val="0"/>
                                  <w:divBdr>
                                    <w:top w:val="none" w:sz="0" w:space="0" w:color="auto"/>
                                    <w:left w:val="none" w:sz="0" w:space="0" w:color="auto"/>
                                    <w:bottom w:val="none" w:sz="0" w:space="0" w:color="auto"/>
                                    <w:right w:val="none" w:sz="0" w:space="0" w:color="auto"/>
                                  </w:divBdr>
                                  <w:divsChild>
                                    <w:div w:id="2096901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58096908">
      <w:bodyDiv w:val="1"/>
      <w:marLeft w:val="0"/>
      <w:marRight w:val="0"/>
      <w:marTop w:val="0"/>
      <w:marBottom w:val="0"/>
      <w:divBdr>
        <w:top w:val="none" w:sz="0" w:space="0" w:color="auto"/>
        <w:left w:val="none" w:sz="0" w:space="0" w:color="auto"/>
        <w:bottom w:val="none" w:sz="0" w:space="0" w:color="auto"/>
        <w:right w:val="none" w:sz="0" w:space="0" w:color="auto"/>
      </w:divBdr>
      <w:divsChild>
        <w:div w:id="1447042940">
          <w:marLeft w:val="0"/>
          <w:marRight w:val="0"/>
          <w:marTop w:val="0"/>
          <w:marBottom w:val="0"/>
          <w:divBdr>
            <w:top w:val="single" w:sz="2" w:space="0" w:color="2E2E2E"/>
            <w:left w:val="single" w:sz="2" w:space="0" w:color="2E2E2E"/>
            <w:bottom w:val="single" w:sz="2" w:space="0" w:color="2E2E2E"/>
            <w:right w:val="single" w:sz="2" w:space="0" w:color="2E2E2E"/>
          </w:divBdr>
          <w:divsChild>
            <w:div w:id="1513836158">
              <w:marLeft w:val="0"/>
              <w:marRight w:val="0"/>
              <w:marTop w:val="0"/>
              <w:marBottom w:val="0"/>
              <w:divBdr>
                <w:top w:val="single" w:sz="6" w:space="0" w:color="C9C9C9"/>
                <w:left w:val="none" w:sz="0" w:space="0" w:color="auto"/>
                <w:bottom w:val="none" w:sz="0" w:space="0" w:color="auto"/>
                <w:right w:val="none" w:sz="0" w:space="0" w:color="auto"/>
              </w:divBdr>
              <w:divsChild>
                <w:div w:id="1894853557">
                  <w:marLeft w:val="0"/>
                  <w:marRight w:val="0"/>
                  <w:marTop w:val="0"/>
                  <w:marBottom w:val="0"/>
                  <w:divBdr>
                    <w:top w:val="none" w:sz="0" w:space="0" w:color="auto"/>
                    <w:left w:val="none" w:sz="0" w:space="0" w:color="auto"/>
                    <w:bottom w:val="none" w:sz="0" w:space="0" w:color="auto"/>
                    <w:right w:val="none" w:sz="0" w:space="0" w:color="auto"/>
                  </w:divBdr>
                  <w:divsChild>
                    <w:div w:id="1858691395">
                      <w:marLeft w:val="0"/>
                      <w:marRight w:val="0"/>
                      <w:marTop w:val="0"/>
                      <w:marBottom w:val="0"/>
                      <w:divBdr>
                        <w:top w:val="none" w:sz="0" w:space="0" w:color="auto"/>
                        <w:left w:val="none" w:sz="0" w:space="0" w:color="auto"/>
                        <w:bottom w:val="none" w:sz="0" w:space="0" w:color="auto"/>
                        <w:right w:val="none" w:sz="0" w:space="0" w:color="auto"/>
                      </w:divBdr>
                      <w:divsChild>
                        <w:div w:id="523598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6177590">
      <w:bodyDiv w:val="1"/>
      <w:marLeft w:val="0"/>
      <w:marRight w:val="0"/>
      <w:marTop w:val="0"/>
      <w:marBottom w:val="0"/>
      <w:divBdr>
        <w:top w:val="none" w:sz="0" w:space="0" w:color="auto"/>
        <w:left w:val="none" w:sz="0" w:space="0" w:color="auto"/>
        <w:bottom w:val="none" w:sz="0" w:space="0" w:color="auto"/>
        <w:right w:val="none" w:sz="0" w:space="0" w:color="auto"/>
      </w:divBdr>
      <w:divsChild>
        <w:div w:id="1076905458">
          <w:marLeft w:val="0"/>
          <w:marRight w:val="0"/>
          <w:marTop w:val="0"/>
          <w:marBottom w:val="0"/>
          <w:divBdr>
            <w:top w:val="none" w:sz="0" w:space="0" w:color="auto"/>
            <w:left w:val="none" w:sz="0" w:space="0" w:color="auto"/>
            <w:bottom w:val="none" w:sz="0" w:space="0" w:color="auto"/>
            <w:right w:val="none" w:sz="0" w:space="0" w:color="auto"/>
          </w:divBdr>
          <w:divsChild>
            <w:div w:id="489686151">
              <w:marLeft w:val="0"/>
              <w:marRight w:val="0"/>
              <w:marTop w:val="0"/>
              <w:marBottom w:val="0"/>
              <w:divBdr>
                <w:top w:val="none" w:sz="0" w:space="0" w:color="auto"/>
                <w:left w:val="none" w:sz="0" w:space="0" w:color="auto"/>
                <w:bottom w:val="none" w:sz="0" w:space="0" w:color="auto"/>
                <w:right w:val="none" w:sz="0" w:space="0" w:color="auto"/>
              </w:divBdr>
              <w:divsChild>
                <w:div w:id="187065178">
                  <w:marLeft w:val="0"/>
                  <w:marRight w:val="0"/>
                  <w:marTop w:val="0"/>
                  <w:marBottom w:val="0"/>
                  <w:divBdr>
                    <w:top w:val="none" w:sz="0" w:space="0" w:color="auto"/>
                    <w:left w:val="none" w:sz="0" w:space="0" w:color="auto"/>
                    <w:bottom w:val="none" w:sz="0" w:space="0" w:color="auto"/>
                    <w:right w:val="none" w:sz="0" w:space="0" w:color="auto"/>
                  </w:divBdr>
                  <w:divsChild>
                    <w:div w:id="1354766995">
                      <w:marLeft w:val="0"/>
                      <w:marRight w:val="0"/>
                      <w:marTop w:val="0"/>
                      <w:marBottom w:val="0"/>
                      <w:divBdr>
                        <w:top w:val="none" w:sz="0" w:space="0" w:color="auto"/>
                        <w:left w:val="none" w:sz="0" w:space="0" w:color="auto"/>
                        <w:bottom w:val="none" w:sz="0" w:space="0" w:color="auto"/>
                        <w:right w:val="none" w:sz="0" w:space="0" w:color="auto"/>
                      </w:divBdr>
                      <w:divsChild>
                        <w:div w:id="1116219694">
                          <w:marLeft w:val="0"/>
                          <w:marRight w:val="0"/>
                          <w:marTop w:val="0"/>
                          <w:marBottom w:val="0"/>
                          <w:divBdr>
                            <w:top w:val="none" w:sz="0" w:space="0" w:color="auto"/>
                            <w:left w:val="none" w:sz="0" w:space="0" w:color="auto"/>
                            <w:bottom w:val="none" w:sz="0" w:space="0" w:color="auto"/>
                            <w:right w:val="none" w:sz="0" w:space="0" w:color="auto"/>
                          </w:divBdr>
                          <w:divsChild>
                            <w:div w:id="1424493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3656393">
      <w:bodyDiv w:val="1"/>
      <w:marLeft w:val="0"/>
      <w:marRight w:val="0"/>
      <w:marTop w:val="0"/>
      <w:marBottom w:val="0"/>
      <w:divBdr>
        <w:top w:val="none" w:sz="0" w:space="0" w:color="auto"/>
        <w:left w:val="none" w:sz="0" w:space="0" w:color="auto"/>
        <w:bottom w:val="none" w:sz="0" w:space="0" w:color="auto"/>
        <w:right w:val="none" w:sz="0" w:space="0" w:color="auto"/>
      </w:divBdr>
      <w:divsChild>
        <w:div w:id="1853955394">
          <w:marLeft w:val="0"/>
          <w:marRight w:val="0"/>
          <w:marTop w:val="0"/>
          <w:marBottom w:val="0"/>
          <w:divBdr>
            <w:top w:val="single" w:sz="2" w:space="0" w:color="2E2E2E"/>
            <w:left w:val="single" w:sz="2" w:space="0" w:color="2E2E2E"/>
            <w:bottom w:val="single" w:sz="2" w:space="0" w:color="2E2E2E"/>
            <w:right w:val="single" w:sz="2" w:space="0" w:color="2E2E2E"/>
          </w:divBdr>
          <w:divsChild>
            <w:div w:id="1803499213">
              <w:marLeft w:val="0"/>
              <w:marRight w:val="0"/>
              <w:marTop w:val="0"/>
              <w:marBottom w:val="0"/>
              <w:divBdr>
                <w:top w:val="single" w:sz="6" w:space="0" w:color="C9C9C9"/>
                <w:left w:val="none" w:sz="0" w:space="0" w:color="auto"/>
                <w:bottom w:val="none" w:sz="0" w:space="0" w:color="auto"/>
                <w:right w:val="none" w:sz="0" w:space="0" w:color="auto"/>
              </w:divBdr>
              <w:divsChild>
                <w:div w:id="2144152178">
                  <w:marLeft w:val="0"/>
                  <w:marRight w:val="0"/>
                  <w:marTop w:val="0"/>
                  <w:marBottom w:val="0"/>
                  <w:divBdr>
                    <w:top w:val="none" w:sz="0" w:space="0" w:color="auto"/>
                    <w:left w:val="none" w:sz="0" w:space="0" w:color="auto"/>
                    <w:bottom w:val="none" w:sz="0" w:space="0" w:color="auto"/>
                    <w:right w:val="none" w:sz="0" w:space="0" w:color="auto"/>
                  </w:divBdr>
                  <w:divsChild>
                    <w:div w:id="652872608">
                      <w:marLeft w:val="0"/>
                      <w:marRight w:val="0"/>
                      <w:marTop w:val="0"/>
                      <w:marBottom w:val="0"/>
                      <w:divBdr>
                        <w:top w:val="none" w:sz="0" w:space="0" w:color="auto"/>
                        <w:left w:val="none" w:sz="0" w:space="0" w:color="auto"/>
                        <w:bottom w:val="none" w:sz="0" w:space="0" w:color="auto"/>
                        <w:right w:val="none" w:sz="0" w:space="0" w:color="auto"/>
                      </w:divBdr>
                      <w:divsChild>
                        <w:div w:id="1639336923">
                          <w:marLeft w:val="0"/>
                          <w:marRight w:val="0"/>
                          <w:marTop w:val="0"/>
                          <w:marBottom w:val="0"/>
                          <w:divBdr>
                            <w:top w:val="none" w:sz="0" w:space="0" w:color="auto"/>
                            <w:left w:val="none" w:sz="0" w:space="0" w:color="auto"/>
                            <w:bottom w:val="none" w:sz="0" w:space="0" w:color="auto"/>
                            <w:right w:val="none" w:sz="0" w:space="0" w:color="auto"/>
                          </w:divBdr>
                          <w:divsChild>
                            <w:div w:id="1844975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5514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5" Type="http://schemas.microsoft.com/office/2011/relationships/commentsExtended" Target="commentsExtended.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webcitation.org/6ryMV6LqX" TargetMode="External"/><Relationship Id="rId24" Type="http://schemas.microsoft.com/office/2011/relationships/people" Target="people.xml"/><Relationship Id="rId5" Type="http://schemas.openxmlformats.org/officeDocument/2006/relationships/settings" Target="settings.xml"/><Relationship Id="rId10" Type="http://schemas.openxmlformats.org/officeDocument/2006/relationships/hyperlink" Target="http://www.webcitation.org/6ryPjWpdJ" TargetMode="External"/><Relationship Id="rId4" Type="http://schemas.microsoft.com/office/2007/relationships/stylesWithEffects" Target="stylesWithEffects.xml"/><Relationship Id="rId9" Type="http://schemas.openxmlformats.org/officeDocument/2006/relationships/hyperlink" Target="mailto:jle40@medschl.cam.ac.u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366B19-8208-4BD3-9716-068DACC4D2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573</TotalTime>
  <Pages>30</Pages>
  <Words>8185</Words>
  <Characters>46659</Characters>
  <Application>Microsoft Office Word</Application>
  <DocSecurity>0</DocSecurity>
  <Lines>388</Lines>
  <Paragraphs>109</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54735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Joanne Emery</dc:creator>
  <cp:lastModifiedBy>Joanne Emery</cp:lastModifiedBy>
  <cp:revision>25</cp:revision>
  <dcterms:created xsi:type="dcterms:W3CDTF">2017-07-14T16:50:00Z</dcterms:created>
  <dcterms:modified xsi:type="dcterms:W3CDTF">2017-07-21T14:39:00Z</dcterms:modified>
</cp:coreProperties>
</file>