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972F15" w14:textId="2D88CA2F" w:rsidR="00CC5E1E" w:rsidRPr="00CC5E1E" w:rsidRDefault="00C05702" w:rsidP="00D72B5E">
      <w:pPr>
        <w:spacing w:line="480" w:lineRule="auto"/>
        <w:ind w:right="-99"/>
        <w:rPr>
          <w:rFonts w:ascii="Times New Roman" w:hAnsi="Times New Roman"/>
          <w:b/>
          <w:sz w:val="28"/>
          <w:szCs w:val="28"/>
        </w:rPr>
      </w:pPr>
      <w:bookmarkStart w:id="0" w:name="_GoBack"/>
      <w:bookmarkEnd w:id="0"/>
      <w:r>
        <w:rPr>
          <w:rFonts w:ascii="Times New Roman" w:hAnsi="Times New Roman"/>
          <w:b/>
          <w:sz w:val="28"/>
          <w:szCs w:val="28"/>
        </w:rPr>
        <w:t xml:space="preserve">Are </w:t>
      </w:r>
      <w:r w:rsidR="00B2518F">
        <w:rPr>
          <w:rFonts w:ascii="Times New Roman" w:hAnsi="Times New Roman"/>
          <w:b/>
          <w:sz w:val="28"/>
          <w:szCs w:val="28"/>
        </w:rPr>
        <w:t>s</w:t>
      </w:r>
      <w:r w:rsidR="00434EE5">
        <w:rPr>
          <w:rFonts w:ascii="Times New Roman" w:hAnsi="Times New Roman"/>
          <w:b/>
          <w:sz w:val="28"/>
          <w:szCs w:val="28"/>
        </w:rPr>
        <w:t>eaward</w:t>
      </w:r>
      <w:r w:rsidR="00CA04D3">
        <w:rPr>
          <w:rFonts w:ascii="Times New Roman" w:hAnsi="Times New Roman"/>
          <w:b/>
          <w:sz w:val="28"/>
          <w:szCs w:val="28"/>
        </w:rPr>
        <w:t xml:space="preserve"> </w:t>
      </w:r>
      <w:r w:rsidR="00052422">
        <w:rPr>
          <w:rFonts w:ascii="Times New Roman" w:hAnsi="Times New Roman"/>
          <w:b/>
          <w:sz w:val="28"/>
          <w:szCs w:val="28"/>
        </w:rPr>
        <w:t>pneumatophore</w:t>
      </w:r>
      <w:r w:rsidR="00B2518F">
        <w:rPr>
          <w:rFonts w:ascii="Times New Roman" w:hAnsi="Times New Roman"/>
          <w:b/>
          <w:sz w:val="28"/>
          <w:szCs w:val="28"/>
        </w:rPr>
        <w:t xml:space="preserve"> fringes </w:t>
      </w:r>
      <w:r w:rsidR="003F5D86" w:rsidRPr="00CC5E1E">
        <w:rPr>
          <w:rFonts w:ascii="Times New Roman" w:hAnsi="Times New Roman"/>
          <w:b/>
          <w:sz w:val="28"/>
          <w:szCs w:val="28"/>
        </w:rPr>
        <w:t>tra</w:t>
      </w:r>
      <w:r w:rsidR="00F437E5">
        <w:rPr>
          <w:rFonts w:ascii="Times New Roman" w:hAnsi="Times New Roman"/>
          <w:b/>
          <w:sz w:val="28"/>
          <w:szCs w:val="28"/>
        </w:rPr>
        <w:t>nsitional</w:t>
      </w:r>
      <w:r w:rsidR="005764AF">
        <w:rPr>
          <w:rFonts w:ascii="Times New Roman" w:hAnsi="Times New Roman"/>
          <w:b/>
          <w:sz w:val="28"/>
          <w:szCs w:val="28"/>
        </w:rPr>
        <w:t xml:space="preserve"> between mangr</w:t>
      </w:r>
      <w:r w:rsidR="00F437E5">
        <w:rPr>
          <w:rFonts w:ascii="Times New Roman" w:hAnsi="Times New Roman"/>
          <w:b/>
          <w:sz w:val="28"/>
          <w:szCs w:val="28"/>
        </w:rPr>
        <w:t>ove an</w:t>
      </w:r>
      <w:r w:rsidR="006D3DB9">
        <w:rPr>
          <w:rFonts w:ascii="Times New Roman" w:hAnsi="Times New Roman"/>
          <w:b/>
          <w:sz w:val="28"/>
          <w:szCs w:val="28"/>
        </w:rPr>
        <w:t>d lower-shore system compartments</w:t>
      </w:r>
      <w:r w:rsidR="003F5D86" w:rsidRPr="00CC5E1E">
        <w:rPr>
          <w:rFonts w:ascii="Times New Roman" w:hAnsi="Times New Roman"/>
          <w:b/>
          <w:sz w:val="28"/>
          <w:szCs w:val="28"/>
        </w:rPr>
        <w:t>?</w:t>
      </w:r>
    </w:p>
    <w:p w14:paraId="5F4451FC" w14:textId="77777777" w:rsidR="003F5D86" w:rsidRPr="00CC5E1E" w:rsidRDefault="003F5D86" w:rsidP="00D72B5E">
      <w:pPr>
        <w:spacing w:line="480" w:lineRule="auto"/>
        <w:ind w:right="-99"/>
        <w:rPr>
          <w:rFonts w:ascii="Times New Roman" w:hAnsi="Times New Roman"/>
          <w:b/>
        </w:rPr>
      </w:pPr>
    </w:p>
    <w:p w14:paraId="5B0A1D31" w14:textId="4BB2F6B1" w:rsidR="003F5D86" w:rsidRPr="00CC5E1E" w:rsidRDefault="003F5D86" w:rsidP="00D72B5E">
      <w:pPr>
        <w:spacing w:line="480" w:lineRule="auto"/>
        <w:ind w:right="-99"/>
        <w:rPr>
          <w:rFonts w:ascii="Times New Roman" w:hAnsi="Times New Roman"/>
          <w:sz w:val="28"/>
          <w:szCs w:val="28"/>
        </w:rPr>
      </w:pPr>
    </w:p>
    <w:p w14:paraId="32F55753" w14:textId="77777777" w:rsidR="00CC5E1E" w:rsidRPr="00CC5E1E" w:rsidRDefault="00CC5E1E" w:rsidP="00D72B5E">
      <w:pPr>
        <w:spacing w:line="480" w:lineRule="auto"/>
        <w:ind w:right="-99"/>
        <w:rPr>
          <w:rFonts w:ascii="Times New Roman" w:hAnsi="Times New Roman"/>
          <w:sz w:val="28"/>
          <w:szCs w:val="28"/>
        </w:rPr>
      </w:pPr>
    </w:p>
    <w:p w14:paraId="2E0EC92D" w14:textId="77777777" w:rsidR="003F5D86" w:rsidRPr="00CC5E1E" w:rsidRDefault="003F5D86" w:rsidP="00D72B5E">
      <w:pPr>
        <w:spacing w:line="480" w:lineRule="auto"/>
        <w:ind w:right="-99"/>
        <w:rPr>
          <w:rFonts w:ascii="Times New Roman" w:hAnsi="Times New Roman"/>
          <w:sz w:val="28"/>
          <w:szCs w:val="28"/>
        </w:rPr>
      </w:pPr>
    </w:p>
    <w:p w14:paraId="08489E2A" w14:textId="77777777" w:rsidR="003F5D86" w:rsidRPr="00CC5E1E" w:rsidRDefault="003F5D86" w:rsidP="00D72B5E">
      <w:pPr>
        <w:spacing w:line="480" w:lineRule="auto"/>
        <w:ind w:right="-99"/>
        <w:rPr>
          <w:rFonts w:ascii="Times New Roman" w:hAnsi="Times New Roman"/>
          <w:sz w:val="28"/>
          <w:szCs w:val="28"/>
        </w:rPr>
      </w:pPr>
    </w:p>
    <w:p w14:paraId="64E86A6D" w14:textId="77777777" w:rsidR="003F5D86" w:rsidRPr="00CC5E1E" w:rsidRDefault="003F5D86" w:rsidP="00D72B5E">
      <w:pPr>
        <w:spacing w:line="480" w:lineRule="auto"/>
        <w:ind w:right="-99"/>
        <w:rPr>
          <w:rFonts w:ascii="Times New Roman" w:hAnsi="Times New Roman"/>
          <w:b/>
          <w:sz w:val="28"/>
          <w:szCs w:val="28"/>
          <w:vertAlign w:val="superscript"/>
        </w:rPr>
      </w:pPr>
      <w:r w:rsidRPr="00CC5E1E">
        <w:rPr>
          <w:rFonts w:ascii="Times New Roman" w:hAnsi="Times New Roman"/>
          <w:b/>
          <w:sz w:val="28"/>
          <w:szCs w:val="28"/>
        </w:rPr>
        <w:t>R.S.K. Barnes</w:t>
      </w:r>
    </w:p>
    <w:p w14:paraId="4347C824" w14:textId="77777777" w:rsidR="003F5D86" w:rsidRPr="00CC5E1E" w:rsidRDefault="003F5D86" w:rsidP="00D72B5E">
      <w:pPr>
        <w:spacing w:line="480" w:lineRule="auto"/>
        <w:ind w:right="-99"/>
        <w:rPr>
          <w:rFonts w:ascii="Times New Roman" w:hAnsi="Times New Roman"/>
          <w:vertAlign w:val="superscript"/>
        </w:rPr>
      </w:pPr>
    </w:p>
    <w:p w14:paraId="33D5E02D" w14:textId="77777777" w:rsidR="003F5D86" w:rsidRPr="00CC5E1E" w:rsidRDefault="003F5D86" w:rsidP="00D72B5E">
      <w:pPr>
        <w:spacing w:line="480" w:lineRule="auto"/>
        <w:ind w:right="-99"/>
        <w:rPr>
          <w:rFonts w:ascii="Times New Roman" w:hAnsi="Times New Roman"/>
        </w:rPr>
      </w:pPr>
    </w:p>
    <w:p w14:paraId="2F05E2AF" w14:textId="48D435CA" w:rsidR="003F5D86" w:rsidRPr="00CC5E1E" w:rsidRDefault="003F5D86" w:rsidP="007D5BCD">
      <w:pPr>
        <w:spacing w:line="480" w:lineRule="auto"/>
        <w:ind w:left="720" w:right="-99" w:hanging="720"/>
        <w:rPr>
          <w:rFonts w:ascii="Times New Roman" w:hAnsi="Times New Roman"/>
        </w:rPr>
      </w:pPr>
      <w:r w:rsidRPr="00CC5E1E">
        <w:rPr>
          <w:rFonts w:ascii="Times New Roman" w:hAnsi="Times New Roman"/>
        </w:rPr>
        <w:t>S</w:t>
      </w:r>
      <w:r w:rsidR="002850A6">
        <w:rPr>
          <w:rFonts w:ascii="Times New Roman" w:hAnsi="Times New Roman"/>
        </w:rPr>
        <w:t>chool of Biological Sciences &amp;</w:t>
      </w:r>
      <w:r w:rsidRPr="00CC5E1E">
        <w:rPr>
          <w:rFonts w:ascii="Times New Roman" w:hAnsi="Times New Roman"/>
        </w:rPr>
        <w:t xml:space="preserve"> Centre for Marine Science, University of Queensland, Brisbane 4072, Queensland, Australia</w:t>
      </w:r>
    </w:p>
    <w:p w14:paraId="0FD6203B" w14:textId="77777777" w:rsidR="003F5D86" w:rsidRPr="00CC5E1E" w:rsidRDefault="003F5D86" w:rsidP="00D72B5E">
      <w:pPr>
        <w:spacing w:line="480" w:lineRule="auto"/>
        <w:ind w:right="-99"/>
        <w:rPr>
          <w:rFonts w:ascii="Times New Roman" w:hAnsi="Times New Roman"/>
        </w:rPr>
      </w:pPr>
      <w:r w:rsidRPr="00CC5E1E">
        <w:rPr>
          <w:rFonts w:ascii="Times New Roman" w:hAnsi="Times New Roman"/>
        </w:rPr>
        <w:t>Biodiversity Program, Queensland Museum, Brisbane 4101, Queensland, Australia</w:t>
      </w:r>
    </w:p>
    <w:p w14:paraId="0EB907A8" w14:textId="77777777" w:rsidR="007D5BCD" w:rsidRDefault="007D5BCD" w:rsidP="00D72B5E">
      <w:pPr>
        <w:spacing w:line="480" w:lineRule="auto"/>
        <w:ind w:right="-99"/>
        <w:rPr>
          <w:rFonts w:ascii="Times New Roman" w:hAnsi="Times New Roman"/>
        </w:rPr>
      </w:pPr>
    </w:p>
    <w:p w14:paraId="249F23F1" w14:textId="77777777" w:rsidR="003F5D86" w:rsidRPr="00CC5E1E" w:rsidRDefault="003F5D86" w:rsidP="00D72B5E">
      <w:pPr>
        <w:spacing w:line="480" w:lineRule="auto"/>
        <w:ind w:right="-99"/>
        <w:rPr>
          <w:rFonts w:ascii="Times New Roman" w:hAnsi="Times New Roman"/>
        </w:rPr>
      </w:pPr>
      <w:r w:rsidRPr="00CC5E1E">
        <w:rPr>
          <w:rFonts w:ascii="Times New Roman" w:hAnsi="Times New Roman"/>
        </w:rPr>
        <w:t>E-mail address: r.barnes3@uq.edu.au</w:t>
      </w:r>
    </w:p>
    <w:p w14:paraId="0832AA59" w14:textId="3B1FE1E1" w:rsidR="000119CE" w:rsidRDefault="000119CE" w:rsidP="005671BF">
      <w:pPr>
        <w:ind w:right="-99"/>
        <w:rPr>
          <w:b/>
        </w:rPr>
      </w:pPr>
      <w:r>
        <w:rPr>
          <w:b/>
        </w:rPr>
        <w:br w:type="page"/>
      </w:r>
    </w:p>
    <w:p w14:paraId="6C6C2D15" w14:textId="77777777" w:rsidR="008B0B2B" w:rsidRPr="001C4B63" w:rsidRDefault="008B0B2B" w:rsidP="008B0B2B">
      <w:pPr>
        <w:spacing w:before="100" w:beforeAutospacing="1" w:line="480" w:lineRule="auto"/>
        <w:rPr>
          <w:rFonts w:ascii="Times New Roman" w:hAnsi="Times New Roman"/>
          <w:b/>
        </w:rPr>
      </w:pPr>
      <w:r w:rsidRPr="001C4B63">
        <w:rPr>
          <w:rFonts w:ascii="Times New Roman" w:hAnsi="Times New Roman"/>
          <w:b/>
        </w:rPr>
        <w:lastRenderedPageBreak/>
        <w:t>ABSTRACT</w:t>
      </w:r>
    </w:p>
    <w:p w14:paraId="645A9E06" w14:textId="1B46D7C8" w:rsidR="008B0B2B" w:rsidRDefault="00A80B13" w:rsidP="008B0B2B">
      <w:pPr>
        <w:spacing w:before="100" w:beforeAutospacing="1" w:line="480" w:lineRule="auto"/>
        <w:rPr>
          <w:rFonts w:ascii="Times New Roman" w:hAnsi="Times New Roman"/>
        </w:rPr>
      </w:pPr>
      <w:r>
        <w:rPr>
          <w:rFonts w:ascii="Times New Roman" w:hAnsi="Times New Roman"/>
        </w:rPr>
        <w:t>Work in temperate New Zealand has</w:t>
      </w:r>
      <w:r w:rsidR="00DF2717">
        <w:rPr>
          <w:rFonts w:ascii="Times New Roman" w:hAnsi="Times New Roman"/>
        </w:rPr>
        <w:t xml:space="preserve"> </w:t>
      </w:r>
      <w:r w:rsidR="00ED5E37">
        <w:rPr>
          <w:rFonts w:ascii="Times New Roman" w:hAnsi="Times New Roman"/>
        </w:rPr>
        <w:t>concluded</w:t>
      </w:r>
      <w:r w:rsidR="008B0B2B">
        <w:rPr>
          <w:rFonts w:ascii="Times New Roman" w:hAnsi="Times New Roman"/>
        </w:rPr>
        <w:t xml:space="preserve"> that seaward fringes of </w:t>
      </w:r>
      <w:r w:rsidR="008B0B2B">
        <w:rPr>
          <w:rFonts w:ascii="Times New Roman" w:hAnsi="Times New Roman"/>
          <w:i/>
        </w:rPr>
        <w:t xml:space="preserve">Avicennia </w:t>
      </w:r>
      <w:r w:rsidR="000E1CB9">
        <w:rPr>
          <w:rFonts w:ascii="Times New Roman" w:hAnsi="Times New Roman"/>
        </w:rPr>
        <w:t xml:space="preserve">pneumatophores (P) form an </w:t>
      </w:r>
      <w:r w:rsidR="00AC35C8">
        <w:rPr>
          <w:rFonts w:ascii="Times New Roman" w:hAnsi="Times New Roman"/>
        </w:rPr>
        <w:t>'</w:t>
      </w:r>
      <w:r w:rsidR="008B0B2B" w:rsidRPr="00F73544">
        <w:rPr>
          <w:rFonts w:ascii="Times New Roman" w:hAnsi="Times New Roman"/>
        </w:rPr>
        <w:t>important ecological transitional environment</w:t>
      </w:r>
      <w:r w:rsidR="00AC35C8">
        <w:rPr>
          <w:rFonts w:ascii="Times New Roman" w:hAnsi="Times New Roman"/>
        </w:rPr>
        <w:t>'</w:t>
      </w:r>
      <w:r w:rsidR="008B0B2B" w:rsidRPr="00F73544">
        <w:rPr>
          <w:rFonts w:ascii="Times New Roman" w:hAnsi="Times New Roman"/>
        </w:rPr>
        <w:t xml:space="preserve"> between s</w:t>
      </w:r>
      <w:r w:rsidR="00E55144">
        <w:rPr>
          <w:rFonts w:ascii="Times New Roman" w:hAnsi="Times New Roman"/>
        </w:rPr>
        <w:t>eagrass (Z)</w:t>
      </w:r>
      <w:r w:rsidR="000E1CB9">
        <w:rPr>
          <w:rFonts w:ascii="Times New Roman" w:hAnsi="Times New Roman"/>
        </w:rPr>
        <w:t xml:space="preserve"> and mangrove</w:t>
      </w:r>
      <w:r w:rsidR="00E55144">
        <w:rPr>
          <w:rFonts w:ascii="Times New Roman" w:hAnsi="Times New Roman"/>
        </w:rPr>
        <w:t xml:space="preserve"> (M)</w:t>
      </w:r>
      <w:r w:rsidR="009E6ADF">
        <w:rPr>
          <w:rFonts w:ascii="Times New Roman" w:hAnsi="Times New Roman"/>
        </w:rPr>
        <w:t xml:space="preserve">, supporting intermediate </w:t>
      </w:r>
      <w:r w:rsidR="00DF2717">
        <w:rPr>
          <w:rFonts w:ascii="Times New Roman" w:hAnsi="Times New Roman"/>
        </w:rPr>
        <w:t xml:space="preserve">macrofaunal </w:t>
      </w:r>
      <w:r w:rsidR="009E6ADF">
        <w:rPr>
          <w:rFonts w:ascii="Times New Roman" w:hAnsi="Times New Roman"/>
        </w:rPr>
        <w:t>numbers and biodiversity</w:t>
      </w:r>
      <w:r w:rsidR="008B0B2B">
        <w:rPr>
          <w:rFonts w:ascii="Times New Roman" w:hAnsi="Times New Roman"/>
        </w:rPr>
        <w:t xml:space="preserve"> (Alfaro, 2006).  </w:t>
      </w:r>
      <w:r>
        <w:rPr>
          <w:rFonts w:ascii="Times New Roman" w:hAnsi="Times New Roman"/>
        </w:rPr>
        <w:t>This</w:t>
      </w:r>
      <w:r w:rsidR="00DF2717">
        <w:rPr>
          <w:rFonts w:ascii="Times New Roman" w:hAnsi="Times New Roman"/>
        </w:rPr>
        <w:t xml:space="preserve"> study </w:t>
      </w:r>
      <w:r>
        <w:rPr>
          <w:rFonts w:ascii="Times New Roman" w:hAnsi="Times New Roman"/>
        </w:rPr>
        <w:t>re-</w:t>
      </w:r>
      <w:r w:rsidR="001F451E">
        <w:rPr>
          <w:rFonts w:ascii="Times New Roman" w:hAnsi="Times New Roman"/>
        </w:rPr>
        <w:t>examine</w:t>
      </w:r>
      <w:r w:rsidR="00DF2717">
        <w:rPr>
          <w:rFonts w:ascii="Times New Roman" w:hAnsi="Times New Roman"/>
        </w:rPr>
        <w:t>d</w:t>
      </w:r>
      <w:r>
        <w:rPr>
          <w:rFonts w:ascii="Times New Roman" w:hAnsi="Times New Roman"/>
        </w:rPr>
        <w:t xml:space="preserve"> that</w:t>
      </w:r>
      <w:r w:rsidR="00DF2717">
        <w:rPr>
          <w:rFonts w:ascii="Times New Roman" w:hAnsi="Times New Roman"/>
        </w:rPr>
        <w:t xml:space="preserve"> hypothesis </w:t>
      </w:r>
      <w:r>
        <w:rPr>
          <w:rFonts w:ascii="Times New Roman" w:hAnsi="Times New Roman"/>
        </w:rPr>
        <w:t xml:space="preserve">in subtropical Moreton Bay, Queensland, </w:t>
      </w:r>
      <w:r w:rsidR="00DF2717">
        <w:rPr>
          <w:rFonts w:ascii="Times New Roman" w:hAnsi="Times New Roman"/>
        </w:rPr>
        <w:t>and</w:t>
      </w:r>
      <w:r w:rsidR="00437DA2">
        <w:rPr>
          <w:rFonts w:ascii="Times New Roman" w:hAnsi="Times New Roman"/>
        </w:rPr>
        <w:t xml:space="preserve"> </w:t>
      </w:r>
      <w:r>
        <w:rPr>
          <w:rFonts w:ascii="Times New Roman" w:hAnsi="Times New Roman"/>
        </w:rPr>
        <w:t xml:space="preserve">investigated </w:t>
      </w:r>
      <w:r w:rsidR="00437DA2">
        <w:rPr>
          <w:rFonts w:ascii="Times New Roman" w:hAnsi="Times New Roman"/>
        </w:rPr>
        <w:t>it</w:t>
      </w:r>
      <w:r w:rsidR="00F54A6F">
        <w:rPr>
          <w:rFonts w:ascii="Times New Roman" w:hAnsi="Times New Roman"/>
        </w:rPr>
        <w:t>s</w:t>
      </w:r>
      <w:r w:rsidR="00C77C11">
        <w:rPr>
          <w:rFonts w:ascii="Times New Roman" w:hAnsi="Times New Roman"/>
        </w:rPr>
        <w:t xml:space="preserve"> </w:t>
      </w:r>
      <w:r w:rsidR="00DF2717">
        <w:rPr>
          <w:rFonts w:ascii="Times New Roman" w:hAnsi="Times New Roman"/>
        </w:rPr>
        <w:t>dependence</w:t>
      </w:r>
      <w:r w:rsidR="001F451E">
        <w:rPr>
          <w:rFonts w:ascii="Times New Roman" w:hAnsi="Times New Roman"/>
        </w:rPr>
        <w:t xml:space="preserve"> on</w:t>
      </w:r>
      <w:r w:rsidR="00C02B43">
        <w:rPr>
          <w:rFonts w:ascii="Times New Roman" w:hAnsi="Times New Roman"/>
        </w:rPr>
        <w:t xml:space="preserve"> </w:t>
      </w:r>
      <w:r w:rsidR="002F0A8F">
        <w:rPr>
          <w:rFonts w:ascii="Times New Roman" w:hAnsi="Times New Roman"/>
        </w:rPr>
        <w:t xml:space="preserve">the </w:t>
      </w:r>
      <w:r w:rsidR="00C02B43">
        <w:rPr>
          <w:rFonts w:ascii="Times New Roman" w:hAnsi="Times New Roman"/>
        </w:rPr>
        <w:t xml:space="preserve">nature of the </w:t>
      </w:r>
      <w:r w:rsidR="008B0B2B">
        <w:rPr>
          <w:rFonts w:ascii="Times New Roman" w:hAnsi="Times New Roman"/>
        </w:rPr>
        <w:t>l</w:t>
      </w:r>
      <w:r w:rsidR="00F54A6F">
        <w:rPr>
          <w:rFonts w:ascii="Times New Roman" w:hAnsi="Times New Roman"/>
        </w:rPr>
        <w:t>ower-shore habit</w:t>
      </w:r>
      <w:r w:rsidR="00E55144">
        <w:rPr>
          <w:rFonts w:ascii="Times New Roman" w:hAnsi="Times New Roman"/>
        </w:rPr>
        <w:t>at</w:t>
      </w:r>
      <w:r w:rsidR="00C02B43">
        <w:rPr>
          <w:rFonts w:ascii="Times New Roman" w:hAnsi="Times New Roman"/>
        </w:rPr>
        <w:t>; i.e.</w:t>
      </w:r>
      <w:r w:rsidR="00AD3E91">
        <w:rPr>
          <w:rFonts w:ascii="Times New Roman" w:hAnsi="Times New Roman"/>
        </w:rPr>
        <w:t xml:space="preserve"> </w:t>
      </w:r>
      <w:r w:rsidR="00DF2717">
        <w:rPr>
          <w:rFonts w:ascii="Times New Roman" w:hAnsi="Times New Roman"/>
        </w:rPr>
        <w:t xml:space="preserve">whether </w:t>
      </w:r>
      <w:r w:rsidR="00AD3E91">
        <w:rPr>
          <w:rFonts w:ascii="Times New Roman" w:hAnsi="Times New Roman"/>
        </w:rPr>
        <w:t>seagrass or sandflat (S)</w:t>
      </w:r>
      <w:r w:rsidR="001F451E">
        <w:rPr>
          <w:rFonts w:ascii="Times New Roman" w:hAnsi="Times New Roman"/>
        </w:rPr>
        <w:t>.  A</w:t>
      </w:r>
      <w:r w:rsidR="00437DA2">
        <w:rPr>
          <w:rFonts w:ascii="Times New Roman" w:hAnsi="Times New Roman"/>
        </w:rPr>
        <w:t>djacent macrobenthic</w:t>
      </w:r>
      <w:r w:rsidR="008B0B2B">
        <w:rPr>
          <w:rFonts w:ascii="Times New Roman" w:hAnsi="Times New Roman"/>
        </w:rPr>
        <w:t xml:space="preserve"> assemblag</w:t>
      </w:r>
      <w:r w:rsidR="00F042C2">
        <w:rPr>
          <w:rFonts w:ascii="Times New Roman" w:hAnsi="Times New Roman"/>
        </w:rPr>
        <w:t xml:space="preserve">es across </w:t>
      </w:r>
      <w:r w:rsidR="00E42EDB">
        <w:rPr>
          <w:rFonts w:ascii="Times New Roman" w:hAnsi="Times New Roman"/>
        </w:rPr>
        <w:t>45 m deep</w:t>
      </w:r>
      <w:r w:rsidR="00437DA2">
        <w:rPr>
          <w:rFonts w:ascii="Times New Roman" w:hAnsi="Times New Roman"/>
        </w:rPr>
        <w:t xml:space="preserve"> </w:t>
      </w:r>
      <w:r w:rsidR="009A7554">
        <w:rPr>
          <w:rFonts w:ascii="Times New Roman" w:hAnsi="Times New Roman"/>
        </w:rPr>
        <w:t>Z:P:M and S:P:M interfaces</w:t>
      </w:r>
      <w:r w:rsidR="00DF2717">
        <w:rPr>
          <w:rFonts w:ascii="Times New Roman" w:hAnsi="Times New Roman"/>
        </w:rPr>
        <w:t xml:space="preserve"> </w:t>
      </w:r>
      <w:r w:rsidR="008B0B2B">
        <w:rPr>
          <w:rFonts w:ascii="Times New Roman" w:hAnsi="Times New Roman"/>
        </w:rPr>
        <w:t xml:space="preserve">were compared </w:t>
      </w:r>
      <w:r w:rsidR="00AD3E91">
        <w:rPr>
          <w:rFonts w:ascii="Times New Roman" w:hAnsi="Times New Roman"/>
        </w:rPr>
        <w:t>uni- and multivariately and via various</w:t>
      </w:r>
      <w:r w:rsidR="008B0B2B">
        <w:rPr>
          <w:rFonts w:ascii="Times New Roman" w:hAnsi="Times New Roman"/>
        </w:rPr>
        <w:t xml:space="preserve"> assemblage metrics. </w:t>
      </w:r>
      <w:r w:rsidR="00DF2717">
        <w:rPr>
          <w:rFonts w:ascii="Times New Roman" w:hAnsi="Times New Roman"/>
        </w:rPr>
        <w:t xml:space="preserve">Here, </w:t>
      </w:r>
      <w:r w:rsidR="000124CC">
        <w:rPr>
          <w:rFonts w:ascii="Times New Roman" w:hAnsi="Times New Roman"/>
        </w:rPr>
        <w:t xml:space="preserve">system </w:t>
      </w:r>
      <w:r w:rsidR="00DF2717">
        <w:rPr>
          <w:rFonts w:ascii="Times New Roman" w:hAnsi="Times New Roman"/>
        </w:rPr>
        <w:t>compartment</w:t>
      </w:r>
      <w:r w:rsidR="00AD3E91">
        <w:rPr>
          <w:rFonts w:ascii="Times New Roman" w:hAnsi="Times New Roman"/>
        </w:rPr>
        <w:t xml:space="preserve"> P </w:t>
      </w:r>
      <w:r w:rsidR="000A6E5E">
        <w:rPr>
          <w:rFonts w:ascii="Times New Roman" w:hAnsi="Times New Roman"/>
        </w:rPr>
        <w:t xml:space="preserve">was </w:t>
      </w:r>
      <w:r w:rsidR="00367E7A" w:rsidRPr="00367E7A">
        <w:rPr>
          <w:rFonts w:ascii="Times New Roman" w:hAnsi="Times New Roman"/>
        </w:rPr>
        <w:t>not</w:t>
      </w:r>
      <w:r w:rsidR="00DD0066">
        <w:rPr>
          <w:rFonts w:ascii="Times New Roman" w:hAnsi="Times New Roman"/>
        </w:rPr>
        <w:t xml:space="preserve"> intermediate.  I</w:t>
      </w:r>
      <w:r w:rsidR="00AD3E91">
        <w:rPr>
          <w:rFonts w:ascii="Times New Roman" w:hAnsi="Times New Roman"/>
        </w:rPr>
        <w:t>n Z:</w:t>
      </w:r>
      <w:r w:rsidR="00C02B43">
        <w:rPr>
          <w:rFonts w:ascii="Times New Roman" w:hAnsi="Times New Roman"/>
        </w:rPr>
        <w:t>P:</w:t>
      </w:r>
      <w:r w:rsidR="00AD3E91">
        <w:rPr>
          <w:rFonts w:ascii="Times New Roman" w:hAnsi="Times New Roman"/>
        </w:rPr>
        <w:t>M</w:t>
      </w:r>
      <w:r w:rsidR="00C77C11">
        <w:rPr>
          <w:rFonts w:ascii="Times New Roman" w:hAnsi="Times New Roman"/>
        </w:rPr>
        <w:t xml:space="preserve"> interfaces</w:t>
      </w:r>
      <w:r w:rsidR="009E6ADF">
        <w:rPr>
          <w:rFonts w:ascii="Times New Roman" w:hAnsi="Times New Roman"/>
        </w:rPr>
        <w:t xml:space="preserve"> </w:t>
      </w:r>
      <w:r w:rsidR="00DD0066">
        <w:rPr>
          <w:rFonts w:ascii="Times New Roman" w:hAnsi="Times New Roman"/>
        </w:rPr>
        <w:t>it was essentially</w:t>
      </w:r>
      <w:r w:rsidR="009E6ADF">
        <w:rPr>
          <w:rFonts w:ascii="Times New Roman" w:hAnsi="Times New Roman"/>
        </w:rPr>
        <w:t xml:space="preserve"> an extension o</w:t>
      </w:r>
      <w:r w:rsidR="00AD3E91">
        <w:rPr>
          <w:rFonts w:ascii="Times New Roman" w:hAnsi="Times New Roman"/>
        </w:rPr>
        <w:t>f the lower-shore assemblage</w:t>
      </w:r>
      <w:r w:rsidR="009E6ADF">
        <w:rPr>
          <w:rFonts w:ascii="Times New Roman" w:hAnsi="Times New Roman"/>
        </w:rPr>
        <w:t xml:space="preserve"> </w:t>
      </w:r>
      <w:r w:rsidR="00AC35C8">
        <w:rPr>
          <w:rFonts w:ascii="Times New Roman" w:hAnsi="Times New Roman"/>
        </w:rPr>
        <w:t>and supported</w:t>
      </w:r>
      <w:r w:rsidR="008F1A76">
        <w:rPr>
          <w:rFonts w:ascii="Times New Roman" w:hAnsi="Times New Roman"/>
        </w:rPr>
        <w:t xml:space="preserve"> </w:t>
      </w:r>
      <w:r w:rsidR="00AC35C8">
        <w:rPr>
          <w:rFonts w:ascii="Times New Roman" w:hAnsi="Times New Roman"/>
        </w:rPr>
        <w:t xml:space="preserve">peak </w:t>
      </w:r>
      <w:r w:rsidR="008F1A76">
        <w:rPr>
          <w:rFonts w:ascii="Times New Roman" w:hAnsi="Times New Roman"/>
        </w:rPr>
        <w:t>biodiversity</w:t>
      </w:r>
      <w:r w:rsidR="009E6ADF">
        <w:rPr>
          <w:rFonts w:ascii="Times New Roman" w:hAnsi="Times New Roman"/>
        </w:rPr>
        <w:t>.  In</w:t>
      </w:r>
      <w:r w:rsidR="00E55144">
        <w:rPr>
          <w:rFonts w:ascii="Times New Roman" w:hAnsi="Times New Roman"/>
        </w:rPr>
        <w:t xml:space="preserve"> contrast, P in</w:t>
      </w:r>
      <w:r w:rsidR="00AD3E91">
        <w:rPr>
          <w:rFonts w:ascii="Times New Roman" w:hAnsi="Times New Roman"/>
        </w:rPr>
        <w:t xml:space="preserve"> S:</w:t>
      </w:r>
      <w:r w:rsidR="00C02B43">
        <w:rPr>
          <w:rFonts w:ascii="Times New Roman" w:hAnsi="Times New Roman"/>
        </w:rPr>
        <w:t>P:</w:t>
      </w:r>
      <w:r w:rsidR="00AD3E91">
        <w:rPr>
          <w:rFonts w:ascii="Times New Roman" w:hAnsi="Times New Roman"/>
        </w:rPr>
        <w:t>M</w:t>
      </w:r>
      <w:r w:rsidR="00C77C11">
        <w:rPr>
          <w:rFonts w:ascii="Times New Roman" w:hAnsi="Times New Roman"/>
        </w:rPr>
        <w:t xml:space="preserve"> interfaces</w:t>
      </w:r>
      <w:r w:rsidR="00367E7A">
        <w:rPr>
          <w:rFonts w:ascii="Times New Roman" w:hAnsi="Times New Roman"/>
        </w:rPr>
        <w:t xml:space="preserve"> was partly</w:t>
      </w:r>
      <w:r w:rsidR="009E6ADF">
        <w:rPr>
          <w:rFonts w:ascii="Times New Roman" w:hAnsi="Times New Roman"/>
        </w:rPr>
        <w:t xml:space="preserve"> an extension o</w:t>
      </w:r>
      <w:r w:rsidR="00E55144">
        <w:rPr>
          <w:rFonts w:ascii="Times New Roman" w:hAnsi="Times New Roman"/>
        </w:rPr>
        <w:t>f the upper-shore assemblage</w:t>
      </w:r>
      <w:r w:rsidR="009E6ADF">
        <w:rPr>
          <w:rFonts w:ascii="Times New Roman" w:hAnsi="Times New Roman"/>
        </w:rPr>
        <w:t xml:space="preserve"> </w:t>
      </w:r>
      <w:r w:rsidR="009E6ADF" w:rsidRPr="00EB0D75">
        <w:rPr>
          <w:rFonts w:ascii="Times New Roman" w:hAnsi="Times New Roman"/>
        </w:rPr>
        <w:t xml:space="preserve">with </w:t>
      </w:r>
      <w:r w:rsidR="00A22E9C">
        <w:rPr>
          <w:rFonts w:ascii="Times New Roman" w:hAnsi="Times New Roman"/>
        </w:rPr>
        <w:t>unchanged</w:t>
      </w:r>
      <w:r w:rsidR="009E6ADF" w:rsidRPr="00EB0D75">
        <w:rPr>
          <w:rFonts w:ascii="Times New Roman" w:hAnsi="Times New Roman"/>
        </w:rPr>
        <w:t xml:space="preserve"> </w:t>
      </w:r>
      <w:r w:rsidR="009E6ADF" w:rsidRPr="00FA0E4A">
        <w:rPr>
          <w:rFonts w:ascii="Times New Roman" w:hAnsi="Times New Roman"/>
        </w:rPr>
        <w:t>biodiversity</w:t>
      </w:r>
      <w:r w:rsidR="00A22E9C" w:rsidRPr="00FA0E4A">
        <w:rPr>
          <w:rFonts w:ascii="Times New Roman" w:hAnsi="Times New Roman"/>
        </w:rPr>
        <w:t xml:space="preserve"> but </w:t>
      </w:r>
      <w:r w:rsidR="00AC35C8">
        <w:rPr>
          <w:rFonts w:ascii="Times New Roman" w:hAnsi="Times New Roman"/>
        </w:rPr>
        <w:t>minimum</w:t>
      </w:r>
      <w:r w:rsidR="009E6ADF" w:rsidRPr="00FA0E4A">
        <w:rPr>
          <w:rFonts w:ascii="Times New Roman" w:hAnsi="Times New Roman"/>
        </w:rPr>
        <w:t xml:space="preserve"> abundance</w:t>
      </w:r>
      <w:r w:rsidR="009E6ADF">
        <w:rPr>
          <w:rFonts w:ascii="Times New Roman" w:hAnsi="Times New Roman"/>
        </w:rPr>
        <w:t>.  Several species spa</w:t>
      </w:r>
      <w:r w:rsidR="00C77C11">
        <w:rPr>
          <w:rFonts w:ascii="Times New Roman" w:hAnsi="Times New Roman"/>
        </w:rPr>
        <w:t>nned the whole interface</w:t>
      </w:r>
      <w:r w:rsidR="00DF2717">
        <w:rPr>
          <w:rFonts w:ascii="Times New Roman" w:hAnsi="Times New Roman"/>
        </w:rPr>
        <w:t xml:space="preserve"> zone</w:t>
      </w:r>
      <w:r w:rsidR="00C02B43">
        <w:rPr>
          <w:rFonts w:ascii="Times New Roman" w:hAnsi="Times New Roman"/>
        </w:rPr>
        <w:t>,</w:t>
      </w:r>
      <w:r w:rsidR="00934078">
        <w:rPr>
          <w:rFonts w:ascii="Times New Roman" w:hAnsi="Times New Roman"/>
        </w:rPr>
        <w:t xml:space="preserve"> </w:t>
      </w:r>
      <w:r w:rsidR="009E6ADF">
        <w:rPr>
          <w:rFonts w:ascii="Times New Roman" w:hAnsi="Times New Roman"/>
        </w:rPr>
        <w:t>and assemb</w:t>
      </w:r>
      <w:r w:rsidR="001121CA">
        <w:rPr>
          <w:rFonts w:ascii="Times New Roman" w:hAnsi="Times New Roman"/>
        </w:rPr>
        <w:t>l</w:t>
      </w:r>
      <w:r w:rsidR="009E6ADF">
        <w:rPr>
          <w:rFonts w:ascii="Times New Roman" w:hAnsi="Times New Roman"/>
        </w:rPr>
        <w:t xml:space="preserve">age </w:t>
      </w:r>
      <w:r w:rsidR="00DF2717">
        <w:rPr>
          <w:rFonts w:ascii="Times New Roman" w:hAnsi="Times New Roman"/>
        </w:rPr>
        <w:t>structure and several</w:t>
      </w:r>
      <w:r w:rsidR="009E6ADF">
        <w:rPr>
          <w:rFonts w:ascii="Times New Roman" w:hAnsi="Times New Roman"/>
        </w:rPr>
        <w:t xml:space="preserve"> metrics remained unchanged</w:t>
      </w:r>
      <w:r w:rsidR="00A22E9C">
        <w:rPr>
          <w:rFonts w:ascii="Times New Roman" w:hAnsi="Times New Roman"/>
        </w:rPr>
        <w:t xml:space="preserve"> </w:t>
      </w:r>
      <w:r w:rsidR="008F1A76">
        <w:rPr>
          <w:rFonts w:ascii="Times New Roman" w:hAnsi="Times New Roman"/>
        </w:rPr>
        <w:t xml:space="preserve">across it.  </w:t>
      </w:r>
      <w:r w:rsidR="0005087D">
        <w:rPr>
          <w:rFonts w:ascii="Times New Roman" w:hAnsi="Times New Roman"/>
        </w:rPr>
        <w:t>These findings</w:t>
      </w:r>
      <w:r w:rsidR="00B45CCF">
        <w:rPr>
          <w:rFonts w:ascii="Times New Roman" w:hAnsi="Times New Roman"/>
        </w:rPr>
        <w:t xml:space="preserve"> are discussed in relati</w:t>
      </w:r>
      <w:r w:rsidR="00977E55">
        <w:rPr>
          <w:rFonts w:ascii="Times New Roman" w:hAnsi="Times New Roman"/>
        </w:rPr>
        <w:t>on to ecotones in general.  L</w:t>
      </w:r>
      <w:r w:rsidR="00B45CCF">
        <w:rPr>
          <w:rFonts w:ascii="Times New Roman" w:hAnsi="Times New Roman"/>
        </w:rPr>
        <w:t>ike other</w:t>
      </w:r>
      <w:r w:rsidR="00977E55">
        <w:rPr>
          <w:rFonts w:ascii="Times New Roman" w:hAnsi="Times New Roman"/>
        </w:rPr>
        <w:t xml:space="preserve"> </w:t>
      </w:r>
      <w:r w:rsidR="00B45CCF">
        <w:rPr>
          <w:rFonts w:ascii="Times New Roman" w:hAnsi="Times New Roman"/>
        </w:rPr>
        <w:t>s</w:t>
      </w:r>
      <w:r w:rsidR="00977E55">
        <w:rPr>
          <w:rFonts w:ascii="Times New Roman" w:hAnsi="Times New Roman"/>
        </w:rPr>
        <w:t>uch zones</w:t>
      </w:r>
      <w:r w:rsidR="00B45CCF">
        <w:rPr>
          <w:rFonts w:ascii="Times New Roman" w:hAnsi="Times New Roman"/>
        </w:rPr>
        <w:t xml:space="preserve"> the c</w:t>
      </w:r>
      <w:r w:rsidR="008F1A76">
        <w:rPr>
          <w:rFonts w:ascii="Times New Roman" w:hAnsi="Times New Roman"/>
        </w:rPr>
        <w:t>haracteristics of p</w:t>
      </w:r>
      <w:r w:rsidR="009E6ADF">
        <w:rPr>
          <w:rFonts w:ascii="Times New Roman" w:hAnsi="Times New Roman"/>
        </w:rPr>
        <w:t>neumatophore-fringe ecotone</w:t>
      </w:r>
      <w:r w:rsidR="00DF2717">
        <w:rPr>
          <w:rFonts w:ascii="Times New Roman" w:hAnsi="Times New Roman"/>
        </w:rPr>
        <w:t>s</w:t>
      </w:r>
      <w:r w:rsidR="00AC35C8">
        <w:rPr>
          <w:rFonts w:ascii="Times New Roman" w:hAnsi="Times New Roman"/>
        </w:rPr>
        <w:t xml:space="preserve"> are</w:t>
      </w:r>
      <w:r w:rsidR="00934078">
        <w:rPr>
          <w:rFonts w:ascii="Times New Roman" w:hAnsi="Times New Roman"/>
        </w:rPr>
        <w:t xml:space="preserve"> context dependent.</w:t>
      </w:r>
      <w:r w:rsidR="009E6ADF">
        <w:rPr>
          <w:rFonts w:ascii="Times New Roman" w:hAnsi="Times New Roman"/>
        </w:rPr>
        <w:t xml:space="preserve">  </w:t>
      </w:r>
    </w:p>
    <w:p w14:paraId="49B9F6A7" w14:textId="77777777" w:rsidR="00275615" w:rsidRDefault="00275615" w:rsidP="008B0B2B">
      <w:pPr>
        <w:spacing w:before="100" w:beforeAutospacing="1" w:line="480" w:lineRule="auto"/>
        <w:rPr>
          <w:rFonts w:ascii="Times New Roman" w:hAnsi="Times New Roman"/>
          <w:i/>
        </w:rPr>
      </w:pPr>
    </w:p>
    <w:p w14:paraId="22884707" w14:textId="6B32DE5A" w:rsidR="008B0B2B" w:rsidRPr="00275615" w:rsidRDefault="00F042C2" w:rsidP="008B0B2B">
      <w:pPr>
        <w:spacing w:before="100" w:beforeAutospacing="1" w:line="480" w:lineRule="auto"/>
        <w:rPr>
          <w:rFonts w:ascii="Times New Roman" w:hAnsi="Times New Roman"/>
        </w:rPr>
      </w:pPr>
      <w:r>
        <w:rPr>
          <w:rFonts w:ascii="Times New Roman" w:hAnsi="Times New Roman"/>
          <w:i/>
        </w:rPr>
        <w:t>Key</w:t>
      </w:r>
      <w:r w:rsidR="008B0B2B">
        <w:rPr>
          <w:rFonts w:ascii="Times New Roman" w:hAnsi="Times New Roman"/>
          <w:i/>
        </w:rPr>
        <w:t>words</w:t>
      </w:r>
      <w:r>
        <w:rPr>
          <w:rFonts w:ascii="Times New Roman" w:hAnsi="Times New Roman"/>
          <w:i/>
        </w:rPr>
        <w:t>:</w:t>
      </w:r>
      <w:r w:rsidR="00275615">
        <w:rPr>
          <w:rFonts w:ascii="Times New Roman" w:hAnsi="Times New Roman"/>
          <w:i/>
        </w:rPr>
        <w:t xml:space="preserve"> </w:t>
      </w:r>
      <w:r w:rsidR="00275615">
        <w:rPr>
          <w:rFonts w:ascii="Times New Roman" w:hAnsi="Times New Roman"/>
        </w:rPr>
        <w:t xml:space="preserve"> biodiversity,  eco</w:t>
      </w:r>
      <w:r w:rsidR="00DF1239">
        <w:rPr>
          <w:rFonts w:ascii="Times New Roman" w:hAnsi="Times New Roman"/>
        </w:rPr>
        <w:t>tone</w:t>
      </w:r>
      <w:r w:rsidR="00275615">
        <w:rPr>
          <w:rFonts w:ascii="Times New Roman" w:hAnsi="Times New Roman"/>
        </w:rPr>
        <w:t xml:space="preserve">,  macrobenthos,  mangrove,  </w:t>
      </w:r>
      <w:r w:rsidR="00A80B13">
        <w:rPr>
          <w:rFonts w:ascii="Times New Roman" w:hAnsi="Times New Roman"/>
        </w:rPr>
        <w:t xml:space="preserve">Moreton Bay, </w:t>
      </w:r>
      <w:r w:rsidR="00275615">
        <w:rPr>
          <w:rFonts w:ascii="Times New Roman" w:hAnsi="Times New Roman"/>
        </w:rPr>
        <w:t>pneumatophores,  sandflat,  seag</w:t>
      </w:r>
      <w:r w:rsidR="00A80B13">
        <w:rPr>
          <w:rFonts w:ascii="Times New Roman" w:hAnsi="Times New Roman"/>
        </w:rPr>
        <w:t>rass</w:t>
      </w:r>
    </w:p>
    <w:p w14:paraId="2EC89007" w14:textId="77777777" w:rsidR="008B0B2B" w:rsidRDefault="008B0B2B" w:rsidP="008B0B2B">
      <w:pPr>
        <w:spacing w:before="100" w:beforeAutospacing="1" w:line="480" w:lineRule="auto"/>
        <w:rPr>
          <w:rFonts w:ascii="Times New Roman" w:hAnsi="Times New Roman"/>
          <w:i/>
        </w:rPr>
      </w:pPr>
    </w:p>
    <w:p w14:paraId="0D0A6F40" w14:textId="61199DD3" w:rsidR="008B0B2B" w:rsidRPr="002813F3" w:rsidRDefault="008B0B2B" w:rsidP="008B0B2B">
      <w:pPr>
        <w:spacing w:before="100" w:beforeAutospacing="1" w:line="480" w:lineRule="auto"/>
        <w:rPr>
          <w:rFonts w:ascii="Times New Roman" w:hAnsi="Times New Roman"/>
          <w:vertAlign w:val="superscript"/>
        </w:rPr>
      </w:pPr>
      <w:r>
        <w:rPr>
          <w:rFonts w:ascii="Times New Roman" w:hAnsi="Times New Roman"/>
        </w:rPr>
        <w:t xml:space="preserve"> </w:t>
      </w:r>
    </w:p>
    <w:p w14:paraId="6F108916" w14:textId="77777777" w:rsidR="00C02B43" w:rsidRDefault="00C02B43">
      <w:pPr>
        <w:rPr>
          <w:rFonts w:ascii="Times New Roman" w:hAnsi="Times New Roman"/>
          <w:b/>
        </w:rPr>
      </w:pPr>
      <w:r>
        <w:rPr>
          <w:rFonts w:ascii="Times New Roman" w:hAnsi="Times New Roman"/>
          <w:b/>
        </w:rPr>
        <w:br w:type="page"/>
      </w:r>
    </w:p>
    <w:p w14:paraId="51293E2B" w14:textId="24A87EAD" w:rsidR="003F5D86" w:rsidRPr="00F73544" w:rsidRDefault="007C107C" w:rsidP="005671BF">
      <w:pPr>
        <w:spacing w:line="480" w:lineRule="auto"/>
        <w:ind w:right="-99"/>
        <w:rPr>
          <w:rFonts w:ascii="Times New Roman" w:hAnsi="Times New Roman"/>
          <w:b/>
        </w:rPr>
      </w:pPr>
      <w:r>
        <w:rPr>
          <w:rFonts w:ascii="Times New Roman" w:hAnsi="Times New Roman"/>
          <w:b/>
        </w:rPr>
        <w:t>1</w:t>
      </w:r>
      <w:r w:rsidR="00FF2F67">
        <w:rPr>
          <w:rFonts w:ascii="Times New Roman" w:hAnsi="Times New Roman"/>
          <w:b/>
        </w:rPr>
        <w:t>.</w:t>
      </w:r>
      <w:r>
        <w:rPr>
          <w:rFonts w:ascii="Times New Roman" w:hAnsi="Times New Roman"/>
          <w:b/>
        </w:rPr>
        <w:t xml:space="preserve">  </w:t>
      </w:r>
      <w:r w:rsidR="00FF2F67">
        <w:rPr>
          <w:rFonts w:ascii="Times New Roman" w:hAnsi="Times New Roman"/>
          <w:b/>
        </w:rPr>
        <w:t>Introduction</w:t>
      </w:r>
    </w:p>
    <w:p w14:paraId="04268A9F" w14:textId="281DAA5F" w:rsidR="00CF7751" w:rsidRDefault="000529DD" w:rsidP="00CF7751">
      <w:pPr>
        <w:spacing w:before="100" w:beforeAutospacing="1" w:line="480" w:lineRule="auto"/>
        <w:ind w:right="-99" w:firstLine="567"/>
        <w:rPr>
          <w:rFonts w:ascii="Times New Roman" w:hAnsi="Times New Roman"/>
        </w:rPr>
      </w:pPr>
      <w:r w:rsidRPr="00F73544">
        <w:rPr>
          <w:rFonts w:ascii="Times New Roman" w:hAnsi="Times New Roman"/>
        </w:rPr>
        <w:t>Undisturbed s</w:t>
      </w:r>
      <w:r w:rsidR="000119CE" w:rsidRPr="00F73544">
        <w:rPr>
          <w:rFonts w:ascii="Times New Roman" w:hAnsi="Times New Roman"/>
        </w:rPr>
        <w:t>oft-se</w:t>
      </w:r>
      <w:r w:rsidR="00810CEC" w:rsidRPr="00F73544">
        <w:rPr>
          <w:rFonts w:ascii="Times New Roman" w:hAnsi="Times New Roman"/>
        </w:rPr>
        <w:t>diment shor</w:t>
      </w:r>
      <w:r w:rsidR="00C90322" w:rsidRPr="00F73544">
        <w:rPr>
          <w:rFonts w:ascii="Times New Roman" w:hAnsi="Times New Roman"/>
        </w:rPr>
        <w:t>es</w:t>
      </w:r>
      <w:r w:rsidR="00EC3D75">
        <w:rPr>
          <w:rFonts w:ascii="Times New Roman" w:hAnsi="Times New Roman"/>
        </w:rPr>
        <w:t xml:space="preserve"> in</w:t>
      </w:r>
      <w:r w:rsidR="00460098" w:rsidRPr="00F73544">
        <w:rPr>
          <w:rFonts w:ascii="Times New Roman" w:hAnsi="Times New Roman"/>
        </w:rPr>
        <w:t xml:space="preserve"> sheltered </w:t>
      </w:r>
      <w:r w:rsidR="00EC3D75">
        <w:rPr>
          <w:rFonts w:ascii="Times New Roman" w:hAnsi="Times New Roman"/>
        </w:rPr>
        <w:t>tropical and subtropical bays</w:t>
      </w:r>
      <w:r w:rsidR="00052422" w:rsidRPr="00F73544">
        <w:rPr>
          <w:rFonts w:ascii="Times New Roman" w:hAnsi="Times New Roman"/>
        </w:rPr>
        <w:t xml:space="preserve"> </w:t>
      </w:r>
      <w:r w:rsidR="000119CE" w:rsidRPr="00F73544">
        <w:rPr>
          <w:rFonts w:ascii="Times New Roman" w:hAnsi="Times New Roman"/>
        </w:rPr>
        <w:t>generally take the form of a lower</w:t>
      </w:r>
      <w:r w:rsidR="00C90322" w:rsidRPr="00F73544">
        <w:rPr>
          <w:rFonts w:ascii="Times New Roman" w:hAnsi="Times New Roman"/>
        </w:rPr>
        <w:t>-shore</w:t>
      </w:r>
      <w:r w:rsidR="000119CE" w:rsidRPr="00F73544">
        <w:rPr>
          <w:rFonts w:ascii="Times New Roman" w:hAnsi="Times New Roman"/>
        </w:rPr>
        <w:t xml:space="preserve"> band of seagrass extending up from the sublittoral and a higher</w:t>
      </w:r>
      <w:r w:rsidR="00C90322" w:rsidRPr="00F73544">
        <w:rPr>
          <w:rFonts w:ascii="Times New Roman" w:hAnsi="Times New Roman"/>
        </w:rPr>
        <w:t>-shore</w:t>
      </w:r>
      <w:r w:rsidR="000119CE" w:rsidRPr="00F73544">
        <w:rPr>
          <w:rFonts w:ascii="Times New Roman" w:hAnsi="Times New Roman"/>
        </w:rPr>
        <w:t xml:space="preserve"> belt of mangrove that merges into fully-terrestrial </w:t>
      </w:r>
      <w:r w:rsidR="0090026F" w:rsidRPr="00F73544">
        <w:rPr>
          <w:rFonts w:ascii="Times New Roman" w:hAnsi="Times New Roman"/>
        </w:rPr>
        <w:t>coastal vegetation inland</w:t>
      </w:r>
      <w:r w:rsidR="00F62353">
        <w:rPr>
          <w:rFonts w:ascii="Times New Roman" w:hAnsi="Times New Roman"/>
        </w:rPr>
        <w:t xml:space="preserve"> </w:t>
      </w:r>
      <w:r w:rsidR="00F62353" w:rsidRPr="00F73544">
        <w:rPr>
          <w:rFonts w:ascii="Times New Roman" w:hAnsi="Times New Roman"/>
        </w:rPr>
        <w:t>(</w:t>
      </w:r>
      <w:r w:rsidR="00F62353">
        <w:rPr>
          <w:rFonts w:ascii="Times New Roman" w:hAnsi="Times New Roman"/>
        </w:rPr>
        <w:t>Davies, 1972; Woodroffe, 2002</w:t>
      </w:r>
      <w:r w:rsidR="00F47915">
        <w:rPr>
          <w:rFonts w:ascii="Times New Roman" w:hAnsi="Times New Roman"/>
        </w:rPr>
        <w:t>; Gillis et al., 2014</w:t>
      </w:r>
      <w:r w:rsidR="00F62353" w:rsidRPr="00F73544">
        <w:rPr>
          <w:rFonts w:ascii="Times New Roman" w:hAnsi="Times New Roman"/>
        </w:rPr>
        <w:t>)</w:t>
      </w:r>
      <w:r w:rsidR="00F62353">
        <w:rPr>
          <w:rFonts w:ascii="Times New Roman" w:hAnsi="Times New Roman"/>
        </w:rPr>
        <w:t xml:space="preserve">.  </w:t>
      </w:r>
      <w:r w:rsidR="004428C0">
        <w:rPr>
          <w:rFonts w:ascii="Times New Roman" w:hAnsi="Times New Roman"/>
        </w:rPr>
        <w:t xml:space="preserve">Lower-shore and higher-shore systems then meet in the vicinity of mean sea level (MSL).  </w:t>
      </w:r>
      <w:r w:rsidR="00F62353">
        <w:rPr>
          <w:rFonts w:ascii="Times New Roman" w:hAnsi="Times New Roman"/>
        </w:rPr>
        <w:t>In some areas,</w:t>
      </w:r>
      <w:r w:rsidR="00E51496">
        <w:rPr>
          <w:rFonts w:ascii="Times New Roman" w:hAnsi="Times New Roman"/>
        </w:rPr>
        <w:t xml:space="preserve"> patches of</w:t>
      </w:r>
      <w:r w:rsidR="00F62353">
        <w:rPr>
          <w:rFonts w:ascii="Times New Roman" w:hAnsi="Times New Roman"/>
        </w:rPr>
        <w:t xml:space="preserve"> sediment </w:t>
      </w:r>
      <w:r w:rsidR="00E51496">
        <w:rPr>
          <w:rFonts w:ascii="Times New Roman" w:hAnsi="Times New Roman"/>
        </w:rPr>
        <w:t xml:space="preserve">lacking macrophytes </w:t>
      </w:r>
      <w:r w:rsidR="006C7E70">
        <w:rPr>
          <w:rFonts w:ascii="Times New Roman" w:hAnsi="Times New Roman"/>
        </w:rPr>
        <w:t xml:space="preserve">also </w:t>
      </w:r>
      <w:r w:rsidR="00F62353">
        <w:rPr>
          <w:rFonts w:ascii="Times New Roman" w:hAnsi="Times New Roman"/>
        </w:rPr>
        <w:t>occur</w:t>
      </w:r>
      <w:r w:rsidR="000119CE" w:rsidRPr="00F73544">
        <w:rPr>
          <w:rFonts w:ascii="Times New Roman" w:hAnsi="Times New Roman"/>
        </w:rPr>
        <w:t xml:space="preserve"> within the seagrass beds or between them and the mangrove fringe</w:t>
      </w:r>
      <w:r w:rsidR="00346C37">
        <w:rPr>
          <w:rFonts w:ascii="Times New Roman" w:hAnsi="Times New Roman"/>
        </w:rPr>
        <w:t xml:space="preserve"> (</w:t>
      </w:r>
      <w:r w:rsidR="006F0CCA">
        <w:rPr>
          <w:rFonts w:ascii="Times New Roman" w:hAnsi="Times New Roman"/>
        </w:rPr>
        <w:t xml:space="preserve">McGlathery et al., 2013; </w:t>
      </w:r>
      <w:r w:rsidR="00346C37">
        <w:rPr>
          <w:rFonts w:ascii="Times New Roman" w:hAnsi="Times New Roman"/>
        </w:rPr>
        <w:t>Moffett et</w:t>
      </w:r>
      <w:r w:rsidR="007E7B55">
        <w:rPr>
          <w:rFonts w:ascii="Times New Roman" w:hAnsi="Times New Roman"/>
        </w:rPr>
        <w:t xml:space="preserve"> al., 2015)</w:t>
      </w:r>
      <w:r w:rsidR="00810CEC" w:rsidRPr="00F73544">
        <w:rPr>
          <w:rFonts w:ascii="Times New Roman" w:hAnsi="Times New Roman"/>
        </w:rPr>
        <w:t>.</w:t>
      </w:r>
    </w:p>
    <w:p w14:paraId="5973F2EC" w14:textId="32173847" w:rsidR="00521E08" w:rsidRPr="00F73544" w:rsidRDefault="00810CEC" w:rsidP="00CF7751">
      <w:pPr>
        <w:spacing w:before="100" w:beforeAutospacing="1" w:line="480" w:lineRule="auto"/>
        <w:ind w:right="-99" w:firstLine="567"/>
        <w:rPr>
          <w:rFonts w:ascii="Times New Roman" w:hAnsi="Times New Roman"/>
        </w:rPr>
      </w:pPr>
      <w:r w:rsidRPr="00F73544">
        <w:rPr>
          <w:rFonts w:ascii="Times New Roman" w:hAnsi="Times New Roman"/>
        </w:rPr>
        <w:t>Inter-c</w:t>
      </w:r>
      <w:r w:rsidR="000119CE" w:rsidRPr="00F73544">
        <w:rPr>
          <w:rFonts w:ascii="Times New Roman" w:hAnsi="Times New Roman"/>
        </w:rPr>
        <w:t>onnectivity</w:t>
      </w:r>
      <w:r w:rsidR="008F2059" w:rsidRPr="00F73544">
        <w:rPr>
          <w:rFonts w:ascii="Times New Roman" w:hAnsi="Times New Roman"/>
        </w:rPr>
        <w:t>, complementarity,</w:t>
      </w:r>
      <w:r w:rsidR="000119CE" w:rsidRPr="00F73544">
        <w:rPr>
          <w:rFonts w:ascii="Times New Roman" w:hAnsi="Times New Roman"/>
        </w:rPr>
        <w:t xml:space="preserve"> and passage of material</w:t>
      </w:r>
      <w:r w:rsidR="008152D2">
        <w:rPr>
          <w:rFonts w:ascii="Times New Roman" w:hAnsi="Times New Roman"/>
        </w:rPr>
        <w:t>s and organisms between</w:t>
      </w:r>
      <w:r w:rsidR="003B6E42">
        <w:rPr>
          <w:rFonts w:ascii="Times New Roman" w:hAnsi="Times New Roman"/>
        </w:rPr>
        <w:t xml:space="preserve"> these </w:t>
      </w:r>
      <w:r w:rsidR="00A22E9C">
        <w:rPr>
          <w:rFonts w:ascii="Times New Roman" w:hAnsi="Times New Roman"/>
        </w:rPr>
        <w:t xml:space="preserve">system </w:t>
      </w:r>
      <w:r w:rsidR="002E4A3E">
        <w:rPr>
          <w:rFonts w:ascii="Times New Roman" w:hAnsi="Times New Roman"/>
        </w:rPr>
        <w:t>compartments</w:t>
      </w:r>
      <w:r w:rsidR="000119CE" w:rsidRPr="00F73544">
        <w:rPr>
          <w:rFonts w:ascii="Times New Roman" w:hAnsi="Times New Roman"/>
        </w:rPr>
        <w:t xml:space="preserve"> have received considerable recent attention (Bouillon et al., 2007; Unsworth et al., 2009; Lee et al., 2014)</w:t>
      </w:r>
      <w:r w:rsidR="00AD3F65">
        <w:rPr>
          <w:rFonts w:ascii="Times New Roman" w:hAnsi="Times New Roman"/>
        </w:rPr>
        <w:t xml:space="preserve">, much of it </w:t>
      </w:r>
      <w:r w:rsidR="00AD3F65" w:rsidRPr="00F73544">
        <w:rPr>
          <w:rFonts w:ascii="Times New Roman" w:hAnsi="Times New Roman"/>
        </w:rPr>
        <w:t xml:space="preserve">motivated by the </w:t>
      </w:r>
      <w:r w:rsidR="00AD3F65">
        <w:rPr>
          <w:rFonts w:ascii="Times New Roman" w:hAnsi="Times New Roman"/>
        </w:rPr>
        <w:t xml:space="preserve">perceived general importance of the </w:t>
      </w:r>
      <w:r w:rsidR="00404D62">
        <w:rPr>
          <w:rFonts w:ascii="Times New Roman" w:hAnsi="Times New Roman"/>
        </w:rPr>
        <w:t xml:space="preserve">ecological and economic </w:t>
      </w:r>
      <w:r w:rsidR="00AD3F65">
        <w:rPr>
          <w:rFonts w:ascii="Times New Roman" w:hAnsi="Times New Roman"/>
        </w:rPr>
        <w:t>role</w:t>
      </w:r>
      <w:r w:rsidR="00404D62">
        <w:rPr>
          <w:rFonts w:ascii="Times New Roman" w:hAnsi="Times New Roman"/>
        </w:rPr>
        <w:t>s</w:t>
      </w:r>
      <w:r w:rsidR="00AD3F65">
        <w:rPr>
          <w:rFonts w:ascii="Times New Roman" w:hAnsi="Times New Roman"/>
        </w:rPr>
        <w:t xml:space="preserve"> played by coastal interface zones (Levin et al., 2001; Waycott et al., 2011</w:t>
      </w:r>
      <w:r w:rsidR="00F54639">
        <w:rPr>
          <w:rFonts w:ascii="Times New Roman" w:hAnsi="Times New Roman"/>
        </w:rPr>
        <w:t>; Boström et al., 2011</w:t>
      </w:r>
      <w:r w:rsidR="00AD3F65">
        <w:rPr>
          <w:rFonts w:ascii="Times New Roman" w:hAnsi="Times New Roman"/>
        </w:rPr>
        <w:t>)</w:t>
      </w:r>
      <w:r w:rsidR="000119CE" w:rsidRPr="00F73544">
        <w:rPr>
          <w:rFonts w:ascii="Times New Roman" w:hAnsi="Times New Roman"/>
        </w:rPr>
        <w:t xml:space="preserve">.  </w:t>
      </w:r>
      <w:r w:rsidR="00AD3F65">
        <w:rPr>
          <w:rFonts w:ascii="Times New Roman" w:hAnsi="Times New Roman"/>
        </w:rPr>
        <w:t xml:space="preserve">Patterns of change in biodiversity and </w:t>
      </w:r>
      <w:r w:rsidR="003B6E42">
        <w:rPr>
          <w:rFonts w:ascii="Times New Roman" w:hAnsi="Times New Roman"/>
        </w:rPr>
        <w:t xml:space="preserve">in </w:t>
      </w:r>
      <w:r w:rsidR="00AD3F65">
        <w:rPr>
          <w:rFonts w:ascii="Times New Roman" w:hAnsi="Times New Roman"/>
        </w:rPr>
        <w:t>relative abundance of faunal assemblages across mosaics of ma</w:t>
      </w:r>
      <w:r w:rsidR="006E3035">
        <w:rPr>
          <w:rFonts w:ascii="Times New Roman" w:hAnsi="Times New Roman"/>
        </w:rPr>
        <w:t xml:space="preserve">ngrove, seagrass </w:t>
      </w:r>
      <w:r w:rsidR="002E4A3E">
        <w:rPr>
          <w:rFonts w:ascii="Times New Roman" w:hAnsi="Times New Roman"/>
        </w:rPr>
        <w:t>and intertidal-flat habitats</w:t>
      </w:r>
      <w:r w:rsidR="00AD3F65">
        <w:rPr>
          <w:rFonts w:ascii="Times New Roman" w:hAnsi="Times New Roman"/>
        </w:rPr>
        <w:t>, however, constitute an important gap in current knowledge (Waycott et al., 2011), althoug</w:t>
      </w:r>
      <w:r w:rsidR="00404D62">
        <w:rPr>
          <w:rFonts w:ascii="Times New Roman" w:hAnsi="Times New Roman"/>
        </w:rPr>
        <w:t>h the interface</w:t>
      </w:r>
      <w:r w:rsidR="001D0673">
        <w:rPr>
          <w:rFonts w:ascii="Times New Roman" w:hAnsi="Times New Roman"/>
        </w:rPr>
        <w:t xml:space="preserve"> zones</w:t>
      </w:r>
      <w:r w:rsidR="00404D62">
        <w:rPr>
          <w:rFonts w:ascii="Times New Roman" w:hAnsi="Times New Roman"/>
        </w:rPr>
        <w:t xml:space="preserve"> between seagrass and adjacent unvegetated-sediment</w:t>
      </w:r>
      <w:r w:rsidR="00521E08" w:rsidRPr="00F73544">
        <w:rPr>
          <w:rFonts w:ascii="Times New Roman" w:hAnsi="Times New Roman"/>
        </w:rPr>
        <w:t xml:space="preserve"> </w:t>
      </w:r>
      <w:r w:rsidR="00404D62">
        <w:rPr>
          <w:rFonts w:ascii="Times New Roman" w:hAnsi="Times New Roman"/>
        </w:rPr>
        <w:t xml:space="preserve">systems </w:t>
      </w:r>
      <w:r w:rsidR="00052422" w:rsidRPr="00F73544">
        <w:rPr>
          <w:rFonts w:ascii="Times New Roman" w:hAnsi="Times New Roman"/>
        </w:rPr>
        <w:t>have</w:t>
      </w:r>
      <w:r w:rsidR="00F27C05">
        <w:rPr>
          <w:rFonts w:ascii="Times New Roman" w:hAnsi="Times New Roman"/>
        </w:rPr>
        <w:t xml:space="preserve"> </w:t>
      </w:r>
      <w:r w:rsidR="002E4A3E">
        <w:rPr>
          <w:rFonts w:ascii="Times New Roman" w:hAnsi="Times New Roman"/>
        </w:rPr>
        <w:t>re</w:t>
      </w:r>
      <w:r w:rsidR="000420DE">
        <w:rPr>
          <w:rFonts w:ascii="Times New Roman" w:hAnsi="Times New Roman"/>
        </w:rPr>
        <w:t>c</w:t>
      </w:r>
      <w:r w:rsidR="002E4A3E">
        <w:rPr>
          <w:rFonts w:ascii="Times New Roman" w:hAnsi="Times New Roman"/>
        </w:rPr>
        <w:t xml:space="preserve">ently </w:t>
      </w:r>
      <w:r w:rsidR="00F27C05">
        <w:rPr>
          <w:rFonts w:ascii="Times New Roman" w:hAnsi="Times New Roman"/>
        </w:rPr>
        <w:t>b</w:t>
      </w:r>
      <w:r w:rsidR="00404D62">
        <w:rPr>
          <w:rFonts w:ascii="Times New Roman" w:hAnsi="Times New Roman"/>
        </w:rPr>
        <w:t>een investigated in some</w:t>
      </w:r>
      <w:r w:rsidR="00052422" w:rsidRPr="00F73544">
        <w:rPr>
          <w:rFonts w:ascii="Times New Roman" w:hAnsi="Times New Roman"/>
        </w:rPr>
        <w:t xml:space="preserve"> </w:t>
      </w:r>
      <w:r w:rsidR="00404D62">
        <w:rPr>
          <w:rFonts w:ascii="Times New Roman" w:hAnsi="Times New Roman"/>
        </w:rPr>
        <w:t>detail</w:t>
      </w:r>
      <w:r w:rsidR="000529DD" w:rsidRPr="00F73544">
        <w:rPr>
          <w:rFonts w:ascii="Times New Roman" w:hAnsi="Times New Roman"/>
        </w:rPr>
        <w:t xml:space="preserve"> </w:t>
      </w:r>
      <w:r w:rsidR="002F300A" w:rsidRPr="00F73544">
        <w:rPr>
          <w:rFonts w:ascii="Times New Roman" w:hAnsi="Times New Roman"/>
        </w:rPr>
        <w:t>(</w:t>
      </w:r>
      <w:r w:rsidR="009F7A6B">
        <w:rPr>
          <w:rFonts w:ascii="Times New Roman" w:hAnsi="Times New Roman"/>
        </w:rPr>
        <w:t xml:space="preserve">Ollivier et al., 2015; </w:t>
      </w:r>
      <w:r w:rsidR="002F300A" w:rsidRPr="00F73544">
        <w:rPr>
          <w:rFonts w:ascii="Times New Roman" w:hAnsi="Times New Roman"/>
        </w:rPr>
        <w:t>Barnes &amp;</w:t>
      </w:r>
      <w:r w:rsidR="00CA3975">
        <w:rPr>
          <w:rFonts w:ascii="Times New Roman" w:hAnsi="Times New Roman"/>
        </w:rPr>
        <w:t xml:space="preserve"> Hamylton, 2016).  Seagrass-associated</w:t>
      </w:r>
      <w:r w:rsidR="002E4A3E">
        <w:rPr>
          <w:rFonts w:ascii="Times New Roman" w:hAnsi="Times New Roman"/>
        </w:rPr>
        <w:t xml:space="preserve"> studies have</w:t>
      </w:r>
      <w:r w:rsidR="00886C16">
        <w:rPr>
          <w:rFonts w:ascii="Times New Roman" w:hAnsi="Times New Roman"/>
        </w:rPr>
        <w:t xml:space="preserve"> been con</w:t>
      </w:r>
      <w:r w:rsidR="00CA3975">
        <w:rPr>
          <w:rFonts w:ascii="Times New Roman" w:hAnsi="Times New Roman"/>
        </w:rPr>
        <w:t>ducted within the context of its</w:t>
      </w:r>
      <w:r w:rsidR="001D0673">
        <w:rPr>
          <w:rFonts w:ascii="Times New Roman" w:hAnsi="Times New Roman"/>
        </w:rPr>
        <w:t xml:space="preserve"> </w:t>
      </w:r>
      <w:r w:rsidR="00521E08" w:rsidRPr="00F73544">
        <w:rPr>
          <w:rFonts w:ascii="Times New Roman" w:hAnsi="Times New Roman"/>
        </w:rPr>
        <w:t>recent worldwide decline an</w:t>
      </w:r>
      <w:r w:rsidR="00CA3975">
        <w:rPr>
          <w:rFonts w:ascii="Times New Roman" w:hAnsi="Times New Roman"/>
        </w:rPr>
        <w:t>d fragmentation</w:t>
      </w:r>
      <w:r w:rsidR="00521E08" w:rsidRPr="00F73544">
        <w:rPr>
          <w:rFonts w:ascii="Times New Roman" w:hAnsi="Times New Roman"/>
        </w:rPr>
        <w:t xml:space="preserve"> (Waycott et al., 2009;</w:t>
      </w:r>
      <w:r w:rsidR="001D0673">
        <w:rPr>
          <w:rFonts w:ascii="Times New Roman" w:hAnsi="Times New Roman"/>
        </w:rPr>
        <w:t xml:space="preserve"> Fou</w:t>
      </w:r>
      <w:r w:rsidR="00434EE5">
        <w:rPr>
          <w:rFonts w:ascii="Times New Roman" w:hAnsi="Times New Roman"/>
        </w:rPr>
        <w:t>rq</w:t>
      </w:r>
      <w:r w:rsidR="00404D62">
        <w:rPr>
          <w:rFonts w:ascii="Times New Roman" w:hAnsi="Times New Roman"/>
        </w:rPr>
        <w:t>urean et al., 2012)</w:t>
      </w:r>
      <w:r w:rsidR="00886C16">
        <w:rPr>
          <w:rFonts w:ascii="Times New Roman" w:hAnsi="Times New Roman"/>
        </w:rPr>
        <w:t xml:space="preserve"> and</w:t>
      </w:r>
      <w:r w:rsidR="007E7B55">
        <w:rPr>
          <w:rFonts w:ascii="Times New Roman" w:hAnsi="Times New Roman"/>
        </w:rPr>
        <w:t xml:space="preserve"> resultant</w:t>
      </w:r>
      <w:r w:rsidR="00796BB4">
        <w:rPr>
          <w:rFonts w:ascii="Times New Roman" w:hAnsi="Times New Roman"/>
        </w:rPr>
        <w:t xml:space="preserve"> concern </w:t>
      </w:r>
      <w:r w:rsidR="00204231">
        <w:rPr>
          <w:rFonts w:ascii="Times New Roman" w:hAnsi="Times New Roman"/>
        </w:rPr>
        <w:t xml:space="preserve">that the </w:t>
      </w:r>
      <w:r w:rsidR="00796BB4">
        <w:rPr>
          <w:rFonts w:ascii="Times New Roman" w:hAnsi="Times New Roman"/>
        </w:rPr>
        <w:t xml:space="preserve">alternative </w:t>
      </w:r>
      <w:r w:rsidR="00204231">
        <w:rPr>
          <w:rFonts w:ascii="Times New Roman" w:hAnsi="Times New Roman"/>
        </w:rPr>
        <w:t xml:space="preserve">denuded </w:t>
      </w:r>
      <w:r w:rsidR="00521E08" w:rsidRPr="00F73544">
        <w:rPr>
          <w:rFonts w:ascii="Times New Roman" w:hAnsi="Times New Roman"/>
        </w:rPr>
        <w:t xml:space="preserve">habitat </w:t>
      </w:r>
      <w:r w:rsidR="00796BB4">
        <w:rPr>
          <w:rFonts w:ascii="Times New Roman" w:hAnsi="Times New Roman"/>
        </w:rPr>
        <w:t xml:space="preserve">state </w:t>
      </w:r>
      <w:r w:rsidR="00521E08" w:rsidRPr="00F73544">
        <w:rPr>
          <w:rFonts w:ascii="Times New Roman" w:hAnsi="Times New Roman"/>
        </w:rPr>
        <w:t xml:space="preserve">may support lesser animal abundance and biodiversity (Pillay et al., </w:t>
      </w:r>
      <w:r w:rsidR="00460098" w:rsidRPr="00F73544">
        <w:rPr>
          <w:rFonts w:ascii="Times New Roman" w:hAnsi="Times New Roman"/>
        </w:rPr>
        <w:t>2010; Barnes &amp; Barnes, 2012)</w:t>
      </w:r>
      <w:r w:rsidR="00521E08" w:rsidRPr="00F73544">
        <w:rPr>
          <w:rFonts w:ascii="Times New Roman" w:hAnsi="Times New Roman"/>
        </w:rPr>
        <w:t xml:space="preserve"> thereby impact</w:t>
      </w:r>
      <w:r w:rsidR="00460098" w:rsidRPr="00F73544">
        <w:rPr>
          <w:rFonts w:ascii="Times New Roman" w:hAnsi="Times New Roman"/>
        </w:rPr>
        <w:t>ing</w:t>
      </w:r>
      <w:r w:rsidR="00521E08" w:rsidRPr="00F73544">
        <w:rPr>
          <w:rFonts w:ascii="Times New Roman" w:hAnsi="Times New Roman"/>
        </w:rPr>
        <w:t xml:space="preserve"> significantly on the ecosystem services </w:t>
      </w:r>
      <w:r w:rsidR="00460098" w:rsidRPr="00F73544">
        <w:rPr>
          <w:rFonts w:ascii="Times New Roman" w:hAnsi="Times New Roman"/>
        </w:rPr>
        <w:t xml:space="preserve">otherwise </w:t>
      </w:r>
      <w:r w:rsidR="00521E08" w:rsidRPr="00F73544">
        <w:rPr>
          <w:rFonts w:ascii="Times New Roman" w:hAnsi="Times New Roman"/>
        </w:rPr>
        <w:t xml:space="preserve">provided by </w:t>
      </w:r>
      <w:r w:rsidR="00404D62">
        <w:rPr>
          <w:rFonts w:ascii="Times New Roman" w:hAnsi="Times New Roman"/>
        </w:rPr>
        <w:t>seagrass</w:t>
      </w:r>
      <w:r w:rsidR="00521E08" w:rsidRPr="00F73544">
        <w:rPr>
          <w:rFonts w:ascii="Times New Roman" w:hAnsi="Times New Roman"/>
        </w:rPr>
        <w:t xml:space="preserve"> </w:t>
      </w:r>
      <w:r w:rsidR="00CA3975">
        <w:rPr>
          <w:rFonts w:ascii="Times New Roman" w:hAnsi="Times New Roman"/>
        </w:rPr>
        <w:t xml:space="preserve">beds </w:t>
      </w:r>
      <w:r w:rsidR="00521E08" w:rsidRPr="00F73544">
        <w:rPr>
          <w:rFonts w:ascii="Times New Roman" w:hAnsi="Times New Roman"/>
        </w:rPr>
        <w:t>(</w:t>
      </w:r>
      <w:r w:rsidR="00521E08" w:rsidRPr="00F73544">
        <w:rPr>
          <w:rFonts w:ascii="Times New Roman" w:eastAsia="나눔고딕" w:hAnsi="Times New Roman"/>
        </w:rPr>
        <w:t>Costanza et al., 1997; Barbier et al., 2011)</w:t>
      </w:r>
      <w:r w:rsidR="00521E08" w:rsidRPr="00F73544">
        <w:rPr>
          <w:rFonts w:ascii="Times New Roman" w:hAnsi="Times New Roman"/>
        </w:rPr>
        <w:t>.</w:t>
      </w:r>
    </w:p>
    <w:p w14:paraId="47FADF61" w14:textId="71636DFE" w:rsidR="00FD4E8A" w:rsidRPr="00F73544" w:rsidRDefault="00FD4E8A" w:rsidP="009438E9">
      <w:pPr>
        <w:tabs>
          <w:tab w:val="left" w:pos="284"/>
        </w:tabs>
        <w:spacing w:before="100" w:beforeAutospacing="1" w:line="480" w:lineRule="auto"/>
        <w:ind w:right="-99" w:firstLine="567"/>
        <w:rPr>
          <w:rFonts w:ascii="Times New Roman" w:hAnsi="Times New Roman"/>
        </w:rPr>
      </w:pPr>
      <w:r w:rsidRPr="00F73544">
        <w:rPr>
          <w:rFonts w:ascii="Times New Roman" w:hAnsi="Times New Roman"/>
        </w:rPr>
        <w:tab/>
      </w:r>
      <w:r w:rsidR="00A400A9" w:rsidRPr="00F73544">
        <w:rPr>
          <w:rFonts w:ascii="Times New Roman" w:hAnsi="Times New Roman"/>
        </w:rPr>
        <w:t>M</w:t>
      </w:r>
      <w:r w:rsidR="00DF7577" w:rsidRPr="00F73544">
        <w:rPr>
          <w:rFonts w:ascii="Times New Roman" w:hAnsi="Times New Roman"/>
        </w:rPr>
        <w:t>angrove is also a globally threatened habitat</w:t>
      </w:r>
      <w:r w:rsidR="00777C10" w:rsidRPr="00F73544">
        <w:rPr>
          <w:rFonts w:ascii="Times New Roman" w:hAnsi="Times New Roman"/>
        </w:rPr>
        <w:t xml:space="preserve"> (Alongi, 2002</w:t>
      </w:r>
      <w:r w:rsidR="002C40EF">
        <w:rPr>
          <w:rFonts w:ascii="Times New Roman" w:hAnsi="Times New Roman"/>
        </w:rPr>
        <w:t>; Duke et al., 2007</w:t>
      </w:r>
      <w:r w:rsidR="00777C10" w:rsidRPr="00F73544">
        <w:rPr>
          <w:rFonts w:ascii="Times New Roman" w:hAnsi="Times New Roman"/>
        </w:rPr>
        <w:t xml:space="preserve">) and </w:t>
      </w:r>
      <w:r w:rsidR="00D76E48" w:rsidRPr="00F73544">
        <w:rPr>
          <w:rFonts w:ascii="Times New Roman" w:hAnsi="Times New Roman"/>
        </w:rPr>
        <w:t xml:space="preserve">it </w:t>
      </w:r>
      <w:r w:rsidR="008F2059" w:rsidRPr="00F73544">
        <w:rPr>
          <w:rFonts w:ascii="Times New Roman" w:hAnsi="Times New Roman"/>
        </w:rPr>
        <w:t>also contribute</w:t>
      </w:r>
      <w:r w:rsidR="00D76E48" w:rsidRPr="00F73544">
        <w:rPr>
          <w:rFonts w:ascii="Times New Roman" w:hAnsi="Times New Roman"/>
        </w:rPr>
        <w:t>s</w:t>
      </w:r>
      <w:r w:rsidR="008F2059" w:rsidRPr="00F73544">
        <w:rPr>
          <w:rFonts w:ascii="Times New Roman" w:hAnsi="Times New Roman"/>
        </w:rPr>
        <w:t xml:space="preserve"> significantly to the ecosystem services of coastal macrophytes (</w:t>
      </w:r>
      <w:r w:rsidR="00DC0BC7" w:rsidRPr="00F73544">
        <w:rPr>
          <w:rFonts w:ascii="Times New Roman" w:hAnsi="Times New Roman"/>
        </w:rPr>
        <w:t>Barbier et al., 2011</w:t>
      </w:r>
      <w:r w:rsidR="00F27C05">
        <w:rPr>
          <w:rFonts w:ascii="Times New Roman" w:hAnsi="Times New Roman"/>
        </w:rPr>
        <w:t xml:space="preserve">); </w:t>
      </w:r>
      <w:r w:rsidR="00D76E48" w:rsidRPr="00F73544">
        <w:rPr>
          <w:rFonts w:ascii="Times New Roman" w:hAnsi="Times New Roman"/>
        </w:rPr>
        <w:t xml:space="preserve">mangrove-associated crustaceans </w:t>
      </w:r>
      <w:r w:rsidR="002C40EF">
        <w:rPr>
          <w:rFonts w:ascii="Times New Roman" w:hAnsi="Times New Roman"/>
        </w:rPr>
        <w:t>and molluscs</w:t>
      </w:r>
      <w:r w:rsidR="00F27C05">
        <w:rPr>
          <w:rFonts w:ascii="Times New Roman" w:hAnsi="Times New Roman"/>
        </w:rPr>
        <w:t xml:space="preserve"> alone</w:t>
      </w:r>
      <w:r w:rsidR="002C40EF">
        <w:rPr>
          <w:rFonts w:ascii="Times New Roman" w:hAnsi="Times New Roman"/>
        </w:rPr>
        <w:t>, for example, are</w:t>
      </w:r>
      <w:r w:rsidR="00CB3F80">
        <w:rPr>
          <w:rFonts w:ascii="Times New Roman" w:hAnsi="Times New Roman"/>
        </w:rPr>
        <w:t xml:space="preserve"> worth &gt;4 billion US$ yr</w:t>
      </w:r>
      <w:r w:rsidR="00CB3F80">
        <w:rPr>
          <w:rFonts w:ascii="Times New Roman" w:hAnsi="Times New Roman"/>
          <w:vertAlign w:val="superscript"/>
        </w:rPr>
        <w:t>-1</w:t>
      </w:r>
      <w:r w:rsidR="00D76E48" w:rsidRPr="00F73544">
        <w:rPr>
          <w:rFonts w:ascii="Times New Roman" w:hAnsi="Times New Roman"/>
        </w:rPr>
        <w:t xml:space="preserve"> (Ellison, 2008). But</w:t>
      </w:r>
      <w:r w:rsidR="008F2059" w:rsidRPr="00F73544">
        <w:rPr>
          <w:rFonts w:ascii="Times New Roman" w:hAnsi="Times New Roman"/>
        </w:rPr>
        <w:t xml:space="preserve"> m</w:t>
      </w:r>
      <w:r w:rsidR="00521E08" w:rsidRPr="00F73544">
        <w:rPr>
          <w:rFonts w:ascii="Times New Roman" w:hAnsi="Times New Roman"/>
        </w:rPr>
        <w:t xml:space="preserve">uch less attention has been paid to </w:t>
      </w:r>
      <w:r w:rsidR="002C40EF">
        <w:rPr>
          <w:rFonts w:ascii="Times New Roman" w:hAnsi="Times New Roman"/>
        </w:rPr>
        <w:t>the nature of changes across the</w:t>
      </w:r>
      <w:r w:rsidR="00D76E48" w:rsidRPr="00F73544">
        <w:rPr>
          <w:rFonts w:ascii="Times New Roman" w:hAnsi="Times New Roman"/>
        </w:rPr>
        <w:t xml:space="preserve"> interface between mangroves and</w:t>
      </w:r>
      <w:r w:rsidR="00D55AA7" w:rsidRPr="00F73544">
        <w:rPr>
          <w:rFonts w:ascii="Times New Roman" w:hAnsi="Times New Roman"/>
        </w:rPr>
        <w:t xml:space="preserve"> adjacent reg</w:t>
      </w:r>
      <w:r w:rsidR="008F2059" w:rsidRPr="00F73544">
        <w:rPr>
          <w:rFonts w:ascii="Times New Roman" w:hAnsi="Times New Roman"/>
        </w:rPr>
        <w:t>ions of the lower shore, be these regions</w:t>
      </w:r>
      <w:r w:rsidR="00CA3975">
        <w:rPr>
          <w:rFonts w:ascii="Times New Roman" w:hAnsi="Times New Roman"/>
        </w:rPr>
        <w:t xml:space="preserve"> seagrass or unvegetated</w:t>
      </w:r>
      <w:r w:rsidR="00D55AA7" w:rsidRPr="00F73544">
        <w:rPr>
          <w:rFonts w:ascii="Times New Roman" w:hAnsi="Times New Roman"/>
        </w:rPr>
        <w:t xml:space="preserve"> sediment</w:t>
      </w:r>
      <w:r w:rsidR="008F2059" w:rsidRPr="00F73544">
        <w:rPr>
          <w:rFonts w:ascii="Times New Roman" w:hAnsi="Times New Roman"/>
        </w:rPr>
        <w:t xml:space="preserve">.  </w:t>
      </w:r>
      <w:r w:rsidR="003957D6" w:rsidRPr="00F73544">
        <w:rPr>
          <w:rFonts w:ascii="Times New Roman" w:hAnsi="Times New Roman"/>
        </w:rPr>
        <w:t xml:space="preserve">Indeed the role of the mangrove compartment as a whole is still </w:t>
      </w:r>
      <w:r w:rsidR="005A19D3">
        <w:rPr>
          <w:rFonts w:ascii="Times New Roman" w:hAnsi="Times New Roman"/>
        </w:rPr>
        <w:t xml:space="preserve">relatively </w:t>
      </w:r>
      <w:r w:rsidR="003957D6" w:rsidRPr="00F73544">
        <w:rPr>
          <w:rFonts w:ascii="Times New Roman" w:hAnsi="Times New Roman"/>
        </w:rPr>
        <w:t xml:space="preserve">poorly understood (Lee, 2008; </w:t>
      </w:r>
      <w:r w:rsidR="00DF7577" w:rsidRPr="00F73544">
        <w:rPr>
          <w:rFonts w:ascii="Times New Roman" w:hAnsi="Times New Roman"/>
        </w:rPr>
        <w:t xml:space="preserve">Nagelkerken et al., 2008; </w:t>
      </w:r>
      <w:r w:rsidR="00CB3F80">
        <w:rPr>
          <w:rFonts w:ascii="Times New Roman" w:hAnsi="Times New Roman"/>
        </w:rPr>
        <w:t xml:space="preserve">Lee et al., 2014). </w:t>
      </w:r>
      <w:r w:rsidR="00FC335D">
        <w:rPr>
          <w:rFonts w:ascii="Times New Roman" w:hAnsi="Times New Roman"/>
        </w:rPr>
        <w:t xml:space="preserve"> </w:t>
      </w:r>
      <w:r w:rsidR="009438E9">
        <w:rPr>
          <w:rFonts w:ascii="Times New Roman" w:hAnsi="Times New Roman"/>
        </w:rPr>
        <w:t xml:space="preserve">Intertidal </w:t>
      </w:r>
      <w:r w:rsidR="009438E9" w:rsidRPr="00F73544">
        <w:rPr>
          <w:rFonts w:ascii="Times New Roman" w:hAnsi="Times New Roman"/>
        </w:rPr>
        <w:t>interface</w:t>
      </w:r>
      <w:r w:rsidR="009438E9">
        <w:rPr>
          <w:rFonts w:ascii="Times New Roman" w:hAnsi="Times New Roman"/>
        </w:rPr>
        <w:t>s</w:t>
      </w:r>
      <w:r w:rsidR="009438E9" w:rsidRPr="00F73544">
        <w:rPr>
          <w:rFonts w:ascii="Times New Roman" w:hAnsi="Times New Roman"/>
        </w:rPr>
        <w:t xml:space="preserve"> with mangroves </w:t>
      </w:r>
      <w:r w:rsidR="009438E9">
        <w:rPr>
          <w:rFonts w:ascii="Times New Roman" w:hAnsi="Times New Roman"/>
        </w:rPr>
        <w:t>are</w:t>
      </w:r>
      <w:r w:rsidR="009438E9" w:rsidRPr="00F73544">
        <w:rPr>
          <w:rFonts w:ascii="Times New Roman" w:hAnsi="Times New Roman"/>
        </w:rPr>
        <w:t xml:space="preserve"> often represented by an extensive seaward 'fringe' of </w:t>
      </w:r>
      <w:r w:rsidR="009438E9" w:rsidRPr="00F73544">
        <w:rPr>
          <w:rFonts w:ascii="Times New Roman" w:hAnsi="Times New Roman"/>
          <w:i/>
        </w:rPr>
        <w:t xml:space="preserve">Avicennia </w:t>
      </w:r>
      <w:r w:rsidR="009438E9" w:rsidRPr="00F73544">
        <w:rPr>
          <w:rFonts w:ascii="Times New Roman" w:hAnsi="Times New Roman"/>
        </w:rPr>
        <w:t xml:space="preserve">or </w:t>
      </w:r>
      <w:r w:rsidR="009438E9" w:rsidRPr="00F73544">
        <w:rPr>
          <w:rFonts w:ascii="Times New Roman" w:hAnsi="Times New Roman"/>
          <w:i/>
        </w:rPr>
        <w:t xml:space="preserve">Sonneratia </w:t>
      </w:r>
      <w:r w:rsidR="009438E9" w:rsidRPr="00F73544">
        <w:rPr>
          <w:rFonts w:ascii="Times New Roman" w:hAnsi="Times New Roman"/>
        </w:rPr>
        <w:t>pneum</w:t>
      </w:r>
      <w:r w:rsidR="009438E9">
        <w:rPr>
          <w:rFonts w:ascii="Times New Roman" w:hAnsi="Times New Roman"/>
        </w:rPr>
        <w:t xml:space="preserve">atophores that can extend &gt;25 m metres </w:t>
      </w:r>
      <w:r w:rsidR="009438E9" w:rsidRPr="00F73544">
        <w:rPr>
          <w:rFonts w:ascii="Times New Roman" w:hAnsi="Times New Roman"/>
        </w:rPr>
        <w:t>away from the parent trees (</w:t>
      </w:r>
      <w:r w:rsidR="009438E9">
        <w:rPr>
          <w:rFonts w:ascii="Times New Roman" w:hAnsi="Times New Roman"/>
        </w:rPr>
        <w:t>Macnae, 1978;</w:t>
      </w:r>
      <w:r w:rsidR="00CA3975">
        <w:rPr>
          <w:rFonts w:ascii="Times New Roman" w:hAnsi="Times New Roman"/>
        </w:rPr>
        <w:t xml:space="preserve"> pers.obs.</w:t>
      </w:r>
      <w:r w:rsidR="009438E9" w:rsidRPr="00F73544">
        <w:rPr>
          <w:rFonts w:ascii="Times New Roman" w:hAnsi="Times New Roman"/>
        </w:rPr>
        <w:t>)</w:t>
      </w:r>
      <w:r w:rsidR="009438E9">
        <w:rPr>
          <w:rFonts w:ascii="Times New Roman" w:hAnsi="Times New Roman"/>
        </w:rPr>
        <w:t xml:space="preserve"> (Fig. 1</w:t>
      </w:r>
      <w:r w:rsidR="00147A90">
        <w:rPr>
          <w:rFonts w:ascii="Times New Roman" w:hAnsi="Times New Roman"/>
        </w:rPr>
        <w:t>A</w:t>
      </w:r>
      <w:r w:rsidR="009438E9">
        <w:rPr>
          <w:rFonts w:ascii="Times New Roman" w:hAnsi="Times New Roman"/>
        </w:rPr>
        <w:t>)</w:t>
      </w:r>
      <w:r w:rsidR="009438E9" w:rsidRPr="00F73544">
        <w:rPr>
          <w:rFonts w:ascii="Times New Roman" w:hAnsi="Times New Roman"/>
        </w:rPr>
        <w:t>.</w:t>
      </w:r>
      <w:r w:rsidR="009438E9">
        <w:rPr>
          <w:rFonts w:ascii="Times New Roman" w:hAnsi="Times New Roman"/>
        </w:rPr>
        <w:t xml:space="preserve">  </w:t>
      </w:r>
      <w:r w:rsidR="00ED5E37">
        <w:rPr>
          <w:rFonts w:ascii="Times New Roman" w:hAnsi="Times New Roman"/>
        </w:rPr>
        <w:t>In a much c</w:t>
      </w:r>
      <w:r w:rsidR="00E120F4">
        <w:rPr>
          <w:rFonts w:ascii="Times New Roman" w:hAnsi="Times New Roman"/>
        </w:rPr>
        <w:t xml:space="preserve">ited study, </w:t>
      </w:r>
      <w:r w:rsidR="003957D6" w:rsidRPr="00F73544">
        <w:rPr>
          <w:rFonts w:ascii="Times New Roman" w:hAnsi="Times New Roman"/>
        </w:rPr>
        <w:t>Alfaro (2006)</w:t>
      </w:r>
      <w:r w:rsidR="00D55AA7" w:rsidRPr="00F73544">
        <w:rPr>
          <w:rFonts w:ascii="Times New Roman" w:hAnsi="Times New Roman"/>
        </w:rPr>
        <w:t xml:space="preserve"> </w:t>
      </w:r>
      <w:r w:rsidR="004B4D43">
        <w:rPr>
          <w:rFonts w:ascii="Times New Roman" w:hAnsi="Times New Roman"/>
        </w:rPr>
        <w:t xml:space="preserve">specifically </w:t>
      </w:r>
      <w:r w:rsidR="002400C3" w:rsidRPr="00F73544">
        <w:rPr>
          <w:rFonts w:ascii="Times New Roman" w:hAnsi="Times New Roman"/>
        </w:rPr>
        <w:t>investigated</w:t>
      </w:r>
      <w:r w:rsidRPr="00F73544">
        <w:rPr>
          <w:rFonts w:ascii="Times New Roman" w:hAnsi="Times New Roman"/>
        </w:rPr>
        <w:t xml:space="preserve"> </w:t>
      </w:r>
      <w:r w:rsidR="001B4101">
        <w:rPr>
          <w:rFonts w:ascii="Times New Roman" w:hAnsi="Times New Roman"/>
        </w:rPr>
        <w:t>this type of</w:t>
      </w:r>
      <w:r w:rsidR="00BE6463">
        <w:rPr>
          <w:rFonts w:ascii="Times New Roman" w:hAnsi="Times New Roman"/>
        </w:rPr>
        <w:t xml:space="preserve"> boundary</w:t>
      </w:r>
      <w:r w:rsidR="004B4D43">
        <w:rPr>
          <w:rFonts w:ascii="Times New Roman" w:hAnsi="Times New Roman"/>
        </w:rPr>
        <w:t xml:space="preserve"> between seagrass and mangrove</w:t>
      </w:r>
      <w:r w:rsidR="00CD2989" w:rsidRPr="00F73544">
        <w:rPr>
          <w:rFonts w:ascii="Times New Roman" w:hAnsi="Times New Roman"/>
        </w:rPr>
        <w:t xml:space="preserve"> in</w:t>
      </w:r>
      <w:r w:rsidR="00F77B1B" w:rsidRPr="00F73544">
        <w:rPr>
          <w:rFonts w:ascii="Times New Roman" w:hAnsi="Times New Roman"/>
        </w:rPr>
        <w:t xml:space="preserve"> the </w:t>
      </w:r>
      <w:r w:rsidR="00D55AA7" w:rsidRPr="00F73544">
        <w:rPr>
          <w:rFonts w:ascii="Times New Roman" w:hAnsi="Times New Roman"/>
        </w:rPr>
        <w:t>Matapouri Estuary in New Zealand, finding that the seagrass</w:t>
      </w:r>
      <w:r w:rsidRPr="00F73544">
        <w:rPr>
          <w:rFonts w:ascii="Times New Roman" w:hAnsi="Times New Roman"/>
        </w:rPr>
        <w:t xml:space="preserve"> beds were the most biodiverse,</w:t>
      </w:r>
      <w:r w:rsidR="00DA25D0">
        <w:rPr>
          <w:rFonts w:ascii="Times New Roman" w:hAnsi="Times New Roman"/>
        </w:rPr>
        <w:t xml:space="preserve"> mangrove was the least and</w:t>
      </w:r>
      <w:r w:rsidRPr="00F73544">
        <w:rPr>
          <w:rFonts w:ascii="Times New Roman" w:hAnsi="Times New Roman"/>
        </w:rPr>
        <w:t xml:space="preserve"> the </w:t>
      </w:r>
      <w:r w:rsidR="004B4D43">
        <w:rPr>
          <w:rFonts w:ascii="Times New Roman" w:hAnsi="Times New Roman"/>
        </w:rPr>
        <w:t>pneumatophore-</w:t>
      </w:r>
      <w:r w:rsidR="00D55AA7" w:rsidRPr="00F73544">
        <w:rPr>
          <w:rFonts w:ascii="Times New Roman" w:hAnsi="Times New Roman"/>
        </w:rPr>
        <w:t xml:space="preserve">fringe </w:t>
      </w:r>
      <w:r w:rsidR="00BE6463">
        <w:rPr>
          <w:rFonts w:ascii="Times New Roman" w:hAnsi="Times New Roman"/>
        </w:rPr>
        <w:t>interface</w:t>
      </w:r>
      <w:r w:rsidR="004B4D43">
        <w:rPr>
          <w:rFonts w:ascii="Times New Roman" w:hAnsi="Times New Roman"/>
        </w:rPr>
        <w:t xml:space="preserve"> </w:t>
      </w:r>
      <w:r w:rsidR="00D55AA7" w:rsidRPr="00F73544">
        <w:rPr>
          <w:rFonts w:ascii="Times New Roman" w:hAnsi="Times New Roman"/>
        </w:rPr>
        <w:t>was intermediate</w:t>
      </w:r>
      <w:r w:rsidR="00DA25D0">
        <w:rPr>
          <w:rFonts w:ascii="Times New Roman" w:hAnsi="Times New Roman"/>
        </w:rPr>
        <w:t>,</w:t>
      </w:r>
      <w:r w:rsidR="00D55AA7" w:rsidRPr="00F73544">
        <w:rPr>
          <w:rFonts w:ascii="Times New Roman" w:hAnsi="Times New Roman"/>
        </w:rPr>
        <w:t xml:space="preserve"> and </w:t>
      </w:r>
      <w:r w:rsidR="00DA25D0">
        <w:rPr>
          <w:rFonts w:ascii="Times New Roman" w:hAnsi="Times New Roman"/>
        </w:rPr>
        <w:t xml:space="preserve">concluding that this boundary </w:t>
      </w:r>
      <w:r w:rsidR="00D55AA7" w:rsidRPr="00F73544">
        <w:rPr>
          <w:rFonts w:ascii="Times New Roman" w:hAnsi="Times New Roman"/>
        </w:rPr>
        <w:t>formed an 'important ecological transitional environment between s</w:t>
      </w:r>
      <w:r w:rsidR="005A19D3">
        <w:rPr>
          <w:rFonts w:ascii="Times New Roman" w:hAnsi="Times New Roman"/>
        </w:rPr>
        <w:t>eagrasses and mangrove'</w:t>
      </w:r>
      <w:r w:rsidR="008864B9">
        <w:rPr>
          <w:rFonts w:ascii="Times New Roman" w:hAnsi="Times New Roman"/>
        </w:rPr>
        <w:t xml:space="preserve"> (p. 107)</w:t>
      </w:r>
      <w:r w:rsidR="005A19D3">
        <w:rPr>
          <w:rFonts w:ascii="Times New Roman" w:hAnsi="Times New Roman"/>
        </w:rPr>
        <w:t>.  Sh</w:t>
      </w:r>
      <w:r w:rsidR="002C40EF">
        <w:rPr>
          <w:rFonts w:ascii="Times New Roman" w:hAnsi="Times New Roman"/>
        </w:rPr>
        <w:t>e</w:t>
      </w:r>
      <w:r w:rsidR="00D55AA7" w:rsidRPr="00F73544">
        <w:rPr>
          <w:rFonts w:ascii="Times New Roman" w:hAnsi="Times New Roman"/>
        </w:rPr>
        <w:t xml:space="preserve"> suggested that the sandier sediment </w:t>
      </w:r>
      <w:r w:rsidR="00DE54B3" w:rsidRPr="00F73544">
        <w:rPr>
          <w:rFonts w:ascii="Times New Roman" w:hAnsi="Times New Roman"/>
        </w:rPr>
        <w:t>with</w:t>
      </w:r>
      <w:r w:rsidR="00D55AA7" w:rsidRPr="00F73544">
        <w:rPr>
          <w:rFonts w:ascii="Times New Roman" w:hAnsi="Times New Roman"/>
        </w:rPr>
        <w:t>in t</w:t>
      </w:r>
      <w:r w:rsidR="002B55DC" w:rsidRPr="00F73544">
        <w:rPr>
          <w:rFonts w:ascii="Times New Roman" w:hAnsi="Times New Roman"/>
        </w:rPr>
        <w:t xml:space="preserve">he pneumatophore interface (relative to </w:t>
      </w:r>
      <w:r w:rsidR="00D55AA7" w:rsidRPr="00F73544">
        <w:rPr>
          <w:rFonts w:ascii="Times New Roman" w:hAnsi="Times New Roman"/>
        </w:rPr>
        <w:t xml:space="preserve">the </w:t>
      </w:r>
      <w:r w:rsidR="00916687" w:rsidRPr="00F73544">
        <w:rPr>
          <w:rFonts w:ascii="Times New Roman" w:hAnsi="Times New Roman"/>
        </w:rPr>
        <w:t xml:space="preserve">muddier </w:t>
      </w:r>
      <w:r w:rsidR="00D55AA7" w:rsidRPr="00F73544">
        <w:rPr>
          <w:rFonts w:ascii="Times New Roman" w:hAnsi="Times New Roman"/>
        </w:rPr>
        <w:t>mangrove)</w:t>
      </w:r>
      <w:r w:rsidR="00DE54B3" w:rsidRPr="00F73544">
        <w:rPr>
          <w:rFonts w:ascii="Times New Roman" w:hAnsi="Times New Roman"/>
        </w:rPr>
        <w:t>, and the entrapment of drift algae</w:t>
      </w:r>
      <w:r w:rsidR="001A1D1C">
        <w:rPr>
          <w:rFonts w:ascii="Times New Roman" w:hAnsi="Times New Roman"/>
        </w:rPr>
        <w:t xml:space="preserve"> by the aerial roots</w:t>
      </w:r>
      <w:r w:rsidR="00DE54B3" w:rsidRPr="00F73544">
        <w:rPr>
          <w:rFonts w:ascii="Times New Roman" w:hAnsi="Times New Roman"/>
        </w:rPr>
        <w:t xml:space="preserve">, might </w:t>
      </w:r>
      <w:r w:rsidR="00015A62" w:rsidRPr="00F73544">
        <w:rPr>
          <w:rFonts w:ascii="Times New Roman" w:hAnsi="Times New Roman"/>
        </w:rPr>
        <w:t>be amongst the factors promoting</w:t>
      </w:r>
      <w:r w:rsidR="00DE54B3" w:rsidRPr="00F73544">
        <w:rPr>
          <w:rFonts w:ascii="Times New Roman" w:hAnsi="Times New Roman"/>
        </w:rPr>
        <w:t xml:space="preserve"> the greater faunal diversity and density observed</w:t>
      </w:r>
      <w:r w:rsidR="00FC5FE9" w:rsidRPr="00F73544">
        <w:rPr>
          <w:rFonts w:ascii="Times New Roman" w:hAnsi="Times New Roman"/>
        </w:rPr>
        <w:t xml:space="preserve"> there than within the mangrove proper</w:t>
      </w:r>
      <w:r w:rsidR="00DE54B3" w:rsidRPr="00F73544">
        <w:rPr>
          <w:rFonts w:ascii="Times New Roman" w:hAnsi="Times New Roman"/>
        </w:rPr>
        <w:t>.</w:t>
      </w:r>
      <w:r w:rsidR="00C374AE" w:rsidRPr="00F73544">
        <w:rPr>
          <w:rFonts w:ascii="Times New Roman" w:hAnsi="Times New Roman"/>
        </w:rPr>
        <w:t xml:space="preserve">  Greater light </w:t>
      </w:r>
      <w:r w:rsidR="002C40EF">
        <w:rPr>
          <w:rFonts w:ascii="Times New Roman" w:hAnsi="Times New Roman"/>
        </w:rPr>
        <w:t>intensity in the relatively</w:t>
      </w:r>
      <w:r w:rsidR="00C374AE" w:rsidRPr="00F73544">
        <w:rPr>
          <w:rFonts w:ascii="Times New Roman" w:hAnsi="Times New Roman"/>
        </w:rPr>
        <w:t xml:space="preserve"> open </w:t>
      </w:r>
      <w:r w:rsidR="002C40EF">
        <w:rPr>
          <w:rFonts w:ascii="Times New Roman" w:hAnsi="Times New Roman"/>
        </w:rPr>
        <w:t xml:space="preserve">marginal </w:t>
      </w:r>
      <w:r w:rsidR="00C374AE" w:rsidRPr="00F73544">
        <w:rPr>
          <w:rFonts w:ascii="Times New Roman" w:hAnsi="Times New Roman"/>
        </w:rPr>
        <w:t>habitat</w:t>
      </w:r>
      <w:r w:rsidR="00075B25" w:rsidRPr="00F73544">
        <w:rPr>
          <w:rFonts w:ascii="Times New Roman" w:hAnsi="Times New Roman"/>
        </w:rPr>
        <w:t xml:space="preserve"> could also result in more microphytobenthic food for consumers (Morrisey et al., 2010), as could </w:t>
      </w:r>
      <w:r w:rsidR="002C40EF">
        <w:rPr>
          <w:rFonts w:ascii="Times New Roman" w:hAnsi="Times New Roman"/>
        </w:rPr>
        <w:t xml:space="preserve">the characteristically </w:t>
      </w:r>
      <w:r w:rsidR="00075B25" w:rsidRPr="00F73544">
        <w:rPr>
          <w:rFonts w:ascii="Times New Roman" w:hAnsi="Times New Roman"/>
        </w:rPr>
        <w:t>higher rates of decomposition (Imgraben &amp; Dittman, 2008).</w:t>
      </w:r>
      <w:r w:rsidR="00DE54B3" w:rsidRPr="00F73544">
        <w:rPr>
          <w:rFonts w:ascii="Times New Roman" w:hAnsi="Times New Roman"/>
        </w:rPr>
        <w:t xml:space="preserve"> </w:t>
      </w:r>
      <w:r w:rsidR="00D55AA7" w:rsidRPr="00F73544">
        <w:rPr>
          <w:rFonts w:ascii="Times New Roman" w:hAnsi="Times New Roman"/>
        </w:rPr>
        <w:t xml:space="preserve"> </w:t>
      </w:r>
      <w:r w:rsidR="002B55DC" w:rsidRPr="00F73544">
        <w:rPr>
          <w:rFonts w:ascii="Times New Roman" w:hAnsi="Times New Roman"/>
        </w:rPr>
        <w:t>Wells (1986)</w:t>
      </w:r>
      <w:r w:rsidR="00DF7577" w:rsidRPr="00F73544">
        <w:rPr>
          <w:rFonts w:ascii="Times New Roman" w:hAnsi="Times New Roman"/>
        </w:rPr>
        <w:t xml:space="preserve"> also studied</w:t>
      </w:r>
      <w:r w:rsidR="00777C10" w:rsidRPr="00F73544">
        <w:rPr>
          <w:rFonts w:ascii="Times New Roman" w:hAnsi="Times New Roman"/>
        </w:rPr>
        <w:t xml:space="preserve"> </w:t>
      </w:r>
      <w:r w:rsidR="003018FF">
        <w:rPr>
          <w:rFonts w:ascii="Times New Roman" w:hAnsi="Times New Roman"/>
        </w:rPr>
        <w:t>a three-compartment</w:t>
      </w:r>
      <w:r w:rsidR="00777C10" w:rsidRPr="00F73544">
        <w:rPr>
          <w:rFonts w:ascii="Times New Roman" w:hAnsi="Times New Roman"/>
        </w:rPr>
        <w:t xml:space="preserve"> </w:t>
      </w:r>
      <w:r w:rsidR="003018FF">
        <w:rPr>
          <w:rFonts w:ascii="Times New Roman" w:hAnsi="Times New Roman"/>
        </w:rPr>
        <w:t>mangrove-</w:t>
      </w:r>
      <w:r w:rsidR="00E11253">
        <w:rPr>
          <w:rFonts w:ascii="Times New Roman" w:hAnsi="Times New Roman"/>
        </w:rPr>
        <w:t>boundary</w:t>
      </w:r>
      <w:r w:rsidR="003018FF">
        <w:rPr>
          <w:rFonts w:ascii="Times New Roman" w:hAnsi="Times New Roman"/>
        </w:rPr>
        <w:t xml:space="preserve"> system</w:t>
      </w:r>
      <w:r w:rsidR="00777C10" w:rsidRPr="00F73544">
        <w:rPr>
          <w:rFonts w:ascii="Times New Roman" w:hAnsi="Times New Roman"/>
        </w:rPr>
        <w:t xml:space="preserve"> in </w:t>
      </w:r>
      <w:r w:rsidR="00665B1E">
        <w:rPr>
          <w:rFonts w:ascii="Times New Roman" w:hAnsi="Times New Roman"/>
        </w:rPr>
        <w:t xml:space="preserve">the </w:t>
      </w:r>
      <w:r w:rsidR="003957D6" w:rsidRPr="00F73544">
        <w:rPr>
          <w:rFonts w:ascii="Times New Roman" w:hAnsi="Times New Roman"/>
        </w:rPr>
        <w:t xml:space="preserve">tropical </w:t>
      </w:r>
      <w:r w:rsidR="00665B1E">
        <w:rPr>
          <w:rFonts w:ascii="Times New Roman" w:hAnsi="Times New Roman"/>
        </w:rPr>
        <w:t xml:space="preserve">Bay of Rest, </w:t>
      </w:r>
      <w:r w:rsidR="003957D6" w:rsidRPr="00F73544">
        <w:rPr>
          <w:rFonts w:ascii="Times New Roman" w:hAnsi="Times New Roman"/>
        </w:rPr>
        <w:t>Western Australia although here</w:t>
      </w:r>
      <w:r w:rsidR="00777C10" w:rsidRPr="00F73544">
        <w:rPr>
          <w:rFonts w:ascii="Times New Roman" w:hAnsi="Times New Roman"/>
        </w:rPr>
        <w:t xml:space="preserve"> the lower-shore habitat was mu</w:t>
      </w:r>
      <w:r w:rsidR="00CA3975">
        <w:rPr>
          <w:rFonts w:ascii="Times New Roman" w:hAnsi="Times New Roman"/>
        </w:rPr>
        <w:t>dflat rather than seagrass</w:t>
      </w:r>
      <w:r w:rsidR="00777C10" w:rsidRPr="00F73544">
        <w:rPr>
          <w:rFonts w:ascii="Times New Roman" w:hAnsi="Times New Roman"/>
        </w:rPr>
        <w:t>.  He</w:t>
      </w:r>
      <w:r w:rsidR="002B55DC" w:rsidRPr="00F73544">
        <w:rPr>
          <w:rFonts w:ascii="Times New Roman" w:hAnsi="Times New Roman"/>
        </w:rPr>
        <w:t xml:space="preserve"> sampled the </w:t>
      </w:r>
      <w:r w:rsidR="002D14C9">
        <w:rPr>
          <w:rFonts w:ascii="Times New Roman" w:hAnsi="Times New Roman"/>
        </w:rPr>
        <w:t xml:space="preserve">larger </w:t>
      </w:r>
      <w:r w:rsidR="002B55DC" w:rsidRPr="00F73544">
        <w:rPr>
          <w:rFonts w:ascii="Times New Roman" w:hAnsi="Times New Roman"/>
        </w:rPr>
        <w:t>molluscs</w:t>
      </w:r>
      <w:r w:rsidR="00DE54B3" w:rsidRPr="00F73544">
        <w:rPr>
          <w:rFonts w:ascii="Times New Roman" w:hAnsi="Times New Roman"/>
        </w:rPr>
        <w:t xml:space="preserve"> </w:t>
      </w:r>
      <w:r w:rsidR="002B55DC" w:rsidRPr="00F73544">
        <w:rPr>
          <w:rFonts w:ascii="Times New Roman" w:hAnsi="Times New Roman"/>
        </w:rPr>
        <w:t>present in transects extending</w:t>
      </w:r>
      <w:r w:rsidR="00DE54B3" w:rsidRPr="00F73544">
        <w:rPr>
          <w:rFonts w:ascii="Times New Roman" w:hAnsi="Times New Roman"/>
        </w:rPr>
        <w:t xml:space="preserve"> 50 m on either side of the mang</w:t>
      </w:r>
      <w:r w:rsidR="00777C10" w:rsidRPr="00F73544">
        <w:rPr>
          <w:rFonts w:ascii="Times New Roman" w:hAnsi="Times New Roman"/>
        </w:rPr>
        <w:t>rove/bare-sediment interface and</w:t>
      </w:r>
      <w:r w:rsidR="002B55DC" w:rsidRPr="00F73544">
        <w:rPr>
          <w:rFonts w:ascii="Times New Roman" w:hAnsi="Times New Roman"/>
        </w:rPr>
        <w:t xml:space="preserve"> found that the </w:t>
      </w:r>
      <w:r w:rsidR="00FA4CD7" w:rsidRPr="00F73544">
        <w:rPr>
          <w:rFonts w:ascii="Times New Roman" w:hAnsi="Times New Roman"/>
        </w:rPr>
        <w:t>boundary</w:t>
      </w:r>
      <w:r w:rsidR="00015A62" w:rsidRPr="00F73544">
        <w:rPr>
          <w:rFonts w:ascii="Times New Roman" w:hAnsi="Times New Roman"/>
        </w:rPr>
        <w:t xml:space="preserve"> </w:t>
      </w:r>
      <w:r w:rsidR="002B55DC" w:rsidRPr="00F73544">
        <w:rPr>
          <w:rFonts w:ascii="Times New Roman" w:hAnsi="Times New Roman"/>
        </w:rPr>
        <w:t>pneumatophore fringe supported higher densities tha</w:t>
      </w:r>
      <w:r w:rsidR="003957D6" w:rsidRPr="00F73544">
        <w:rPr>
          <w:rFonts w:ascii="Times New Roman" w:hAnsi="Times New Roman"/>
        </w:rPr>
        <w:t>n either of the adjacent</w:t>
      </w:r>
      <w:r w:rsidR="002B55DC" w:rsidRPr="00F73544">
        <w:rPr>
          <w:rFonts w:ascii="Times New Roman" w:hAnsi="Times New Roman"/>
        </w:rPr>
        <w:t xml:space="preserve"> </w:t>
      </w:r>
      <w:r w:rsidR="00015A62" w:rsidRPr="00F73544">
        <w:rPr>
          <w:rFonts w:ascii="Times New Roman" w:hAnsi="Times New Roman"/>
        </w:rPr>
        <w:t xml:space="preserve">habitats, </w:t>
      </w:r>
      <w:r w:rsidR="009438E9">
        <w:rPr>
          <w:rFonts w:ascii="Times New Roman" w:hAnsi="Times New Roman"/>
        </w:rPr>
        <w:t xml:space="preserve">not intermediate levels, </w:t>
      </w:r>
      <w:r w:rsidR="00015A62" w:rsidRPr="00F73544">
        <w:rPr>
          <w:rFonts w:ascii="Times New Roman" w:hAnsi="Times New Roman"/>
        </w:rPr>
        <w:t xml:space="preserve">although it </w:t>
      </w:r>
      <w:r w:rsidR="009438E9">
        <w:rPr>
          <w:rFonts w:ascii="Times New Roman" w:hAnsi="Times New Roman"/>
        </w:rPr>
        <w:t>did contain</w:t>
      </w:r>
      <w:r w:rsidR="000844E8" w:rsidRPr="00F73544">
        <w:rPr>
          <w:rFonts w:ascii="Times New Roman" w:hAnsi="Times New Roman"/>
        </w:rPr>
        <w:t xml:space="preserve"> an intermediate number of species</w:t>
      </w:r>
      <w:r w:rsidR="00CD2989" w:rsidRPr="00F73544">
        <w:rPr>
          <w:rFonts w:ascii="Times New Roman" w:hAnsi="Times New Roman"/>
        </w:rPr>
        <w:t>, of which app</w:t>
      </w:r>
      <w:r w:rsidR="001F4095" w:rsidRPr="00F73544">
        <w:rPr>
          <w:rFonts w:ascii="Times New Roman" w:hAnsi="Times New Roman"/>
        </w:rPr>
        <w:t>roximately equal numbers were shared with each of i</w:t>
      </w:r>
      <w:r w:rsidR="002400C3" w:rsidRPr="00F73544">
        <w:rPr>
          <w:rFonts w:ascii="Times New Roman" w:hAnsi="Times New Roman"/>
        </w:rPr>
        <w:t xml:space="preserve">ts two </w:t>
      </w:r>
      <w:r w:rsidR="00916687" w:rsidRPr="00F73544">
        <w:rPr>
          <w:rFonts w:ascii="Times New Roman" w:hAnsi="Times New Roman"/>
        </w:rPr>
        <w:t xml:space="preserve">larger </w:t>
      </w:r>
      <w:r w:rsidR="002400C3" w:rsidRPr="00F73544">
        <w:rPr>
          <w:rFonts w:ascii="Times New Roman" w:hAnsi="Times New Roman"/>
        </w:rPr>
        <w:t>neighbouring habitat</w:t>
      </w:r>
      <w:r w:rsidR="002C40EF">
        <w:rPr>
          <w:rFonts w:ascii="Times New Roman" w:hAnsi="Times New Roman"/>
        </w:rPr>
        <w:t xml:space="preserve"> block</w:t>
      </w:r>
      <w:r w:rsidR="001F4095" w:rsidRPr="00F73544">
        <w:rPr>
          <w:rFonts w:ascii="Times New Roman" w:hAnsi="Times New Roman"/>
        </w:rPr>
        <w:t>s</w:t>
      </w:r>
      <w:r w:rsidR="002B55DC" w:rsidRPr="00F73544">
        <w:rPr>
          <w:rFonts w:ascii="Times New Roman" w:hAnsi="Times New Roman"/>
        </w:rPr>
        <w:t>.</w:t>
      </w:r>
      <w:r w:rsidR="00FC335D">
        <w:rPr>
          <w:rFonts w:ascii="Times New Roman" w:hAnsi="Times New Roman"/>
        </w:rPr>
        <w:t xml:space="preserve">  S</w:t>
      </w:r>
      <w:r w:rsidR="00033D25">
        <w:rPr>
          <w:rFonts w:ascii="Times New Roman" w:hAnsi="Times New Roman"/>
        </w:rPr>
        <w:t>everal</w:t>
      </w:r>
      <w:r w:rsidR="00FC335D">
        <w:rPr>
          <w:rFonts w:ascii="Times New Roman" w:hAnsi="Times New Roman"/>
        </w:rPr>
        <w:t xml:space="preserve"> other studies</w:t>
      </w:r>
      <w:r w:rsidR="00FC335D" w:rsidRPr="00F73544">
        <w:rPr>
          <w:rFonts w:ascii="Times New Roman" w:hAnsi="Times New Roman"/>
        </w:rPr>
        <w:t xml:space="preserve"> </w:t>
      </w:r>
      <w:r w:rsidR="00FC335D">
        <w:rPr>
          <w:rFonts w:ascii="Times New Roman" w:hAnsi="Times New Roman"/>
        </w:rPr>
        <w:t xml:space="preserve">have </w:t>
      </w:r>
      <w:r w:rsidR="00FC335D" w:rsidRPr="00F73544">
        <w:rPr>
          <w:rFonts w:ascii="Times New Roman" w:hAnsi="Times New Roman"/>
        </w:rPr>
        <w:t xml:space="preserve">compared </w:t>
      </w:r>
      <w:r w:rsidR="00FC335D">
        <w:rPr>
          <w:rFonts w:ascii="Times New Roman" w:hAnsi="Times New Roman"/>
        </w:rPr>
        <w:t xml:space="preserve">the biodiversity of </w:t>
      </w:r>
      <w:r w:rsidR="00FC335D" w:rsidRPr="00F73544">
        <w:rPr>
          <w:rFonts w:ascii="Times New Roman" w:hAnsi="Times New Roman"/>
        </w:rPr>
        <w:t>local</w:t>
      </w:r>
      <w:r w:rsidR="00FC335D">
        <w:rPr>
          <w:rFonts w:ascii="Times New Roman" w:hAnsi="Times New Roman"/>
        </w:rPr>
        <w:t xml:space="preserve"> </w:t>
      </w:r>
      <w:r w:rsidR="00E11253">
        <w:rPr>
          <w:rFonts w:ascii="Times New Roman" w:hAnsi="Times New Roman"/>
        </w:rPr>
        <w:t>expanses of seagrass or intertidal flat with</w:t>
      </w:r>
      <w:r w:rsidR="00FC335D">
        <w:rPr>
          <w:rFonts w:ascii="Times New Roman" w:hAnsi="Times New Roman"/>
        </w:rPr>
        <w:t xml:space="preserve"> </w:t>
      </w:r>
      <w:r w:rsidR="00E11253">
        <w:rPr>
          <w:rFonts w:ascii="Times New Roman" w:hAnsi="Times New Roman"/>
        </w:rPr>
        <w:t xml:space="preserve">that of neighbouring </w:t>
      </w:r>
      <w:r w:rsidR="00FC335D">
        <w:rPr>
          <w:rFonts w:ascii="Times New Roman" w:hAnsi="Times New Roman"/>
        </w:rPr>
        <w:t>mangrove</w:t>
      </w:r>
      <w:r w:rsidR="00FC335D" w:rsidRPr="00F73544">
        <w:rPr>
          <w:rFonts w:ascii="Times New Roman" w:hAnsi="Times New Roman"/>
        </w:rPr>
        <w:t xml:space="preserve"> (e.g. </w:t>
      </w:r>
      <w:r w:rsidR="002A5C23">
        <w:rPr>
          <w:rFonts w:ascii="Times New Roman" w:hAnsi="Times New Roman"/>
        </w:rPr>
        <w:t xml:space="preserve">Wells, 1983; </w:t>
      </w:r>
      <w:r w:rsidR="00FC335D">
        <w:rPr>
          <w:rFonts w:ascii="Times New Roman" w:hAnsi="Times New Roman"/>
        </w:rPr>
        <w:t xml:space="preserve">Sheridan, 1997; Dittmann, 2001; Bloomfield &amp; Gillanders, 2005; </w:t>
      </w:r>
      <w:r w:rsidR="00FC335D" w:rsidRPr="00F73544">
        <w:rPr>
          <w:rFonts w:ascii="Times New Roman" w:hAnsi="Times New Roman"/>
        </w:rPr>
        <w:t xml:space="preserve">Armenteros et al., 2007; </w:t>
      </w:r>
      <w:r w:rsidR="00FC335D">
        <w:rPr>
          <w:rFonts w:ascii="Times New Roman" w:hAnsi="Times New Roman"/>
        </w:rPr>
        <w:t xml:space="preserve">and </w:t>
      </w:r>
      <w:r w:rsidR="00FC335D" w:rsidRPr="00F73544">
        <w:rPr>
          <w:rFonts w:ascii="Times New Roman" w:hAnsi="Times New Roman"/>
        </w:rPr>
        <w:t>Dalia et al., 2014)</w:t>
      </w:r>
      <w:r w:rsidR="003B6E42">
        <w:rPr>
          <w:rFonts w:ascii="Times New Roman" w:hAnsi="Times New Roman"/>
        </w:rPr>
        <w:t xml:space="preserve"> but</w:t>
      </w:r>
      <w:r w:rsidR="00FC335D">
        <w:rPr>
          <w:rFonts w:ascii="Times New Roman" w:hAnsi="Times New Roman"/>
        </w:rPr>
        <w:t xml:space="preserve"> have </w:t>
      </w:r>
      <w:r w:rsidR="003B6E42">
        <w:rPr>
          <w:rFonts w:ascii="Times New Roman" w:hAnsi="Times New Roman"/>
        </w:rPr>
        <w:t xml:space="preserve">not </w:t>
      </w:r>
      <w:r w:rsidR="00FC335D">
        <w:rPr>
          <w:rFonts w:ascii="Times New Roman" w:hAnsi="Times New Roman"/>
        </w:rPr>
        <w:t>examined the nature of the</w:t>
      </w:r>
      <w:r w:rsidR="003B6E42">
        <w:rPr>
          <w:rFonts w:ascii="Times New Roman" w:hAnsi="Times New Roman"/>
        </w:rPr>
        <w:t>ir interface</w:t>
      </w:r>
      <w:r w:rsidR="00FC335D">
        <w:rPr>
          <w:rFonts w:ascii="Times New Roman" w:hAnsi="Times New Roman"/>
        </w:rPr>
        <w:t xml:space="preserve">s.  </w:t>
      </w:r>
      <w:r w:rsidRPr="00F73544">
        <w:rPr>
          <w:rFonts w:ascii="Times New Roman" w:hAnsi="Times New Roman"/>
        </w:rPr>
        <w:t xml:space="preserve">  </w:t>
      </w:r>
    </w:p>
    <w:p w14:paraId="58BCCEE4" w14:textId="7FDBC51D" w:rsidR="00521E08" w:rsidRPr="00F73544" w:rsidRDefault="00E11253" w:rsidP="00CF7751">
      <w:pPr>
        <w:tabs>
          <w:tab w:val="left" w:pos="284"/>
        </w:tabs>
        <w:spacing w:before="100" w:beforeAutospacing="1" w:line="480" w:lineRule="auto"/>
        <w:ind w:right="-99" w:firstLine="567"/>
        <w:rPr>
          <w:rFonts w:ascii="Times New Roman" w:hAnsi="Times New Roman"/>
        </w:rPr>
      </w:pPr>
      <w:r>
        <w:rPr>
          <w:rFonts w:ascii="Times New Roman" w:hAnsi="Times New Roman"/>
        </w:rPr>
        <w:t>A</w:t>
      </w:r>
      <w:r w:rsidR="003B6E42">
        <w:rPr>
          <w:rFonts w:ascii="Times New Roman" w:hAnsi="Times New Roman"/>
        </w:rPr>
        <w:t xml:space="preserve"> transitional state</w:t>
      </w:r>
      <w:r w:rsidR="00110EC5">
        <w:rPr>
          <w:rFonts w:ascii="Times New Roman" w:hAnsi="Times New Roman"/>
        </w:rPr>
        <w:t>, however,</w:t>
      </w:r>
      <w:r w:rsidR="003B6E42">
        <w:rPr>
          <w:rFonts w:ascii="Times New Roman" w:hAnsi="Times New Roman"/>
        </w:rPr>
        <w:t xml:space="preserve"> is but</w:t>
      </w:r>
      <w:r w:rsidR="009438E9">
        <w:rPr>
          <w:rFonts w:ascii="Times New Roman" w:hAnsi="Times New Roman"/>
        </w:rPr>
        <w:t xml:space="preserve"> one of </w:t>
      </w:r>
      <w:r w:rsidR="006E3035">
        <w:rPr>
          <w:rFonts w:ascii="Times New Roman" w:hAnsi="Times New Roman"/>
        </w:rPr>
        <w:t xml:space="preserve">several </w:t>
      </w:r>
      <w:r w:rsidR="00573F36">
        <w:rPr>
          <w:rFonts w:ascii="Times New Roman" w:hAnsi="Times New Roman"/>
        </w:rPr>
        <w:t xml:space="preserve">theoretically </w:t>
      </w:r>
      <w:r w:rsidR="006E3035">
        <w:rPr>
          <w:rFonts w:ascii="Times New Roman" w:hAnsi="Times New Roman"/>
        </w:rPr>
        <w:t>possible outcomes within</w:t>
      </w:r>
      <w:r w:rsidR="009438E9">
        <w:rPr>
          <w:rFonts w:ascii="Times New Roman" w:hAnsi="Times New Roman"/>
        </w:rPr>
        <w:t xml:space="preserve"> bound</w:t>
      </w:r>
      <w:r w:rsidR="00C07F31">
        <w:rPr>
          <w:rFonts w:ascii="Times New Roman" w:hAnsi="Times New Roman"/>
        </w:rPr>
        <w:t>ary ecot</w:t>
      </w:r>
      <w:r w:rsidR="00E05C2C">
        <w:rPr>
          <w:rFonts w:ascii="Times New Roman" w:hAnsi="Times New Roman"/>
        </w:rPr>
        <w:t>ones</w:t>
      </w:r>
      <w:r w:rsidR="00922F98">
        <w:rPr>
          <w:rFonts w:ascii="Times New Roman" w:hAnsi="Times New Roman"/>
        </w:rPr>
        <w:t xml:space="preserve"> (</w:t>
      </w:r>
      <w:r w:rsidR="00A378ED">
        <w:rPr>
          <w:rFonts w:ascii="Times New Roman" w:hAnsi="Times New Roman"/>
        </w:rPr>
        <w:t xml:space="preserve">Turner, 2005; </w:t>
      </w:r>
      <w:r w:rsidR="00B41537">
        <w:rPr>
          <w:rFonts w:ascii="Times New Roman" w:hAnsi="Times New Roman"/>
        </w:rPr>
        <w:t>Matias et al., 2013</w:t>
      </w:r>
      <w:r w:rsidR="00F3330C">
        <w:rPr>
          <w:rFonts w:ascii="Times New Roman" w:hAnsi="Times New Roman"/>
        </w:rPr>
        <w:t xml:space="preserve">; </w:t>
      </w:r>
      <w:r w:rsidR="00A378ED">
        <w:rPr>
          <w:rFonts w:ascii="Times New Roman" w:hAnsi="Times New Roman"/>
        </w:rPr>
        <w:t>Langhans and Tockner, 2014</w:t>
      </w:r>
      <w:r w:rsidR="00B41537">
        <w:rPr>
          <w:rFonts w:ascii="Times New Roman" w:hAnsi="Times New Roman"/>
        </w:rPr>
        <w:t>)</w:t>
      </w:r>
      <w:r w:rsidR="00A00CEB">
        <w:rPr>
          <w:rFonts w:ascii="Times New Roman" w:hAnsi="Times New Roman"/>
        </w:rPr>
        <w:t xml:space="preserve"> and, as indeed indicated by Alfaro (2006),</w:t>
      </w:r>
      <w:r w:rsidR="00241584">
        <w:rPr>
          <w:rFonts w:ascii="Times New Roman" w:hAnsi="Times New Roman"/>
        </w:rPr>
        <w:t xml:space="preserve"> fur</w:t>
      </w:r>
      <w:r w:rsidR="00FB7FF9">
        <w:rPr>
          <w:rFonts w:ascii="Times New Roman" w:hAnsi="Times New Roman"/>
        </w:rPr>
        <w:t>ther comparative studies are</w:t>
      </w:r>
      <w:r w:rsidR="00A00CEB">
        <w:rPr>
          <w:rFonts w:ascii="Times New Roman" w:hAnsi="Times New Roman"/>
        </w:rPr>
        <w:t xml:space="preserve"> necessary in other areas dominated by </w:t>
      </w:r>
      <w:r w:rsidR="00A00CEB">
        <w:rPr>
          <w:rFonts w:ascii="Times New Roman" w:hAnsi="Times New Roman"/>
          <w:i/>
        </w:rPr>
        <w:t xml:space="preserve">Avicennia </w:t>
      </w:r>
      <w:r w:rsidR="00E76D5F">
        <w:rPr>
          <w:rFonts w:ascii="Times New Roman" w:hAnsi="Times New Roman"/>
        </w:rPr>
        <w:t>before its</w:t>
      </w:r>
      <w:r w:rsidR="00241584">
        <w:rPr>
          <w:rFonts w:ascii="Times New Roman" w:hAnsi="Times New Roman"/>
        </w:rPr>
        <w:t xml:space="preserve"> status</w:t>
      </w:r>
      <w:r w:rsidR="00A00CEB">
        <w:rPr>
          <w:rFonts w:ascii="Times New Roman" w:hAnsi="Times New Roman"/>
        </w:rPr>
        <w:t xml:space="preserve"> </w:t>
      </w:r>
      <w:r w:rsidR="006D04FB">
        <w:rPr>
          <w:rFonts w:ascii="Times New Roman" w:hAnsi="Times New Roman"/>
        </w:rPr>
        <w:t>can be assured</w:t>
      </w:r>
      <w:r w:rsidR="00EF1567">
        <w:rPr>
          <w:rFonts w:ascii="Times New Roman" w:hAnsi="Times New Roman"/>
        </w:rPr>
        <w:t xml:space="preserve">, not least </w:t>
      </w:r>
      <w:r w:rsidR="00ED5E37">
        <w:rPr>
          <w:rFonts w:ascii="Times New Roman" w:hAnsi="Times New Roman"/>
        </w:rPr>
        <w:t>because her study area being temperate</w:t>
      </w:r>
      <w:r w:rsidR="00EF1567">
        <w:rPr>
          <w:rFonts w:ascii="Times New Roman" w:hAnsi="Times New Roman"/>
        </w:rPr>
        <w:t xml:space="preserve"> may differ in important respects from </w:t>
      </w:r>
      <w:r w:rsidR="00ED5E37">
        <w:rPr>
          <w:rFonts w:ascii="Times New Roman" w:hAnsi="Times New Roman"/>
        </w:rPr>
        <w:t>equivalent habitats</w:t>
      </w:r>
      <w:r w:rsidR="00EF1567">
        <w:rPr>
          <w:rFonts w:ascii="Times New Roman" w:hAnsi="Times New Roman"/>
        </w:rPr>
        <w:t xml:space="preserve"> </w:t>
      </w:r>
      <w:r w:rsidR="007C0EA9">
        <w:rPr>
          <w:rFonts w:ascii="Times New Roman" w:hAnsi="Times New Roman"/>
        </w:rPr>
        <w:t xml:space="preserve">in </w:t>
      </w:r>
      <w:r w:rsidR="00EF1567">
        <w:rPr>
          <w:rFonts w:ascii="Times New Roman" w:hAnsi="Times New Roman"/>
        </w:rPr>
        <w:t>lower latitudes (</w:t>
      </w:r>
      <w:r w:rsidR="007C0EA9">
        <w:rPr>
          <w:rFonts w:ascii="Times New Roman" w:hAnsi="Times New Roman"/>
        </w:rPr>
        <w:t xml:space="preserve">Alfaro, 2006; </w:t>
      </w:r>
      <w:r w:rsidR="00EF1567">
        <w:rPr>
          <w:rFonts w:ascii="Times New Roman" w:hAnsi="Times New Roman"/>
        </w:rPr>
        <w:t>Morrisey et al., 2010)</w:t>
      </w:r>
      <w:r w:rsidR="00A00CEB">
        <w:rPr>
          <w:rFonts w:ascii="Times New Roman" w:hAnsi="Times New Roman"/>
        </w:rPr>
        <w:t>.  I</w:t>
      </w:r>
      <w:r w:rsidR="003E5505">
        <w:rPr>
          <w:rFonts w:ascii="Times New Roman" w:hAnsi="Times New Roman"/>
        </w:rPr>
        <w:t>t was</w:t>
      </w:r>
      <w:r w:rsidR="001F4095" w:rsidRPr="00F73544">
        <w:rPr>
          <w:rFonts w:ascii="Times New Roman" w:hAnsi="Times New Roman"/>
        </w:rPr>
        <w:t xml:space="preserve"> </w:t>
      </w:r>
      <w:r w:rsidR="00A00CEB">
        <w:rPr>
          <w:rFonts w:ascii="Times New Roman" w:hAnsi="Times New Roman"/>
        </w:rPr>
        <w:t xml:space="preserve">therefore </w:t>
      </w:r>
      <w:r w:rsidR="00D72B5E">
        <w:rPr>
          <w:rFonts w:ascii="Times New Roman" w:hAnsi="Times New Roman"/>
        </w:rPr>
        <w:t>the purpose of the present work</w:t>
      </w:r>
      <w:r w:rsidR="005B6CBA">
        <w:rPr>
          <w:rFonts w:ascii="Times New Roman" w:hAnsi="Times New Roman"/>
        </w:rPr>
        <w:t xml:space="preserve"> to </w:t>
      </w:r>
      <w:r w:rsidR="00DA25D0">
        <w:rPr>
          <w:rFonts w:ascii="Times New Roman" w:hAnsi="Times New Roman"/>
        </w:rPr>
        <w:t>investigate</w:t>
      </w:r>
      <w:r w:rsidR="005B6CBA">
        <w:rPr>
          <w:rFonts w:ascii="Times New Roman" w:hAnsi="Times New Roman"/>
        </w:rPr>
        <w:t xml:space="preserve"> </w:t>
      </w:r>
      <w:r w:rsidR="007F71D0">
        <w:rPr>
          <w:rFonts w:ascii="Times New Roman" w:hAnsi="Times New Roman"/>
        </w:rPr>
        <w:t>the biodiversi</w:t>
      </w:r>
      <w:r w:rsidR="00FC335D">
        <w:rPr>
          <w:rFonts w:ascii="Times New Roman" w:hAnsi="Times New Roman"/>
        </w:rPr>
        <w:t>ty,</w:t>
      </w:r>
      <w:r w:rsidR="007F71D0">
        <w:rPr>
          <w:rFonts w:ascii="Times New Roman" w:hAnsi="Times New Roman"/>
        </w:rPr>
        <w:t xml:space="preserve"> abundance </w:t>
      </w:r>
      <w:r w:rsidR="00FC335D">
        <w:rPr>
          <w:rFonts w:ascii="Times New Roman" w:hAnsi="Times New Roman"/>
        </w:rPr>
        <w:t xml:space="preserve">and nature </w:t>
      </w:r>
      <w:r w:rsidR="007F71D0">
        <w:rPr>
          <w:rFonts w:ascii="Times New Roman" w:hAnsi="Times New Roman"/>
        </w:rPr>
        <w:t xml:space="preserve">of </w:t>
      </w:r>
      <w:r w:rsidR="005B6CBA">
        <w:rPr>
          <w:rFonts w:ascii="Times New Roman" w:hAnsi="Times New Roman"/>
        </w:rPr>
        <w:t xml:space="preserve">faunal assemblages </w:t>
      </w:r>
      <w:r w:rsidR="00C07F31">
        <w:rPr>
          <w:rFonts w:ascii="Times New Roman" w:hAnsi="Times New Roman"/>
        </w:rPr>
        <w:t xml:space="preserve">and </w:t>
      </w:r>
      <w:r w:rsidR="00573F36">
        <w:rPr>
          <w:rFonts w:ascii="Times New Roman" w:hAnsi="Times New Roman"/>
        </w:rPr>
        <w:t xml:space="preserve">their </w:t>
      </w:r>
      <w:r w:rsidR="00C07F31">
        <w:rPr>
          <w:rFonts w:ascii="Times New Roman" w:hAnsi="Times New Roman"/>
        </w:rPr>
        <w:t xml:space="preserve">metrics </w:t>
      </w:r>
      <w:r w:rsidR="00DA25D0">
        <w:rPr>
          <w:rFonts w:ascii="Times New Roman" w:hAnsi="Times New Roman"/>
        </w:rPr>
        <w:t>across</w:t>
      </w:r>
      <w:r w:rsidR="00FC335D">
        <w:rPr>
          <w:rFonts w:ascii="Times New Roman" w:hAnsi="Times New Roman"/>
        </w:rPr>
        <w:t xml:space="preserve"> </w:t>
      </w:r>
      <w:r w:rsidR="00FC335D" w:rsidRPr="00F73544">
        <w:rPr>
          <w:rFonts w:ascii="Times New Roman" w:hAnsi="Times New Roman"/>
        </w:rPr>
        <w:t>seaward pne</w:t>
      </w:r>
      <w:r w:rsidR="00FC335D">
        <w:rPr>
          <w:rFonts w:ascii="Times New Roman" w:hAnsi="Times New Roman"/>
        </w:rPr>
        <w:t>umatophore-</w:t>
      </w:r>
      <w:r w:rsidR="00FC335D" w:rsidRPr="00F73544">
        <w:rPr>
          <w:rFonts w:ascii="Times New Roman" w:hAnsi="Times New Roman"/>
        </w:rPr>
        <w:t>fringe</w:t>
      </w:r>
      <w:r w:rsidR="00796BB4">
        <w:rPr>
          <w:rFonts w:ascii="Times New Roman" w:hAnsi="Times New Roman"/>
        </w:rPr>
        <w:t xml:space="preserve"> interface</w:t>
      </w:r>
      <w:r w:rsidR="00DA25D0">
        <w:rPr>
          <w:rFonts w:ascii="Times New Roman" w:hAnsi="Times New Roman"/>
        </w:rPr>
        <w:t>s</w:t>
      </w:r>
      <w:r w:rsidR="001F4095" w:rsidRPr="00F73544">
        <w:rPr>
          <w:rFonts w:ascii="Times New Roman" w:hAnsi="Times New Roman"/>
        </w:rPr>
        <w:t xml:space="preserve"> </w:t>
      </w:r>
      <w:r w:rsidR="00E76D5F">
        <w:rPr>
          <w:rFonts w:ascii="Times New Roman" w:hAnsi="Times New Roman"/>
        </w:rPr>
        <w:t>with</w:t>
      </w:r>
      <w:r w:rsidR="00204231">
        <w:rPr>
          <w:rFonts w:ascii="Times New Roman" w:hAnsi="Times New Roman"/>
        </w:rPr>
        <w:t xml:space="preserve"> </w:t>
      </w:r>
      <w:r w:rsidR="00187AD4">
        <w:rPr>
          <w:rFonts w:ascii="Times New Roman" w:hAnsi="Times New Roman"/>
        </w:rPr>
        <w:t xml:space="preserve">replacing </w:t>
      </w:r>
      <w:r w:rsidR="001A1D1C">
        <w:rPr>
          <w:rFonts w:ascii="Times New Roman" w:hAnsi="Times New Roman"/>
        </w:rPr>
        <w:t xml:space="preserve">lower-shore </w:t>
      </w:r>
      <w:r w:rsidR="00204231">
        <w:rPr>
          <w:rFonts w:ascii="Times New Roman" w:hAnsi="Times New Roman"/>
        </w:rPr>
        <w:t>habitat</w:t>
      </w:r>
      <w:r w:rsidR="00E76D5F">
        <w:rPr>
          <w:rFonts w:ascii="Times New Roman" w:hAnsi="Times New Roman"/>
        </w:rPr>
        <w:t>s</w:t>
      </w:r>
      <w:r w:rsidR="00241584">
        <w:rPr>
          <w:rFonts w:ascii="Times New Roman" w:hAnsi="Times New Roman"/>
        </w:rPr>
        <w:t xml:space="preserve"> in another </w:t>
      </w:r>
      <w:r w:rsidR="001E5516">
        <w:rPr>
          <w:rFonts w:ascii="Times New Roman" w:hAnsi="Times New Roman"/>
        </w:rPr>
        <w:t xml:space="preserve">(and non-temperate) </w:t>
      </w:r>
      <w:r w:rsidR="00241584">
        <w:rPr>
          <w:rFonts w:ascii="Times New Roman" w:hAnsi="Times New Roman"/>
        </w:rPr>
        <w:t>geographical area</w:t>
      </w:r>
      <w:r w:rsidR="00A22E9C">
        <w:rPr>
          <w:rFonts w:ascii="Times New Roman" w:hAnsi="Times New Roman"/>
        </w:rPr>
        <w:t>.  The objects were</w:t>
      </w:r>
      <w:r w:rsidR="00DA25D0">
        <w:rPr>
          <w:rFonts w:ascii="Times New Roman" w:hAnsi="Times New Roman"/>
        </w:rPr>
        <w:t xml:space="preserve"> </w:t>
      </w:r>
      <w:r w:rsidR="00E41B11">
        <w:rPr>
          <w:rFonts w:ascii="Times New Roman" w:hAnsi="Times New Roman"/>
        </w:rPr>
        <w:t xml:space="preserve">to test </w:t>
      </w:r>
      <w:r w:rsidR="00665B1E">
        <w:rPr>
          <w:rFonts w:ascii="Times New Roman" w:hAnsi="Times New Roman"/>
        </w:rPr>
        <w:t xml:space="preserve">the wider applicability of </w:t>
      </w:r>
      <w:r w:rsidR="006C532E">
        <w:rPr>
          <w:rFonts w:ascii="Times New Roman" w:hAnsi="Times New Roman"/>
        </w:rPr>
        <w:t>the transitional-</w:t>
      </w:r>
      <w:r w:rsidR="00A00CEB">
        <w:rPr>
          <w:rFonts w:ascii="Times New Roman" w:hAnsi="Times New Roman"/>
        </w:rPr>
        <w:t>role</w:t>
      </w:r>
      <w:r w:rsidR="00E41B11">
        <w:rPr>
          <w:rFonts w:ascii="Times New Roman" w:hAnsi="Times New Roman"/>
        </w:rPr>
        <w:t xml:space="preserve"> hypothesis</w:t>
      </w:r>
      <w:r w:rsidR="0006006C">
        <w:rPr>
          <w:rFonts w:ascii="Times New Roman" w:hAnsi="Times New Roman"/>
        </w:rPr>
        <w:t xml:space="preserve"> and </w:t>
      </w:r>
      <w:r w:rsidR="00162F15">
        <w:rPr>
          <w:rFonts w:ascii="Times New Roman" w:hAnsi="Times New Roman"/>
        </w:rPr>
        <w:t xml:space="preserve">to </w:t>
      </w:r>
      <w:r w:rsidR="00110EC5">
        <w:rPr>
          <w:rFonts w:ascii="Times New Roman" w:hAnsi="Times New Roman"/>
        </w:rPr>
        <w:t>determine whether the outcome</w:t>
      </w:r>
      <w:r w:rsidR="00DA25D0">
        <w:rPr>
          <w:rFonts w:ascii="Times New Roman" w:hAnsi="Times New Roman"/>
        </w:rPr>
        <w:t xml:space="preserve"> might be</w:t>
      </w:r>
      <w:r w:rsidR="00162F15">
        <w:rPr>
          <w:rFonts w:ascii="Times New Roman" w:hAnsi="Times New Roman"/>
        </w:rPr>
        <w:t xml:space="preserve"> dependent</w:t>
      </w:r>
      <w:r w:rsidR="00C07F31">
        <w:rPr>
          <w:rFonts w:ascii="Times New Roman" w:hAnsi="Times New Roman"/>
        </w:rPr>
        <w:t xml:space="preserve"> on</w:t>
      </w:r>
      <w:r w:rsidR="00162F15">
        <w:rPr>
          <w:rFonts w:ascii="Times New Roman" w:hAnsi="Times New Roman"/>
        </w:rPr>
        <w:t xml:space="preserve"> characteristics</w:t>
      </w:r>
      <w:r w:rsidR="00784CB3">
        <w:rPr>
          <w:rFonts w:ascii="Times New Roman" w:hAnsi="Times New Roman"/>
        </w:rPr>
        <w:t xml:space="preserve"> of the lower-shore habi</w:t>
      </w:r>
      <w:r w:rsidR="00C07F31">
        <w:rPr>
          <w:rFonts w:ascii="Times New Roman" w:hAnsi="Times New Roman"/>
        </w:rPr>
        <w:t>ta</w:t>
      </w:r>
      <w:r w:rsidR="00BC5961">
        <w:rPr>
          <w:rFonts w:ascii="Times New Roman" w:hAnsi="Times New Roman"/>
        </w:rPr>
        <w:t>t in question, i.e. whether the sediment</w:t>
      </w:r>
      <w:r w:rsidR="00FA5FB7">
        <w:rPr>
          <w:rFonts w:ascii="Times New Roman" w:hAnsi="Times New Roman"/>
        </w:rPr>
        <w:t xml:space="preserve"> was </w:t>
      </w:r>
      <w:r w:rsidR="00BC5961">
        <w:rPr>
          <w:rFonts w:ascii="Times New Roman" w:hAnsi="Times New Roman"/>
        </w:rPr>
        <w:t>vegetated or not</w:t>
      </w:r>
      <w:r w:rsidR="00FA5FB7">
        <w:rPr>
          <w:rFonts w:ascii="Times New Roman" w:hAnsi="Times New Roman"/>
        </w:rPr>
        <w:t xml:space="preserve">.  </w:t>
      </w:r>
      <w:r w:rsidR="004A05E0">
        <w:rPr>
          <w:rFonts w:ascii="Times New Roman" w:hAnsi="Times New Roman"/>
        </w:rPr>
        <w:t>It should be stressed that the present study</w:t>
      </w:r>
      <w:r w:rsidR="00F9039C">
        <w:rPr>
          <w:rFonts w:ascii="Times New Roman" w:hAnsi="Times New Roman"/>
        </w:rPr>
        <w:t xml:space="preserve"> did </w:t>
      </w:r>
      <w:r w:rsidR="00F9039C" w:rsidRPr="00F9039C">
        <w:rPr>
          <w:rFonts w:ascii="Times New Roman" w:hAnsi="Times New Roman"/>
          <w:i/>
        </w:rPr>
        <w:t>not</w:t>
      </w:r>
      <w:r w:rsidR="00F9039C">
        <w:rPr>
          <w:rFonts w:ascii="Times New Roman" w:hAnsi="Times New Roman"/>
        </w:rPr>
        <w:t xml:space="preserve"> seek to compare </w:t>
      </w:r>
      <w:r w:rsidR="004A05E0">
        <w:rPr>
          <w:rFonts w:ascii="Times New Roman" w:hAnsi="Times New Roman"/>
        </w:rPr>
        <w:t xml:space="preserve">characteristic </w:t>
      </w:r>
      <w:r w:rsidR="00BC5961">
        <w:rPr>
          <w:rFonts w:ascii="Times New Roman" w:hAnsi="Times New Roman"/>
        </w:rPr>
        <w:t xml:space="preserve">local </w:t>
      </w:r>
      <w:r w:rsidR="00403875">
        <w:rPr>
          <w:rFonts w:ascii="Times New Roman" w:hAnsi="Times New Roman"/>
        </w:rPr>
        <w:t>mangrove faunal assemblages</w:t>
      </w:r>
      <w:r w:rsidR="00F9039C">
        <w:rPr>
          <w:rFonts w:ascii="Times New Roman" w:hAnsi="Times New Roman"/>
        </w:rPr>
        <w:t xml:space="preserve"> with those further downshore but was s</w:t>
      </w:r>
      <w:r w:rsidR="003F7AA0">
        <w:rPr>
          <w:rFonts w:ascii="Times New Roman" w:hAnsi="Times New Roman"/>
        </w:rPr>
        <w:t>olely concerned with their interfaces</w:t>
      </w:r>
      <w:r w:rsidR="00BC5961">
        <w:rPr>
          <w:rFonts w:ascii="Times New Roman" w:hAnsi="Times New Roman"/>
        </w:rPr>
        <w:t>:  seagrass assemblages near</w:t>
      </w:r>
      <w:r w:rsidR="00F9039C">
        <w:rPr>
          <w:rFonts w:ascii="Times New Roman" w:hAnsi="Times New Roman"/>
        </w:rPr>
        <w:t xml:space="preserve"> their</w:t>
      </w:r>
      <w:r w:rsidR="004A05E0">
        <w:rPr>
          <w:rFonts w:ascii="Times New Roman" w:hAnsi="Times New Roman"/>
        </w:rPr>
        <w:t xml:space="preserve"> landward margin are </w:t>
      </w:r>
      <w:r w:rsidR="00A03032">
        <w:rPr>
          <w:rFonts w:ascii="Times New Roman" w:hAnsi="Times New Roman"/>
        </w:rPr>
        <w:t>known to be relatively species-poor and not</w:t>
      </w:r>
      <w:r w:rsidR="004A05E0">
        <w:rPr>
          <w:rFonts w:ascii="Times New Roman" w:hAnsi="Times New Roman"/>
        </w:rPr>
        <w:t xml:space="preserve"> representative</w:t>
      </w:r>
      <w:r w:rsidR="00F9039C">
        <w:rPr>
          <w:rFonts w:ascii="Times New Roman" w:hAnsi="Times New Roman"/>
        </w:rPr>
        <w:t xml:space="preserve"> of those </w:t>
      </w:r>
      <w:r w:rsidR="00E20C15">
        <w:rPr>
          <w:rFonts w:ascii="Times New Roman" w:hAnsi="Times New Roman"/>
        </w:rPr>
        <w:t xml:space="preserve">across the intertidal zone in general (Barnes and Ellwood, 2011; Barnes and Barnes, 2012) and likewise those in the seaward margins of mangroves </w:t>
      </w:r>
      <w:r w:rsidR="004A05E0">
        <w:rPr>
          <w:rFonts w:ascii="Times New Roman" w:hAnsi="Times New Roman"/>
        </w:rPr>
        <w:t>may not typify</w:t>
      </w:r>
      <w:r w:rsidR="0056399F">
        <w:rPr>
          <w:rFonts w:ascii="Times New Roman" w:hAnsi="Times New Roman"/>
        </w:rPr>
        <w:t xml:space="preserve"> </w:t>
      </w:r>
      <w:r w:rsidR="004A05E0">
        <w:rPr>
          <w:rFonts w:ascii="Times New Roman" w:hAnsi="Times New Roman"/>
        </w:rPr>
        <w:t>that habitat</w:t>
      </w:r>
      <w:r w:rsidR="00E20C15">
        <w:rPr>
          <w:rFonts w:ascii="Times New Roman" w:hAnsi="Times New Roman"/>
        </w:rPr>
        <w:t xml:space="preserve"> </w:t>
      </w:r>
      <w:r w:rsidR="009E5F2C">
        <w:rPr>
          <w:rFonts w:ascii="Times New Roman" w:hAnsi="Times New Roman"/>
        </w:rPr>
        <w:t xml:space="preserve">either </w:t>
      </w:r>
      <w:r w:rsidR="00E20C15">
        <w:rPr>
          <w:rFonts w:ascii="Times New Roman" w:hAnsi="Times New Roman"/>
        </w:rPr>
        <w:t>(Morgan and</w:t>
      </w:r>
      <w:r w:rsidR="004A05E0">
        <w:rPr>
          <w:rFonts w:ascii="Times New Roman" w:hAnsi="Times New Roman"/>
        </w:rPr>
        <w:t xml:space="preserve"> Hailstone, 1986</w:t>
      </w:r>
      <w:r w:rsidR="0051721A">
        <w:rPr>
          <w:rFonts w:ascii="Times New Roman" w:hAnsi="Times New Roman"/>
        </w:rPr>
        <w:t>; Metcalfe and Glasby, 2008</w:t>
      </w:r>
      <w:r w:rsidR="004A05E0">
        <w:rPr>
          <w:rFonts w:ascii="Times New Roman" w:hAnsi="Times New Roman"/>
        </w:rPr>
        <w:t>).</w:t>
      </w:r>
    </w:p>
    <w:p w14:paraId="0896B585" w14:textId="77777777" w:rsidR="00E84892" w:rsidRPr="00F73544" w:rsidRDefault="00E84892" w:rsidP="005671BF">
      <w:pPr>
        <w:tabs>
          <w:tab w:val="left" w:pos="284"/>
        </w:tabs>
        <w:spacing w:before="100" w:beforeAutospacing="1" w:line="480" w:lineRule="auto"/>
        <w:ind w:right="-99"/>
        <w:rPr>
          <w:rFonts w:ascii="Times New Roman" w:hAnsi="Times New Roman"/>
        </w:rPr>
      </w:pPr>
    </w:p>
    <w:p w14:paraId="714745A3" w14:textId="5B328686" w:rsidR="00E84892" w:rsidRPr="00F73544" w:rsidRDefault="007C107C" w:rsidP="005671BF">
      <w:pPr>
        <w:tabs>
          <w:tab w:val="left" w:pos="284"/>
        </w:tabs>
        <w:spacing w:before="100" w:beforeAutospacing="1" w:line="480" w:lineRule="auto"/>
        <w:ind w:right="-99"/>
        <w:rPr>
          <w:rFonts w:ascii="Times New Roman" w:hAnsi="Times New Roman"/>
          <w:b/>
        </w:rPr>
      </w:pPr>
      <w:r>
        <w:rPr>
          <w:rFonts w:ascii="Times New Roman" w:hAnsi="Times New Roman"/>
          <w:b/>
        </w:rPr>
        <w:t>2</w:t>
      </w:r>
      <w:r w:rsidR="00FF2F67">
        <w:rPr>
          <w:rFonts w:ascii="Times New Roman" w:hAnsi="Times New Roman"/>
          <w:b/>
        </w:rPr>
        <w:t>.</w:t>
      </w:r>
      <w:r>
        <w:rPr>
          <w:rFonts w:ascii="Times New Roman" w:hAnsi="Times New Roman"/>
          <w:b/>
        </w:rPr>
        <w:t xml:space="preserve">  </w:t>
      </w:r>
      <w:r w:rsidR="00324586">
        <w:rPr>
          <w:rFonts w:ascii="Times New Roman" w:hAnsi="Times New Roman"/>
          <w:b/>
        </w:rPr>
        <w:t xml:space="preserve">Materials and </w:t>
      </w:r>
      <w:r w:rsidR="00FF2F67">
        <w:rPr>
          <w:rFonts w:ascii="Times New Roman" w:hAnsi="Times New Roman"/>
          <w:b/>
        </w:rPr>
        <w:t>Methods</w:t>
      </w:r>
    </w:p>
    <w:p w14:paraId="3F2D502B" w14:textId="61DF1040" w:rsidR="00F77A67" w:rsidRPr="00F73544" w:rsidRDefault="007C107C" w:rsidP="005671BF">
      <w:pPr>
        <w:tabs>
          <w:tab w:val="left" w:pos="284"/>
        </w:tabs>
        <w:spacing w:before="100" w:beforeAutospacing="1" w:line="480" w:lineRule="auto"/>
        <w:ind w:right="-99"/>
        <w:rPr>
          <w:rFonts w:ascii="Times New Roman" w:hAnsi="Times New Roman"/>
          <w:b/>
        </w:rPr>
      </w:pPr>
      <w:r>
        <w:rPr>
          <w:rFonts w:ascii="Times New Roman" w:hAnsi="Times New Roman"/>
          <w:b/>
        </w:rPr>
        <w:t xml:space="preserve">2.1  </w:t>
      </w:r>
      <w:r w:rsidR="00F77A67" w:rsidRPr="00F73544">
        <w:rPr>
          <w:rFonts w:ascii="Times New Roman" w:hAnsi="Times New Roman"/>
          <w:b/>
        </w:rPr>
        <w:t>Study area, sample collection and processing</w:t>
      </w:r>
    </w:p>
    <w:p w14:paraId="5B2B940E" w14:textId="36ACC6B5" w:rsidR="00E84892" w:rsidRPr="00F73544" w:rsidRDefault="00E84892" w:rsidP="00CF7751">
      <w:pPr>
        <w:spacing w:before="100" w:beforeAutospacing="1" w:line="480" w:lineRule="auto"/>
        <w:ind w:right="-99" w:firstLine="567"/>
        <w:rPr>
          <w:rFonts w:ascii="Times New Roman" w:hAnsi="Times New Roman"/>
        </w:rPr>
      </w:pPr>
      <w:r w:rsidRPr="00F73544">
        <w:rPr>
          <w:rFonts w:ascii="Times New Roman" w:hAnsi="Times New Roman"/>
        </w:rPr>
        <w:t>Macrofaunal sampling w</w:t>
      </w:r>
      <w:r w:rsidR="001225DE">
        <w:rPr>
          <w:rFonts w:ascii="Times New Roman" w:hAnsi="Times New Roman"/>
        </w:rPr>
        <w:t>as conducted over a period of 10</w:t>
      </w:r>
      <w:r w:rsidRPr="00F73544">
        <w:rPr>
          <w:rFonts w:ascii="Times New Roman" w:hAnsi="Times New Roman"/>
        </w:rPr>
        <w:t xml:space="preserve"> weeks duri</w:t>
      </w:r>
      <w:r w:rsidR="00B16FB1">
        <w:rPr>
          <w:rFonts w:ascii="Times New Roman" w:hAnsi="Times New Roman"/>
        </w:rPr>
        <w:t>ng the</w:t>
      </w:r>
      <w:r w:rsidR="00FF6297">
        <w:rPr>
          <w:rFonts w:ascii="Times New Roman" w:hAnsi="Times New Roman"/>
        </w:rPr>
        <w:t xml:space="preserve"> austral spring (late Septem</w:t>
      </w:r>
      <w:r w:rsidR="001225DE">
        <w:rPr>
          <w:rFonts w:ascii="Times New Roman" w:hAnsi="Times New Roman"/>
        </w:rPr>
        <w:t xml:space="preserve">ber – </w:t>
      </w:r>
      <w:r w:rsidR="005E69D8">
        <w:rPr>
          <w:rFonts w:ascii="Times New Roman" w:hAnsi="Times New Roman"/>
        </w:rPr>
        <w:t xml:space="preserve">end </w:t>
      </w:r>
      <w:r w:rsidR="001225DE">
        <w:rPr>
          <w:rFonts w:ascii="Times New Roman" w:hAnsi="Times New Roman"/>
        </w:rPr>
        <w:t>November</w:t>
      </w:r>
      <w:r w:rsidR="00F81A6F">
        <w:rPr>
          <w:rFonts w:ascii="Times New Roman" w:hAnsi="Times New Roman"/>
        </w:rPr>
        <w:t>) along</w:t>
      </w:r>
      <w:r w:rsidR="007A078F">
        <w:rPr>
          <w:rFonts w:ascii="Times New Roman" w:hAnsi="Times New Roman"/>
        </w:rPr>
        <w:t xml:space="preserve"> the </w:t>
      </w:r>
      <w:r w:rsidR="00F81A6F">
        <w:rPr>
          <w:rFonts w:ascii="Times New Roman" w:hAnsi="Times New Roman"/>
        </w:rPr>
        <w:t>Rainbow Channel coast of North Stradbroke I</w:t>
      </w:r>
      <w:r w:rsidRPr="00F73544">
        <w:rPr>
          <w:rFonts w:ascii="Times New Roman" w:hAnsi="Times New Roman"/>
        </w:rPr>
        <w:t xml:space="preserve">sland </w:t>
      </w:r>
      <w:r w:rsidR="00FF6297">
        <w:rPr>
          <w:rFonts w:ascii="Times New Roman" w:hAnsi="Times New Roman"/>
        </w:rPr>
        <w:t>(aka</w:t>
      </w:r>
      <w:r w:rsidR="001F1BB5">
        <w:rPr>
          <w:rFonts w:ascii="Times New Roman" w:hAnsi="Times New Roman"/>
        </w:rPr>
        <w:t xml:space="preserve"> Minjerribah)</w:t>
      </w:r>
      <w:r w:rsidR="00F81A6F">
        <w:rPr>
          <w:rFonts w:ascii="Times New Roman" w:hAnsi="Times New Roman"/>
        </w:rPr>
        <w:t xml:space="preserve"> within the</w:t>
      </w:r>
      <w:r w:rsidR="00F81A6F" w:rsidRPr="00BA7156">
        <w:rPr>
          <w:rFonts w:ascii="Times New Roman" w:hAnsi="Times New Roman"/>
        </w:rPr>
        <w:t xml:space="preserve"> relatively pristine Easte</w:t>
      </w:r>
      <w:r w:rsidR="00E552A9">
        <w:rPr>
          <w:rFonts w:ascii="Times New Roman" w:hAnsi="Times New Roman"/>
        </w:rPr>
        <w:t xml:space="preserve">rn Banks region of the </w:t>
      </w:r>
      <w:r w:rsidR="00F81A6F" w:rsidRPr="00BA7156">
        <w:rPr>
          <w:rFonts w:ascii="Times New Roman" w:hAnsi="Times New Roman"/>
        </w:rPr>
        <w:t>oligohaline, mesotidal, subtropical Moreton Bay Marine Park, Queensland (Dennison and Abal</w:t>
      </w:r>
      <w:r w:rsidR="00F81A6F">
        <w:rPr>
          <w:rFonts w:ascii="Times New Roman" w:hAnsi="Times New Roman"/>
        </w:rPr>
        <w:t>,</w:t>
      </w:r>
      <w:r w:rsidR="00F81A6F" w:rsidRPr="00BA7156">
        <w:rPr>
          <w:rFonts w:ascii="Times New Roman" w:hAnsi="Times New Roman"/>
        </w:rPr>
        <w:t xml:space="preserve"> 1999</w:t>
      </w:r>
      <w:r w:rsidR="000D1665">
        <w:rPr>
          <w:rFonts w:ascii="Times New Roman" w:hAnsi="Times New Roman"/>
        </w:rPr>
        <w:t>; Gibbes et al., 2014</w:t>
      </w:r>
      <w:r w:rsidR="00F81A6F" w:rsidRPr="00BA7156">
        <w:rPr>
          <w:rFonts w:ascii="Times New Roman" w:hAnsi="Times New Roman"/>
        </w:rPr>
        <w:t>)</w:t>
      </w:r>
      <w:r w:rsidR="00F81A6F">
        <w:rPr>
          <w:rFonts w:ascii="Times New Roman" w:hAnsi="Times New Roman"/>
        </w:rPr>
        <w:t>.  This is the same area</w:t>
      </w:r>
      <w:r w:rsidR="003B10A5">
        <w:rPr>
          <w:rFonts w:ascii="Times New Roman" w:hAnsi="Times New Roman"/>
        </w:rPr>
        <w:t xml:space="preserve"> </w:t>
      </w:r>
      <w:r w:rsidR="00661B1C">
        <w:rPr>
          <w:rFonts w:ascii="Times New Roman" w:hAnsi="Times New Roman"/>
        </w:rPr>
        <w:t>that supported</w:t>
      </w:r>
      <w:r w:rsidRPr="00F73544">
        <w:rPr>
          <w:rFonts w:ascii="Times New Roman" w:hAnsi="Times New Roman"/>
        </w:rPr>
        <w:t xml:space="preserve"> earlier studies of faunal differences bet</w:t>
      </w:r>
      <w:r w:rsidR="005834DD" w:rsidRPr="00F73544">
        <w:rPr>
          <w:rFonts w:ascii="Times New Roman" w:hAnsi="Times New Roman"/>
        </w:rPr>
        <w:t xml:space="preserve">ween adjacent seagrass and unvegetated </w:t>
      </w:r>
      <w:r w:rsidRPr="00F73544">
        <w:rPr>
          <w:rFonts w:ascii="Times New Roman" w:hAnsi="Times New Roman"/>
        </w:rPr>
        <w:t>sand (Barnes &amp; Barnes,</w:t>
      </w:r>
      <w:r w:rsidR="005973FA" w:rsidRPr="00F73544">
        <w:rPr>
          <w:rFonts w:ascii="Times New Roman" w:hAnsi="Times New Roman"/>
        </w:rPr>
        <w:t xml:space="preserve"> 2012) and</w:t>
      </w:r>
      <w:r w:rsidRPr="00F73544">
        <w:rPr>
          <w:rFonts w:ascii="Times New Roman" w:hAnsi="Times New Roman"/>
        </w:rPr>
        <w:t xml:space="preserve"> </w:t>
      </w:r>
      <w:r w:rsidR="00BC5961">
        <w:rPr>
          <w:rFonts w:ascii="Times New Roman" w:hAnsi="Times New Roman"/>
        </w:rPr>
        <w:t xml:space="preserve">of </w:t>
      </w:r>
      <w:r w:rsidRPr="00F73544">
        <w:rPr>
          <w:rFonts w:ascii="Times New Roman" w:hAnsi="Times New Roman"/>
        </w:rPr>
        <w:t xml:space="preserve">the nature of faunal transitions across the interface between the two (Barnes &amp; Hamylton, 2013, 2016).  </w:t>
      </w:r>
      <w:r w:rsidR="00E552A9">
        <w:rPr>
          <w:rFonts w:ascii="Times New Roman" w:hAnsi="Times New Roman"/>
        </w:rPr>
        <w:t>T</w:t>
      </w:r>
      <w:r w:rsidR="0077463B">
        <w:rPr>
          <w:rFonts w:ascii="Times New Roman" w:hAnsi="Times New Roman"/>
        </w:rPr>
        <w:t>his</w:t>
      </w:r>
      <w:r w:rsidR="00036AF9">
        <w:rPr>
          <w:rFonts w:ascii="Times New Roman" w:hAnsi="Times New Roman"/>
        </w:rPr>
        <w:t xml:space="preserve"> coast</w:t>
      </w:r>
      <w:r w:rsidR="003D18EB">
        <w:rPr>
          <w:rFonts w:ascii="Times New Roman" w:hAnsi="Times New Roman"/>
        </w:rPr>
        <w:t xml:space="preserve"> </w:t>
      </w:r>
      <w:r w:rsidR="00E552A9">
        <w:rPr>
          <w:rFonts w:ascii="Times New Roman" w:hAnsi="Times New Roman"/>
        </w:rPr>
        <w:t xml:space="preserve">also </w:t>
      </w:r>
      <w:r w:rsidR="003D18EB">
        <w:rPr>
          <w:rFonts w:ascii="Times New Roman" w:hAnsi="Times New Roman"/>
        </w:rPr>
        <w:t>provide</w:t>
      </w:r>
      <w:r w:rsidR="00E552A9">
        <w:rPr>
          <w:rFonts w:ascii="Times New Roman" w:hAnsi="Times New Roman"/>
        </w:rPr>
        <w:t>s</w:t>
      </w:r>
      <w:r w:rsidR="00966635">
        <w:rPr>
          <w:rFonts w:ascii="Times New Roman" w:hAnsi="Times New Roman"/>
          <w:i/>
        </w:rPr>
        <w:t xml:space="preserve"> </w:t>
      </w:r>
      <w:r w:rsidR="00BC5961">
        <w:rPr>
          <w:rFonts w:ascii="Times New Roman" w:hAnsi="Times New Roman"/>
        </w:rPr>
        <w:t>ecotones</w:t>
      </w:r>
      <w:r w:rsidR="00966635">
        <w:rPr>
          <w:rFonts w:ascii="Times New Roman" w:hAnsi="Times New Roman"/>
        </w:rPr>
        <w:t xml:space="preserve"> between a </w:t>
      </w:r>
      <w:r w:rsidR="003D18EB">
        <w:rPr>
          <w:rFonts w:ascii="Times New Roman" w:hAnsi="Times New Roman"/>
        </w:rPr>
        <w:t xml:space="preserve">landward </w:t>
      </w:r>
      <w:r w:rsidR="00810F7E" w:rsidRPr="00F73544">
        <w:rPr>
          <w:rFonts w:ascii="Times New Roman" w:hAnsi="Times New Roman"/>
        </w:rPr>
        <w:t>belt of</w:t>
      </w:r>
      <w:r w:rsidR="005973FA" w:rsidRPr="00F73544">
        <w:rPr>
          <w:rFonts w:ascii="Times New Roman" w:hAnsi="Times New Roman"/>
        </w:rPr>
        <w:t xml:space="preserve"> </w:t>
      </w:r>
      <w:r w:rsidR="005973FA" w:rsidRPr="00F73544">
        <w:rPr>
          <w:rFonts w:ascii="Times New Roman" w:hAnsi="Times New Roman"/>
          <w:i/>
        </w:rPr>
        <w:t>Avicennia</w:t>
      </w:r>
      <w:r w:rsidR="00821380">
        <w:rPr>
          <w:rFonts w:ascii="Times New Roman" w:hAnsi="Times New Roman"/>
          <w:i/>
        </w:rPr>
        <w:t xml:space="preserve"> marina</w:t>
      </w:r>
      <w:r w:rsidR="005973FA" w:rsidRPr="00F73544">
        <w:rPr>
          <w:rFonts w:ascii="Times New Roman" w:hAnsi="Times New Roman"/>
          <w:i/>
        </w:rPr>
        <w:t xml:space="preserve"> </w:t>
      </w:r>
      <w:r w:rsidR="00A00CEB">
        <w:rPr>
          <w:rFonts w:ascii="Times New Roman" w:hAnsi="Times New Roman"/>
        </w:rPr>
        <w:t xml:space="preserve">var </w:t>
      </w:r>
      <w:r w:rsidR="00A00CEB">
        <w:rPr>
          <w:rFonts w:ascii="Times New Roman" w:hAnsi="Times New Roman"/>
          <w:i/>
        </w:rPr>
        <w:t xml:space="preserve">australasica </w:t>
      </w:r>
      <w:r w:rsidR="00E72804">
        <w:rPr>
          <w:rFonts w:ascii="Times New Roman" w:hAnsi="Times New Roman"/>
        </w:rPr>
        <w:t>and</w:t>
      </w:r>
      <w:r w:rsidR="005973FA" w:rsidRPr="00F73544">
        <w:rPr>
          <w:rFonts w:ascii="Times New Roman" w:hAnsi="Times New Roman"/>
        </w:rPr>
        <w:t xml:space="preserve"> </w:t>
      </w:r>
      <w:r w:rsidR="005973FA" w:rsidRPr="00F73544">
        <w:rPr>
          <w:rFonts w:ascii="Times New Roman" w:hAnsi="Times New Roman"/>
          <w:i/>
        </w:rPr>
        <w:t>Rhizophora</w:t>
      </w:r>
      <w:r w:rsidR="00821380">
        <w:rPr>
          <w:rFonts w:ascii="Times New Roman" w:hAnsi="Times New Roman"/>
          <w:i/>
        </w:rPr>
        <w:t xml:space="preserve"> stylosa</w:t>
      </w:r>
      <w:r w:rsidR="005973FA" w:rsidRPr="00F73544">
        <w:rPr>
          <w:rFonts w:ascii="Times New Roman" w:hAnsi="Times New Roman"/>
          <w:i/>
        </w:rPr>
        <w:t xml:space="preserve"> </w:t>
      </w:r>
      <w:r w:rsidR="00810F7E" w:rsidRPr="00F73544">
        <w:rPr>
          <w:rFonts w:ascii="Times New Roman" w:hAnsi="Times New Roman"/>
        </w:rPr>
        <w:t xml:space="preserve">mangrove and </w:t>
      </w:r>
      <w:r w:rsidR="003D18EB">
        <w:rPr>
          <w:rFonts w:ascii="Times New Roman" w:hAnsi="Times New Roman"/>
        </w:rPr>
        <w:t xml:space="preserve">two </w:t>
      </w:r>
      <w:r w:rsidR="0080522F">
        <w:rPr>
          <w:rFonts w:ascii="Times New Roman" w:hAnsi="Times New Roman"/>
        </w:rPr>
        <w:t>alternative lower-shore</w:t>
      </w:r>
      <w:r w:rsidR="00224D4D">
        <w:rPr>
          <w:rFonts w:ascii="Times New Roman" w:hAnsi="Times New Roman"/>
        </w:rPr>
        <w:t xml:space="preserve"> habitat</w:t>
      </w:r>
      <w:r w:rsidR="003B10A5">
        <w:rPr>
          <w:rFonts w:ascii="Times New Roman" w:hAnsi="Times New Roman"/>
        </w:rPr>
        <w:t xml:space="preserve">s: </w:t>
      </w:r>
      <w:r w:rsidR="00966635">
        <w:rPr>
          <w:rFonts w:ascii="Times New Roman" w:hAnsi="Times New Roman"/>
        </w:rPr>
        <w:t xml:space="preserve">(a) </w:t>
      </w:r>
      <w:r w:rsidR="00810F7E" w:rsidRPr="00F73544">
        <w:rPr>
          <w:rFonts w:ascii="Times New Roman" w:hAnsi="Times New Roman"/>
        </w:rPr>
        <w:t xml:space="preserve">a </w:t>
      </w:r>
      <w:r w:rsidR="005973FA" w:rsidRPr="00F73544">
        <w:rPr>
          <w:rFonts w:ascii="Times New Roman" w:hAnsi="Times New Roman"/>
        </w:rPr>
        <w:t xml:space="preserve">stretch of </w:t>
      </w:r>
      <w:r w:rsidR="00661B1C">
        <w:rPr>
          <w:rFonts w:ascii="Times New Roman" w:hAnsi="Times New Roman"/>
        </w:rPr>
        <w:t xml:space="preserve">unvegetated, </w:t>
      </w:r>
      <w:r w:rsidR="00BB5301">
        <w:rPr>
          <w:rFonts w:ascii="Times New Roman" w:hAnsi="Times New Roman"/>
          <w:i/>
        </w:rPr>
        <w:t>Trypaea</w:t>
      </w:r>
      <w:r w:rsidR="00BB5301">
        <w:rPr>
          <w:rFonts w:ascii="Times New Roman" w:hAnsi="Times New Roman"/>
        </w:rPr>
        <w:t>-</w:t>
      </w:r>
      <w:r w:rsidR="00DE3A85">
        <w:rPr>
          <w:rFonts w:ascii="Times New Roman" w:hAnsi="Times New Roman"/>
        </w:rPr>
        <w:t xml:space="preserve"> and </w:t>
      </w:r>
      <w:r w:rsidR="00DE3A85">
        <w:rPr>
          <w:rFonts w:ascii="Times New Roman" w:hAnsi="Times New Roman"/>
          <w:i/>
        </w:rPr>
        <w:t>Mictyris</w:t>
      </w:r>
      <w:r w:rsidR="00DE3A85">
        <w:rPr>
          <w:rFonts w:ascii="Times New Roman" w:hAnsi="Times New Roman"/>
        </w:rPr>
        <w:t>-</w:t>
      </w:r>
      <w:r w:rsidR="00DE3A85">
        <w:rPr>
          <w:rFonts w:ascii="Times New Roman" w:hAnsi="Times New Roman"/>
          <w:i/>
        </w:rPr>
        <w:t xml:space="preserve"> </w:t>
      </w:r>
      <w:r w:rsidR="00BB5301">
        <w:rPr>
          <w:rFonts w:ascii="Times New Roman" w:hAnsi="Times New Roman"/>
        </w:rPr>
        <w:t>structured,</w:t>
      </w:r>
      <w:r w:rsidR="00F8094F" w:rsidRPr="00F73544">
        <w:rPr>
          <w:rFonts w:ascii="Times New Roman" w:hAnsi="Times New Roman"/>
        </w:rPr>
        <w:t xml:space="preserve"> fine- to medium-grained</w:t>
      </w:r>
      <w:r w:rsidR="00BB5301">
        <w:rPr>
          <w:rFonts w:ascii="Times New Roman" w:hAnsi="Times New Roman"/>
        </w:rPr>
        <w:t>,</w:t>
      </w:r>
      <w:r w:rsidR="00F8094F" w:rsidRPr="00F73544">
        <w:rPr>
          <w:rFonts w:ascii="Times New Roman" w:hAnsi="Times New Roman"/>
        </w:rPr>
        <w:t xml:space="preserve"> tidal-delta quartz sand</w:t>
      </w:r>
      <w:r w:rsidR="00966635">
        <w:rPr>
          <w:rFonts w:ascii="Times New Roman" w:hAnsi="Times New Roman"/>
        </w:rPr>
        <w:t xml:space="preserve"> </w:t>
      </w:r>
      <w:r w:rsidR="00341DCF">
        <w:rPr>
          <w:rFonts w:ascii="Times New Roman" w:hAnsi="Times New Roman"/>
        </w:rPr>
        <w:t>[</w:t>
      </w:r>
      <w:r w:rsidR="00966635">
        <w:rPr>
          <w:rFonts w:ascii="Times New Roman" w:hAnsi="Times New Roman"/>
        </w:rPr>
        <w:t xml:space="preserve">i.e. a </w:t>
      </w:r>
      <w:r w:rsidR="008D569E">
        <w:rPr>
          <w:rFonts w:ascii="Times New Roman" w:hAnsi="Times New Roman"/>
        </w:rPr>
        <w:t xml:space="preserve">bare </w:t>
      </w:r>
      <w:r w:rsidR="007A078F">
        <w:rPr>
          <w:rFonts w:ascii="Times New Roman" w:hAnsi="Times New Roman"/>
        </w:rPr>
        <w:t xml:space="preserve">muddy </w:t>
      </w:r>
      <w:r w:rsidR="008D569E">
        <w:rPr>
          <w:rFonts w:ascii="Times New Roman" w:hAnsi="Times New Roman"/>
        </w:rPr>
        <w:t xml:space="preserve">sand (S) – seaward </w:t>
      </w:r>
      <w:r w:rsidR="00AF15A1">
        <w:rPr>
          <w:rFonts w:ascii="Times New Roman" w:hAnsi="Times New Roman"/>
        </w:rPr>
        <w:t>pneumatophore fringe (P) –</w:t>
      </w:r>
      <w:r w:rsidR="00966635" w:rsidRPr="00F73544">
        <w:rPr>
          <w:rFonts w:ascii="Times New Roman" w:hAnsi="Times New Roman"/>
        </w:rPr>
        <w:t xml:space="preserve"> mangrove (M) transition</w:t>
      </w:r>
      <w:r w:rsidR="00341DCF">
        <w:rPr>
          <w:rFonts w:ascii="Times New Roman" w:hAnsi="Times New Roman"/>
        </w:rPr>
        <w:t>]</w:t>
      </w:r>
      <w:r w:rsidR="003D18EB">
        <w:rPr>
          <w:rFonts w:ascii="Times New Roman" w:hAnsi="Times New Roman"/>
        </w:rPr>
        <w:t>;</w:t>
      </w:r>
      <w:r w:rsidR="00966635">
        <w:rPr>
          <w:rFonts w:ascii="Times New Roman" w:hAnsi="Times New Roman"/>
        </w:rPr>
        <w:t xml:space="preserve"> or (b</w:t>
      </w:r>
      <w:r w:rsidR="009660D3">
        <w:rPr>
          <w:rFonts w:ascii="Times New Roman" w:hAnsi="Times New Roman"/>
        </w:rPr>
        <w:t>)</w:t>
      </w:r>
      <w:r w:rsidR="000E0E79">
        <w:rPr>
          <w:rFonts w:ascii="Times New Roman" w:hAnsi="Times New Roman"/>
        </w:rPr>
        <w:t xml:space="preserve"> more rarely</w:t>
      </w:r>
      <w:r w:rsidR="00341DCF">
        <w:rPr>
          <w:rFonts w:ascii="Times New Roman" w:hAnsi="Times New Roman"/>
        </w:rPr>
        <w:t xml:space="preserve"> a bed of intertidal seagrass dominated by</w:t>
      </w:r>
      <w:r w:rsidR="00966635">
        <w:rPr>
          <w:rFonts w:ascii="Times New Roman" w:hAnsi="Times New Roman"/>
        </w:rPr>
        <w:t xml:space="preserve"> </w:t>
      </w:r>
      <w:r w:rsidR="009660D3">
        <w:rPr>
          <w:rFonts w:ascii="Times New Roman" w:hAnsi="Times New Roman"/>
          <w:i/>
        </w:rPr>
        <w:t xml:space="preserve">Zostera </w:t>
      </w:r>
      <w:r w:rsidR="009660D3">
        <w:rPr>
          <w:rFonts w:ascii="Times New Roman" w:hAnsi="Times New Roman"/>
        </w:rPr>
        <w:t>(</w:t>
      </w:r>
      <w:r w:rsidR="00966635">
        <w:rPr>
          <w:rFonts w:ascii="Times New Roman" w:hAnsi="Times New Roman"/>
          <w:i/>
        </w:rPr>
        <w:t>Zosterella</w:t>
      </w:r>
      <w:r w:rsidR="009660D3">
        <w:rPr>
          <w:rFonts w:ascii="Times New Roman" w:hAnsi="Times New Roman"/>
        </w:rPr>
        <w:t>)</w:t>
      </w:r>
      <w:r w:rsidR="00966635">
        <w:rPr>
          <w:rFonts w:ascii="Times New Roman" w:hAnsi="Times New Roman"/>
          <w:i/>
        </w:rPr>
        <w:t xml:space="preserve"> cap</w:t>
      </w:r>
      <w:r w:rsidR="006D40F4">
        <w:rPr>
          <w:rFonts w:ascii="Times New Roman" w:hAnsi="Times New Roman"/>
          <w:i/>
        </w:rPr>
        <w:t>ricorni</w:t>
      </w:r>
      <w:r w:rsidR="00966635">
        <w:rPr>
          <w:rFonts w:ascii="Times New Roman" w:hAnsi="Times New Roman"/>
        </w:rPr>
        <w:t xml:space="preserve"> extending </w:t>
      </w:r>
      <w:r w:rsidR="004C0AE9">
        <w:rPr>
          <w:rFonts w:ascii="Times New Roman" w:hAnsi="Times New Roman"/>
        </w:rPr>
        <w:t>over the lower shore and</w:t>
      </w:r>
      <w:r w:rsidR="003D18EB">
        <w:rPr>
          <w:rFonts w:ascii="Times New Roman" w:hAnsi="Times New Roman"/>
        </w:rPr>
        <w:t xml:space="preserve"> </w:t>
      </w:r>
      <w:r w:rsidR="004A5B4B">
        <w:rPr>
          <w:rFonts w:ascii="Times New Roman" w:hAnsi="Times New Roman"/>
        </w:rPr>
        <w:t xml:space="preserve">up </w:t>
      </w:r>
      <w:r w:rsidR="0080522F">
        <w:rPr>
          <w:rFonts w:ascii="Times New Roman" w:hAnsi="Times New Roman"/>
        </w:rPr>
        <w:t>in</w:t>
      </w:r>
      <w:r w:rsidR="004A5B4B">
        <w:rPr>
          <w:rFonts w:ascii="Times New Roman" w:hAnsi="Times New Roman"/>
        </w:rPr>
        <w:t>to</w:t>
      </w:r>
      <w:r w:rsidR="00966635">
        <w:rPr>
          <w:rFonts w:ascii="Times New Roman" w:hAnsi="Times New Roman"/>
        </w:rPr>
        <w:t xml:space="preserve"> the pne</w:t>
      </w:r>
      <w:r w:rsidR="00FA2D16">
        <w:rPr>
          <w:rFonts w:ascii="Times New Roman" w:hAnsi="Times New Roman"/>
        </w:rPr>
        <w:t>umatophore fringe</w:t>
      </w:r>
      <w:r w:rsidR="00147A90">
        <w:rPr>
          <w:rFonts w:ascii="Times New Roman" w:hAnsi="Times New Roman"/>
        </w:rPr>
        <w:t xml:space="preserve"> (Fig. 1)</w:t>
      </w:r>
      <w:r w:rsidR="00341DCF">
        <w:rPr>
          <w:rFonts w:ascii="Times New Roman" w:hAnsi="Times New Roman"/>
        </w:rPr>
        <w:t xml:space="preserve"> [</w:t>
      </w:r>
      <w:r w:rsidR="00966635" w:rsidRPr="00966635">
        <w:rPr>
          <w:rFonts w:ascii="Times New Roman" w:hAnsi="Times New Roman"/>
        </w:rPr>
        <w:t>i.e.</w:t>
      </w:r>
      <w:r w:rsidR="00966635">
        <w:rPr>
          <w:rFonts w:ascii="Times New Roman" w:hAnsi="Times New Roman"/>
          <w:i/>
        </w:rPr>
        <w:t xml:space="preserve"> </w:t>
      </w:r>
      <w:r w:rsidR="00966635">
        <w:rPr>
          <w:rFonts w:ascii="Times New Roman" w:hAnsi="Times New Roman"/>
        </w:rPr>
        <w:t xml:space="preserve">a </w:t>
      </w:r>
      <w:r w:rsidR="00966635" w:rsidRPr="00F73544">
        <w:rPr>
          <w:rFonts w:ascii="Times New Roman" w:hAnsi="Times New Roman"/>
        </w:rPr>
        <w:t xml:space="preserve">seagrass (Z) </w:t>
      </w:r>
      <w:r w:rsidR="004C0AE9">
        <w:rPr>
          <w:rFonts w:ascii="Times New Roman" w:hAnsi="Times New Roman"/>
        </w:rPr>
        <w:t xml:space="preserve">– </w:t>
      </w:r>
      <w:r w:rsidR="00661B1C">
        <w:rPr>
          <w:rFonts w:ascii="Times New Roman" w:hAnsi="Times New Roman"/>
        </w:rPr>
        <w:t>seagrass + pneumatophore</w:t>
      </w:r>
      <w:r w:rsidR="004C0AE9">
        <w:rPr>
          <w:rFonts w:ascii="Times New Roman" w:hAnsi="Times New Roman"/>
        </w:rPr>
        <w:t xml:space="preserve"> </w:t>
      </w:r>
      <w:r w:rsidR="00966635" w:rsidRPr="00F73544">
        <w:rPr>
          <w:rFonts w:ascii="Times New Roman" w:hAnsi="Times New Roman"/>
        </w:rPr>
        <w:t xml:space="preserve">fringe (ZP) – </w:t>
      </w:r>
      <w:r w:rsidR="006172C9">
        <w:rPr>
          <w:rFonts w:ascii="Times New Roman" w:hAnsi="Times New Roman"/>
        </w:rPr>
        <w:t>mangrove (M</w:t>
      </w:r>
      <w:r w:rsidR="00966635" w:rsidRPr="00F73544">
        <w:rPr>
          <w:rFonts w:ascii="Times New Roman" w:hAnsi="Times New Roman"/>
        </w:rPr>
        <w:t>)</w:t>
      </w:r>
      <w:r w:rsidR="006172C9">
        <w:rPr>
          <w:rFonts w:ascii="Times New Roman" w:hAnsi="Times New Roman"/>
        </w:rPr>
        <w:t xml:space="preserve"> transition</w:t>
      </w:r>
      <w:r w:rsidR="00341DCF">
        <w:rPr>
          <w:rFonts w:ascii="Times New Roman" w:hAnsi="Times New Roman"/>
        </w:rPr>
        <w:t>]</w:t>
      </w:r>
      <w:r w:rsidR="006172C9">
        <w:rPr>
          <w:rFonts w:ascii="Times New Roman" w:hAnsi="Times New Roman"/>
        </w:rPr>
        <w:t>.</w:t>
      </w:r>
      <w:r w:rsidR="001F1BB5">
        <w:rPr>
          <w:rFonts w:ascii="Times New Roman" w:hAnsi="Times New Roman"/>
        </w:rPr>
        <w:t xml:space="preserve"> </w:t>
      </w:r>
      <w:r w:rsidR="000E0E79">
        <w:rPr>
          <w:rFonts w:ascii="Times New Roman" w:hAnsi="Times New Roman"/>
        </w:rPr>
        <w:t xml:space="preserve"> This mangrove belt</w:t>
      </w:r>
      <w:r w:rsidR="00B82978">
        <w:rPr>
          <w:rFonts w:ascii="Times New Roman" w:hAnsi="Times New Roman"/>
        </w:rPr>
        <w:t xml:space="preserve"> has been stable over </w:t>
      </w:r>
      <w:r w:rsidR="00E552A9">
        <w:rPr>
          <w:rFonts w:ascii="Times New Roman" w:hAnsi="Times New Roman"/>
        </w:rPr>
        <w:t>the last 50+ years</w:t>
      </w:r>
      <w:r w:rsidR="000E0E79">
        <w:rPr>
          <w:rFonts w:ascii="Times New Roman" w:hAnsi="Times New Roman"/>
        </w:rPr>
        <w:t xml:space="preserve"> </w:t>
      </w:r>
      <w:r w:rsidR="00B82978">
        <w:rPr>
          <w:rFonts w:ascii="Times New Roman" w:hAnsi="Times New Roman"/>
        </w:rPr>
        <w:t>(Accad et al., 2016)</w:t>
      </w:r>
      <w:r w:rsidR="000E0E79">
        <w:rPr>
          <w:rFonts w:ascii="Times New Roman" w:hAnsi="Times New Roman"/>
        </w:rPr>
        <w:t xml:space="preserve">, and extends along </w:t>
      </w:r>
      <w:r w:rsidR="00596A4D">
        <w:rPr>
          <w:rFonts w:ascii="Times New Roman" w:hAnsi="Times New Roman"/>
        </w:rPr>
        <w:t xml:space="preserve">(and beyond) </w:t>
      </w:r>
      <w:r w:rsidR="000E0E79">
        <w:rPr>
          <w:rFonts w:ascii="Times New Roman" w:hAnsi="Times New Roman"/>
        </w:rPr>
        <w:t xml:space="preserve">the entire </w:t>
      </w:r>
      <w:r w:rsidR="00596A4D">
        <w:rPr>
          <w:rFonts w:ascii="Times New Roman" w:hAnsi="Times New Roman"/>
        </w:rPr>
        <w:t xml:space="preserve">35 km long </w:t>
      </w:r>
      <w:r w:rsidR="000E0E79">
        <w:rPr>
          <w:rFonts w:ascii="Times New Roman" w:hAnsi="Times New Roman"/>
        </w:rPr>
        <w:t>western coastline of the island except in the vicinity of the Dunwich township</w:t>
      </w:r>
      <w:r w:rsidR="001F3810">
        <w:rPr>
          <w:rFonts w:ascii="Times New Roman" w:hAnsi="Times New Roman"/>
        </w:rPr>
        <w:t>.</w:t>
      </w:r>
    </w:p>
    <w:p w14:paraId="366D52F4" w14:textId="69F888A9" w:rsidR="00281E51" w:rsidRPr="00F73544" w:rsidRDefault="00C05702" w:rsidP="00C861B5">
      <w:pPr>
        <w:spacing w:before="100" w:beforeAutospacing="1" w:line="480" w:lineRule="auto"/>
        <w:ind w:right="-99" w:firstLine="567"/>
        <w:rPr>
          <w:rFonts w:ascii="Times New Roman" w:hAnsi="Times New Roman"/>
        </w:rPr>
      </w:pPr>
      <w:r>
        <w:rPr>
          <w:rFonts w:ascii="Times New Roman" w:hAnsi="Times New Roman"/>
        </w:rPr>
        <w:t xml:space="preserve">In order </w:t>
      </w:r>
      <w:r w:rsidR="00DE3A85">
        <w:rPr>
          <w:rFonts w:ascii="Times New Roman" w:hAnsi="Times New Roman"/>
        </w:rPr>
        <w:t>to compare strictly equivalent</w:t>
      </w:r>
      <w:r w:rsidR="00AF15A1">
        <w:rPr>
          <w:rFonts w:ascii="Times New Roman" w:hAnsi="Times New Roman"/>
        </w:rPr>
        <w:t xml:space="preserve"> habitats</w:t>
      </w:r>
      <w:r w:rsidR="00DE3A85">
        <w:rPr>
          <w:rFonts w:ascii="Times New Roman" w:hAnsi="Times New Roman"/>
        </w:rPr>
        <w:t xml:space="preserve"> across the </w:t>
      </w:r>
      <w:r w:rsidR="005E69D8">
        <w:rPr>
          <w:rFonts w:ascii="Times New Roman" w:hAnsi="Times New Roman"/>
          <w:i/>
        </w:rPr>
        <w:t xml:space="preserve">c. </w:t>
      </w:r>
      <w:r w:rsidR="00DE3A85">
        <w:rPr>
          <w:rFonts w:ascii="Times New Roman" w:hAnsi="Times New Roman"/>
        </w:rPr>
        <w:t>MSL interfaces, the study</w:t>
      </w:r>
      <w:r>
        <w:rPr>
          <w:rFonts w:ascii="Times New Roman" w:hAnsi="Times New Roman"/>
        </w:rPr>
        <w:t xml:space="preserve"> was confined to</w:t>
      </w:r>
      <w:r w:rsidR="000B0378">
        <w:rPr>
          <w:rFonts w:ascii="Times New Roman" w:hAnsi="Times New Roman"/>
        </w:rPr>
        <w:t xml:space="preserve"> </w:t>
      </w:r>
      <w:r w:rsidR="00A65477">
        <w:rPr>
          <w:rFonts w:ascii="Times New Roman" w:hAnsi="Times New Roman"/>
        </w:rPr>
        <w:t xml:space="preserve">benthic </w:t>
      </w:r>
      <w:r w:rsidR="000F3780">
        <w:rPr>
          <w:rFonts w:ascii="Times New Roman" w:hAnsi="Times New Roman"/>
        </w:rPr>
        <w:t>epi- and in</w:t>
      </w:r>
      <w:r w:rsidR="000B0378">
        <w:rPr>
          <w:rFonts w:ascii="Times New Roman" w:hAnsi="Times New Roman"/>
        </w:rPr>
        <w:t>faunal assemb</w:t>
      </w:r>
      <w:r>
        <w:rPr>
          <w:rFonts w:ascii="Times New Roman" w:hAnsi="Times New Roman"/>
        </w:rPr>
        <w:t>lages of</w:t>
      </w:r>
      <w:r w:rsidR="000B0378">
        <w:rPr>
          <w:rFonts w:ascii="Times New Roman" w:hAnsi="Times New Roman"/>
        </w:rPr>
        <w:t xml:space="preserve"> the surface layers of the substratum, so that although p</w:t>
      </w:r>
      <w:r w:rsidR="004F5C1D">
        <w:rPr>
          <w:rFonts w:ascii="Times New Roman" w:hAnsi="Times New Roman"/>
        </w:rPr>
        <w:t>rojecting pneumatophores</w:t>
      </w:r>
      <w:r w:rsidR="000B0378">
        <w:rPr>
          <w:rFonts w:ascii="Times New Roman" w:hAnsi="Times New Roman"/>
        </w:rPr>
        <w:t xml:space="preserve"> </w:t>
      </w:r>
      <w:r w:rsidR="00AF15A1">
        <w:rPr>
          <w:rFonts w:ascii="Times New Roman" w:hAnsi="Times New Roman"/>
        </w:rPr>
        <w:t xml:space="preserve">and seagrass plants </w:t>
      </w:r>
      <w:r w:rsidR="000B0378">
        <w:rPr>
          <w:rFonts w:ascii="Times New Roman" w:hAnsi="Times New Roman"/>
        </w:rPr>
        <w:t xml:space="preserve">were included, the </w:t>
      </w:r>
      <w:r w:rsidR="00DE3A85">
        <w:rPr>
          <w:rFonts w:ascii="Times New Roman" w:hAnsi="Times New Roman"/>
        </w:rPr>
        <w:t>extensive hard substrata provided within</w:t>
      </w:r>
      <w:r w:rsidR="000B0378">
        <w:rPr>
          <w:rFonts w:ascii="Times New Roman" w:hAnsi="Times New Roman"/>
        </w:rPr>
        <w:t xml:space="preserve"> the mangrove </w:t>
      </w:r>
      <w:r w:rsidR="00DE3A85">
        <w:rPr>
          <w:rFonts w:ascii="Times New Roman" w:hAnsi="Times New Roman"/>
        </w:rPr>
        <w:t xml:space="preserve">by </w:t>
      </w:r>
      <w:r>
        <w:rPr>
          <w:rFonts w:ascii="Times New Roman" w:hAnsi="Times New Roman"/>
        </w:rPr>
        <w:t xml:space="preserve">tree </w:t>
      </w:r>
      <w:r w:rsidR="000B0378">
        <w:rPr>
          <w:rFonts w:ascii="Times New Roman" w:hAnsi="Times New Roman"/>
        </w:rPr>
        <w:t xml:space="preserve">trunks were not.  </w:t>
      </w:r>
      <w:r w:rsidR="00AF6741">
        <w:rPr>
          <w:rFonts w:ascii="Times New Roman" w:hAnsi="Times New Roman"/>
        </w:rPr>
        <w:t>I</w:t>
      </w:r>
      <w:r w:rsidR="00E84892" w:rsidRPr="00F73544">
        <w:rPr>
          <w:rFonts w:ascii="Times New Roman" w:hAnsi="Times New Roman"/>
        </w:rPr>
        <w:t>n all cases</w:t>
      </w:r>
      <w:r w:rsidR="00AF6741">
        <w:rPr>
          <w:rFonts w:ascii="Times New Roman" w:hAnsi="Times New Roman"/>
        </w:rPr>
        <w:t>,</w:t>
      </w:r>
      <w:r w:rsidR="00E84892" w:rsidRPr="00F73544">
        <w:rPr>
          <w:rFonts w:ascii="Times New Roman" w:hAnsi="Times New Roman"/>
        </w:rPr>
        <w:t xml:space="preserve"> data were</w:t>
      </w:r>
      <w:r w:rsidR="00C861B5">
        <w:rPr>
          <w:rFonts w:ascii="Times New Roman" w:hAnsi="Times New Roman"/>
        </w:rPr>
        <w:t xml:space="preserve"> collected from two-dimensional </w:t>
      </w:r>
      <w:r w:rsidR="00AF6741">
        <w:rPr>
          <w:rFonts w:ascii="Times New Roman" w:hAnsi="Times New Roman"/>
        </w:rPr>
        <w:t>grids of samples</w:t>
      </w:r>
      <w:r w:rsidR="00E84892" w:rsidRPr="00F73544">
        <w:rPr>
          <w:rFonts w:ascii="Times New Roman" w:hAnsi="Times New Roman"/>
        </w:rPr>
        <w:t xml:space="preserve"> set across </w:t>
      </w:r>
      <w:r w:rsidR="005973FA" w:rsidRPr="00F73544">
        <w:rPr>
          <w:rFonts w:ascii="Times New Roman" w:hAnsi="Times New Roman"/>
        </w:rPr>
        <w:t>and along the seaw</w:t>
      </w:r>
      <w:r w:rsidR="003B10A5">
        <w:rPr>
          <w:rFonts w:ascii="Times New Roman" w:hAnsi="Times New Roman"/>
        </w:rPr>
        <w:t>ard pneumatophore fringe and</w:t>
      </w:r>
      <w:r w:rsidR="005973FA" w:rsidRPr="00F73544">
        <w:rPr>
          <w:rFonts w:ascii="Times New Roman" w:hAnsi="Times New Roman"/>
        </w:rPr>
        <w:t xml:space="preserve"> </w:t>
      </w:r>
      <w:r w:rsidR="00AF6741">
        <w:rPr>
          <w:rFonts w:ascii="Times New Roman" w:hAnsi="Times New Roman"/>
        </w:rPr>
        <w:t xml:space="preserve">its </w:t>
      </w:r>
      <w:r w:rsidR="005973FA" w:rsidRPr="00F73544">
        <w:rPr>
          <w:rFonts w:ascii="Times New Roman" w:hAnsi="Times New Roman"/>
        </w:rPr>
        <w:t>interfacing habitats</w:t>
      </w:r>
      <w:r w:rsidR="00C861B5">
        <w:rPr>
          <w:rFonts w:ascii="Times New Roman" w:hAnsi="Times New Roman"/>
        </w:rPr>
        <w:t>, eac</w:t>
      </w:r>
      <w:r w:rsidR="00AF6741">
        <w:rPr>
          <w:rFonts w:ascii="Times New Roman" w:hAnsi="Times New Roman"/>
        </w:rPr>
        <w:t>h grid</w:t>
      </w:r>
      <w:r w:rsidR="00C861B5">
        <w:rPr>
          <w:rFonts w:ascii="Times New Roman" w:hAnsi="Times New Roman"/>
        </w:rPr>
        <w:t xml:space="preserve"> b</w:t>
      </w:r>
      <w:r w:rsidR="00221E2C">
        <w:rPr>
          <w:rFonts w:ascii="Times New Roman" w:hAnsi="Times New Roman"/>
        </w:rPr>
        <w:t>eing a 9 x 8</w:t>
      </w:r>
      <w:r w:rsidR="00AF6741">
        <w:rPr>
          <w:rFonts w:ascii="Times New Roman" w:hAnsi="Times New Roman"/>
        </w:rPr>
        <w:t xml:space="preserve"> lattice of</w:t>
      </w:r>
      <w:r w:rsidR="00B13547">
        <w:rPr>
          <w:rFonts w:ascii="Times New Roman" w:hAnsi="Times New Roman"/>
        </w:rPr>
        <w:t xml:space="preserve"> core samples</w:t>
      </w:r>
      <w:r w:rsidR="00D524A7">
        <w:rPr>
          <w:rFonts w:ascii="Times New Roman" w:hAnsi="Times New Roman"/>
        </w:rPr>
        <w:t xml:space="preserve">, </w:t>
      </w:r>
      <w:r w:rsidR="00B95A2C">
        <w:rPr>
          <w:rFonts w:ascii="Times New Roman" w:hAnsi="Times New Roman"/>
        </w:rPr>
        <w:t>each</w:t>
      </w:r>
      <w:r w:rsidR="00D524A7">
        <w:rPr>
          <w:rFonts w:ascii="Times New Roman" w:hAnsi="Times New Roman"/>
        </w:rPr>
        <w:t xml:space="preserve"> type of transition being sampled at two different sites</w:t>
      </w:r>
      <w:r w:rsidR="004C0AE9">
        <w:rPr>
          <w:rFonts w:ascii="Times New Roman" w:hAnsi="Times New Roman"/>
        </w:rPr>
        <w:t xml:space="preserve">, </w:t>
      </w:r>
      <w:r w:rsidR="00FA2D16">
        <w:rPr>
          <w:rFonts w:ascii="Times New Roman" w:hAnsi="Times New Roman"/>
        </w:rPr>
        <w:t xml:space="preserve">the S-P-M transition at Capembah </w:t>
      </w:r>
      <w:r w:rsidR="00541847">
        <w:rPr>
          <w:rFonts w:ascii="Times New Roman" w:hAnsi="Times New Roman"/>
        </w:rPr>
        <w:t xml:space="preserve">(27º28'03"S,153º25'25"E) </w:t>
      </w:r>
      <w:r w:rsidR="00FA2D16">
        <w:rPr>
          <w:rFonts w:ascii="Times New Roman" w:hAnsi="Times New Roman"/>
        </w:rPr>
        <w:t xml:space="preserve">and Yerrol </w:t>
      </w:r>
      <w:r w:rsidR="00541847" w:rsidRPr="00F73544">
        <w:rPr>
          <w:rFonts w:ascii="Times New Roman" w:hAnsi="Times New Roman"/>
        </w:rPr>
        <w:t>(</w:t>
      </w:r>
      <w:r w:rsidR="00541847">
        <w:rPr>
          <w:rFonts w:ascii="Times New Roman" w:hAnsi="Times New Roman"/>
        </w:rPr>
        <w:t>27º29'08"S,153º24'28"E</w:t>
      </w:r>
      <w:r w:rsidR="00541847" w:rsidRPr="00F73544">
        <w:rPr>
          <w:rFonts w:ascii="Times New Roman" w:hAnsi="Times New Roman"/>
        </w:rPr>
        <w:t xml:space="preserve">) </w:t>
      </w:r>
      <w:r w:rsidR="00FA2D16">
        <w:rPr>
          <w:rFonts w:ascii="Times New Roman" w:hAnsi="Times New Roman"/>
        </w:rPr>
        <w:t xml:space="preserve">and </w:t>
      </w:r>
      <w:r w:rsidR="008A0639">
        <w:rPr>
          <w:rFonts w:ascii="Times New Roman" w:hAnsi="Times New Roman"/>
        </w:rPr>
        <w:t>both Z-ZP-M transitions in</w:t>
      </w:r>
      <w:r w:rsidR="004C0AE9">
        <w:rPr>
          <w:rFonts w:ascii="Times New Roman" w:hAnsi="Times New Roman"/>
        </w:rPr>
        <w:t xml:space="preserve"> Deanbilla</w:t>
      </w:r>
      <w:r w:rsidR="00A74E3D">
        <w:rPr>
          <w:rFonts w:ascii="Times New Roman" w:hAnsi="Times New Roman"/>
        </w:rPr>
        <w:t xml:space="preserve"> </w:t>
      </w:r>
      <w:r w:rsidR="008A0639">
        <w:rPr>
          <w:rFonts w:ascii="Times New Roman" w:hAnsi="Times New Roman"/>
        </w:rPr>
        <w:t xml:space="preserve">Bay </w:t>
      </w:r>
      <w:r w:rsidR="00FA2D16">
        <w:rPr>
          <w:rFonts w:ascii="Times New Roman" w:hAnsi="Times New Roman"/>
        </w:rPr>
        <w:t xml:space="preserve">but </w:t>
      </w:r>
      <w:r w:rsidR="00E7441E">
        <w:rPr>
          <w:rFonts w:ascii="Times New Roman" w:hAnsi="Times New Roman"/>
        </w:rPr>
        <w:t>at sites 125 m apart separated</w:t>
      </w:r>
      <w:r w:rsidR="00FA2D16">
        <w:rPr>
          <w:rFonts w:ascii="Times New Roman" w:hAnsi="Times New Roman"/>
        </w:rPr>
        <w:t xml:space="preserve"> by an area of unvegetated sand</w:t>
      </w:r>
      <w:r w:rsidR="00C05D95">
        <w:rPr>
          <w:rFonts w:ascii="Times New Roman" w:hAnsi="Times New Roman"/>
        </w:rPr>
        <w:t xml:space="preserve"> (27º30'31"S,153º24'39"E and 27º30'34"S,153º24'42"E)</w:t>
      </w:r>
      <w:r w:rsidR="00E84892" w:rsidRPr="00F73544">
        <w:rPr>
          <w:rFonts w:ascii="Times New Roman" w:hAnsi="Times New Roman"/>
        </w:rPr>
        <w:t xml:space="preserve">.  </w:t>
      </w:r>
      <w:r w:rsidR="00E552A9">
        <w:rPr>
          <w:rFonts w:ascii="Times New Roman" w:hAnsi="Times New Roman"/>
        </w:rPr>
        <w:t xml:space="preserve">The Capembah site was located well away from the discharge of freshwater from Capembah Stream (Arnold et al., 2014).  </w:t>
      </w:r>
      <w:r w:rsidR="00221E2C">
        <w:rPr>
          <w:rFonts w:ascii="Times New Roman" w:hAnsi="Times New Roman"/>
        </w:rPr>
        <w:t>Rows of 8</w:t>
      </w:r>
      <w:r w:rsidR="00D524A7">
        <w:rPr>
          <w:rFonts w:ascii="Times New Roman" w:hAnsi="Times New Roman"/>
        </w:rPr>
        <w:t xml:space="preserve"> core samples</w:t>
      </w:r>
      <w:r w:rsidR="00B13547">
        <w:rPr>
          <w:rFonts w:ascii="Times New Roman" w:hAnsi="Times New Roman"/>
        </w:rPr>
        <w:t>, each core of 8.3 cm diameter (0.0054 m</w:t>
      </w:r>
      <w:r w:rsidR="00B13547">
        <w:rPr>
          <w:rFonts w:ascii="Times New Roman" w:hAnsi="Times New Roman"/>
          <w:vertAlign w:val="superscript"/>
        </w:rPr>
        <w:t>2</w:t>
      </w:r>
      <w:r w:rsidR="00B13547">
        <w:rPr>
          <w:rFonts w:ascii="Times New Roman" w:hAnsi="Times New Roman"/>
        </w:rPr>
        <w:t>)</w:t>
      </w:r>
      <w:r w:rsidR="005F6413">
        <w:rPr>
          <w:rFonts w:ascii="Times New Roman" w:hAnsi="Times New Roman"/>
        </w:rPr>
        <w:t xml:space="preserve"> with</w:t>
      </w:r>
      <w:r w:rsidR="003E34B2" w:rsidRPr="00F73544">
        <w:rPr>
          <w:rFonts w:ascii="Times New Roman" w:hAnsi="Times New Roman"/>
        </w:rPr>
        <w:t xml:space="preserve"> intervals </w:t>
      </w:r>
      <w:r w:rsidR="00D524A7">
        <w:rPr>
          <w:rFonts w:ascii="Times New Roman" w:hAnsi="Times New Roman"/>
        </w:rPr>
        <w:t>betw</w:t>
      </w:r>
      <w:r w:rsidR="008A0639">
        <w:rPr>
          <w:rFonts w:ascii="Times New Roman" w:hAnsi="Times New Roman"/>
        </w:rPr>
        <w:t xml:space="preserve">een </w:t>
      </w:r>
      <w:r w:rsidR="00033D25">
        <w:rPr>
          <w:rFonts w:ascii="Times New Roman" w:hAnsi="Times New Roman"/>
        </w:rPr>
        <w:t>them</w:t>
      </w:r>
      <w:r w:rsidR="005F6413">
        <w:rPr>
          <w:rFonts w:ascii="Times New Roman" w:hAnsi="Times New Roman"/>
        </w:rPr>
        <w:t xml:space="preserve"> </w:t>
      </w:r>
      <w:r w:rsidR="003E34B2" w:rsidRPr="00F73544">
        <w:rPr>
          <w:rFonts w:ascii="Times New Roman" w:hAnsi="Times New Roman"/>
        </w:rPr>
        <w:t xml:space="preserve">of </w:t>
      </w:r>
      <w:r w:rsidR="00281E51" w:rsidRPr="00F73544">
        <w:rPr>
          <w:rFonts w:ascii="Times New Roman" w:hAnsi="Times New Roman"/>
        </w:rPr>
        <w:t>2</w:t>
      </w:r>
      <w:r w:rsidR="003E34B2" w:rsidRPr="00F73544">
        <w:rPr>
          <w:rFonts w:ascii="Times New Roman" w:hAnsi="Times New Roman"/>
        </w:rPr>
        <w:t xml:space="preserve"> m</w:t>
      </w:r>
      <w:r w:rsidR="005F6413">
        <w:rPr>
          <w:rFonts w:ascii="Times New Roman" w:hAnsi="Times New Roman"/>
        </w:rPr>
        <w:t>,</w:t>
      </w:r>
      <w:r w:rsidR="00281E51" w:rsidRPr="00F73544">
        <w:rPr>
          <w:rFonts w:ascii="Times New Roman" w:hAnsi="Times New Roman"/>
        </w:rPr>
        <w:t xml:space="preserve"> along</w:t>
      </w:r>
      <w:r w:rsidR="00E84892" w:rsidRPr="00F73544">
        <w:rPr>
          <w:rFonts w:ascii="Times New Roman" w:hAnsi="Times New Roman"/>
        </w:rPr>
        <w:t xml:space="preserve"> line</w:t>
      </w:r>
      <w:r w:rsidR="00281E51" w:rsidRPr="00F73544">
        <w:rPr>
          <w:rFonts w:ascii="Times New Roman" w:hAnsi="Times New Roman"/>
        </w:rPr>
        <w:t>s</w:t>
      </w:r>
      <w:r w:rsidR="00E84892" w:rsidRPr="00F73544">
        <w:rPr>
          <w:rFonts w:ascii="Times New Roman" w:hAnsi="Times New Roman"/>
        </w:rPr>
        <w:t xml:space="preserve"> parallel to the interface</w:t>
      </w:r>
      <w:r w:rsidR="00281E51" w:rsidRPr="00F73544">
        <w:rPr>
          <w:rFonts w:ascii="Times New Roman" w:hAnsi="Times New Roman"/>
        </w:rPr>
        <w:t xml:space="preserve"> formed sample ‘horizons’, and 3</w:t>
      </w:r>
      <w:r w:rsidR="00F8094F" w:rsidRPr="00F73544">
        <w:rPr>
          <w:rFonts w:ascii="Times New Roman" w:hAnsi="Times New Roman"/>
        </w:rPr>
        <w:t xml:space="preserve"> such horizons were </w:t>
      </w:r>
      <w:r w:rsidR="00711B14">
        <w:rPr>
          <w:rFonts w:ascii="Times New Roman" w:hAnsi="Times New Roman"/>
        </w:rPr>
        <w:t>sampled</w:t>
      </w:r>
      <w:r w:rsidR="00711B14" w:rsidRPr="00F73544">
        <w:rPr>
          <w:rFonts w:ascii="Times New Roman" w:hAnsi="Times New Roman"/>
        </w:rPr>
        <w:t xml:space="preserve"> </w:t>
      </w:r>
      <w:r w:rsidR="00F8094F" w:rsidRPr="00F73544">
        <w:rPr>
          <w:rFonts w:ascii="Times New Roman" w:hAnsi="Times New Roman"/>
        </w:rPr>
        <w:t xml:space="preserve">in each </w:t>
      </w:r>
      <w:r w:rsidR="00281E51" w:rsidRPr="00F73544">
        <w:rPr>
          <w:rFonts w:ascii="Times New Roman" w:hAnsi="Times New Roman"/>
        </w:rPr>
        <w:t xml:space="preserve">of the 3 </w:t>
      </w:r>
      <w:r w:rsidR="00F8094F" w:rsidRPr="00F73544">
        <w:rPr>
          <w:rFonts w:ascii="Times New Roman" w:hAnsi="Times New Roman"/>
        </w:rPr>
        <w:t>compartment</w:t>
      </w:r>
      <w:r w:rsidR="00281E51" w:rsidRPr="00F73544">
        <w:rPr>
          <w:rFonts w:ascii="Times New Roman" w:hAnsi="Times New Roman"/>
        </w:rPr>
        <w:t>s</w:t>
      </w:r>
      <w:r w:rsidR="00D524A7">
        <w:rPr>
          <w:rFonts w:ascii="Times New Roman" w:hAnsi="Times New Roman"/>
        </w:rPr>
        <w:t xml:space="preserve"> forming the</w:t>
      </w:r>
      <w:r w:rsidR="00221E2C">
        <w:rPr>
          <w:rFonts w:ascii="Times New Roman" w:hAnsi="Times New Roman"/>
        </w:rPr>
        <w:t xml:space="preserve"> boundary</w:t>
      </w:r>
      <w:r w:rsidR="008C75EA">
        <w:rPr>
          <w:rFonts w:ascii="Times New Roman" w:hAnsi="Times New Roman"/>
        </w:rPr>
        <w:t xml:space="preserve"> zone</w:t>
      </w:r>
      <w:r w:rsidR="00D524A7">
        <w:rPr>
          <w:rFonts w:ascii="Times New Roman" w:hAnsi="Times New Roman"/>
        </w:rPr>
        <w:t>s</w:t>
      </w:r>
      <w:r w:rsidR="00F8094F" w:rsidRPr="00F73544">
        <w:rPr>
          <w:rFonts w:ascii="Times New Roman" w:hAnsi="Times New Roman"/>
        </w:rPr>
        <w:t xml:space="preserve">.  </w:t>
      </w:r>
      <w:r w:rsidR="007260CA" w:rsidRPr="00F73544">
        <w:rPr>
          <w:rFonts w:ascii="Times New Roman" w:hAnsi="Times New Roman"/>
        </w:rPr>
        <w:t>Horizons</w:t>
      </w:r>
      <w:r w:rsidR="00281E51" w:rsidRPr="00F73544">
        <w:rPr>
          <w:rFonts w:ascii="Times New Roman" w:hAnsi="Times New Roman"/>
        </w:rPr>
        <w:t xml:space="preserve"> in compartment P</w:t>
      </w:r>
      <w:r w:rsidR="003B10A5">
        <w:rPr>
          <w:rFonts w:ascii="Times New Roman" w:hAnsi="Times New Roman"/>
        </w:rPr>
        <w:t xml:space="preserve"> or </w:t>
      </w:r>
      <w:r w:rsidR="006172C9">
        <w:rPr>
          <w:rFonts w:ascii="Times New Roman" w:hAnsi="Times New Roman"/>
        </w:rPr>
        <w:t xml:space="preserve">ZP </w:t>
      </w:r>
      <w:r w:rsidR="006671DE" w:rsidRPr="00F73544">
        <w:rPr>
          <w:rFonts w:ascii="Times New Roman" w:hAnsi="Times New Roman"/>
        </w:rPr>
        <w:t xml:space="preserve">above </w:t>
      </w:r>
      <w:r w:rsidR="00281E51" w:rsidRPr="00F73544">
        <w:rPr>
          <w:rFonts w:ascii="Times New Roman" w:hAnsi="Times New Roman"/>
        </w:rPr>
        <w:t>were po</w:t>
      </w:r>
      <w:r w:rsidR="000E20A8">
        <w:rPr>
          <w:rFonts w:ascii="Times New Roman" w:hAnsi="Times New Roman"/>
        </w:rPr>
        <w:t>sitioned so as</w:t>
      </w:r>
      <w:r w:rsidR="00281E51" w:rsidRPr="00F73544">
        <w:rPr>
          <w:rFonts w:ascii="Times New Roman" w:hAnsi="Times New Roman"/>
        </w:rPr>
        <w:t xml:space="preserve"> to represent the</w:t>
      </w:r>
      <w:r w:rsidR="006671DE" w:rsidRPr="00F73544">
        <w:rPr>
          <w:rFonts w:ascii="Times New Roman" w:hAnsi="Times New Roman"/>
        </w:rPr>
        <w:t xml:space="preserve"> lower</w:t>
      </w:r>
      <w:r w:rsidR="000E20A8">
        <w:rPr>
          <w:rFonts w:ascii="Times New Roman" w:hAnsi="Times New Roman"/>
        </w:rPr>
        <w:t>, middle and upper</w:t>
      </w:r>
      <w:r w:rsidR="006671DE" w:rsidRPr="00F73544">
        <w:rPr>
          <w:rFonts w:ascii="Times New Roman" w:hAnsi="Times New Roman"/>
        </w:rPr>
        <w:t xml:space="preserve"> </w:t>
      </w:r>
      <w:r w:rsidR="00711B14">
        <w:rPr>
          <w:rFonts w:ascii="Times New Roman" w:hAnsi="Times New Roman"/>
        </w:rPr>
        <w:t xml:space="preserve">zones </w:t>
      </w:r>
      <w:r w:rsidR="00D00E65">
        <w:rPr>
          <w:rFonts w:ascii="Times New Roman" w:hAnsi="Times New Roman"/>
        </w:rPr>
        <w:t>of the</w:t>
      </w:r>
      <w:r w:rsidR="00281E51" w:rsidRPr="00F73544">
        <w:rPr>
          <w:rFonts w:ascii="Times New Roman" w:hAnsi="Times New Roman"/>
        </w:rPr>
        <w:t xml:space="preserve"> fringe</w:t>
      </w:r>
      <w:r w:rsidR="009E66DC">
        <w:rPr>
          <w:rFonts w:ascii="Times New Roman" w:hAnsi="Times New Roman"/>
        </w:rPr>
        <w:t>,</w:t>
      </w:r>
      <w:r w:rsidR="00D00E65">
        <w:rPr>
          <w:rFonts w:ascii="Times New Roman" w:hAnsi="Times New Roman"/>
        </w:rPr>
        <w:t xml:space="preserve"> which was</w:t>
      </w:r>
      <w:r w:rsidR="006D1AFD">
        <w:rPr>
          <w:rFonts w:ascii="Times New Roman" w:hAnsi="Times New Roman"/>
        </w:rPr>
        <w:t xml:space="preserve"> taken to be the </w:t>
      </w:r>
      <w:r w:rsidR="00D53BDE">
        <w:rPr>
          <w:rFonts w:ascii="Times New Roman" w:hAnsi="Times New Roman"/>
        </w:rPr>
        <w:t xml:space="preserve">region </w:t>
      </w:r>
      <w:r w:rsidR="006D1AFD">
        <w:rPr>
          <w:rFonts w:ascii="Times New Roman" w:hAnsi="Times New Roman"/>
        </w:rPr>
        <w:t>between</w:t>
      </w:r>
      <w:r w:rsidR="00DD25ED">
        <w:rPr>
          <w:rFonts w:ascii="Times New Roman" w:hAnsi="Times New Roman"/>
        </w:rPr>
        <w:t xml:space="preserve"> the </w:t>
      </w:r>
      <w:r w:rsidR="00A81980">
        <w:rPr>
          <w:rFonts w:ascii="Times New Roman" w:hAnsi="Times New Roman"/>
        </w:rPr>
        <w:t xml:space="preserve">general </w:t>
      </w:r>
      <w:r w:rsidR="00DD25ED">
        <w:rPr>
          <w:rFonts w:ascii="Times New Roman" w:hAnsi="Times New Roman"/>
        </w:rPr>
        <w:t>limit</w:t>
      </w:r>
      <w:r w:rsidR="007D5BCD">
        <w:rPr>
          <w:rFonts w:ascii="Times New Roman" w:hAnsi="Times New Roman"/>
        </w:rPr>
        <w:t xml:space="preserve"> of </w:t>
      </w:r>
      <w:r w:rsidR="006D1AFD">
        <w:rPr>
          <w:rFonts w:ascii="Times New Roman" w:hAnsi="Times New Roman"/>
        </w:rPr>
        <w:t xml:space="preserve">the most </w:t>
      </w:r>
      <w:r w:rsidR="007D5BCD">
        <w:rPr>
          <w:rFonts w:ascii="Times New Roman" w:hAnsi="Times New Roman"/>
        </w:rPr>
        <w:t>seaward</w:t>
      </w:r>
      <w:r w:rsidR="006D1AFD">
        <w:rPr>
          <w:rFonts w:ascii="Times New Roman" w:hAnsi="Times New Roman"/>
        </w:rPr>
        <w:t xml:space="preserve"> </w:t>
      </w:r>
      <w:r w:rsidR="004F5C1D">
        <w:rPr>
          <w:rFonts w:ascii="Times New Roman" w:hAnsi="Times New Roman"/>
        </w:rPr>
        <w:t xml:space="preserve">tree </w:t>
      </w:r>
      <w:r w:rsidR="006D1AFD">
        <w:rPr>
          <w:rFonts w:ascii="Times New Roman" w:hAnsi="Times New Roman"/>
        </w:rPr>
        <w:t>trunks of</w:t>
      </w:r>
      <w:r w:rsidR="007D5BCD">
        <w:rPr>
          <w:rFonts w:ascii="Times New Roman" w:hAnsi="Times New Roman"/>
        </w:rPr>
        <w:t xml:space="preserve"> </w:t>
      </w:r>
      <w:r w:rsidR="007D5BCD">
        <w:rPr>
          <w:rFonts w:ascii="Times New Roman" w:hAnsi="Times New Roman"/>
          <w:i/>
        </w:rPr>
        <w:t>Avicennia</w:t>
      </w:r>
      <w:r w:rsidR="006D1AFD">
        <w:rPr>
          <w:rFonts w:ascii="Times New Roman" w:hAnsi="Times New Roman"/>
        </w:rPr>
        <w:t xml:space="preserve"> and</w:t>
      </w:r>
      <w:r w:rsidR="007D5BCD">
        <w:rPr>
          <w:rFonts w:ascii="Times New Roman" w:hAnsi="Times New Roman"/>
        </w:rPr>
        <w:t xml:space="preserve"> that of the most seaward pneumatophores</w:t>
      </w:r>
      <w:r w:rsidR="00A81980">
        <w:rPr>
          <w:rFonts w:ascii="Times New Roman" w:hAnsi="Times New Roman"/>
        </w:rPr>
        <w:t xml:space="preserve"> </w:t>
      </w:r>
      <w:r w:rsidR="00F90783">
        <w:rPr>
          <w:rFonts w:ascii="Times New Roman" w:hAnsi="Times New Roman"/>
        </w:rPr>
        <w:t>(</w:t>
      </w:r>
      <w:r w:rsidR="00A81980">
        <w:rPr>
          <w:rFonts w:ascii="Times New Roman" w:hAnsi="Times New Roman"/>
        </w:rPr>
        <w:t>outliers being excluded</w:t>
      </w:r>
      <w:r w:rsidR="00CE08E1">
        <w:rPr>
          <w:rFonts w:ascii="Times New Roman" w:hAnsi="Times New Roman"/>
        </w:rPr>
        <w:t>; i.e. equivalent to the 'higher pneumatophore zone' of Penha-L</w:t>
      </w:r>
      <w:r w:rsidR="00AF15A1">
        <w:rPr>
          <w:rFonts w:ascii="Times New Roman" w:hAnsi="Times New Roman"/>
        </w:rPr>
        <w:t>opes et al., 2009</w:t>
      </w:r>
      <w:r w:rsidR="00F90783">
        <w:rPr>
          <w:rFonts w:ascii="Times New Roman" w:hAnsi="Times New Roman"/>
        </w:rPr>
        <w:t>)</w:t>
      </w:r>
      <w:r w:rsidR="007D5BCD">
        <w:rPr>
          <w:rFonts w:ascii="Times New Roman" w:hAnsi="Times New Roman"/>
        </w:rPr>
        <w:t xml:space="preserve">.  Horizons within </w:t>
      </w:r>
      <w:r w:rsidR="00281E51" w:rsidRPr="00F73544">
        <w:rPr>
          <w:rFonts w:ascii="Times New Roman" w:hAnsi="Times New Roman"/>
        </w:rPr>
        <w:t>S</w:t>
      </w:r>
      <w:r w:rsidR="00D77310">
        <w:rPr>
          <w:rFonts w:ascii="Times New Roman" w:hAnsi="Times New Roman"/>
        </w:rPr>
        <w:t>,</w:t>
      </w:r>
      <w:r w:rsidR="000E20A8">
        <w:rPr>
          <w:rFonts w:ascii="Times New Roman" w:hAnsi="Times New Roman"/>
        </w:rPr>
        <w:t xml:space="preserve"> Z</w:t>
      </w:r>
      <w:r w:rsidR="006172C9">
        <w:rPr>
          <w:rFonts w:ascii="Times New Roman" w:hAnsi="Times New Roman"/>
        </w:rPr>
        <w:t xml:space="preserve"> </w:t>
      </w:r>
      <w:r w:rsidR="00D77310">
        <w:rPr>
          <w:rFonts w:ascii="Times New Roman" w:hAnsi="Times New Roman"/>
        </w:rPr>
        <w:t xml:space="preserve">and M </w:t>
      </w:r>
      <w:r w:rsidR="006671DE" w:rsidRPr="00F73544">
        <w:rPr>
          <w:rFonts w:ascii="Times New Roman" w:hAnsi="Times New Roman"/>
        </w:rPr>
        <w:t xml:space="preserve">were </w:t>
      </w:r>
      <w:r w:rsidR="00281E51" w:rsidRPr="00F73544">
        <w:rPr>
          <w:rFonts w:ascii="Times New Roman" w:hAnsi="Times New Roman"/>
        </w:rPr>
        <w:t xml:space="preserve">located </w:t>
      </w:r>
      <w:r w:rsidR="006172C9">
        <w:rPr>
          <w:rFonts w:ascii="Times New Roman" w:hAnsi="Times New Roman"/>
        </w:rPr>
        <w:t>at intervals of</w:t>
      </w:r>
      <w:r w:rsidR="006172C9">
        <w:rPr>
          <w:rFonts w:ascii="Times New Roman" w:hAnsi="Times New Roman"/>
          <w:i/>
        </w:rPr>
        <w:t xml:space="preserve"> </w:t>
      </w:r>
      <w:r w:rsidR="00D77310">
        <w:rPr>
          <w:rFonts w:ascii="Times New Roman" w:hAnsi="Times New Roman"/>
        </w:rPr>
        <w:t>5</w:t>
      </w:r>
      <w:r w:rsidR="00F90783">
        <w:rPr>
          <w:rFonts w:ascii="Times New Roman" w:hAnsi="Times New Roman"/>
        </w:rPr>
        <w:t>, 10 and 15</w:t>
      </w:r>
      <w:r w:rsidR="006671DE" w:rsidRPr="00F73544">
        <w:rPr>
          <w:rFonts w:ascii="Times New Roman" w:hAnsi="Times New Roman"/>
        </w:rPr>
        <w:t xml:space="preserve"> m into the compartmen</w:t>
      </w:r>
      <w:r w:rsidR="004A5B4B">
        <w:rPr>
          <w:rFonts w:ascii="Times New Roman" w:hAnsi="Times New Roman"/>
        </w:rPr>
        <w:t>ts concerned from their interfaces</w:t>
      </w:r>
      <w:r w:rsidR="00281E51" w:rsidRPr="00F73544">
        <w:rPr>
          <w:rFonts w:ascii="Times New Roman" w:hAnsi="Times New Roman"/>
        </w:rPr>
        <w:t xml:space="preserve"> with P</w:t>
      </w:r>
      <w:r w:rsidR="008A0639">
        <w:rPr>
          <w:rFonts w:ascii="Times New Roman" w:hAnsi="Times New Roman"/>
        </w:rPr>
        <w:t xml:space="preserve"> or </w:t>
      </w:r>
      <w:r w:rsidR="008D569E">
        <w:rPr>
          <w:rFonts w:ascii="Times New Roman" w:hAnsi="Times New Roman"/>
        </w:rPr>
        <w:t>ZP</w:t>
      </w:r>
      <w:r w:rsidR="00737519">
        <w:rPr>
          <w:rFonts w:ascii="Times New Roman" w:hAnsi="Times New Roman"/>
        </w:rPr>
        <w:t xml:space="preserve"> (Fig. 2)</w:t>
      </w:r>
      <w:r w:rsidR="007D5BCD">
        <w:rPr>
          <w:rFonts w:ascii="Times New Roman" w:hAnsi="Times New Roman"/>
        </w:rPr>
        <w:t xml:space="preserve">.  </w:t>
      </w:r>
      <w:r w:rsidR="005502ED" w:rsidRPr="00F73544">
        <w:rPr>
          <w:rFonts w:ascii="Times New Roman" w:hAnsi="Times New Roman"/>
        </w:rPr>
        <w:t>The width</w:t>
      </w:r>
      <w:r w:rsidR="008A0639">
        <w:rPr>
          <w:rFonts w:ascii="Times New Roman" w:hAnsi="Times New Roman"/>
        </w:rPr>
        <w:t xml:space="preserve"> of the</w:t>
      </w:r>
      <w:r w:rsidR="005502ED" w:rsidRPr="00F73544">
        <w:rPr>
          <w:rFonts w:ascii="Times New Roman" w:hAnsi="Times New Roman"/>
        </w:rPr>
        <w:t xml:space="preserve"> pneumat</w:t>
      </w:r>
      <w:r w:rsidR="006B574B" w:rsidRPr="00F73544">
        <w:rPr>
          <w:rFonts w:ascii="Times New Roman" w:hAnsi="Times New Roman"/>
        </w:rPr>
        <w:t>ophore fringe was</w:t>
      </w:r>
      <w:r w:rsidR="00C861B5">
        <w:rPr>
          <w:rFonts w:ascii="Times New Roman" w:hAnsi="Times New Roman"/>
        </w:rPr>
        <w:t xml:space="preserve"> </w:t>
      </w:r>
      <w:r w:rsidR="008A10E6">
        <w:rPr>
          <w:rFonts w:ascii="Times New Roman" w:hAnsi="Times New Roman"/>
        </w:rPr>
        <w:t>15 ± 4</w:t>
      </w:r>
      <w:r w:rsidR="00C861B5">
        <w:rPr>
          <w:rFonts w:ascii="Times New Roman" w:hAnsi="Times New Roman"/>
        </w:rPr>
        <w:t xml:space="preserve"> m at </w:t>
      </w:r>
      <w:r w:rsidR="00B060F2">
        <w:rPr>
          <w:rFonts w:ascii="Times New Roman" w:hAnsi="Times New Roman"/>
        </w:rPr>
        <w:t xml:space="preserve">the </w:t>
      </w:r>
      <w:r w:rsidR="008A10E6">
        <w:rPr>
          <w:rFonts w:ascii="Times New Roman" w:hAnsi="Times New Roman"/>
        </w:rPr>
        <w:t>four sites</w:t>
      </w:r>
      <w:r w:rsidR="005F1AC7">
        <w:rPr>
          <w:rFonts w:ascii="Times New Roman" w:hAnsi="Times New Roman"/>
        </w:rPr>
        <w:t xml:space="preserve">, </w:t>
      </w:r>
      <w:r w:rsidR="004F6E45">
        <w:rPr>
          <w:rFonts w:ascii="Times New Roman" w:hAnsi="Times New Roman"/>
        </w:rPr>
        <w:t xml:space="preserve">thus </w:t>
      </w:r>
      <w:r w:rsidR="005F1AC7">
        <w:rPr>
          <w:rFonts w:ascii="Times New Roman" w:hAnsi="Times New Roman"/>
        </w:rPr>
        <w:t>forming</w:t>
      </w:r>
      <w:r w:rsidR="009E66DC">
        <w:rPr>
          <w:rFonts w:ascii="Times New Roman" w:hAnsi="Times New Roman"/>
        </w:rPr>
        <w:t>,</w:t>
      </w:r>
      <w:r w:rsidR="005F1AC7">
        <w:rPr>
          <w:rFonts w:ascii="Times New Roman" w:hAnsi="Times New Roman"/>
        </w:rPr>
        <w:t xml:space="preserve"> at least potentially</w:t>
      </w:r>
      <w:r w:rsidR="009E66DC">
        <w:rPr>
          <w:rFonts w:ascii="Times New Roman" w:hAnsi="Times New Roman"/>
        </w:rPr>
        <w:t>,</w:t>
      </w:r>
      <w:r w:rsidR="005F1AC7">
        <w:rPr>
          <w:rFonts w:ascii="Times New Roman" w:hAnsi="Times New Roman"/>
        </w:rPr>
        <w:t xml:space="preserve"> a very gradual </w:t>
      </w:r>
      <w:r w:rsidR="004F1B7B">
        <w:rPr>
          <w:rFonts w:ascii="Times New Roman" w:hAnsi="Times New Roman"/>
        </w:rPr>
        <w:t xml:space="preserve">or soft </w:t>
      </w:r>
      <w:r w:rsidR="005F1AC7">
        <w:rPr>
          <w:rFonts w:ascii="Times New Roman" w:hAnsi="Times New Roman"/>
        </w:rPr>
        <w:t xml:space="preserve">interface </w:t>
      </w:r>
      <w:r w:rsidR="005F1AC7">
        <w:rPr>
          <w:rFonts w:ascii="Times New Roman" w:hAnsi="Times New Roman"/>
          <w:i/>
        </w:rPr>
        <w:t xml:space="preserve">sensu </w:t>
      </w:r>
      <w:r w:rsidR="004F1B7B">
        <w:rPr>
          <w:rFonts w:ascii="Times New Roman" w:hAnsi="Times New Roman"/>
        </w:rPr>
        <w:t>Strayer et al. (2003</w:t>
      </w:r>
      <w:r w:rsidR="005F1AC7">
        <w:rPr>
          <w:rFonts w:ascii="Times New Roman" w:hAnsi="Times New Roman"/>
        </w:rPr>
        <w:t>).  E</w:t>
      </w:r>
      <w:r w:rsidR="00AF6741">
        <w:rPr>
          <w:rFonts w:ascii="Times New Roman" w:hAnsi="Times New Roman"/>
        </w:rPr>
        <w:t>ach grid</w:t>
      </w:r>
      <w:r w:rsidR="006E338A">
        <w:rPr>
          <w:rFonts w:ascii="Times New Roman" w:hAnsi="Times New Roman"/>
        </w:rPr>
        <w:t xml:space="preserve"> covered some </w:t>
      </w:r>
      <w:r w:rsidR="008A0639">
        <w:rPr>
          <w:rFonts w:ascii="Times New Roman" w:hAnsi="Times New Roman"/>
        </w:rPr>
        <w:t>670</w:t>
      </w:r>
      <w:r w:rsidR="00596A4D">
        <w:rPr>
          <w:rFonts w:ascii="Times New Roman" w:hAnsi="Times New Roman"/>
        </w:rPr>
        <w:t xml:space="preserve"> m</w:t>
      </w:r>
      <w:r w:rsidR="008A0639">
        <w:rPr>
          <w:rFonts w:ascii="Times New Roman" w:hAnsi="Times New Roman"/>
          <w:vertAlign w:val="superscript"/>
        </w:rPr>
        <w:t>2</w:t>
      </w:r>
      <w:r w:rsidR="007D5BCD">
        <w:rPr>
          <w:rFonts w:ascii="Times New Roman" w:hAnsi="Times New Roman"/>
        </w:rPr>
        <w:t>.</w:t>
      </w:r>
    </w:p>
    <w:p w14:paraId="18BE64BE" w14:textId="77FE350E" w:rsidR="00E84892" w:rsidRPr="00F73544" w:rsidRDefault="003E34B2" w:rsidP="005671BF">
      <w:pPr>
        <w:spacing w:before="100" w:beforeAutospacing="1" w:line="480" w:lineRule="auto"/>
        <w:ind w:right="-99" w:firstLine="567"/>
        <w:rPr>
          <w:rFonts w:ascii="Times New Roman" w:hAnsi="Times New Roman"/>
          <w:szCs w:val="19"/>
          <w:lang w:val="en-US"/>
        </w:rPr>
      </w:pPr>
      <w:r w:rsidRPr="00F73544">
        <w:rPr>
          <w:rFonts w:ascii="Times New Roman" w:hAnsi="Times New Roman"/>
        </w:rPr>
        <w:t>Since most soft-sediment</w:t>
      </w:r>
      <w:r w:rsidR="00E84892" w:rsidRPr="00F73544">
        <w:rPr>
          <w:rFonts w:ascii="Times New Roman" w:hAnsi="Times New Roman"/>
        </w:rPr>
        <w:t xml:space="preserve"> macrofauna occurs in the top few mm of sediment (e.g. 98% in the top </w:t>
      </w:r>
      <w:r w:rsidR="00E84892" w:rsidRPr="00F73544">
        <w:rPr>
          <w:rFonts w:ascii="Times New Roman" w:hAnsi="Times New Roman"/>
        </w:rPr>
        <w:sym w:font="Symbol" w:char="F0A3"/>
      </w:r>
      <w:r w:rsidR="00E84892" w:rsidRPr="00F73544">
        <w:rPr>
          <w:rFonts w:ascii="Times New Roman" w:hAnsi="Times New Roman"/>
        </w:rPr>
        <w:t>50 mm in the studies of Lewis &amp; Stoner</w:t>
      </w:r>
      <w:r w:rsidR="005A1F2D" w:rsidRPr="00F73544">
        <w:rPr>
          <w:rFonts w:ascii="Times New Roman" w:hAnsi="Times New Roman"/>
        </w:rPr>
        <w:t>,</w:t>
      </w:r>
      <w:r w:rsidR="00E84892" w:rsidRPr="00F73544">
        <w:rPr>
          <w:rFonts w:ascii="Times New Roman" w:hAnsi="Times New Roman"/>
        </w:rPr>
        <w:t xml:space="preserve"> 1981 and Klumpp &amp; Kwak</w:t>
      </w:r>
      <w:r w:rsidR="005A1F2D" w:rsidRPr="00F73544">
        <w:rPr>
          <w:rFonts w:ascii="Times New Roman" w:hAnsi="Times New Roman"/>
        </w:rPr>
        <w:t>,</w:t>
      </w:r>
      <w:r w:rsidR="00E84892" w:rsidRPr="00F73544">
        <w:rPr>
          <w:rFonts w:ascii="Times New Roman" w:hAnsi="Times New Roman"/>
        </w:rPr>
        <w:t xml:space="preserve"> 2005), each core was taken to a d</w:t>
      </w:r>
      <w:r w:rsidR="004F5C1D">
        <w:rPr>
          <w:rFonts w:ascii="Times New Roman" w:hAnsi="Times New Roman"/>
        </w:rPr>
        <w:t>epth of 100 mm.  This procedure</w:t>
      </w:r>
      <w:r w:rsidR="00DD25ED">
        <w:rPr>
          <w:rFonts w:ascii="Times New Roman" w:hAnsi="Times New Roman"/>
        </w:rPr>
        <w:t xml:space="preserve"> collect</w:t>
      </w:r>
      <w:r w:rsidR="004F5C1D">
        <w:rPr>
          <w:rFonts w:ascii="Times New Roman" w:hAnsi="Times New Roman"/>
        </w:rPr>
        <w:t>s</w:t>
      </w:r>
      <w:r w:rsidR="00E84892" w:rsidRPr="00F73544">
        <w:rPr>
          <w:rFonts w:ascii="Times New Roman" w:hAnsi="Times New Roman"/>
        </w:rPr>
        <w:t xml:space="preserve"> the smaller and most numerous species that constitute the large majority of invertebrate biodiversity (</w:t>
      </w:r>
      <w:r w:rsidR="0051721A">
        <w:rPr>
          <w:rFonts w:ascii="Times New Roman" w:hAnsi="Times New Roman"/>
        </w:rPr>
        <w:t xml:space="preserve">Dittmann, 2001; </w:t>
      </w:r>
      <w:r w:rsidR="00E84892" w:rsidRPr="00F73544">
        <w:rPr>
          <w:rFonts w:ascii="Times New Roman" w:hAnsi="Times New Roman"/>
        </w:rPr>
        <w:t>Gaudêncio &amp; Cabral</w:t>
      </w:r>
      <w:r w:rsidR="005A1F2D" w:rsidRPr="00F73544">
        <w:rPr>
          <w:rFonts w:ascii="Times New Roman" w:hAnsi="Times New Roman"/>
        </w:rPr>
        <w:t>, 2007;</w:t>
      </w:r>
      <w:r w:rsidR="00E84892" w:rsidRPr="00F73544">
        <w:rPr>
          <w:rFonts w:ascii="Times New Roman" w:hAnsi="Times New Roman"/>
        </w:rPr>
        <w:t xml:space="preserve"> Albano et al.</w:t>
      </w:r>
      <w:r w:rsidR="005A1F2D" w:rsidRPr="00F73544">
        <w:rPr>
          <w:rFonts w:ascii="Times New Roman" w:hAnsi="Times New Roman"/>
        </w:rPr>
        <w:t>,</w:t>
      </w:r>
      <w:r w:rsidR="00E84892" w:rsidRPr="00F73544">
        <w:rPr>
          <w:rFonts w:ascii="Times New Roman" w:hAnsi="Times New Roman"/>
        </w:rPr>
        <w:t xml:space="preserve"> 2011), but </w:t>
      </w:r>
      <w:r w:rsidR="007260CA" w:rsidRPr="00F73544">
        <w:rPr>
          <w:rFonts w:ascii="Times New Roman" w:hAnsi="Times New Roman"/>
        </w:rPr>
        <w:t>not the scarcer megafauna</w:t>
      </w:r>
      <w:r w:rsidR="00E84892" w:rsidRPr="00F73544">
        <w:rPr>
          <w:rFonts w:ascii="Times New Roman" w:hAnsi="Times New Roman"/>
          <w:i/>
        </w:rPr>
        <w:t xml:space="preserve"> </w:t>
      </w:r>
      <w:r w:rsidR="007260CA" w:rsidRPr="00F73544">
        <w:rPr>
          <w:rFonts w:ascii="Times New Roman" w:hAnsi="Times New Roman"/>
        </w:rPr>
        <w:t>or deeply-burrowing forms</w:t>
      </w:r>
      <w:r w:rsidR="00E84892" w:rsidRPr="00F73544">
        <w:rPr>
          <w:rFonts w:ascii="Times New Roman" w:hAnsi="Times New Roman"/>
        </w:rPr>
        <w:t xml:space="preserve">.  Collection and treatment of core samples followed the same procedure as </w:t>
      </w:r>
      <w:r w:rsidR="003F56C3">
        <w:rPr>
          <w:rFonts w:ascii="Times New Roman" w:hAnsi="Times New Roman"/>
        </w:rPr>
        <w:t xml:space="preserve">in </w:t>
      </w:r>
      <w:r w:rsidR="00E84892" w:rsidRPr="00F73544">
        <w:rPr>
          <w:rFonts w:ascii="Times New Roman" w:hAnsi="Times New Roman"/>
        </w:rPr>
        <w:t xml:space="preserve">the earlier studies of the </w:t>
      </w:r>
      <w:r w:rsidR="0094236C">
        <w:rPr>
          <w:rFonts w:ascii="Times New Roman" w:hAnsi="Times New Roman"/>
        </w:rPr>
        <w:t>intertidal North Stradbroke</w:t>
      </w:r>
      <w:r w:rsidR="00E84892" w:rsidRPr="00F73544">
        <w:rPr>
          <w:rFonts w:ascii="Times New Roman" w:hAnsi="Times New Roman"/>
        </w:rPr>
        <w:t xml:space="preserve"> macrofaunal assemblages cited above</w:t>
      </w:r>
      <w:r w:rsidR="00313B8F">
        <w:rPr>
          <w:rFonts w:ascii="Times New Roman" w:hAnsi="Times New Roman"/>
        </w:rPr>
        <w:t>.  Cores were taken</w:t>
      </w:r>
      <w:r w:rsidR="00E84892" w:rsidRPr="00F73544">
        <w:rPr>
          <w:rFonts w:ascii="Times New Roman" w:hAnsi="Times New Roman"/>
        </w:rPr>
        <w:t xml:space="preserve"> soon after tidal ebb from the sites concerned, and were gently sieved through 710 µm mesh on site.</w:t>
      </w:r>
      <w:r w:rsidR="00BC314D" w:rsidRPr="00F73544">
        <w:rPr>
          <w:rFonts w:ascii="Times New Roman" w:hAnsi="Times New Roman"/>
        </w:rPr>
        <w:t xml:space="preserve"> </w:t>
      </w:r>
      <w:r w:rsidR="007814B3">
        <w:rPr>
          <w:rFonts w:ascii="Times New Roman" w:hAnsi="Times New Roman"/>
        </w:rPr>
        <w:t>Retained material from each sample</w:t>
      </w:r>
      <w:r w:rsidR="00BC314D" w:rsidRPr="00F73544">
        <w:rPr>
          <w:rFonts w:ascii="Times New Roman" w:hAnsi="Times New Roman"/>
        </w:rPr>
        <w:t xml:space="preserve"> (i) was placed in a large polythene bag of seawater within which a</w:t>
      </w:r>
      <w:r w:rsidR="004F6E45">
        <w:rPr>
          <w:rFonts w:ascii="Times New Roman" w:hAnsi="Times New Roman"/>
        </w:rPr>
        <w:t xml:space="preserve">ll seagrass </w:t>
      </w:r>
      <w:r w:rsidR="005A1F2D" w:rsidRPr="00F73544">
        <w:rPr>
          <w:rFonts w:ascii="Times New Roman" w:hAnsi="Times New Roman"/>
        </w:rPr>
        <w:t>or mangrove</w:t>
      </w:r>
      <w:r w:rsidR="00BC314D" w:rsidRPr="00F73544">
        <w:rPr>
          <w:rFonts w:ascii="Times New Roman" w:hAnsi="Times New Roman"/>
        </w:rPr>
        <w:t xml:space="preserve"> </w:t>
      </w:r>
      <w:r w:rsidR="00E53B00">
        <w:rPr>
          <w:rFonts w:ascii="Times New Roman" w:hAnsi="Times New Roman"/>
        </w:rPr>
        <w:t xml:space="preserve">root </w:t>
      </w:r>
      <w:r w:rsidR="00BC314D" w:rsidRPr="00F73544">
        <w:rPr>
          <w:rFonts w:ascii="Times New Roman" w:hAnsi="Times New Roman"/>
        </w:rPr>
        <w:t xml:space="preserve">material was </w:t>
      </w:r>
      <w:r w:rsidR="000617BF">
        <w:rPr>
          <w:rFonts w:ascii="Times New Roman" w:hAnsi="Times New Roman"/>
        </w:rPr>
        <w:t xml:space="preserve">disassociated and </w:t>
      </w:r>
      <w:r w:rsidR="00BC314D" w:rsidRPr="00F73544">
        <w:rPr>
          <w:rFonts w:ascii="Times New Roman" w:hAnsi="Times New Roman"/>
        </w:rPr>
        <w:t>shaken vigorously to dislodge all but sessile animals and then discarded; (ii) was then re-sieved and transpor</w:t>
      </w:r>
      <w:r w:rsidR="0094234F">
        <w:rPr>
          <w:rFonts w:ascii="Times New Roman" w:hAnsi="Times New Roman"/>
        </w:rPr>
        <w:t>ted immediately to the</w:t>
      </w:r>
      <w:r w:rsidR="00BC314D" w:rsidRPr="00F73544">
        <w:rPr>
          <w:rFonts w:ascii="Times New Roman" w:hAnsi="Times New Roman"/>
        </w:rPr>
        <w:t xml:space="preserve"> laboratory, and (iii) was there placed in a 30 x 25 cm white tray</w:t>
      </w:r>
      <w:r w:rsidR="009F0C58">
        <w:rPr>
          <w:rFonts w:ascii="Times New Roman" w:hAnsi="Times New Roman"/>
        </w:rPr>
        <w:t xml:space="preserve"> on an A3 LED board</w:t>
      </w:r>
      <w:r w:rsidR="00BC314D" w:rsidRPr="00F73544">
        <w:rPr>
          <w:rFonts w:ascii="Times New Roman" w:hAnsi="Times New Roman"/>
        </w:rPr>
        <w:t xml:space="preserve"> in which the living fauna was located by visual examination</w:t>
      </w:r>
      <w:r w:rsidR="000617BF">
        <w:rPr>
          <w:rFonts w:ascii="Times New Roman" w:hAnsi="Times New Roman"/>
        </w:rPr>
        <w:t xml:space="preserve"> using magnifying glasses</w:t>
      </w:r>
      <w:r w:rsidR="00BC314D" w:rsidRPr="00F73544">
        <w:rPr>
          <w:rFonts w:ascii="Times New Roman" w:hAnsi="Times New Roman"/>
        </w:rPr>
        <w:t>, continuing until no further animal could be seen during a 3 min search period.  A</w:t>
      </w:r>
      <w:r w:rsidR="00E84892" w:rsidRPr="00F73544">
        <w:rPr>
          <w:rFonts w:ascii="Times New Roman" w:hAnsi="Times New Roman"/>
        </w:rPr>
        <w:t xml:space="preserve">nimals were identified to species level wherever possible, with </w:t>
      </w:r>
      <w:r w:rsidR="00E1699B">
        <w:rPr>
          <w:rFonts w:ascii="Times New Roman" w:hAnsi="Times New Roman"/>
        </w:rPr>
        <w:t xml:space="preserve">all </w:t>
      </w:r>
      <w:r w:rsidR="00E84892" w:rsidRPr="00F73544">
        <w:rPr>
          <w:rFonts w:ascii="Times New Roman" w:hAnsi="Times New Roman"/>
        </w:rPr>
        <w:t>nomenclature as listed in the World Register of Marine Species (www.marinespec</w:t>
      </w:r>
      <w:r w:rsidR="00FB5FC0" w:rsidRPr="00F73544">
        <w:rPr>
          <w:rFonts w:ascii="Times New Roman" w:hAnsi="Times New Roman"/>
        </w:rPr>
        <w:t>ies.org), accessed December 2016</w:t>
      </w:r>
      <w:r w:rsidR="00880F43">
        <w:rPr>
          <w:rFonts w:ascii="Times New Roman" w:hAnsi="Times New Roman"/>
        </w:rPr>
        <w:t xml:space="preserve">, </w:t>
      </w:r>
      <w:r w:rsidR="00880F43" w:rsidRPr="00BA7156">
        <w:rPr>
          <w:rFonts w:ascii="Times New Roman" w:hAnsi="Times New Roman"/>
        </w:rPr>
        <w:t xml:space="preserve">except, following Ozawa et al. (2009), for the separation of </w:t>
      </w:r>
      <w:r w:rsidR="00880F43" w:rsidRPr="00BA7156">
        <w:rPr>
          <w:rFonts w:ascii="Times New Roman" w:hAnsi="Times New Roman"/>
          <w:i/>
        </w:rPr>
        <w:t xml:space="preserve">Velacumantus </w:t>
      </w:r>
      <w:r w:rsidR="00880F43" w:rsidRPr="00BA7156">
        <w:rPr>
          <w:rFonts w:ascii="Times New Roman" w:hAnsi="Times New Roman"/>
        </w:rPr>
        <w:t xml:space="preserve">from </w:t>
      </w:r>
      <w:r w:rsidR="00880F43" w:rsidRPr="00BA7156">
        <w:rPr>
          <w:rFonts w:ascii="Times New Roman" w:hAnsi="Times New Roman"/>
          <w:i/>
        </w:rPr>
        <w:t>Batillaria</w:t>
      </w:r>
      <w:r w:rsidR="00E84892" w:rsidRPr="00F73544">
        <w:rPr>
          <w:rFonts w:ascii="Times New Roman" w:hAnsi="Times New Roman"/>
        </w:rPr>
        <w:t>.  Several taxa, however, although relatively important in Moreton Bay have not yet been investigated systematically in southern Queensland (Davie &amp; Phillips</w:t>
      </w:r>
      <w:r w:rsidR="005A1F2D" w:rsidRPr="00F73544">
        <w:rPr>
          <w:rFonts w:ascii="Times New Roman" w:hAnsi="Times New Roman"/>
        </w:rPr>
        <w:t>,</w:t>
      </w:r>
      <w:r w:rsidR="00E84892" w:rsidRPr="00F73544">
        <w:rPr>
          <w:rFonts w:ascii="Times New Roman" w:hAnsi="Times New Roman"/>
        </w:rPr>
        <w:t xml:space="preserve"> 2008) and their identification to named species poses ‘enormous problems’ (Davie et al.</w:t>
      </w:r>
      <w:r w:rsidR="005A1F2D" w:rsidRPr="00F73544">
        <w:rPr>
          <w:rFonts w:ascii="Times New Roman" w:hAnsi="Times New Roman"/>
        </w:rPr>
        <w:t>,</w:t>
      </w:r>
      <w:r w:rsidR="00E84892" w:rsidRPr="00F73544">
        <w:rPr>
          <w:rFonts w:ascii="Times New Roman" w:hAnsi="Times New Roman"/>
        </w:rPr>
        <w:t xml:space="preserve"> 2011: p. 8).  Such animals were treated as morphospecies, an operationally</w:t>
      </w:r>
      <w:r w:rsidR="00E84892" w:rsidRPr="00F73544">
        <w:rPr>
          <w:rFonts w:ascii="Times New Roman" w:hAnsi="Times New Roman"/>
          <w:sz w:val="19"/>
          <w:szCs w:val="19"/>
          <w:lang w:val="en-US"/>
        </w:rPr>
        <w:t xml:space="preserve"> </w:t>
      </w:r>
      <w:r w:rsidR="00E84892" w:rsidRPr="00F73544">
        <w:rPr>
          <w:rFonts w:ascii="Times New Roman" w:hAnsi="Times New Roman"/>
          <w:szCs w:val="19"/>
          <w:lang w:val="en-US"/>
        </w:rPr>
        <w:t>appropriate procedure to detect spatial patterns of numbers of species and their differential abundance (Dethier &amp; Schoch</w:t>
      </w:r>
      <w:r w:rsidR="005A1F2D" w:rsidRPr="00F73544">
        <w:rPr>
          <w:rFonts w:ascii="Times New Roman" w:hAnsi="Times New Roman"/>
          <w:szCs w:val="19"/>
          <w:lang w:val="en-US"/>
        </w:rPr>
        <w:t>, 2006;</w:t>
      </w:r>
      <w:r w:rsidR="00E84892" w:rsidRPr="00F73544">
        <w:rPr>
          <w:rFonts w:ascii="Times New Roman" w:hAnsi="Times New Roman"/>
          <w:szCs w:val="19"/>
          <w:lang w:val="en-US"/>
        </w:rPr>
        <w:t xml:space="preserve"> Albano et al.</w:t>
      </w:r>
      <w:r w:rsidR="005A1F2D" w:rsidRPr="00F73544">
        <w:rPr>
          <w:rFonts w:ascii="Times New Roman" w:hAnsi="Times New Roman"/>
          <w:szCs w:val="19"/>
          <w:lang w:val="en-US"/>
        </w:rPr>
        <w:t>,</w:t>
      </w:r>
      <w:r w:rsidR="00E84892" w:rsidRPr="00F73544">
        <w:rPr>
          <w:rFonts w:ascii="Times New Roman" w:hAnsi="Times New Roman"/>
          <w:szCs w:val="19"/>
          <w:lang w:val="en-US"/>
        </w:rPr>
        <w:t xml:space="preserve"> 2011).</w:t>
      </w:r>
    </w:p>
    <w:p w14:paraId="204A0391" w14:textId="090BC77C" w:rsidR="00F77A67" w:rsidRPr="00F73544" w:rsidRDefault="007C107C" w:rsidP="005671BF">
      <w:pPr>
        <w:spacing w:before="100" w:beforeAutospacing="1" w:after="100" w:afterAutospacing="1" w:line="480" w:lineRule="auto"/>
        <w:ind w:right="-99"/>
        <w:rPr>
          <w:rFonts w:ascii="Times New Roman" w:hAnsi="Times New Roman"/>
          <w:b/>
        </w:rPr>
      </w:pPr>
      <w:r>
        <w:rPr>
          <w:rFonts w:ascii="Times New Roman" w:hAnsi="Times New Roman"/>
          <w:b/>
        </w:rPr>
        <w:t xml:space="preserve">2.2  </w:t>
      </w:r>
      <w:r w:rsidR="00E8189F">
        <w:rPr>
          <w:rFonts w:ascii="Times New Roman" w:hAnsi="Times New Roman"/>
          <w:b/>
        </w:rPr>
        <w:t>A</w:t>
      </w:r>
      <w:r w:rsidR="00F77A67" w:rsidRPr="00F73544">
        <w:rPr>
          <w:rFonts w:ascii="Times New Roman" w:hAnsi="Times New Roman"/>
          <w:b/>
        </w:rPr>
        <w:t>nalyses</w:t>
      </w:r>
    </w:p>
    <w:p w14:paraId="729A6C75" w14:textId="77777777" w:rsidR="00A83AE8" w:rsidRDefault="001349CC" w:rsidP="00A83AE8">
      <w:pPr>
        <w:spacing w:before="100" w:beforeAutospacing="1" w:line="480" w:lineRule="auto"/>
        <w:ind w:right="-96" w:firstLine="720"/>
        <w:rPr>
          <w:rFonts w:ascii="Times New Roman" w:hAnsi="Times New Roman"/>
        </w:rPr>
      </w:pPr>
      <w:r>
        <w:rPr>
          <w:rFonts w:ascii="Times New Roman" w:hAnsi="Times New Roman"/>
        </w:rPr>
        <w:t>N</w:t>
      </w:r>
      <w:r w:rsidR="00F77A67" w:rsidRPr="00F73544">
        <w:rPr>
          <w:rFonts w:ascii="Times New Roman" w:hAnsi="Times New Roman"/>
        </w:rPr>
        <w:t xml:space="preserve">umbers of each component species </w:t>
      </w:r>
      <w:r w:rsidR="005E6BA3" w:rsidRPr="00F73544">
        <w:rPr>
          <w:rFonts w:ascii="Times New Roman" w:hAnsi="Times New Roman"/>
        </w:rPr>
        <w:t>with</w:t>
      </w:r>
      <w:r w:rsidR="00FB5FC0" w:rsidRPr="00F73544">
        <w:rPr>
          <w:rFonts w:ascii="Times New Roman" w:hAnsi="Times New Roman"/>
        </w:rPr>
        <w:t>in</w:t>
      </w:r>
      <w:r w:rsidR="005E6BA3" w:rsidRPr="00F73544">
        <w:rPr>
          <w:rFonts w:ascii="Times New Roman" w:hAnsi="Times New Roman"/>
        </w:rPr>
        <w:t xml:space="preserve"> </w:t>
      </w:r>
      <w:r w:rsidR="00FB5FC0" w:rsidRPr="00F73544">
        <w:rPr>
          <w:rFonts w:ascii="Times New Roman" w:hAnsi="Times New Roman"/>
        </w:rPr>
        <w:t xml:space="preserve">the various sampling horizons and </w:t>
      </w:r>
      <w:r w:rsidR="005A1F2D" w:rsidRPr="00F73544">
        <w:rPr>
          <w:rFonts w:ascii="Times New Roman" w:hAnsi="Times New Roman"/>
        </w:rPr>
        <w:t xml:space="preserve">system </w:t>
      </w:r>
      <w:r w:rsidR="00FB5FC0" w:rsidRPr="00F73544">
        <w:rPr>
          <w:rFonts w:ascii="Times New Roman" w:hAnsi="Times New Roman"/>
        </w:rPr>
        <w:t>compartments</w:t>
      </w:r>
      <w:r w:rsidR="00F77A67" w:rsidRPr="00F73544">
        <w:rPr>
          <w:rFonts w:ascii="Times New Roman" w:hAnsi="Times New Roman"/>
        </w:rPr>
        <w:t xml:space="preserve"> were subjected to similarity analysis, and assemblage metrics were derived and compared </w:t>
      </w:r>
      <w:r w:rsidR="005502ED" w:rsidRPr="00F73544">
        <w:rPr>
          <w:rFonts w:ascii="Times New Roman" w:hAnsi="Times New Roman"/>
        </w:rPr>
        <w:t>within and across the</w:t>
      </w:r>
      <w:r w:rsidR="00D2771A">
        <w:rPr>
          <w:rFonts w:ascii="Times New Roman" w:hAnsi="Times New Roman"/>
        </w:rPr>
        <w:t xml:space="preserve"> compartments</w:t>
      </w:r>
      <w:r w:rsidR="00A841DF">
        <w:rPr>
          <w:rFonts w:ascii="Times New Roman" w:hAnsi="Times New Roman"/>
        </w:rPr>
        <w:t xml:space="preserve"> and habitat types</w:t>
      </w:r>
      <w:r w:rsidR="00F77A67" w:rsidRPr="00F73544">
        <w:rPr>
          <w:rFonts w:ascii="Times New Roman" w:hAnsi="Times New Roman"/>
        </w:rPr>
        <w:t xml:space="preserve">. </w:t>
      </w:r>
    </w:p>
    <w:p w14:paraId="5DC4BC36" w14:textId="7E9FA20B" w:rsidR="00A83AE8" w:rsidRPr="00195DE2" w:rsidRDefault="00262D4E" w:rsidP="00A83AE8">
      <w:pPr>
        <w:spacing w:before="100" w:beforeAutospacing="1" w:line="480" w:lineRule="auto"/>
        <w:ind w:right="-96" w:firstLine="720"/>
        <w:rPr>
          <w:rFonts w:ascii="Times New Roman" w:hAnsi="Times New Roman"/>
        </w:rPr>
      </w:pPr>
      <w:r>
        <w:rPr>
          <w:rFonts w:ascii="Times New Roman" w:hAnsi="Times New Roman"/>
        </w:rPr>
        <w:t>Univariate and multivariate a</w:t>
      </w:r>
      <w:r w:rsidR="00F77A67" w:rsidRPr="00F73544">
        <w:rPr>
          <w:rFonts w:ascii="Times New Roman" w:hAnsi="Times New Roman"/>
        </w:rPr>
        <w:t>ssessments of faunal</w:t>
      </w:r>
      <w:r w:rsidR="005E6BA3" w:rsidRPr="00F73544">
        <w:rPr>
          <w:rFonts w:ascii="Times New Roman" w:hAnsi="Times New Roman"/>
        </w:rPr>
        <w:t xml:space="preserve"> assemblage</w:t>
      </w:r>
      <w:r w:rsidR="00F77A67" w:rsidRPr="00F73544">
        <w:rPr>
          <w:rFonts w:ascii="Times New Roman" w:hAnsi="Times New Roman"/>
        </w:rPr>
        <w:t xml:space="preserve"> similarity and calculation of biodiversity metrics were carried out via </w:t>
      </w:r>
      <w:r w:rsidR="00F77A67" w:rsidRPr="00F73544">
        <w:rPr>
          <w:rFonts w:ascii="Times New Roman" w:hAnsi="Times New Roman"/>
          <w:i/>
        </w:rPr>
        <w:t>EstimateS</w:t>
      </w:r>
      <w:r w:rsidR="00F77A67" w:rsidRPr="00F73544">
        <w:rPr>
          <w:rFonts w:ascii="Times New Roman" w:hAnsi="Times New Roman"/>
        </w:rPr>
        <w:t xml:space="preserve"> 9.1.0 (Colwell</w:t>
      </w:r>
      <w:r w:rsidR="002F388D">
        <w:rPr>
          <w:rFonts w:ascii="Times New Roman" w:hAnsi="Times New Roman"/>
        </w:rPr>
        <w:t>, 2013</w:t>
      </w:r>
      <w:r w:rsidR="00A841DF">
        <w:rPr>
          <w:rFonts w:ascii="Times New Roman" w:hAnsi="Times New Roman"/>
        </w:rPr>
        <w:t>)</w:t>
      </w:r>
      <w:r w:rsidR="0078776A">
        <w:rPr>
          <w:rFonts w:ascii="Times New Roman" w:hAnsi="Times New Roman"/>
        </w:rPr>
        <w:t xml:space="preserve"> and </w:t>
      </w:r>
      <w:r w:rsidR="0078776A">
        <w:rPr>
          <w:rFonts w:ascii="Times New Roman" w:hAnsi="Times New Roman"/>
          <w:i/>
        </w:rPr>
        <w:t xml:space="preserve">PAST </w:t>
      </w:r>
      <w:r w:rsidR="0078776A">
        <w:rPr>
          <w:rFonts w:ascii="Times New Roman" w:hAnsi="Times New Roman"/>
        </w:rPr>
        <w:t>3.14 (Hammer et al., 2016)</w:t>
      </w:r>
      <w:r w:rsidR="002A6B06">
        <w:rPr>
          <w:rFonts w:ascii="Times New Roman" w:hAnsi="Times New Roman"/>
        </w:rPr>
        <w:t>.  Univariate m</w:t>
      </w:r>
      <w:r w:rsidR="00A841DF">
        <w:rPr>
          <w:rFonts w:ascii="Times New Roman" w:hAnsi="Times New Roman"/>
        </w:rPr>
        <w:t>etrics assessed</w:t>
      </w:r>
      <w:r w:rsidR="00AA2DB5">
        <w:rPr>
          <w:rFonts w:ascii="Times New Roman" w:hAnsi="Times New Roman"/>
        </w:rPr>
        <w:t xml:space="preserve"> </w:t>
      </w:r>
      <w:r w:rsidR="0062677F">
        <w:rPr>
          <w:rFonts w:ascii="Times New Roman" w:hAnsi="Times New Roman"/>
        </w:rPr>
        <w:t xml:space="preserve">were: (i) </w:t>
      </w:r>
      <w:r w:rsidR="00304E60" w:rsidRPr="00F73544">
        <w:rPr>
          <w:rFonts w:ascii="Times New Roman" w:hAnsi="Times New Roman"/>
        </w:rPr>
        <w:t xml:space="preserve">faunal </w:t>
      </w:r>
      <w:r w:rsidR="00F77A67" w:rsidRPr="00F73544">
        <w:rPr>
          <w:rFonts w:ascii="Times New Roman" w:hAnsi="Times New Roman"/>
        </w:rPr>
        <w:t>abundance</w:t>
      </w:r>
      <w:r w:rsidR="004A4E64">
        <w:rPr>
          <w:rFonts w:ascii="Times New Roman" w:hAnsi="Times New Roman"/>
        </w:rPr>
        <w:t xml:space="preserve"> per unit area</w:t>
      </w:r>
      <w:r w:rsidR="00F77A67" w:rsidRPr="00F73544">
        <w:rPr>
          <w:rFonts w:ascii="Times New Roman" w:hAnsi="Times New Roman"/>
        </w:rPr>
        <w:t xml:space="preserve">, (ii) </w:t>
      </w:r>
      <w:r w:rsidR="00FB5FC0" w:rsidRPr="00F73544">
        <w:rPr>
          <w:rFonts w:ascii="Times New Roman" w:hAnsi="Times New Roman"/>
        </w:rPr>
        <w:t xml:space="preserve">observed </w:t>
      </w:r>
      <w:r w:rsidR="00771FC2">
        <w:rPr>
          <w:rFonts w:ascii="Times New Roman" w:hAnsi="Times New Roman"/>
        </w:rPr>
        <w:t>(</w:t>
      </w:r>
      <w:r w:rsidR="00771FC2">
        <w:rPr>
          <w:rFonts w:ascii="Times New Roman" w:hAnsi="Times New Roman"/>
          <w:i/>
        </w:rPr>
        <w:t>N</w:t>
      </w:r>
      <w:r w:rsidR="00771FC2">
        <w:rPr>
          <w:rFonts w:ascii="Times New Roman" w:hAnsi="Times New Roman"/>
          <w:vertAlign w:val="subscript"/>
        </w:rPr>
        <w:t>0</w:t>
      </w:r>
      <w:r w:rsidR="00771FC2">
        <w:rPr>
          <w:rFonts w:ascii="Times New Roman" w:hAnsi="Times New Roman"/>
        </w:rPr>
        <w:t xml:space="preserve">) </w:t>
      </w:r>
      <w:r w:rsidR="005B2EE7">
        <w:rPr>
          <w:rFonts w:ascii="Times New Roman" w:hAnsi="Times New Roman"/>
        </w:rPr>
        <w:t xml:space="preserve">and estimated </w:t>
      </w:r>
      <w:r w:rsidR="001349CC">
        <w:rPr>
          <w:rFonts w:ascii="Times New Roman" w:hAnsi="Times New Roman"/>
        </w:rPr>
        <w:t>(</w:t>
      </w:r>
      <w:r w:rsidR="001349CC">
        <w:rPr>
          <w:rFonts w:ascii="Times New Roman" w:hAnsi="Times New Roman"/>
          <w:i/>
        </w:rPr>
        <w:t>N</w:t>
      </w:r>
      <w:r w:rsidR="001349CC">
        <w:rPr>
          <w:rFonts w:ascii="Times New Roman" w:hAnsi="Times New Roman"/>
          <w:vertAlign w:val="subscript"/>
        </w:rPr>
        <w:t>est</w:t>
      </w:r>
      <w:r w:rsidR="001349CC">
        <w:rPr>
          <w:rFonts w:ascii="Times New Roman" w:hAnsi="Times New Roman"/>
        </w:rPr>
        <w:t>)</w:t>
      </w:r>
      <w:r w:rsidR="001349CC">
        <w:rPr>
          <w:rFonts w:ascii="Times New Roman" w:hAnsi="Times New Roman"/>
          <w:i/>
        </w:rPr>
        <w:t xml:space="preserve"> </w:t>
      </w:r>
      <w:r w:rsidR="00F77A67" w:rsidRPr="00F73544">
        <w:rPr>
          <w:rFonts w:ascii="Times New Roman" w:hAnsi="Times New Roman"/>
        </w:rPr>
        <w:t>number</w:t>
      </w:r>
      <w:r w:rsidR="005E6BA3" w:rsidRPr="00F73544">
        <w:rPr>
          <w:rFonts w:ascii="Times New Roman" w:hAnsi="Times New Roman"/>
        </w:rPr>
        <w:t>s of species</w:t>
      </w:r>
      <w:r w:rsidR="00F77A67" w:rsidRPr="00F73544">
        <w:rPr>
          <w:rFonts w:ascii="Times New Roman" w:hAnsi="Times New Roman"/>
        </w:rPr>
        <w:t xml:space="preserve"> per unit area</w:t>
      </w:r>
      <w:r w:rsidR="00D718FF">
        <w:rPr>
          <w:rFonts w:ascii="Times New Roman" w:hAnsi="Times New Roman"/>
        </w:rPr>
        <w:t xml:space="preserve"> [</w:t>
      </w:r>
      <w:r w:rsidR="0062677F">
        <w:rPr>
          <w:rFonts w:ascii="Times New Roman" w:hAnsi="Times New Roman"/>
        </w:rPr>
        <w:t xml:space="preserve">i.e. </w:t>
      </w:r>
      <w:r w:rsidR="00D718FF">
        <w:rPr>
          <w:rFonts w:ascii="Times New Roman" w:hAnsi="Times New Roman"/>
        </w:rPr>
        <w:t>Gotelli and Colwell's (2001) 'species density']</w:t>
      </w:r>
      <w:r w:rsidR="00C564AF">
        <w:rPr>
          <w:rFonts w:ascii="Times New Roman" w:hAnsi="Times New Roman"/>
        </w:rPr>
        <w:t>,</w:t>
      </w:r>
      <w:r w:rsidR="00624570">
        <w:rPr>
          <w:rFonts w:ascii="Times New Roman" w:hAnsi="Times New Roman"/>
        </w:rPr>
        <w:t xml:space="preserve"> </w:t>
      </w:r>
      <w:r w:rsidR="00C564AF">
        <w:rPr>
          <w:rFonts w:ascii="Times New Roman" w:hAnsi="Times New Roman"/>
        </w:rPr>
        <w:t xml:space="preserve">(iii) </w:t>
      </w:r>
      <w:r w:rsidR="00624570">
        <w:rPr>
          <w:rFonts w:ascii="Times New Roman" w:hAnsi="Times New Roman"/>
        </w:rPr>
        <w:t>observed number of s</w:t>
      </w:r>
      <w:r w:rsidR="00A841DF">
        <w:rPr>
          <w:rFonts w:ascii="Times New Roman" w:hAnsi="Times New Roman"/>
        </w:rPr>
        <w:t>pecies per unit faunal numbers</w:t>
      </w:r>
      <w:r w:rsidR="00624570">
        <w:rPr>
          <w:rFonts w:ascii="Times New Roman" w:hAnsi="Times New Roman"/>
        </w:rPr>
        <w:t xml:space="preserve"> [i.e. 'species richness'</w:t>
      </w:r>
      <w:r w:rsidR="00A841DF">
        <w:rPr>
          <w:rFonts w:ascii="Times New Roman" w:hAnsi="Times New Roman"/>
        </w:rPr>
        <w:t xml:space="preserve">, </w:t>
      </w:r>
      <w:r w:rsidR="00A841DF">
        <w:rPr>
          <w:rFonts w:ascii="Times New Roman" w:hAnsi="Times New Roman"/>
          <w:i/>
        </w:rPr>
        <w:t>N</w:t>
      </w:r>
      <w:r w:rsidR="00A841DF">
        <w:rPr>
          <w:rFonts w:ascii="Times New Roman" w:hAnsi="Times New Roman"/>
          <w:vertAlign w:val="subscript"/>
        </w:rPr>
        <w:t>n</w:t>
      </w:r>
      <w:r w:rsidR="00EB2F13">
        <w:rPr>
          <w:rFonts w:ascii="Times New Roman" w:hAnsi="Times New Roman"/>
        </w:rPr>
        <w:t>]</w:t>
      </w:r>
      <w:r w:rsidR="00C564AF">
        <w:rPr>
          <w:rFonts w:ascii="Times New Roman" w:hAnsi="Times New Roman"/>
        </w:rPr>
        <w:t>, (iv</w:t>
      </w:r>
      <w:r w:rsidR="00F77A67" w:rsidRPr="00F73544">
        <w:rPr>
          <w:rFonts w:ascii="Times New Roman" w:hAnsi="Times New Roman"/>
        </w:rPr>
        <w:t xml:space="preserve">) </w:t>
      </w:r>
      <w:r w:rsidR="00F77A67" w:rsidRPr="00F73544">
        <w:rPr>
          <w:rFonts w:ascii="Times New Roman" w:hAnsi="Times New Roman"/>
        </w:rPr>
        <w:sym w:font="Symbol" w:char="F061"/>
      </w:r>
      <w:r w:rsidR="00F77A67" w:rsidRPr="00F73544">
        <w:rPr>
          <w:rFonts w:ascii="Times New Roman" w:hAnsi="Times New Roman"/>
        </w:rPr>
        <w:t xml:space="preserve">-diversity, </w:t>
      </w:r>
      <w:r w:rsidR="00AA2DB5">
        <w:rPr>
          <w:rFonts w:ascii="Times New Roman" w:hAnsi="Times New Roman"/>
        </w:rPr>
        <w:t xml:space="preserve">and </w:t>
      </w:r>
      <w:r w:rsidR="00C564AF">
        <w:rPr>
          <w:rFonts w:ascii="Times New Roman" w:hAnsi="Times New Roman"/>
        </w:rPr>
        <w:t>(</w:t>
      </w:r>
      <w:r w:rsidR="00E125BB">
        <w:rPr>
          <w:rFonts w:ascii="Times New Roman" w:hAnsi="Times New Roman"/>
        </w:rPr>
        <w:t xml:space="preserve">v) </w:t>
      </w:r>
      <w:r w:rsidR="00B53153">
        <w:rPr>
          <w:rFonts w:ascii="Times New Roman" w:hAnsi="Times New Roman"/>
        </w:rPr>
        <w:t>relative evenness</w:t>
      </w:r>
      <w:r w:rsidR="00AA2DB5">
        <w:rPr>
          <w:rFonts w:ascii="Times New Roman" w:hAnsi="Times New Roman"/>
        </w:rPr>
        <w:t xml:space="preserve">. </w:t>
      </w:r>
      <w:r w:rsidR="004B709F">
        <w:rPr>
          <w:rFonts w:ascii="Times New Roman" w:hAnsi="Times New Roman"/>
        </w:rPr>
        <w:t xml:space="preserve"> </w:t>
      </w:r>
      <w:r w:rsidR="004B709F">
        <w:rPr>
          <w:rFonts w:ascii="Times New Roman" w:hAnsi="Times New Roman"/>
          <w:i/>
        </w:rPr>
        <w:t>N</w:t>
      </w:r>
      <w:r w:rsidR="004B709F">
        <w:rPr>
          <w:rFonts w:ascii="Times New Roman" w:hAnsi="Times New Roman"/>
          <w:vertAlign w:val="subscript"/>
        </w:rPr>
        <w:t xml:space="preserve">est </w:t>
      </w:r>
      <w:r w:rsidR="004B709F">
        <w:rPr>
          <w:rFonts w:ascii="Times New Roman" w:hAnsi="Times New Roman"/>
        </w:rPr>
        <w:t>was assessed as the</w:t>
      </w:r>
      <w:r w:rsidR="003A50DF">
        <w:rPr>
          <w:rFonts w:ascii="Times New Roman" w:hAnsi="Times New Roman"/>
        </w:rPr>
        <w:t xml:space="preserve"> bias-corrected C</w:t>
      </w:r>
      <w:r w:rsidR="004B709F">
        <w:rPr>
          <w:rFonts w:ascii="Times New Roman" w:hAnsi="Times New Roman"/>
        </w:rPr>
        <w:t>hao1 metric</w:t>
      </w:r>
      <w:r w:rsidR="003A50DF">
        <w:rPr>
          <w:rFonts w:ascii="Times New Roman" w:hAnsi="Times New Roman"/>
        </w:rPr>
        <w:t xml:space="preserve"> (Chao, 2005; Glowacki, 2011)</w:t>
      </w:r>
      <w:r w:rsidR="00A841DF">
        <w:rPr>
          <w:rFonts w:ascii="Times New Roman" w:hAnsi="Times New Roman"/>
        </w:rPr>
        <w:t xml:space="preserve">; and </w:t>
      </w:r>
      <w:r w:rsidR="00A841DF">
        <w:rPr>
          <w:rFonts w:ascii="Times New Roman" w:hAnsi="Times New Roman"/>
          <w:i/>
        </w:rPr>
        <w:t>N</w:t>
      </w:r>
      <w:r w:rsidR="00A841DF">
        <w:rPr>
          <w:rFonts w:ascii="Times New Roman" w:hAnsi="Times New Roman"/>
          <w:vertAlign w:val="subscript"/>
        </w:rPr>
        <w:t>n</w:t>
      </w:r>
      <w:r w:rsidR="00EB2F13">
        <w:rPr>
          <w:rFonts w:ascii="Times New Roman" w:hAnsi="Times New Roman"/>
        </w:rPr>
        <w:t xml:space="preserve"> was obtained by r</w:t>
      </w:r>
      <w:r w:rsidR="00A841DF">
        <w:rPr>
          <w:rFonts w:ascii="Times New Roman" w:hAnsi="Times New Roman"/>
        </w:rPr>
        <w:t>arefaction or extrapolatio</w:t>
      </w:r>
      <w:r w:rsidR="00BC7C51">
        <w:rPr>
          <w:rFonts w:ascii="Times New Roman" w:hAnsi="Times New Roman"/>
        </w:rPr>
        <w:t>n</w:t>
      </w:r>
      <w:r w:rsidR="00234639">
        <w:rPr>
          <w:rFonts w:ascii="Times New Roman" w:hAnsi="Times New Roman"/>
        </w:rPr>
        <w:t xml:space="preserve"> using 100 randomizations</w:t>
      </w:r>
      <w:r w:rsidR="003A50DF">
        <w:rPr>
          <w:rFonts w:ascii="Times New Roman" w:hAnsi="Times New Roman"/>
        </w:rPr>
        <w:t xml:space="preserve">.  </w:t>
      </w:r>
      <w:r w:rsidR="003A50DF" w:rsidRPr="00F73544">
        <w:rPr>
          <w:rFonts w:ascii="Times New Roman" w:hAnsi="Times New Roman"/>
        </w:rPr>
        <w:t>Alpha-diversities</w:t>
      </w:r>
      <w:r w:rsidR="003A50DF" w:rsidRPr="00F73544">
        <w:rPr>
          <w:rFonts w:ascii="Times New Roman" w:hAnsi="Times New Roman"/>
          <w:i/>
        </w:rPr>
        <w:t xml:space="preserve"> </w:t>
      </w:r>
      <w:r w:rsidR="003A50DF">
        <w:rPr>
          <w:rFonts w:ascii="Times New Roman" w:hAnsi="Times New Roman"/>
        </w:rPr>
        <w:t>were measured as</w:t>
      </w:r>
      <w:r w:rsidR="003A50DF" w:rsidRPr="00F73544">
        <w:rPr>
          <w:rFonts w:ascii="Times New Roman" w:hAnsi="Times New Roman"/>
        </w:rPr>
        <w:t xml:space="preserve"> Hill's (1973) </w:t>
      </w:r>
      <w:r w:rsidR="003A50DF" w:rsidRPr="00F73544">
        <w:rPr>
          <w:rFonts w:ascii="Times New Roman" w:hAnsi="Times New Roman"/>
          <w:i/>
        </w:rPr>
        <w:t>N</w:t>
      </w:r>
      <w:r w:rsidR="003A50DF" w:rsidRPr="00F73544">
        <w:rPr>
          <w:rFonts w:ascii="Times New Roman" w:hAnsi="Times New Roman"/>
          <w:vertAlign w:val="subscript"/>
        </w:rPr>
        <w:t>2</w:t>
      </w:r>
      <w:r w:rsidR="003A50DF" w:rsidRPr="00F73544">
        <w:rPr>
          <w:rFonts w:ascii="Times New Roman" w:hAnsi="Times New Roman"/>
        </w:rPr>
        <w:t xml:space="preserve"> </w:t>
      </w:r>
      <w:r w:rsidR="007706D2">
        <w:rPr>
          <w:rFonts w:ascii="Times New Roman" w:hAnsi="Times New Roman"/>
        </w:rPr>
        <w:t>which</w:t>
      </w:r>
      <w:r w:rsidR="003A50DF" w:rsidRPr="00F73544">
        <w:rPr>
          <w:rFonts w:ascii="Times New Roman" w:hAnsi="Times New Roman"/>
        </w:rPr>
        <w:t xml:space="preserve"> is generally insensitive to both spatial grain/extent and si</w:t>
      </w:r>
      <w:r w:rsidR="003A50DF">
        <w:rPr>
          <w:rFonts w:ascii="Times New Roman" w:hAnsi="Times New Roman"/>
        </w:rPr>
        <w:t>ze of species pool, and for those</w:t>
      </w:r>
      <w:r w:rsidR="003A50DF" w:rsidRPr="00F73544">
        <w:rPr>
          <w:rFonts w:ascii="Times New Roman" w:hAnsi="Times New Roman"/>
        </w:rPr>
        <w:t xml:space="preserve"> reason</w:t>
      </w:r>
      <w:r w:rsidR="003A50DF">
        <w:rPr>
          <w:rFonts w:ascii="Times New Roman" w:hAnsi="Times New Roman"/>
        </w:rPr>
        <w:t>s</w:t>
      </w:r>
      <w:r w:rsidR="003A50DF" w:rsidRPr="00F73544">
        <w:rPr>
          <w:rFonts w:ascii="Times New Roman" w:hAnsi="Times New Roman"/>
        </w:rPr>
        <w:t xml:space="preserve"> is recommended by Dauby &amp; Hardy (2012) and Chase &amp; Knight (2013). </w:t>
      </w:r>
      <w:r w:rsidR="003A50DF">
        <w:rPr>
          <w:rFonts w:ascii="Times New Roman" w:hAnsi="Times New Roman"/>
        </w:rPr>
        <w:t xml:space="preserve">Relative evenness was measured by Pielou's </w:t>
      </w:r>
      <w:r w:rsidR="003A50DF">
        <w:rPr>
          <w:rFonts w:ascii="Times New Roman" w:hAnsi="Times New Roman"/>
          <w:i/>
        </w:rPr>
        <w:t>J</w:t>
      </w:r>
      <w:r w:rsidR="003A50DF">
        <w:rPr>
          <w:rFonts w:ascii="Times New Roman" w:hAnsi="Times New Roman"/>
        </w:rPr>
        <w:t xml:space="preserve"> (Beisel et al., 2003; Jost, 2010).</w:t>
      </w:r>
      <w:r w:rsidR="003A50DF">
        <w:rPr>
          <w:rFonts w:ascii="Times New Roman" w:hAnsi="Times New Roman"/>
          <w:i/>
        </w:rPr>
        <w:t xml:space="preserve"> </w:t>
      </w:r>
      <w:r w:rsidR="003A50DF">
        <w:rPr>
          <w:rFonts w:ascii="Times New Roman" w:hAnsi="Times New Roman"/>
        </w:rPr>
        <w:t>Metrics</w:t>
      </w:r>
      <w:r w:rsidR="00AA2DB5">
        <w:rPr>
          <w:rFonts w:ascii="Times New Roman" w:hAnsi="Times New Roman"/>
        </w:rPr>
        <w:t xml:space="preserve"> assess</w:t>
      </w:r>
      <w:r w:rsidR="004B04B7">
        <w:rPr>
          <w:rFonts w:ascii="Times New Roman" w:hAnsi="Times New Roman"/>
        </w:rPr>
        <w:t>ed to compare</w:t>
      </w:r>
      <w:r w:rsidR="005B2EE7">
        <w:rPr>
          <w:rFonts w:ascii="Times New Roman" w:hAnsi="Times New Roman"/>
        </w:rPr>
        <w:t xml:space="preserve"> </w:t>
      </w:r>
      <w:r w:rsidR="003A50DF">
        <w:rPr>
          <w:rFonts w:ascii="Times New Roman" w:hAnsi="Times New Roman"/>
        </w:rPr>
        <w:t xml:space="preserve">adjacent </w:t>
      </w:r>
      <w:r w:rsidR="005B2EE7">
        <w:rPr>
          <w:rFonts w:ascii="Times New Roman" w:hAnsi="Times New Roman"/>
        </w:rPr>
        <w:t>pairs of horizons and compartments were:</w:t>
      </w:r>
      <w:r w:rsidR="00012933">
        <w:rPr>
          <w:rFonts w:ascii="Times New Roman" w:hAnsi="Times New Roman"/>
        </w:rPr>
        <w:t xml:space="preserve"> </w:t>
      </w:r>
      <w:r w:rsidR="00815233">
        <w:rPr>
          <w:rFonts w:ascii="Times New Roman" w:hAnsi="Times New Roman"/>
        </w:rPr>
        <w:t>(v</w:t>
      </w:r>
      <w:r w:rsidR="00C564AF">
        <w:rPr>
          <w:rFonts w:ascii="Times New Roman" w:hAnsi="Times New Roman"/>
        </w:rPr>
        <w:t>i</w:t>
      </w:r>
      <w:r w:rsidR="00815233">
        <w:rPr>
          <w:rFonts w:ascii="Times New Roman" w:hAnsi="Times New Roman"/>
        </w:rPr>
        <w:t xml:space="preserve">) observed </w:t>
      </w:r>
      <w:r w:rsidR="003A50DF">
        <w:rPr>
          <w:rFonts w:ascii="Times New Roman" w:hAnsi="Times New Roman"/>
        </w:rPr>
        <w:t>(</w:t>
      </w:r>
      <w:r w:rsidR="003A50DF">
        <w:rPr>
          <w:rFonts w:ascii="Times New Roman" w:hAnsi="Times New Roman"/>
          <w:i/>
        </w:rPr>
        <w:t>V</w:t>
      </w:r>
      <w:r w:rsidR="003A50DF">
        <w:rPr>
          <w:rFonts w:ascii="Times New Roman" w:hAnsi="Times New Roman"/>
          <w:vertAlign w:val="subscript"/>
        </w:rPr>
        <w:t>obs</w:t>
      </w:r>
      <w:r w:rsidR="003A50DF">
        <w:rPr>
          <w:rFonts w:ascii="Times New Roman" w:hAnsi="Times New Roman"/>
        </w:rPr>
        <w:t xml:space="preserve">) </w:t>
      </w:r>
      <w:r w:rsidR="00815233">
        <w:rPr>
          <w:rFonts w:ascii="Times New Roman" w:hAnsi="Times New Roman"/>
        </w:rPr>
        <w:t xml:space="preserve">and estimated </w:t>
      </w:r>
      <w:r w:rsidR="001349CC">
        <w:rPr>
          <w:rFonts w:ascii="Times New Roman" w:hAnsi="Times New Roman"/>
        </w:rPr>
        <w:t>(</w:t>
      </w:r>
      <w:r w:rsidR="001349CC">
        <w:rPr>
          <w:rFonts w:ascii="Times New Roman" w:hAnsi="Times New Roman"/>
          <w:i/>
        </w:rPr>
        <w:t>V</w:t>
      </w:r>
      <w:r w:rsidR="001349CC">
        <w:rPr>
          <w:rFonts w:ascii="Times New Roman" w:hAnsi="Times New Roman"/>
          <w:vertAlign w:val="subscript"/>
        </w:rPr>
        <w:t>est</w:t>
      </w:r>
      <w:r w:rsidR="001349CC">
        <w:rPr>
          <w:rFonts w:ascii="Times New Roman" w:hAnsi="Times New Roman"/>
        </w:rPr>
        <w:t xml:space="preserve">) </w:t>
      </w:r>
      <w:r w:rsidR="0062677F">
        <w:rPr>
          <w:rFonts w:ascii="Times New Roman" w:hAnsi="Times New Roman"/>
        </w:rPr>
        <w:t>percentages</w:t>
      </w:r>
      <w:r w:rsidR="005B2EE7">
        <w:rPr>
          <w:rFonts w:ascii="Times New Roman" w:hAnsi="Times New Roman"/>
        </w:rPr>
        <w:t xml:space="preserve"> of shared species</w:t>
      </w:r>
      <w:r w:rsidR="00815233">
        <w:rPr>
          <w:rFonts w:ascii="Times New Roman" w:hAnsi="Times New Roman"/>
        </w:rPr>
        <w:t xml:space="preserve"> </w:t>
      </w:r>
      <w:r w:rsidR="00012933">
        <w:rPr>
          <w:rFonts w:ascii="Times New Roman" w:hAnsi="Times New Roman"/>
        </w:rPr>
        <w:t>and (</w:t>
      </w:r>
      <w:r w:rsidR="00F77A67" w:rsidRPr="00F73544">
        <w:rPr>
          <w:rFonts w:ascii="Times New Roman" w:hAnsi="Times New Roman"/>
        </w:rPr>
        <w:t>v</w:t>
      </w:r>
      <w:r w:rsidR="00815233">
        <w:rPr>
          <w:rFonts w:ascii="Times New Roman" w:hAnsi="Times New Roman"/>
        </w:rPr>
        <w:t>i</w:t>
      </w:r>
      <w:r w:rsidR="00C564AF">
        <w:rPr>
          <w:rFonts w:ascii="Times New Roman" w:hAnsi="Times New Roman"/>
        </w:rPr>
        <w:t>i</w:t>
      </w:r>
      <w:r w:rsidR="00F77A67" w:rsidRPr="00F73544">
        <w:rPr>
          <w:rFonts w:ascii="Times New Roman" w:hAnsi="Times New Roman"/>
        </w:rPr>
        <w:t xml:space="preserve">) </w:t>
      </w:r>
      <w:r w:rsidR="00815233">
        <w:rPr>
          <w:rFonts w:ascii="Times New Roman" w:hAnsi="Times New Roman"/>
        </w:rPr>
        <w:t>Bray-Curtis compositional similarities [Legendre and Legendre's (1998) S</w:t>
      </w:r>
      <w:r w:rsidR="00815233">
        <w:rPr>
          <w:rFonts w:ascii="Times New Roman" w:hAnsi="Times New Roman"/>
          <w:vertAlign w:val="subscript"/>
        </w:rPr>
        <w:t>17</w:t>
      </w:r>
      <w:r w:rsidR="00815233">
        <w:rPr>
          <w:rFonts w:ascii="Times New Roman" w:hAnsi="Times New Roman"/>
        </w:rPr>
        <w:t>]</w:t>
      </w:r>
      <w:r w:rsidR="00F77A67" w:rsidRPr="00F73544">
        <w:rPr>
          <w:rFonts w:ascii="Times New Roman" w:hAnsi="Times New Roman"/>
        </w:rPr>
        <w:t>.</w:t>
      </w:r>
      <w:r w:rsidR="001349CC">
        <w:rPr>
          <w:rFonts w:ascii="Times New Roman" w:hAnsi="Times New Roman"/>
        </w:rPr>
        <w:t xml:space="preserve">  </w:t>
      </w:r>
      <w:r w:rsidR="001349CC">
        <w:rPr>
          <w:rFonts w:ascii="Times New Roman" w:hAnsi="Times New Roman"/>
          <w:i/>
        </w:rPr>
        <w:t>V</w:t>
      </w:r>
      <w:r w:rsidR="001349CC">
        <w:rPr>
          <w:rFonts w:ascii="Times New Roman" w:hAnsi="Times New Roman"/>
          <w:vertAlign w:val="subscript"/>
        </w:rPr>
        <w:t xml:space="preserve">est </w:t>
      </w:r>
      <w:r w:rsidR="001349CC">
        <w:rPr>
          <w:rFonts w:ascii="Times New Roman" w:hAnsi="Times New Roman"/>
        </w:rPr>
        <w:t>was</w:t>
      </w:r>
      <w:r w:rsidR="00815233">
        <w:rPr>
          <w:rFonts w:ascii="Times New Roman" w:hAnsi="Times New Roman"/>
        </w:rPr>
        <w:t xml:space="preserve"> based on Abu</w:t>
      </w:r>
      <w:r w:rsidR="0062677F">
        <w:rPr>
          <w:rFonts w:ascii="Times New Roman" w:hAnsi="Times New Roman"/>
        </w:rPr>
        <w:t>ndance Coverage-based Estimates</w:t>
      </w:r>
      <w:r w:rsidR="00983977">
        <w:rPr>
          <w:rFonts w:ascii="Times New Roman" w:hAnsi="Times New Roman"/>
        </w:rPr>
        <w:t xml:space="preserve"> </w:t>
      </w:r>
      <w:r w:rsidR="0062677F">
        <w:rPr>
          <w:rFonts w:ascii="Times New Roman" w:hAnsi="Times New Roman"/>
        </w:rPr>
        <w:t>of total species</w:t>
      </w:r>
      <w:r w:rsidR="005B2EE7">
        <w:rPr>
          <w:rFonts w:ascii="Times New Roman" w:hAnsi="Times New Roman"/>
        </w:rPr>
        <w:t xml:space="preserve"> </w:t>
      </w:r>
      <w:r w:rsidR="00815233">
        <w:rPr>
          <w:rFonts w:ascii="Times New Roman" w:hAnsi="Times New Roman"/>
        </w:rPr>
        <w:t xml:space="preserve">present and </w:t>
      </w:r>
      <w:r w:rsidR="004B709F">
        <w:rPr>
          <w:rFonts w:ascii="Times New Roman" w:hAnsi="Times New Roman"/>
        </w:rPr>
        <w:t xml:space="preserve">on </w:t>
      </w:r>
      <w:r w:rsidR="00815233">
        <w:rPr>
          <w:rFonts w:ascii="Times New Roman" w:hAnsi="Times New Roman"/>
        </w:rPr>
        <w:t xml:space="preserve">Chao et al.'s </w:t>
      </w:r>
      <w:r w:rsidR="00983977">
        <w:rPr>
          <w:rFonts w:ascii="Times New Roman" w:hAnsi="Times New Roman"/>
        </w:rPr>
        <w:t xml:space="preserve">(2000) </w:t>
      </w:r>
      <w:r w:rsidR="00E00510">
        <w:rPr>
          <w:rFonts w:ascii="Times New Roman" w:hAnsi="Times New Roman"/>
        </w:rPr>
        <w:t>estimator of species</w:t>
      </w:r>
      <w:r w:rsidR="003A50DF">
        <w:rPr>
          <w:rFonts w:ascii="Times New Roman" w:hAnsi="Times New Roman"/>
        </w:rPr>
        <w:t xml:space="preserve"> shared by such</w:t>
      </w:r>
      <w:r w:rsidR="005B2EE7">
        <w:rPr>
          <w:rFonts w:ascii="Times New Roman" w:hAnsi="Times New Roman"/>
        </w:rPr>
        <w:t xml:space="preserve"> estimates</w:t>
      </w:r>
      <w:r w:rsidR="00983977">
        <w:rPr>
          <w:rFonts w:ascii="Times New Roman" w:hAnsi="Times New Roman"/>
        </w:rPr>
        <w:t xml:space="preserve">. </w:t>
      </w:r>
      <w:r w:rsidR="003A50DF">
        <w:rPr>
          <w:rFonts w:ascii="Times New Roman" w:hAnsi="Times New Roman"/>
        </w:rPr>
        <w:t xml:space="preserve"> </w:t>
      </w:r>
      <w:r w:rsidR="002A6B06">
        <w:rPr>
          <w:rFonts w:ascii="Times New Roman" w:hAnsi="Times New Roman"/>
        </w:rPr>
        <w:t>C</w:t>
      </w:r>
      <w:r w:rsidR="00C45345">
        <w:rPr>
          <w:rFonts w:ascii="Times New Roman" w:hAnsi="Times New Roman"/>
        </w:rPr>
        <w:t xml:space="preserve">omparison of </w:t>
      </w:r>
      <w:r w:rsidR="002A6B06">
        <w:rPr>
          <w:rFonts w:ascii="Times New Roman" w:hAnsi="Times New Roman"/>
        </w:rPr>
        <w:t xml:space="preserve">univariate </w:t>
      </w:r>
      <w:r w:rsidR="00C45345">
        <w:rPr>
          <w:rFonts w:ascii="Times New Roman" w:hAnsi="Times New Roman"/>
        </w:rPr>
        <w:t>assembla</w:t>
      </w:r>
      <w:r w:rsidR="007706D2">
        <w:rPr>
          <w:rFonts w:ascii="Times New Roman" w:hAnsi="Times New Roman"/>
        </w:rPr>
        <w:t>ge metrics</w:t>
      </w:r>
      <w:r w:rsidR="00251880" w:rsidRPr="00F73544">
        <w:rPr>
          <w:rFonts w:ascii="Times New Roman" w:hAnsi="Times New Roman"/>
          <w:szCs w:val="32"/>
          <w:lang w:val="en-US"/>
        </w:rPr>
        <w:t xml:space="preserve"> </w:t>
      </w:r>
      <w:r w:rsidR="00251880">
        <w:rPr>
          <w:rFonts w:ascii="Times New Roman" w:hAnsi="Times New Roman"/>
          <w:lang w:val="en-US"/>
        </w:rPr>
        <w:t>used one-way</w:t>
      </w:r>
      <w:r w:rsidR="00251880" w:rsidRPr="00752B2B">
        <w:rPr>
          <w:rFonts w:ascii="Times New Roman" w:hAnsi="Times New Roman"/>
          <w:lang w:val="en-US"/>
        </w:rPr>
        <w:t xml:space="preserve"> ANOVA after ln[x+1] transformation of data, </w:t>
      </w:r>
      <w:r w:rsidR="00251880" w:rsidRPr="00752B2B">
        <w:rPr>
          <w:rFonts w:ascii="Times New Roman" w:hAnsi="Times New Roman"/>
        </w:rPr>
        <w:t xml:space="preserve">followed by </w:t>
      </w:r>
      <w:r w:rsidR="00251880" w:rsidRPr="00752B2B">
        <w:rPr>
          <w:rFonts w:ascii="Times New Roman" w:hAnsi="Times New Roman"/>
          <w:lang w:val="en-US"/>
        </w:rPr>
        <w:t>post-hoc Tukey HSD tests where applicable</w:t>
      </w:r>
      <w:r w:rsidR="005271AF">
        <w:rPr>
          <w:rFonts w:ascii="Times New Roman" w:hAnsi="Times New Roman"/>
        </w:rPr>
        <w:t xml:space="preserve">. </w:t>
      </w:r>
      <w:r w:rsidR="00195DE2">
        <w:rPr>
          <w:rFonts w:ascii="Times New Roman" w:hAnsi="Times New Roman"/>
        </w:rPr>
        <w:t xml:space="preserve"> Faunal patchiness was assessed via Morista's </w:t>
      </w:r>
      <w:r w:rsidR="00195DE2" w:rsidRPr="00306260">
        <w:rPr>
          <w:rFonts w:ascii="Times New Roman" w:hAnsi="Times New Roman"/>
          <w:i/>
        </w:rPr>
        <w:t>I</w:t>
      </w:r>
      <w:r w:rsidR="00195DE2" w:rsidRPr="00306260">
        <w:rPr>
          <w:rFonts w:ascii="Times New Roman" w:hAnsi="Times New Roman"/>
          <w:sz w:val="32"/>
          <w:szCs w:val="32"/>
          <w:vertAlign w:val="subscript"/>
        </w:rPr>
        <w:sym w:font="Symbol" w:char="F064"/>
      </w:r>
      <w:r w:rsidR="00195DE2">
        <w:rPr>
          <w:rFonts w:ascii="Times New Roman" w:hAnsi="Times New Roman"/>
          <w:sz w:val="32"/>
          <w:szCs w:val="32"/>
          <w:vertAlign w:val="subscript"/>
        </w:rPr>
        <w:t xml:space="preserve"> </w:t>
      </w:r>
      <w:r w:rsidR="00195DE2" w:rsidRPr="005043F8">
        <w:rPr>
          <w:rFonts w:ascii="Times New Roman" w:hAnsi="Times New Roman"/>
        </w:rPr>
        <w:t>(see Barnes, 2016).</w:t>
      </w:r>
    </w:p>
    <w:p w14:paraId="2EA625DE" w14:textId="77777777" w:rsidR="00A83AE8" w:rsidRDefault="005271AF" w:rsidP="00A83AE8">
      <w:pPr>
        <w:spacing w:before="100" w:beforeAutospacing="1" w:line="480" w:lineRule="auto"/>
        <w:ind w:right="-96" w:firstLine="720"/>
        <w:rPr>
          <w:rFonts w:ascii="Times New Roman" w:hAnsi="Times New Roman"/>
        </w:rPr>
      </w:pPr>
      <w:r>
        <w:rPr>
          <w:rFonts w:ascii="Times New Roman" w:hAnsi="Times New Roman"/>
        </w:rPr>
        <w:t>M</w:t>
      </w:r>
      <w:r w:rsidR="00A80CCB" w:rsidRPr="00F73544">
        <w:rPr>
          <w:rFonts w:ascii="Times New Roman" w:hAnsi="Times New Roman"/>
          <w:szCs w:val="32"/>
          <w:lang w:val="en-US"/>
        </w:rPr>
        <w:t>ultivariate comparison</w:t>
      </w:r>
      <w:r w:rsidR="00251880">
        <w:rPr>
          <w:rFonts w:ascii="Times New Roman" w:hAnsi="Times New Roman"/>
          <w:szCs w:val="32"/>
          <w:lang w:val="en-US"/>
        </w:rPr>
        <w:t xml:space="preserve"> of macrofaunal assemblage composition</w:t>
      </w:r>
      <w:r w:rsidR="00A80CCB" w:rsidRPr="00F73544">
        <w:rPr>
          <w:rFonts w:ascii="Times New Roman" w:hAnsi="Times New Roman"/>
          <w:szCs w:val="32"/>
          <w:lang w:val="en-US"/>
        </w:rPr>
        <w:t xml:space="preserve"> used </w:t>
      </w:r>
      <w:r w:rsidR="00A80CCB" w:rsidRPr="00F73544">
        <w:rPr>
          <w:rFonts w:ascii="Times New Roman" w:hAnsi="Times New Roman"/>
        </w:rPr>
        <w:t>hierarchical clustering analysis of Bray-Curtis similarity</w:t>
      </w:r>
      <w:r w:rsidR="00EC6C89">
        <w:rPr>
          <w:rFonts w:ascii="Times New Roman" w:hAnsi="Times New Roman"/>
        </w:rPr>
        <w:t xml:space="preserve">, </w:t>
      </w:r>
      <w:r w:rsidR="00FB7FF9">
        <w:rPr>
          <w:rFonts w:ascii="Times New Roman" w:hAnsi="Times New Roman"/>
        </w:rPr>
        <w:t>ANOSIM</w:t>
      </w:r>
      <w:r w:rsidR="00D10D11">
        <w:rPr>
          <w:rFonts w:ascii="Times New Roman" w:hAnsi="Times New Roman"/>
        </w:rPr>
        <w:t>,</w:t>
      </w:r>
      <w:r w:rsidR="00C91DDD">
        <w:rPr>
          <w:rFonts w:ascii="Times New Roman" w:hAnsi="Times New Roman"/>
        </w:rPr>
        <w:t xml:space="preserve"> SIMPER,</w:t>
      </w:r>
      <w:r w:rsidR="003D11F8">
        <w:rPr>
          <w:rFonts w:ascii="Times New Roman" w:hAnsi="Times New Roman"/>
        </w:rPr>
        <w:t xml:space="preserve"> </w:t>
      </w:r>
      <w:r w:rsidR="00BF3616">
        <w:rPr>
          <w:rFonts w:ascii="Times New Roman" w:hAnsi="Times New Roman"/>
        </w:rPr>
        <w:t xml:space="preserve">indices of </w:t>
      </w:r>
      <w:r w:rsidR="003D11F8">
        <w:rPr>
          <w:rFonts w:ascii="Times New Roman" w:hAnsi="Times New Roman"/>
        </w:rPr>
        <w:t>taxonomic diversity (</w:t>
      </w:r>
      <w:r w:rsidR="003D11F8">
        <w:rPr>
          <w:rFonts w:ascii="Times New Roman" w:hAnsi="Times New Roman"/>
        </w:rPr>
        <w:sym w:font="Symbol" w:char="F044"/>
      </w:r>
      <w:r w:rsidR="003D11F8">
        <w:rPr>
          <w:rFonts w:ascii="Times New Roman" w:hAnsi="Times New Roman"/>
        </w:rPr>
        <w:t>) and distinctness (</w:t>
      </w:r>
      <w:r w:rsidR="003D11F8">
        <w:rPr>
          <w:rFonts w:ascii="Times New Roman" w:hAnsi="Times New Roman"/>
        </w:rPr>
        <w:sym w:font="Symbol" w:char="F044"/>
      </w:r>
      <w:r w:rsidR="003D11F8">
        <w:rPr>
          <w:rFonts w:ascii="Times New Roman" w:hAnsi="Times New Roman"/>
        </w:rPr>
        <w:t xml:space="preserve">*) (Clarke and Warwick, 1998), and </w:t>
      </w:r>
      <w:r w:rsidR="00A80CCB" w:rsidRPr="00F73544">
        <w:rPr>
          <w:rFonts w:ascii="Times New Roman" w:hAnsi="Times New Roman"/>
        </w:rPr>
        <w:t>ordination by non-metric multidimensional scaling (nMDS)</w:t>
      </w:r>
      <w:r w:rsidR="00DC6E8E">
        <w:rPr>
          <w:rFonts w:ascii="Times New Roman" w:hAnsi="Times New Roman"/>
        </w:rPr>
        <w:t xml:space="preserve"> carried out </w:t>
      </w:r>
      <w:r w:rsidR="004B04B7">
        <w:rPr>
          <w:rFonts w:ascii="Times New Roman" w:hAnsi="Times New Roman"/>
        </w:rPr>
        <w:t xml:space="preserve">on square-root transformed </w:t>
      </w:r>
      <w:r w:rsidR="00E53B00">
        <w:rPr>
          <w:rFonts w:ascii="Times New Roman" w:hAnsi="Times New Roman"/>
        </w:rPr>
        <w:t xml:space="preserve">species </w:t>
      </w:r>
      <w:r w:rsidR="004B04B7">
        <w:rPr>
          <w:rFonts w:ascii="Times New Roman" w:hAnsi="Times New Roman"/>
        </w:rPr>
        <w:t>abundances</w:t>
      </w:r>
      <w:r w:rsidR="005F6883">
        <w:rPr>
          <w:rFonts w:ascii="Times New Roman" w:hAnsi="Times New Roman"/>
        </w:rPr>
        <w:t xml:space="preserve">, </w:t>
      </w:r>
      <w:r>
        <w:rPr>
          <w:rFonts w:ascii="Times New Roman" w:hAnsi="Times New Roman"/>
        </w:rPr>
        <w:t xml:space="preserve">all </w:t>
      </w:r>
      <w:r w:rsidR="005F6883">
        <w:rPr>
          <w:rFonts w:ascii="Times New Roman" w:hAnsi="Times New Roman"/>
        </w:rPr>
        <w:t>with 9999 permutations</w:t>
      </w:r>
      <w:r w:rsidR="002A6B06">
        <w:rPr>
          <w:rFonts w:ascii="Times New Roman" w:hAnsi="Times New Roman"/>
        </w:rPr>
        <w:t xml:space="preserve">. </w:t>
      </w:r>
      <w:r w:rsidR="001C0256">
        <w:rPr>
          <w:rFonts w:ascii="Times New Roman" w:hAnsi="Times New Roman"/>
          <w:i/>
        </w:rPr>
        <w:t xml:space="preserve"> </w:t>
      </w:r>
    </w:p>
    <w:p w14:paraId="517CFD00" w14:textId="37077304" w:rsidR="00E8189F" w:rsidRPr="00323069" w:rsidRDefault="00323069" w:rsidP="00A83AE8">
      <w:pPr>
        <w:spacing w:before="100" w:beforeAutospacing="1" w:line="480" w:lineRule="auto"/>
        <w:ind w:right="-96" w:firstLine="720"/>
      </w:pPr>
      <w:r w:rsidRPr="00323069">
        <w:rPr>
          <w:rFonts w:ascii="Times New Roman" w:hAnsi="Times New Roman"/>
        </w:rPr>
        <w:t>In o</w:t>
      </w:r>
      <w:r w:rsidR="00BC7C51">
        <w:rPr>
          <w:rFonts w:ascii="Times New Roman" w:hAnsi="Times New Roman"/>
        </w:rPr>
        <w:t>rder to detect underlying</w:t>
      </w:r>
      <w:r w:rsidR="004360FD">
        <w:rPr>
          <w:rFonts w:ascii="Times New Roman" w:hAnsi="Times New Roman"/>
        </w:rPr>
        <w:t xml:space="preserve"> patterns of faunal affinity</w:t>
      </w:r>
      <w:r w:rsidRPr="00323069">
        <w:rPr>
          <w:rFonts w:ascii="Times New Roman" w:hAnsi="Times New Roman"/>
        </w:rPr>
        <w:t>, two widespread species w</w:t>
      </w:r>
      <w:r w:rsidR="00274D8B">
        <w:rPr>
          <w:rFonts w:ascii="Times New Roman" w:hAnsi="Times New Roman"/>
        </w:rPr>
        <w:t>ere excluded from the study;</w:t>
      </w:r>
      <w:r w:rsidRPr="00323069">
        <w:rPr>
          <w:rFonts w:ascii="Times New Roman" w:hAnsi="Times New Roman"/>
          <w:vertAlign w:val="subscript"/>
        </w:rPr>
        <w:t xml:space="preserve"> </w:t>
      </w:r>
      <w:r w:rsidR="00BC7C51">
        <w:rPr>
          <w:rFonts w:ascii="Times New Roman" w:hAnsi="Times New Roman"/>
        </w:rPr>
        <w:t>in each case</w:t>
      </w:r>
      <w:r w:rsidRPr="00323069">
        <w:rPr>
          <w:rFonts w:ascii="Times New Roman" w:hAnsi="Times New Roman"/>
        </w:rPr>
        <w:t xml:space="preserve"> because of extremely patchy distributions coupled with ve</w:t>
      </w:r>
      <w:r w:rsidR="009C32EE">
        <w:rPr>
          <w:rFonts w:ascii="Times New Roman" w:hAnsi="Times New Roman"/>
        </w:rPr>
        <w:t>ry high density</w:t>
      </w:r>
      <w:r w:rsidR="0066531A">
        <w:rPr>
          <w:rFonts w:ascii="Times New Roman" w:hAnsi="Times New Roman"/>
        </w:rPr>
        <w:t xml:space="preserve"> within patches</w:t>
      </w:r>
      <w:r w:rsidR="009D4321">
        <w:rPr>
          <w:rFonts w:ascii="Times New Roman" w:hAnsi="Times New Roman"/>
        </w:rPr>
        <w:t xml:space="preserve"> (&gt;50 ind. 0.01m</w:t>
      </w:r>
      <w:r w:rsidR="009D4321">
        <w:rPr>
          <w:rFonts w:ascii="Times New Roman" w:hAnsi="Times New Roman"/>
          <w:vertAlign w:val="superscript"/>
        </w:rPr>
        <w:t>-2</w:t>
      </w:r>
      <w:r w:rsidR="009D4321">
        <w:rPr>
          <w:rFonts w:ascii="Times New Roman" w:hAnsi="Times New Roman"/>
        </w:rPr>
        <w:t>)</w:t>
      </w:r>
      <w:r w:rsidR="0066531A">
        <w:rPr>
          <w:rFonts w:ascii="Times New Roman" w:hAnsi="Times New Roman"/>
        </w:rPr>
        <w:t>.</w:t>
      </w:r>
      <w:r w:rsidRPr="00323069">
        <w:rPr>
          <w:rFonts w:ascii="Times New Roman" w:hAnsi="Times New Roman"/>
        </w:rPr>
        <w:t xml:space="preserve">  </w:t>
      </w:r>
      <w:r w:rsidR="00BC7C51">
        <w:rPr>
          <w:rFonts w:ascii="Times New Roman" w:hAnsi="Times New Roman"/>
        </w:rPr>
        <w:t xml:space="preserve">These were: </w:t>
      </w:r>
      <w:r w:rsidRPr="00323069">
        <w:rPr>
          <w:rFonts w:ascii="Times New Roman" w:hAnsi="Times New Roman"/>
          <w:i/>
        </w:rPr>
        <w:t>Mictyris longicarpus</w:t>
      </w:r>
      <w:r w:rsidR="00BC7C51">
        <w:rPr>
          <w:rFonts w:ascii="Times New Roman" w:hAnsi="Times New Roman"/>
        </w:rPr>
        <w:t>,</w:t>
      </w:r>
      <w:r w:rsidRPr="00323069">
        <w:rPr>
          <w:rFonts w:ascii="Times New Roman" w:hAnsi="Times New Roman"/>
        </w:rPr>
        <w:t xml:space="preserve"> a wandering crab found</w:t>
      </w:r>
      <w:r w:rsidR="009D4321">
        <w:rPr>
          <w:rFonts w:ascii="Times New Roman" w:hAnsi="Times New Roman"/>
        </w:rPr>
        <w:t xml:space="preserve">, especially </w:t>
      </w:r>
      <w:r w:rsidR="00BC7C51">
        <w:rPr>
          <w:rFonts w:ascii="Times New Roman" w:hAnsi="Times New Roman"/>
        </w:rPr>
        <w:t xml:space="preserve">in the form of </w:t>
      </w:r>
      <w:r w:rsidR="009D4321">
        <w:rPr>
          <w:rFonts w:ascii="Times New Roman" w:hAnsi="Times New Roman"/>
        </w:rPr>
        <w:t>juveniles,</w:t>
      </w:r>
      <w:r w:rsidRPr="00323069">
        <w:rPr>
          <w:rFonts w:ascii="Times New Roman" w:hAnsi="Times New Roman"/>
        </w:rPr>
        <w:t xml:space="preserve"> across the whole mangrove/sandflat</w:t>
      </w:r>
      <w:r w:rsidR="00DA4E55">
        <w:rPr>
          <w:rFonts w:ascii="Times New Roman" w:hAnsi="Times New Roman"/>
        </w:rPr>
        <w:t xml:space="preserve"> boundary zone but in</w:t>
      </w:r>
      <w:r w:rsidRPr="00323069">
        <w:rPr>
          <w:rFonts w:ascii="Times New Roman" w:hAnsi="Times New Roman"/>
        </w:rPr>
        <w:t xml:space="preserve"> locations</w:t>
      </w:r>
      <w:r w:rsidR="00BC7C51">
        <w:rPr>
          <w:rFonts w:ascii="Times New Roman" w:hAnsi="Times New Roman"/>
        </w:rPr>
        <w:t xml:space="preserve"> changing</w:t>
      </w:r>
      <w:r w:rsidR="00DA4E55">
        <w:rPr>
          <w:rFonts w:ascii="Times New Roman" w:hAnsi="Times New Roman"/>
        </w:rPr>
        <w:t xml:space="preserve"> with each tide</w:t>
      </w:r>
      <w:r w:rsidRPr="00323069">
        <w:rPr>
          <w:rFonts w:ascii="Times New Roman" w:hAnsi="Times New Roman"/>
        </w:rPr>
        <w:t xml:space="preserve"> </w:t>
      </w:r>
      <w:r w:rsidR="00EE3C89">
        <w:rPr>
          <w:rFonts w:ascii="Times New Roman" w:hAnsi="Times New Roman"/>
        </w:rPr>
        <w:t>(see Barnes and Hamylton, 2016)</w:t>
      </w:r>
      <w:r w:rsidR="0066531A">
        <w:rPr>
          <w:rFonts w:ascii="Times New Roman" w:hAnsi="Times New Roman"/>
        </w:rPr>
        <w:t>,</w:t>
      </w:r>
      <w:r w:rsidR="00EE3C89">
        <w:rPr>
          <w:rFonts w:ascii="Times New Roman" w:hAnsi="Times New Roman"/>
        </w:rPr>
        <w:t xml:space="preserve"> </w:t>
      </w:r>
      <w:r w:rsidRPr="00323069">
        <w:rPr>
          <w:rFonts w:ascii="Times New Roman" w:hAnsi="Times New Roman"/>
        </w:rPr>
        <w:t>and</w:t>
      </w:r>
      <w:r w:rsidR="00DA4E55">
        <w:rPr>
          <w:rFonts w:ascii="Times New Roman" w:hAnsi="Times New Roman"/>
        </w:rPr>
        <w:t xml:space="preserve"> </w:t>
      </w:r>
      <w:r w:rsidR="00BC7C51" w:rsidRPr="00323069">
        <w:rPr>
          <w:rFonts w:ascii="Times New Roman" w:hAnsi="Times New Roman"/>
          <w:i/>
        </w:rPr>
        <w:t>Velacumantus australis</w:t>
      </w:r>
      <w:r w:rsidR="00BC7C51">
        <w:rPr>
          <w:rFonts w:ascii="Times New Roman" w:hAnsi="Times New Roman"/>
        </w:rPr>
        <w:t>,</w:t>
      </w:r>
      <w:r w:rsidR="00BC7C51">
        <w:rPr>
          <w:rFonts w:ascii="Times New Roman" w:hAnsi="Times New Roman"/>
          <w:i/>
        </w:rPr>
        <w:t xml:space="preserve"> </w:t>
      </w:r>
      <w:r w:rsidR="00BC7C51">
        <w:rPr>
          <w:rFonts w:ascii="Times New Roman" w:hAnsi="Times New Roman"/>
        </w:rPr>
        <w:t>a</w:t>
      </w:r>
      <w:r w:rsidR="00DA4E55">
        <w:rPr>
          <w:rFonts w:ascii="Times New Roman" w:hAnsi="Times New Roman"/>
        </w:rPr>
        <w:t xml:space="preserve"> </w:t>
      </w:r>
      <w:r w:rsidR="009D4321">
        <w:rPr>
          <w:rFonts w:ascii="Times New Roman" w:hAnsi="Times New Roman"/>
        </w:rPr>
        <w:t xml:space="preserve">relatively large </w:t>
      </w:r>
      <w:r w:rsidR="00DA4E55">
        <w:rPr>
          <w:rFonts w:ascii="Times New Roman" w:hAnsi="Times New Roman"/>
        </w:rPr>
        <w:t>gastropod</w:t>
      </w:r>
      <w:r w:rsidRPr="00323069">
        <w:rPr>
          <w:rFonts w:ascii="Times New Roman" w:hAnsi="Times New Roman"/>
        </w:rPr>
        <w:t xml:space="preserve"> </w:t>
      </w:r>
      <w:r w:rsidR="00BC7C51">
        <w:rPr>
          <w:rFonts w:ascii="Times New Roman" w:hAnsi="Times New Roman"/>
        </w:rPr>
        <w:t xml:space="preserve">that </w:t>
      </w:r>
      <w:r w:rsidRPr="00323069">
        <w:rPr>
          <w:rFonts w:ascii="Times New Roman" w:hAnsi="Times New Roman"/>
        </w:rPr>
        <w:t xml:space="preserve">likewise occurs </w:t>
      </w:r>
      <w:r w:rsidR="00DA4E55">
        <w:rPr>
          <w:rFonts w:ascii="Times New Roman" w:hAnsi="Times New Roman"/>
        </w:rPr>
        <w:t>across, and beyond, the whole seagrass/mangrove belt</w:t>
      </w:r>
      <w:r w:rsidRPr="00323069">
        <w:rPr>
          <w:rFonts w:ascii="Times New Roman" w:hAnsi="Times New Roman"/>
        </w:rPr>
        <w:t xml:space="preserve"> but</w:t>
      </w:r>
      <w:r w:rsidR="009C32EE">
        <w:rPr>
          <w:rFonts w:ascii="Times New Roman" w:hAnsi="Times New Roman"/>
        </w:rPr>
        <w:t xml:space="preserve"> in the form of dense</w:t>
      </w:r>
      <w:r w:rsidRPr="00323069">
        <w:rPr>
          <w:rFonts w:ascii="Times New Roman" w:hAnsi="Times New Roman"/>
        </w:rPr>
        <w:t xml:space="preserve"> aggregations</w:t>
      </w:r>
      <w:r>
        <w:rPr>
          <w:rFonts w:ascii="Times New Roman" w:hAnsi="Times New Roman"/>
        </w:rPr>
        <w:t xml:space="preserve"> separated by areas from which</w:t>
      </w:r>
      <w:r w:rsidRPr="00323069">
        <w:rPr>
          <w:rFonts w:ascii="Times New Roman" w:hAnsi="Times New Roman"/>
        </w:rPr>
        <w:t xml:space="preserve"> it is absent</w:t>
      </w:r>
      <w:r w:rsidR="0050099B">
        <w:rPr>
          <w:rFonts w:ascii="Times New Roman" w:hAnsi="Times New Roman"/>
        </w:rPr>
        <w:t xml:space="preserve"> (see, e.g., Barnes and Hamylton, 2015</w:t>
      </w:r>
      <w:r w:rsidR="00EE3C89">
        <w:rPr>
          <w:rFonts w:ascii="Times New Roman" w:hAnsi="Times New Roman"/>
        </w:rPr>
        <w:t>)</w:t>
      </w:r>
      <w:r w:rsidRPr="00323069">
        <w:rPr>
          <w:rFonts w:ascii="Times New Roman" w:hAnsi="Times New Roman"/>
        </w:rPr>
        <w:t xml:space="preserve">.  In each case, </w:t>
      </w:r>
      <w:r w:rsidR="00DA4E55">
        <w:rPr>
          <w:rFonts w:ascii="Times New Roman" w:hAnsi="Times New Roman"/>
        </w:rPr>
        <w:t>randomly encountering</w:t>
      </w:r>
      <w:r w:rsidR="009D4321">
        <w:rPr>
          <w:rFonts w:ascii="Times New Roman" w:hAnsi="Times New Roman"/>
        </w:rPr>
        <w:t xml:space="preserve"> a</w:t>
      </w:r>
      <w:r w:rsidRPr="00323069">
        <w:rPr>
          <w:rFonts w:ascii="Times New Roman" w:hAnsi="Times New Roman"/>
        </w:rPr>
        <w:t xml:space="preserve"> </w:t>
      </w:r>
      <w:r w:rsidR="00DA4E55">
        <w:rPr>
          <w:rFonts w:ascii="Times New Roman" w:hAnsi="Times New Roman"/>
        </w:rPr>
        <w:t xml:space="preserve">dense </w:t>
      </w:r>
      <w:r w:rsidR="009D4321">
        <w:rPr>
          <w:rFonts w:ascii="Times New Roman" w:hAnsi="Times New Roman"/>
        </w:rPr>
        <w:t>patch</w:t>
      </w:r>
      <w:r w:rsidRPr="00323069">
        <w:rPr>
          <w:rFonts w:ascii="Times New Roman" w:hAnsi="Times New Roman"/>
        </w:rPr>
        <w:t xml:space="preserve"> </w:t>
      </w:r>
      <w:r w:rsidR="00DA4E55">
        <w:rPr>
          <w:rFonts w:ascii="Times New Roman" w:hAnsi="Times New Roman"/>
        </w:rPr>
        <w:t>in some samples</w:t>
      </w:r>
      <w:r w:rsidR="00274D8B">
        <w:rPr>
          <w:rFonts w:ascii="Times New Roman" w:hAnsi="Times New Roman"/>
        </w:rPr>
        <w:t xml:space="preserve"> </w:t>
      </w:r>
      <w:r w:rsidR="00DA4E55">
        <w:rPr>
          <w:rFonts w:ascii="Times New Roman" w:hAnsi="Times New Roman"/>
        </w:rPr>
        <w:t>and missing them in others had dramatic</w:t>
      </w:r>
      <w:r w:rsidR="00BC7C51">
        <w:rPr>
          <w:rFonts w:ascii="Times New Roman" w:hAnsi="Times New Roman"/>
        </w:rPr>
        <w:t>ally</w:t>
      </w:r>
      <w:r w:rsidR="00DA4E55">
        <w:rPr>
          <w:rFonts w:ascii="Times New Roman" w:hAnsi="Times New Roman"/>
        </w:rPr>
        <w:t xml:space="preserve"> </w:t>
      </w:r>
      <w:r w:rsidR="00F63631">
        <w:rPr>
          <w:rFonts w:ascii="Times New Roman" w:hAnsi="Times New Roman"/>
        </w:rPr>
        <w:t xml:space="preserve">confounding </w:t>
      </w:r>
      <w:r w:rsidR="00840BB5">
        <w:rPr>
          <w:rFonts w:ascii="Times New Roman" w:hAnsi="Times New Roman"/>
        </w:rPr>
        <w:t>effects</w:t>
      </w:r>
      <w:r w:rsidR="00EE3C89">
        <w:rPr>
          <w:rFonts w:ascii="Times New Roman" w:hAnsi="Times New Roman"/>
        </w:rPr>
        <w:t xml:space="preserve"> on the results</w:t>
      </w:r>
      <w:r w:rsidRPr="00323069">
        <w:rPr>
          <w:rFonts w:ascii="Times New Roman" w:hAnsi="Times New Roman"/>
        </w:rPr>
        <w:t>.</w:t>
      </w:r>
      <w:r>
        <w:t xml:space="preserve">   </w:t>
      </w:r>
      <w:r w:rsidR="00A80CCB" w:rsidRPr="00F73544">
        <w:rPr>
          <w:rFonts w:ascii="Times New Roman" w:hAnsi="Times New Roman"/>
        </w:rPr>
        <w:t xml:space="preserve"> </w:t>
      </w:r>
    </w:p>
    <w:p w14:paraId="20681C50" w14:textId="4D187A5B" w:rsidR="00774D35" w:rsidRDefault="005E6BA3" w:rsidP="00E8189F">
      <w:pPr>
        <w:spacing w:before="100" w:beforeAutospacing="1" w:line="480" w:lineRule="auto"/>
        <w:ind w:right="187" w:firstLine="720"/>
        <w:rPr>
          <w:rFonts w:ascii="Times New Roman" w:hAnsi="Times New Roman"/>
        </w:rPr>
      </w:pPr>
      <w:r w:rsidRPr="00F73544">
        <w:rPr>
          <w:rFonts w:ascii="Times New Roman" w:hAnsi="Times New Roman"/>
        </w:rPr>
        <w:t>R</w:t>
      </w:r>
      <w:r w:rsidR="00F77A67" w:rsidRPr="00F73544">
        <w:rPr>
          <w:rFonts w:ascii="Times New Roman" w:hAnsi="Times New Roman"/>
        </w:rPr>
        <w:t>elative importance of individual species within the various macrofaunal assemblages</w:t>
      </w:r>
      <w:r w:rsidR="005A1F2D" w:rsidRPr="00F73544">
        <w:rPr>
          <w:rFonts w:ascii="Times New Roman" w:hAnsi="Times New Roman"/>
        </w:rPr>
        <w:t xml:space="preserve"> was assessed by Barnes's (2014</w:t>
      </w:r>
      <w:r w:rsidR="00F77A67" w:rsidRPr="00F73544">
        <w:rPr>
          <w:rFonts w:ascii="Times New Roman" w:hAnsi="Times New Roman"/>
        </w:rPr>
        <w:t>) index of numerical importance which combines data from both abundance and occupancy</w:t>
      </w:r>
      <w:r w:rsidR="00744B3D">
        <w:rPr>
          <w:rFonts w:ascii="Times New Roman" w:hAnsi="Times New Roman"/>
        </w:rPr>
        <w:t xml:space="preserve"> (= frequency of occurrence)</w:t>
      </w:r>
      <w:r w:rsidR="00F77A67" w:rsidRPr="00F73544">
        <w:rPr>
          <w:rFonts w:ascii="Times New Roman" w:hAnsi="Times New Roman"/>
        </w:rPr>
        <w:t>.  As the pattern of relative importance of individual species in an assemblage (whether measured as abundance, occupancy or a composite of the two) can yield information o</w:t>
      </w:r>
      <w:r w:rsidR="00BE192B">
        <w:rPr>
          <w:rFonts w:ascii="Times New Roman" w:hAnsi="Times New Roman"/>
        </w:rPr>
        <w:t xml:space="preserve">n factors structuring </w:t>
      </w:r>
      <w:r w:rsidR="00F77A67" w:rsidRPr="00F73544">
        <w:rPr>
          <w:rFonts w:ascii="Times New Roman" w:hAnsi="Times New Roman"/>
        </w:rPr>
        <w:t>ecological assemblages when displayed in rank order as a Whittaker Plot (e.g. Magurran</w:t>
      </w:r>
      <w:r w:rsidR="008E797B">
        <w:rPr>
          <w:rFonts w:ascii="Times New Roman" w:hAnsi="Times New Roman"/>
        </w:rPr>
        <w:t>, 2004</w:t>
      </w:r>
      <w:r w:rsidR="009B67D5" w:rsidRPr="00F73544">
        <w:rPr>
          <w:rFonts w:ascii="Times New Roman" w:hAnsi="Times New Roman"/>
        </w:rPr>
        <w:t xml:space="preserve">; </w:t>
      </w:r>
      <w:r w:rsidR="008E797B">
        <w:rPr>
          <w:rFonts w:ascii="Times New Roman" w:hAnsi="Times New Roman"/>
        </w:rPr>
        <w:t xml:space="preserve">Foster &amp; Dunstan, 2010; </w:t>
      </w:r>
      <w:r w:rsidR="009B67D5" w:rsidRPr="00F73544">
        <w:rPr>
          <w:rFonts w:ascii="Times New Roman" w:hAnsi="Times New Roman"/>
        </w:rPr>
        <w:t>Jenkins, 2011</w:t>
      </w:r>
      <w:r w:rsidR="00E8189F">
        <w:rPr>
          <w:rFonts w:ascii="Times New Roman" w:hAnsi="Times New Roman"/>
        </w:rPr>
        <w:t xml:space="preserve">), such </w:t>
      </w:r>
      <w:r w:rsidR="009E66DC">
        <w:rPr>
          <w:rFonts w:ascii="Times New Roman" w:hAnsi="Times New Roman"/>
        </w:rPr>
        <w:t xml:space="preserve">ranked </w:t>
      </w:r>
      <w:r w:rsidR="00E8189F">
        <w:rPr>
          <w:rFonts w:ascii="Times New Roman" w:hAnsi="Times New Roman"/>
        </w:rPr>
        <w:t>S</w:t>
      </w:r>
      <w:r w:rsidR="006C7D6B">
        <w:rPr>
          <w:rFonts w:ascii="Times New Roman" w:hAnsi="Times New Roman"/>
        </w:rPr>
        <w:t>pecies Importance Distributions (SIDs)</w:t>
      </w:r>
      <w:r w:rsidR="00F77A67" w:rsidRPr="00F73544">
        <w:rPr>
          <w:rFonts w:ascii="Times New Roman" w:hAnsi="Times New Roman"/>
        </w:rPr>
        <w:t xml:space="preserve"> were const</w:t>
      </w:r>
      <w:r w:rsidR="00FB5FC0" w:rsidRPr="00F73544">
        <w:rPr>
          <w:rFonts w:ascii="Times New Roman" w:hAnsi="Times New Roman"/>
        </w:rPr>
        <w:t>ructed for each system compartment</w:t>
      </w:r>
      <w:r w:rsidR="006C7D6B">
        <w:rPr>
          <w:rFonts w:ascii="Times New Roman" w:hAnsi="Times New Roman"/>
        </w:rPr>
        <w:t>.  All d</w:t>
      </w:r>
      <w:r w:rsidR="00006BB4">
        <w:rPr>
          <w:rFonts w:ascii="Times New Roman" w:hAnsi="Times New Roman"/>
        </w:rPr>
        <w:t>at</w:t>
      </w:r>
      <w:r w:rsidR="00FC2441">
        <w:rPr>
          <w:rFonts w:ascii="Times New Roman" w:hAnsi="Times New Roman"/>
        </w:rPr>
        <w:t>a set</w:t>
      </w:r>
      <w:r w:rsidR="00984614">
        <w:rPr>
          <w:rFonts w:ascii="Times New Roman" w:hAnsi="Times New Roman"/>
        </w:rPr>
        <w:t>s were</w:t>
      </w:r>
      <w:r w:rsidR="00FC2441">
        <w:rPr>
          <w:rFonts w:ascii="Times New Roman" w:hAnsi="Times New Roman"/>
        </w:rPr>
        <w:t xml:space="preserve"> standardised for</w:t>
      </w:r>
      <w:r w:rsidR="00006BB4">
        <w:rPr>
          <w:rFonts w:ascii="Times New Roman" w:hAnsi="Times New Roman"/>
        </w:rPr>
        <w:t xml:space="preserve"> overall species density (by </w:t>
      </w:r>
      <w:r w:rsidR="00006BB4" w:rsidRPr="00FC2441">
        <w:rPr>
          <w:rFonts w:ascii="Times New Roman" w:hAnsi="Times New Roman"/>
        </w:rPr>
        <w:t>d</w:t>
      </w:r>
      <w:r w:rsidR="00A11FA4" w:rsidRPr="00FC2441">
        <w:rPr>
          <w:rFonts w:ascii="Times New Roman" w:hAnsi="Times New Roman"/>
        </w:rPr>
        <w:t xml:space="preserve">ividing </w:t>
      </w:r>
      <w:r w:rsidR="00FC2441" w:rsidRPr="00FC2441">
        <w:rPr>
          <w:rFonts w:ascii="Times New Roman" w:hAnsi="Times New Roman"/>
        </w:rPr>
        <w:t xml:space="preserve">all </w:t>
      </w:r>
      <w:r w:rsidR="00A11FA4" w:rsidRPr="00FC2441">
        <w:rPr>
          <w:rFonts w:ascii="Times New Roman" w:hAnsi="Times New Roman"/>
        </w:rPr>
        <w:t>rank</w:t>
      </w:r>
      <w:r w:rsidR="00FC2441" w:rsidRPr="00FC2441">
        <w:rPr>
          <w:rFonts w:ascii="Times New Roman" w:hAnsi="Times New Roman"/>
        </w:rPr>
        <w:t>s</w:t>
      </w:r>
      <w:r w:rsidR="00A11FA4" w:rsidRPr="00FC2441">
        <w:rPr>
          <w:rFonts w:ascii="Times New Roman" w:hAnsi="Times New Roman"/>
        </w:rPr>
        <w:t xml:space="preserve"> by </w:t>
      </w:r>
      <w:r w:rsidR="00FC2441" w:rsidRPr="00FC2441">
        <w:rPr>
          <w:rFonts w:ascii="Times New Roman" w:hAnsi="Times New Roman"/>
        </w:rPr>
        <w:t>the total number of species</w:t>
      </w:r>
      <w:r w:rsidR="00984614">
        <w:rPr>
          <w:rFonts w:ascii="Times New Roman" w:hAnsi="Times New Roman"/>
        </w:rPr>
        <w:t xml:space="preserve"> in the set</w:t>
      </w:r>
      <w:r w:rsidR="00006BB4">
        <w:rPr>
          <w:rFonts w:ascii="Times New Roman" w:hAnsi="Times New Roman"/>
        </w:rPr>
        <w:t xml:space="preserve">) and </w:t>
      </w:r>
      <w:r w:rsidR="00FC2441">
        <w:rPr>
          <w:rFonts w:ascii="Times New Roman" w:hAnsi="Times New Roman"/>
        </w:rPr>
        <w:t>for</w:t>
      </w:r>
      <w:r w:rsidR="00A11FA4">
        <w:rPr>
          <w:rFonts w:ascii="Times New Roman" w:hAnsi="Times New Roman"/>
        </w:rPr>
        <w:t xml:space="preserve"> </w:t>
      </w:r>
      <w:r w:rsidR="00E07E4D">
        <w:rPr>
          <w:rFonts w:ascii="Times New Roman" w:hAnsi="Times New Roman"/>
        </w:rPr>
        <w:t>assemblage sample size</w:t>
      </w:r>
      <w:r w:rsidR="00006BB4">
        <w:rPr>
          <w:rFonts w:ascii="Times New Roman" w:hAnsi="Times New Roman"/>
        </w:rPr>
        <w:t xml:space="preserve"> (by dividing each species total by the overall </w:t>
      </w:r>
      <w:r w:rsidR="00C92D2F">
        <w:rPr>
          <w:rFonts w:ascii="Times New Roman" w:hAnsi="Times New Roman"/>
        </w:rPr>
        <w:t>number of individuals</w:t>
      </w:r>
      <w:r w:rsidR="00984614">
        <w:rPr>
          <w:rFonts w:ascii="Times New Roman" w:hAnsi="Times New Roman"/>
        </w:rPr>
        <w:t xml:space="preserve"> in the set</w:t>
      </w:r>
      <w:r w:rsidR="00256F24">
        <w:rPr>
          <w:rFonts w:ascii="Times New Roman" w:hAnsi="Times New Roman"/>
        </w:rPr>
        <w:t xml:space="preserve">) </w:t>
      </w:r>
      <w:r w:rsidR="00006BB4">
        <w:rPr>
          <w:rFonts w:ascii="Times New Roman" w:hAnsi="Times New Roman"/>
        </w:rPr>
        <w:t xml:space="preserve">to </w:t>
      </w:r>
      <w:r w:rsidR="00256F24">
        <w:rPr>
          <w:rFonts w:ascii="Times New Roman" w:hAnsi="Times New Roman"/>
        </w:rPr>
        <w:t>permit comparison of</w:t>
      </w:r>
      <w:r w:rsidR="00006BB4">
        <w:rPr>
          <w:rFonts w:ascii="Times New Roman" w:hAnsi="Times New Roman"/>
        </w:rPr>
        <w:t xml:space="preserve"> curve slopes (Passy, 201</w:t>
      </w:r>
      <w:r w:rsidR="003C7A02">
        <w:rPr>
          <w:rFonts w:ascii="Times New Roman" w:hAnsi="Times New Roman"/>
        </w:rPr>
        <w:t>6), a measure of equitability in</w:t>
      </w:r>
      <w:r w:rsidR="00006BB4">
        <w:rPr>
          <w:rFonts w:ascii="Times New Roman" w:hAnsi="Times New Roman"/>
        </w:rPr>
        <w:t xml:space="preserve"> </w:t>
      </w:r>
      <w:r w:rsidR="00984614">
        <w:rPr>
          <w:rFonts w:ascii="Times New Roman" w:hAnsi="Times New Roman"/>
        </w:rPr>
        <w:t xml:space="preserve">individual </w:t>
      </w:r>
      <w:r w:rsidR="00006BB4">
        <w:rPr>
          <w:rFonts w:ascii="Times New Roman" w:hAnsi="Times New Roman"/>
        </w:rPr>
        <w:t>species contribution to the total (Whittaker, 1972).</w:t>
      </w:r>
    </w:p>
    <w:p w14:paraId="5277975C" w14:textId="7190E373" w:rsidR="00F77A67" w:rsidRPr="00F73544" w:rsidRDefault="00F77A67" w:rsidP="005671BF">
      <w:pPr>
        <w:spacing w:after="100" w:afterAutospacing="1" w:line="480" w:lineRule="auto"/>
        <w:ind w:right="-99"/>
        <w:rPr>
          <w:rFonts w:ascii="Times New Roman" w:hAnsi="Times New Roman"/>
        </w:rPr>
      </w:pPr>
    </w:p>
    <w:p w14:paraId="0C7DE5EE" w14:textId="36FF60EF" w:rsidR="00184B10" w:rsidRDefault="007C107C" w:rsidP="005671BF">
      <w:pPr>
        <w:spacing w:after="100" w:afterAutospacing="1" w:line="480" w:lineRule="auto"/>
        <w:ind w:right="-99"/>
        <w:rPr>
          <w:rFonts w:ascii="Times New Roman" w:hAnsi="Times New Roman"/>
          <w:b/>
        </w:rPr>
      </w:pPr>
      <w:r>
        <w:rPr>
          <w:rFonts w:ascii="Times New Roman" w:hAnsi="Times New Roman"/>
          <w:b/>
        </w:rPr>
        <w:t>3</w:t>
      </w:r>
      <w:r w:rsidR="00FF2F67">
        <w:rPr>
          <w:rFonts w:ascii="Times New Roman" w:hAnsi="Times New Roman"/>
          <w:b/>
        </w:rPr>
        <w:t>.</w:t>
      </w:r>
      <w:r>
        <w:rPr>
          <w:rFonts w:ascii="Times New Roman" w:hAnsi="Times New Roman"/>
          <w:b/>
        </w:rPr>
        <w:t xml:space="preserve">  </w:t>
      </w:r>
      <w:r w:rsidR="00FF2F67">
        <w:rPr>
          <w:rFonts w:ascii="Times New Roman" w:hAnsi="Times New Roman"/>
          <w:b/>
        </w:rPr>
        <w:t>Results</w:t>
      </w:r>
    </w:p>
    <w:p w14:paraId="17AE725F" w14:textId="7A50D3A4" w:rsidR="001D4E08" w:rsidRPr="0014327D" w:rsidRDefault="00096C23" w:rsidP="001D4E08">
      <w:pPr>
        <w:spacing w:before="100" w:beforeAutospacing="1" w:after="100" w:afterAutospacing="1" w:line="480" w:lineRule="auto"/>
        <w:ind w:right="-96"/>
        <w:rPr>
          <w:rFonts w:ascii="Times New Roman" w:hAnsi="Times New Roman"/>
        </w:rPr>
      </w:pPr>
      <w:r>
        <w:rPr>
          <w:rFonts w:ascii="Times New Roman" w:hAnsi="Times New Roman"/>
        </w:rPr>
        <w:tab/>
        <w:t>T</w:t>
      </w:r>
      <w:r w:rsidR="00786E2D">
        <w:rPr>
          <w:rFonts w:ascii="Times New Roman" w:hAnsi="Times New Roman"/>
        </w:rPr>
        <w:t>he North Str</w:t>
      </w:r>
      <w:r w:rsidR="00631684">
        <w:rPr>
          <w:rFonts w:ascii="Times New Roman" w:hAnsi="Times New Roman"/>
        </w:rPr>
        <w:t>ad</w:t>
      </w:r>
      <w:r w:rsidR="009048AA">
        <w:rPr>
          <w:rFonts w:ascii="Times New Roman" w:hAnsi="Times New Roman"/>
        </w:rPr>
        <w:t xml:space="preserve">broke intertidal </w:t>
      </w:r>
      <w:r>
        <w:rPr>
          <w:rFonts w:ascii="Times New Roman" w:hAnsi="Times New Roman"/>
        </w:rPr>
        <w:t xml:space="preserve">samples </w:t>
      </w:r>
      <w:r w:rsidR="00A763A8">
        <w:rPr>
          <w:rFonts w:ascii="Times New Roman" w:hAnsi="Times New Roman"/>
        </w:rPr>
        <w:t>yielded a subset of 115</w:t>
      </w:r>
      <w:r w:rsidR="009048AA">
        <w:rPr>
          <w:rFonts w:ascii="Times New Roman" w:hAnsi="Times New Roman"/>
        </w:rPr>
        <w:t xml:space="preserve"> of the species</w:t>
      </w:r>
      <w:r w:rsidR="00B76461">
        <w:rPr>
          <w:rFonts w:ascii="Times New Roman" w:hAnsi="Times New Roman"/>
        </w:rPr>
        <w:t xml:space="preserve"> known to occur in</w:t>
      </w:r>
      <w:r w:rsidR="00786E2D">
        <w:rPr>
          <w:rFonts w:ascii="Times New Roman" w:hAnsi="Times New Roman"/>
        </w:rPr>
        <w:t xml:space="preserve"> </w:t>
      </w:r>
      <w:r w:rsidR="001B0CC2">
        <w:rPr>
          <w:rFonts w:ascii="Times New Roman" w:hAnsi="Times New Roman"/>
        </w:rPr>
        <w:t xml:space="preserve">intertidal soft sediments in </w:t>
      </w:r>
      <w:r w:rsidR="00C02B43">
        <w:rPr>
          <w:rFonts w:ascii="Times New Roman" w:hAnsi="Times New Roman"/>
        </w:rPr>
        <w:t>Moreton Bay</w:t>
      </w:r>
      <w:r w:rsidR="00752446">
        <w:rPr>
          <w:rFonts w:ascii="Times New Roman" w:hAnsi="Times New Roman"/>
        </w:rPr>
        <w:t>, at densities</w:t>
      </w:r>
      <w:r w:rsidR="00631684">
        <w:rPr>
          <w:rFonts w:ascii="Times New Roman" w:hAnsi="Times New Roman"/>
        </w:rPr>
        <w:t xml:space="preserve"> within the ranges of those previously recorded</w:t>
      </w:r>
      <w:r w:rsidR="00786E2D">
        <w:rPr>
          <w:rFonts w:ascii="Times New Roman" w:hAnsi="Times New Roman"/>
        </w:rPr>
        <w:t xml:space="preserve"> </w:t>
      </w:r>
      <w:r w:rsidR="00631684">
        <w:rPr>
          <w:rFonts w:ascii="Times New Roman" w:hAnsi="Times New Roman"/>
        </w:rPr>
        <w:t xml:space="preserve">from the habitats concerned </w:t>
      </w:r>
      <w:r w:rsidR="00786E2D">
        <w:rPr>
          <w:rFonts w:ascii="Times New Roman" w:hAnsi="Times New Roman"/>
        </w:rPr>
        <w:t>(</w:t>
      </w:r>
      <w:r w:rsidR="00A02213">
        <w:rPr>
          <w:rFonts w:ascii="Times New Roman" w:hAnsi="Times New Roman"/>
        </w:rPr>
        <w:t xml:space="preserve">e.g. </w:t>
      </w:r>
      <w:r w:rsidR="00786E2D">
        <w:rPr>
          <w:rFonts w:ascii="Times New Roman" w:hAnsi="Times New Roman"/>
        </w:rPr>
        <w:t>Morgan and Hailstone, 1986; Camilleri, 1992; Barnes and Barnes, 2012; Barnes and Hamylton, 2016</w:t>
      </w:r>
      <w:r w:rsidR="00A02213">
        <w:rPr>
          <w:rFonts w:ascii="Times New Roman" w:hAnsi="Times New Roman"/>
        </w:rPr>
        <w:t>)</w:t>
      </w:r>
      <w:r w:rsidR="00631684">
        <w:rPr>
          <w:rFonts w:ascii="Times New Roman" w:hAnsi="Times New Roman"/>
        </w:rPr>
        <w:t>.</w:t>
      </w:r>
      <w:r w:rsidR="00752446">
        <w:rPr>
          <w:rFonts w:ascii="Times New Roman" w:hAnsi="Times New Roman"/>
        </w:rPr>
        <w:t xml:space="preserve">  </w:t>
      </w:r>
      <w:r w:rsidR="00697528">
        <w:rPr>
          <w:rFonts w:ascii="Times New Roman" w:hAnsi="Times New Roman"/>
        </w:rPr>
        <w:t>40% of</w:t>
      </w:r>
      <w:r w:rsidR="002510F7">
        <w:rPr>
          <w:rFonts w:ascii="Times New Roman" w:hAnsi="Times New Roman"/>
        </w:rPr>
        <w:t xml:space="preserve"> species occurred only as</w:t>
      </w:r>
      <w:r w:rsidR="00697528">
        <w:rPr>
          <w:rFonts w:ascii="Times New Roman" w:hAnsi="Times New Roman"/>
        </w:rPr>
        <w:t xml:space="preserve"> si</w:t>
      </w:r>
      <w:r w:rsidR="0092592D">
        <w:rPr>
          <w:rFonts w:ascii="Times New Roman" w:hAnsi="Times New Roman"/>
        </w:rPr>
        <w:t>ngletons or doubletons, and a mere</w:t>
      </w:r>
      <w:r w:rsidR="00697528">
        <w:rPr>
          <w:rFonts w:ascii="Times New Roman" w:hAnsi="Times New Roman"/>
        </w:rPr>
        <w:t xml:space="preserve"> 8%</w:t>
      </w:r>
      <w:r w:rsidR="002510F7">
        <w:rPr>
          <w:rFonts w:ascii="Times New Roman" w:hAnsi="Times New Roman"/>
        </w:rPr>
        <w:t xml:space="preserve"> comprised &gt;50% of the total individuals </w:t>
      </w:r>
      <w:r w:rsidR="005C391F">
        <w:rPr>
          <w:rFonts w:ascii="Times New Roman" w:hAnsi="Times New Roman"/>
        </w:rPr>
        <w:t>with</w:t>
      </w:r>
      <w:r w:rsidR="002510F7">
        <w:rPr>
          <w:rFonts w:ascii="Times New Roman" w:hAnsi="Times New Roman"/>
        </w:rPr>
        <w:t xml:space="preserve">in the whole </w:t>
      </w:r>
      <w:r w:rsidR="002C5A39">
        <w:rPr>
          <w:rFonts w:ascii="Times New Roman" w:hAnsi="Times New Roman"/>
        </w:rPr>
        <w:t xml:space="preserve">45 m deep </w:t>
      </w:r>
      <w:r w:rsidR="005C391F">
        <w:rPr>
          <w:rFonts w:ascii="Times New Roman" w:hAnsi="Times New Roman"/>
        </w:rPr>
        <w:t xml:space="preserve">boundary zone; </w:t>
      </w:r>
      <w:r w:rsidR="002510F7">
        <w:rPr>
          <w:rFonts w:ascii="Times New Roman" w:hAnsi="Times New Roman"/>
        </w:rPr>
        <w:t>i</w:t>
      </w:r>
      <w:r w:rsidR="00697528">
        <w:rPr>
          <w:rFonts w:ascii="Times New Roman" w:hAnsi="Times New Roman"/>
        </w:rPr>
        <w:t>n descending order of abundance, these were:</w:t>
      </w:r>
      <w:r w:rsidR="002510F7">
        <w:rPr>
          <w:rFonts w:ascii="Times New Roman" w:hAnsi="Times New Roman"/>
        </w:rPr>
        <w:t xml:space="preserve"> </w:t>
      </w:r>
      <w:r w:rsidR="002510F7">
        <w:rPr>
          <w:rFonts w:ascii="Times New Roman" w:hAnsi="Times New Roman"/>
          <w:i/>
        </w:rPr>
        <w:t>Calopia imitata</w:t>
      </w:r>
      <w:r w:rsidR="001B0CC2">
        <w:rPr>
          <w:rFonts w:ascii="Times New Roman" w:hAnsi="Times New Roman"/>
          <w:i/>
        </w:rPr>
        <w:t xml:space="preserve"> </w:t>
      </w:r>
      <w:r w:rsidR="001B0CC2">
        <w:rPr>
          <w:rFonts w:ascii="Times New Roman" w:hAnsi="Times New Roman"/>
        </w:rPr>
        <w:t>(</w:t>
      </w:r>
      <w:r w:rsidR="005C391F">
        <w:rPr>
          <w:rFonts w:ascii="Times New Roman" w:hAnsi="Times New Roman"/>
        </w:rPr>
        <w:t xml:space="preserve">truncatelloid </w:t>
      </w:r>
      <w:r w:rsidR="001B0CC2">
        <w:rPr>
          <w:rFonts w:ascii="Times New Roman" w:hAnsi="Times New Roman"/>
        </w:rPr>
        <w:t>gastropod)</w:t>
      </w:r>
      <w:r w:rsidR="002510F7">
        <w:rPr>
          <w:rFonts w:ascii="Times New Roman" w:hAnsi="Times New Roman"/>
        </w:rPr>
        <w:t xml:space="preserve">, </w:t>
      </w:r>
      <w:r w:rsidR="002510F7">
        <w:rPr>
          <w:rFonts w:ascii="Times New Roman" w:hAnsi="Times New Roman"/>
          <w:i/>
        </w:rPr>
        <w:t>Enigmaplax littoralis</w:t>
      </w:r>
      <w:r w:rsidR="001B0CC2">
        <w:rPr>
          <w:rFonts w:ascii="Times New Roman" w:hAnsi="Times New Roman"/>
          <w:i/>
        </w:rPr>
        <w:t xml:space="preserve"> </w:t>
      </w:r>
      <w:r w:rsidR="001B0CC2">
        <w:rPr>
          <w:rFonts w:ascii="Times New Roman" w:hAnsi="Times New Roman"/>
        </w:rPr>
        <w:t>(</w:t>
      </w:r>
      <w:r w:rsidR="005C391F">
        <w:rPr>
          <w:rFonts w:ascii="Times New Roman" w:hAnsi="Times New Roman"/>
        </w:rPr>
        <w:t xml:space="preserve">ocypodoid </w:t>
      </w:r>
      <w:r w:rsidR="001B0CC2">
        <w:rPr>
          <w:rFonts w:ascii="Times New Roman" w:hAnsi="Times New Roman"/>
        </w:rPr>
        <w:t>brachyuran)</w:t>
      </w:r>
      <w:r w:rsidR="002510F7">
        <w:rPr>
          <w:rFonts w:ascii="Times New Roman" w:hAnsi="Times New Roman"/>
        </w:rPr>
        <w:t xml:space="preserve">, </w:t>
      </w:r>
      <w:r w:rsidR="002510F7">
        <w:rPr>
          <w:rFonts w:ascii="Times New Roman" w:hAnsi="Times New Roman"/>
          <w:i/>
        </w:rPr>
        <w:t>Cerithium coralium</w:t>
      </w:r>
      <w:r w:rsidR="001B0CC2">
        <w:rPr>
          <w:rFonts w:ascii="Times New Roman" w:hAnsi="Times New Roman"/>
          <w:i/>
        </w:rPr>
        <w:t xml:space="preserve"> </w:t>
      </w:r>
      <w:r w:rsidR="001B0CC2">
        <w:rPr>
          <w:rFonts w:ascii="Times New Roman" w:hAnsi="Times New Roman"/>
        </w:rPr>
        <w:t>(</w:t>
      </w:r>
      <w:r w:rsidR="005C391F">
        <w:rPr>
          <w:rFonts w:ascii="Times New Roman" w:hAnsi="Times New Roman"/>
        </w:rPr>
        <w:t xml:space="preserve">cerithioid </w:t>
      </w:r>
      <w:r w:rsidR="001B0CC2">
        <w:rPr>
          <w:rFonts w:ascii="Times New Roman" w:hAnsi="Times New Roman"/>
        </w:rPr>
        <w:t>gastropod)</w:t>
      </w:r>
      <w:r w:rsidR="002510F7">
        <w:rPr>
          <w:rFonts w:ascii="Times New Roman" w:hAnsi="Times New Roman"/>
        </w:rPr>
        <w:t xml:space="preserve">, </w:t>
      </w:r>
      <w:r w:rsidR="002510F7">
        <w:rPr>
          <w:rFonts w:ascii="Times New Roman" w:hAnsi="Times New Roman"/>
          <w:i/>
        </w:rPr>
        <w:t>Iravadia goliath</w:t>
      </w:r>
      <w:r w:rsidR="001B0CC2">
        <w:rPr>
          <w:rFonts w:ascii="Times New Roman" w:hAnsi="Times New Roman"/>
          <w:i/>
        </w:rPr>
        <w:t xml:space="preserve"> </w:t>
      </w:r>
      <w:r w:rsidR="001B0CC2">
        <w:rPr>
          <w:rFonts w:ascii="Times New Roman" w:hAnsi="Times New Roman"/>
        </w:rPr>
        <w:t>(</w:t>
      </w:r>
      <w:r w:rsidR="005C391F">
        <w:rPr>
          <w:rFonts w:ascii="Times New Roman" w:hAnsi="Times New Roman"/>
        </w:rPr>
        <w:t xml:space="preserve">truncatelloid </w:t>
      </w:r>
      <w:r w:rsidR="001B0CC2">
        <w:rPr>
          <w:rFonts w:ascii="Times New Roman" w:hAnsi="Times New Roman"/>
        </w:rPr>
        <w:t>gastropod)</w:t>
      </w:r>
      <w:r w:rsidR="002510F7">
        <w:rPr>
          <w:rFonts w:ascii="Times New Roman" w:hAnsi="Times New Roman"/>
        </w:rPr>
        <w:t xml:space="preserve">, </w:t>
      </w:r>
      <w:r w:rsidR="002510F7">
        <w:rPr>
          <w:rFonts w:ascii="Times New Roman" w:hAnsi="Times New Roman"/>
          <w:i/>
        </w:rPr>
        <w:t>Indoaustriella lamprelli</w:t>
      </w:r>
      <w:r w:rsidR="001B0CC2">
        <w:rPr>
          <w:rFonts w:ascii="Times New Roman" w:hAnsi="Times New Roman"/>
          <w:i/>
        </w:rPr>
        <w:t xml:space="preserve"> </w:t>
      </w:r>
      <w:r w:rsidR="001B0CC2">
        <w:rPr>
          <w:rFonts w:ascii="Times New Roman" w:hAnsi="Times New Roman"/>
        </w:rPr>
        <w:t>(</w:t>
      </w:r>
      <w:r w:rsidR="006E1383">
        <w:rPr>
          <w:rFonts w:ascii="Times New Roman" w:hAnsi="Times New Roman"/>
        </w:rPr>
        <w:t xml:space="preserve">lucinoid </w:t>
      </w:r>
      <w:r w:rsidR="001B0CC2">
        <w:rPr>
          <w:rFonts w:ascii="Times New Roman" w:hAnsi="Times New Roman"/>
        </w:rPr>
        <w:t>bivalve)</w:t>
      </w:r>
      <w:r w:rsidR="002510F7">
        <w:rPr>
          <w:rFonts w:ascii="Times New Roman" w:hAnsi="Times New Roman"/>
        </w:rPr>
        <w:t xml:space="preserve">, </w:t>
      </w:r>
      <w:r w:rsidR="002510F7">
        <w:rPr>
          <w:rFonts w:ascii="Times New Roman" w:hAnsi="Times New Roman"/>
          <w:i/>
        </w:rPr>
        <w:t>Dasybranchus caducus</w:t>
      </w:r>
      <w:r w:rsidR="001B0CC2">
        <w:rPr>
          <w:rFonts w:ascii="Times New Roman" w:hAnsi="Times New Roman"/>
          <w:i/>
        </w:rPr>
        <w:t xml:space="preserve"> </w:t>
      </w:r>
      <w:r w:rsidR="001B0CC2">
        <w:rPr>
          <w:rFonts w:ascii="Times New Roman" w:hAnsi="Times New Roman"/>
        </w:rPr>
        <w:t>(</w:t>
      </w:r>
      <w:r w:rsidR="006E5C7E">
        <w:rPr>
          <w:rFonts w:ascii="Times New Roman" w:hAnsi="Times New Roman"/>
        </w:rPr>
        <w:t>scolecidan</w:t>
      </w:r>
      <w:r w:rsidR="005C391F">
        <w:rPr>
          <w:rFonts w:ascii="Times New Roman" w:hAnsi="Times New Roman"/>
        </w:rPr>
        <w:t xml:space="preserve"> </w:t>
      </w:r>
      <w:r w:rsidR="001B0CC2">
        <w:rPr>
          <w:rFonts w:ascii="Times New Roman" w:hAnsi="Times New Roman"/>
        </w:rPr>
        <w:t>polychaete)</w:t>
      </w:r>
      <w:r w:rsidR="002510F7">
        <w:rPr>
          <w:rFonts w:ascii="Times New Roman" w:hAnsi="Times New Roman"/>
        </w:rPr>
        <w:t xml:space="preserve">, </w:t>
      </w:r>
      <w:r w:rsidR="001B0CC2">
        <w:rPr>
          <w:rFonts w:ascii="Times New Roman" w:hAnsi="Times New Roman"/>
          <w:i/>
        </w:rPr>
        <w:t xml:space="preserve">Aglaophamus australiensis </w:t>
      </w:r>
      <w:r w:rsidR="001B0CC2">
        <w:rPr>
          <w:rFonts w:ascii="Times New Roman" w:hAnsi="Times New Roman"/>
        </w:rPr>
        <w:t>(</w:t>
      </w:r>
      <w:r w:rsidR="006E5C7E">
        <w:rPr>
          <w:rFonts w:ascii="Times New Roman" w:hAnsi="Times New Roman"/>
        </w:rPr>
        <w:t>phyllodocidan</w:t>
      </w:r>
      <w:r w:rsidR="005C391F">
        <w:rPr>
          <w:rFonts w:ascii="Times New Roman" w:hAnsi="Times New Roman"/>
        </w:rPr>
        <w:t xml:space="preserve"> </w:t>
      </w:r>
      <w:r w:rsidR="001B0CC2">
        <w:rPr>
          <w:rFonts w:ascii="Times New Roman" w:hAnsi="Times New Roman"/>
        </w:rPr>
        <w:t xml:space="preserve">polychaete), </w:t>
      </w:r>
      <w:r w:rsidR="001B0CC2">
        <w:rPr>
          <w:rFonts w:ascii="Times New Roman" w:hAnsi="Times New Roman"/>
          <w:i/>
        </w:rPr>
        <w:t xml:space="preserve">Urohaustorius mertungi </w:t>
      </w:r>
      <w:r w:rsidR="001B0CC2">
        <w:rPr>
          <w:rFonts w:ascii="Times New Roman" w:hAnsi="Times New Roman"/>
        </w:rPr>
        <w:t>(</w:t>
      </w:r>
      <w:r w:rsidR="007E5343">
        <w:rPr>
          <w:rFonts w:ascii="Times New Roman" w:hAnsi="Times New Roman"/>
        </w:rPr>
        <w:t xml:space="preserve">phoxocephaloid </w:t>
      </w:r>
      <w:r w:rsidR="001B0CC2">
        <w:rPr>
          <w:rFonts w:ascii="Times New Roman" w:hAnsi="Times New Roman"/>
        </w:rPr>
        <w:t>amphipod)</w:t>
      </w:r>
      <w:r w:rsidR="001B0CC2">
        <w:rPr>
          <w:rFonts w:ascii="Times New Roman" w:hAnsi="Times New Roman"/>
          <w:i/>
        </w:rPr>
        <w:t xml:space="preserve"> </w:t>
      </w:r>
      <w:r w:rsidR="001B0CC2">
        <w:rPr>
          <w:rFonts w:ascii="Times New Roman" w:hAnsi="Times New Roman"/>
        </w:rPr>
        <w:t xml:space="preserve">and </w:t>
      </w:r>
      <w:r w:rsidR="001B0CC2">
        <w:rPr>
          <w:rFonts w:ascii="Times New Roman" w:hAnsi="Times New Roman"/>
          <w:i/>
        </w:rPr>
        <w:t xml:space="preserve">Nassarius burchardi </w:t>
      </w:r>
      <w:r w:rsidR="001B0CC2">
        <w:rPr>
          <w:rFonts w:ascii="Times New Roman" w:hAnsi="Times New Roman"/>
        </w:rPr>
        <w:t>(</w:t>
      </w:r>
      <w:r w:rsidR="006E1383">
        <w:rPr>
          <w:rFonts w:ascii="Times New Roman" w:hAnsi="Times New Roman"/>
        </w:rPr>
        <w:t xml:space="preserve">buccinoid </w:t>
      </w:r>
      <w:r w:rsidR="001B0CC2">
        <w:rPr>
          <w:rFonts w:ascii="Times New Roman" w:hAnsi="Times New Roman"/>
        </w:rPr>
        <w:t>gastropod).</w:t>
      </w:r>
      <w:r w:rsidR="002510F7">
        <w:rPr>
          <w:rFonts w:ascii="Times New Roman" w:hAnsi="Times New Roman"/>
        </w:rPr>
        <w:t xml:space="preserve"> </w:t>
      </w:r>
      <w:r w:rsidR="00C91DDD">
        <w:rPr>
          <w:rFonts w:ascii="Times New Roman" w:hAnsi="Times New Roman"/>
        </w:rPr>
        <w:t xml:space="preserve">Besides </w:t>
      </w:r>
      <w:r w:rsidR="00C91DDD">
        <w:rPr>
          <w:rFonts w:ascii="Times New Roman" w:hAnsi="Times New Roman"/>
          <w:i/>
        </w:rPr>
        <w:t xml:space="preserve">Mictyris </w:t>
      </w:r>
      <w:r w:rsidR="00C91DDD">
        <w:rPr>
          <w:rFonts w:ascii="Times New Roman" w:hAnsi="Times New Roman"/>
        </w:rPr>
        <w:t xml:space="preserve">and </w:t>
      </w:r>
      <w:r w:rsidR="00C91DDD">
        <w:rPr>
          <w:rFonts w:ascii="Times New Roman" w:hAnsi="Times New Roman"/>
          <w:i/>
        </w:rPr>
        <w:t>Velacumantus</w:t>
      </w:r>
      <w:r w:rsidR="00761F6F">
        <w:rPr>
          <w:rFonts w:ascii="Times New Roman" w:hAnsi="Times New Roman"/>
        </w:rPr>
        <w:t>, some 15</w:t>
      </w:r>
      <w:r w:rsidR="003E66D7">
        <w:rPr>
          <w:rFonts w:ascii="Times New Roman" w:hAnsi="Times New Roman"/>
        </w:rPr>
        <w:t xml:space="preserve">% of the </w:t>
      </w:r>
      <w:r w:rsidR="00C91DDD">
        <w:rPr>
          <w:rFonts w:ascii="Times New Roman" w:hAnsi="Times New Roman"/>
        </w:rPr>
        <w:t xml:space="preserve">species occurred </w:t>
      </w:r>
      <w:r w:rsidR="00150C94">
        <w:rPr>
          <w:rFonts w:ascii="Times New Roman" w:hAnsi="Times New Roman"/>
        </w:rPr>
        <w:t>in all t</w:t>
      </w:r>
      <w:r w:rsidR="0092592D">
        <w:rPr>
          <w:rFonts w:ascii="Times New Roman" w:hAnsi="Times New Roman"/>
        </w:rPr>
        <w:t>hree system compartments, including</w:t>
      </w:r>
      <w:r w:rsidR="00DE7F34">
        <w:rPr>
          <w:rFonts w:ascii="Times New Roman" w:hAnsi="Times New Roman"/>
        </w:rPr>
        <w:t xml:space="preserve"> </w:t>
      </w:r>
      <w:r w:rsidR="003E66D7">
        <w:rPr>
          <w:rFonts w:ascii="Times New Roman" w:hAnsi="Times New Roman"/>
        </w:rPr>
        <w:t xml:space="preserve">various </w:t>
      </w:r>
      <w:r w:rsidR="00DE7F34">
        <w:rPr>
          <w:rFonts w:ascii="Times New Roman" w:hAnsi="Times New Roman"/>
        </w:rPr>
        <w:t>infaunal polychaetes (</w:t>
      </w:r>
      <w:r w:rsidR="0092592D">
        <w:rPr>
          <w:rFonts w:ascii="Times New Roman" w:hAnsi="Times New Roman"/>
        </w:rPr>
        <w:t>particularly</w:t>
      </w:r>
      <w:r w:rsidR="003E66D7">
        <w:rPr>
          <w:rFonts w:ascii="Times New Roman" w:hAnsi="Times New Roman"/>
        </w:rPr>
        <w:t xml:space="preserve"> </w:t>
      </w:r>
      <w:r w:rsidR="00DE7F34">
        <w:rPr>
          <w:rFonts w:ascii="Times New Roman" w:hAnsi="Times New Roman"/>
          <w:i/>
        </w:rPr>
        <w:t>Aglaophamus australiensis</w:t>
      </w:r>
      <w:r w:rsidR="00A83AE8">
        <w:rPr>
          <w:rFonts w:ascii="Times New Roman" w:hAnsi="Times New Roman"/>
        </w:rPr>
        <w:t xml:space="preserve"> but also</w:t>
      </w:r>
      <w:r w:rsidR="00DE7F34">
        <w:rPr>
          <w:rFonts w:ascii="Times New Roman" w:hAnsi="Times New Roman"/>
        </w:rPr>
        <w:t xml:space="preserve"> </w:t>
      </w:r>
      <w:r w:rsidR="00DE7F34">
        <w:rPr>
          <w:rFonts w:ascii="Times New Roman" w:hAnsi="Times New Roman"/>
          <w:i/>
        </w:rPr>
        <w:t xml:space="preserve">Capitella </w:t>
      </w:r>
      <w:r w:rsidR="00DE7F34">
        <w:rPr>
          <w:rFonts w:ascii="Times New Roman" w:hAnsi="Times New Roman"/>
        </w:rPr>
        <w:t xml:space="preserve">sp., </w:t>
      </w:r>
      <w:r w:rsidR="00DE7F34">
        <w:rPr>
          <w:rFonts w:ascii="Times New Roman" w:hAnsi="Times New Roman"/>
          <w:i/>
        </w:rPr>
        <w:t>Dasybranchus caducus</w:t>
      </w:r>
      <w:r w:rsidR="00DE7F34">
        <w:rPr>
          <w:rFonts w:ascii="Times New Roman" w:hAnsi="Times New Roman"/>
        </w:rPr>
        <w:t xml:space="preserve"> and </w:t>
      </w:r>
      <w:r w:rsidR="00DE7F34">
        <w:rPr>
          <w:rFonts w:ascii="Times New Roman" w:hAnsi="Times New Roman"/>
          <w:i/>
        </w:rPr>
        <w:t xml:space="preserve">Scoloplos </w:t>
      </w:r>
      <w:r w:rsidR="00DE7F34">
        <w:rPr>
          <w:rFonts w:ascii="Times New Roman" w:hAnsi="Times New Roman"/>
        </w:rPr>
        <w:t xml:space="preserve">cf </w:t>
      </w:r>
      <w:r w:rsidR="00DE7F34">
        <w:rPr>
          <w:rFonts w:ascii="Times New Roman" w:hAnsi="Times New Roman"/>
          <w:i/>
        </w:rPr>
        <w:t>normalis</w:t>
      </w:r>
      <w:r w:rsidR="00DE7F34">
        <w:rPr>
          <w:rFonts w:ascii="Times New Roman" w:hAnsi="Times New Roman"/>
        </w:rPr>
        <w:t>), a few amphipods (</w:t>
      </w:r>
      <w:r w:rsidR="00DE7F34">
        <w:rPr>
          <w:rFonts w:ascii="Times New Roman" w:hAnsi="Times New Roman"/>
          <w:i/>
        </w:rPr>
        <w:t>Victoriopisa</w:t>
      </w:r>
      <w:r w:rsidR="00762F84">
        <w:rPr>
          <w:rFonts w:ascii="Times New Roman" w:hAnsi="Times New Roman"/>
          <w:i/>
        </w:rPr>
        <w:t xml:space="preserve"> australiensis</w:t>
      </w:r>
      <w:r w:rsidR="00DE7F34">
        <w:rPr>
          <w:rFonts w:ascii="Times New Roman" w:hAnsi="Times New Roman"/>
        </w:rPr>
        <w:t xml:space="preserve"> and an ischyrocerid) and the pyramidellid gastropod </w:t>
      </w:r>
      <w:r w:rsidR="00A763A8">
        <w:rPr>
          <w:rFonts w:ascii="Times New Roman" w:hAnsi="Times New Roman"/>
        </w:rPr>
        <w:t>?</w:t>
      </w:r>
      <w:r w:rsidR="00A763A8">
        <w:rPr>
          <w:rFonts w:ascii="Times New Roman" w:hAnsi="Times New Roman"/>
          <w:i/>
        </w:rPr>
        <w:t>Pyrgulina</w:t>
      </w:r>
      <w:r w:rsidR="00A20771">
        <w:rPr>
          <w:rFonts w:ascii="Times New Roman" w:hAnsi="Times New Roman"/>
          <w:i/>
        </w:rPr>
        <w:t xml:space="preserve"> </w:t>
      </w:r>
      <w:r w:rsidR="00A20771">
        <w:rPr>
          <w:rFonts w:ascii="Times New Roman" w:hAnsi="Times New Roman"/>
        </w:rPr>
        <w:t>sp.</w:t>
      </w:r>
      <w:r w:rsidR="00DE7F34">
        <w:rPr>
          <w:rFonts w:ascii="Times New Roman" w:hAnsi="Times New Roman"/>
        </w:rPr>
        <w:t>, t</w:t>
      </w:r>
      <w:r>
        <w:rPr>
          <w:rFonts w:ascii="Times New Roman" w:hAnsi="Times New Roman"/>
        </w:rPr>
        <w:t>hat appears associated with</w:t>
      </w:r>
      <w:r w:rsidR="00DE7F34">
        <w:rPr>
          <w:rFonts w:ascii="Times New Roman" w:hAnsi="Times New Roman"/>
        </w:rPr>
        <w:t xml:space="preserve"> </w:t>
      </w:r>
      <w:r w:rsidR="00A20771">
        <w:rPr>
          <w:rFonts w:ascii="Times New Roman" w:hAnsi="Times New Roman"/>
          <w:i/>
        </w:rPr>
        <w:t>Velacumantus</w:t>
      </w:r>
      <w:r w:rsidR="00A20771">
        <w:rPr>
          <w:rFonts w:ascii="Times New Roman" w:hAnsi="Times New Roman"/>
        </w:rPr>
        <w:t>.</w:t>
      </w:r>
      <w:r w:rsidR="001D4E08">
        <w:rPr>
          <w:rFonts w:ascii="Times New Roman" w:hAnsi="Times New Roman"/>
          <w:i/>
        </w:rPr>
        <w:t xml:space="preserve"> </w:t>
      </w:r>
      <w:r w:rsidR="00C23255">
        <w:rPr>
          <w:rFonts w:ascii="Times New Roman" w:hAnsi="Times New Roman"/>
        </w:rPr>
        <w:t xml:space="preserve"> Considering only those species present as &gt;4 individuals in total, no species was restricted to the pneumatophore-fringe zone</w:t>
      </w:r>
      <w:r w:rsidR="00AA7DF9">
        <w:rPr>
          <w:rFonts w:ascii="Times New Roman" w:hAnsi="Times New Roman"/>
        </w:rPr>
        <w:t>;</w:t>
      </w:r>
      <w:r w:rsidR="00C23255">
        <w:rPr>
          <w:rFonts w:ascii="Times New Roman" w:hAnsi="Times New Roman"/>
        </w:rPr>
        <w:t xml:space="preserve"> five appeared effectively to be confined to the sand (including the dominant </w:t>
      </w:r>
      <w:r w:rsidR="00C23255">
        <w:rPr>
          <w:rFonts w:ascii="Times New Roman" w:hAnsi="Times New Roman"/>
          <w:i/>
        </w:rPr>
        <w:t xml:space="preserve">Urohaustorius </w:t>
      </w:r>
      <w:r w:rsidR="00C23255">
        <w:rPr>
          <w:rFonts w:ascii="Times New Roman" w:hAnsi="Times New Roman"/>
        </w:rPr>
        <w:t xml:space="preserve">and </w:t>
      </w:r>
      <w:r w:rsidR="00C23255">
        <w:rPr>
          <w:rFonts w:ascii="Times New Roman" w:hAnsi="Times New Roman"/>
          <w:i/>
        </w:rPr>
        <w:t xml:space="preserve">Koloonella </w:t>
      </w:r>
      <w:r w:rsidR="00C23255">
        <w:rPr>
          <w:rFonts w:ascii="Times New Roman" w:hAnsi="Times New Roman"/>
        </w:rPr>
        <w:t>sp.)</w:t>
      </w:r>
      <w:r w:rsidR="00AA7DF9">
        <w:rPr>
          <w:rFonts w:ascii="Times New Roman" w:hAnsi="Times New Roman"/>
        </w:rPr>
        <w:t>;</w:t>
      </w:r>
      <w:r w:rsidR="00C23255">
        <w:rPr>
          <w:rFonts w:ascii="Times New Roman" w:hAnsi="Times New Roman"/>
        </w:rPr>
        <w:t xml:space="preserve"> two to the mangrove proper (</w:t>
      </w:r>
      <w:r w:rsidR="00C23255">
        <w:rPr>
          <w:rFonts w:ascii="Times New Roman" w:hAnsi="Times New Roman"/>
          <w:i/>
        </w:rPr>
        <w:t xml:space="preserve">Indoaustriella </w:t>
      </w:r>
      <w:r w:rsidR="00C23255">
        <w:rPr>
          <w:rFonts w:ascii="Times New Roman" w:hAnsi="Times New Roman"/>
        </w:rPr>
        <w:t xml:space="preserve">and </w:t>
      </w:r>
      <w:r w:rsidR="00C23255">
        <w:rPr>
          <w:rFonts w:ascii="Times New Roman" w:hAnsi="Times New Roman"/>
          <w:i/>
        </w:rPr>
        <w:t xml:space="preserve">Boccardia </w:t>
      </w:r>
      <w:r w:rsidR="00C23255">
        <w:rPr>
          <w:rFonts w:ascii="Times New Roman" w:hAnsi="Times New Roman"/>
        </w:rPr>
        <w:t>sp.)</w:t>
      </w:r>
      <w:r w:rsidR="00AA7DF9">
        <w:rPr>
          <w:rFonts w:ascii="Times New Roman" w:hAnsi="Times New Roman"/>
        </w:rPr>
        <w:t>; and 12</w:t>
      </w:r>
      <w:r w:rsidR="0092592D">
        <w:rPr>
          <w:rFonts w:ascii="Times New Roman" w:hAnsi="Times New Roman"/>
        </w:rPr>
        <w:t xml:space="preserve"> to </w:t>
      </w:r>
      <w:r w:rsidR="00E53B00">
        <w:rPr>
          <w:rFonts w:ascii="Times New Roman" w:hAnsi="Times New Roman"/>
        </w:rPr>
        <w:t>seagrass (i.e. across both</w:t>
      </w:r>
      <w:r w:rsidR="00C23255">
        <w:rPr>
          <w:rFonts w:ascii="Times New Roman" w:hAnsi="Times New Roman"/>
        </w:rPr>
        <w:t xml:space="preserve"> zones Z and ZP)</w:t>
      </w:r>
      <w:r w:rsidR="0014327D">
        <w:rPr>
          <w:rFonts w:ascii="Times New Roman" w:hAnsi="Times New Roman"/>
        </w:rPr>
        <w:t xml:space="preserve">, including the dominant </w:t>
      </w:r>
      <w:r w:rsidR="0014327D">
        <w:rPr>
          <w:rFonts w:ascii="Times New Roman" w:hAnsi="Times New Roman"/>
          <w:i/>
        </w:rPr>
        <w:t>Calopia</w:t>
      </w:r>
      <w:r w:rsidR="00AA7DF9">
        <w:rPr>
          <w:rFonts w:ascii="Times New Roman" w:hAnsi="Times New Roman"/>
        </w:rPr>
        <w:t>.</w:t>
      </w:r>
      <w:r w:rsidR="0014327D">
        <w:rPr>
          <w:rFonts w:ascii="Times New Roman" w:hAnsi="Times New Roman"/>
        </w:rPr>
        <w:t xml:space="preserve">  </w:t>
      </w:r>
      <w:r w:rsidR="0014327D">
        <w:rPr>
          <w:rFonts w:ascii="Times New Roman" w:hAnsi="Times New Roman"/>
          <w:i/>
        </w:rPr>
        <w:t xml:space="preserve">C. imitata </w:t>
      </w:r>
      <w:r w:rsidR="0088779E">
        <w:rPr>
          <w:rFonts w:ascii="Times New Roman" w:hAnsi="Times New Roman"/>
        </w:rPr>
        <w:t>has not been recorded from</w:t>
      </w:r>
      <w:r w:rsidR="0014327D">
        <w:rPr>
          <w:rFonts w:ascii="Times New Roman" w:hAnsi="Times New Roman"/>
        </w:rPr>
        <w:t xml:space="preserve"> other intertidal habitat</w:t>
      </w:r>
      <w:r w:rsidR="0088779E">
        <w:rPr>
          <w:rFonts w:ascii="Times New Roman" w:hAnsi="Times New Roman"/>
        </w:rPr>
        <w:t>s</w:t>
      </w:r>
      <w:r w:rsidR="0014327D">
        <w:rPr>
          <w:rFonts w:ascii="Times New Roman" w:hAnsi="Times New Roman"/>
        </w:rPr>
        <w:t xml:space="preserve"> in M</w:t>
      </w:r>
      <w:r w:rsidR="00D4636B">
        <w:rPr>
          <w:rFonts w:ascii="Times New Roman" w:hAnsi="Times New Roman"/>
        </w:rPr>
        <w:t>oreton Bay, but it is widespread and abundant in</w:t>
      </w:r>
      <w:r w:rsidR="0088779E">
        <w:rPr>
          <w:rFonts w:ascii="Times New Roman" w:hAnsi="Times New Roman"/>
        </w:rPr>
        <w:t xml:space="preserve"> most types of </w:t>
      </w:r>
      <w:r w:rsidR="00D4636B">
        <w:rPr>
          <w:rFonts w:ascii="Times New Roman" w:hAnsi="Times New Roman"/>
        </w:rPr>
        <w:t xml:space="preserve">sublittoral </w:t>
      </w:r>
      <w:r w:rsidR="0088779E">
        <w:rPr>
          <w:rFonts w:ascii="Times New Roman" w:hAnsi="Times New Roman"/>
        </w:rPr>
        <w:t>so</w:t>
      </w:r>
      <w:r w:rsidR="00D4636B">
        <w:rPr>
          <w:rFonts w:ascii="Times New Roman" w:hAnsi="Times New Roman"/>
        </w:rPr>
        <w:t>ft substrata there</w:t>
      </w:r>
      <w:r w:rsidR="0088779E">
        <w:rPr>
          <w:rFonts w:ascii="Times New Roman" w:hAnsi="Times New Roman"/>
        </w:rPr>
        <w:t xml:space="preserve"> (Rachello-Dolmen, 2013).</w:t>
      </w:r>
    </w:p>
    <w:p w14:paraId="14440F53" w14:textId="48529B46" w:rsidR="00786E2D" w:rsidRDefault="00444369" w:rsidP="001D4E08">
      <w:pPr>
        <w:spacing w:before="100" w:beforeAutospacing="1" w:after="100" w:afterAutospacing="1" w:line="480" w:lineRule="auto"/>
        <w:ind w:right="-96" w:firstLine="720"/>
        <w:rPr>
          <w:rFonts w:ascii="Times New Roman" w:hAnsi="Times New Roman"/>
        </w:rPr>
      </w:pPr>
      <w:r>
        <w:rPr>
          <w:rFonts w:ascii="Times New Roman" w:hAnsi="Times New Roman"/>
        </w:rPr>
        <w:t xml:space="preserve">Except for </w:t>
      </w:r>
      <w:r w:rsidR="00FF4A40">
        <w:rPr>
          <w:rFonts w:ascii="Times New Roman" w:hAnsi="Times New Roman"/>
        </w:rPr>
        <w:t xml:space="preserve">compartment </w:t>
      </w:r>
      <w:r>
        <w:rPr>
          <w:rFonts w:ascii="Times New Roman" w:hAnsi="Times New Roman"/>
        </w:rPr>
        <w:t>P, t</w:t>
      </w:r>
      <w:r w:rsidR="00AA7DF9">
        <w:rPr>
          <w:rFonts w:ascii="Times New Roman" w:hAnsi="Times New Roman"/>
        </w:rPr>
        <w:t xml:space="preserve">he </w:t>
      </w:r>
      <w:r w:rsidR="00856381">
        <w:rPr>
          <w:rFonts w:ascii="Times New Roman" w:hAnsi="Times New Roman"/>
        </w:rPr>
        <w:t xml:space="preserve">assemblages of each habitat type at different sampling sites </w:t>
      </w:r>
      <w:r w:rsidR="00AA7DF9">
        <w:rPr>
          <w:rFonts w:ascii="Times New Roman" w:hAnsi="Times New Roman"/>
        </w:rPr>
        <w:t xml:space="preserve">displayed significant compositional differences (ANOSIM </w:t>
      </w:r>
      <w:r w:rsidR="00AA7DF9">
        <w:rPr>
          <w:rFonts w:ascii="Times New Roman" w:hAnsi="Times New Roman"/>
          <w:i/>
        </w:rPr>
        <w:t xml:space="preserve">P </w:t>
      </w:r>
      <w:r w:rsidR="00AA7DF9">
        <w:rPr>
          <w:rFonts w:ascii="Times New Roman" w:hAnsi="Times New Roman"/>
        </w:rPr>
        <w:t>&lt;0.0</w:t>
      </w:r>
      <w:r>
        <w:rPr>
          <w:rFonts w:ascii="Times New Roman" w:hAnsi="Times New Roman"/>
        </w:rPr>
        <w:t>1</w:t>
      </w:r>
      <w:r w:rsidR="00D21864">
        <w:rPr>
          <w:rFonts w:ascii="Times New Roman" w:hAnsi="Times New Roman"/>
        </w:rPr>
        <w:t>;</w:t>
      </w:r>
      <w:r>
        <w:rPr>
          <w:rFonts w:ascii="Times New Roman" w:hAnsi="Times New Roman"/>
        </w:rPr>
        <w:t xml:space="preserve"> </w:t>
      </w:r>
      <w:r>
        <w:rPr>
          <w:rFonts w:ascii="Times New Roman" w:hAnsi="Times New Roman"/>
          <w:i/>
        </w:rPr>
        <w:t xml:space="preserve">R </w:t>
      </w:r>
      <w:r>
        <w:rPr>
          <w:rFonts w:ascii="Times New Roman" w:hAnsi="Times New Roman"/>
        </w:rPr>
        <w:t xml:space="preserve">= </w:t>
      </w:r>
      <w:r w:rsidR="000D5999">
        <w:rPr>
          <w:rFonts w:ascii="Times New Roman" w:hAnsi="Times New Roman"/>
        </w:rPr>
        <w:t>&gt;</w:t>
      </w:r>
      <w:r>
        <w:rPr>
          <w:rFonts w:ascii="Times New Roman" w:hAnsi="Times New Roman"/>
        </w:rPr>
        <w:t>0.13</w:t>
      </w:r>
      <w:r w:rsidR="00AA7DF9">
        <w:rPr>
          <w:rFonts w:ascii="Times New Roman" w:hAnsi="Times New Roman"/>
        </w:rPr>
        <w:t>), to which the do</w:t>
      </w:r>
      <w:r w:rsidR="000D6E21">
        <w:rPr>
          <w:rFonts w:ascii="Times New Roman" w:hAnsi="Times New Roman"/>
        </w:rPr>
        <w:t>minant species listed in Table 1</w:t>
      </w:r>
      <w:r w:rsidR="00AA7DF9">
        <w:rPr>
          <w:rFonts w:ascii="Times New Roman" w:hAnsi="Times New Roman"/>
        </w:rPr>
        <w:t xml:space="preserve"> contributed &gt;40% (SIMPER).  </w:t>
      </w:r>
      <w:r w:rsidR="00752446">
        <w:rPr>
          <w:rFonts w:ascii="Times New Roman" w:hAnsi="Times New Roman"/>
        </w:rPr>
        <w:t>Notw</w:t>
      </w:r>
      <w:r w:rsidR="001D4E08">
        <w:rPr>
          <w:rFonts w:ascii="Times New Roman" w:hAnsi="Times New Roman"/>
        </w:rPr>
        <w:t>ithstanding these</w:t>
      </w:r>
      <w:r w:rsidR="00856381">
        <w:rPr>
          <w:rFonts w:ascii="Times New Roman" w:hAnsi="Times New Roman"/>
        </w:rPr>
        <w:t xml:space="preserve"> differences</w:t>
      </w:r>
      <w:r w:rsidR="00E33D72">
        <w:rPr>
          <w:rFonts w:ascii="Times New Roman" w:hAnsi="Times New Roman"/>
        </w:rPr>
        <w:t xml:space="preserve">, </w:t>
      </w:r>
      <w:r w:rsidR="00937F30">
        <w:rPr>
          <w:rFonts w:ascii="Times New Roman" w:hAnsi="Times New Roman"/>
        </w:rPr>
        <w:t xml:space="preserve">however, </w:t>
      </w:r>
      <w:r w:rsidR="00B76461">
        <w:rPr>
          <w:rFonts w:ascii="Times New Roman" w:hAnsi="Times New Roman"/>
        </w:rPr>
        <w:t xml:space="preserve">ordination of faunal assemblages produced distinct </w:t>
      </w:r>
      <w:r w:rsidR="00E53B00">
        <w:rPr>
          <w:rFonts w:ascii="Times New Roman" w:hAnsi="Times New Roman"/>
        </w:rPr>
        <w:t xml:space="preserve">compartment-based </w:t>
      </w:r>
      <w:r w:rsidR="00B76461">
        <w:rPr>
          <w:rFonts w:ascii="Times New Roman" w:hAnsi="Times New Roman"/>
        </w:rPr>
        <w:t>clusters</w:t>
      </w:r>
      <w:r w:rsidR="00E33D72">
        <w:rPr>
          <w:rFonts w:ascii="Times New Roman" w:hAnsi="Times New Roman"/>
        </w:rPr>
        <w:t>,</w:t>
      </w:r>
      <w:r w:rsidR="00631684">
        <w:rPr>
          <w:rFonts w:ascii="Times New Roman" w:hAnsi="Times New Roman"/>
        </w:rPr>
        <w:t xml:space="preserve"> </w:t>
      </w:r>
      <w:r w:rsidR="00B76461">
        <w:rPr>
          <w:rFonts w:ascii="Times New Roman" w:hAnsi="Times New Roman"/>
        </w:rPr>
        <w:t xml:space="preserve">with the interfacing pneumatophore </w:t>
      </w:r>
      <w:r w:rsidR="002D692F">
        <w:rPr>
          <w:rFonts w:ascii="Times New Roman" w:hAnsi="Times New Roman"/>
        </w:rPr>
        <w:t>fringes</w:t>
      </w:r>
      <w:r w:rsidR="004829C3">
        <w:rPr>
          <w:rFonts w:ascii="Times New Roman" w:hAnsi="Times New Roman"/>
        </w:rPr>
        <w:t xml:space="preserve"> of the two types of transition</w:t>
      </w:r>
      <w:r w:rsidR="002D692F">
        <w:rPr>
          <w:rFonts w:ascii="Times New Roman" w:hAnsi="Times New Roman"/>
        </w:rPr>
        <w:t xml:space="preserve"> clustering with</w:t>
      </w:r>
      <w:r w:rsidR="00B76461">
        <w:rPr>
          <w:rFonts w:ascii="Times New Roman" w:hAnsi="Times New Roman"/>
        </w:rPr>
        <w:t xml:space="preserve"> system compartments</w:t>
      </w:r>
      <w:r w:rsidR="002D692F">
        <w:rPr>
          <w:rFonts w:ascii="Times New Roman" w:hAnsi="Times New Roman"/>
        </w:rPr>
        <w:t xml:space="preserve"> at opposite tidal heights</w:t>
      </w:r>
      <w:r w:rsidR="00B76461">
        <w:rPr>
          <w:rFonts w:ascii="Times New Roman" w:hAnsi="Times New Roman"/>
        </w:rPr>
        <w:t>; t</w:t>
      </w:r>
      <w:r w:rsidR="00AA5E29">
        <w:rPr>
          <w:rFonts w:ascii="Times New Roman" w:hAnsi="Times New Roman"/>
        </w:rPr>
        <w:t>hose of P</w:t>
      </w:r>
      <w:r w:rsidR="00B76461">
        <w:rPr>
          <w:rFonts w:ascii="Times New Roman" w:hAnsi="Times New Roman"/>
        </w:rPr>
        <w:t xml:space="preserve"> with t</w:t>
      </w:r>
      <w:r w:rsidR="00367E7A">
        <w:rPr>
          <w:rFonts w:ascii="Times New Roman" w:hAnsi="Times New Roman"/>
        </w:rPr>
        <w:t>he adjacent</w:t>
      </w:r>
      <w:r w:rsidR="00AA5E29">
        <w:rPr>
          <w:rFonts w:ascii="Times New Roman" w:hAnsi="Times New Roman"/>
        </w:rPr>
        <w:t xml:space="preserve"> upper-shore M, and those of ZP with Z</w:t>
      </w:r>
      <w:r w:rsidR="00B76461">
        <w:rPr>
          <w:rFonts w:ascii="Times New Roman" w:hAnsi="Times New Roman"/>
        </w:rPr>
        <w:t xml:space="preserve"> (Fig. 3). </w:t>
      </w:r>
      <w:r w:rsidR="005C7413">
        <w:rPr>
          <w:rFonts w:ascii="Times New Roman" w:hAnsi="Times New Roman"/>
        </w:rPr>
        <w:t xml:space="preserve"> </w:t>
      </w:r>
      <w:r w:rsidR="00E53B00">
        <w:rPr>
          <w:rFonts w:ascii="Times New Roman" w:hAnsi="Times New Roman"/>
        </w:rPr>
        <w:t xml:space="preserve">This was </w:t>
      </w:r>
      <w:r w:rsidR="00196B45">
        <w:rPr>
          <w:rFonts w:ascii="Times New Roman" w:hAnsi="Times New Roman"/>
        </w:rPr>
        <w:t>very clearly</w:t>
      </w:r>
      <w:r w:rsidR="00E53B00">
        <w:rPr>
          <w:rFonts w:ascii="Times New Roman" w:hAnsi="Times New Roman"/>
        </w:rPr>
        <w:t xml:space="preserve"> so at</w:t>
      </w:r>
      <w:r w:rsidR="00367E7A">
        <w:rPr>
          <w:rFonts w:ascii="Times New Roman" w:hAnsi="Times New Roman"/>
        </w:rPr>
        <w:t xml:space="preserve"> Z:ZP:M</w:t>
      </w:r>
      <w:r w:rsidR="006D5E9E">
        <w:rPr>
          <w:rFonts w:ascii="Times New Roman" w:hAnsi="Times New Roman"/>
        </w:rPr>
        <w:t xml:space="preserve"> transitions</w:t>
      </w:r>
      <w:r w:rsidR="00367E7A">
        <w:rPr>
          <w:rFonts w:ascii="Times New Roman" w:hAnsi="Times New Roman"/>
        </w:rPr>
        <w:t xml:space="preserve"> where ZP</w:t>
      </w:r>
      <w:r w:rsidR="005C7413">
        <w:rPr>
          <w:rFonts w:ascii="Times New Roman" w:hAnsi="Times New Roman"/>
        </w:rPr>
        <w:t xml:space="preserve"> was larg</w:t>
      </w:r>
      <w:r w:rsidR="00367E7A">
        <w:rPr>
          <w:rFonts w:ascii="Times New Roman" w:hAnsi="Times New Roman"/>
        </w:rPr>
        <w:t>ely an extension of Z</w:t>
      </w:r>
      <w:r w:rsidR="00A83AE8">
        <w:rPr>
          <w:rFonts w:ascii="Times New Roman" w:hAnsi="Times New Roman"/>
        </w:rPr>
        <w:t xml:space="preserve"> and there was</w:t>
      </w:r>
      <w:r w:rsidR="005C7413">
        <w:rPr>
          <w:rFonts w:ascii="Times New Roman" w:hAnsi="Times New Roman"/>
        </w:rPr>
        <w:t xml:space="preserve"> no significant variation </w:t>
      </w:r>
      <w:r w:rsidR="00F73A89">
        <w:rPr>
          <w:rFonts w:ascii="Times New Roman" w:hAnsi="Times New Roman"/>
        </w:rPr>
        <w:t xml:space="preserve">in assemblage composition </w:t>
      </w:r>
      <w:r w:rsidR="005C7413">
        <w:rPr>
          <w:rFonts w:ascii="Times New Roman" w:hAnsi="Times New Roman"/>
        </w:rPr>
        <w:t xml:space="preserve">across the six component </w:t>
      </w:r>
      <w:r w:rsidR="00856381">
        <w:rPr>
          <w:rFonts w:ascii="Times New Roman" w:hAnsi="Times New Roman"/>
        </w:rPr>
        <w:t>seagrassed</w:t>
      </w:r>
      <w:r w:rsidR="00367E7A">
        <w:rPr>
          <w:rFonts w:ascii="Times New Roman" w:hAnsi="Times New Roman"/>
        </w:rPr>
        <w:t xml:space="preserve"> horizons</w:t>
      </w:r>
      <w:r w:rsidR="005C7413">
        <w:rPr>
          <w:rFonts w:ascii="Times New Roman" w:hAnsi="Times New Roman"/>
        </w:rPr>
        <w:t xml:space="preserve"> </w:t>
      </w:r>
      <w:r w:rsidR="00937F30">
        <w:rPr>
          <w:rFonts w:ascii="Times New Roman" w:hAnsi="Times New Roman"/>
        </w:rPr>
        <w:t xml:space="preserve">at each site </w:t>
      </w:r>
      <w:r w:rsidR="005C7413">
        <w:rPr>
          <w:rFonts w:ascii="Times New Roman" w:hAnsi="Times New Roman"/>
        </w:rPr>
        <w:t>(Figs 4 &amp; 5).  Nevertheless</w:t>
      </w:r>
      <w:r w:rsidR="006D5E9E">
        <w:rPr>
          <w:rFonts w:ascii="Times New Roman" w:hAnsi="Times New Roman"/>
        </w:rPr>
        <w:t>, there were consistent</w:t>
      </w:r>
      <w:r w:rsidR="00F73A89">
        <w:rPr>
          <w:rFonts w:ascii="Times New Roman" w:hAnsi="Times New Roman"/>
        </w:rPr>
        <w:t xml:space="preserve"> change</w:t>
      </w:r>
      <w:r w:rsidR="006D5E9E">
        <w:rPr>
          <w:rFonts w:ascii="Times New Roman" w:hAnsi="Times New Roman"/>
        </w:rPr>
        <w:t>s</w:t>
      </w:r>
      <w:r w:rsidR="00F73A89">
        <w:rPr>
          <w:rFonts w:ascii="Times New Roman" w:hAnsi="Times New Roman"/>
        </w:rPr>
        <w:t xml:space="preserve"> in some faunal components</w:t>
      </w:r>
      <w:r w:rsidR="00E33D72">
        <w:rPr>
          <w:rFonts w:ascii="Times New Roman" w:hAnsi="Times New Roman"/>
        </w:rPr>
        <w:t xml:space="preserve"> across the seagrass</w:t>
      </w:r>
      <w:r w:rsidR="00F73A89">
        <w:rPr>
          <w:rFonts w:ascii="Times New Roman" w:hAnsi="Times New Roman"/>
        </w:rPr>
        <w:t xml:space="preserve">. </w:t>
      </w:r>
      <w:r w:rsidR="002C7079">
        <w:rPr>
          <w:rFonts w:ascii="Times New Roman" w:hAnsi="Times New Roman"/>
        </w:rPr>
        <w:t xml:space="preserve"> One dominant seagrass microgastropod</w:t>
      </w:r>
      <w:r w:rsidR="00F73A89">
        <w:rPr>
          <w:rFonts w:ascii="Times New Roman" w:hAnsi="Times New Roman"/>
        </w:rPr>
        <w:t xml:space="preserve">, </w:t>
      </w:r>
      <w:r w:rsidR="00F73A89">
        <w:rPr>
          <w:rFonts w:ascii="Times New Roman" w:hAnsi="Times New Roman"/>
          <w:i/>
        </w:rPr>
        <w:t>Calopia imitata</w:t>
      </w:r>
      <w:r w:rsidR="00F73A89">
        <w:rPr>
          <w:rFonts w:ascii="Times New Roman" w:hAnsi="Times New Roman"/>
        </w:rPr>
        <w:t xml:space="preserve">, </w:t>
      </w:r>
      <w:r w:rsidR="00784D1B">
        <w:rPr>
          <w:rFonts w:ascii="Times New Roman" w:hAnsi="Times New Roman"/>
        </w:rPr>
        <w:t xml:space="preserve">for example, </w:t>
      </w:r>
      <w:r w:rsidR="00F73A89">
        <w:rPr>
          <w:rFonts w:ascii="Times New Roman" w:hAnsi="Times New Roman"/>
        </w:rPr>
        <w:t xml:space="preserve">declined </w:t>
      </w:r>
      <w:r w:rsidR="006D5E9E">
        <w:rPr>
          <w:rFonts w:ascii="Times New Roman" w:hAnsi="Times New Roman"/>
        </w:rPr>
        <w:t xml:space="preserve">in importance </w:t>
      </w:r>
      <w:r w:rsidR="00196B45">
        <w:rPr>
          <w:rFonts w:ascii="Times New Roman" w:hAnsi="Times New Roman"/>
        </w:rPr>
        <w:t>upshore</w:t>
      </w:r>
      <w:r w:rsidR="00AA7DF9">
        <w:rPr>
          <w:rFonts w:ascii="Times New Roman" w:hAnsi="Times New Roman"/>
        </w:rPr>
        <w:t xml:space="preserve"> (Pearson R = 0.86; </w:t>
      </w:r>
      <w:r w:rsidR="00AA7DF9">
        <w:rPr>
          <w:rFonts w:ascii="Times New Roman" w:hAnsi="Times New Roman"/>
          <w:i/>
        </w:rPr>
        <w:t xml:space="preserve">P </w:t>
      </w:r>
      <w:r w:rsidR="00AA7DF9">
        <w:rPr>
          <w:rFonts w:ascii="Times New Roman" w:hAnsi="Times New Roman"/>
        </w:rPr>
        <w:t>= 0.03)</w:t>
      </w:r>
      <w:r w:rsidR="00F73A89">
        <w:rPr>
          <w:rFonts w:ascii="Times New Roman" w:hAnsi="Times New Roman"/>
        </w:rPr>
        <w:t xml:space="preserve">, where it was </w:t>
      </w:r>
      <w:r w:rsidR="002C7079">
        <w:rPr>
          <w:rFonts w:ascii="Times New Roman" w:hAnsi="Times New Roman"/>
        </w:rPr>
        <w:t xml:space="preserve">increasingly </w:t>
      </w:r>
      <w:r w:rsidR="00F73A89">
        <w:rPr>
          <w:rFonts w:ascii="Times New Roman" w:hAnsi="Times New Roman"/>
        </w:rPr>
        <w:t xml:space="preserve">replaced by </w:t>
      </w:r>
      <w:r w:rsidR="00F73A89">
        <w:rPr>
          <w:rFonts w:ascii="Times New Roman" w:hAnsi="Times New Roman"/>
          <w:i/>
        </w:rPr>
        <w:t xml:space="preserve">Iravadia goliath </w:t>
      </w:r>
      <w:r w:rsidR="000D6E21">
        <w:rPr>
          <w:rFonts w:ascii="Times New Roman" w:hAnsi="Times New Roman"/>
        </w:rPr>
        <w:t>(Table 1</w:t>
      </w:r>
      <w:r w:rsidR="009048AA">
        <w:rPr>
          <w:rFonts w:ascii="Times New Roman" w:hAnsi="Times New Roman"/>
        </w:rPr>
        <w:t xml:space="preserve">); and </w:t>
      </w:r>
      <w:r w:rsidR="00784D1B">
        <w:rPr>
          <w:rFonts w:ascii="Times New Roman" w:hAnsi="Times New Roman"/>
        </w:rPr>
        <w:t xml:space="preserve">less abundant </w:t>
      </w:r>
      <w:r w:rsidR="009048AA">
        <w:rPr>
          <w:rFonts w:ascii="Times New Roman" w:hAnsi="Times New Roman"/>
        </w:rPr>
        <w:t>related truncatelloids</w:t>
      </w:r>
      <w:r w:rsidR="00F73A89">
        <w:rPr>
          <w:rFonts w:ascii="Times New Roman" w:hAnsi="Times New Roman"/>
        </w:rPr>
        <w:t xml:space="preserve"> such as </w:t>
      </w:r>
      <w:r w:rsidR="009048AA">
        <w:rPr>
          <w:rFonts w:ascii="Times New Roman" w:hAnsi="Times New Roman"/>
        </w:rPr>
        <w:t xml:space="preserve">the </w:t>
      </w:r>
      <w:r w:rsidR="00F73A89">
        <w:rPr>
          <w:rFonts w:ascii="Times New Roman" w:hAnsi="Times New Roman"/>
          <w:i/>
        </w:rPr>
        <w:t xml:space="preserve">Pseudoliotia </w:t>
      </w:r>
      <w:r w:rsidR="00F73A89">
        <w:rPr>
          <w:rFonts w:ascii="Times New Roman" w:hAnsi="Times New Roman"/>
        </w:rPr>
        <w:t xml:space="preserve">spp. were </w:t>
      </w:r>
      <w:r w:rsidR="006D5E9E">
        <w:rPr>
          <w:rFonts w:ascii="Times New Roman" w:hAnsi="Times New Roman"/>
        </w:rPr>
        <w:t xml:space="preserve">also </w:t>
      </w:r>
      <w:r w:rsidR="00F73A89">
        <w:rPr>
          <w:rFonts w:ascii="Times New Roman" w:hAnsi="Times New Roman"/>
        </w:rPr>
        <w:t xml:space="preserve">replaced by </w:t>
      </w:r>
      <w:r w:rsidR="00954394">
        <w:rPr>
          <w:rFonts w:ascii="Times New Roman" w:hAnsi="Times New Roman"/>
        </w:rPr>
        <w:t xml:space="preserve">what can be presumed to be the functionally </w:t>
      </w:r>
      <w:r w:rsidR="009048AA">
        <w:rPr>
          <w:rFonts w:ascii="Times New Roman" w:hAnsi="Times New Roman"/>
        </w:rPr>
        <w:t xml:space="preserve">equivalent </w:t>
      </w:r>
      <w:r w:rsidR="00954394">
        <w:rPr>
          <w:rFonts w:ascii="Times New Roman" w:hAnsi="Times New Roman"/>
        </w:rPr>
        <w:t xml:space="preserve">truncatelloids </w:t>
      </w:r>
      <w:r w:rsidR="00F73A89">
        <w:rPr>
          <w:rFonts w:ascii="Times New Roman" w:hAnsi="Times New Roman"/>
          <w:i/>
        </w:rPr>
        <w:t>Stenothyra australis</w:t>
      </w:r>
      <w:r w:rsidR="002D6BA9">
        <w:rPr>
          <w:rFonts w:ascii="Times New Roman" w:hAnsi="Times New Roman"/>
        </w:rPr>
        <w:t xml:space="preserve">, </w:t>
      </w:r>
      <w:r w:rsidR="002D6BA9">
        <w:rPr>
          <w:rFonts w:ascii="Times New Roman" w:hAnsi="Times New Roman"/>
          <w:i/>
        </w:rPr>
        <w:t>Wakauraia fukudai</w:t>
      </w:r>
      <w:r w:rsidR="00B7237B">
        <w:rPr>
          <w:rFonts w:ascii="Times New Roman" w:hAnsi="Times New Roman"/>
        </w:rPr>
        <w:t xml:space="preserve"> and</w:t>
      </w:r>
      <w:r w:rsidR="00F73A89">
        <w:rPr>
          <w:rFonts w:ascii="Times New Roman" w:hAnsi="Times New Roman"/>
        </w:rPr>
        <w:t xml:space="preserve"> </w:t>
      </w:r>
      <w:r w:rsidR="00F73A89">
        <w:rPr>
          <w:rFonts w:ascii="Times New Roman" w:hAnsi="Times New Roman"/>
          <w:i/>
        </w:rPr>
        <w:t xml:space="preserve">Tatea huonensis </w:t>
      </w:r>
      <w:r w:rsidR="009048AA">
        <w:rPr>
          <w:rFonts w:ascii="Times New Roman" w:hAnsi="Times New Roman"/>
        </w:rPr>
        <w:t xml:space="preserve">as well as </w:t>
      </w:r>
      <w:r w:rsidR="006D5E9E">
        <w:rPr>
          <w:rFonts w:ascii="Times New Roman" w:hAnsi="Times New Roman"/>
        </w:rPr>
        <w:t xml:space="preserve">by </w:t>
      </w:r>
      <w:r w:rsidR="009048AA">
        <w:rPr>
          <w:rFonts w:ascii="Times New Roman" w:hAnsi="Times New Roman"/>
        </w:rPr>
        <w:t>the small pulmonate</w:t>
      </w:r>
      <w:r w:rsidR="00F73A89">
        <w:rPr>
          <w:rFonts w:ascii="Times New Roman" w:hAnsi="Times New Roman"/>
        </w:rPr>
        <w:t xml:space="preserve"> </w:t>
      </w:r>
      <w:r w:rsidR="00F73A89">
        <w:rPr>
          <w:rFonts w:ascii="Times New Roman" w:hAnsi="Times New Roman"/>
          <w:i/>
        </w:rPr>
        <w:t>Salinator</w:t>
      </w:r>
      <w:r w:rsidR="00F73A89">
        <w:rPr>
          <w:rFonts w:ascii="Times New Roman" w:hAnsi="Times New Roman"/>
        </w:rPr>
        <w:t xml:space="preserve"> (particularly </w:t>
      </w:r>
      <w:r w:rsidR="00F73A89" w:rsidRPr="00F73A89">
        <w:rPr>
          <w:rFonts w:ascii="Times New Roman" w:hAnsi="Times New Roman"/>
          <w:i/>
        </w:rPr>
        <w:t>S. rhamphidia</w:t>
      </w:r>
      <w:r w:rsidR="00F73A89">
        <w:rPr>
          <w:rFonts w:ascii="Times New Roman" w:hAnsi="Times New Roman"/>
        </w:rPr>
        <w:t>)</w:t>
      </w:r>
      <w:r w:rsidR="006D5E9E">
        <w:rPr>
          <w:rFonts w:ascii="Times New Roman" w:hAnsi="Times New Roman"/>
        </w:rPr>
        <w:t xml:space="preserve">, all </w:t>
      </w:r>
      <w:r w:rsidR="002C7079">
        <w:rPr>
          <w:rFonts w:ascii="Times New Roman" w:hAnsi="Times New Roman"/>
        </w:rPr>
        <w:t xml:space="preserve">more </w:t>
      </w:r>
      <w:r w:rsidR="00506259">
        <w:rPr>
          <w:rFonts w:ascii="Times New Roman" w:hAnsi="Times New Roman"/>
        </w:rPr>
        <w:t>characteristic of</w:t>
      </w:r>
      <w:r w:rsidR="006D5E9E">
        <w:rPr>
          <w:rFonts w:ascii="Times New Roman" w:hAnsi="Times New Roman"/>
        </w:rPr>
        <w:t xml:space="preserve"> mangrove</w:t>
      </w:r>
      <w:r w:rsidR="00F73A89">
        <w:rPr>
          <w:rFonts w:ascii="Times New Roman" w:hAnsi="Times New Roman"/>
        </w:rPr>
        <w:t>.</w:t>
      </w:r>
      <w:r w:rsidR="00937F30">
        <w:rPr>
          <w:rFonts w:ascii="Times New Roman" w:hAnsi="Times New Roman"/>
        </w:rPr>
        <w:t xml:space="preserve"> The clustering</w:t>
      </w:r>
      <w:r w:rsidR="00367E7A">
        <w:rPr>
          <w:rFonts w:ascii="Times New Roman" w:hAnsi="Times New Roman"/>
        </w:rPr>
        <w:t xml:space="preserve"> of the</w:t>
      </w:r>
      <w:r w:rsidR="009048AA">
        <w:rPr>
          <w:rFonts w:ascii="Times New Roman" w:hAnsi="Times New Roman"/>
        </w:rPr>
        <w:t xml:space="preserve"> fauna </w:t>
      </w:r>
      <w:r w:rsidR="00367E7A">
        <w:rPr>
          <w:rFonts w:ascii="Times New Roman" w:hAnsi="Times New Roman"/>
        </w:rPr>
        <w:t xml:space="preserve">of P </w:t>
      </w:r>
      <w:r w:rsidR="009048AA">
        <w:rPr>
          <w:rFonts w:ascii="Times New Roman" w:hAnsi="Times New Roman"/>
        </w:rPr>
        <w:t>w</w:t>
      </w:r>
      <w:r w:rsidR="00367E7A">
        <w:rPr>
          <w:rFonts w:ascii="Times New Roman" w:hAnsi="Times New Roman"/>
        </w:rPr>
        <w:t>ith that of M</w:t>
      </w:r>
      <w:r w:rsidR="006D5E9E">
        <w:rPr>
          <w:rFonts w:ascii="Times New Roman" w:hAnsi="Times New Roman"/>
        </w:rPr>
        <w:t xml:space="preserve"> </w:t>
      </w:r>
      <w:r w:rsidR="00937F30">
        <w:rPr>
          <w:rFonts w:ascii="Times New Roman" w:hAnsi="Times New Roman"/>
        </w:rPr>
        <w:t>was less close</w:t>
      </w:r>
      <w:r w:rsidR="009048AA">
        <w:rPr>
          <w:rFonts w:ascii="Times New Roman" w:hAnsi="Times New Roman"/>
        </w:rPr>
        <w:t xml:space="preserve">, </w:t>
      </w:r>
      <w:r w:rsidR="006D5E9E">
        <w:rPr>
          <w:rFonts w:ascii="Times New Roman" w:hAnsi="Times New Roman"/>
        </w:rPr>
        <w:t xml:space="preserve">however, </w:t>
      </w:r>
      <w:r w:rsidR="009048AA">
        <w:rPr>
          <w:rFonts w:ascii="Times New Roman" w:hAnsi="Times New Roman"/>
        </w:rPr>
        <w:t>and significant changes in</w:t>
      </w:r>
      <w:r w:rsidR="00567058">
        <w:rPr>
          <w:rFonts w:ascii="Times New Roman" w:hAnsi="Times New Roman"/>
        </w:rPr>
        <w:t xml:space="preserve"> assemb</w:t>
      </w:r>
      <w:r w:rsidR="002F0A8F">
        <w:rPr>
          <w:rFonts w:ascii="Times New Roman" w:hAnsi="Times New Roman"/>
        </w:rPr>
        <w:t>l</w:t>
      </w:r>
      <w:r w:rsidR="00567058">
        <w:rPr>
          <w:rFonts w:ascii="Times New Roman" w:hAnsi="Times New Roman"/>
        </w:rPr>
        <w:t>age composition</w:t>
      </w:r>
      <w:r w:rsidR="00B7237B">
        <w:rPr>
          <w:rFonts w:ascii="Times New Roman" w:hAnsi="Times New Roman"/>
        </w:rPr>
        <w:t xml:space="preserve"> occurred across</w:t>
      </w:r>
      <w:r w:rsidR="00AA5E29">
        <w:rPr>
          <w:rFonts w:ascii="Times New Roman" w:hAnsi="Times New Roman"/>
        </w:rPr>
        <w:t xml:space="preserve"> their boundary</w:t>
      </w:r>
      <w:r w:rsidR="009048AA">
        <w:rPr>
          <w:rFonts w:ascii="Times New Roman" w:hAnsi="Times New Roman"/>
        </w:rPr>
        <w:t xml:space="preserve"> (</w:t>
      </w:r>
      <w:r w:rsidR="00B7237B">
        <w:rPr>
          <w:rFonts w:ascii="Times New Roman" w:hAnsi="Times New Roman"/>
        </w:rPr>
        <w:t>Figs 4 &amp; 5).</w:t>
      </w:r>
      <w:r w:rsidR="00B2493C">
        <w:rPr>
          <w:rFonts w:ascii="Times New Roman" w:hAnsi="Times New Roman"/>
        </w:rPr>
        <w:t xml:space="preserve">  The proportion</w:t>
      </w:r>
      <w:r w:rsidR="00AA5E29">
        <w:rPr>
          <w:rFonts w:ascii="Times New Roman" w:hAnsi="Times New Roman"/>
        </w:rPr>
        <w:t>s of species shared between P</w:t>
      </w:r>
      <w:r w:rsidR="008922C9">
        <w:rPr>
          <w:rFonts w:ascii="Times New Roman" w:hAnsi="Times New Roman"/>
        </w:rPr>
        <w:t xml:space="preserve"> and both S and M</w:t>
      </w:r>
      <w:r w:rsidR="00954394">
        <w:rPr>
          <w:rFonts w:ascii="Times New Roman" w:hAnsi="Times New Roman"/>
        </w:rPr>
        <w:t xml:space="preserve"> were also more</w:t>
      </w:r>
      <w:r w:rsidR="005C391F">
        <w:rPr>
          <w:rFonts w:ascii="Times New Roman" w:hAnsi="Times New Roman"/>
        </w:rPr>
        <w:t xml:space="preserve"> similar </w:t>
      </w:r>
      <w:r w:rsidR="00954394">
        <w:rPr>
          <w:rFonts w:ascii="Times New Roman" w:hAnsi="Times New Roman"/>
        </w:rPr>
        <w:t xml:space="preserve">than their clustering pattern would suggest </w:t>
      </w:r>
      <w:r w:rsidR="000D6E21">
        <w:rPr>
          <w:rFonts w:ascii="Times New Roman" w:hAnsi="Times New Roman"/>
        </w:rPr>
        <w:t>(Table 2</w:t>
      </w:r>
      <w:r w:rsidR="00B2493C">
        <w:rPr>
          <w:rFonts w:ascii="Times New Roman" w:hAnsi="Times New Roman"/>
        </w:rPr>
        <w:t>).</w:t>
      </w:r>
    </w:p>
    <w:p w14:paraId="1D3CB0C5" w14:textId="486A6C83" w:rsidR="00B7237B" w:rsidRPr="009D027E" w:rsidRDefault="002809AA" w:rsidP="005671BF">
      <w:pPr>
        <w:spacing w:after="100" w:afterAutospacing="1" w:line="480" w:lineRule="auto"/>
        <w:ind w:right="-99"/>
        <w:rPr>
          <w:rFonts w:ascii="Times New Roman" w:hAnsi="Times New Roman"/>
        </w:rPr>
      </w:pPr>
      <w:r>
        <w:rPr>
          <w:rFonts w:ascii="Times New Roman" w:hAnsi="Times New Roman"/>
        </w:rPr>
        <w:tab/>
        <w:t xml:space="preserve">Besides the </w:t>
      </w:r>
      <w:r w:rsidR="004829C3">
        <w:rPr>
          <w:rFonts w:ascii="Times New Roman" w:hAnsi="Times New Roman"/>
        </w:rPr>
        <w:t xml:space="preserve">change in assemblage composition across the interface </w:t>
      </w:r>
      <w:r w:rsidR="00954394">
        <w:rPr>
          <w:rFonts w:ascii="Times New Roman" w:hAnsi="Times New Roman"/>
        </w:rPr>
        <w:t>between P/</w:t>
      </w:r>
      <w:r w:rsidR="00AA5E29">
        <w:rPr>
          <w:rFonts w:ascii="Times New Roman" w:hAnsi="Times New Roman"/>
        </w:rPr>
        <w:t>ZP and M</w:t>
      </w:r>
      <w:r w:rsidR="004829C3">
        <w:rPr>
          <w:rFonts w:ascii="Times New Roman" w:hAnsi="Times New Roman"/>
        </w:rPr>
        <w:t xml:space="preserve"> seen at all fou</w:t>
      </w:r>
      <w:r w:rsidR="00AA5E29">
        <w:rPr>
          <w:rFonts w:ascii="Times New Roman" w:hAnsi="Times New Roman"/>
        </w:rPr>
        <w:t>r sites</w:t>
      </w:r>
      <w:r w:rsidR="00BA6334">
        <w:rPr>
          <w:rFonts w:ascii="Times New Roman" w:hAnsi="Times New Roman"/>
        </w:rPr>
        <w:t>,</w:t>
      </w:r>
      <w:r w:rsidR="00AA5E29">
        <w:rPr>
          <w:rFonts w:ascii="Times New Roman" w:hAnsi="Times New Roman"/>
        </w:rPr>
        <w:t xml:space="preserve"> and </w:t>
      </w:r>
      <w:r w:rsidR="00BA6334">
        <w:rPr>
          <w:rFonts w:ascii="Times New Roman" w:hAnsi="Times New Roman"/>
        </w:rPr>
        <w:t xml:space="preserve">that </w:t>
      </w:r>
      <w:r w:rsidR="00AA5E29">
        <w:rPr>
          <w:rFonts w:ascii="Times New Roman" w:hAnsi="Times New Roman"/>
        </w:rPr>
        <w:t>between S and P</w:t>
      </w:r>
      <w:r w:rsidR="00BA6334">
        <w:rPr>
          <w:rFonts w:ascii="Times New Roman" w:hAnsi="Times New Roman"/>
        </w:rPr>
        <w:t xml:space="preserve"> occurring</w:t>
      </w:r>
      <w:r w:rsidR="00AA5E29">
        <w:rPr>
          <w:rFonts w:ascii="Times New Roman" w:hAnsi="Times New Roman"/>
        </w:rPr>
        <w:t xml:space="preserve"> at </w:t>
      </w:r>
      <w:r w:rsidR="00FF4829">
        <w:rPr>
          <w:rFonts w:ascii="Times New Roman" w:hAnsi="Times New Roman"/>
        </w:rPr>
        <w:t>both</w:t>
      </w:r>
      <w:r w:rsidR="00AA5E29">
        <w:rPr>
          <w:rFonts w:ascii="Times New Roman" w:hAnsi="Times New Roman"/>
        </w:rPr>
        <w:t xml:space="preserve"> S:P:M transitions</w:t>
      </w:r>
      <w:r w:rsidR="004829C3">
        <w:rPr>
          <w:rFonts w:ascii="Times New Roman" w:hAnsi="Times New Roman"/>
        </w:rPr>
        <w:t xml:space="preserve"> (Figs 4 &amp; 5), s</w:t>
      </w:r>
      <w:r>
        <w:rPr>
          <w:rFonts w:ascii="Times New Roman" w:hAnsi="Times New Roman"/>
        </w:rPr>
        <w:t>ignificant</w:t>
      </w:r>
      <w:r w:rsidR="004829C3">
        <w:rPr>
          <w:rFonts w:ascii="Times New Roman" w:hAnsi="Times New Roman"/>
        </w:rPr>
        <w:t xml:space="preserve"> change also occurred </w:t>
      </w:r>
      <w:r w:rsidR="004829C3" w:rsidRPr="004829C3">
        <w:rPr>
          <w:rFonts w:ascii="Times New Roman" w:hAnsi="Times New Roman"/>
          <w:i/>
        </w:rPr>
        <w:t>within</w:t>
      </w:r>
      <w:r w:rsidR="00AA5E29">
        <w:rPr>
          <w:rFonts w:ascii="Times New Roman" w:hAnsi="Times New Roman"/>
        </w:rPr>
        <w:t xml:space="preserve"> compartment P</w:t>
      </w:r>
      <w:r w:rsidR="004829C3">
        <w:rPr>
          <w:rFonts w:ascii="Times New Roman" w:hAnsi="Times New Roman"/>
        </w:rPr>
        <w:t xml:space="preserve"> at Yerrol and </w:t>
      </w:r>
      <w:r w:rsidR="004829C3" w:rsidRPr="004829C3">
        <w:rPr>
          <w:rFonts w:ascii="Times New Roman" w:hAnsi="Times New Roman"/>
          <w:i/>
        </w:rPr>
        <w:t>within</w:t>
      </w:r>
      <w:r w:rsidR="00AA5E29">
        <w:rPr>
          <w:rFonts w:ascii="Times New Roman" w:hAnsi="Times New Roman"/>
        </w:rPr>
        <w:t xml:space="preserve"> M</w:t>
      </w:r>
      <w:r w:rsidR="004829C3">
        <w:rPr>
          <w:rFonts w:ascii="Times New Roman" w:hAnsi="Times New Roman"/>
        </w:rPr>
        <w:t xml:space="preserve"> at</w:t>
      </w:r>
      <w:r w:rsidR="00937F30">
        <w:rPr>
          <w:rFonts w:ascii="Times New Roman" w:hAnsi="Times New Roman"/>
        </w:rPr>
        <w:t xml:space="preserve"> </w:t>
      </w:r>
      <w:r w:rsidR="004829C3">
        <w:rPr>
          <w:rFonts w:ascii="Times New Roman" w:hAnsi="Times New Roman"/>
        </w:rPr>
        <w:t xml:space="preserve">all sites except Yerrol.  </w:t>
      </w:r>
      <w:r w:rsidR="009D027E">
        <w:rPr>
          <w:rFonts w:ascii="Times New Roman" w:hAnsi="Times New Roman"/>
        </w:rPr>
        <w:t>SIMPER analysis showed that change a</w:t>
      </w:r>
      <w:r>
        <w:rPr>
          <w:rFonts w:ascii="Times New Roman" w:hAnsi="Times New Roman"/>
        </w:rPr>
        <w:t>cross</w:t>
      </w:r>
      <w:r w:rsidR="00FF4829">
        <w:rPr>
          <w:rFonts w:ascii="Times New Roman" w:hAnsi="Times New Roman"/>
        </w:rPr>
        <w:t xml:space="preserve"> M/</w:t>
      </w:r>
      <w:r w:rsidR="00AA5E29">
        <w:rPr>
          <w:rFonts w:ascii="Times New Roman" w:hAnsi="Times New Roman"/>
        </w:rPr>
        <w:t xml:space="preserve">P or </w:t>
      </w:r>
      <w:r w:rsidR="00FF4829">
        <w:rPr>
          <w:rFonts w:ascii="Times New Roman" w:hAnsi="Times New Roman"/>
        </w:rPr>
        <w:t>M/</w:t>
      </w:r>
      <w:r w:rsidR="00AA5E29">
        <w:rPr>
          <w:rFonts w:ascii="Times New Roman" w:hAnsi="Times New Roman"/>
        </w:rPr>
        <w:t>ZP</w:t>
      </w:r>
      <w:r w:rsidR="009D027E">
        <w:rPr>
          <w:rFonts w:ascii="Times New Roman" w:hAnsi="Times New Roman"/>
        </w:rPr>
        <w:t xml:space="preserve"> interface</w:t>
      </w:r>
      <w:r w:rsidR="00FF4829">
        <w:rPr>
          <w:rFonts w:ascii="Times New Roman" w:hAnsi="Times New Roman"/>
        </w:rPr>
        <w:t>s</w:t>
      </w:r>
      <w:r w:rsidR="009D027E">
        <w:rPr>
          <w:rFonts w:ascii="Times New Roman" w:hAnsi="Times New Roman"/>
        </w:rPr>
        <w:t xml:space="preserve"> was largely consequent on the presence of </w:t>
      </w:r>
      <w:r w:rsidR="009D027E">
        <w:rPr>
          <w:rFonts w:ascii="Times New Roman" w:hAnsi="Times New Roman"/>
          <w:i/>
        </w:rPr>
        <w:t xml:space="preserve">Indoaustriella </w:t>
      </w:r>
      <w:r w:rsidR="009D027E">
        <w:rPr>
          <w:rFonts w:ascii="Times New Roman" w:hAnsi="Times New Roman"/>
        </w:rPr>
        <w:t xml:space="preserve">and the greater abundance of </w:t>
      </w:r>
      <w:r w:rsidR="009D027E">
        <w:rPr>
          <w:rFonts w:ascii="Times New Roman" w:hAnsi="Times New Roman"/>
          <w:i/>
        </w:rPr>
        <w:t xml:space="preserve">Iravadia </w:t>
      </w:r>
      <w:r w:rsidR="009D027E">
        <w:rPr>
          <w:rFonts w:ascii="Times New Roman" w:hAnsi="Times New Roman"/>
        </w:rPr>
        <w:t xml:space="preserve">and </w:t>
      </w:r>
      <w:r w:rsidR="009D027E">
        <w:rPr>
          <w:rFonts w:ascii="Times New Roman" w:hAnsi="Times New Roman"/>
          <w:i/>
        </w:rPr>
        <w:t xml:space="preserve">Cerithium </w:t>
      </w:r>
      <w:r w:rsidR="009D027E">
        <w:rPr>
          <w:rFonts w:ascii="Times New Roman" w:hAnsi="Times New Roman"/>
        </w:rPr>
        <w:t>in the landwards habitat, and 30-35% of the signif</w:t>
      </w:r>
      <w:r w:rsidR="00AA5E29">
        <w:rPr>
          <w:rFonts w:ascii="Times New Roman" w:hAnsi="Times New Roman"/>
        </w:rPr>
        <w:t>icant change within M</w:t>
      </w:r>
      <w:r w:rsidR="009D027E">
        <w:rPr>
          <w:rFonts w:ascii="Times New Roman" w:hAnsi="Times New Roman"/>
        </w:rPr>
        <w:t xml:space="preserve"> was due to fluctuation in the relative abundance of these </w:t>
      </w:r>
      <w:r w:rsidR="00367E7A">
        <w:rPr>
          <w:rFonts w:ascii="Times New Roman" w:hAnsi="Times New Roman"/>
        </w:rPr>
        <w:t xml:space="preserve">same </w:t>
      </w:r>
      <w:r w:rsidR="009D027E">
        <w:rPr>
          <w:rFonts w:ascii="Times New Roman" w:hAnsi="Times New Roman"/>
        </w:rPr>
        <w:t>species</w:t>
      </w:r>
      <w:r w:rsidR="00224754">
        <w:rPr>
          <w:rFonts w:ascii="Times New Roman" w:hAnsi="Times New Roman"/>
        </w:rPr>
        <w:t>, all three of which were patchily distributed (Morisita's</w:t>
      </w:r>
      <w:r w:rsidR="00887D55">
        <w:rPr>
          <w:rFonts w:ascii="Times New Roman" w:hAnsi="Times New Roman"/>
        </w:rPr>
        <w:t xml:space="preserve"> </w:t>
      </w:r>
      <w:r w:rsidR="00887D55" w:rsidRPr="00306260">
        <w:rPr>
          <w:rFonts w:ascii="Times New Roman" w:hAnsi="Times New Roman"/>
          <w:i/>
        </w:rPr>
        <w:t>I</w:t>
      </w:r>
      <w:r w:rsidR="00887D55" w:rsidRPr="00306260">
        <w:rPr>
          <w:rFonts w:ascii="Times New Roman" w:hAnsi="Times New Roman"/>
          <w:sz w:val="32"/>
          <w:szCs w:val="32"/>
          <w:vertAlign w:val="subscript"/>
        </w:rPr>
        <w:sym w:font="Symbol" w:char="F064"/>
      </w:r>
      <w:r w:rsidR="00A00BB6">
        <w:rPr>
          <w:rFonts w:ascii="Times New Roman" w:hAnsi="Times New Roman"/>
          <w:sz w:val="32"/>
          <w:szCs w:val="32"/>
          <w:vertAlign w:val="subscript"/>
        </w:rPr>
        <w:t xml:space="preserve"> </w:t>
      </w:r>
      <w:r w:rsidR="00A00BB6" w:rsidRPr="00A00BB6">
        <w:rPr>
          <w:rFonts w:ascii="Times New Roman" w:hAnsi="Times New Roman"/>
        </w:rPr>
        <w:t>&gt;</w:t>
      </w:r>
      <w:r w:rsidR="00A00BB6">
        <w:rPr>
          <w:rFonts w:ascii="Times New Roman" w:hAnsi="Times New Roman"/>
        </w:rPr>
        <w:t xml:space="preserve">2; </w:t>
      </w:r>
      <w:r w:rsidR="00A00BB6" w:rsidRPr="00306260">
        <w:rPr>
          <w:rFonts w:ascii="Times New Roman" w:hAnsi="Times New Roman"/>
        </w:rPr>
        <w:sym w:font="Symbol" w:char="F063"/>
      </w:r>
      <w:r w:rsidR="00A00BB6" w:rsidRPr="00306260">
        <w:rPr>
          <w:rFonts w:ascii="Times New Roman" w:hAnsi="Times New Roman"/>
          <w:vertAlign w:val="superscript"/>
        </w:rPr>
        <w:t>2</w:t>
      </w:r>
      <w:r w:rsidR="00A00BB6">
        <w:rPr>
          <w:rFonts w:ascii="Times New Roman" w:hAnsi="Times New Roman"/>
          <w:vertAlign w:val="superscript"/>
        </w:rPr>
        <w:t xml:space="preserve">  </w:t>
      </w:r>
      <w:r w:rsidR="00A00BB6">
        <w:rPr>
          <w:rFonts w:ascii="Times New Roman" w:hAnsi="Times New Roman"/>
        </w:rPr>
        <w:t xml:space="preserve">&gt;180; </w:t>
      </w:r>
      <w:r w:rsidR="00A00BB6">
        <w:rPr>
          <w:rFonts w:ascii="Times New Roman" w:hAnsi="Times New Roman"/>
          <w:i/>
        </w:rPr>
        <w:t xml:space="preserve">P </w:t>
      </w:r>
      <w:r w:rsidR="00A00BB6">
        <w:rPr>
          <w:rFonts w:ascii="Times New Roman" w:hAnsi="Times New Roman"/>
        </w:rPr>
        <w:t>&lt;&lt;0.001)</w:t>
      </w:r>
      <w:r w:rsidR="009D027E">
        <w:rPr>
          <w:rFonts w:ascii="Times New Roman" w:hAnsi="Times New Roman"/>
        </w:rPr>
        <w:t>.</w:t>
      </w:r>
      <w:r w:rsidR="00A00BB6">
        <w:rPr>
          <w:rFonts w:ascii="Times New Roman" w:hAnsi="Times New Roman"/>
        </w:rPr>
        <w:t xml:space="preserve">  35% of the significant change</w:t>
      </w:r>
      <w:r w:rsidR="00AA5E29">
        <w:rPr>
          <w:rFonts w:ascii="Times New Roman" w:hAnsi="Times New Roman"/>
        </w:rPr>
        <w:t xml:space="preserve"> within P</w:t>
      </w:r>
      <w:r w:rsidR="00A00BB6">
        <w:rPr>
          <w:rFonts w:ascii="Times New Roman" w:hAnsi="Times New Roman"/>
        </w:rPr>
        <w:t xml:space="preserve"> at Yerrol was due to the presence to landwards of </w:t>
      </w:r>
      <w:r w:rsidR="00A00BB6">
        <w:rPr>
          <w:rFonts w:ascii="Times New Roman" w:hAnsi="Times New Roman"/>
          <w:i/>
        </w:rPr>
        <w:t xml:space="preserve">Cerithium </w:t>
      </w:r>
      <w:r w:rsidR="00A00BB6">
        <w:rPr>
          <w:rFonts w:ascii="Times New Roman" w:hAnsi="Times New Roman"/>
        </w:rPr>
        <w:t xml:space="preserve">and a switch in the polychaete fauna from </w:t>
      </w:r>
      <w:r w:rsidR="00A00BB6">
        <w:rPr>
          <w:rFonts w:ascii="Times New Roman" w:hAnsi="Times New Roman"/>
          <w:i/>
        </w:rPr>
        <w:t xml:space="preserve">Scoloplos </w:t>
      </w:r>
      <w:r w:rsidR="00A00BB6">
        <w:rPr>
          <w:rFonts w:ascii="Times New Roman" w:hAnsi="Times New Roman"/>
        </w:rPr>
        <w:t xml:space="preserve">to </w:t>
      </w:r>
      <w:r w:rsidR="00A00BB6">
        <w:rPr>
          <w:rFonts w:ascii="Times New Roman" w:hAnsi="Times New Roman"/>
          <w:i/>
        </w:rPr>
        <w:t>Simplisetia</w:t>
      </w:r>
      <w:r w:rsidR="00A34C36">
        <w:rPr>
          <w:rFonts w:ascii="Times New Roman" w:hAnsi="Times New Roman"/>
          <w:i/>
        </w:rPr>
        <w:t xml:space="preserve"> </w:t>
      </w:r>
      <w:r w:rsidR="00A34C36">
        <w:rPr>
          <w:rFonts w:ascii="Times New Roman" w:hAnsi="Times New Roman"/>
        </w:rPr>
        <w:t>(SIMPER)</w:t>
      </w:r>
      <w:r w:rsidR="00A00BB6">
        <w:rPr>
          <w:rFonts w:ascii="Times New Roman" w:hAnsi="Times New Roman"/>
        </w:rPr>
        <w:t>.</w:t>
      </w:r>
      <w:r w:rsidR="009D027E">
        <w:rPr>
          <w:rFonts w:ascii="Times New Roman" w:hAnsi="Times New Roman"/>
        </w:rPr>
        <w:t xml:space="preserve">  </w:t>
      </w:r>
    </w:p>
    <w:p w14:paraId="5EF6E04F" w14:textId="62C2D27F" w:rsidR="00AA2816" w:rsidRDefault="007D2B24" w:rsidP="005671BF">
      <w:pPr>
        <w:spacing w:after="100" w:afterAutospacing="1" w:line="480" w:lineRule="auto"/>
        <w:ind w:right="-99"/>
        <w:rPr>
          <w:rFonts w:ascii="Times New Roman" w:hAnsi="Times New Roman"/>
        </w:rPr>
      </w:pPr>
      <w:r>
        <w:rPr>
          <w:rFonts w:ascii="Times New Roman" w:hAnsi="Times New Roman"/>
        </w:rPr>
        <w:tab/>
        <w:t xml:space="preserve">Biodiversity </w:t>
      </w:r>
      <w:r w:rsidR="002C6392">
        <w:rPr>
          <w:rFonts w:ascii="Times New Roman" w:hAnsi="Times New Roman"/>
        </w:rPr>
        <w:t xml:space="preserve">measures </w:t>
      </w:r>
      <w:r>
        <w:rPr>
          <w:rFonts w:ascii="Times New Roman" w:hAnsi="Times New Roman"/>
        </w:rPr>
        <w:t xml:space="preserve">(observed and estimated species density, species </w:t>
      </w:r>
      <w:r w:rsidR="0058682C">
        <w:rPr>
          <w:rFonts w:ascii="Times New Roman" w:hAnsi="Times New Roman"/>
        </w:rPr>
        <w:t>richness and species diversity per horizon)</w:t>
      </w:r>
      <w:r w:rsidR="00954394">
        <w:rPr>
          <w:rFonts w:ascii="Times New Roman" w:hAnsi="Times New Roman"/>
        </w:rPr>
        <w:t xml:space="preserve"> </w:t>
      </w:r>
      <w:r>
        <w:rPr>
          <w:rFonts w:ascii="Times New Roman" w:hAnsi="Times New Roman"/>
        </w:rPr>
        <w:t xml:space="preserve">changed significantly across the Z:ZP:M boundary zone (all one-way ANOVA </w:t>
      </w:r>
      <w:r>
        <w:rPr>
          <w:rFonts w:ascii="Times New Roman" w:hAnsi="Times New Roman"/>
          <w:i/>
        </w:rPr>
        <w:t>F</w:t>
      </w:r>
      <w:r>
        <w:rPr>
          <w:rFonts w:ascii="Times New Roman" w:hAnsi="Times New Roman"/>
          <w:vertAlign w:val="subscript"/>
        </w:rPr>
        <w:t>2,15</w:t>
      </w:r>
      <w:r>
        <w:rPr>
          <w:rFonts w:ascii="Times New Roman" w:hAnsi="Times New Roman"/>
        </w:rPr>
        <w:t xml:space="preserve"> &gt;6, </w:t>
      </w:r>
      <w:r>
        <w:rPr>
          <w:rFonts w:ascii="Times New Roman" w:hAnsi="Times New Roman"/>
          <w:i/>
        </w:rPr>
        <w:t>P</w:t>
      </w:r>
      <w:r>
        <w:rPr>
          <w:rFonts w:ascii="Times New Roman" w:hAnsi="Times New Roman"/>
        </w:rPr>
        <w:t xml:space="preserve"> &lt;0.02), with ZP </w:t>
      </w:r>
      <w:r w:rsidR="00502FDF">
        <w:rPr>
          <w:rFonts w:ascii="Times New Roman" w:hAnsi="Times New Roman"/>
        </w:rPr>
        <w:t xml:space="preserve">consistently </w:t>
      </w:r>
      <w:r>
        <w:rPr>
          <w:rFonts w:ascii="Times New Roman" w:hAnsi="Times New Roman"/>
        </w:rPr>
        <w:t>supporting the greatest values of the three compartments</w:t>
      </w:r>
      <w:r w:rsidR="002C6392">
        <w:rPr>
          <w:rFonts w:ascii="Times New Roman" w:hAnsi="Times New Roman"/>
        </w:rPr>
        <w:t xml:space="preserve"> for all </w:t>
      </w:r>
      <w:r w:rsidR="00BA6334">
        <w:rPr>
          <w:rFonts w:ascii="Times New Roman" w:hAnsi="Times New Roman"/>
        </w:rPr>
        <w:t xml:space="preserve">these </w:t>
      </w:r>
      <w:r w:rsidR="002C6392">
        <w:rPr>
          <w:rFonts w:ascii="Times New Roman" w:hAnsi="Times New Roman"/>
        </w:rPr>
        <w:t>metrics</w:t>
      </w:r>
      <w:r>
        <w:rPr>
          <w:rFonts w:ascii="Times New Roman" w:hAnsi="Times New Roman"/>
        </w:rPr>
        <w:t xml:space="preserve">, but abundance, evenness and taxonomically-derived indices showed no significant differences (all ANOVA </w:t>
      </w:r>
      <w:r>
        <w:rPr>
          <w:rFonts w:ascii="Times New Roman" w:hAnsi="Times New Roman"/>
          <w:i/>
        </w:rPr>
        <w:t>F</w:t>
      </w:r>
      <w:r>
        <w:rPr>
          <w:rFonts w:ascii="Times New Roman" w:hAnsi="Times New Roman"/>
          <w:vertAlign w:val="subscript"/>
        </w:rPr>
        <w:t>2,15</w:t>
      </w:r>
      <w:r>
        <w:rPr>
          <w:rFonts w:ascii="Times New Roman" w:hAnsi="Times New Roman"/>
        </w:rPr>
        <w:t xml:space="preserve"> &lt;2.4, </w:t>
      </w:r>
      <w:r>
        <w:rPr>
          <w:rFonts w:ascii="Times New Roman" w:hAnsi="Times New Roman"/>
          <w:i/>
        </w:rPr>
        <w:t>P</w:t>
      </w:r>
      <w:r w:rsidR="000D6E21">
        <w:rPr>
          <w:rFonts w:ascii="Times New Roman" w:hAnsi="Times New Roman"/>
        </w:rPr>
        <w:t xml:space="preserve"> &gt;0.1) (see Table 2</w:t>
      </w:r>
      <w:r w:rsidR="004D2E92">
        <w:rPr>
          <w:rFonts w:ascii="Times New Roman" w:hAnsi="Times New Roman"/>
        </w:rPr>
        <w:t>).  The results for evenness and taxonomic indices were the same across the S:P:M boundary</w:t>
      </w:r>
      <w:r w:rsidR="00567058">
        <w:rPr>
          <w:rFonts w:ascii="Times New Roman" w:hAnsi="Times New Roman"/>
        </w:rPr>
        <w:t>,</w:t>
      </w:r>
      <w:r w:rsidR="004D2E92">
        <w:rPr>
          <w:rFonts w:ascii="Times New Roman" w:hAnsi="Times New Roman"/>
        </w:rPr>
        <w:t xml:space="preserve"> but otherwise the converse was the case for this transition;</w:t>
      </w:r>
      <w:r>
        <w:rPr>
          <w:rFonts w:ascii="Times New Roman" w:hAnsi="Times New Roman"/>
        </w:rPr>
        <w:t xml:space="preserve"> </w:t>
      </w:r>
      <w:r w:rsidR="004D2E92" w:rsidRPr="004D2E92">
        <w:rPr>
          <w:rFonts w:ascii="Times New Roman" w:hAnsi="Times New Roman"/>
        </w:rPr>
        <w:t>abundance</w:t>
      </w:r>
      <w:r w:rsidR="004D2E92">
        <w:rPr>
          <w:rFonts w:ascii="Times New Roman" w:hAnsi="Times New Roman"/>
        </w:rPr>
        <w:t xml:space="preserve"> </w:t>
      </w:r>
      <w:r w:rsidR="00FF4829">
        <w:rPr>
          <w:rFonts w:ascii="Times New Roman" w:hAnsi="Times New Roman"/>
        </w:rPr>
        <w:t xml:space="preserve">per horizon </w:t>
      </w:r>
      <w:r w:rsidR="004D2E92">
        <w:rPr>
          <w:rFonts w:ascii="Times New Roman" w:hAnsi="Times New Roman"/>
        </w:rPr>
        <w:t xml:space="preserve">showing significant change (ANOVA </w:t>
      </w:r>
      <w:r w:rsidR="004D2E92">
        <w:rPr>
          <w:rFonts w:ascii="Times New Roman" w:hAnsi="Times New Roman"/>
          <w:i/>
        </w:rPr>
        <w:t>F</w:t>
      </w:r>
      <w:r w:rsidR="004D2E92">
        <w:rPr>
          <w:rFonts w:ascii="Times New Roman" w:hAnsi="Times New Roman"/>
          <w:vertAlign w:val="subscript"/>
        </w:rPr>
        <w:t xml:space="preserve">2,15 </w:t>
      </w:r>
      <w:r w:rsidR="00BC66D8">
        <w:rPr>
          <w:rFonts w:ascii="Times New Roman" w:hAnsi="Times New Roman"/>
        </w:rPr>
        <w:t>= 8.3</w:t>
      </w:r>
      <w:r w:rsidR="004D2E92">
        <w:rPr>
          <w:rFonts w:ascii="Times New Roman" w:hAnsi="Times New Roman"/>
        </w:rPr>
        <w:t xml:space="preserve">; </w:t>
      </w:r>
      <w:r w:rsidR="004D2E92">
        <w:rPr>
          <w:rFonts w:ascii="Times New Roman" w:hAnsi="Times New Roman"/>
          <w:i/>
        </w:rPr>
        <w:t xml:space="preserve">P </w:t>
      </w:r>
      <w:r w:rsidR="00BC66D8">
        <w:rPr>
          <w:rFonts w:ascii="Times New Roman" w:hAnsi="Times New Roman"/>
        </w:rPr>
        <w:t>&lt;0.004</w:t>
      </w:r>
      <w:r w:rsidR="004D2E92">
        <w:rPr>
          <w:rFonts w:ascii="Times New Roman" w:hAnsi="Times New Roman"/>
        </w:rPr>
        <w:t xml:space="preserve">), with </w:t>
      </w:r>
      <w:r w:rsidR="0058682C">
        <w:rPr>
          <w:rFonts w:ascii="Times New Roman" w:hAnsi="Times New Roman"/>
        </w:rPr>
        <w:t xml:space="preserve">the </w:t>
      </w:r>
      <w:r w:rsidR="004D2E92">
        <w:rPr>
          <w:rFonts w:ascii="Times New Roman" w:hAnsi="Times New Roman"/>
        </w:rPr>
        <w:t xml:space="preserve">P </w:t>
      </w:r>
      <w:r w:rsidR="0058682C">
        <w:rPr>
          <w:rFonts w:ascii="Times New Roman" w:hAnsi="Times New Roman"/>
        </w:rPr>
        <w:t xml:space="preserve">horizons </w:t>
      </w:r>
      <w:r w:rsidR="004D2E92">
        <w:rPr>
          <w:rFonts w:ascii="Times New Roman" w:hAnsi="Times New Roman"/>
        </w:rPr>
        <w:t xml:space="preserve">supporting </w:t>
      </w:r>
      <w:r w:rsidR="00615D20">
        <w:rPr>
          <w:rFonts w:ascii="Times New Roman" w:hAnsi="Times New Roman"/>
        </w:rPr>
        <w:t>the least numbers</w:t>
      </w:r>
      <w:r w:rsidR="004D2E92">
        <w:rPr>
          <w:rFonts w:ascii="Times New Roman" w:hAnsi="Times New Roman"/>
        </w:rPr>
        <w:t xml:space="preserve">, whilst </w:t>
      </w:r>
      <w:r w:rsidR="00937F30">
        <w:rPr>
          <w:rFonts w:ascii="Times New Roman" w:hAnsi="Times New Roman"/>
        </w:rPr>
        <w:t xml:space="preserve">the four </w:t>
      </w:r>
      <w:r w:rsidR="004D2E92">
        <w:rPr>
          <w:rFonts w:ascii="Times New Roman" w:hAnsi="Times New Roman"/>
        </w:rPr>
        <w:t>biodiversity indices showed no significant difference</w:t>
      </w:r>
      <w:r w:rsidR="00937F30">
        <w:rPr>
          <w:rFonts w:ascii="Times New Roman" w:hAnsi="Times New Roman"/>
        </w:rPr>
        <w:t>s</w:t>
      </w:r>
      <w:r w:rsidR="004D2E92">
        <w:rPr>
          <w:rFonts w:ascii="Times New Roman" w:hAnsi="Times New Roman"/>
        </w:rPr>
        <w:t xml:space="preserve"> (all ANOVA </w:t>
      </w:r>
      <w:r w:rsidR="004D2E92">
        <w:rPr>
          <w:rFonts w:ascii="Times New Roman" w:hAnsi="Times New Roman"/>
          <w:i/>
        </w:rPr>
        <w:t>F</w:t>
      </w:r>
      <w:r w:rsidR="004D2E92">
        <w:rPr>
          <w:rFonts w:ascii="Times New Roman" w:hAnsi="Times New Roman"/>
          <w:vertAlign w:val="subscript"/>
        </w:rPr>
        <w:t xml:space="preserve">2,15 </w:t>
      </w:r>
      <w:r w:rsidR="00615D20">
        <w:rPr>
          <w:rFonts w:ascii="Times New Roman" w:hAnsi="Times New Roman"/>
        </w:rPr>
        <w:t>&lt;2.0</w:t>
      </w:r>
      <w:r w:rsidR="004D2E92">
        <w:rPr>
          <w:rFonts w:ascii="Times New Roman" w:hAnsi="Times New Roman"/>
        </w:rPr>
        <w:t xml:space="preserve">; </w:t>
      </w:r>
      <w:r w:rsidR="004D2E92">
        <w:rPr>
          <w:rFonts w:ascii="Times New Roman" w:hAnsi="Times New Roman"/>
          <w:i/>
        </w:rPr>
        <w:t xml:space="preserve">P </w:t>
      </w:r>
      <w:r w:rsidR="00615D20">
        <w:rPr>
          <w:rFonts w:ascii="Times New Roman" w:hAnsi="Times New Roman"/>
        </w:rPr>
        <w:t>&gt;0.17</w:t>
      </w:r>
      <w:r w:rsidR="004D2E92">
        <w:rPr>
          <w:rFonts w:ascii="Times New Roman" w:hAnsi="Times New Roman"/>
        </w:rPr>
        <w:t>)</w:t>
      </w:r>
      <w:r>
        <w:rPr>
          <w:rFonts w:ascii="Times New Roman" w:hAnsi="Times New Roman"/>
        </w:rPr>
        <w:t xml:space="preserve">.  </w:t>
      </w:r>
      <w:r w:rsidR="00D9064C">
        <w:rPr>
          <w:rFonts w:ascii="Times New Roman" w:hAnsi="Times New Roman"/>
        </w:rPr>
        <w:t xml:space="preserve">Unlike </w:t>
      </w:r>
      <w:r w:rsidR="00A42348">
        <w:rPr>
          <w:rFonts w:ascii="Times New Roman" w:hAnsi="Times New Roman"/>
        </w:rPr>
        <w:t xml:space="preserve">in </w:t>
      </w:r>
      <w:r w:rsidR="00D9064C">
        <w:rPr>
          <w:rFonts w:ascii="Times New Roman" w:hAnsi="Times New Roman"/>
        </w:rPr>
        <w:t>some reef/seagrass ecotones (Tuya et al., 2011), s</w:t>
      </w:r>
      <w:r w:rsidR="0098217C" w:rsidRPr="0098217C">
        <w:rPr>
          <w:rFonts w:ascii="Times New Roman" w:hAnsi="Times New Roman"/>
        </w:rPr>
        <w:t>imilarities</w:t>
      </w:r>
      <w:r w:rsidR="0098217C">
        <w:rPr>
          <w:rFonts w:ascii="Times New Roman" w:hAnsi="Times New Roman"/>
        </w:rPr>
        <w:t xml:space="preserve"> or contrasts in number of species in t</w:t>
      </w:r>
      <w:r w:rsidR="00D550B6">
        <w:rPr>
          <w:rFonts w:ascii="Times New Roman" w:hAnsi="Times New Roman"/>
        </w:rPr>
        <w:t>he various system compartments we</w:t>
      </w:r>
      <w:r w:rsidR="0098217C">
        <w:rPr>
          <w:rFonts w:ascii="Times New Roman" w:hAnsi="Times New Roman"/>
        </w:rPr>
        <w:t>re not consequent on their patterns of abundance (see Go</w:t>
      </w:r>
      <w:r>
        <w:rPr>
          <w:rFonts w:ascii="Times New Roman" w:hAnsi="Times New Roman"/>
        </w:rPr>
        <w:t>telli and Colwell, 20</w:t>
      </w:r>
      <w:r w:rsidR="004D2E92">
        <w:rPr>
          <w:rFonts w:ascii="Times New Roman" w:hAnsi="Times New Roman"/>
        </w:rPr>
        <w:t>01)</w:t>
      </w:r>
      <w:r w:rsidR="002A5516">
        <w:rPr>
          <w:rFonts w:ascii="Times New Roman" w:hAnsi="Times New Roman"/>
        </w:rPr>
        <w:t xml:space="preserve"> (see Fig. 6)</w:t>
      </w:r>
      <w:r w:rsidR="004D2E92">
        <w:rPr>
          <w:rFonts w:ascii="Times New Roman" w:hAnsi="Times New Roman"/>
        </w:rPr>
        <w:t>.</w:t>
      </w:r>
      <w:r w:rsidR="002A5516">
        <w:rPr>
          <w:rFonts w:ascii="Times New Roman" w:hAnsi="Times New Roman"/>
        </w:rPr>
        <w:t xml:space="preserve">  Indeed, for the Z:ZP:M transition, the two system compartments with the</w:t>
      </w:r>
      <w:r w:rsidR="00064052">
        <w:rPr>
          <w:rFonts w:ascii="Times New Roman" w:hAnsi="Times New Roman"/>
        </w:rPr>
        <w:t xml:space="preserve"> least assemblage abundance (1200 and 1270</w:t>
      </w:r>
      <w:r w:rsidR="002A5516">
        <w:rPr>
          <w:rFonts w:ascii="Times New Roman" w:hAnsi="Times New Roman"/>
        </w:rPr>
        <w:t xml:space="preserve"> ind m</w:t>
      </w:r>
      <w:r w:rsidR="002A5516">
        <w:rPr>
          <w:rFonts w:ascii="Times New Roman" w:hAnsi="Times New Roman"/>
          <w:vertAlign w:val="superscript"/>
        </w:rPr>
        <w:t>2</w:t>
      </w:r>
      <w:r w:rsidR="002A5516">
        <w:rPr>
          <w:rFonts w:ascii="Times New Roman" w:hAnsi="Times New Roman"/>
        </w:rPr>
        <w:t>) supported the most</w:t>
      </w:r>
      <w:r w:rsidR="00937F30">
        <w:rPr>
          <w:rFonts w:ascii="Times New Roman" w:hAnsi="Times New Roman"/>
        </w:rPr>
        <w:t xml:space="preserve"> and the least species</w:t>
      </w:r>
      <w:r w:rsidR="00615D20">
        <w:rPr>
          <w:rFonts w:ascii="Times New Roman" w:hAnsi="Times New Roman"/>
        </w:rPr>
        <w:t xml:space="preserve"> (38 an</w:t>
      </w:r>
      <w:r w:rsidR="00A34C36">
        <w:rPr>
          <w:rFonts w:ascii="Times New Roman" w:hAnsi="Times New Roman"/>
        </w:rPr>
        <w:t>d 56 spp), and for the S:P:M transition</w:t>
      </w:r>
      <w:r w:rsidR="00615D20">
        <w:rPr>
          <w:rFonts w:ascii="Times New Roman" w:hAnsi="Times New Roman"/>
        </w:rPr>
        <w:t>, the two with the greatest numbers (810 and 842 ind m</w:t>
      </w:r>
      <w:r w:rsidR="00615D20">
        <w:rPr>
          <w:rFonts w:ascii="Times New Roman" w:hAnsi="Times New Roman"/>
          <w:vertAlign w:val="superscript"/>
        </w:rPr>
        <w:t>2</w:t>
      </w:r>
      <w:r w:rsidR="00615D20">
        <w:rPr>
          <w:rFonts w:ascii="Times New Roman" w:hAnsi="Times New Roman"/>
        </w:rPr>
        <w:t>) also supported the most and least species (28 and 40)</w:t>
      </w:r>
      <w:r w:rsidR="002F0A8F">
        <w:rPr>
          <w:rFonts w:ascii="Times New Roman" w:hAnsi="Times New Roman"/>
        </w:rPr>
        <w:t xml:space="preserve"> (Table 2)</w:t>
      </w:r>
      <w:r w:rsidR="00615D20">
        <w:rPr>
          <w:rFonts w:ascii="Times New Roman" w:hAnsi="Times New Roman"/>
        </w:rPr>
        <w:t>.</w:t>
      </w:r>
      <w:r w:rsidR="002A5516">
        <w:rPr>
          <w:rFonts w:ascii="Times New Roman" w:hAnsi="Times New Roman"/>
        </w:rPr>
        <w:t xml:space="preserve"> </w:t>
      </w:r>
    </w:p>
    <w:p w14:paraId="6789EF6B" w14:textId="4F9124C9" w:rsidR="009C1776" w:rsidRDefault="009C1776" w:rsidP="005671BF">
      <w:pPr>
        <w:spacing w:after="100" w:afterAutospacing="1" w:line="480" w:lineRule="auto"/>
        <w:ind w:right="-99"/>
        <w:rPr>
          <w:rFonts w:ascii="Times New Roman" w:hAnsi="Times New Roman"/>
        </w:rPr>
      </w:pPr>
      <w:r>
        <w:rPr>
          <w:rFonts w:ascii="Times New Roman" w:hAnsi="Times New Roman"/>
        </w:rPr>
        <w:tab/>
        <w:t>Irrespective of the widely varying numbers of species (observ</w:t>
      </w:r>
      <w:r w:rsidR="006A39C8">
        <w:rPr>
          <w:rFonts w:ascii="Times New Roman" w:hAnsi="Times New Roman"/>
        </w:rPr>
        <w:t>ed 14-56 and expected 24-86</w:t>
      </w:r>
      <w:r>
        <w:rPr>
          <w:rFonts w:ascii="Times New Roman" w:hAnsi="Times New Roman"/>
        </w:rPr>
        <w:t>) and numbers of individuals (</w:t>
      </w:r>
      <w:r w:rsidR="006A39C8">
        <w:rPr>
          <w:rFonts w:ascii="Times New Roman" w:hAnsi="Times New Roman"/>
        </w:rPr>
        <w:t xml:space="preserve">33-465) in each </w:t>
      </w:r>
      <w:r w:rsidR="0044292F">
        <w:rPr>
          <w:rFonts w:ascii="Times New Roman" w:hAnsi="Times New Roman"/>
        </w:rPr>
        <w:t xml:space="preserve">individual </w:t>
      </w:r>
      <w:r w:rsidR="006A39C8">
        <w:rPr>
          <w:rFonts w:ascii="Times New Roman" w:hAnsi="Times New Roman"/>
        </w:rPr>
        <w:t xml:space="preserve">system compartment across the two types of transition, the ranked Species Importance Distributions </w:t>
      </w:r>
      <w:r w:rsidR="00FF4829">
        <w:rPr>
          <w:rFonts w:ascii="Times New Roman" w:hAnsi="Times New Roman"/>
        </w:rPr>
        <w:t xml:space="preserve">of compartmental data </w:t>
      </w:r>
      <w:r w:rsidR="006A39C8">
        <w:rPr>
          <w:rFonts w:ascii="Times New Roman" w:hAnsi="Times New Roman"/>
        </w:rPr>
        <w:t>were extremely similar</w:t>
      </w:r>
      <w:r w:rsidR="008B3723">
        <w:rPr>
          <w:rFonts w:ascii="Times New Roman" w:hAnsi="Times New Roman"/>
        </w:rPr>
        <w:t>,</w:t>
      </w:r>
      <w:r w:rsidR="006A39C8">
        <w:rPr>
          <w:rFonts w:ascii="Times New Roman" w:hAnsi="Times New Roman"/>
        </w:rPr>
        <w:t xml:space="preserve"> with exponential decay constants ranging on</w:t>
      </w:r>
      <w:r w:rsidR="002C3188">
        <w:rPr>
          <w:rFonts w:ascii="Times New Roman" w:hAnsi="Times New Roman"/>
        </w:rPr>
        <w:t>l</w:t>
      </w:r>
      <w:r w:rsidR="006A39C8">
        <w:rPr>
          <w:rFonts w:ascii="Times New Roman" w:hAnsi="Times New Roman"/>
        </w:rPr>
        <w:t>y from -0.07 to -0.13</w:t>
      </w:r>
      <w:r w:rsidR="008B3723">
        <w:rPr>
          <w:rFonts w:ascii="Times New Roman" w:hAnsi="Times New Roman"/>
        </w:rPr>
        <w:t xml:space="preserve"> across both</w:t>
      </w:r>
      <w:r w:rsidR="00C110AF">
        <w:rPr>
          <w:rFonts w:ascii="Times New Roman" w:hAnsi="Times New Roman"/>
        </w:rPr>
        <w:t xml:space="preserve"> types of transition</w:t>
      </w:r>
      <w:r w:rsidR="006A39C8" w:rsidRPr="006A39C8">
        <w:rPr>
          <w:rFonts w:ascii="Times New Roman" w:hAnsi="Times New Roman"/>
          <w:b/>
        </w:rPr>
        <w:t xml:space="preserve"> </w:t>
      </w:r>
      <w:r w:rsidR="006A39C8">
        <w:rPr>
          <w:rFonts w:ascii="Times New Roman" w:hAnsi="Times New Roman"/>
        </w:rPr>
        <w:t>(Fig. 7).</w:t>
      </w:r>
      <w:r w:rsidR="00EC743D">
        <w:rPr>
          <w:rFonts w:ascii="Times New Roman" w:hAnsi="Times New Roman"/>
        </w:rPr>
        <w:t xml:space="preserve">  </w:t>
      </w:r>
      <w:r w:rsidR="00C110AF">
        <w:rPr>
          <w:rFonts w:ascii="Times New Roman" w:hAnsi="Times New Roman"/>
        </w:rPr>
        <w:t>The type of habitat sampled, intertidal soft – basicall</w:t>
      </w:r>
      <w:r w:rsidR="008B3723">
        <w:rPr>
          <w:rFonts w:ascii="Times New Roman" w:hAnsi="Times New Roman"/>
        </w:rPr>
        <w:t xml:space="preserve">y sandy </w:t>
      </w:r>
      <w:r w:rsidR="00D2400A">
        <w:rPr>
          <w:rFonts w:ascii="Times New Roman" w:hAnsi="Times New Roman"/>
        </w:rPr>
        <w:t>–</w:t>
      </w:r>
      <w:r w:rsidR="008B3723">
        <w:rPr>
          <w:rFonts w:ascii="Times New Roman" w:hAnsi="Times New Roman"/>
        </w:rPr>
        <w:t xml:space="preserve"> sediments at MLW, was</w:t>
      </w:r>
      <w:r w:rsidR="00C110AF">
        <w:rPr>
          <w:rFonts w:ascii="Times New Roman" w:hAnsi="Times New Roman"/>
        </w:rPr>
        <w:t xml:space="preserve"> clearly comparable</w:t>
      </w:r>
      <w:r w:rsidR="00196B45">
        <w:rPr>
          <w:rFonts w:ascii="Times New Roman" w:hAnsi="Times New Roman"/>
        </w:rPr>
        <w:t xml:space="preserve"> across all compartments sampled</w:t>
      </w:r>
      <w:r w:rsidR="00C110AF">
        <w:rPr>
          <w:rFonts w:ascii="Times New Roman" w:hAnsi="Times New Roman"/>
        </w:rPr>
        <w:t xml:space="preserve">, </w:t>
      </w:r>
      <w:r w:rsidR="00196B45">
        <w:rPr>
          <w:rFonts w:ascii="Times New Roman" w:hAnsi="Times New Roman"/>
        </w:rPr>
        <w:t>and it would appear that</w:t>
      </w:r>
      <w:r w:rsidR="00C110AF">
        <w:rPr>
          <w:rFonts w:ascii="Times New Roman" w:hAnsi="Times New Roman"/>
        </w:rPr>
        <w:t xml:space="preserve"> w</w:t>
      </w:r>
      <w:r w:rsidR="00EC743D">
        <w:rPr>
          <w:rFonts w:ascii="Times New Roman" w:hAnsi="Times New Roman"/>
        </w:rPr>
        <w:t xml:space="preserve">hatever structures the differential importance of the various species in each assemblage </w:t>
      </w:r>
      <w:r w:rsidR="00196B45">
        <w:rPr>
          <w:rFonts w:ascii="Times New Roman" w:hAnsi="Times New Roman"/>
        </w:rPr>
        <w:t>acts irrespective</w:t>
      </w:r>
      <w:r w:rsidR="001E4A53">
        <w:rPr>
          <w:rFonts w:ascii="Times New Roman" w:hAnsi="Times New Roman"/>
        </w:rPr>
        <w:t xml:space="preserve"> of the presence of seagrass or mangrove trees</w:t>
      </w:r>
      <w:r w:rsidR="00EC743D">
        <w:rPr>
          <w:rFonts w:ascii="Times New Roman" w:hAnsi="Times New Roman"/>
        </w:rPr>
        <w:t>.</w:t>
      </w:r>
      <w:r w:rsidR="006A39C8">
        <w:rPr>
          <w:rFonts w:ascii="Times New Roman" w:hAnsi="Times New Roman"/>
        </w:rPr>
        <w:t xml:space="preserve"> </w:t>
      </w:r>
      <w:r>
        <w:rPr>
          <w:rFonts w:ascii="Times New Roman" w:hAnsi="Times New Roman"/>
        </w:rPr>
        <w:t xml:space="preserve"> </w:t>
      </w:r>
    </w:p>
    <w:p w14:paraId="70F7666B" w14:textId="77777777" w:rsidR="0098217C" w:rsidRPr="0098217C" w:rsidRDefault="0098217C" w:rsidP="005671BF">
      <w:pPr>
        <w:spacing w:after="100" w:afterAutospacing="1" w:line="480" w:lineRule="auto"/>
        <w:ind w:right="-99"/>
        <w:rPr>
          <w:rFonts w:ascii="Times New Roman" w:hAnsi="Times New Roman"/>
        </w:rPr>
      </w:pPr>
    </w:p>
    <w:p w14:paraId="40081F60" w14:textId="624F8EF1" w:rsidR="00AA2816" w:rsidRDefault="007C107C" w:rsidP="005671BF">
      <w:pPr>
        <w:spacing w:after="100" w:afterAutospacing="1" w:line="480" w:lineRule="auto"/>
        <w:ind w:right="-99"/>
        <w:rPr>
          <w:rFonts w:ascii="Times New Roman" w:hAnsi="Times New Roman"/>
          <w:b/>
        </w:rPr>
      </w:pPr>
      <w:r>
        <w:rPr>
          <w:rFonts w:ascii="Times New Roman" w:hAnsi="Times New Roman"/>
          <w:b/>
        </w:rPr>
        <w:t>4</w:t>
      </w:r>
      <w:r w:rsidR="00FF2F67">
        <w:rPr>
          <w:rFonts w:ascii="Times New Roman" w:hAnsi="Times New Roman"/>
          <w:b/>
        </w:rPr>
        <w:t>.</w:t>
      </w:r>
      <w:r>
        <w:rPr>
          <w:rFonts w:ascii="Times New Roman" w:hAnsi="Times New Roman"/>
          <w:b/>
        </w:rPr>
        <w:t xml:space="preserve">  </w:t>
      </w:r>
      <w:r w:rsidR="00FF2F67">
        <w:rPr>
          <w:rFonts w:ascii="Times New Roman" w:hAnsi="Times New Roman"/>
          <w:b/>
        </w:rPr>
        <w:t>Discussion</w:t>
      </w:r>
    </w:p>
    <w:p w14:paraId="0AF6F8FF" w14:textId="2B307011" w:rsidR="00A10D20" w:rsidRDefault="00B71411" w:rsidP="00573730">
      <w:pPr>
        <w:spacing w:before="100" w:beforeAutospacing="1" w:line="480" w:lineRule="auto"/>
        <w:ind w:firstLine="720"/>
        <w:rPr>
          <w:rFonts w:ascii="Times New Roman" w:hAnsi="Times New Roman"/>
        </w:rPr>
      </w:pPr>
      <w:r>
        <w:rPr>
          <w:rFonts w:ascii="Times New Roman" w:hAnsi="Times New Roman"/>
        </w:rPr>
        <w:t>There is no doubt that m</w:t>
      </w:r>
      <w:r w:rsidR="00A42C1A">
        <w:rPr>
          <w:rFonts w:ascii="Times New Roman" w:hAnsi="Times New Roman"/>
        </w:rPr>
        <w:t>angrove forms part of a single</w:t>
      </w:r>
      <w:r w:rsidR="0066525E">
        <w:rPr>
          <w:rFonts w:ascii="Times New Roman" w:hAnsi="Times New Roman"/>
        </w:rPr>
        <w:t xml:space="preserve"> inter</w:t>
      </w:r>
      <w:r>
        <w:rPr>
          <w:rFonts w:ascii="Times New Roman" w:hAnsi="Times New Roman"/>
        </w:rPr>
        <w:t xml:space="preserve">connected biological system that extends </w:t>
      </w:r>
      <w:r w:rsidR="0066525E">
        <w:rPr>
          <w:rFonts w:ascii="Times New Roman" w:hAnsi="Times New Roman"/>
        </w:rPr>
        <w:t xml:space="preserve">well </w:t>
      </w:r>
      <w:r>
        <w:rPr>
          <w:rFonts w:ascii="Times New Roman" w:hAnsi="Times New Roman"/>
        </w:rPr>
        <w:t>offshore to a</w:t>
      </w:r>
      <w:r w:rsidR="0066525E">
        <w:rPr>
          <w:rFonts w:ascii="Times New Roman" w:hAnsi="Times New Roman"/>
        </w:rPr>
        <w:t xml:space="preserve">djacent reefs and coastal waters (Meynecke et al., 2008), and hence it would be </w:t>
      </w:r>
      <w:r w:rsidR="00C90D69">
        <w:rPr>
          <w:rFonts w:ascii="Times New Roman" w:hAnsi="Times New Roman"/>
        </w:rPr>
        <w:t xml:space="preserve">very </w:t>
      </w:r>
      <w:r w:rsidR="0066525E">
        <w:rPr>
          <w:rFonts w:ascii="Times New Roman" w:hAnsi="Times New Roman"/>
        </w:rPr>
        <w:t>su</w:t>
      </w:r>
      <w:r w:rsidR="00BC63C4">
        <w:rPr>
          <w:rFonts w:ascii="Times New Roman" w:hAnsi="Times New Roman"/>
        </w:rPr>
        <w:t>r</w:t>
      </w:r>
      <w:r w:rsidR="0066525E">
        <w:rPr>
          <w:rFonts w:ascii="Times New Roman" w:hAnsi="Times New Roman"/>
        </w:rPr>
        <w:t>prising if some species did</w:t>
      </w:r>
      <w:r w:rsidR="004C367A">
        <w:rPr>
          <w:rFonts w:ascii="Times New Roman" w:hAnsi="Times New Roman"/>
        </w:rPr>
        <w:t xml:space="preserve"> not range</w:t>
      </w:r>
      <w:r w:rsidR="00574ADB">
        <w:rPr>
          <w:rFonts w:ascii="Times New Roman" w:hAnsi="Times New Roman"/>
        </w:rPr>
        <w:t xml:space="preserve"> across the interfaces</w:t>
      </w:r>
      <w:r w:rsidR="0066525E">
        <w:rPr>
          <w:rFonts w:ascii="Times New Roman" w:hAnsi="Times New Roman"/>
        </w:rPr>
        <w:t xml:space="preserve"> between that habitat and immed</w:t>
      </w:r>
      <w:r w:rsidR="00AB0404">
        <w:rPr>
          <w:rFonts w:ascii="Times New Roman" w:hAnsi="Times New Roman"/>
        </w:rPr>
        <w:t xml:space="preserve">iately adjacent seagrass or sediment </w:t>
      </w:r>
      <w:r w:rsidR="00C8155D">
        <w:rPr>
          <w:rFonts w:ascii="Times New Roman" w:hAnsi="Times New Roman"/>
        </w:rPr>
        <w:t>flat.  Epifaunal</w:t>
      </w:r>
      <w:r w:rsidR="0066525E">
        <w:rPr>
          <w:rFonts w:ascii="Times New Roman" w:hAnsi="Times New Roman"/>
        </w:rPr>
        <w:t xml:space="preserve"> gastropod</w:t>
      </w:r>
      <w:r w:rsidR="00C8155D">
        <w:rPr>
          <w:rFonts w:ascii="Times New Roman" w:hAnsi="Times New Roman"/>
        </w:rPr>
        <w:t>s such as</w:t>
      </w:r>
      <w:r w:rsidR="0066525E">
        <w:rPr>
          <w:rFonts w:ascii="Times New Roman" w:hAnsi="Times New Roman"/>
        </w:rPr>
        <w:t xml:space="preserve"> </w:t>
      </w:r>
      <w:r w:rsidR="0066525E">
        <w:rPr>
          <w:rFonts w:ascii="Times New Roman" w:hAnsi="Times New Roman"/>
          <w:i/>
        </w:rPr>
        <w:t xml:space="preserve">Velacumantus australis </w:t>
      </w:r>
      <w:r w:rsidR="0066525E">
        <w:rPr>
          <w:rFonts w:ascii="Times New Roman" w:hAnsi="Times New Roman"/>
        </w:rPr>
        <w:t xml:space="preserve">and </w:t>
      </w:r>
      <w:r w:rsidR="00C8155D">
        <w:rPr>
          <w:rFonts w:ascii="Times New Roman" w:hAnsi="Times New Roman"/>
        </w:rPr>
        <w:t xml:space="preserve">infaunal </w:t>
      </w:r>
      <w:r w:rsidR="0066525E">
        <w:rPr>
          <w:rFonts w:ascii="Times New Roman" w:hAnsi="Times New Roman"/>
        </w:rPr>
        <w:t>polychaete</w:t>
      </w:r>
      <w:r w:rsidR="00C8155D">
        <w:rPr>
          <w:rFonts w:ascii="Times New Roman" w:hAnsi="Times New Roman"/>
        </w:rPr>
        <w:t>s such as</w:t>
      </w:r>
      <w:r w:rsidR="0066525E">
        <w:rPr>
          <w:rFonts w:ascii="Times New Roman" w:hAnsi="Times New Roman"/>
        </w:rPr>
        <w:t xml:space="preserve"> </w:t>
      </w:r>
      <w:r w:rsidR="0066525E">
        <w:rPr>
          <w:rFonts w:ascii="Times New Roman" w:hAnsi="Times New Roman"/>
          <w:i/>
        </w:rPr>
        <w:t>Aglaophamus</w:t>
      </w:r>
      <w:r w:rsidR="0066525E">
        <w:rPr>
          <w:rFonts w:ascii="Times New Roman" w:hAnsi="Times New Roman"/>
        </w:rPr>
        <w:t xml:space="preserve"> </w:t>
      </w:r>
      <w:r w:rsidR="0066525E">
        <w:rPr>
          <w:rFonts w:ascii="Times New Roman" w:hAnsi="Times New Roman"/>
          <w:i/>
        </w:rPr>
        <w:t xml:space="preserve">australiensis </w:t>
      </w:r>
      <w:r w:rsidR="00C8155D">
        <w:rPr>
          <w:rFonts w:ascii="Times New Roman" w:hAnsi="Times New Roman"/>
        </w:rPr>
        <w:t>demonstrate</w:t>
      </w:r>
      <w:r w:rsidR="0066525E">
        <w:rPr>
          <w:rFonts w:ascii="Times New Roman" w:hAnsi="Times New Roman"/>
        </w:rPr>
        <w:t xml:space="preserve"> the </w:t>
      </w:r>
      <w:r w:rsidR="00C8155D">
        <w:rPr>
          <w:rFonts w:ascii="Times New Roman" w:hAnsi="Times New Roman"/>
        </w:rPr>
        <w:t xml:space="preserve">essential </w:t>
      </w:r>
      <w:r w:rsidR="0066525E">
        <w:rPr>
          <w:rFonts w:ascii="Times New Roman" w:hAnsi="Times New Roman"/>
        </w:rPr>
        <w:t xml:space="preserve">unity of the </w:t>
      </w:r>
      <w:r w:rsidR="00A42C1A">
        <w:rPr>
          <w:rFonts w:ascii="Times New Roman" w:hAnsi="Times New Roman"/>
        </w:rPr>
        <w:t xml:space="preserve">sheltered </w:t>
      </w:r>
      <w:r w:rsidR="00BC63C4">
        <w:rPr>
          <w:rFonts w:ascii="Times New Roman" w:hAnsi="Times New Roman"/>
        </w:rPr>
        <w:t>North Stradbro</w:t>
      </w:r>
      <w:r w:rsidR="00A42C1A">
        <w:rPr>
          <w:rFonts w:ascii="Times New Roman" w:hAnsi="Times New Roman"/>
        </w:rPr>
        <w:t>ke soft-sediment intertidal</w:t>
      </w:r>
      <w:r w:rsidR="00BC63C4">
        <w:rPr>
          <w:rFonts w:ascii="Times New Roman" w:hAnsi="Times New Roman"/>
        </w:rPr>
        <w:t xml:space="preserve"> </w:t>
      </w:r>
      <w:r w:rsidR="00C8155D">
        <w:rPr>
          <w:rFonts w:ascii="Times New Roman" w:hAnsi="Times New Roman"/>
        </w:rPr>
        <w:t>ecosystem despite the increasing presence of a vegetation cover</w:t>
      </w:r>
      <w:r w:rsidR="00BC63C4">
        <w:rPr>
          <w:rFonts w:ascii="Times New Roman" w:hAnsi="Times New Roman"/>
        </w:rPr>
        <w:t xml:space="preserve">.  Other species are likely to extend across the interface </w:t>
      </w:r>
      <w:r w:rsidR="00C8155D">
        <w:rPr>
          <w:rFonts w:ascii="Times New Roman" w:hAnsi="Times New Roman"/>
        </w:rPr>
        <w:t xml:space="preserve">between mangrove and </w:t>
      </w:r>
      <w:r w:rsidR="00E67B6C">
        <w:rPr>
          <w:rFonts w:ascii="Times New Roman" w:hAnsi="Times New Roman"/>
        </w:rPr>
        <w:t xml:space="preserve">lower-shore systems </w:t>
      </w:r>
      <w:r w:rsidR="003C6870">
        <w:rPr>
          <w:rFonts w:ascii="Times New Roman" w:hAnsi="Times New Roman"/>
        </w:rPr>
        <w:t xml:space="preserve">if only </w:t>
      </w:r>
      <w:r w:rsidR="00BC63C4">
        <w:rPr>
          <w:rFonts w:ascii="Times New Roman" w:hAnsi="Times New Roman"/>
        </w:rPr>
        <w:t>because of 'mass effects' (Kunin, 1998).  To that extent, any spatially intermediate system compartment can be expected t</w:t>
      </w:r>
      <w:r w:rsidR="00695175">
        <w:rPr>
          <w:rFonts w:ascii="Times New Roman" w:hAnsi="Times New Roman"/>
        </w:rPr>
        <w:t>o</w:t>
      </w:r>
      <w:r w:rsidR="005D6D60">
        <w:rPr>
          <w:rFonts w:ascii="Times New Roman" w:hAnsi="Times New Roman"/>
        </w:rPr>
        <w:t xml:space="preserve"> be transitional </w:t>
      </w:r>
      <w:r w:rsidR="00BC63C4">
        <w:rPr>
          <w:rFonts w:ascii="Times New Roman" w:hAnsi="Times New Roman"/>
        </w:rPr>
        <w:t xml:space="preserve">in the </w:t>
      </w:r>
      <w:r w:rsidR="00E60342">
        <w:rPr>
          <w:rFonts w:ascii="Times New Roman" w:hAnsi="Times New Roman"/>
        </w:rPr>
        <w:t xml:space="preserve">broad </w:t>
      </w:r>
      <w:r w:rsidR="00BC63C4">
        <w:rPr>
          <w:rFonts w:ascii="Times New Roman" w:hAnsi="Times New Roman"/>
        </w:rPr>
        <w:t>sense of containing</w:t>
      </w:r>
      <w:r w:rsidR="00227733">
        <w:rPr>
          <w:rFonts w:ascii="Times New Roman" w:hAnsi="Times New Roman"/>
        </w:rPr>
        <w:t>, permanently or temporarily,</w:t>
      </w:r>
      <w:r w:rsidR="00BC63C4">
        <w:rPr>
          <w:rFonts w:ascii="Times New Roman" w:hAnsi="Times New Roman"/>
        </w:rPr>
        <w:t xml:space="preserve"> </w:t>
      </w:r>
      <w:r w:rsidR="00014D6B">
        <w:rPr>
          <w:rFonts w:ascii="Times New Roman" w:hAnsi="Times New Roman"/>
        </w:rPr>
        <w:t xml:space="preserve">some elements </w:t>
      </w:r>
      <w:r w:rsidR="00574ADB">
        <w:rPr>
          <w:rFonts w:ascii="Times New Roman" w:hAnsi="Times New Roman"/>
        </w:rPr>
        <w:t xml:space="preserve">more characteristic </w:t>
      </w:r>
      <w:r w:rsidR="00014D6B">
        <w:rPr>
          <w:rFonts w:ascii="Times New Roman" w:hAnsi="Times New Roman"/>
        </w:rPr>
        <w:t>of</w:t>
      </w:r>
      <w:r w:rsidR="00BA3C41">
        <w:rPr>
          <w:rFonts w:ascii="Times New Roman" w:hAnsi="Times New Roman"/>
        </w:rPr>
        <w:t xml:space="preserve"> each contiguous</w:t>
      </w:r>
      <w:r w:rsidR="003C6870">
        <w:rPr>
          <w:rFonts w:ascii="Times New Roman" w:hAnsi="Times New Roman"/>
        </w:rPr>
        <w:t xml:space="preserve"> habitat</w:t>
      </w:r>
      <w:r w:rsidR="00BA3C41">
        <w:rPr>
          <w:rFonts w:ascii="Times New Roman" w:hAnsi="Times New Roman"/>
        </w:rPr>
        <w:t xml:space="preserve"> type</w:t>
      </w:r>
      <w:r w:rsidR="00BC63C4">
        <w:rPr>
          <w:rFonts w:ascii="Times New Roman" w:hAnsi="Times New Roman"/>
        </w:rPr>
        <w:t xml:space="preserve">.  </w:t>
      </w:r>
      <w:r w:rsidR="00E60342">
        <w:rPr>
          <w:rFonts w:ascii="Times New Roman" w:hAnsi="Times New Roman"/>
        </w:rPr>
        <w:t xml:space="preserve">But </w:t>
      </w:r>
      <w:r w:rsidR="005D6D60">
        <w:rPr>
          <w:rFonts w:ascii="Times New Roman" w:hAnsi="Times New Roman"/>
        </w:rPr>
        <w:t>usage of the term 'transitional'</w:t>
      </w:r>
      <w:r w:rsidR="00E60342">
        <w:rPr>
          <w:rFonts w:ascii="Times New Roman" w:hAnsi="Times New Roman"/>
        </w:rPr>
        <w:t xml:space="preserve"> in the </w:t>
      </w:r>
      <w:r w:rsidR="00C90D69">
        <w:rPr>
          <w:rFonts w:ascii="Times New Roman" w:hAnsi="Times New Roman"/>
        </w:rPr>
        <w:t xml:space="preserve">present </w:t>
      </w:r>
      <w:r w:rsidR="00E60342">
        <w:rPr>
          <w:rFonts w:ascii="Times New Roman" w:hAnsi="Times New Roman"/>
        </w:rPr>
        <w:t>ecotonal context</w:t>
      </w:r>
      <w:r w:rsidR="00A10D20">
        <w:rPr>
          <w:rFonts w:ascii="Times New Roman" w:hAnsi="Times New Roman"/>
        </w:rPr>
        <w:t xml:space="preserve"> implies either </w:t>
      </w:r>
      <w:r w:rsidR="00227733">
        <w:rPr>
          <w:rFonts w:ascii="Times New Roman" w:hAnsi="Times New Roman"/>
        </w:rPr>
        <w:t>(</w:t>
      </w:r>
      <w:r w:rsidR="00A10D20">
        <w:rPr>
          <w:rFonts w:ascii="Times New Roman" w:hAnsi="Times New Roman"/>
        </w:rPr>
        <w:t>or both</w:t>
      </w:r>
      <w:r w:rsidR="00227733">
        <w:rPr>
          <w:rFonts w:ascii="Times New Roman" w:hAnsi="Times New Roman"/>
        </w:rPr>
        <w:t>)</w:t>
      </w:r>
      <w:r w:rsidR="00A10D20">
        <w:rPr>
          <w:rFonts w:ascii="Times New Roman" w:hAnsi="Times New Roman"/>
        </w:rPr>
        <w:t xml:space="preserve"> having values of important assemblage metrics</w:t>
      </w:r>
      <w:r w:rsidR="004C367A">
        <w:rPr>
          <w:rFonts w:ascii="Times New Roman" w:hAnsi="Times New Roman"/>
        </w:rPr>
        <w:t xml:space="preserve"> </w:t>
      </w:r>
      <w:r w:rsidR="00A47957">
        <w:rPr>
          <w:rFonts w:ascii="Times New Roman" w:hAnsi="Times New Roman"/>
        </w:rPr>
        <w:t>intermediate</w:t>
      </w:r>
      <w:r w:rsidR="00A10D20">
        <w:rPr>
          <w:rFonts w:ascii="Times New Roman" w:hAnsi="Times New Roman"/>
        </w:rPr>
        <w:t xml:space="preserve"> between those of the two </w:t>
      </w:r>
      <w:r w:rsidR="00C90D69">
        <w:rPr>
          <w:rFonts w:ascii="Times New Roman" w:hAnsi="Times New Roman"/>
        </w:rPr>
        <w:t xml:space="preserve">larger </w:t>
      </w:r>
      <w:r w:rsidR="00A10D20">
        <w:rPr>
          <w:rFonts w:ascii="Times New Roman" w:hAnsi="Times New Roman"/>
        </w:rPr>
        <w:t>interfacing systems</w:t>
      </w:r>
      <w:r w:rsidR="00227733">
        <w:rPr>
          <w:rFonts w:ascii="Times New Roman" w:hAnsi="Times New Roman"/>
        </w:rPr>
        <w:t xml:space="preserve"> (the usage of Alfaro, 2006) or</w:t>
      </w:r>
      <w:r w:rsidR="00A10D20">
        <w:rPr>
          <w:rFonts w:ascii="Times New Roman" w:hAnsi="Times New Roman"/>
        </w:rPr>
        <w:t xml:space="preserve"> having a fauna</w:t>
      </w:r>
      <w:r w:rsidR="00CE3B8E">
        <w:rPr>
          <w:rFonts w:ascii="Times New Roman" w:hAnsi="Times New Roman"/>
        </w:rPr>
        <w:t>l composition part</w:t>
      </w:r>
      <w:r w:rsidR="00A10D20">
        <w:rPr>
          <w:rFonts w:ascii="Times New Roman" w:hAnsi="Times New Roman"/>
        </w:rPr>
        <w:t>-way between those two</w:t>
      </w:r>
      <w:r w:rsidR="00A070EB">
        <w:rPr>
          <w:rFonts w:ascii="Times New Roman" w:hAnsi="Times New Roman"/>
        </w:rPr>
        <w:t xml:space="preserve"> (</w:t>
      </w:r>
      <w:r w:rsidR="003F0894">
        <w:rPr>
          <w:rFonts w:ascii="Times New Roman" w:hAnsi="Times New Roman"/>
        </w:rPr>
        <w:t>as in,</w:t>
      </w:r>
      <w:r w:rsidR="00A070EB">
        <w:rPr>
          <w:rFonts w:ascii="Times New Roman" w:hAnsi="Times New Roman"/>
          <w:i/>
        </w:rPr>
        <w:t xml:space="preserve"> </w:t>
      </w:r>
      <w:r w:rsidR="00A070EB">
        <w:rPr>
          <w:rFonts w:ascii="Times New Roman" w:hAnsi="Times New Roman"/>
        </w:rPr>
        <w:t>e.g.</w:t>
      </w:r>
      <w:r w:rsidR="003F0894">
        <w:rPr>
          <w:rFonts w:ascii="Times New Roman" w:hAnsi="Times New Roman"/>
        </w:rPr>
        <w:t>,</w:t>
      </w:r>
      <w:r w:rsidR="00A070EB">
        <w:rPr>
          <w:rFonts w:ascii="Times New Roman" w:hAnsi="Times New Roman"/>
        </w:rPr>
        <w:t xml:space="preserve"> Van Hoey et al., 2004)</w:t>
      </w:r>
      <w:r w:rsidR="00A10D20">
        <w:rPr>
          <w:rFonts w:ascii="Times New Roman" w:hAnsi="Times New Roman"/>
        </w:rPr>
        <w:t>.</w:t>
      </w:r>
    </w:p>
    <w:p w14:paraId="76F4FAA0" w14:textId="134D7684" w:rsidR="002266FD" w:rsidRPr="00327A99" w:rsidRDefault="00A10D20" w:rsidP="00573730">
      <w:pPr>
        <w:spacing w:before="100" w:beforeAutospacing="1" w:line="480" w:lineRule="auto"/>
        <w:ind w:firstLine="720"/>
        <w:rPr>
          <w:rFonts w:ascii="Times New Roman" w:hAnsi="Times New Roman"/>
          <w:b/>
        </w:rPr>
      </w:pPr>
      <w:r>
        <w:rPr>
          <w:rFonts w:ascii="Times New Roman" w:hAnsi="Times New Roman"/>
        </w:rPr>
        <w:t xml:space="preserve"> In terms of its assemblage composition</w:t>
      </w:r>
      <w:r w:rsidR="00A91AD6">
        <w:rPr>
          <w:rFonts w:ascii="Times New Roman" w:hAnsi="Times New Roman"/>
        </w:rPr>
        <w:t>, any</w:t>
      </w:r>
      <w:r w:rsidR="00A04DFF">
        <w:rPr>
          <w:rFonts w:ascii="Times New Roman" w:hAnsi="Times New Roman"/>
        </w:rPr>
        <w:t xml:space="preserve"> s</w:t>
      </w:r>
      <w:r w:rsidR="00296073">
        <w:rPr>
          <w:rFonts w:ascii="Times New Roman" w:hAnsi="Times New Roman"/>
        </w:rPr>
        <w:t xml:space="preserve">patially </w:t>
      </w:r>
      <w:r w:rsidR="009C4186">
        <w:rPr>
          <w:rFonts w:ascii="Times New Roman" w:hAnsi="Times New Roman"/>
        </w:rPr>
        <w:t>intermediate zone</w:t>
      </w:r>
      <w:r w:rsidR="00AF0FF2">
        <w:rPr>
          <w:rFonts w:ascii="Times New Roman" w:hAnsi="Times New Roman"/>
        </w:rPr>
        <w:t xml:space="preserve"> might</w:t>
      </w:r>
      <w:r w:rsidR="00296073">
        <w:rPr>
          <w:rFonts w:ascii="Times New Roman" w:hAnsi="Times New Roman"/>
        </w:rPr>
        <w:t xml:space="preserve"> </w:t>
      </w:r>
      <w:r>
        <w:rPr>
          <w:rFonts w:ascii="Times New Roman" w:hAnsi="Times New Roman"/>
        </w:rPr>
        <w:t xml:space="preserve">potentially </w:t>
      </w:r>
      <w:r w:rsidR="00296073">
        <w:rPr>
          <w:rFonts w:ascii="Times New Roman" w:hAnsi="Times New Roman"/>
        </w:rPr>
        <w:t>support</w:t>
      </w:r>
      <w:r w:rsidR="00E3498B">
        <w:rPr>
          <w:rFonts w:ascii="Times New Roman" w:hAnsi="Times New Roman"/>
        </w:rPr>
        <w:t xml:space="preserve"> either</w:t>
      </w:r>
      <w:r w:rsidR="00296073">
        <w:rPr>
          <w:rFonts w:ascii="Times New Roman" w:hAnsi="Times New Roman"/>
        </w:rPr>
        <w:t xml:space="preserve">:  (a) </w:t>
      </w:r>
      <w:r w:rsidR="002266FD">
        <w:rPr>
          <w:rFonts w:ascii="Times New Roman" w:hAnsi="Times New Roman"/>
        </w:rPr>
        <w:t xml:space="preserve">essentially </w:t>
      </w:r>
      <w:r w:rsidR="00296073">
        <w:rPr>
          <w:rFonts w:ascii="Times New Roman" w:hAnsi="Times New Roman"/>
        </w:rPr>
        <w:t>th</w:t>
      </w:r>
      <w:r w:rsidR="00A04DFF">
        <w:rPr>
          <w:rFonts w:ascii="Times New Roman" w:hAnsi="Times New Roman"/>
        </w:rPr>
        <w:t>e same a</w:t>
      </w:r>
      <w:r w:rsidR="00A42C1A">
        <w:rPr>
          <w:rFonts w:ascii="Times New Roman" w:hAnsi="Times New Roman"/>
        </w:rPr>
        <w:t>ssemblage as one of the interfacing</w:t>
      </w:r>
      <w:r w:rsidR="00A04DFF">
        <w:rPr>
          <w:rFonts w:ascii="Times New Roman" w:hAnsi="Times New Roman"/>
        </w:rPr>
        <w:t xml:space="preserve"> habitats</w:t>
      </w:r>
      <w:r w:rsidR="00296073">
        <w:rPr>
          <w:rFonts w:ascii="Times New Roman" w:hAnsi="Times New Roman"/>
        </w:rPr>
        <w:t xml:space="preserve"> but not that of</w:t>
      </w:r>
      <w:r w:rsidR="00A4256F" w:rsidRPr="00A4256F">
        <w:rPr>
          <w:rFonts w:ascii="Times New Roman" w:hAnsi="Times New Roman"/>
        </w:rPr>
        <w:t xml:space="preserve"> the other</w:t>
      </w:r>
      <w:r w:rsidR="00BA3C41">
        <w:rPr>
          <w:rFonts w:ascii="Times New Roman" w:hAnsi="Times New Roman"/>
        </w:rPr>
        <w:t>, and the faunal change</w:t>
      </w:r>
      <w:r w:rsidR="00000C94">
        <w:rPr>
          <w:rFonts w:ascii="Times New Roman" w:hAnsi="Times New Roman"/>
        </w:rPr>
        <w:t xml:space="preserve"> could occur elsewhere</w:t>
      </w:r>
      <w:r w:rsidR="00A4256F" w:rsidRPr="00A4256F">
        <w:rPr>
          <w:rFonts w:ascii="Times New Roman" w:hAnsi="Times New Roman"/>
        </w:rPr>
        <w:t xml:space="preserve">; (b) </w:t>
      </w:r>
      <w:r w:rsidR="00A24F31">
        <w:rPr>
          <w:rFonts w:ascii="Times New Roman" w:hAnsi="Times New Roman"/>
        </w:rPr>
        <w:t>both</w:t>
      </w:r>
      <w:r w:rsidR="00A91AD6">
        <w:rPr>
          <w:rFonts w:ascii="Times New Roman" w:hAnsi="Times New Roman"/>
        </w:rPr>
        <w:t xml:space="preserve"> assemblage types</w:t>
      </w:r>
      <w:r w:rsidR="009C4186">
        <w:rPr>
          <w:rFonts w:ascii="Times New Roman" w:hAnsi="Times New Roman"/>
        </w:rPr>
        <w:t>,</w:t>
      </w:r>
      <w:r w:rsidR="0023301A">
        <w:rPr>
          <w:rFonts w:ascii="Times New Roman" w:hAnsi="Times New Roman"/>
        </w:rPr>
        <w:t xml:space="preserve"> and therefore be more </w:t>
      </w:r>
      <w:r w:rsidR="009C4186">
        <w:rPr>
          <w:rFonts w:ascii="Times New Roman" w:hAnsi="Times New Roman"/>
        </w:rPr>
        <w:t>rich and diverse</w:t>
      </w:r>
      <w:r w:rsidR="0023301A">
        <w:rPr>
          <w:rFonts w:ascii="Times New Roman" w:hAnsi="Times New Roman"/>
        </w:rPr>
        <w:t xml:space="preserve"> than</w:t>
      </w:r>
      <w:r w:rsidR="009C4186">
        <w:rPr>
          <w:rFonts w:ascii="Times New Roman" w:hAnsi="Times New Roman"/>
        </w:rPr>
        <w:t xml:space="preserve"> </w:t>
      </w:r>
      <w:r w:rsidR="00296073">
        <w:rPr>
          <w:rFonts w:ascii="Times New Roman" w:hAnsi="Times New Roman"/>
        </w:rPr>
        <w:t>either; (c) n</w:t>
      </w:r>
      <w:r w:rsidR="009C4186">
        <w:rPr>
          <w:rFonts w:ascii="Times New Roman" w:hAnsi="Times New Roman"/>
        </w:rPr>
        <w:t>either</w:t>
      </w:r>
      <w:r w:rsidR="00A91AD6">
        <w:rPr>
          <w:rFonts w:ascii="Times New Roman" w:hAnsi="Times New Roman"/>
        </w:rPr>
        <w:t xml:space="preserve"> of them</w:t>
      </w:r>
      <w:r w:rsidR="009C4186">
        <w:rPr>
          <w:rFonts w:ascii="Times New Roman" w:hAnsi="Times New Roman"/>
        </w:rPr>
        <w:t>, and be</w:t>
      </w:r>
      <w:r w:rsidR="00A4256F" w:rsidRPr="00A4256F">
        <w:rPr>
          <w:rFonts w:ascii="Times New Roman" w:hAnsi="Times New Roman"/>
        </w:rPr>
        <w:t xml:space="preserve"> </w:t>
      </w:r>
      <w:r w:rsidR="00BB3FF3">
        <w:rPr>
          <w:rFonts w:ascii="Times New Roman" w:hAnsi="Times New Roman"/>
        </w:rPr>
        <w:t>either (c</w:t>
      </w:r>
      <w:r w:rsidR="00BB3FF3">
        <w:rPr>
          <w:rFonts w:ascii="Times New Roman" w:hAnsi="Times New Roman"/>
          <w:vertAlign w:val="subscript"/>
        </w:rPr>
        <w:t>1</w:t>
      </w:r>
      <w:r w:rsidR="006D3DB9">
        <w:rPr>
          <w:rFonts w:ascii="Times New Roman" w:hAnsi="Times New Roman"/>
        </w:rPr>
        <w:t xml:space="preserve">) a </w:t>
      </w:r>
      <w:r w:rsidR="00E67B6C">
        <w:rPr>
          <w:rFonts w:ascii="Times New Roman" w:hAnsi="Times New Roman"/>
        </w:rPr>
        <w:t xml:space="preserve">relatively </w:t>
      </w:r>
      <w:r w:rsidR="006D3DB9">
        <w:rPr>
          <w:rFonts w:ascii="Times New Roman" w:hAnsi="Times New Roman"/>
        </w:rPr>
        <w:t>barren</w:t>
      </w:r>
      <w:r w:rsidR="00A4256F" w:rsidRPr="00A4256F">
        <w:rPr>
          <w:rFonts w:ascii="Times New Roman" w:hAnsi="Times New Roman"/>
        </w:rPr>
        <w:t xml:space="preserve"> ecological </w:t>
      </w:r>
      <w:r w:rsidR="00296073">
        <w:rPr>
          <w:rFonts w:ascii="Times New Roman" w:hAnsi="Times New Roman"/>
        </w:rPr>
        <w:t>'</w:t>
      </w:r>
      <w:r w:rsidR="00A4256F" w:rsidRPr="00A4256F">
        <w:rPr>
          <w:rFonts w:ascii="Times New Roman" w:hAnsi="Times New Roman"/>
        </w:rPr>
        <w:t>no-man's-land</w:t>
      </w:r>
      <w:r w:rsidR="00296073">
        <w:rPr>
          <w:rFonts w:ascii="Times New Roman" w:hAnsi="Times New Roman"/>
        </w:rPr>
        <w:t>'</w:t>
      </w:r>
      <w:r w:rsidR="00BB3FF3">
        <w:rPr>
          <w:rFonts w:ascii="Times New Roman" w:hAnsi="Times New Roman"/>
        </w:rPr>
        <w:t xml:space="preserve"> or else (c</w:t>
      </w:r>
      <w:r w:rsidR="00BB3FF3">
        <w:rPr>
          <w:rFonts w:ascii="Times New Roman" w:hAnsi="Times New Roman"/>
          <w:vertAlign w:val="subscript"/>
        </w:rPr>
        <w:t>2</w:t>
      </w:r>
      <w:r w:rsidR="00A04DFF">
        <w:rPr>
          <w:rFonts w:ascii="Times New Roman" w:hAnsi="Times New Roman"/>
        </w:rPr>
        <w:t>) a region</w:t>
      </w:r>
      <w:r w:rsidR="00BB3FF3">
        <w:rPr>
          <w:rFonts w:ascii="Times New Roman" w:hAnsi="Times New Roman"/>
        </w:rPr>
        <w:t xml:space="preserve"> with its own distinctive assemblage, unrelated to those of either contiguous habitat</w:t>
      </w:r>
      <w:r w:rsidR="00A4256F" w:rsidRPr="00A4256F">
        <w:rPr>
          <w:rFonts w:ascii="Times New Roman" w:hAnsi="Times New Roman"/>
        </w:rPr>
        <w:t xml:space="preserve">; </w:t>
      </w:r>
      <w:r w:rsidR="00BB3FF3">
        <w:rPr>
          <w:rFonts w:ascii="Times New Roman" w:hAnsi="Times New Roman"/>
        </w:rPr>
        <w:t xml:space="preserve">or </w:t>
      </w:r>
      <w:r w:rsidR="000933FF">
        <w:rPr>
          <w:rFonts w:ascii="Times New Roman" w:hAnsi="Times New Roman"/>
        </w:rPr>
        <w:t xml:space="preserve">indeed </w:t>
      </w:r>
      <w:r w:rsidR="00A4256F" w:rsidRPr="00A4256F">
        <w:rPr>
          <w:rFonts w:ascii="Times New Roman" w:hAnsi="Times New Roman"/>
        </w:rPr>
        <w:t xml:space="preserve">(d) </w:t>
      </w:r>
      <w:r w:rsidR="00C87B5E">
        <w:rPr>
          <w:rFonts w:ascii="Times New Roman" w:hAnsi="Times New Roman"/>
        </w:rPr>
        <w:t xml:space="preserve">a state or </w:t>
      </w:r>
      <w:r w:rsidR="009C4186" w:rsidRPr="00A4256F">
        <w:rPr>
          <w:rFonts w:ascii="Times New Roman" w:hAnsi="Times New Roman"/>
        </w:rPr>
        <w:t>state</w:t>
      </w:r>
      <w:r w:rsidR="00A24F31">
        <w:rPr>
          <w:rFonts w:ascii="Times New Roman" w:hAnsi="Times New Roman"/>
        </w:rPr>
        <w:t>s</w:t>
      </w:r>
      <w:r w:rsidR="00A47957">
        <w:rPr>
          <w:rFonts w:ascii="Times New Roman" w:hAnsi="Times New Roman"/>
        </w:rPr>
        <w:t xml:space="preserve"> intermediate</w:t>
      </w:r>
      <w:r w:rsidR="009C4186" w:rsidRPr="00A4256F">
        <w:rPr>
          <w:rFonts w:ascii="Times New Roman" w:hAnsi="Times New Roman"/>
        </w:rPr>
        <w:t xml:space="preserve"> between </w:t>
      </w:r>
      <w:r w:rsidR="00756D80">
        <w:rPr>
          <w:rFonts w:ascii="Times New Roman" w:hAnsi="Times New Roman"/>
        </w:rPr>
        <w:t xml:space="preserve">those of </w:t>
      </w:r>
      <w:r w:rsidR="00BA3C41">
        <w:rPr>
          <w:rFonts w:ascii="Times New Roman" w:hAnsi="Times New Roman"/>
        </w:rPr>
        <w:t>the adjacent two</w:t>
      </w:r>
      <w:r w:rsidR="009C4186">
        <w:rPr>
          <w:rFonts w:ascii="Times New Roman" w:hAnsi="Times New Roman"/>
        </w:rPr>
        <w:t>.</w:t>
      </w:r>
      <w:r w:rsidR="00296073">
        <w:rPr>
          <w:rFonts w:ascii="Times New Roman" w:hAnsi="Times New Roman"/>
        </w:rPr>
        <w:t xml:space="preserve"> </w:t>
      </w:r>
      <w:r w:rsidR="00A4256F" w:rsidRPr="00A4256F">
        <w:rPr>
          <w:rFonts w:ascii="Times New Roman" w:hAnsi="Times New Roman"/>
        </w:rPr>
        <w:t xml:space="preserve"> </w:t>
      </w:r>
      <w:r w:rsidR="00F91C30">
        <w:rPr>
          <w:rFonts w:ascii="Times New Roman" w:hAnsi="Times New Roman"/>
        </w:rPr>
        <w:t>Features of a</w:t>
      </w:r>
      <w:r w:rsidR="008658C1">
        <w:rPr>
          <w:rFonts w:ascii="Times New Roman" w:hAnsi="Times New Roman"/>
        </w:rPr>
        <w:t>ll such outcomes except c</w:t>
      </w:r>
      <w:r w:rsidR="008658C1">
        <w:rPr>
          <w:rFonts w:ascii="Times New Roman" w:hAnsi="Times New Roman"/>
          <w:vertAlign w:val="subscript"/>
        </w:rPr>
        <w:t xml:space="preserve">2 </w:t>
      </w:r>
      <w:r w:rsidR="008658C1">
        <w:rPr>
          <w:rFonts w:ascii="Times New Roman" w:hAnsi="Times New Roman"/>
        </w:rPr>
        <w:t xml:space="preserve">were </w:t>
      </w:r>
      <w:r w:rsidR="00F91C30">
        <w:rPr>
          <w:rFonts w:ascii="Times New Roman" w:hAnsi="Times New Roman"/>
        </w:rPr>
        <w:t xml:space="preserve">to some extent </w:t>
      </w:r>
      <w:r w:rsidR="008658C1">
        <w:rPr>
          <w:rFonts w:ascii="Times New Roman" w:hAnsi="Times New Roman"/>
        </w:rPr>
        <w:t>repres</w:t>
      </w:r>
      <w:r w:rsidR="00AF0FF2">
        <w:rPr>
          <w:rFonts w:ascii="Times New Roman" w:hAnsi="Times New Roman"/>
        </w:rPr>
        <w:t xml:space="preserve">ented along the </w:t>
      </w:r>
      <w:r w:rsidR="006D3DB9">
        <w:rPr>
          <w:rFonts w:ascii="Times New Roman" w:hAnsi="Times New Roman"/>
        </w:rPr>
        <w:t xml:space="preserve">6 km </w:t>
      </w:r>
      <w:r w:rsidR="00AF0FF2">
        <w:rPr>
          <w:rFonts w:ascii="Times New Roman" w:hAnsi="Times New Roman"/>
        </w:rPr>
        <w:t>stretch of</w:t>
      </w:r>
      <w:r w:rsidR="008658C1">
        <w:rPr>
          <w:rFonts w:ascii="Times New Roman" w:hAnsi="Times New Roman"/>
        </w:rPr>
        <w:t xml:space="preserve"> </w:t>
      </w:r>
      <w:r w:rsidR="00382DF8">
        <w:rPr>
          <w:rFonts w:ascii="Times New Roman" w:hAnsi="Times New Roman"/>
        </w:rPr>
        <w:t xml:space="preserve">Australian </w:t>
      </w:r>
      <w:r w:rsidR="008658C1">
        <w:rPr>
          <w:rFonts w:ascii="Times New Roman" w:hAnsi="Times New Roman"/>
        </w:rPr>
        <w:t>coast</w:t>
      </w:r>
      <w:r w:rsidR="00AF0FF2">
        <w:rPr>
          <w:rFonts w:ascii="Times New Roman" w:hAnsi="Times New Roman"/>
        </w:rPr>
        <w:t xml:space="preserve"> </w:t>
      </w:r>
      <w:r w:rsidR="000D445F">
        <w:rPr>
          <w:rFonts w:ascii="Times New Roman" w:hAnsi="Times New Roman"/>
        </w:rPr>
        <w:t>along which the sites were located</w:t>
      </w:r>
      <w:r w:rsidR="008658C1">
        <w:rPr>
          <w:rFonts w:ascii="Times New Roman" w:hAnsi="Times New Roman"/>
        </w:rPr>
        <w:t xml:space="preserve">.  </w:t>
      </w:r>
      <w:r w:rsidR="008F3920">
        <w:rPr>
          <w:rFonts w:ascii="Times New Roman" w:hAnsi="Times New Roman"/>
        </w:rPr>
        <w:t>Secondly</w:t>
      </w:r>
      <w:r w:rsidR="00CE3B8E">
        <w:rPr>
          <w:rFonts w:ascii="Times New Roman" w:hAnsi="Times New Roman"/>
        </w:rPr>
        <w:t>, b</w:t>
      </w:r>
      <w:r w:rsidR="00E67B6C">
        <w:rPr>
          <w:rFonts w:ascii="Times New Roman" w:hAnsi="Times New Roman"/>
        </w:rPr>
        <w:t>esides being</w:t>
      </w:r>
      <w:r w:rsidR="001E2F64">
        <w:rPr>
          <w:rFonts w:ascii="Times New Roman" w:hAnsi="Times New Roman"/>
        </w:rPr>
        <w:t xml:space="preserve"> </w:t>
      </w:r>
      <w:r w:rsidR="00CE3B8E">
        <w:rPr>
          <w:rFonts w:ascii="Times New Roman" w:hAnsi="Times New Roman"/>
        </w:rPr>
        <w:t>intermediate</w:t>
      </w:r>
      <w:r w:rsidR="00E67B6C">
        <w:rPr>
          <w:rFonts w:ascii="Times New Roman" w:hAnsi="Times New Roman"/>
        </w:rPr>
        <w:t xml:space="preserve"> in magnitude</w:t>
      </w:r>
      <w:r w:rsidR="008F3920">
        <w:rPr>
          <w:rFonts w:ascii="Times New Roman" w:hAnsi="Times New Roman"/>
        </w:rPr>
        <w:t xml:space="preserve">, </w:t>
      </w:r>
      <w:r w:rsidR="00BA3C41">
        <w:rPr>
          <w:rFonts w:ascii="Times New Roman" w:hAnsi="Times New Roman"/>
        </w:rPr>
        <w:t xml:space="preserve">ecotonal </w:t>
      </w:r>
      <w:r w:rsidR="008F3920">
        <w:rPr>
          <w:rFonts w:ascii="Times New Roman" w:hAnsi="Times New Roman"/>
        </w:rPr>
        <w:t>assembla</w:t>
      </w:r>
      <w:r w:rsidR="00BA3C41">
        <w:rPr>
          <w:rFonts w:ascii="Times New Roman" w:hAnsi="Times New Roman"/>
        </w:rPr>
        <w:t>ge metrics</w:t>
      </w:r>
      <w:r w:rsidR="008F3920">
        <w:rPr>
          <w:rFonts w:ascii="Times New Roman" w:hAnsi="Times New Roman"/>
        </w:rPr>
        <w:t xml:space="preserve"> could p</w:t>
      </w:r>
      <w:r w:rsidR="00E67B6C">
        <w:rPr>
          <w:rFonts w:ascii="Times New Roman" w:hAnsi="Times New Roman"/>
        </w:rPr>
        <w:t>o</w:t>
      </w:r>
      <w:r w:rsidR="00962D84">
        <w:rPr>
          <w:rFonts w:ascii="Times New Roman" w:hAnsi="Times New Roman"/>
        </w:rPr>
        <w:t>tentially also show other states</w:t>
      </w:r>
      <w:r w:rsidR="00E67B6C">
        <w:rPr>
          <w:rFonts w:ascii="Times New Roman" w:hAnsi="Times New Roman"/>
        </w:rPr>
        <w:t xml:space="preserve"> relative to those of</w:t>
      </w:r>
      <w:r w:rsidR="00F91C30">
        <w:rPr>
          <w:rFonts w:ascii="Times New Roman" w:hAnsi="Times New Roman"/>
        </w:rPr>
        <w:t xml:space="preserve"> the habitats on either side</w:t>
      </w:r>
      <w:r w:rsidR="008F3920">
        <w:rPr>
          <w:rFonts w:ascii="Times New Roman" w:hAnsi="Times New Roman"/>
        </w:rPr>
        <w:t>, and</w:t>
      </w:r>
      <w:r w:rsidR="009C4186">
        <w:rPr>
          <w:rFonts w:ascii="Times New Roman" w:hAnsi="Times New Roman"/>
        </w:rPr>
        <w:t xml:space="preserve"> </w:t>
      </w:r>
      <w:r w:rsidR="00382DF8">
        <w:rPr>
          <w:rFonts w:ascii="Times New Roman" w:hAnsi="Times New Roman"/>
        </w:rPr>
        <w:t>there seem</w:t>
      </w:r>
      <w:r w:rsidR="00A04DFF">
        <w:rPr>
          <w:rFonts w:ascii="Times New Roman" w:hAnsi="Times New Roman"/>
        </w:rPr>
        <w:t xml:space="preserve"> no </w:t>
      </w:r>
      <w:r w:rsidR="008C536D">
        <w:rPr>
          <w:rFonts w:ascii="Times New Roman" w:hAnsi="Times New Roman"/>
        </w:rPr>
        <w:t xml:space="preserve">a priori </w:t>
      </w:r>
      <w:r w:rsidR="00A04DFF">
        <w:rPr>
          <w:rFonts w:ascii="Times New Roman" w:hAnsi="Times New Roman"/>
        </w:rPr>
        <w:t xml:space="preserve">reasons why </w:t>
      </w:r>
      <w:r w:rsidR="00BA3C41">
        <w:rPr>
          <w:rFonts w:ascii="Times New Roman" w:hAnsi="Times New Roman"/>
        </w:rPr>
        <w:t>any</w:t>
      </w:r>
      <w:r w:rsidR="009C4186">
        <w:rPr>
          <w:rFonts w:ascii="Times New Roman" w:hAnsi="Times New Roman"/>
        </w:rPr>
        <w:t xml:space="preserve"> </w:t>
      </w:r>
      <w:r w:rsidR="00F6313B">
        <w:rPr>
          <w:rFonts w:ascii="Times New Roman" w:hAnsi="Times New Roman"/>
        </w:rPr>
        <w:t>value</w:t>
      </w:r>
      <w:r w:rsidR="00296073">
        <w:rPr>
          <w:rFonts w:ascii="Times New Roman" w:hAnsi="Times New Roman"/>
        </w:rPr>
        <w:t xml:space="preserve"> applicable to</w:t>
      </w:r>
      <w:r w:rsidR="00A4256F" w:rsidRPr="00A4256F">
        <w:rPr>
          <w:rFonts w:ascii="Times New Roman" w:hAnsi="Times New Roman"/>
        </w:rPr>
        <w:t xml:space="preserve"> the </w:t>
      </w:r>
      <w:r w:rsidR="00296073">
        <w:rPr>
          <w:rFonts w:ascii="Times New Roman" w:hAnsi="Times New Roman"/>
        </w:rPr>
        <w:t>mangrove/seagrass</w:t>
      </w:r>
      <w:r w:rsidR="003153E6">
        <w:rPr>
          <w:rFonts w:ascii="Times New Roman" w:hAnsi="Times New Roman"/>
        </w:rPr>
        <w:t xml:space="preserve"> interface should</w:t>
      </w:r>
      <w:r w:rsidR="00C87B5E">
        <w:rPr>
          <w:rFonts w:ascii="Times New Roman" w:hAnsi="Times New Roman"/>
        </w:rPr>
        <w:t xml:space="preserve"> be the same as that to</w:t>
      </w:r>
      <w:r w:rsidR="00A4256F">
        <w:rPr>
          <w:rFonts w:ascii="Times New Roman" w:hAnsi="Times New Roman"/>
        </w:rPr>
        <w:t xml:space="preserve"> the</w:t>
      </w:r>
      <w:r w:rsidR="00A4256F" w:rsidRPr="00A4256F">
        <w:rPr>
          <w:rFonts w:ascii="Times New Roman" w:hAnsi="Times New Roman"/>
        </w:rPr>
        <w:t xml:space="preserve"> </w:t>
      </w:r>
      <w:r w:rsidR="00296073">
        <w:rPr>
          <w:rFonts w:ascii="Times New Roman" w:hAnsi="Times New Roman"/>
        </w:rPr>
        <w:t>mangrove/sandflat one</w:t>
      </w:r>
      <w:r w:rsidR="00A04DFF">
        <w:rPr>
          <w:rFonts w:ascii="Times New Roman" w:hAnsi="Times New Roman"/>
        </w:rPr>
        <w:t>, nor</w:t>
      </w:r>
      <w:r w:rsidR="00C87B5E">
        <w:rPr>
          <w:rFonts w:ascii="Times New Roman" w:hAnsi="Times New Roman"/>
        </w:rPr>
        <w:t xml:space="preserve"> </w:t>
      </w:r>
      <w:r w:rsidR="00A04DFF">
        <w:rPr>
          <w:rFonts w:ascii="Times New Roman" w:hAnsi="Times New Roman"/>
        </w:rPr>
        <w:t xml:space="preserve">why </w:t>
      </w:r>
      <w:r w:rsidR="008F3920">
        <w:rPr>
          <w:rFonts w:ascii="Times New Roman" w:hAnsi="Times New Roman"/>
        </w:rPr>
        <w:t>the response of different</w:t>
      </w:r>
      <w:r w:rsidR="00C87B5E">
        <w:rPr>
          <w:rFonts w:ascii="Times New Roman" w:hAnsi="Times New Roman"/>
        </w:rPr>
        <w:t xml:space="preserve"> </w:t>
      </w:r>
      <w:r w:rsidR="0042568C">
        <w:rPr>
          <w:rFonts w:ascii="Times New Roman" w:hAnsi="Times New Roman"/>
        </w:rPr>
        <w:t>assem</w:t>
      </w:r>
      <w:r w:rsidR="00F076FF">
        <w:rPr>
          <w:rFonts w:ascii="Times New Roman" w:hAnsi="Times New Roman"/>
        </w:rPr>
        <w:t xml:space="preserve">blage metrics (e.g. </w:t>
      </w:r>
      <w:r w:rsidR="00227733">
        <w:rPr>
          <w:rFonts w:ascii="Times New Roman" w:hAnsi="Times New Roman"/>
        </w:rPr>
        <w:t xml:space="preserve">of </w:t>
      </w:r>
      <w:r w:rsidR="00F760C9">
        <w:rPr>
          <w:rFonts w:ascii="Times New Roman" w:hAnsi="Times New Roman"/>
        </w:rPr>
        <w:t>abundance,</w:t>
      </w:r>
      <w:r w:rsidR="0042568C">
        <w:rPr>
          <w:rFonts w:ascii="Times New Roman" w:hAnsi="Times New Roman"/>
        </w:rPr>
        <w:t xml:space="preserve"> </w:t>
      </w:r>
      <w:r w:rsidR="00F076FF">
        <w:rPr>
          <w:rFonts w:ascii="Times New Roman" w:hAnsi="Times New Roman"/>
        </w:rPr>
        <w:t xml:space="preserve">evenness and </w:t>
      </w:r>
      <w:r w:rsidR="00F760C9">
        <w:rPr>
          <w:rFonts w:ascii="Times New Roman" w:hAnsi="Times New Roman"/>
        </w:rPr>
        <w:t>bio</w:t>
      </w:r>
      <w:r w:rsidR="0042568C">
        <w:rPr>
          <w:rFonts w:ascii="Times New Roman" w:hAnsi="Times New Roman"/>
        </w:rPr>
        <w:t>diversity)</w:t>
      </w:r>
      <w:r w:rsidR="00E3498B">
        <w:rPr>
          <w:rFonts w:ascii="Times New Roman" w:hAnsi="Times New Roman"/>
        </w:rPr>
        <w:t xml:space="preserve"> </w:t>
      </w:r>
      <w:r w:rsidR="003153E6">
        <w:rPr>
          <w:rFonts w:ascii="Times New Roman" w:hAnsi="Times New Roman"/>
        </w:rPr>
        <w:t>should</w:t>
      </w:r>
      <w:r w:rsidR="00A04DFF">
        <w:rPr>
          <w:rFonts w:ascii="Times New Roman" w:hAnsi="Times New Roman"/>
        </w:rPr>
        <w:t xml:space="preserve"> </w:t>
      </w:r>
      <w:r w:rsidR="00F6313B">
        <w:rPr>
          <w:rFonts w:ascii="Times New Roman" w:hAnsi="Times New Roman"/>
        </w:rPr>
        <w:t>take</w:t>
      </w:r>
      <w:r w:rsidR="003153E6">
        <w:rPr>
          <w:rFonts w:ascii="Times New Roman" w:hAnsi="Times New Roman"/>
        </w:rPr>
        <w:t xml:space="preserve"> the same form</w:t>
      </w:r>
      <w:r w:rsidR="001E2F64">
        <w:rPr>
          <w:rFonts w:ascii="Times New Roman" w:hAnsi="Times New Roman"/>
        </w:rPr>
        <w:t>.  In practice</w:t>
      </w:r>
      <w:r w:rsidR="00F6313B">
        <w:rPr>
          <w:rFonts w:ascii="Times New Roman" w:hAnsi="Times New Roman"/>
        </w:rPr>
        <w:t>,</w:t>
      </w:r>
      <w:r w:rsidR="008658C1">
        <w:rPr>
          <w:rFonts w:ascii="Times New Roman" w:hAnsi="Times New Roman"/>
        </w:rPr>
        <w:t xml:space="preserve"> </w:t>
      </w:r>
      <w:r w:rsidR="00F6313B">
        <w:rPr>
          <w:rFonts w:ascii="Times New Roman" w:hAnsi="Times New Roman"/>
        </w:rPr>
        <w:t xml:space="preserve">relative values of </w:t>
      </w:r>
      <w:r w:rsidR="00227733">
        <w:rPr>
          <w:rFonts w:ascii="Times New Roman" w:hAnsi="Times New Roman"/>
        </w:rPr>
        <w:t>assemblage metrics</w:t>
      </w:r>
      <w:r w:rsidR="00F076FF">
        <w:rPr>
          <w:rFonts w:ascii="Times New Roman" w:hAnsi="Times New Roman"/>
        </w:rPr>
        <w:t xml:space="preserve"> of the</w:t>
      </w:r>
      <w:r w:rsidR="00227733">
        <w:rPr>
          <w:rFonts w:ascii="Times New Roman" w:hAnsi="Times New Roman"/>
        </w:rPr>
        <w:t xml:space="preserve"> North Stradbroke pneumatophore fringe</w:t>
      </w:r>
      <w:r w:rsidR="00014D6B">
        <w:rPr>
          <w:rFonts w:ascii="Times New Roman" w:hAnsi="Times New Roman"/>
        </w:rPr>
        <w:t xml:space="preserve"> did</w:t>
      </w:r>
      <w:r w:rsidR="001E2F64">
        <w:rPr>
          <w:rFonts w:ascii="Times New Roman" w:hAnsi="Times New Roman"/>
        </w:rPr>
        <w:t xml:space="preserve"> </w:t>
      </w:r>
      <w:r w:rsidR="00BA3C41">
        <w:rPr>
          <w:rFonts w:ascii="Times New Roman" w:hAnsi="Times New Roman"/>
        </w:rPr>
        <w:t xml:space="preserve">(a) in many cases </w:t>
      </w:r>
      <w:r w:rsidR="008658C1">
        <w:rPr>
          <w:rFonts w:ascii="Times New Roman" w:hAnsi="Times New Roman"/>
        </w:rPr>
        <w:t xml:space="preserve">vary with </w:t>
      </w:r>
      <w:r w:rsidR="002F0A8F">
        <w:rPr>
          <w:rFonts w:ascii="Times New Roman" w:hAnsi="Times New Roman"/>
        </w:rPr>
        <w:t xml:space="preserve">the </w:t>
      </w:r>
      <w:r w:rsidR="008658C1">
        <w:rPr>
          <w:rFonts w:ascii="Times New Roman" w:hAnsi="Times New Roman"/>
        </w:rPr>
        <w:t>nature</w:t>
      </w:r>
      <w:r w:rsidR="008C536D">
        <w:rPr>
          <w:rFonts w:ascii="Times New Roman" w:hAnsi="Times New Roman"/>
        </w:rPr>
        <w:t xml:space="preserve"> of the lower-shore habitat</w:t>
      </w:r>
      <w:r w:rsidR="00F076FF">
        <w:rPr>
          <w:rFonts w:ascii="Times New Roman" w:hAnsi="Times New Roman"/>
        </w:rPr>
        <w:t xml:space="preserve"> and </w:t>
      </w:r>
      <w:r w:rsidR="00BA3C41">
        <w:rPr>
          <w:rFonts w:ascii="Times New Roman" w:hAnsi="Times New Roman"/>
        </w:rPr>
        <w:t xml:space="preserve">(b) </w:t>
      </w:r>
      <w:r w:rsidR="00F076FF">
        <w:rPr>
          <w:rFonts w:ascii="Times New Roman" w:hAnsi="Times New Roman"/>
        </w:rPr>
        <w:t>not show consistent pattern from metric to metric</w:t>
      </w:r>
      <w:r w:rsidR="00613BC6">
        <w:rPr>
          <w:rFonts w:ascii="Times New Roman" w:hAnsi="Times New Roman"/>
        </w:rPr>
        <w:t>.  A</w:t>
      </w:r>
      <w:r w:rsidR="008F3920">
        <w:rPr>
          <w:rFonts w:ascii="Times New Roman" w:hAnsi="Times New Roman"/>
        </w:rPr>
        <w:t>ll</w:t>
      </w:r>
      <w:r w:rsidR="00227733">
        <w:rPr>
          <w:rFonts w:ascii="Times New Roman" w:hAnsi="Times New Roman"/>
        </w:rPr>
        <w:t xml:space="preserve"> possible</w:t>
      </w:r>
      <w:r w:rsidR="00F076FF">
        <w:rPr>
          <w:rFonts w:ascii="Times New Roman" w:hAnsi="Times New Roman"/>
        </w:rPr>
        <w:t xml:space="preserve"> </w:t>
      </w:r>
      <w:r w:rsidR="00227733">
        <w:rPr>
          <w:rFonts w:ascii="Times New Roman" w:hAnsi="Times New Roman"/>
        </w:rPr>
        <w:t>relative magnitudes</w:t>
      </w:r>
      <w:r w:rsidR="00F076FF">
        <w:rPr>
          <w:rFonts w:ascii="Times New Roman" w:hAnsi="Times New Roman"/>
        </w:rPr>
        <w:t xml:space="preserve"> were observed</w:t>
      </w:r>
      <w:r w:rsidR="00276A9D">
        <w:rPr>
          <w:rFonts w:ascii="Times New Roman" w:hAnsi="Times New Roman"/>
        </w:rPr>
        <w:t>, and in only two</w:t>
      </w:r>
      <w:r w:rsidR="0010091C">
        <w:rPr>
          <w:rFonts w:ascii="Times New Roman" w:hAnsi="Times New Roman"/>
        </w:rPr>
        <w:t xml:space="preserve"> out of 16</w:t>
      </w:r>
      <w:r w:rsidR="00613BC6">
        <w:rPr>
          <w:rFonts w:ascii="Times New Roman" w:hAnsi="Times New Roman"/>
        </w:rPr>
        <w:t xml:space="preserve"> instances was the pneumatophore-fringe metric intermediate between those of the mangrove and lower-shore habitat</w:t>
      </w:r>
      <w:r w:rsidR="00227733">
        <w:rPr>
          <w:rFonts w:ascii="Times New Roman" w:hAnsi="Times New Roman"/>
        </w:rPr>
        <w:t>s</w:t>
      </w:r>
      <w:r w:rsidR="006F752D">
        <w:rPr>
          <w:rFonts w:ascii="Times New Roman" w:hAnsi="Times New Roman"/>
        </w:rPr>
        <w:t>.</w:t>
      </w:r>
      <w:r w:rsidR="00962D84">
        <w:rPr>
          <w:rFonts w:ascii="Times New Roman" w:hAnsi="Times New Roman"/>
        </w:rPr>
        <w:t xml:space="preserve"> </w:t>
      </w:r>
      <w:r w:rsidR="006F752D">
        <w:rPr>
          <w:rFonts w:ascii="Times New Roman" w:hAnsi="Times New Roman"/>
        </w:rPr>
        <w:t>O</w:t>
      </w:r>
      <w:r w:rsidR="002E0702">
        <w:rPr>
          <w:rFonts w:ascii="Times New Roman" w:hAnsi="Times New Roman"/>
        </w:rPr>
        <w:t>ne of the</w:t>
      </w:r>
      <w:r w:rsidR="000B09A3">
        <w:rPr>
          <w:rFonts w:ascii="Times New Roman" w:hAnsi="Times New Roman"/>
        </w:rPr>
        <w:t>se</w:t>
      </w:r>
      <w:r w:rsidR="002E0702">
        <w:rPr>
          <w:rFonts w:ascii="Times New Roman" w:hAnsi="Times New Roman"/>
        </w:rPr>
        <w:t xml:space="preserve"> was </w:t>
      </w:r>
      <w:r w:rsidR="006F752D">
        <w:rPr>
          <w:rFonts w:ascii="Times New Roman" w:hAnsi="Times New Roman"/>
        </w:rPr>
        <w:t xml:space="preserve">indeed </w:t>
      </w:r>
      <w:r w:rsidR="002E0702">
        <w:rPr>
          <w:rFonts w:ascii="Times New Roman" w:hAnsi="Times New Roman"/>
        </w:rPr>
        <w:t xml:space="preserve">the species density shown to be intermediate </w:t>
      </w:r>
      <w:r w:rsidR="00BA3C41">
        <w:rPr>
          <w:rFonts w:ascii="Times New Roman" w:hAnsi="Times New Roman"/>
        </w:rPr>
        <w:t xml:space="preserve">in value </w:t>
      </w:r>
      <w:r w:rsidR="002E0702">
        <w:rPr>
          <w:rFonts w:ascii="Times New Roman" w:hAnsi="Times New Roman"/>
        </w:rPr>
        <w:t xml:space="preserve">by Alfaro (2006) (albeit in a seagrass-mangrove transition whereas the present case was in a sandflat-mangrove one), </w:t>
      </w:r>
      <w:r w:rsidR="006F752D">
        <w:rPr>
          <w:rFonts w:ascii="Times New Roman" w:hAnsi="Times New Roman"/>
        </w:rPr>
        <w:t xml:space="preserve">but </w:t>
      </w:r>
      <w:r w:rsidR="00BA3C41">
        <w:rPr>
          <w:rFonts w:ascii="Times New Roman" w:hAnsi="Times New Roman"/>
        </w:rPr>
        <w:t xml:space="preserve">in </w:t>
      </w:r>
      <w:r w:rsidR="006F752D">
        <w:rPr>
          <w:rFonts w:ascii="Times New Roman" w:hAnsi="Times New Roman"/>
        </w:rPr>
        <w:t>neither</w:t>
      </w:r>
      <w:r w:rsidR="00962D84">
        <w:rPr>
          <w:rFonts w:ascii="Times New Roman" w:hAnsi="Times New Roman"/>
        </w:rPr>
        <w:t xml:space="preserve"> </w:t>
      </w:r>
      <w:r w:rsidR="0010091C">
        <w:rPr>
          <w:rFonts w:ascii="Times New Roman" w:hAnsi="Times New Roman"/>
        </w:rPr>
        <w:t>case</w:t>
      </w:r>
      <w:r w:rsidR="006F752D">
        <w:rPr>
          <w:rFonts w:ascii="Times New Roman" w:hAnsi="Times New Roman"/>
        </w:rPr>
        <w:t xml:space="preserve"> was</w:t>
      </w:r>
      <w:r w:rsidR="0010091C">
        <w:rPr>
          <w:rFonts w:ascii="Times New Roman" w:hAnsi="Times New Roman"/>
        </w:rPr>
        <w:t xml:space="preserve"> the difference between the three compartments</w:t>
      </w:r>
      <w:r w:rsidR="00F91C30">
        <w:rPr>
          <w:rFonts w:ascii="Times New Roman" w:hAnsi="Times New Roman"/>
        </w:rPr>
        <w:t xml:space="preserve"> sta</w:t>
      </w:r>
      <w:r w:rsidR="0010091C">
        <w:rPr>
          <w:rFonts w:ascii="Times New Roman" w:hAnsi="Times New Roman"/>
        </w:rPr>
        <w:t>tistically significant.</w:t>
      </w:r>
      <w:r w:rsidR="00144577" w:rsidRPr="00327A99">
        <w:rPr>
          <w:rFonts w:ascii="Times New Roman" w:hAnsi="Times New Roman"/>
          <w:b/>
        </w:rPr>
        <w:t xml:space="preserve">  </w:t>
      </w:r>
    </w:p>
    <w:p w14:paraId="227D55CC" w14:textId="053B5F67" w:rsidR="00E20780" w:rsidRDefault="008C536D" w:rsidP="00573730">
      <w:pPr>
        <w:spacing w:before="100" w:beforeAutospacing="1" w:line="480" w:lineRule="auto"/>
        <w:ind w:firstLine="720"/>
        <w:rPr>
          <w:rFonts w:ascii="Times New Roman" w:hAnsi="Times New Roman"/>
        </w:rPr>
      </w:pPr>
      <w:r>
        <w:rPr>
          <w:rFonts w:ascii="Times New Roman" w:hAnsi="Times New Roman"/>
        </w:rPr>
        <w:t>Insofar as the present results permit generalisation</w:t>
      </w:r>
      <w:r w:rsidR="00F07EA6">
        <w:rPr>
          <w:rFonts w:ascii="Times New Roman" w:hAnsi="Times New Roman"/>
        </w:rPr>
        <w:t xml:space="preserve"> (see below)</w:t>
      </w:r>
      <w:r>
        <w:rPr>
          <w:rFonts w:ascii="Times New Roman" w:hAnsi="Times New Roman"/>
        </w:rPr>
        <w:t xml:space="preserve">, </w:t>
      </w:r>
      <w:r w:rsidR="005736AF">
        <w:rPr>
          <w:rFonts w:ascii="Times New Roman" w:hAnsi="Times New Roman"/>
        </w:rPr>
        <w:t xml:space="preserve">North Stradbroke </w:t>
      </w:r>
      <w:r>
        <w:rPr>
          <w:rFonts w:ascii="Times New Roman" w:hAnsi="Times New Roman"/>
        </w:rPr>
        <w:t xml:space="preserve">pneumatophore-fringe interfaces with seagrass </w:t>
      </w:r>
      <w:r w:rsidR="00B2493C">
        <w:rPr>
          <w:rFonts w:ascii="Times New Roman" w:hAnsi="Times New Roman"/>
        </w:rPr>
        <w:t xml:space="preserve">showed domination by the down-shore seagrass fauna although biodiversity was there </w:t>
      </w:r>
      <w:r w:rsidR="00F93526">
        <w:rPr>
          <w:rFonts w:ascii="Times New Roman" w:hAnsi="Times New Roman"/>
        </w:rPr>
        <w:t>somewhat higher</w:t>
      </w:r>
      <w:r w:rsidR="00B2493C">
        <w:rPr>
          <w:rFonts w:ascii="Times New Roman" w:hAnsi="Times New Roman"/>
        </w:rPr>
        <w:t xml:space="preserve"> because of th</w:t>
      </w:r>
      <w:r w:rsidR="00FD4EE1">
        <w:rPr>
          <w:rFonts w:ascii="Times New Roman" w:hAnsi="Times New Roman"/>
        </w:rPr>
        <w:t>e additional presence of some</w:t>
      </w:r>
      <w:r w:rsidR="00B2493C">
        <w:rPr>
          <w:rFonts w:ascii="Times New Roman" w:hAnsi="Times New Roman"/>
        </w:rPr>
        <w:t xml:space="preserve"> more characteristically mangrove </w:t>
      </w:r>
      <w:r w:rsidR="000D445F">
        <w:rPr>
          <w:rFonts w:ascii="Times New Roman" w:hAnsi="Times New Roman"/>
        </w:rPr>
        <w:t>animals</w:t>
      </w:r>
      <w:r w:rsidR="006F752D">
        <w:rPr>
          <w:rFonts w:ascii="Times New Roman" w:hAnsi="Times New Roman"/>
        </w:rPr>
        <w:t>.  O</w:t>
      </w:r>
      <w:r w:rsidR="00B2493C">
        <w:rPr>
          <w:rFonts w:ascii="Times New Roman" w:hAnsi="Times New Roman"/>
        </w:rPr>
        <w:t xml:space="preserve">verall abundance, however, </w:t>
      </w:r>
      <w:r w:rsidR="00CF6BD3">
        <w:rPr>
          <w:rFonts w:ascii="Times New Roman" w:hAnsi="Times New Roman"/>
        </w:rPr>
        <w:t>although relatively low in comparison with the seagrass</w:t>
      </w:r>
      <w:r w:rsidR="008A14E7">
        <w:rPr>
          <w:rFonts w:ascii="Times New Roman" w:hAnsi="Times New Roman"/>
        </w:rPr>
        <w:t>,</w:t>
      </w:r>
      <w:r w:rsidR="00F07EA6">
        <w:rPr>
          <w:rFonts w:ascii="Times New Roman" w:hAnsi="Times New Roman"/>
        </w:rPr>
        <w:t xml:space="preserve"> was effectively the same as</w:t>
      </w:r>
      <w:r w:rsidR="00CF6BD3">
        <w:rPr>
          <w:rFonts w:ascii="Times New Roman" w:hAnsi="Times New Roman"/>
        </w:rPr>
        <w:t xml:space="preserve"> in the mangrove</w:t>
      </w:r>
      <w:r w:rsidR="00F07EA6">
        <w:rPr>
          <w:rFonts w:ascii="Times New Roman" w:hAnsi="Times New Roman"/>
        </w:rPr>
        <w:t xml:space="preserve"> and </w:t>
      </w:r>
      <w:r w:rsidR="00695175">
        <w:rPr>
          <w:rFonts w:ascii="Times New Roman" w:hAnsi="Times New Roman"/>
        </w:rPr>
        <w:t xml:space="preserve">abundance </w:t>
      </w:r>
      <w:r w:rsidR="00F07EA6">
        <w:rPr>
          <w:rFonts w:ascii="Times New Roman" w:hAnsi="Times New Roman"/>
        </w:rPr>
        <w:t>did not vary significantly across the whole zone</w:t>
      </w:r>
      <w:r w:rsidR="00CF6BD3">
        <w:rPr>
          <w:rFonts w:ascii="Times New Roman" w:hAnsi="Times New Roman"/>
        </w:rPr>
        <w:t>.  In contrast, fringe interfaces with sandflat showed more evenly mixed</w:t>
      </w:r>
      <w:r w:rsidR="00E67B6C">
        <w:rPr>
          <w:rFonts w:ascii="Times New Roman" w:hAnsi="Times New Roman"/>
        </w:rPr>
        <w:t xml:space="preserve"> faunas although overall assemblage densities</w:t>
      </w:r>
      <w:r w:rsidR="00CF6BD3">
        <w:rPr>
          <w:rFonts w:ascii="Times New Roman" w:hAnsi="Times New Roman"/>
        </w:rPr>
        <w:t xml:space="preserve"> were </w:t>
      </w:r>
      <w:r w:rsidR="00F07EA6">
        <w:rPr>
          <w:rFonts w:ascii="Times New Roman" w:hAnsi="Times New Roman"/>
        </w:rPr>
        <w:t>significantly less than (</w:t>
      </w:r>
      <w:r w:rsidR="00CF6BD3">
        <w:rPr>
          <w:rFonts w:ascii="Times New Roman" w:hAnsi="Times New Roman"/>
        </w:rPr>
        <w:t>only half</w:t>
      </w:r>
      <w:r w:rsidR="00F07EA6">
        <w:rPr>
          <w:rFonts w:ascii="Times New Roman" w:hAnsi="Times New Roman"/>
        </w:rPr>
        <w:t>)</w:t>
      </w:r>
      <w:r w:rsidR="00CF6BD3">
        <w:rPr>
          <w:rFonts w:ascii="Times New Roman" w:hAnsi="Times New Roman"/>
        </w:rPr>
        <w:t xml:space="preserve"> those in the adjacent compartments and because of </w:t>
      </w:r>
      <w:r w:rsidR="00014D6B">
        <w:rPr>
          <w:rFonts w:ascii="Times New Roman" w:hAnsi="Times New Roman"/>
        </w:rPr>
        <w:t xml:space="preserve">possessing </w:t>
      </w:r>
      <w:r w:rsidR="00CF6BD3">
        <w:rPr>
          <w:rFonts w:ascii="Times New Roman" w:hAnsi="Times New Roman"/>
        </w:rPr>
        <w:t xml:space="preserve">equivalent species density </w:t>
      </w:r>
      <w:r w:rsidR="00E67B6C">
        <w:rPr>
          <w:rFonts w:ascii="Times New Roman" w:hAnsi="Times New Roman"/>
        </w:rPr>
        <w:t xml:space="preserve">and richness </w:t>
      </w:r>
      <w:r w:rsidR="00CF6BD3">
        <w:rPr>
          <w:rFonts w:ascii="Times New Roman" w:hAnsi="Times New Roman"/>
        </w:rPr>
        <w:t xml:space="preserve">were accordingly </w:t>
      </w:r>
      <w:r w:rsidR="00BA31AC">
        <w:rPr>
          <w:rFonts w:ascii="Times New Roman" w:hAnsi="Times New Roman"/>
        </w:rPr>
        <w:t>of high species diversity</w:t>
      </w:r>
      <w:r>
        <w:rPr>
          <w:rFonts w:ascii="Times New Roman" w:hAnsi="Times New Roman"/>
        </w:rPr>
        <w:t xml:space="preserve">.  </w:t>
      </w:r>
      <w:r w:rsidR="00553A7E">
        <w:rPr>
          <w:rFonts w:ascii="Times New Roman" w:hAnsi="Times New Roman"/>
        </w:rPr>
        <w:t xml:space="preserve">A </w:t>
      </w:r>
      <w:r w:rsidR="00E67B6C">
        <w:rPr>
          <w:rFonts w:ascii="Times New Roman" w:hAnsi="Times New Roman"/>
        </w:rPr>
        <w:t xml:space="preserve">wide </w:t>
      </w:r>
      <w:r w:rsidR="00553A7E">
        <w:rPr>
          <w:rFonts w:ascii="Times New Roman" w:hAnsi="Times New Roman"/>
        </w:rPr>
        <w:t>range</w:t>
      </w:r>
      <w:r w:rsidR="003153E6">
        <w:rPr>
          <w:rFonts w:ascii="Times New Roman" w:hAnsi="Times New Roman"/>
        </w:rPr>
        <w:t xml:space="preserve"> of ecotonal responses </w:t>
      </w:r>
      <w:r w:rsidR="00695175">
        <w:rPr>
          <w:rFonts w:ascii="Times New Roman" w:hAnsi="Times New Roman"/>
        </w:rPr>
        <w:t>are therefore represented, and the same has been demonstrated to occur across</w:t>
      </w:r>
      <w:r w:rsidR="00F760C9">
        <w:rPr>
          <w:rFonts w:ascii="Times New Roman" w:hAnsi="Times New Roman"/>
        </w:rPr>
        <w:t xml:space="preserve"> other equivalent</w:t>
      </w:r>
      <w:r w:rsidR="000933FF">
        <w:rPr>
          <w:rFonts w:ascii="Times New Roman" w:hAnsi="Times New Roman"/>
        </w:rPr>
        <w:t xml:space="preserve"> habitat interfaces</w:t>
      </w:r>
      <w:r w:rsidR="003153E6">
        <w:rPr>
          <w:rFonts w:ascii="Times New Roman" w:hAnsi="Times New Roman"/>
        </w:rPr>
        <w:t>.  F</w:t>
      </w:r>
      <w:r w:rsidR="00BB123B">
        <w:rPr>
          <w:rFonts w:ascii="Times New Roman" w:hAnsi="Times New Roman"/>
        </w:rPr>
        <w:t xml:space="preserve">aunal abundance </w:t>
      </w:r>
      <w:r w:rsidR="003153E6">
        <w:rPr>
          <w:rFonts w:ascii="Times New Roman" w:hAnsi="Times New Roman"/>
        </w:rPr>
        <w:t>acro</w:t>
      </w:r>
      <w:r w:rsidR="00695175">
        <w:rPr>
          <w:rFonts w:ascii="Times New Roman" w:hAnsi="Times New Roman"/>
        </w:rPr>
        <w:t>ss seagrass/bare-sand boundaries</w:t>
      </w:r>
      <w:r w:rsidR="003153E6">
        <w:rPr>
          <w:rFonts w:ascii="Times New Roman" w:hAnsi="Times New Roman"/>
        </w:rPr>
        <w:t xml:space="preserve">, for example, </w:t>
      </w:r>
      <w:r w:rsidR="00BB123B">
        <w:rPr>
          <w:rFonts w:ascii="Times New Roman" w:hAnsi="Times New Roman"/>
        </w:rPr>
        <w:t>is known on occasion or at some sites to increase towards the interface</w:t>
      </w:r>
      <w:r w:rsidR="00CA34EF">
        <w:rPr>
          <w:rFonts w:ascii="Times New Roman" w:hAnsi="Times New Roman"/>
        </w:rPr>
        <w:t xml:space="preserve"> becaus</w:t>
      </w:r>
      <w:r w:rsidR="00382DF8">
        <w:rPr>
          <w:rFonts w:ascii="Times New Roman" w:hAnsi="Times New Roman"/>
        </w:rPr>
        <w:t xml:space="preserve">e of larval settlement patterns </w:t>
      </w:r>
      <w:r w:rsidR="00CA34EF">
        <w:rPr>
          <w:rFonts w:ascii="Times New Roman" w:hAnsi="Times New Roman"/>
        </w:rPr>
        <w:t>and/or of active accumulation of adults at the margins</w:t>
      </w:r>
      <w:r w:rsidR="00BB123B">
        <w:rPr>
          <w:rFonts w:ascii="Times New Roman" w:hAnsi="Times New Roman"/>
        </w:rPr>
        <w:t xml:space="preserve"> </w:t>
      </w:r>
      <w:r w:rsidR="00E20780">
        <w:rPr>
          <w:rFonts w:ascii="Times New Roman" w:hAnsi="Times New Roman"/>
        </w:rPr>
        <w:t xml:space="preserve">(Bologna and Heck, 2002; </w:t>
      </w:r>
      <w:r w:rsidR="00360129">
        <w:rPr>
          <w:rFonts w:ascii="Times New Roman" w:hAnsi="Times New Roman"/>
        </w:rPr>
        <w:t xml:space="preserve">Godbold et al., 2011; </w:t>
      </w:r>
      <w:r w:rsidR="00E20780">
        <w:rPr>
          <w:rFonts w:ascii="Times New Roman" w:hAnsi="Times New Roman"/>
        </w:rPr>
        <w:t>Wong and Dowd</w:t>
      </w:r>
      <w:r w:rsidR="00756D80">
        <w:rPr>
          <w:rFonts w:ascii="Times New Roman" w:hAnsi="Times New Roman"/>
        </w:rPr>
        <w:t>, 2015)</w:t>
      </w:r>
      <w:r w:rsidR="006F752D">
        <w:rPr>
          <w:rFonts w:ascii="Times New Roman" w:hAnsi="Times New Roman"/>
        </w:rPr>
        <w:t>.  I</w:t>
      </w:r>
      <w:r w:rsidR="00756D80">
        <w:rPr>
          <w:rFonts w:ascii="Times New Roman" w:hAnsi="Times New Roman"/>
        </w:rPr>
        <w:t>n contrast</w:t>
      </w:r>
      <w:r w:rsidR="006F752D">
        <w:rPr>
          <w:rFonts w:ascii="Times New Roman" w:hAnsi="Times New Roman"/>
        </w:rPr>
        <w:t>,</w:t>
      </w:r>
      <w:r w:rsidR="0042568C">
        <w:rPr>
          <w:rFonts w:ascii="Times New Roman" w:hAnsi="Times New Roman"/>
        </w:rPr>
        <w:t xml:space="preserve"> </w:t>
      </w:r>
      <w:r w:rsidR="006F752D">
        <w:rPr>
          <w:rFonts w:ascii="Times New Roman" w:hAnsi="Times New Roman"/>
        </w:rPr>
        <w:t>other instances</w:t>
      </w:r>
      <w:r w:rsidR="00CA34EF">
        <w:rPr>
          <w:rFonts w:ascii="Times New Roman" w:hAnsi="Times New Roman"/>
        </w:rPr>
        <w:t xml:space="preserve"> </w:t>
      </w:r>
      <w:r w:rsidR="00756D80">
        <w:rPr>
          <w:rFonts w:ascii="Times New Roman" w:hAnsi="Times New Roman"/>
        </w:rPr>
        <w:t xml:space="preserve">show </w:t>
      </w:r>
      <w:r w:rsidR="00AF0FF2">
        <w:rPr>
          <w:rFonts w:ascii="Times New Roman" w:hAnsi="Times New Roman"/>
        </w:rPr>
        <w:t xml:space="preserve">either </w:t>
      </w:r>
      <w:r w:rsidR="00756D80">
        <w:rPr>
          <w:rFonts w:ascii="Times New Roman" w:hAnsi="Times New Roman"/>
        </w:rPr>
        <w:t>a</w:t>
      </w:r>
      <w:r w:rsidR="00AF0FF2">
        <w:rPr>
          <w:rFonts w:ascii="Times New Roman" w:hAnsi="Times New Roman"/>
        </w:rPr>
        <w:t>n abrupt</w:t>
      </w:r>
      <w:r w:rsidR="00756D80">
        <w:rPr>
          <w:rFonts w:ascii="Times New Roman" w:hAnsi="Times New Roman"/>
        </w:rPr>
        <w:t xml:space="preserve"> c</w:t>
      </w:r>
      <w:r w:rsidR="00756D80">
        <w:rPr>
          <w:rFonts w:ascii="Times New Roman" w:hAnsi="Times New Roman"/>
          <w:vertAlign w:val="subscript"/>
        </w:rPr>
        <w:t xml:space="preserve">1 </w:t>
      </w:r>
      <w:r w:rsidR="00756D80">
        <w:rPr>
          <w:rFonts w:ascii="Times New Roman" w:hAnsi="Times New Roman"/>
        </w:rPr>
        <w:t>response (B</w:t>
      </w:r>
      <w:r w:rsidR="003153E6">
        <w:rPr>
          <w:rFonts w:ascii="Times New Roman" w:hAnsi="Times New Roman"/>
        </w:rPr>
        <w:t>arnes and Hamylton, 2013, 2016)</w:t>
      </w:r>
      <w:r w:rsidR="00AF0FF2">
        <w:rPr>
          <w:rFonts w:ascii="Times New Roman" w:hAnsi="Times New Roman"/>
        </w:rPr>
        <w:t xml:space="preserve"> or very little change at all</w:t>
      </w:r>
      <w:r w:rsidR="00695175">
        <w:rPr>
          <w:rFonts w:ascii="Times New Roman" w:hAnsi="Times New Roman"/>
        </w:rPr>
        <w:t xml:space="preserve"> (Barnes and Barnes, 2014)</w:t>
      </w:r>
      <w:r w:rsidR="006F752D">
        <w:rPr>
          <w:rFonts w:ascii="Times New Roman" w:hAnsi="Times New Roman"/>
        </w:rPr>
        <w:t>.  Indeed,</w:t>
      </w:r>
      <w:r w:rsidR="00695175">
        <w:rPr>
          <w:rFonts w:ascii="Times New Roman" w:hAnsi="Times New Roman"/>
        </w:rPr>
        <w:t xml:space="preserve"> in the latter case</w:t>
      </w:r>
      <w:r w:rsidR="00AF0FF2">
        <w:rPr>
          <w:rFonts w:ascii="Times New Roman" w:hAnsi="Times New Roman"/>
        </w:rPr>
        <w:t xml:space="preserve"> seagrass a</w:t>
      </w:r>
      <w:r w:rsidR="00227733">
        <w:rPr>
          <w:rFonts w:ascii="Times New Roman" w:hAnsi="Times New Roman"/>
        </w:rPr>
        <w:t>ssemblages at</w:t>
      </w:r>
      <w:r w:rsidR="00727E7D">
        <w:rPr>
          <w:rFonts w:ascii="Times New Roman" w:hAnsi="Times New Roman"/>
        </w:rPr>
        <w:t xml:space="preserve"> given point</w:t>
      </w:r>
      <w:r w:rsidR="007F238E">
        <w:rPr>
          <w:rFonts w:ascii="Times New Roman" w:hAnsi="Times New Roman"/>
        </w:rPr>
        <w:t>s</w:t>
      </w:r>
      <w:r w:rsidR="00727E7D">
        <w:rPr>
          <w:rFonts w:ascii="Times New Roman" w:hAnsi="Times New Roman"/>
        </w:rPr>
        <w:t xml:space="preserve"> displayed</w:t>
      </w:r>
      <w:r w:rsidR="00AF0FF2">
        <w:rPr>
          <w:rFonts w:ascii="Times New Roman" w:hAnsi="Times New Roman"/>
        </w:rPr>
        <w:t xml:space="preserve"> more similar</w:t>
      </w:r>
      <w:r w:rsidR="00727E7D">
        <w:rPr>
          <w:rFonts w:ascii="Times New Roman" w:hAnsi="Times New Roman"/>
        </w:rPr>
        <w:t>ity with</w:t>
      </w:r>
      <w:r w:rsidR="007F238E">
        <w:rPr>
          <w:rFonts w:ascii="Times New Roman" w:hAnsi="Times New Roman"/>
        </w:rPr>
        <w:t xml:space="preserve"> those of</w:t>
      </w:r>
      <w:r w:rsidR="00AF0FF2">
        <w:rPr>
          <w:rFonts w:ascii="Times New Roman" w:hAnsi="Times New Roman"/>
        </w:rPr>
        <w:t xml:space="preserve"> adjacent unvegetated sand than </w:t>
      </w:r>
      <w:r w:rsidR="00727E7D">
        <w:rPr>
          <w:rFonts w:ascii="Times New Roman" w:hAnsi="Times New Roman"/>
        </w:rPr>
        <w:t>they did</w:t>
      </w:r>
      <w:r w:rsidR="00553A7E">
        <w:rPr>
          <w:rFonts w:ascii="Times New Roman" w:hAnsi="Times New Roman"/>
        </w:rPr>
        <w:t xml:space="preserve"> </w:t>
      </w:r>
      <w:r w:rsidR="00727E7D">
        <w:rPr>
          <w:rFonts w:ascii="Times New Roman" w:hAnsi="Times New Roman"/>
        </w:rPr>
        <w:t>with</w:t>
      </w:r>
      <w:r w:rsidR="00AF0FF2">
        <w:rPr>
          <w:rFonts w:ascii="Times New Roman" w:hAnsi="Times New Roman"/>
        </w:rPr>
        <w:t xml:space="preserve"> other local </w:t>
      </w:r>
      <w:r w:rsidR="00553A7E">
        <w:rPr>
          <w:rFonts w:ascii="Times New Roman" w:hAnsi="Times New Roman"/>
        </w:rPr>
        <w:t xml:space="preserve">areas of </w:t>
      </w:r>
      <w:r w:rsidR="00AF0FF2">
        <w:rPr>
          <w:rFonts w:ascii="Times New Roman" w:hAnsi="Times New Roman"/>
        </w:rPr>
        <w:t>seagrass</w:t>
      </w:r>
      <w:r w:rsidR="00553A7E">
        <w:rPr>
          <w:rFonts w:ascii="Times New Roman" w:hAnsi="Times New Roman"/>
        </w:rPr>
        <w:t>,</w:t>
      </w:r>
      <w:r w:rsidR="00AF0FF2">
        <w:rPr>
          <w:rFonts w:ascii="Times New Roman" w:hAnsi="Times New Roman"/>
        </w:rPr>
        <w:t xml:space="preserve"> </w:t>
      </w:r>
      <w:r w:rsidR="00553A7E">
        <w:rPr>
          <w:rFonts w:ascii="Times New Roman" w:hAnsi="Times New Roman"/>
        </w:rPr>
        <w:t>and likewise in respect of the sandflat assem</w:t>
      </w:r>
      <w:r w:rsidR="00695175">
        <w:rPr>
          <w:rFonts w:ascii="Times New Roman" w:hAnsi="Times New Roman"/>
        </w:rPr>
        <w:t>blages</w:t>
      </w:r>
      <w:r w:rsidR="000B45DB">
        <w:rPr>
          <w:rFonts w:ascii="Times New Roman" w:hAnsi="Times New Roman"/>
        </w:rPr>
        <w:t>.</w:t>
      </w:r>
      <w:r w:rsidR="00382DF8">
        <w:rPr>
          <w:rFonts w:ascii="Times New Roman" w:hAnsi="Times New Roman"/>
        </w:rPr>
        <w:t xml:space="preserve">  Context does</w:t>
      </w:r>
      <w:r w:rsidR="00553A7E">
        <w:rPr>
          <w:rFonts w:ascii="Times New Roman" w:hAnsi="Times New Roman"/>
        </w:rPr>
        <w:t xml:space="preserve"> </w:t>
      </w:r>
      <w:r w:rsidR="0031769C">
        <w:rPr>
          <w:rFonts w:ascii="Times New Roman" w:hAnsi="Times New Roman"/>
        </w:rPr>
        <w:t xml:space="preserve">indeed </w:t>
      </w:r>
      <w:r w:rsidR="00382DF8">
        <w:rPr>
          <w:rFonts w:ascii="Times New Roman" w:hAnsi="Times New Roman"/>
        </w:rPr>
        <w:t xml:space="preserve">appear </w:t>
      </w:r>
      <w:r w:rsidR="00553A7E">
        <w:rPr>
          <w:rFonts w:ascii="Times New Roman" w:hAnsi="Times New Roman"/>
        </w:rPr>
        <w:t>every</w:t>
      </w:r>
      <w:r w:rsidR="007F238E">
        <w:rPr>
          <w:rFonts w:ascii="Times New Roman" w:hAnsi="Times New Roman"/>
        </w:rPr>
        <w:t>thing in explaining ecotonal form</w:t>
      </w:r>
      <w:r w:rsidR="008A14E7">
        <w:rPr>
          <w:rFonts w:ascii="Times New Roman" w:hAnsi="Times New Roman"/>
        </w:rPr>
        <w:t>, re</w:t>
      </w:r>
      <w:r w:rsidR="005736AF">
        <w:rPr>
          <w:rFonts w:ascii="Times New Roman" w:hAnsi="Times New Roman"/>
        </w:rPr>
        <w:t xml:space="preserve">ndering </w:t>
      </w:r>
      <w:r w:rsidR="004B3FAC">
        <w:rPr>
          <w:rFonts w:ascii="Times New Roman" w:hAnsi="Times New Roman"/>
        </w:rPr>
        <w:t xml:space="preserve">attempted </w:t>
      </w:r>
      <w:r w:rsidR="005736AF">
        <w:rPr>
          <w:rFonts w:ascii="Times New Roman" w:hAnsi="Times New Roman"/>
        </w:rPr>
        <w:t xml:space="preserve">generalisation </w:t>
      </w:r>
      <w:r w:rsidR="00F824C5">
        <w:rPr>
          <w:rFonts w:ascii="Times New Roman" w:hAnsi="Times New Roman"/>
        </w:rPr>
        <w:t xml:space="preserve">across sites </w:t>
      </w:r>
      <w:r w:rsidR="005736AF">
        <w:rPr>
          <w:rFonts w:ascii="Times New Roman" w:hAnsi="Times New Roman"/>
        </w:rPr>
        <w:t>problematic</w:t>
      </w:r>
      <w:r w:rsidR="00553A7E">
        <w:rPr>
          <w:rFonts w:ascii="Times New Roman" w:hAnsi="Times New Roman"/>
        </w:rPr>
        <w:t xml:space="preserve"> (Warman et al., 2013).</w:t>
      </w:r>
      <w:r w:rsidR="00E20780">
        <w:rPr>
          <w:rFonts w:ascii="Times New Roman" w:hAnsi="Times New Roman"/>
        </w:rPr>
        <w:t xml:space="preserve"> </w:t>
      </w:r>
    </w:p>
    <w:p w14:paraId="05F5CD41" w14:textId="28EB5C16" w:rsidR="009D2563" w:rsidRDefault="00144577" w:rsidP="00573730">
      <w:pPr>
        <w:spacing w:before="100" w:beforeAutospacing="1" w:line="480" w:lineRule="auto"/>
        <w:ind w:firstLine="720"/>
        <w:rPr>
          <w:rFonts w:ascii="Times New Roman" w:hAnsi="Times New Roman"/>
        </w:rPr>
      </w:pPr>
      <w:r>
        <w:rPr>
          <w:rFonts w:ascii="Times New Roman" w:hAnsi="Times New Roman"/>
        </w:rPr>
        <w:t>With refer</w:t>
      </w:r>
      <w:r w:rsidR="00C87B5E">
        <w:rPr>
          <w:rFonts w:ascii="Times New Roman" w:hAnsi="Times New Roman"/>
        </w:rPr>
        <w:t>ence to relative</w:t>
      </w:r>
      <w:r w:rsidR="00B26978">
        <w:rPr>
          <w:rFonts w:ascii="Times New Roman" w:hAnsi="Times New Roman"/>
        </w:rPr>
        <w:t xml:space="preserve"> abundance at habitat interfaces</w:t>
      </w:r>
      <w:r>
        <w:rPr>
          <w:rFonts w:ascii="Times New Roman" w:hAnsi="Times New Roman"/>
        </w:rPr>
        <w:t>, Ries and Sisk (2004)</w:t>
      </w:r>
      <w:r w:rsidR="008A14E7">
        <w:rPr>
          <w:rFonts w:ascii="Times New Roman" w:hAnsi="Times New Roman"/>
        </w:rPr>
        <w:t>, however,</w:t>
      </w:r>
      <w:r>
        <w:rPr>
          <w:rFonts w:ascii="Times New Roman" w:hAnsi="Times New Roman"/>
        </w:rPr>
        <w:t xml:space="preserve"> </w:t>
      </w:r>
      <w:r w:rsidR="004B3FAC">
        <w:rPr>
          <w:rFonts w:ascii="Times New Roman" w:hAnsi="Times New Roman"/>
        </w:rPr>
        <w:t xml:space="preserve">have </w:t>
      </w:r>
      <w:r>
        <w:rPr>
          <w:rFonts w:ascii="Times New Roman" w:hAnsi="Times New Roman"/>
        </w:rPr>
        <w:t xml:space="preserve">proposed a </w:t>
      </w:r>
      <w:r w:rsidR="002266FD">
        <w:rPr>
          <w:rFonts w:ascii="Times New Roman" w:hAnsi="Times New Roman"/>
        </w:rPr>
        <w:t xml:space="preserve">contextual </w:t>
      </w:r>
      <w:r>
        <w:rPr>
          <w:rFonts w:ascii="Times New Roman" w:hAnsi="Times New Roman"/>
        </w:rPr>
        <w:t>model</w:t>
      </w:r>
      <w:r w:rsidR="005F5060">
        <w:rPr>
          <w:rFonts w:ascii="Times New Roman" w:hAnsi="Times New Roman"/>
        </w:rPr>
        <w:t xml:space="preserve"> </w:t>
      </w:r>
      <w:r w:rsidR="00E07537">
        <w:rPr>
          <w:rFonts w:ascii="Times New Roman" w:hAnsi="Times New Roman"/>
        </w:rPr>
        <w:t xml:space="preserve">essentially </w:t>
      </w:r>
      <w:r w:rsidR="009817C8">
        <w:rPr>
          <w:rFonts w:ascii="Times New Roman" w:hAnsi="Times New Roman"/>
        </w:rPr>
        <w:t>for individual species that can</w:t>
      </w:r>
      <w:r w:rsidR="00EB6BB0">
        <w:rPr>
          <w:rFonts w:ascii="Times New Roman" w:hAnsi="Times New Roman"/>
        </w:rPr>
        <w:t xml:space="preserve"> </w:t>
      </w:r>
      <w:r w:rsidR="00E07537">
        <w:rPr>
          <w:rFonts w:ascii="Times New Roman" w:hAnsi="Times New Roman"/>
        </w:rPr>
        <w:t xml:space="preserve">nevertheless </w:t>
      </w:r>
      <w:r w:rsidR="00EB6BB0">
        <w:rPr>
          <w:rFonts w:ascii="Times New Roman" w:hAnsi="Times New Roman"/>
        </w:rPr>
        <w:t>be extended to multi-species assemblages</w:t>
      </w:r>
      <w:r w:rsidR="00A91AD6">
        <w:rPr>
          <w:rFonts w:ascii="Times New Roman" w:hAnsi="Times New Roman"/>
        </w:rPr>
        <w:t xml:space="preserve"> if</w:t>
      </w:r>
      <w:r w:rsidR="00573730">
        <w:rPr>
          <w:rFonts w:ascii="Times New Roman" w:hAnsi="Times New Roman"/>
        </w:rPr>
        <w:t xml:space="preserve"> responses </w:t>
      </w:r>
      <w:r w:rsidR="00A91AD6">
        <w:rPr>
          <w:rFonts w:ascii="Times New Roman" w:hAnsi="Times New Roman"/>
        </w:rPr>
        <w:t xml:space="preserve">of the various species </w:t>
      </w:r>
      <w:r w:rsidR="00F760C9">
        <w:rPr>
          <w:rFonts w:ascii="Times New Roman" w:hAnsi="Times New Roman"/>
        </w:rPr>
        <w:t xml:space="preserve">to the interface </w:t>
      </w:r>
      <w:r w:rsidR="00573730">
        <w:rPr>
          <w:rFonts w:ascii="Times New Roman" w:hAnsi="Times New Roman"/>
        </w:rPr>
        <w:t>are additive (Ries et al., 2004)</w:t>
      </w:r>
      <w:r w:rsidR="002F0A8F">
        <w:rPr>
          <w:rFonts w:ascii="Times New Roman" w:hAnsi="Times New Roman"/>
        </w:rPr>
        <w:t>.</w:t>
      </w:r>
      <w:r w:rsidR="00573730">
        <w:rPr>
          <w:rFonts w:ascii="Times New Roman" w:hAnsi="Times New Roman"/>
        </w:rPr>
        <w:t xml:space="preserve"> </w:t>
      </w:r>
      <w:r w:rsidR="002F0A8F">
        <w:rPr>
          <w:rFonts w:ascii="Times New Roman" w:hAnsi="Times New Roman"/>
        </w:rPr>
        <w:t>This does</w:t>
      </w:r>
      <w:r w:rsidR="00573730">
        <w:rPr>
          <w:rFonts w:ascii="Times New Roman" w:hAnsi="Times New Roman"/>
        </w:rPr>
        <w:t xml:space="preserve"> seems generally to be the case in</w:t>
      </w:r>
      <w:r w:rsidR="00A91AD6">
        <w:rPr>
          <w:rFonts w:ascii="Times New Roman" w:hAnsi="Times New Roman"/>
        </w:rPr>
        <w:t xml:space="preserve"> respect of the reactions</w:t>
      </w:r>
      <w:r w:rsidR="00573730">
        <w:rPr>
          <w:rFonts w:ascii="Times New Roman" w:hAnsi="Times New Roman"/>
        </w:rPr>
        <w:t xml:space="preserve"> of abundance and diversity of local seagrass and sandflat assemblages to </w:t>
      </w:r>
      <w:r w:rsidR="00F760C9">
        <w:rPr>
          <w:rFonts w:ascii="Times New Roman" w:hAnsi="Times New Roman"/>
        </w:rPr>
        <w:t xml:space="preserve">their </w:t>
      </w:r>
      <w:r w:rsidR="00573730">
        <w:rPr>
          <w:rFonts w:ascii="Times New Roman" w:hAnsi="Times New Roman"/>
        </w:rPr>
        <w:t>interfa</w:t>
      </w:r>
      <w:r w:rsidR="00F760C9">
        <w:rPr>
          <w:rFonts w:ascii="Times New Roman" w:hAnsi="Times New Roman"/>
        </w:rPr>
        <w:t>ce</w:t>
      </w:r>
      <w:r w:rsidR="008F3D61">
        <w:rPr>
          <w:rFonts w:ascii="Times New Roman" w:hAnsi="Times New Roman"/>
        </w:rPr>
        <w:t>, albeit that this boundary can be</w:t>
      </w:r>
      <w:r w:rsidR="00382DF8">
        <w:rPr>
          <w:rFonts w:ascii="Times New Roman" w:hAnsi="Times New Roman"/>
        </w:rPr>
        <w:t xml:space="preserve"> abrupt rather than gradual</w:t>
      </w:r>
      <w:r w:rsidR="00573730">
        <w:rPr>
          <w:rFonts w:ascii="Times New Roman" w:hAnsi="Times New Roman"/>
        </w:rPr>
        <w:t xml:space="preserve"> (Barnes and Hamylton, 2016)</w:t>
      </w:r>
      <w:r w:rsidR="0042568C">
        <w:rPr>
          <w:rFonts w:ascii="Times New Roman" w:hAnsi="Times New Roman"/>
        </w:rPr>
        <w:t>.  In the Ries and Sisk (2004)</w:t>
      </w:r>
      <w:r w:rsidR="00EB6BB0">
        <w:rPr>
          <w:rFonts w:ascii="Times New Roman" w:hAnsi="Times New Roman"/>
        </w:rPr>
        <w:t xml:space="preserve"> model,</w:t>
      </w:r>
      <w:r w:rsidR="005F5060">
        <w:rPr>
          <w:rFonts w:ascii="Times New Roman" w:hAnsi="Times New Roman"/>
        </w:rPr>
        <w:t xml:space="preserve"> only where one habitat</w:t>
      </w:r>
      <w:r w:rsidR="004B3FAC">
        <w:rPr>
          <w:rFonts w:ascii="Times New Roman" w:hAnsi="Times New Roman"/>
        </w:rPr>
        <w:t xml:space="preserve"> supports</w:t>
      </w:r>
      <w:r w:rsidR="00B26978">
        <w:rPr>
          <w:rFonts w:ascii="Times New Roman" w:hAnsi="Times New Roman"/>
        </w:rPr>
        <w:t xml:space="preserve"> more </w:t>
      </w:r>
      <w:r w:rsidR="00C87B5E">
        <w:rPr>
          <w:rFonts w:ascii="Times New Roman" w:hAnsi="Times New Roman"/>
        </w:rPr>
        <w:t>of the same types of resource</w:t>
      </w:r>
      <w:r w:rsidR="00B26978">
        <w:rPr>
          <w:rFonts w:ascii="Times New Roman" w:hAnsi="Times New Roman"/>
        </w:rPr>
        <w:t xml:space="preserve"> </w:t>
      </w:r>
      <w:r w:rsidR="00E07537">
        <w:rPr>
          <w:rFonts w:ascii="Times New Roman" w:hAnsi="Times New Roman"/>
        </w:rPr>
        <w:t xml:space="preserve">(in the widest sense of that word) </w:t>
      </w:r>
      <w:r w:rsidR="00B26978">
        <w:rPr>
          <w:rFonts w:ascii="Times New Roman" w:hAnsi="Times New Roman"/>
        </w:rPr>
        <w:t xml:space="preserve">than </w:t>
      </w:r>
      <w:r w:rsidR="00C87B5E">
        <w:rPr>
          <w:rFonts w:ascii="Times New Roman" w:hAnsi="Times New Roman"/>
        </w:rPr>
        <w:t xml:space="preserve">the </w:t>
      </w:r>
      <w:r w:rsidR="00690697">
        <w:rPr>
          <w:rFonts w:ascii="Times New Roman" w:hAnsi="Times New Roman"/>
        </w:rPr>
        <w:t>adjacent habitat</w:t>
      </w:r>
      <w:r w:rsidR="00E07537">
        <w:rPr>
          <w:rFonts w:ascii="Times New Roman" w:hAnsi="Times New Roman"/>
        </w:rPr>
        <w:t xml:space="preserve">, </w:t>
      </w:r>
      <w:r w:rsidR="00453D33">
        <w:rPr>
          <w:rFonts w:ascii="Times New Roman" w:hAnsi="Times New Roman"/>
        </w:rPr>
        <w:t xml:space="preserve">i.e. </w:t>
      </w:r>
      <w:r w:rsidR="004B3FAC">
        <w:rPr>
          <w:rFonts w:ascii="Times New Roman" w:hAnsi="Times New Roman"/>
        </w:rPr>
        <w:t>shows</w:t>
      </w:r>
      <w:r w:rsidR="0042568C">
        <w:rPr>
          <w:rFonts w:ascii="Times New Roman" w:hAnsi="Times New Roman"/>
        </w:rPr>
        <w:t xml:space="preserve"> </w:t>
      </w:r>
      <w:r w:rsidR="00453D33">
        <w:rPr>
          <w:rFonts w:ascii="Times New Roman" w:hAnsi="Times New Roman"/>
        </w:rPr>
        <w:t>a quantita</w:t>
      </w:r>
      <w:r w:rsidR="00E07537">
        <w:rPr>
          <w:rFonts w:ascii="Times New Roman" w:hAnsi="Times New Roman"/>
        </w:rPr>
        <w:t>tive not qualitative difference,</w:t>
      </w:r>
      <w:r w:rsidR="001D4168">
        <w:rPr>
          <w:rFonts w:ascii="Times New Roman" w:hAnsi="Times New Roman"/>
        </w:rPr>
        <w:t xml:space="preserve"> </w:t>
      </w:r>
      <w:r w:rsidR="004B3FAC">
        <w:rPr>
          <w:rFonts w:ascii="Times New Roman" w:hAnsi="Times New Roman"/>
        </w:rPr>
        <w:t>will</w:t>
      </w:r>
      <w:r>
        <w:rPr>
          <w:rFonts w:ascii="Times New Roman" w:hAnsi="Times New Roman"/>
        </w:rPr>
        <w:t xml:space="preserve"> abundance take a transitional</w:t>
      </w:r>
      <w:r w:rsidR="00E873C5">
        <w:rPr>
          <w:rFonts w:ascii="Times New Roman" w:hAnsi="Times New Roman"/>
        </w:rPr>
        <w:t>, intermediate</w:t>
      </w:r>
      <w:r>
        <w:rPr>
          <w:rFonts w:ascii="Times New Roman" w:hAnsi="Times New Roman"/>
        </w:rPr>
        <w:t xml:space="preserve"> form</w:t>
      </w:r>
      <w:r w:rsidR="00E873C5">
        <w:rPr>
          <w:rFonts w:ascii="Times New Roman" w:hAnsi="Times New Roman"/>
        </w:rPr>
        <w:t xml:space="preserve"> at the interface.  In contrast, </w:t>
      </w:r>
      <w:r w:rsidR="00866103">
        <w:rPr>
          <w:rFonts w:ascii="Times New Roman" w:hAnsi="Times New Roman"/>
        </w:rPr>
        <w:t>in all cases where r</w:t>
      </w:r>
      <w:r w:rsidR="00453D33">
        <w:rPr>
          <w:rFonts w:ascii="Times New Roman" w:hAnsi="Times New Roman"/>
        </w:rPr>
        <w:t>esource</w:t>
      </w:r>
      <w:r w:rsidR="005F5060">
        <w:rPr>
          <w:rFonts w:ascii="Times New Roman" w:hAnsi="Times New Roman"/>
        </w:rPr>
        <w:t>s</w:t>
      </w:r>
      <w:r w:rsidR="00866103">
        <w:rPr>
          <w:rFonts w:ascii="Times New Roman" w:hAnsi="Times New Roman"/>
        </w:rPr>
        <w:t xml:space="preserve"> a</w:t>
      </w:r>
      <w:r>
        <w:rPr>
          <w:rFonts w:ascii="Times New Roman" w:hAnsi="Times New Roman"/>
        </w:rPr>
        <w:t>re</w:t>
      </w:r>
      <w:r w:rsidR="00453D33">
        <w:rPr>
          <w:rFonts w:ascii="Times New Roman" w:hAnsi="Times New Roman"/>
        </w:rPr>
        <w:t xml:space="preserve"> qualitatively different</w:t>
      </w:r>
      <w:r w:rsidR="001D4168">
        <w:rPr>
          <w:rFonts w:ascii="Times New Roman" w:hAnsi="Times New Roman"/>
        </w:rPr>
        <w:t xml:space="preserve"> </w:t>
      </w:r>
      <w:r w:rsidR="005F5060">
        <w:rPr>
          <w:rFonts w:ascii="Times New Roman" w:hAnsi="Times New Roman"/>
        </w:rPr>
        <w:t xml:space="preserve">across the interface, </w:t>
      </w:r>
      <w:r>
        <w:rPr>
          <w:rFonts w:ascii="Times New Roman" w:hAnsi="Times New Roman"/>
        </w:rPr>
        <w:t xml:space="preserve">regardless of </w:t>
      </w:r>
      <w:r w:rsidR="00866103">
        <w:rPr>
          <w:rFonts w:ascii="Times New Roman" w:hAnsi="Times New Roman"/>
        </w:rPr>
        <w:t xml:space="preserve">their </w:t>
      </w:r>
      <w:r w:rsidR="008F2C01">
        <w:rPr>
          <w:rFonts w:ascii="Times New Roman" w:hAnsi="Times New Roman"/>
        </w:rPr>
        <w:t>quantitative values</w:t>
      </w:r>
      <w:r w:rsidR="00C25D9F">
        <w:rPr>
          <w:rFonts w:ascii="Times New Roman" w:hAnsi="Times New Roman"/>
        </w:rPr>
        <w:t>,</w:t>
      </w:r>
      <w:r>
        <w:rPr>
          <w:rFonts w:ascii="Times New Roman" w:hAnsi="Times New Roman"/>
        </w:rPr>
        <w:t xml:space="preserve"> the interfa</w:t>
      </w:r>
      <w:r w:rsidR="00E873C5">
        <w:rPr>
          <w:rFonts w:ascii="Times New Roman" w:hAnsi="Times New Roman"/>
        </w:rPr>
        <w:t>ce should support</w:t>
      </w:r>
      <w:r w:rsidR="00866103">
        <w:rPr>
          <w:rFonts w:ascii="Times New Roman" w:hAnsi="Times New Roman"/>
        </w:rPr>
        <w:t xml:space="preserve"> greater</w:t>
      </w:r>
      <w:r w:rsidR="00722C3D">
        <w:rPr>
          <w:rFonts w:ascii="Times New Roman" w:hAnsi="Times New Roman"/>
        </w:rPr>
        <w:t xml:space="preserve"> abundance</w:t>
      </w:r>
      <w:r w:rsidR="006A7E04">
        <w:rPr>
          <w:rFonts w:ascii="Times New Roman" w:hAnsi="Times New Roman"/>
        </w:rPr>
        <w:t xml:space="preserve"> than</w:t>
      </w:r>
      <w:r w:rsidR="00E873C5">
        <w:rPr>
          <w:rFonts w:ascii="Times New Roman" w:hAnsi="Times New Roman"/>
        </w:rPr>
        <w:t xml:space="preserve"> </w:t>
      </w:r>
      <w:r w:rsidR="00866103">
        <w:rPr>
          <w:rFonts w:ascii="Times New Roman" w:hAnsi="Times New Roman"/>
        </w:rPr>
        <w:t>either compartment</w:t>
      </w:r>
      <w:r w:rsidR="005909B8">
        <w:rPr>
          <w:rFonts w:ascii="Times New Roman" w:hAnsi="Times New Roman"/>
        </w:rPr>
        <w:t>; and where resources in the two habitats are quantitatively and qualitatively similar, no change in abundance would be predicted</w:t>
      </w:r>
      <w:r>
        <w:rPr>
          <w:rFonts w:ascii="Times New Roman" w:hAnsi="Times New Roman"/>
        </w:rPr>
        <w:t>.</w:t>
      </w:r>
      <w:r w:rsidR="00006DF9">
        <w:rPr>
          <w:rFonts w:ascii="Times New Roman" w:hAnsi="Times New Roman"/>
        </w:rPr>
        <w:t xml:space="preserve">  </w:t>
      </w:r>
      <w:r w:rsidR="009D2563">
        <w:rPr>
          <w:rFonts w:ascii="Times New Roman" w:hAnsi="Times New Roman"/>
        </w:rPr>
        <w:t>A comparable</w:t>
      </w:r>
      <w:r w:rsidR="00006DF9">
        <w:rPr>
          <w:rFonts w:ascii="Times New Roman" w:hAnsi="Times New Roman"/>
        </w:rPr>
        <w:t xml:space="preserve"> argument coul</w:t>
      </w:r>
      <w:r w:rsidR="005F5060">
        <w:rPr>
          <w:rFonts w:ascii="Times New Roman" w:hAnsi="Times New Roman"/>
        </w:rPr>
        <w:t xml:space="preserve">d </w:t>
      </w:r>
      <w:r w:rsidR="00006DF9">
        <w:rPr>
          <w:rFonts w:ascii="Times New Roman" w:hAnsi="Times New Roman"/>
        </w:rPr>
        <w:t xml:space="preserve">be put forward for resource </w:t>
      </w:r>
      <w:r w:rsidR="006A7E04">
        <w:rPr>
          <w:rFonts w:ascii="Times New Roman" w:hAnsi="Times New Roman"/>
        </w:rPr>
        <w:t xml:space="preserve">diversity </w:t>
      </w:r>
      <w:r w:rsidR="00453D33">
        <w:rPr>
          <w:rFonts w:ascii="Times New Roman" w:hAnsi="Times New Roman"/>
        </w:rPr>
        <w:t>(</w:t>
      </w:r>
      <w:r w:rsidR="006A7E04">
        <w:rPr>
          <w:rFonts w:ascii="Times New Roman" w:hAnsi="Times New Roman"/>
        </w:rPr>
        <w:t xml:space="preserve">or more generally habitat </w:t>
      </w:r>
      <w:r w:rsidR="00006DF9">
        <w:rPr>
          <w:rFonts w:ascii="Times New Roman" w:hAnsi="Times New Roman"/>
        </w:rPr>
        <w:t>diversity</w:t>
      </w:r>
      <w:r w:rsidR="00453D33">
        <w:rPr>
          <w:rFonts w:ascii="Times New Roman" w:hAnsi="Times New Roman"/>
        </w:rPr>
        <w:t>)</w:t>
      </w:r>
      <w:r w:rsidR="00006DF9">
        <w:rPr>
          <w:rFonts w:ascii="Times New Roman" w:hAnsi="Times New Roman"/>
        </w:rPr>
        <w:t xml:space="preserve"> and species density and/or diversity</w:t>
      </w:r>
      <w:r w:rsidR="00FF4A40">
        <w:rPr>
          <w:rFonts w:ascii="Times New Roman" w:hAnsi="Times New Roman"/>
        </w:rPr>
        <w:t>.</w:t>
      </w:r>
      <w:r w:rsidR="00273A33">
        <w:rPr>
          <w:rFonts w:ascii="Times New Roman" w:hAnsi="Times New Roman"/>
        </w:rPr>
        <w:t xml:space="preserve">  </w:t>
      </w:r>
      <w:r w:rsidR="00FF4A40">
        <w:rPr>
          <w:rFonts w:ascii="Times New Roman" w:hAnsi="Times New Roman"/>
        </w:rPr>
        <w:t>O</w:t>
      </w:r>
      <w:r w:rsidR="00273A33">
        <w:rPr>
          <w:rFonts w:ascii="Times New Roman" w:hAnsi="Times New Roman"/>
        </w:rPr>
        <w:t xml:space="preserve">nly where one habitat type supports </w:t>
      </w:r>
      <w:r w:rsidR="00A91AD6">
        <w:rPr>
          <w:rFonts w:ascii="Times New Roman" w:hAnsi="Times New Roman"/>
        </w:rPr>
        <w:t xml:space="preserve">only </w:t>
      </w:r>
      <w:r w:rsidR="007F238E">
        <w:rPr>
          <w:rFonts w:ascii="Times New Roman" w:hAnsi="Times New Roman"/>
        </w:rPr>
        <w:t xml:space="preserve">a limited subset of </w:t>
      </w:r>
      <w:r w:rsidR="00453D33">
        <w:rPr>
          <w:rFonts w:ascii="Times New Roman" w:hAnsi="Times New Roman"/>
        </w:rPr>
        <w:t>resources, microhabitats, etc.,</w:t>
      </w:r>
      <w:r w:rsidR="00273A33">
        <w:rPr>
          <w:rFonts w:ascii="Times New Roman" w:hAnsi="Times New Roman"/>
        </w:rPr>
        <w:t xml:space="preserve"> ava</w:t>
      </w:r>
      <w:r w:rsidR="00A04DFF">
        <w:rPr>
          <w:rFonts w:ascii="Times New Roman" w:hAnsi="Times New Roman"/>
        </w:rPr>
        <w:t>ilable in the other</w:t>
      </w:r>
      <w:r w:rsidR="0089752D">
        <w:rPr>
          <w:rFonts w:ascii="Times New Roman" w:hAnsi="Times New Roman"/>
        </w:rPr>
        <w:t>, should species density</w:t>
      </w:r>
      <w:r w:rsidR="00403391">
        <w:rPr>
          <w:rFonts w:ascii="Times New Roman" w:hAnsi="Times New Roman"/>
        </w:rPr>
        <w:t xml:space="preserve"> </w:t>
      </w:r>
      <w:r w:rsidR="0042568C">
        <w:rPr>
          <w:rFonts w:ascii="Times New Roman" w:hAnsi="Times New Roman"/>
        </w:rPr>
        <w:t xml:space="preserve">or richness </w:t>
      </w:r>
      <w:r w:rsidR="00403391">
        <w:rPr>
          <w:rFonts w:ascii="Times New Roman" w:hAnsi="Times New Roman"/>
        </w:rPr>
        <w:t>decline across the interface</w:t>
      </w:r>
      <w:r w:rsidR="0089752D">
        <w:rPr>
          <w:rFonts w:ascii="Times New Roman" w:hAnsi="Times New Roman"/>
        </w:rPr>
        <w:t xml:space="preserve"> zone</w:t>
      </w:r>
      <w:r w:rsidR="00FF4A40">
        <w:rPr>
          <w:rFonts w:ascii="Times New Roman" w:hAnsi="Times New Roman"/>
        </w:rPr>
        <w:t>.</w:t>
      </w:r>
      <w:r w:rsidR="00453D33">
        <w:rPr>
          <w:rFonts w:ascii="Times New Roman" w:hAnsi="Times New Roman"/>
        </w:rPr>
        <w:t xml:space="preserve"> </w:t>
      </w:r>
      <w:r w:rsidR="00FF4A40">
        <w:rPr>
          <w:rFonts w:ascii="Times New Roman" w:hAnsi="Times New Roman"/>
        </w:rPr>
        <w:t>Q</w:t>
      </w:r>
      <w:r w:rsidR="00CE27F9">
        <w:rPr>
          <w:rFonts w:ascii="Times New Roman" w:hAnsi="Times New Roman"/>
        </w:rPr>
        <w:t>ualitatively different</w:t>
      </w:r>
      <w:r w:rsidR="00403391">
        <w:rPr>
          <w:rFonts w:ascii="Times New Roman" w:hAnsi="Times New Roman"/>
        </w:rPr>
        <w:t xml:space="preserve"> </w:t>
      </w:r>
      <w:r w:rsidR="00CE27F9">
        <w:rPr>
          <w:rFonts w:ascii="Times New Roman" w:hAnsi="Times New Roman"/>
        </w:rPr>
        <w:t xml:space="preserve">potential </w:t>
      </w:r>
      <w:r w:rsidR="00403391">
        <w:rPr>
          <w:rFonts w:ascii="Times New Roman" w:hAnsi="Times New Roman"/>
        </w:rPr>
        <w:t>niches in the two habitats</w:t>
      </w:r>
      <w:r w:rsidR="00CE27F9">
        <w:rPr>
          <w:rFonts w:ascii="Times New Roman" w:hAnsi="Times New Roman"/>
        </w:rPr>
        <w:t xml:space="preserve">, regardless of their relative </w:t>
      </w:r>
      <w:r w:rsidR="0028763B">
        <w:rPr>
          <w:rFonts w:ascii="Times New Roman" w:hAnsi="Times New Roman"/>
        </w:rPr>
        <w:t>frequencies</w:t>
      </w:r>
      <w:r w:rsidR="00403391">
        <w:rPr>
          <w:rFonts w:ascii="Times New Roman" w:hAnsi="Times New Roman"/>
        </w:rPr>
        <w:t>, should lead to elevated numbers of species in the boundary region</w:t>
      </w:r>
      <w:r w:rsidR="006A7E04">
        <w:rPr>
          <w:rFonts w:ascii="Times New Roman" w:hAnsi="Times New Roman"/>
        </w:rPr>
        <w:t>.</w:t>
      </w:r>
      <w:r w:rsidR="00EB6BB0">
        <w:rPr>
          <w:rFonts w:ascii="Times New Roman" w:hAnsi="Times New Roman"/>
        </w:rPr>
        <w:t xml:space="preserve">  Because it lay outside the scope of their model, n</w:t>
      </w:r>
      <w:r w:rsidR="003260EC">
        <w:rPr>
          <w:rFonts w:ascii="Times New Roman" w:hAnsi="Times New Roman"/>
        </w:rPr>
        <w:t xml:space="preserve">one of the Ries and </w:t>
      </w:r>
      <w:r w:rsidR="00965D7D">
        <w:rPr>
          <w:rFonts w:ascii="Times New Roman" w:hAnsi="Times New Roman"/>
        </w:rPr>
        <w:t>Sisk (2004) scenarios</w:t>
      </w:r>
      <w:r w:rsidR="00EB6BB0">
        <w:rPr>
          <w:rFonts w:ascii="Times New Roman" w:hAnsi="Times New Roman"/>
        </w:rPr>
        <w:t xml:space="preserve"> predicted</w:t>
      </w:r>
      <w:r w:rsidR="003260EC">
        <w:rPr>
          <w:rFonts w:ascii="Times New Roman" w:hAnsi="Times New Roman"/>
        </w:rPr>
        <w:t xml:space="preserve"> a situation in which abundance</w:t>
      </w:r>
      <w:r w:rsidR="002F0A8F">
        <w:rPr>
          <w:rFonts w:ascii="Times New Roman" w:hAnsi="Times New Roman"/>
        </w:rPr>
        <w:t>s</w:t>
      </w:r>
      <w:r w:rsidR="003260EC">
        <w:rPr>
          <w:rFonts w:ascii="Times New Roman" w:hAnsi="Times New Roman"/>
        </w:rPr>
        <w:t xml:space="preserve"> (and</w:t>
      </w:r>
      <w:r w:rsidR="0095742C">
        <w:rPr>
          <w:rFonts w:ascii="Times New Roman" w:hAnsi="Times New Roman"/>
        </w:rPr>
        <w:t>,</w:t>
      </w:r>
      <w:r w:rsidR="003260EC">
        <w:rPr>
          <w:rFonts w:ascii="Times New Roman" w:hAnsi="Times New Roman"/>
        </w:rPr>
        <w:t xml:space="preserve"> </w:t>
      </w:r>
      <w:r w:rsidR="0095742C">
        <w:rPr>
          <w:rFonts w:ascii="Times New Roman" w:hAnsi="Times New Roman"/>
        </w:rPr>
        <w:t xml:space="preserve">in parallel, </w:t>
      </w:r>
      <w:r w:rsidR="003260EC">
        <w:rPr>
          <w:rFonts w:ascii="Times New Roman" w:hAnsi="Times New Roman"/>
        </w:rPr>
        <w:t>species density</w:t>
      </w:r>
      <w:r w:rsidR="0042568C">
        <w:rPr>
          <w:rFonts w:ascii="Times New Roman" w:hAnsi="Times New Roman"/>
        </w:rPr>
        <w:t>/richness</w:t>
      </w:r>
      <w:r w:rsidR="003260EC">
        <w:rPr>
          <w:rFonts w:ascii="Times New Roman" w:hAnsi="Times New Roman"/>
        </w:rPr>
        <w:t>) are least at the int</w:t>
      </w:r>
      <w:r w:rsidR="00DB385F">
        <w:rPr>
          <w:rFonts w:ascii="Times New Roman" w:hAnsi="Times New Roman"/>
        </w:rPr>
        <w:t xml:space="preserve">erface, </w:t>
      </w:r>
      <w:r w:rsidR="009D2563">
        <w:rPr>
          <w:rFonts w:ascii="Times New Roman" w:hAnsi="Times New Roman"/>
        </w:rPr>
        <w:t>as in</w:t>
      </w:r>
      <w:r w:rsidR="003260EC">
        <w:rPr>
          <w:rFonts w:ascii="Times New Roman" w:hAnsi="Times New Roman"/>
        </w:rPr>
        <w:t xml:space="preserve"> </w:t>
      </w:r>
      <w:r w:rsidR="005514E0">
        <w:rPr>
          <w:rFonts w:ascii="Times New Roman" w:hAnsi="Times New Roman"/>
        </w:rPr>
        <w:t xml:space="preserve">case </w:t>
      </w:r>
      <w:r w:rsidR="003260EC">
        <w:rPr>
          <w:rFonts w:ascii="Times New Roman" w:hAnsi="Times New Roman"/>
        </w:rPr>
        <w:t>c</w:t>
      </w:r>
      <w:r w:rsidR="003260EC">
        <w:rPr>
          <w:rFonts w:ascii="Times New Roman" w:hAnsi="Times New Roman"/>
          <w:vertAlign w:val="subscript"/>
        </w:rPr>
        <w:t xml:space="preserve">1 </w:t>
      </w:r>
      <w:r w:rsidR="00DB385F">
        <w:rPr>
          <w:rFonts w:ascii="Times New Roman" w:hAnsi="Times New Roman"/>
        </w:rPr>
        <w:t>above</w:t>
      </w:r>
      <w:r w:rsidR="00FF14A4">
        <w:rPr>
          <w:rFonts w:ascii="Times New Roman" w:hAnsi="Times New Roman"/>
        </w:rPr>
        <w:t>. S</w:t>
      </w:r>
      <w:r w:rsidR="003260EC">
        <w:rPr>
          <w:rFonts w:ascii="Times New Roman" w:hAnsi="Times New Roman"/>
        </w:rPr>
        <w:t>uch was the outcome</w:t>
      </w:r>
      <w:r w:rsidR="00FF14A4">
        <w:rPr>
          <w:rFonts w:ascii="Times New Roman" w:hAnsi="Times New Roman"/>
        </w:rPr>
        <w:t>, however,</w:t>
      </w:r>
      <w:r w:rsidR="00382DF8">
        <w:rPr>
          <w:rFonts w:ascii="Times New Roman" w:hAnsi="Times New Roman"/>
        </w:rPr>
        <w:t xml:space="preserve"> not only</w:t>
      </w:r>
      <w:r w:rsidR="003260EC">
        <w:rPr>
          <w:rFonts w:ascii="Times New Roman" w:hAnsi="Times New Roman"/>
        </w:rPr>
        <w:t xml:space="preserve"> at the seag</w:t>
      </w:r>
      <w:r w:rsidR="00DA58B5">
        <w:rPr>
          <w:rFonts w:ascii="Times New Roman" w:hAnsi="Times New Roman"/>
        </w:rPr>
        <w:t>rass/unvegetated-sand boundary</w:t>
      </w:r>
      <w:r w:rsidR="003260EC">
        <w:rPr>
          <w:rFonts w:ascii="Times New Roman" w:hAnsi="Times New Roman"/>
        </w:rPr>
        <w:t xml:space="preserve"> along the North Stradbroke intertidal (Barnes and Hamylton, 2016)</w:t>
      </w:r>
      <w:r w:rsidR="00382DF8">
        <w:rPr>
          <w:rFonts w:ascii="Times New Roman" w:hAnsi="Times New Roman"/>
        </w:rPr>
        <w:t xml:space="preserve"> but also</w:t>
      </w:r>
      <w:r w:rsidR="00760375">
        <w:rPr>
          <w:rFonts w:ascii="Times New Roman" w:hAnsi="Times New Roman"/>
        </w:rPr>
        <w:t xml:space="preserve"> in the experimental intertidal turf habitats of Matias et al. (2013)</w:t>
      </w:r>
      <w:r w:rsidR="003260EC">
        <w:rPr>
          <w:rFonts w:ascii="Times New Roman" w:hAnsi="Times New Roman"/>
        </w:rPr>
        <w:t>.  The cause of this sta</w:t>
      </w:r>
      <w:r w:rsidR="00965D7D">
        <w:rPr>
          <w:rFonts w:ascii="Times New Roman" w:hAnsi="Times New Roman"/>
        </w:rPr>
        <w:t xml:space="preserve">te was not </w:t>
      </w:r>
      <w:r w:rsidR="00272A65">
        <w:rPr>
          <w:rFonts w:ascii="Times New Roman" w:hAnsi="Times New Roman"/>
        </w:rPr>
        <w:t xml:space="preserve">specifically </w:t>
      </w:r>
      <w:r w:rsidR="00965D7D">
        <w:rPr>
          <w:rFonts w:ascii="Times New Roman" w:hAnsi="Times New Roman"/>
        </w:rPr>
        <w:t>investigated but</w:t>
      </w:r>
      <w:r w:rsidR="008F2C01">
        <w:rPr>
          <w:rFonts w:ascii="Times New Roman" w:hAnsi="Times New Roman"/>
        </w:rPr>
        <w:t>, for example,</w:t>
      </w:r>
      <w:r w:rsidR="008F3D61">
        <w:rPr>
          <w:rFonts w:ascii="Times New Roman" w:hAnsi="Times New Roman"/>
        </w:rPr>
        <w:t xml:space="preserve"> it is likely to</w:t>
      </w:r>
      <w:r w:rsidR="0074089A">
        <w:rPr>
          <w:rFonts w:ascii="Times New Roman" w:hAnsi="Times New Roman"/>
        </w:rPr>
        <w:t xml:space="preserve"> occur</w:t>
      </w:r>
      <w:r w:rsidR="00AD2C7B">
        <w:rPr>
          <w:rFonts w:ascii="Times New Roman" w:hAnsi="Times New Roman"/>
        </w:rPr>
        <w:t xml:space="preserve"> when a key structural habitat resource in each compartment declines to zero at that point to be replac</w:t>
      </w:r>
      <w:r w:rsidR="00DF7A61">
        <w:rPr>
          <w:rFonts w:ascii="Times New Roman" w:hAnsi="Times New Roman"/>
        </w:rPr>
        <w:t>ed by an incompatible</w:t>
      </w:r>
      <w:r w:rsidR="00AD2C7B">
        <w:rPr>
          <w:rFonts w:ascii="Times New Roman" w:hAnsi="Times New Roman"/>
        </w:rPr>
        <w:t xml:space="preserve"> alternative.  </w:t>
      </w:r>
      <w:r w:rsidR="00690697">
        <w:rPr>
          <w:rFonts w:ascii="Times New Roman" w:hAnsi="Times New Roman"/>
        </w:rPr>
        <w:t>Thus</w:t>
      </w:r>
      <w:r w:rsidR="0095742C">
        <w:rPr>
          <w:rFonts w:ascii="Times New Roman" w:hAnsi="Times New Roman"/>
        </w:rPr>
        <w:t xml:space="preserve"> </w:t>
      </w:r>
      <w:r w:rsidR="00E07537">
        <w:rPr>
          <w:rFonts w:ascii="Times New Roman" w:hAnsi="Times New Roman"/>
        </w:rPr>
        <w:t xml:space="preserve">although the </w:t>
      </w:r>
      <w:r w:rsidR="0095742C">
        <w:rPr>
          <w:rFonts w:ascii="Times New Roman" w:hAnsi="Times New Roman"/>
        </w:rPr>
        <w:t>presence of s</w:t>
      </w:r>
      <w:r w:rsidR="005514E0">
        <w:rPr>
          <w:rFonts w:ascii="Times New Roman" w:hAnsi="Times New Roman"/>
        </w:rPr>
        <w:t xml:space="preserve">eagrass </w:t>
      </w:r>
      <w:r w:rsidR="007F238E">
        <w:rPr>
          <w:rFonts w:ascii="Times New Roman" w:hAnsi="Times New Roman"/>
        </w:rPr>
        <w:t xml:space="preserve">is self-evidently the </w:t>
      </w:r>
      <w:r w:rsidR="00AD2C7B">
        <w:rPr>
          <w:rFonts w:ascii="Times New Roman" w:hAnsi="Times New Roman"/>
        </w:rPr>
        <w:t>key feature of a seagrass bed</w:t>
      </w:r>
      <w:r w:rsidR="00DA58B5">
        <w:rPr>
          <w:rFonts w:ascii="Times New Roman" w:hAnsi="Times New Roman"/>
        </w:rPr>
        <w:t xml:space="preserve">, </w:t>
      </w:r>
      <w:r w:rsidR="00277DDB">
        <w:rPr>
          <w:rFonts w:ascii="Times New Roman" w:hAnsi="Times New Roman"/>
        </w:rPr>
        <w:t>minimal abundance at an</w:t>
      </w:r>
      <w:r w:rsidR="00272A65">
        <w:rPr>
          <w:rFonts w:ascii="Times New Roman" w:hAnsi="Times New Roman"/>
        </w:rPr>
        <w:t xml:space="preserve"> interface with sandflat is likely </w:t>
      </w:r>
      <w:r w:rsidR="0095742C">
        <w:rPr>
          <w:rFonts w:ascii="Times New Roman" w:hAnsi="Times New Roman"/>
        </w:rPr>
        <w:t xml:space="preserve">also </w:t>
      </w:r>
      <w:r w:rsidR="00272A65">
        <w:rPr>
          <w:rFonts w:ascii="Times New Roman" w:hAnsi="Times New Roman"/>
        </w:rPr>
        <w:t xml:space="preserve">to require the presence </w:t>
      </w:r>
      <w:r w:rsidR="00A04DFF">
        <w:rPr>
          <w:rFonts w:ascii="Times New Roman" w:hAnsi="Times New Roman"/>
        </w:rPr>
        <w:t>of powerful bioturbators</w:t>
      </w:r>
      <w:r w:rsidR="00E07537">
        <w:rPr>
          <w:rFonts w:ascii="Times New Roman" w:hAnsi="Times New Roman"/>
        </w:rPr>
        <w:t xml:space="preserve"> </w:t>
      </w:r>
      <w:r w:rsidR="00005CDE">
        <w:rPr>
          <w:rFonts w:ascii="Times New Roman" w:hAnsi="Times New Roman"/>
        </w:rPr>
        <w:t>in the unvegetated</w:t>
      </w:r>
      <w:r w:rsidR="00E07537">
        <w:rPr>
          <w:rFonts w:ascii="Times New Roman" w:hAnsi="Times New Roman"/>
        </w:rPr>
        <w:t xml:space="preserve"> compartment, e.g</w:t>
      </w:r>
      <w:r w:rsidR="0095742C">
        <w:rPr>
          <w:rFonts w:ascii="Times New Roman" w:hAnsi="Times New Roman"/>
        </w:rPr>
        <w:t xml:space="preserve">. </w:t>
      </w:r>
      <w:r w:rsidR="0095742C">
        <w:rPr>
          <w:rFonts w:ascii="Times New Roman" w:hAnsi="Times New Roman"/>
          <w:i/>
        </w:rPr>
        <w:t xml:space="preserve">Trypaea </w:t>
      </w:r>
      <w:r w:rsidR="0095742C">
        <w:rPr>
          <w:rFonts w:ascii="Times New Roman" w:hAnsi="Times New Roman"/>
        </w:rPr>
        <w:t xml:space="preserve">and </w:t>
      </w:r>
      <w:r w:rsidR="0095742C">
        <w:rPr>
          <w:rFonts w:ascii="Times New Roman" w:hAnsi="Times New Roman"/>
          <w:i/>
        </w:rPr>
        <w:t xml:space="preserve">Mictyris </w:t>
      </w:r>
      <w:r w:rsidR="0095742C">
        <w:rPr>
          <w:rFonts w:ascii="Times New Roman" w:hAnsi="Times New Roman"/>
        </w:rPr>
        <w:t>on Stradbroke</w:t>
      </w:r>
      <w:r w:rsidR="00A04DFF">
        <w:rPr>
          <w:rFonts w:ascii="Times New Roman" w:hAnsi="Times New Roman"/>
        </w:rPr>
        <w:t xml:space="preserve">, in that without </w:t>
      </w:r>
      <w:r w:rsidR="002266FD">
        <w:rPr>
          <w:rFonts w:ascii="Times New Roman" w:hAnsi="Times New Roman"/>
        </w:rPr>
        <w:t xml:space="preserve">such </w:t>
      </w:r>
      <w:r w:rsidR="00A04DFF">
        <w:rPr>
          <w:rFonts w:ascii="Times New Roman" w:hAnsi="Times New Roman"/>
        </w:rPr>
        <w:t>bioturbation</w:t>
      </w:r>
      <w:r w:rsidR="00710050">
        <w:rPr>
          <w:rFonts w:ascii="Times New Roman" w:hAnsi="Times New Roman"/>
        </w:rPr>
        <w:t xml:space="preserve"> there may be</w:t>
      </w:r>
      <w:r w:rsidR="002266FD">
        <w:rPr>
          <w:rFonts w:ascii="Times New Roman" w:hAnsi="Times New Roman"/>
        </w:rPr>
        <w:t xml:space="preserve"> no</w:t>
      </w:r>
      <w:r w:rsidR="00690697">
        <w:rPr>
          <w:rFonts w:ascii="Times New Roman" w:hAnsi="Times New Roman"/>
        </w:rPr>
        <w:t xml:space="preserve"> </w:t>
      </w:r>
      <w:r w:rsidR="00690697" w:rsidRPr="00E07537">
        <w:rPr>
          <w:rFonts w:ascii="Times New Roman" w:hAnsi="Times New Roman"/>
        </w:rPr>
        <w:t>c</w:t>
      </w:r>
      <w:r w:rsidR="00690697" w:rsidRPr="00E07537">
        <w:rPr>
          <w:rFonts w:ascii="Times New Roman" w:hAnsi="Times New Roman"/>
          <w:vertAlign w:val="subscript"/>
        </w:rPr>
        <w:t>1</w:t>
      </w:r>
      <w:r w:rsidR="00E07537">
        <w:rPr>
          <w:rFonts w:ascii="Times New Roman" w:hAnsi="Times New Roman"/>
        </w:rPr>
        <w:t>-</w:t>
      </w:r>
      <w:r w:rsidR="00690697" w:rsidRPr="00E07537">
        <w:rPr>
          <w:rFonts w:ascii="Times New Roman" w:hAnsi="Times New Roman"/>
        </w:rPr>
        <w:t>type</w:t>
      </w:r>
      <w:r w:rsidR="00690697">
        <w:rPr>
          <w:rFonts w:ascii="Times New Roman" w:hAnsi="Times New Roman"/>
        </w:rPr>
        <w:t xml:space="preserve"> outcome (Barnes and Barnes, 2014)</w:t>
      </w:r>
      <w:r w:rsidR="00272A65">
        <w:rPr>
          <w:rFonts w:ascii="Times New Roman" w:hAnsi="Times New Roman"/>
        </w:rPr>
        <w:t>.</w:t>
      </w:r>
      <w:r w:rsidR="00760375">
        <w:rPr>
          <w:rFonts w:ascii="Times New Roman" w:hAnsi="Times New Roman"/>
        </w:rPr>
        <w:t xml:space="preserve"> Failure of larval settlement near the interface</w:t>
      </w:r>
      <w:r w:rsidR="00DB385F">
        <w:rPr>
          <w:rFonts w:ascii="Times New Roman" w:hAnsi="Times New Roman"/>
        </w:rPr>
        <w:t xml:space="preserve"> for whatever reason</w:t>
      </w:r>
      <w:r w:rsidR="00760375">
        <w:rPr>
          <w:rFonts w:ascii="Times New Roman" w:hAnsi="Times New Roman"/>
        </w:rPr>
        <w:t xml:space="preserve"> is another possible cause of the effect (Matias et al., 2013).</w:t>
      </w:r>
      <w:r w:rsidR="00272A65">
        <w:rPr>
          <w:rFonts w:ascii="Times New Roman" w:hAnsi="Times New Roman"/>
        </w:rPr>
        <w:t xml:space="preserve">  </w:t>
      </w:r>
    </w:p>
    <w:p w14:paraId="2A88FD65" w14:textId="7BBE5040" w:rsidR="005736AF" w:rsidRDefault="008F3D61" w:rsidP="00D971CE">
      <w:pPr>
        <w:spacing w:before="100" w:beforeAutospacing="1" w:line="480" w:lineRule="auto"/>
        <w:ind w:firstLine="720"/>
        <w:rPr>
          <w:rFonts w:ascii="Times New Roman" w:hAnsi="Times New Roman"/>
        </w:rPr>
      </w:pPr>
      <w:r>
        <w:rPr>
          <w:rFonts w:ascii="Times New Roman" w:hAnsi="Times New Roman"/>
        </w:rPr>
        <w:t>Hence the nature</w:t>
      </w:r>
      <w:r w:rsidR="009D2563">
        <w:rPr>
          <w:rFonts w:ascii="Times New Roman" w:hAnsi="Times New Roman"/>
        </w:rPr>
        <w:t xml:space="preserve"> of </w:t>
      </w:r>
      <w:r w:rsidR="000255EF">
        <w:rPr>
          <w:rFonts w:ascii="Times New Roman" w:hAnsi="Times New Roman"/>
        </w:rPr>
        <w:t>relative values of</w:t>
      </w:r>
      <w:r w:rsidR="004B3FAC">
        <w:rPr>
          <w:rFonts w:ascii="Times New Roman" w:hAnsi="Times New Roman"/>
        </w:rPr>
        <w:t xml:space="preserve"> </w:t>
      </w:r>
      <w:r w:rsidR="009D2563">
        <w:rPr>
          <w:rFonts w:ascii="Times New Roman" w:hAnsi="Times New Roman"/>
        </w:rPr>
        <w:t>faunal abundance an</w:t>
      </w:r>
      <w:r w:rsidR="004B3FAC">
        <w:rPr>
          <w:rFonts w:ascii="Times New Roman" w:hAnsi="Times New Roman"/>
        </w:rPr>
        <w:t>d diversity across</w:t>
      </w:r>
      <w:r w:rsidR="00DA58B5">
        <w:rPr>
          <w:rFonts w:ascii="Times New Roman" w:hAnsi="Times New Roman"/>
        </w:rPr>
        <w:t xml:space="preserve"> boundary </w:t>
      </w:r>
      <w:r w:rsidR="00CE3B8E">
        <w:rPr>
          <w:rFonts w:ascii="Times New Roman" w:hAnsi="Times New Roman"/>
        </w:rPr>
        <w:t xml:space="preserve">zones </w:t>
      </w:r>
      <w:r w:rsidR="00DA58B5">
        <w:rPr>
          <w:rFonts w:ascii="Times New Roman" w:hAnsi="Times New Roman"/>
        </w:rPr>
        <w:t>may be suggestive of</w:t>
      </w:r>
      <w:r>
        <w:rPr>
          <w:rFonts w:ascii="Times New Roman" w:hAnsi="Times New Roman"/>
        </w:rPr>
        <w:t xml:space="preserve"> </w:t>
      </w:r>
      <w:r w:rsidR="00F6313B">
        <w:rPr>
          <w:rFonts w:ascii="Times New Roman" w:hAnsi="Times New Roman"/>
        </w:rPr>
        <w:t>relative resource availability in</w:t>
      </w:r>
      <w:r w:rsidR="00DA58B5">
        <w:rPr>
          <w:rFonts w:ascii="Times New Roman" w:hAnsi="Times New Roman"/>
        </w:rPr>
        <w:t xml:space="preserve"> </w:t>
      </w:r>
      <w:r w:rsidR="000255EF">
        <w:rPr>
          <w:rFonts w:ascii="Times New Roman" w:hAnsi="Times New Roman"/>
        </w:rPr>
        <w:t xml:space="preserve">the </w:t>
      </w:r>
      <w:r w:rsidR="00DA58B5">
        <w:rPr>
          <w:rFonts w:ascii="Times New Roman" w:hAnsi="Times New Roman"/>
        </w:rPr>
        <w:t>interfacing</w:t>
      </w:r>
      <w:r w:rsidR="00965D7D">
        <w:rPr>
          <w:rFonts w:ascii="Times New Roman" w:hAnsi="Times New Roman"/>
        </w:rPr>
        <w:t xml:space="preserve"> habitats</w:t>
      </w:r>
      <w:r w:rsidR="00DA58B5">
        <w:rPr>
          <w:rFonts w:ascii="Times New Roman" w:hAnsi="Times New Roman"/>
        </w:rPr>
        <w:t>, although the basis of such theory</w:t>
      </w:r>
      <w:r w:rsidR="009D2563">
        <w:rPr>
          <w:rFonts w:ascii="Times New Roman" w:hAnsi="Times New Roman"/>
        </w:rPr>
        <w:t xml:space="preserve"> is sti</w:t>
      </w:r>
      <w:r w:rsidR="00DA58B5">
        <w:rPr>
          <w:rFonts w:ascii="Times New Roman" w:hAnsi="Times New Roman"/>
        </w:rPr>
        <w:t xml:space="preserve">ll </w:t>
      </w:r>
      <w:r w:rsidR="00C039DD">
        <w:rPr>
          <w:rFonts w:ascii="Times New Roman" w:hAnsi="Times New Roman"/>
        </w:rPr>
        <w:t xml:space="preserve">very </w:t>
      </w:r>
      <w:r w:rsidR="00DA58B5">
        <w:rPr>
          <w:rFonts w:ascii="Times New Roman" w:hAnsi="Times New Roman"/>
        </w:rPr>
        <w:t>far from complete</w:t>
      </w:r>
      <w:r w:rsidR="00965D7D">
        <w:rPr>
          <w:rFonts w:ascii="Times New Roman" w:hAnsi="Times New Roman"/>
        </w:rPr>
        <w:t>.</w:t>
      </w:r>
      <w:r w:rsidR="00BA31AC">
        <w:rPr>
          <w:rFonts w:ascii="Times New Roman" w:hAnsi="Times New Roman"/>
        </w:rPr>
        <w:t xml:space="preserve">  If</w:t>
      </w:r>
      <w:r w:rsidR="00A04DFF">
        <w:rPr>
          <w:rFonts w:ascii="Times New Roman" w:hAnsi="Times New Roman"/>
        </w:rPr>
        <w:t xml:space="preserve"> considered in such a</w:t>
      </w:r>
      <w:r w:rsidR="00DA58B5">
        <w:rPr>
          <w:rFonts w:ascii="Times New Roman" w:hAnsi="Times New Roman"/>
        </w:rPr>
        <w:t xml:space="preserve"> light, how</w:t>
      </w:r>
      <w:r w:rsidR="00BA31AC">
        <w:rPr>
          <w:rFonts w:ascii="Times New Roman" w:hAnsi="Times New Roman"/>
        </w:rPr>
        <w:t xml:space="preserve">ever, the presence </w:t>
      </w:r>
      <w:r w:rsidR="00A27634">
        <w:rPr>
          <w:rFonts w:ascii="Times New Roman" w:hAnsi="Times New Roman"/>
        </w:rPr>
        <w:t xml:space="preserve">of seagrass in the spatially intermediate </w:t>
      </w:r>
      <w:r w:rsidR="004B3FAC">
        <w:rPr>
          <w:rFonts w:ascii="Times New Roman" w:hAnsi="Times New Roman"/>
        </w:rPr>
        <w:t xml:space="preserve">pneumatophore-fringe </w:t>
      </w:r>
      <w:r w:rsidR="00A27634">
        <w:rPr>
          <w:rFonts w:ascii="Times New Roman" w:hAnsi="Times New Roman"/>
        </w:rPr>
        <w:t>ecotone in this subtropical Queensland locality</w:t>
      </w:r>
      <w:r w:rsidR="00BA31AC">
        <w:rPr>
          <w:rFonts w:ascii="Times New Roman" w:hAnsi="Times New Roman"/>
        </w:rPr>
        <w:t xml:space="preserve"> would appear to enhance the variety of the local reso</w:t>
      </w:r>
      <w:r w:rsidR="008A14E7">
        <w:rPr>
          <w:rFonts w:ascii="Times New Roman" w:hAnsi="Times New Roman"/>
        </w:rPr>
        <w:t>urce base</w:t>
      </w:r>
      <w:r w:rsidR="00F93526">
        <w:rPr>
          <w:rFonts w:ascii="Times New Roman" w:hAnsi="Times New Roman"/>
        </w:rPr>
        <w:t>, as might be expected</w:t>
      </w:r>
      <w:r w:rsidR="000255EF">
        <w:rPr>
          <w:rFonts w:ascii="Times New Roman" w:hAnsi="Times New Roman"/>
        </w:rPr>
        <w:t xml:space="preserve">.  It would not, however, appear </w:t>
      </w:r>
      <w:r w:rsidR="00F93526">
        <w:rPr>
          <w:rFonts w:ascii="Times New Roman" w:hAnsi="Times New Roman"/>
        </w:rPr>
        <w:t xml:space="preserve">at the same time </w:t>
      </w:r>
      <w:r w:rsidR="000255EF">
        <w:rPr>
          <w:rFonts w:ascii="Times New Roman" w:hAnsi="Times New Roman"/>
        </w:rPr>
        <w:t>to increase</w:t>
      </w:r>
      <w:r w:rsidR="008A14E7">
        <w:rPr>
          <w:rFonts w:ascii="Times New Roman" w:hAnsi="Times New Roman"/>
        </w:rPr>
        <w:t xml:space="preserve"> its</w:t>
      </w:r>
      <w:r w:rsidR="00BA31AC">
        <w:rPr>
          <w:rFonts w:ascii="Times New Roman" w:hAnsi="Times New Roman"/>
        </w:rPr>
        <w:t xml:space="preserve"> o</w:t>
      </w:r>
      <w:r w:rsidR="000255EF">
        <w:rPr>
          <w:rFonts w:ascii="Times New Roman" w:hAnsi="Times New Roman"/>
        </w:rPr>
        <w:t xml:space="preserve">verall quantity, which seems somewhat counter intuitive, </w:t>
      </w:r>
      <w:r w:rsidR="008A14E7">
        <w:rPr>
          <w:rFonts w:ascii="Times New Roman" w:hAnsi="Times New Roman"/>
        </w:rPr>
        <w:t xml:space="preserve">although </w:t>
      </w:r>
      <w:r w:rsidR="00221509">
        <w:rPr>
          <w:rFonts w:ascii="Times New Roman" w:hAnsi="Times New Roman"/>
        </w:rPr>
        <w:t xml:space="preserve">obviously </w:t>
      </w:r>
      <w:r w:rsidR="008A14E7">
        <w:rPr>
          <w:rFonts w:ascii="Times New Roman" w:hAnsi="Times New Roman"/>
        </w:rPr>
        <w:t>not all consumers are</w:t>
      </w:r>
      <w:r w:rsidR="00221509">
        <w:rPr>
          <w:rFonts w:ascii="Times New Roman" w:hAnsi="Times New Roman"/>
        </w:rPr>
        <w:t xml:space="preserve"> equal</w:t>
      </w:r>
      <w:r w:rsidR="005736AF">
        <w:rPr>
          <w:rFonts w:ascii="Times New Roman" w:hAnsi="Times New Roman"/>
        </w:rPr>
        <w:t xml:space="preserve"> even with respect to the same resource base</w:t>
      </w:r>
      <w:r w:rsidR="00B35EE3">
        <w:rPr>
          <w:rFonts w:ascii="Times New Roman" w:hAnsi="Times New Roman"/>
        </w:rPr>
        <w:t xml:space="preserve">.  </w:t>
      </w:r>
      <w:r w:rsidR="00DB385F">
        <w:rPr>
          <w:rFonts w:ascii="Times New Roman" w:hAnsi="Times New Roman"/>
        </w:rPr>
        <w:t>In contrast, numbers declined across the interface.  A</w:t>
      </w:r>
      <w:r w:rsidR="000255EF">
        <w:rPr>
          <w:rFonts w:ascii="Times New Roman" w:hAnsi="Times New Roman"/>
        </w:rPr>
        <w:t xml:space="preserve">lthough </w:t>
      </w:r>
      <w:r w:rsidR="004B3FAC">
        <w:rPr>
          <w:rFonts w:ascii="Times New Roman" w:hAnsi="Times New Roman"/>
        </w:rPr>
        <w:t>the variety of the r</w:t>
      </w:r>
      <w:r w:rsidR="00266880">
        <w:rPr>
          <w:rFonts w:ascii="Times New Roman" w:hAnsi="Times New Roman"/>
        </w:rPr>
        <w:t>esource base may be enhanced,</w:t>
      </w:r>
      <w:r w:rsidR="004B3FAC">
        <w:rPr>
          <w:rFonts w:ascii="Times New Roman" w:hAnsi="Times New Roman"/>
        </w:rPr>
        <w:t xml:space="preserve"> the limit to </w:t>
      </w:r>
      <w:r w:rsidR="00B40EF0">
        <w:rPr>
          <w:rFonts w:ascii="Times New Roman" w:hAnsi="Times New Roman"/>
        </w:rPr>
        <w:t xml:space="preserve">consumer </w:t>
      </w:r>
      <w:r w:rsidR="004B3FAC">
        <w:rPr>
          <w:rFonts w:ascii="Times New Roman" w:hAnsi="Times New Roman"/>
        </w:rPr>
        <w:t xml:space="preserve">assemblage abundance </w:t>
      </w:r>
      <w:r w:rsidR="00DB385F">
        <w:rPr>
          <w:rFonts w:ascii="Times New Roman" w:hAnsi="Times New Roman"/>
        </w:rPr>
        <w:t>would appear to</w:t>
      </w:r>
      <w:r w:rsidR="008F2C01">
        <w:rPr>
          <w:rFonts w:ascii="Times New Roman" w:hAnsi="Times New Roman"/>
        </w:rPr>
        <w:t xml:space="preserve"> </w:t>
      </w:r>
      <w:r w:rsidR="00B40EF0">
        <w:rPr>
          <w:rFonts w:ascii="Times New Roman" w:hAnsi="Times New Roman"/>
        </w:rPr>
        <w:t>be set</w:t>
      </w:r>
      <w:r w:rsidR="006F740D">
        <w:rPr>
          <w:rFonts w:ascii="Times New Roman" w:hAnsi="Times New Roman"/>
        </w:rPr>
        <w:t xml:space="preserve"> </w:t>
      </w:r>
      <w:r w:rsidR="004B3FAC">
        <w:rPr>
          <w:rFonts w:ascii="Times New Roman" w:hAnsi="Times New Roman"/>
        </w:rPr>
        <w:t xml:space="preserve">by factors </w:t>
      </w:r>
      <w:r w:rsidR="006F740D">
        <w:rPr>
          <w:rFonts w:ascii="Times New Roman" w:hAnsi="Times New Roman"/>
        </w:rPr>
        <w:t>other than overall resource quantity</w:t>
      </w:r>
      <w:r w:rsidR="00DB385F">
        <w:rPr>
          <w:rFonts w:ascii="Times New Roman" w:hAnsi="Times New Roman"/>
        </w:rPr>
        <w:t>; f</w:t>
      </w:r>
      <w:r w:rsidR="00C8284A">
        <w:rPr>
          <w:rFonts w:ascii="Times New Roman" w:hAnsi="Times New Roman"/>
        </w:rPr>
        <w:t>or example</w:t>
      </w:r>
      <w:r w:rsidR="004B3FAC">
        <w:rPr>
          <w:rFonts w:ascii="Times New Roman" w:hAnsi="Times New Roman"/>
        </w:rPr>
        <w:t xml:space="preserve"> by predators for whom those consumers </w:t>
      </w:r>
      <w:r w:rsidR="004B3FAC" w:rsidRPr="004B3FAC">
        <w:rPr>
          <w:rFonts w:ascii="Times New Roman" w:hAnsi="Times New Roman"/>
          <w:i/>
        </w:rPr>
        <w:t>are</w:t>
      </w:r>
      <w:r w:rsidR="004B3FAC">
        <w:rPr>
          <w:rFonts w:ascii="Times New Roman" w:hAnsi="Times New Roman"/>
        </w:rPr>
        <w:t xml:space="preserve"> the res</w:t>
      </w:r>
      <w:r w:rsidR="0014642D">
        <w:rPr>
          <w:rFonts w:ascii="Times New Roman" w:hAnsi="Times New Roman"/>
        </w:rPr>
        <w:t xml:space="preserve">ource, including </w:t>
      </w:r>
      <w:r w:rsidR="006F740D">
        <w:rPr>
          <w:rFonts w:ascii="Times New Roman" w:hAnsi="Times New Roman"/>
        </w:rPr>
        <w:t xml:space="preserve">the </w:t>
      </w:r>
      <w:r w:rsidR="0014642D">
        <w:rPr>
          <w:rFonts w:ascii="Times New Roman" w:hAnsi="Times New Roman"/>
        </w:rPr>
        <w:t>suites of juvenile and adult prawns and fish</w:t>
      </w:r>
      <w:r w:rsidR="006F740D">
        <w:rPr>
          <w:rFonts w:ascii="Times New Roman" w:hAnsi="Times New Roman"/>
        </w:rPr>
        <w:t xml:space="preserve"> entering the intertidal system at high tide</w:t>
      </w:r>
      <w:r w:rsidR="00336D44">
        <w:rPr>
          <w:rFonts w:ascii="Times New Roman" w:eastAsia="Calibri" w:hAnsi="Times New Roman"/>
        </w:rPr>
        <w:t xml:space="preserve"> (</w:t>
      </w:r>
      <w:r w:rsidR="0014642D">
        <w:rPr>
          <w:rFonts w:ascii="Times New Roman" w:eastAsia="Calibri" w:hAnsi="Times New Roman"/>
        </w:rPr>
        <w:t>Lewis and Anderson</w:t>
      </w:r>
      <w:r w:rsidR="00C8284A">
        <w:rPr>
          <w:rFonts w:ascii="Times New Roman" w:eastAsia="Calibri" w:hAnsi="Times New Roman"/>
        </w:rPr>
        <w:t>,</w:t>
      </w:r>
      <w:r w:rsidR="0014642D" w:rsidRPr="00B46179">
        <w:rPr>
          <w:rFonts w:ascii="Times New Roman" w:eastAsia="Calibri" w:hAnsi="Times New Roman"/>
        </w:rPr>
        <w:t xml:space="preserve"> 2012</w:t>
      </w:r>
      <w:r w:rsidR="0014642D">
        <w:rPr>
          <w:rFonts w:ascii="Times New Roman" w:eastAsia="Calibri" w:hAnsi="Times New Roman"/>
        </w:rPr>
        <w:t>; Whitfield</w:t>
      </w:r>
      <w:r w:rsidR="00C8284A">
        <w:rPr>
          <w:rFonts w:ascii="Times New Roman" w:eastAsia="Calibri" w:hAnsi="Times New Roman"/>
        </w:rPr>
        <w:t>,</w:t>
      </w:r>
      <w:r w:rsidR="0014642D">
        <w:rPr>
          <w:rFonts w:ascii="Times New Roman" w:eastAsia="Calibri" w:hAnsi="Times New Roman"/>
        </w:rPr>
        <w:t xml:space="preserve"> 2016</w:t>
      </w:r>
      <w:r w:rsidR="0014642D" w:rsidRPr="00B46179">
        <w:rPr>
          <w:rFonts w:ascii="Times New Roman" w:eastAsia="Calibri" w:hAnsi="Times New Roman"/>
        </w:rPr>
        <w:t>)</w:t>
      </w:r>
      <w:r w:rsidR="0014642D">
        <w:rPr>
          <w:rFonts w:ascii="Times New Roman" w:eastAsia="Calibri" w:hAnsi="Times New Roman"/>
        </w:rPr>
        <w:t>.</w:t>
      </w:r>
      <w:r w:rsidR="009755DF">
        <w:rPr>
          <w:rFonts w:ascii="Times New Roman" w:eastAsia="Calibri" w:hAnsi="Times New Roman"/>
        </w:rPr>
        <w:t xml:space="preserve">  T</w:t>
      </w:r>
      <w:r w:rsidR="00B40EF0">
        <w:rPr>
          <w:rFonts w:ascii="Times New Roman" w:eastAsia="Calibri" w:hAnsi="Times New Roman"/>
        </w:rPr>
        <w:t>he densities of seagrass invertebrates in the North Stradbroke beds</w:t>
      </w:r>
      <w:r w:rsidR="00DB385F">
        <w:rPr>
          <w:rFonts w:ascii="Times New Roman" w:eastAsia="Calibri" w:hAnsi="Times New Roman"/>
        </w:rPr>
        <w:t>, and in equivalent beds elsewhere,</w:t>
      </w:r>
      <w:r w:rsidR="00B40EF0">
        <w:rPr>
          <w:rFonts w:ascii="Times New Roman" w:eastAsia="Calibri" w:hAnsi="Times New Roman"/>
        </w:rPr>
        <w:t xml:space="preserve"> appear likely to be well below potential carrying capacity </w:t>
      </w:r>
      <w:r w:rsidR="009755DF">
        <w:rPr>
          <w:rFonts w:ascii="Times New Roman" w:eastAsia="Calibri" w:hAnsi="Times New Roman"/>
        </w:rPr>
        <w:t xml:space="preserve">which would accord with top-down control </w:t>
      </w:r>
      <w:r w:rsidR="007A0CD7">
        <w:rPr>
          <w:rFonts w:ascii="Times New Roman" w:eastAsia="Calibri" w:hAnsi="Times New Roman"/>
        </w:rPr>
        <w:t>(Barnes, 2016</w:t>
      </w:r>
      <w:r w:rsidR="00B40EF0">
        <w:rPr>
          <w:rFonts w:ascii="Times New Roman" w:eastAsia="Calibri" w:hAnsi="Times New Roman"/>
        </w:rPr>
        <w:t>).</w:t>
      </w:r>
      <w:r w:rsidR="0014642D">
        <w:rPr>
          <w:rFonts w:ascii="Times New Roman" w:eastAsia="Calibri" w:hAnsi="Times New Roman"/>
        </w:rPr>
        <w:t xml:space="preserve">  </w:t>
      </w:r>
      <w:r w:rsidR="00B35EE3">
        <w:rPr>
          <w:rFonts w:ascii="Times New Roman" w:hAnsi="Times New Roman"/>
        </w:rPr>
        <w:t>T</w:t>
      </w:r>
      <w:r w:rsidR="00A27634">
        <w:rPr>
          <w:rFonts w:ascii="Times New Roman" w:hAnsi="Times New Roman"/>
        </w:rPr>
        <w:t xml:space="preserve">he gradient in the essentially sandy substratum </w:t>
      </w:r>
      <w:r w:rsidR="005736AF">
        <w:rPr>
          <w:rFonts w:ascii="Times New Roman" w:hAnsi="Times New Roman"/>
        </w:rPr>
        <w:t xml:space="preserve">at Capembah and Yerrol </w:t>
      </w:r>
      <w:r w:rsidR="00A27634">
        <w:rPr>
          <w:rFonts w:ascii="Times New Roman" w:hAnsi="Times New Roman"/>
        </w:rPr>
        <w:t>from the unvegetated condition at one extreme to a shaded and leaf-litter rich sediment at the other</w:t>
      </w:r>
      <w:r w:rsidR="00C8284A">
        <w:rPr>
          <w:rFonts w:ascii="Times New Roman" w:hAnsi="Times New Roman"/>
        </w:rPr>
        <w:t xml:space="preserve"> also</w:t>
      </w:r>
      <w:r w:rsidR="00B35EE3">
        <w:rPr>
          <w:rFonts w:ascii="Times New Roman" w:hAnsi="Times New Roman"/>
        </w:rPr>
        <w:t xml:space="preserve"> </w:t>
      </w:r>
      <w:r w:rsidR="009A059D">
        <w:rPr>
          <w:rFonts w:ascii="Times New Roman" w:hAnsi="Times New Roman"/>
        </w:rPr>
        <w:t>creates a situation</w:t>
      </w:r>
      <w:r w:rsidR="00266880">
        <w:rPr>
          <w:rFonts w:ascii="Times New Roman" w:hAnsi="Times New Roman"/>
        </w:rPr>
        <w:t xml:space="preserve"> of habitat change beyond local resource availability. Here</w:t>
      </w:r>
      <w:r w:rsidR="00014D6B">
        <w:rPr>
          <w:rFonts w:ascii="Times New Roman" w:hAnsi="Times New Roman"/>
        </w:rPr>
        <w:t xml:space="preserve"> </w:t>
      </w:r>
      <w:r w:rsidR="009A059D">
        <w:rPr>
          <w:rFonts w:ascii="Times New Roman" w:hAnsi="Times New Roman"/>
        </w:rPr>
        <w:t xml:space="preserve">the </w:t>
      </w:r>
      <w:r w:rsidR="00EF0481">
        <w:rPr>
          <w:rFonts w:ascii="Times New Roman" w:hAnsi="Times New Roman"/>
        </w:rPr>
        <w:t xml:space="preserve">intervening </w:t>
      </w:r>
      <w:r w:rsidR="009A059D">
        <w:rPr>
          <w:rFonts w:ascii="Times New Roman" w:hAnsi="Times New Roman"/>
        </w:rPr>
        <w:t>pneumatophore fringe is neither the relatively clean</w:t>
      </w:r>
      <w:r w:rsidR="00C8284A">
        <w:rPr>
          <w:rFonts w:ascii="Times New Roman" w:hAnsi="Times New Roman"/>
        </w:rPr>
        <w:t>,</w:t>
      </w:r>
      <w:r w:rsidR="009A059D">
        <w:rPr>
          <w:rFonts w:ascii="Times New Roman" w:hAnsi="Times New Roman"/>
        </w:rPr>
        <w:t xml:space="preserve"> </w:t>
      </w:r>
      <w:r w:rsidR="009A7817">
        <w:rPr>
          <w:rFonts w:ascii="Times New Roman" w:hAnsi="Times New Roman"/>
        </w:rPr>
        <w:t xml:space="preserve">unstructured </w:t>
      </w:r>
      <w:r w:rsidR="009A059D">
        <w:rPr>
          <w:rFonts w:ascii="Times New Roman" w:hAnsi="Times New Roman"/>
        </w:rPr>
        <w:t xml:space="preserve">expanse of sand that can support, for example, specialist mobile burrowers such as </w:t>
      </w:r>
      <w:r w:rsidR="009A059D">
        <w:rPr>
          <w:rFonts w:ascii="Times New Roman" w:hAnsi="Times New Roman"/>
          <w:i/>
        </w:rPr>
        <w:t xml:space="preserve">Urohaustorius </w:t>
      </w:r>
      <w:r w:rsidR="009A059D">
        <w:rPr>
          <w:rFonts w:ascii="Times New Roman" w:hAnsi="Times New Roman"/>
        </w:rPr>
        <w:t>(not least becau</w:t>
      </w:r>
      <w:r w:rsidR="004170BA">
        <w:rPr>
          <w:rFonts w:ascii="Times New Roman" w:hAnsi="Times New Roman"/>
        </w:rPr>
        <w:t>se of the dense meshwork of fibrous</w:t>
      </w:r>
      <w:r w:rsidR="009A059D">
        <w:rPr>
          <w:rFonts w:ascii="Times New Roman" w:hAnsi="Times New Roman"/>
        </w:rPr>
        <w:t xml:space="preserve"> root</w:t>
      </w:r>
      <w:r w:rsidR="004170BA">
        <w:rPr>
          <w:rFonts w:ascii="Times New Roman" w:hAnsi="Times New Roman"/>
        </w:rPr>
        <w:t>let</w:t>
      </w:r>
      <w:r w:rsidR="009A059D">
        <w:rPr>
          <w:rFonts w:ascii="Times New Roman" w:hAnsi="Times New Roman"/>
        </w:rPr>
        <w:t xml:space="preserve">s of </w:t>
      </w:r>
      <w:r w:rsidR="009A059D">
        <w:rPr>
          <w:rFonts w:ascii="Times New Roman" w:hAnsi="Times New Roman"/>
          <w:i/>
        </w:rPr>
        <w:t xml:space="preserve">Avicennia </w:t>
      </w:r>
      <w:r w:rsidR="009A059D">
        <w:rPr>
          <w:rFonts w:ascii="Times New Roman" w:hAnsi="Times New Roman"/>
        </w:rPr>
        <w:t xml:space="preserve">just beneath the surface in which </w:t>
      </w:r>
      <w:r w:rsidR="009A059D">
        <w:rPr>
          <w:rFonts w:ascii="Times New Roman" w:hAnsi="Times New Roman"/>
          <w:i/>
        </w:rPr>
        <w:t xml:space="preserve">Indoaustriella </w:t>
      </w:r>
      <w:r w:rsidR="00266880">
        <w:rPr>
          <w:rFonts w:ascii="Times New Roman" w:hAnsi="Times New Roman"/>
        </w:rPr>
        <w:t xml:space="preserve">nestles), nor as </w:t>
      </w:r>
      <w:r w:rsidR="009A059D">
        <w:rPr>
          <w:rFonts w:ascii="Times New Roman" w:hAnsi="Times New Roman"/>
        </w:rPr>
        <w:t xml:space="preserve">sheltered </w:t>
      </w:r>
      <w:r w:rsidR="00266880">
        <w:rPr>
          <w:rFonts w:ascii="Times New Roman" w:hAnsi="Times New Roman"/>
        </w:rPr>
        <w:t xml:space="preserve">a </w:t>
      </w:r>
      <w:r w:rsidR="009A7817">
        <w:rPr>
          <w:rFonts w:ascii="Times New Roman" w:hAnsi="Times New Roman"/>
        </w:rPr>
        <w:t>detri</w:t>
      </w:r>
      <w:r w:rsidR="00DB385F">
        <w:rPr>
          <w:rFonts w:ascii="Times New Roman" w:hAnsi="Times New Roman"/>
        </w:rPr>
        <w:t xml:space="preserve">tal habitat for epifaunal </w:t>
      </w:r>
      <w:r w:rsidR="009A7817">
        <w:rPr>
          <w:rFonts w:ascii="Times New Roman" w:hAnsi="Times New Roman"/>
        </w:rPr>
        <w:t>gastropods</w:t>
      </w:r>
      <w:r w:rsidR="00980E50">
        <w:rPr>
          <w:rFonts w:ascii="Times New Roman" w:hAnsi="Times New Roman"/>
        </w:rPr>
        <w:t>.</w:t>
      </w:r>
      <w:r w:rsidR="00D971CE">
        <w:rPr>
          <w:rFonts w:ascii="Times New Roman" w:hAnsi="Times New Roman"/>
        </w:rPr>
        <w:t xml:space="preserve">  </w:t>
      </w:r>
      <w:r w:rsidR="009A7817">
        <w:rPr>
          <w:rFonts w:ascii="Times New Roman" w:hAnsi="Times New Roman"/>
        </w:rPr>
        <w:t xml:space="preserve">To that extent it approximates a </w:t>
      </w:r>
      <w:r w:rsidR="009A7817" w:rsidRPr="009A7817">
        <w:rPr>
          <w:rFonts w:ascii="Times New Roman" w:hAnsi="Times New Roman"/>
          <w:i/>
        </w:rPr>
        <w:t>c</w:t>
      </w:r>
      <w:r w:rsidR="009A7817">
        <w:rPr>
          <w:rFonts w:ascii="Times New Roman" w:hAnsi="Times New Roman"/>
          <w:vertAlign w:val="subscript"/>
        </w:rPr>
        <w:t xml:space="preserve">1 </w:t>
      </w:r>
      <w:r w:rsidR="009A7817">
        <w:rPr>
          <w:rFonts w:ascii="Times New Roman" w:hAnsi="Times New Roman"/>
        </w:rPr>
        <w:t>system, although a few burrowing polychaetes and a few e</w:t>
      </w:r>
      <w:r w:rsidR="00EF0481">
        <w:rPr>
          <w:rFonts w:ascii="Times New Roman" w:hAnsi="Times New Roman"/>
        </w:rPr>
        <w:t>p</w:t>
      </w:r>
      <w:r w:rsidR="009A7817">
        <w:rPr>
          <w:rFonts w:ascii="Times New Roman" w:hAnsi="Times New Roman"/>
        </w:rPr>
        <w:t>ifaunal gastropods can clearly be accommodated</w:t>
      </w:r>
      <w:r w:rsidR="005736AF">
        <w:rPr>
          <w:rFonts w:ascii="Times New Roman" w:hAnsi="Times New Roman"/>
        </w:rPr>
        <w:t xml:space="preserve"> at low densities, possibly because of dispersal pressure</w:t>
      </w:r>
      <w:r w:rsidR="009A7817">
        <w:rPr>
          <w:rFonts w:ascii="Times New Roman" w:hAnsi="Times New Roman"/>
        </w:rPr>
        <w:t xml:space="preserve">.  </w:t>
      </w:r>
    </w:p>
    <w:p w14:paraId="15ABD1CB" w14:textId="5A11EEA6" w:rsidR="00866103" w:rsidRDefault="00266880" w:rsidP="00D971CE">
      <w:pPr>
        <w:spacing w:before="100" w:beforeAutospacing="1" w:line="480" w:lineRule="auto"/>
        <w:ind w:firstLine="720"/>
        <w:rPr>
          <w:rFonts w:ascii="Times New Roman" w:hAnsi="Times New Roman"/>
        </w:rPr>
      </w:pPr>
      <w:r>
        <w:rPr>
          <w:rFonts w:ascii="Times New Roman" w:hAnsi="Times New Roman"/>
        </w:rPr>
        <w:t xml:space="preserve">A further </w:t>
      </w:r>
      <w:r w:rsidR="006F740D">
        <w:rPr>
          <w:rFonts w:ascii="Times New Roman" w:hAnsi="Times New Roman"/>
        </w:rPr>
        <w:t xml:space="preserve">factor </w:t>
      </w:r>
      <w:r w:rsidR="00F93526">
        <w:rPr>
          <w:rFonts w:ascii="Times New Roman" w:hAnsi="Times New Roman"/>
        </w:rPr>
        <w:t>reducing the efficacy</w:t>
      </w:r>
      <w:r>
        <w:rPr>
          <w:rFonts w:ascii="Times New Roman" w:hAnsi="Times New Roman"/>
        </w:rPr>
        <w:t xml:space="preserve"> of generalisation </w:t>
      </w:r>
      <w:r w:rsidR="006F740D">
        <w:rPr>
          <w:rFonts w:ascii="Times New Roman" w:hAnsi="Times New Roman"/>
        </w:rPr>
        <w:t>is that</w:t>
      </w:r>
      <w:r w:rsidR="00EF0481">
        <w:rPr>
          <w:rFonts w:ascii="Times New Roman" w:hAnsi="Times New Roman"/>
        </w:rPr>
        <w:t xml:space="preserve"> not all fringing expanses of pneumatophores are the same;  </w:t>
      </w:r>
      <w:r w:rsidR="00CD2C5C">
        <w:rPr>
          <w:rFonts w:ascii="Times New Roman" w:hAnsi="Times New Roman"/>
        </w:rPr>
        <w:t xml:space="preserve">amongst other </w:t>
      </w:r>
      <w:r w:rsidR="00643989">
        <w:rPr>
          <w:rFonts w:ascii="Times New Roman" w:hAnsi="Times New Roman"/>
        </w:rPr>
        <w:t xml:space="preserve">environmental </w:t>
      </w:r>
      <w:r w:rsidR="00CD2C5C">
        <w:rPr>
          <w:rFonts w:ascii="Times New Roman" w:hAnsi="Times New Roman"/>
        </w:rPr>
        <w:t>variables</w:t>
      </w:r>
      <w:r w:rsidR="00643989">
        <w:rPr>
          <w:rFonts w:ascii="Times New Roman" w:hAnsi="Times New Roman"/>
        </w:rPr>
        <w:t xml:space="preserve"> likely to impinge on invertebrate assemblages</w:t>
      </w:r>
      <w:r w:rsidR="00CD2C5C">
        <w:rPr>
          <w:rFonts w:ascii="Times New Roman" w:hAnsi="Times New Roman"/>
        </w:rPr>
        <w:t xml:space="preserve">, </w:t>
      </w:r>
      <w:r w:rsidR="00EF0481">
        <w:rPr>
          <w:rFonts w:ascii="Times New Roman" w:hAnsi="Times New Roman"/>
        </w:rPr>
        <w:t xml:space="preserve">some </w:t>
      </w:r>
      <w:r w:rsidR="00643989">
        <w:rPr>
          <w:rFonts w:ascii="Times New Roman" w:hAnsi="Times New Roman"/>
        </w:rPr>
        <w:t xml:space="preserve">pneumatophore fields </w:t>
      </w:r>
      <w:r w:rsidR="00EF0481">
        <w:rPr>
          <w:rFonts w:ascii="Times New Roman" w:hAnsi="Times New Roman"/>
        </w:rPr>
        <w:t>will be more sheltered and have muddier substrata than others, and pneumatoph</w:t>
      </w:r>
      <w:r w:rsidR="00F93526">
        <w:rPr>
          <w:rFonts w:ascii="Times New Roman" w:hAnsi="Times New Roman"/>
        </w:rPr>
        <w:t xml:space="preserve">ore density </w:t>
      </w:r>
      <w:r w:rsidR="003F5DFB">
        <w:rPr>
          <w:rFonts w:ascii="Times New Roman" w:hAnsi="Times New Roman"/>
        </w:rPr>
        <w:t xml:space="preserve">also </w:t>
      </w:r>
      <w:r w:rsidR="00F93526">
        <w:rPr>
          <w:rFonts w:ascii="Times New Roman" w:hAnsi="Times New Roman"/>
        </w:rPr>
        <w:t>varies</w:t>
      </w:r>
      <w:r w:rsidR="005736AF">
        <w:rPr>
          <w:rFonts w:ascii="Times New Roman" w:hAnsi="Times New Roman"/>
        </w:rPr>
        <w:t xml:space="preserve"> widely</w:t>
      </w:r>
      <w:r w:rsidR="00C1330C">
        <w:rPr>
          <w:rFonts w:ascii="Times New Roman" w:hAnsi="Times New Roman"/>
        </w:rPr>
        <w:t xml:space="preserve"> (Dahdouh-Guebas et al., 2007)</w:t>
      </w:r>
      <w:r w:rsidR="005736AF">
        <w:rPr>
          <w:rFonts w:ascii="Times New Roman" w:hAnsi="Times New Roman"/>
        </w:rPr>
        <w:t xml:space="preserve">. The </w:t>
      </w:r>
      <w:r>
        <w:rPr>
          <w:rFonts w:ascii="Times New Roman" w:hAnsi="Times New Roman"/>
        </w:rPr>
        <w:t xml:space="preserve">pneumatophore </w:t>
      </w:r>
      <w:r w:rsidR="005736AF">
        <w:rPr>
          <w:rFonts w:ascii="Times New Roman" w:hAnsi="Times New Roman"/>
        </w:rPr>
        <w:t>fringes</w:t>
      </w:r>
      <w:r w:rsidR="00EF0481">
        <w:rPr>
          <w:rFonts w:ascii="Times New Roman" w:hAnsi="Times New Roman"/>
        </w:rPr>
        <w:t xml:space="preserve"> under consideration here are on the open shores of a large bay and possess relatively dense</w:t>
      </w:r>
      <w:r w:rsidR="006F740D">
        <w:rPr>
          <w:rFonts w:ascii="Times New Roman" w:hAnsi="Times New Roman"/>
        </w:rPr>
        <w:t>, short</w:t>
      </w:r>
      <w:r w:rsidR="00EF0481">
        <w:rPr>
          <w:rFonts w:ascii="Times New Roman" w:hAnsi="Times New Roman"/>
        </w:rPr>
        <w:t xml:space="preserve"> pneumatophores (up to &gt;500 m</w:t>
      </w:r>
      <w:r w:rsidR="00EF0481">
        <w:rPr>
          <w:rFonts w:ascii="Times New Roman" w:hAnsi="Times New Roman"/>
          <w:vertAlign w:val="superscript"/>
        </w:rPr>
        <w:t>-2</w:t>
      </w:r>
      <w:r w:rsidR="00EF0481">
        <w:rPr>
          <w:rFonts w:ascii="Times New Roman" w:hAnsi="Times New Roman"/>
        </w:rPr>
        <w:t xml:space="preserve">).  Crabs such as </w:t>
      </w:r>
      <w:r w:rsidR="00EF0481">
        <w:rPr>
          <w:rFonts w:ascii="Times New Roman" w:hAnsi="Times New Roman"/>
          <w:i/>
        </w:rPr>
        <w:t>Uca</w:t>
      </w:r>
      <w:r w:rsidR="00E156BA">
        <w:rPr>
          <w:rFonts w:ascii="Times New Roman" w:hAnsi="Times New Roman"/>
          <w:i/>
        </w:rPr>
        <w:t xml:space="preserve"> </w:t>
      </w:r>
      <w:r w:rsidR="00E156BA">
        <w:rPr>
          <w:rFonts w:ascii="Times New Roman" w:hAnsi="Times New Roman"/>
        </w:rPr>
        <w:t>(</w:t>
      </w:r>
      <w:r w:rsidR="00E156BA">
        <w:rPr>
          <w:rFonts w:ascii="Times New Roman" w:hAnsi="Times New Roman"/>
          <w:i/>
        </w:rPr>
        <w:t>sensu lato</w:t>
      </w:r>
      <w:r w:rsidR="00E156BA">
        <w:rPr>
          <w:rFonts w:ascii="Times New Roman" w:hAnsi="Times New Roman"/>
        </w:rPr>
        <w:t>)</w:t>
      </w:r>
      <w:r w:rsidR="00EF0481">
        <w:rPr>
          <w:rFonts w:ascii="Times New Roman" w:hAnsi="Times New Roman"/>
        </w:rPr>
        <w:t>, however,</w:t>
      </w:r>
      <w:r w:rsidR="00EF0481">
        <w:rPr>
          <w:rFonts w:ascii="Times New Roman" w:hAnsi="Times New Roman"/>
          <w:i/>
        </w:rPr>
        <w:t xml:space="preserve"> </w:t>
      </w:r>
      <w:r w:rsidR="008448A0">
        <w:rPr>
          <w:rFonts w:ascii="Times New Roman" w:hAnsi="Times New Roman"/>
        </w:rPr>
        <w:t>prefer open</w:t>
      </w:r>
      <w:r w:rsidR="00EF0481">
        <w:rPr>
          <w:rFonts w:ascii="Times New Roman" w:hAnsi="Times New Roman"/>
        </w:rPr>
        <w:t xml:space="preserve"> areas with sparse pneumatophores (Skilleter and Warren, 2000; Nobbs and</w:t>
      </w:r>
      <w:r w:rsidR="00EF0481" w:rsidRPr="000D241E">
        <w:rPr>
          <w:rFonts w:ascii="Times New Roman" w:hAnsi="Times New Roman"/>
        </w:rPr>
        <w:t xml:space="preserve"> Blamires, 2015)</w:t>
      </w:r>
      <w:r w:rsidR="00EF0481">
        <w:rPr>
          <w:rFonts w:ascii="Times New Roman" w:hAnsi="Times New Roman"/>
        </w:rPr>
        <w:t>, e.g. along creek banks, and accordingly were scarce in the current samples. The substratum studied by Alfaro (2006) was soft mud</w:t>
      </w:r>
      <w:r w:rsidR="008448A0">
        <w:rPr>
          <w:rFonts w:ascii="Times New Roman" w:hAnsi="Times New Roman"/>
        </w:rPr>
        <w:t xml:space="preserve">, not sand, and appears to support a different </w:t>
      </w:r>
      <w:r w:rsidR="00573C99">
        <w:rPr>
          <w:rFonts w:ascii="Times New Roman" w:hAnsi="Times New Roman"/>
        </w:rPr>
        <w:t>type of fauna to that on North S</w:t>
      </w:r>
      <w:r w:rsidR="008448A0">
        <w:rPr>
          <w:rFonts w:ascii="Times New Roman" w:hAnsi="Times New Roman"/>
        </w:rPr>
        <w:t>tradbroke</w:t>
      </w:r>
      <w:r w:rsidR="008864B9">
        <w:rPr>
          <w:rFonts w:ascii="Times New Roman" w:hAnsi="Times New Roman"/>
        </w:rPr>
        <w:t>, with for example a greater range and density of bivalve molluscs and larger gastropods</w:t>
      </w:r>
      <w:r w:rsidR="008448A0">
        <w:rPr>
          <w:rFonts w:ascii="Times New Roman" w:hAnsi="Times New Roman"/>
        </w:rPr>
        <w:t xml:space="preserve">. </w:t>
      </w:r>
      <w:r w:rsidR="00CD2C5C">
        <w:rPr>
          <w:rFonts w:ascii="Times New Roman" w:hAnsi="Times New Roman"/>
        </w:rPr>
        <w:t xml:space="preserve"> The effect</w:t>
      </w:r>
      <w:r w:rsidR="006E5928">
        <w:rPr>
          <w:rFonts w:ascii="Times New Roman" w:hAnsi="Times New Roman"/>
        </w:rPr>
        <w:t>s</w:t>
      </w:r>
      <w:r w:rsidR="00CD2C5C">
        <w:rPr>
          <w:rFonts w:ascii="Times New Roman" w:hAnsi="Times New Roman"/>
        </w:rPr>
        <w:t xml:space="preserve"> of such</w:t>
      </w:r>
      <w:r w:rsidR="00EF0481">
        <w:rPr>
          <w:rFonts w:ascii="Times New Roman" w:hAnsi="Times New Roman"/>
        </w:rPr>
        <w:t xml:space="preserve"> habitat variables on </w:t>
      </w:r>
      <w:r w:rsidR="004A4D5A">
        <w:rPr>
          <w:rFonts w:ascii="Times New Roman" w:hAnsi="Times New Roman"/>
        </w:rPr>
        <w:t xml:space="preserve">pneumatophore </w:t>
      </w:r>
      <w:r w:rsidR="00CD2C5C">
        <w:rPr>
          <w:rFonts w:ascii="Times New Roman" w:hAnsi="Times New Roman"/>
        </w:rPr>
        <w:t>ecotonal biodiversity</w:t>
      </w:r>
      <w:r w:rsidR="00C8284A">
        <w:rPr>
          <w:rFonts w:ascii="Times New Roman" w:hAnsi="Times New Roman"/>
        </w:rPr>
        <w:t>, however,</w:t>
      </w:r>
      <w:r w:rsidR="00EF0481">
        <w:rPr>
          <w:rFonts w:ascii="Times New Roman" w:hAnsi="Times New Roman"/>
        </w:rPr>
        <w:t xml:space="preserve"> have not been studied. M</w:t>
      </w:r>
      <w:r w:rsidR="00D971CE">
        <w:rPr>
          <w:rFonts w:ascii="Times New Roman" w:hAnsi="Times New Roman"/>
        </w:rPr>
        <w:t xml:space="preserve">uch of the </w:t>
      </w:r>
      <w:r w:rsidR="008448A0">
        <w:rPr>
          <w:rFonts w:ascii="Times New Roman" w:hAnsi="Times New Roman"/>
        </w:rPr>
        <w:t>work on mangrove-related invertebrates</w:t>
      </w:r>
      <w:r w:rsidR="00D971CE">
        <w:rPr>
          <w:rFonts w:ascii="Times New Roman" w:hAnsi="Times New Roman"/>
        </w:rPr>
        <w:t xml:space="preserve"> </w:t>
      </w:r>
      <w:r w:rsidR="006E5928">
        <w:rPr>
          <w:rFonts w:ascii="Times New Roman" w:hAnsi="Times New Roman"/>
        </w:rPr>
        <w:t>that has been carried out has</w:t>
      </w:r>
      <w:r w:rsidR="00EF0481">
        <w:rPr>
          <w:rFonts w:ascii="Times New Roman" w:hAnsi="Times New Roman"/>
        </w:rPr>
        <w:t xml:space="preserve"> been </w:t>
      </w:r>
      <w:r w:rsidR="00D971CE">
        <w:rPr>
          <w:rFonts w:ascii="Times New Roman" w:hAnsi="Times New Roman"/>
        </w:rPr>
        <w:t xml:space="preserve">restricted to the larger </w:t>
      </w:r>
      <w:r w:rsidR="00706387">
        <w:rPr>
          <w:rFonts w:ascii="Times New Roman" w:hAnsi="Times New Roman"/>
        </w:rPr>
        <w:t xml:space="preserve">infaunal </w:t>
      </w:r>
      <w:r w:rsidR="00D971CE">
        <w:rPr>
          <w:rFonts w:ascii="Times New Roman" w:hAnsi="Times New Roman"/>
        </w:rPr>
        <w:t xml:space="preserve">crabs </w:t>
      </w:r>
      <w:r w:rsidR="009309CB">
        <w:rPr>
          <w:rFonts w:ascii="Times New Roman" w:hAnsi="Times New Roman"/>
        </w:rPr>
        <w:t>(Kristensen, 2008</w:t>
      </w:r>
      <w:r w:rsidR="004E37B9">
        <w:rPr>
          <w:rFonts w:ascii="Times New Roman" w:hAnsi="Times New Roman"/>
        </w:rPr>
        <w:t>; Mokhtari et al., 2015</w:t>
      </w:r>
      <w:r w:rsidR="009309CB">
        <w:rPr>
          <w:rFonts w:ascii="Times New Roman" w:hAnsi="Times New Roman"/>
        </w:rPr>
        <w:t xml:space="preserve">) </w:t>
      </w:r>
      <w:r w:rsidR="00D971CE">
        <w:rPr>
          <w:rFonts w:ascii="Times New Roman" w:hAnsi="Times New Roman"/>
        </w:rPr>
        <w:t xml:space="preserve">and larger </w:t>
      </w:r>
      <w:r w:rsidR="00706387">
        <w:rPr>
          <w:rFonts w:ascii="Times New Roman" w:hAnsi="Times New Roman"/>
        </w:rPr>
        <w:t xml:space="preserve">epifaunal </w:t>
      </w:r>
      <w:r w:rsidR="00D971CE">
        <w:rPr>
          <w:rFonts w:ascii="Times New Roman" w:hAnsi="Times New Roman"/>
        </w:rPr>
        <w:t xml:space="preserve">molluscs </w:t>
      </w:r>
      <w:r w:rsidR="009309CB">
        <w:rPr>
          <w:rFonts w:ascii="Times New Roman" w:hAnsi="Times New Roman"/>
        </w:rPr>
        <w:t>(Vermeij, 1974</w:t>
      </w:r>
      <w:r w:rsidR="007746D7">
        <w:rPr>
          <w:rFonts w:ascii="Times New Roman" w:hAnsi="Times New Roman"/>
        </w:rPr>
        <w:t>; Pape et al., 2008</w:t>
      </w:r>
      <w:r w:rsidR="009309CB">
        <w:rPr>
          <w:rFonts w:ascii="Times New Roman" w:hAnsi="Times New Roman"/>
        </w:rPr>
        <w:t>)</w:t>
      </w:r>
      <w:r w:rsidR="00D971CE">
        <w:rPr>
          <w:rFonts w:ascii="Times New Roman" w:hAnsi="Times New Roman"/>
        </w:rPr>
        <w:t xml:space="preserve">.  </w:t>
      </w:r>
      <w:r w:rsidR="00C66B43">
        <w:rPr>
          <w:rFonts w:ascii="Times New Roman" w:hAnsi="Times New Roman"/>
        </w:rPr>
        <w:t xml:space="preserve">The </w:t>
      </w:r>
      <w:r w:rsidR="00980E50">
        <w:rPr>
          <w:rFonts w:ascii="Times New Roman" w:hAnsi="Times New Roman"/>
        </w:rPr>
        <w:t>small</w:t>
      </w:r>
      <w:r w:rsidR="006E5928">
        <w:rPr>
          <w:rFonts w:ascii="Times New Roman" w:hAnsi="Times New Roman"/>
        </w:rPr>
        <w:t>er</w:t>
      </w:r>
      <w:r w:rsidR="00D971CE">
        <w:rPr>
          <w:rFonts w:ascii="Times New Roman" w:hAnsi="Times New Roman"/>
        </w:rPr>
        <w:t>, though more numerous,</w:t>
      </w:r>
      <w:r w:rsidR="00980E50">
        <w:rPr>
          <w:rFonts w:ascii="Times New Roman" w:hAnsi="Times New Roman"/>
        </w:rPr>
        <w:t xml:space="preserve"> elements of the macrofauna documented by this and related studies along the North Stradbroke intertidal zone fall into a category of largely ignored </w:t>
      </w:r>
      <w:r w:rsidR="00C26DDF">
        <w:rPr>
          <w:rFonts w:ascii="Times New Roman" w:hAnsi="Times New Roman"/>
        </w:rPr>
        <w:t>s</w:t>
      </w:r>
      <w:r w:rsidR="00321E84">
        <w:rPr>
          <w:rFonts w:ascii="Times New Roman" w:hAnsi="Times New Roman"/>
        </w:rPr>
        <w:t>pecies (Albano et al., 2011; Middelfart et al., 2016</w:t>
      </w:r>
      <w:r w:rsidR="004A4D5A">
        <w:rPr>
          <w:rFonts w:ascii="Times New Roman" w:hAnsi="Times New Roman"/>
        </w:rPr>
        <w:t xml:space="preserve">), </w:t>
      </w:r>
      <w:r w:rsidR="00CD2C5C">
        <w:rPr>
          <w:rFonts w:ascii="Times New Roman" w:hAnsi="Times New Roman"/>
        </w:rPr>
        <w:t>being completely omitted</w:t>
      </w:r>
      <w:r w:rsidR="00242709">
        <w:rPr>
          <w:rFonts w:ascii="Times New Roman" w:hAnsi="Times New Roman"/>
        </w:rPr>
        <w:t xml:space="preserve"> from</w:t>
      </w:r>
      <w:r w:rsidR="00C26DDF">
        <w:rPr>
          <w:rFonts w:ascii="Times New Roman" w:hAnsi="Times New Roman"/>
        </w:rPr>
        <w:t xml:space="preserve"> </w:t>
      </w:r>
      <w:r w:rsidR="00573C99">
        <w:rPr>
          <w:rFonts w:ascii="Times New Roman" w:hAnsi="Times New Roman"/>
        </w:rPr>
        <w:t xml:space="preserve">many </w:t>
      </w:r>
      <w:r w:rsidR="004A4D5A">
        <w:rPr>
          <w:rFonts w:ascii="Times New Roman" w:hAnsi="Times New Roman"/>
        </w:rPr>
        <w:t>mangrove faunal</w:t>
      </w:r>
      <w:r w:rsidR="00573C99">
        <w:rPr>
          <w:rFonts w:ascii="Times New Roman" w:hAnsi="Times New Roman"/>
        </w:rPr>
        <w:t xml:space="preserve"> inventories and</w:t>
      </w:r>
      <w:r w:rsidR="004A4D5A">
        <w:rPr>
          <w:rFonts w:ascii="Times New Roman" w:hAnsi="Times New Roman"/>
        </w:rPr>
        <w:t xml:space="preserve"> </w:t>
      </w:r>
      <w:r w:rsidR="00C66B43">
        <w:rPr>
          <w:rFonts w:ascii="Times New Roman" w:hAnsi="Times New Roman"/>
        </w:rPr>
        <w:t xml:space="preserve">from </w:t>
      </w:r>
      <w:r w:rsidR="00C26DDF">
        <w:rPr>
          <w:rFonts w:ascii="Times New Roman" w:hAnsi="Times New Roman"/>
        </w:rPr>
        <w:t>r</w:t>
      </w:r>
      <w:r w:rsidR="00242709">
        <w:rPr>
          <w:rFonts w:ascii="Times New Roman" w:hAnsi="Times New Roman"/>
        </w:rPr>
        <w:t>eviews such as that of Kathiresa</w:t>
      </w:r>
      <w:r w:rsidR="004A4D5A">
        <w:rPr>
          <w:rFonts w:ascii="Times New Roman" w:hAnsi="Times New Roman"/>
        </w:rPr>
        <w:t>n and Bingham (</w:t>
      </w:r>
      <w:r w:rsidR="00C26DDF">
        <w:rPr>
          <w:rFonts w:ascii="Times New Roman" w:hAnsi="Times New Roman"/>
        </w:rPr>
        <w:t>2001</w:t>
      </w:r>
      <w:r w:rsidR="004A4D5A">
        <w:rPr>
          <w:rFonts w:ascii="Times New Roman" w:hAnsi="Times New Roman"/>
        </w:rPr>
        <w:t>)</w:t>
      </w:r>
      <w:r w:rsidR="00955FEF">
        <w:rPr>
          <w:rFonts w:ascii="Times New Roman" w:hAnsi="Times New Roman"/>
        </w:rPr>
        <w:t>, for example.</w:t>
      </w:r>
      <w:r w:rsidR="000D241E">
        <w:rPr>
          <w:rFonts w:ascii="Times New Roman" w:hAnsi="Times New Roman"/>
        </w:rPr>
        <w:t xml:space="preserve"> </w:t>
      </w:r>
      <w:r w:rsidR="00DE7C55">
        <w:rPr>
          <w:rFonts w:ascii="Times New Roman" w:hAnsi="Times New Roman"/>
        </w:rPr>
        <w:t>Hence c</w:t>
      </w:r>
      <w:r w:rsidR="00706387">
        <w:rPr>
          <w:rFonts w:ascii="Times New Roman" w:hAnsi="Times New Roman"/>
        </w:rPr>
        <w:t>onsiderable further work will be necessary before the full range of ecotonal responses</w:t>
      </w:r>
      <w:r w:rsidR="00CD2C5C">
        <w:rPr>
          <w:rFonts w:ascii="Times New Roman" w:hAnsi="Times New Roman"/>
        </w:rPr>
        <w:t xml:space="preserve"> to the</w:t>
      </w:r>
      <w:r w:rsidR="002B5EEA">
        <w:rPr>
          <w:rFonts w:ascii="Times New Roman" w:hAnsi="Times New Roman"/>
        </w:rPr>
        <w:t xml:space="preserve"> interfa</w:t>
      </w:r>
      <w:r w:rsidR="00DE7C55">
        <w:rPr>
          <w:rFonts w:ascii="Times New Roman" w:hAnsi="Times New Roman"/>
        </w:rPr>
        <w:t xml:space="preserve">ces </w:t>
      </w:r>
      <w:r w:rsidR="00CD2C5C">
        <w:rPr>
          <w:rFonts w:ascii="Times New Roman" w:hAnsi="Times New Roman"/>
        </w:rPr>
        <w:t xml:space="preserve">of mangroves </w:t>
      </w:r>
      <w:r w:rsidR="00DE7C55">
        <w:rPr>
          <w:rFonts w:ascii="Times New Roman" w:hAnsi="Times New Roman"/>
        </w:rPr>
        <w:t>with lower-shore habitats ca</w:t>
      </w:r>
      <w:r w:rsidR="002B5EEA">
        <w:rPr>
          <w:rFonts w:ascii="Times New Roman" w:hAnsi="Times New Roman"/>
        </w:rPr>
        <w:t>n be documented, let alone understood</w:t>
      </w:r>
      <w:r w:rsidR="00CD2C5C">
        <w:rPr>
          <w:rFonts w:ascii="Times New Roman" w:hAnsi="Times New Roman"/>
        </w:rPr>
        <w:t xml:space="preserve"> in resource – or any other - terms</w:t>
      </w:r>
      <w:r w:rsidR="002B5EEA">
        <w:rPr>
          <w:rFonts w:ascii="Times New Roman" w:hAnsi="Times New Roman"/>
        </w:rPr>
        <w:t>.</w:t>
      </w:r>
      <w:r w:rsidR="0000756F">
        <w:rPr>
          <w:rFonts w:ascii="Times New Roman" w:hAnsi="Times New Roman"/>
        </w:rPr>
        <w:t xml:space="preserve">  </w:t>
      </w:r>
      <w:r w:rsidR="007746D7">
        <w:rPr>
          <w:rFonts w:ascii="Times New Roman" w:hAnsi="Times New Roman"/>
        </w:rPr>
        <w:t>Is the situation descr</w:t>
      </w:r>
      <w:r w:rsidR="00880FDD">
        <w:rPr>
          <w:rFonts w:ascii="Times New Roman" w:hAnsi="Times New Roman"/>
        </w:rPr>
        <w:t>ibed by Alfaro (2006) more common in</w:t>
      </w:r>
      <w:r w:rsidR="007746D7">
        <w:rPr>
          <w:rFonts w:ascii="Times New Roman" w:hAnsi="Times New Roman"/>
        </w:rPr>
        <w:t xml:space="preserve"> temperate areas, whilst the present results are </w:t>
      </w:r>
      <w:r w:rsidR="00880FDD">
        <w:rPr>
          <w:rFonts w:ascii="Times New Roman" w:hAnsi="Times New Roman"/>
        </w:rPr>
        <w:t xml:space="preserve">more </w:t>
      </w:r>
      <w:r w:rsidR="007746D7">
        <w:rPr>
          <w:rFonts w:ascii="Times New Roman" w:hAnsi="Times New Roman"/>
        </w:rPr>
        <w:t xml:space="preserve">characteristic of </w:t>
      </w:r>
      <w:r w:rsidR="001D367D">
        <w:rPr>
          <w:rFonts w:ascii="Times New Roman" w:hAnsi="Times New Roman"/>
        </w:rPr>
        <w:t>the subtropic</w:t>
      </w:r>
      <w:r w:rsidR="007746D7">
        <w:rPr>
          <w:rFonts w:ascii="Times New Roman" w:hAnsi="Times New Roman"/>
        </w:rPr>
        <w:t xml:space="preserve">s?  Do interfaces with </w:t>
      </w:r>
      <w:r w:rsidR="007746D7">
        <w:rPr>
          <w:rFonts w:ascii="Times New Roman" w:hAnsi="Times New Roman"/>
          <w:i/>
        </w:rPr>
        <w:t xml:space="preserve">Rhizophora </w:t>
      </w:r>
      <w:r w:rsidR="00F037F2">
        <w:rPr>
          <w:rFonts w:ascii="Times New Roman" w:hAnsi="Times New Roman"/>
        </w:rPr>
        <w:t xml:space="preserve">prop-roots </w:t>
      </w:r>
      <w:r w:rsidR="007746D7">
        <w:rPr>
          <w:rFonts w:ascii="Times New Roman" w:hAnsi="Times New Roman"/>
        </w:rPr>
        <w:t>differ significantly from those invol</w:t>
      </w:r>
      <w:r w:rsidR="00880FDD">
        <w:rPr>
          <w:rFonts w:ascii="Times New Roman" w:hAnsi="Times New Roman"/>
        </w:rPr>
        <w:t xml:space="preserve">ving </w:t>
      </w:r>
      <w:r w:rsidR="00DD7E37">
        <w:rPr>
          <w:rFonts w:ascii="Times New Roman" w:hAnsi="Times New Roman"/>
        </w:rPr>
        <w:t xml:space="preserve">cable-roots and </w:t>
      </w:r>
      <w:r w:rsidR="00880FDD">
        <w:rPr>
          <w:rFonts w:ascii="Times New Roman" w:hAnsi="Times New Roman"/>
        </w:rPr>
        <w:t>pneumatophores?  Does interface form vary with salinity</w:t>
      </w:r>
      <w:r w:rsidR="007746D7">
        <w:rPr>
          <w:rFonts w:ascii="Times New Roman" w:hAnsi="Times New Roman"/>
        </w:rPr>
        <w:t xml:space="preserve">?  </w:t>
      </w:r>
      <w:r w:rsidR="0000756F">
        <w:rPr>
          <w:rFonts w:ascii="Times New Roman" w:hAnsi="Times New Roman"/>
        </w:rPr>
        <w:t xml:space="preserve">At least at the sites sampled, however, it is clear that the richest area of biodiversity is located in those peripheral mangrove zones that also support seagrass.  It is also clear from historical data on Google Earth that seagrass has been retreating downshore at localities such as Capembah for at least the last 12 years.  </w:t>
      </w:r>
      <w:r w:rsidR="00DD7E37">
        <w:rPr>
          <w:rFonts w:ascii="Times New Roman" w:hAnsi="Times New Roman"/>
        </w:rPr>
        <w:t>Whilst the whole mangrove ecosystem is in urgent need of conservation (Duke et al., 2007), there may</w:t>
      </w:r>
      <w:r w:rsidR="0000756F">
        <w:rPr>
          <w:rFonts w:ascii="Times New Roman" w:hAnsi="Times New Roman"/>
        </w:rPr>
        <w:t xml:space="preserve"> therefore </w:t>
      </w:r>
      <w:r w:rsidR="00DD7E37">
        <w:rPr>
          <w:rFonts w:ascii="Times New Roman" w:hAnsi="Times New Roman"/>
        </w:rPr>
        <w:t xml:space="preserve">be </w:t>
      </w:r>
      <w:r w:rsidR="0000756F">
        <w:rPr>
          <w:rFonts w:ascii="Times New Roman" w:hAnsi="Times New Roman"/>
        </w:rPr>
        <w:t xml:space="preserve">a </w:t>
      </w:r>
      <w:r w:rsidR="00DD7E37">
        <w:rPr>
          <w:rFonts w:ascii="Times New Roman" w:hAnsi="Times New Roman"/>
        </w:rPr>
        <w:t>particular need for</w:t>
      </w:r>
      <w:r w:rsidR="0000756F">
        <w:rPr>
          <w:rFonts w:ascii="Times New Roman" w:hAnsi="Times New Roman"/>
        </w:rPr>
        <w:t xml:space="preserve"> </w:t>
      </w:r>
      <w:r w:rsidR="007A0CD7">
        <w:rPr>
          <w:rFonts w:ascii="Times New Roman" w:hAnsi="Times New Roman"/>
        </w:rPr>
        <w:t xml:space="preserve">biodiversity </w:t>
      </w:r>
      <w:r w:rsidR="00DD7E37">
        <w:rPr>
          <w:rFonts w:ascii="Times New Roman" w:hAnsi="Times New Roman"/>
        </w:rPr>
        <w:t>conservation effort in their downshore</w:t>
      </w:r>
      <w:r w:rsidR="0000756F">
        <w:rPr>
          <w:rFonts w:ascii="Times New Roman" w:hAnsi="Times New Roman"/>
        </w:rPr>
        <w:t xml:space="preserve"> interface regions</w:t>
      </w:r>
      <w:r w:rsidR="00284DEA">
        <w:rPr>
          <w:rFonts w:ascii="Times New Roman" w:hAnsi="Times New Roman"/>
        </w:rPr>
        <w:t xml:space="preserve"> (Araujo, 2002)</w:t>
      </w:r>
      <w:r w:rsidR="0000756F">
        <w:rPr>
          <w:rFonts w:ascii="Times New Roman" w:hAnsi="Times New Roman"/>
        </w:rPr>
        <w:t>.</w:t>
      </w:r>
      <w:r w:rsidR="00706387">
        <w:rPr>
          <w:rFonts w:ascii="Times New Roman" w:hAnsi="Times New Roman"/>
        </w:rPr>
        <w:t xml:space="preserve"> </w:t>
      </w:r>
      <w:r w:rsidR="00D971CE">
        <w:rPr>
          <w:rFonts w:ascii="Times New Roman" w:hAnsi="Times New Roman"/>
        </w:rPr>
        <w:t xml:space="preserve"> </w:t>
      </w:r>
      <w:r w:rsidR="003260EC">
        <w:rPr>
          <w:rFonts w:ascii="Times New Roman" w:hAnsi="Times New Roman"/>
        </w:rPr>
        <w:t xml:space="preserve"> </w:t>
      </w:r>
      <w:r w:rsidR="009D2563">
        <w:rPr>
          <w:rFonts w:ascii="Times New Roman" w:hAnsi="Times New Roman"/>
        </w:rPr>
        <w:t xml:space="preserve"> </w:t>
      </w:r>
      <w:r w:rsidR="003260EC">
        <w:rPr>
          <w:rFonts w:ascii="Times New Roman" w:hAnsi="Times New Roman"/>
        </w:rPr>
        <w:t xml:space="preserve">   </w:t>
      </w:r>
    </w:p>
    <w:p w14:paraId="263EB2C0" w14:textId="30F8852C" w:rsidR="00866103" w:rsidRPr="00A4256F" w:rsidRDefault="00866103" w:rsidP="00866103">
      <w:pPr>
        <w:spacing w:before="100" w:beforeAutospacing="1" w:line="480" w:lineRule="auto"/>
        <w:rPr>
          <w:rFonts w:ascii="Times New Roman" w:hAnsi="Times New Roman"/>
        </w:rPr>
      </w:pPr>
      <w:r>
        <w:rPr>
          <w:rFonts w:ascii="Times New Roman" w:hAnsi="Times New Roman"/>
        </w:rPr>
        <w:t xml:space="preserve">  </w:t>
      </w:r>
    </w:p>
    <w:p w14:paraId="208293FE" w14:textId="77777777" w:rsidR="00FF2F67" w:rsidRDefault="007D00E2" w:rsidP="00CF2B6A">
      <w:pPr>
        <w:spacing w:before="100" w:beforeAutospacing="1" w:after="100" w:afterAutospacing="1" w:line="480" w:lineRule="auto"/>
        <w:ind w:right="42"/>
        <w:rPr>
          <w:rFonts w:ascii="Times New Roman" w:hAnsi="Times New Roman"/>
        </w:rPr>
      </w:pPr>
      <w:r w:rsidRPr="00FF2F67">
        <w:rPr>
          <w:rFonts w:ascii="Times New Roman" w:hAnsi="Times New Roman"/>
          <w:b/>
        </w:rPr>
        <w:t>Acknowledgements</w:t>
      </w:r>
      <w:r w:rsidRPr="00F73544">
        <w:rPr>
          <w:rFonts w:ascii="Times New Roman" w:hAnsi="Times New Roman"/>
          <w:i/>
        </w:rPr>
        <w:t xml:space="preserve">  </w:t>
      </w:r>
    </w:p>
    <w:p w14:paraId="34330AD0" w14:textId="03C06E0E" w:rsidR="00897ABD" w:rsidRPr="00F73544" w:rsidRDefault="00BF4748" w:rsidP="00CF2B6A">
      <w:pPr>
        <w:spacing w:before="100" w:beforeAutospacing="1" w:after="100" w:afterAutospacing="1" w:line="480" w:lineRule="auto"/>
        <w:ind w:right="42"/>
        <w:rPr>
          <w:rFonts w:ascii="Times New Roman" w:hAnsi="Times New Roman"/>
          <w:lang w:val="en-US" w:eastAsia="ja-JP"/>
        </w:rPr>
      </w:pPr>
      <w:r>
        <w:rPr>
          <w:rFonts w:ascii="Times New Roman" w:hAnsi="Times New Roman"/>
        </w:rPr>
        <w:t>I am</w:t>
      </w:r>
      <w:r w:rsidR="007D00E2" w:rsidRPr="00F73544">
        <w:rPr>
          <w:rFonts w:ascii="Times New Roman" w:hAnsi="Times New Roman"/>
        </w:rPr>
        <w:t xml:space="preserve"> most grateful to the Quandamooka Yoolooburrabee Aboriginal Corporation (QYAC), the Quandamooka Aboriginal Land and Sea Management Agency, and the Queensland Parks and Wildlife Service for permission to conduct research within the native title area of the </w:t>
      </w:r>
      <w:r w:rsidR="00CF2B6A" w:rsidRPr="00F73544">
        <w:rPr>
          <w:rFonts w:ascii="Times New Roman" w:hAnsi="Times New Roman"/>
        </w:rPr>
        <w:t>Quandamooka People, and within</w:t>
      </w:r>
      <w:r w:rsidR="007D00E2" w:rsidRPr="00F73544">
        <w:rPr>
          <w:rFonts w:ascii="Times New Roman" w:hAnsi="Times New Roman"/>
        </w:rPr>
        <w:t xml:space="preserve"> Habita</w:t>
      </w:r>
      <w:r w:rsidR="003867DF">
        <w:rPr>
          <w:rFonts w:ascii="Times New Roman" w:hAnsi="Times New Roman"/>
        </w:rPr>
        <w:t>t Protection and</w:t>
      </w:r>
      <w:r w:rsidR="004E5B68" w:rsidRPr="00F73544">
        <w:rPr>
          <w:rFonts w:ascii="Times New Roman" w:hAnsi="Times New Roman"/>
        </w:rPr>
        <w:t xml:space="preserve"> </w:t>
      </w:r>
      <w:r w:rsidR="004C088E">
        <w:rPr>
          <w:rFonts w:ascii="Times New Roman" w:hAnsi="Times New Roman"/>
        </w:rPr>
        <w:t xml:space="preserve">Marine </w:t>
      </w:r>
      <w:r w:rsidR="004E5B68" w:rsidRPr="00F73544">
        <w:rPr>
          <w:rFonts w:ascii="Times New Roman" w:hAnsi="Times New Roman"/>
        </w:rPr>
        <w:t>National Park</w:t>
      </w:r>
      <w:r w:rsidR="003867DF">
        <w:rPr>
          <w:rFonts w:ascii="Times New Roman" w:hAnsi="Times New Roman"/>
        </w:rPr>
        <w:t xml:space="preserve"> zones of </w:t>
      </w:r>
      <w:r w:rsidR="00704191">
        <w:rPr>
          <w:rFonts w:ascii="Times New Roman" w:hAnsi="Times New Roman"/>
        </w:rPr>
        <w:t xml:space="preserve">the </w:t>
      </w:r>
      <w:r w:rsidR="003867DF">
        <w:rPr>
          <w:rFonts w:ascii="Times New Roman" w:hAnsi="Times New Roman"/>
        </w:rPr>
        <w:t>Moreton Bay</w:t>
      </w:r>
      <w:r w:rsidR="00704191">
        <w:rPr>
          <w:rFonts w:ascii="Times New Roman" w:hAnsi="Times New Roman"/>
        </w:rPr>
        <w:t xml:space="preserve"> Marine Park</w:t>
      </w:r>
      <w:r w:rsidR="007D00E2" w:rsidRPr="00F73544">
        <w:rPr>
          <w:rFonts w:ascii="Times New Roman" w:hAnsi="Times New Roman"/>
        </w:rPr>
        <w:t xml:space="preserve">, under permit QS2014/CVL588.  </w:t>
      </w:r>
      <w:r>
        <w:rPr>
          <w:rFonts w:ascii="Times New Roman" w:hAnsi="Times New Roman"/>
          <w:lang w:val="en-US" w:eastAsia="ja-JP"/>
        </w:rPr>
        <w:t>My gratitude is also due to</w:t>
      </w:r>
      <w:r w:rsidR="007D00E2" w:rsidRPr="00F73544">
        <w:rPr>
          <w:rFonts w:ascii="Times New Roman" w:hAnsi="Times New Roman"/>
          <w:lang w:val="en-US" w:eastAsia="ja-JP"/>
        </w:rPr>
        <w:t xml:space="preserve"> </w:t>
      </w:r>
      <w:r w:rsidR="001E671D">
        <w:rPr>
          <w:rFonts w:ascii="Times New Roman" w:hAnsi="Times New Roman"/>
          <w:lang w:val="en-US" w:eastAsia="ja-JP"/>
        </w:rPr>
        <w:t xml:space="preserve">Ian Tibbetts and </w:t>
      </w:r>
      <w:r w:rsidR="007D00E2" w:rsidRPr="00F73544">
        <w:rPr>
          <w:rFonts w:ascii="Times New Roman" w:hAnsi="Times New Roman"/>
          <w:lang w:val="en-US" w:eastAsia="ja-JP"/>
        </w:rPr>
        <w:t xml:space="preserve">the staff of the Moreton Bay Research Station for their </w:t>
      </w:r>
      <w:r w:rsidR="00E91A16">
        <w:rPr>
          <w:rFonts w:ascii="Times New Roman" w:hAnsi="Times New Roman"/>
          <w:lang w:val="en-US" w:eastAsia="ja-JP"/>
        </w:rPr>
        <w:t xml:space="preserve">help and </w:t>
      </w:r>
      <w:r w:rsidR="007D00E2" w:rsidRPr="00F73544">
        <w:rPr>
          <w:rFonts w:ascii="Times New Roman" w:hAnsi="Times New Roman"/>
          <w:lang w:val="en-US" w:eastAsia="ja-JP"/>
        </w:rPr>
        <w:t>support</w:t>
      </w:r>
      <w:r w:rsidR="001E671D">
        <w:rPr>
          <w:rFonts w:ascii="Times New Roman" w:hAnsi="Times New Roman"/>
          <w:lang w:val="en-US" w:eastAsia="ja-JP"/>
        </w:rPr>
        <w:t xml:space="preserve">, </w:t>
      </w:r>
      <w:r w:rsidR="009755DF">
        <w:rPr>
          <w:rFonts w:ascii="Times New Roman" w:hAnsi="Times New Roman"/>
          <w:lang w:val="en-US" w:eastAsia="ja-JP"/>
        </w:rPr>
        <w:t>to Andrea Alfaro for commenting</w:t>
      </w:r>
      <w:r w:rsidR="008C56D0">
        <w:rPr>
          <w:rFonts w:ascii="Times New Roman" w:hAnsi="Times New Roman"/>
          <w:lang w:val="en-US" w:eastAsia="ja-JP"/>
        </w:rPr>
        <w:t xml:space="preserve"> on a draft of the paper, </w:t>
      </w:r>
      <w:r w:rsidR="001E671D">
        <w:rPr>
          <w:rFonts w:ascii="Times New Roman" w:hAnsi="Times New Roman"/>
          <w:lang w:val="en-US" w:eastAsia="ja-JP"/>
        </w:rPr>
        <w:t xml:space="preserve">and </w:t>
      </w:r>
      <w:r w:rsidR="0064273D">
        <w:rPr>
          <w:rFonts w:ascii="Times New Roman" w:hAnsi="Times New Roman"/>
          <w:lang w:val="en-US" w:eastAsia="ja-JP"/>
        </w:rPr>
        <w:t xml:space="preserve">to </w:t>
      </w:r>
      <w:r w:rsidR="001E671D">
        <w:rPr>
          <w:rFonts w:ascii="Times New Roman" w:hAnsi="Times New Roman"/>
          <w:lang w:val="en-US" w:eastAsia="ja-JP"/>
        </w:rPr>
        <w:t xml:space="preserve">Adrian Friday </w:t>
      </w:r>
      <w:r w:rsidR="00A82B0A">
        <w:rPr>
          <w:rFonts w:ascii="Times New Roman" w:hAnsi="Times New Roman"/>
          <w:lang w:val="en-US" w:eastAsia="ja-JP"/>
        </w:rPr>
        <w:t xml:space="preserve">for </w:t>
      </w:r>
      <w:r w:rsidR="001E671D">
        <w:rPr>
          <w:rFonts w:ascii="Times New Roman" w:hAnsi="Times New Roman"/>
          <w:lang w:val="en-US" w:eastAsia="ja-JP"/>
        </w:rPr>
        <w:t>advice</w:t>
      </w:r>
      <w:r w:rsidR="00A82B0A">
        <w:rPr>
          <w:rFonts w:ascii="Times New Roman" w:hAnsi="Times New Roman"/>
          <w:lang w:val="en-US" w:eastAsia="ja-JP"/>
        </w:rPr>
        <w:t xml:space="preserve"> on use of </w:t>
      </w:r>
      <w:r w:rsidR="00A82B0A">
        <w:rPr>
          <w:rFonts w:ascii="Times New Roman" w:hAnsi="Times New Roman"/>
          <w:i/>
          <w:lang w:val="en-US" w:eastAsia="ja-JP"/>
        </w:rPr>
        <w:t>PAST3</w:t>
      </w:r>
      <w:r w:rsidR="007D00E2" w:rsidRPr="00F73544">
        <w:rPr>
          <w:rFonts w:ascii="Times New Roman" w:hAnsi="Times New Roman"/>
          <w:lang w:val="en-US" w:eastAsia="ja-JP"/>
        </w:rPr>
        <w:t>.</w:t>
      </w:r>
      <w:r w:rsidR="001D7344">
        <w:rPr>
          <w:rFonts w:ascii="Times New Roman" w:hAnsi="Times New Roman"/>
          <w:lang w:val="en-US" w:eastAsia="ja-JP"/>
        </w:rPr>
        <w:t xml:space="preserve">  </w:t>
      </w:r>
      <w:r w:rsidR="00897ABD">
        <w:rPr>
          <w:rFonts w:ascii="Times New Roman" w:hAnsi="Times New Roman"/>
          <w:lang w:val="en-US" w:eastAsia="ja-JP"/>
        </w:rPr>
        <w:t>This research did not receive any specific grant from funding agencies in the public, commercial, or not-for-profit sectors.</w:t>
      </w:r>
    </w:p>
    <w:p w14:paraId="50D1EBA5" w14:textId="77777777" w:rsidR="00F77A67" w:rsidRPr="00F73544" w:rsidRDefault="00F77A67" w:rsidP="005671BF">
      <w:pPr>
        <w:spacing w:before="100" w:beforeAutospacing="1" w:line="480" w:lineRule="auto"/>
        <w:ind w:right="-99" w:firstLine="567"/>
        <w:rPr>
          <w:rFonts w:ascii="Times New Roman" w:hAnsi="Times New Roman"/>
        </w:rPr>
      </w:pPr>
    </w:p>
    <w:p w14:paraId="22CB7FEF" w14:textId="47A1A495" w:rsidR="009A67BC" w:rsidRPr="00FF2F67" w:rsidRDefault="00FF2F67" w:rsidP="00C7026F">
      <w:pPr>
        <w:spacing w:before="100" w:beforeAutospacing="1" w:line="480" w:lineRule="auto"/>
        <w:ind w:right="-99"/>
        <w:rPr>
          <w:rFonts w:ascii="Times New Roman" w:hAnsi="Times New Roman"/>
          <w:b/>
        </w:rPr>
      </w:pPr>
      <w:r w:rsidRPr="00FF2F67">
        <w:rPr>
          <w:rFonts w:ascii="Times New Roman" w:hAnsi="Times New Roman"/>
          <w:b/>
        </w:rPr>
        <w:t>References</w:t>
      </w:r>
    </w:p>
    <w:p w14:paraId="77997FFA" w14:textId="473FA5A3" w:rsidR="00B82978" w:rsidRDefault="00B82978" w:rsidP="009E35B7">
      <w:pPr>
        <w:widowControl w:val="0"/>
        <w:autoSpaceDE w:val="0"/>
        <w:autoSpaceDN w:val="0"/>
        <w:adjustRightInd w:val="0"/>
        <w:spacing w:before="100" w:beforeAutospacing="1" w:line="480" w:lineRule="auto"/>
        <w:ind w:left="284" w:right="42" w:hanging="284"/>
        <w:rPr>
          <w:rFonts w:ascii="Times New Roman" w:hAnsi="Times New Roman"/>
          <w:color w:val="1B1C20"/>
          <w:szCs w:val="16"/>
          <w:lang w:val="en-US"/>
        </w:rPr>
      </w:pPr>
      <w:r>
        <w:rPr>
          <w:rFonts w:ascii="Times New Roman" w:hAnsi="Times New Roman"/>
          <w:color w:val="1B1C20"/>
          <w:szCs w:val="16"/>
          <w:lang w:val="en-US"/>
        </w:rPr>
        <w:t>Accad, A., Li, J., Dowling, R., Guymer, G.P., 2016. Mangrove and associated communities of Moreton Bay, Queensland, Australia: change in extent 1955-1997-2012. Queensland Herbarium, Dept of Science, Information Technology and Innovation, Brisbane.</w:t>
      </w:r>
    </w:p>
    <w:p w14:paraId="7FBD1C6D" w14:textId="56CF7FCC" w:rsidR="009A67BC" w:rsidRPr="00F73544" w:rsidRDefault="007A3763" w:rsidP="009E35B7">
      <w:pPr>
        <w:widowControl w:val="0"/>
        <w:autoSpaceDE w:val="0"/>
        <w:autoSpaceDN w:val="0"/>
        <w:adjustRightInd w:val="0"/>
        <w:spacing w:before="100" w:beforeAutospacing="1" w:line="480" w:lineRule="auto"/>
        <w:ind w:left="284" w:right="42" w:hanging="284"/>
        <w:rPr>
          <w:rFonts w:ascii="Times New Roman" w:hAnsi="Times New Roman"/>
          <w:color w:val="1B1C20"/>
          <w:szCs w:val="16"/>
          <w:lang w:val="en-US"/>
        </w:rPr>
      </w:pPr>
      <w:r w:rsidRPr="00F73544">
        <w:rPr>
          <w:rFonts w:ascii="Times New Roman" w:hAnsi="Times New Roman"/>
          <w:color w:val="1B1C20"/>
          <w:szCs w:val="16"/>
          <w:lang w:val="en-US"/>
        </w:rPr>
        <w:t>A</w:t>
      </w:r>
      <w:r w:rsidR="00844170" w:rsidRPr="00F73544">
        <w:rPr>
          <w:rFonts w:ascii="Times New Roman" w:hAnsi="Times New Roman"/>
          <w:color w:val="1B1C20"/>
          <w:szCs w:val="16"/>
          <w:lang w:val="en-US"/>
        </w:rPr>
        <w:t>lbano</w:t>
      </w:r>
      <w:r w:rsidR="00BC5735" w:rsidRPr="00F73544">
        <w:rPr>
          <w:rFonts w:ascii="Times New Roman" w:hAnsi="Times New Roman"/>
          <w:color w:val="1B1C20"/>
          <w:szCs w:val="16"/>
          <w:lang w:val="en-US"/>
        </w:rPr>
        <w:t>,</w:t>
      </w:r>
      <w:r w:rsidR="00844170" w:rsidRPr="00F73544">
        <w:rPr>
          <w:rFonts w:ascii="Times New Roman" w:hAnsi="Times New Roman"/>
          <w:color w:val="1B1C20"/>
          <w:szCs w:val="16"/>
          <w:lang w:val="en-US"/>
        </w:rPr>
        <w:t xml:space="preserve"> P</w:t>
      </w:r>
      <w:r w:rsidR="00BC5735" w:rsidRPr="00F73544">
        <w:rPr>
          <w:rFonts w:ascii="Times New Roman" w:hAnsi="Times New Roman"/>
          <w:color w:val="1B1C20"/>
          <w:szCs w:val="16"/>
          <w:lang w:val="en-US"/>
        </w:rPr>
        <w:t>.</w:t>
      </w:r>
      <w:r w:rsidR="00844170" w:rsidRPr="00F73544">
        <w:rPr>
          <w:rFonts w:ascii="Times New Roman" w:hAnsi="Times New Roman"/>
          <w:color w:val="1B1C20"/>
          <w:szCs w:val="16"/>
          <w:lang w:val="en-US"/>
        </w:rPr>
        <w:t>G</w:t>
      </w:r>
      <w:r w:rsidR="00BC5735" w:rsidRPr="00F73544">
        <w:rPr>
          <w:rFonts w:ascii="Times New Roman" w:hAnsi="Times New Roman"/>
          <w:color w:val="1B1C20"/>
          <w:szCs w:val="16"/>
          <w:lang w:val="en-US"/>
        </w:rPr>
        <w:t>.</w:t>
      </w:r>
      <w:r w:rsidR="00844170" w:rsidRPr="00F73544">
        <w:rPr>
          <w:rFonts w:ascii="Times New Roman" w:hAnsi="Times New Roman"/>
          <w:color w:val="1B1C20"/>
          <w:szCs w:val="16"/>
          <w:lang w:val="en-US"/>
        </w:rPr>
        <w:t>, Sabelli</w:t>
      </w:r>
      <w:r w:rsidR="00BC5735" w:rsidRPr="00F73544">
        <w:rPr>
          <w:rFonts w:ascii="Times New Roman" w:hAnsi="Times New Roman"/>
          <w:color w:val="1B1C20"/>
          <w:szCs w:val="16"/>
          <w:lang w:val="en-US"/>
        </w:rPr>
        <w:t>,</w:t>
      </w:r>
      <w:r w:rsidR="00844170" w:rsidRPr="00F73544">
        <w:rPr>
          <w:rFonts w:ascii="Times New Roman" w:hAnsi="Times New Roman"/>
          <w:color w:val="1B1C20"/>
          <w:szCs w:val="16"/>
          <w:lang w:val="en-US"/>
        </w:rPr>
        <w:t xml:space="preserve"> B</w:t>
      </w:r>
      <w:r w:rsidR="00BC5735" w:rsidRPr="00F73544">
        <w:rPr>
          <w:rFonts w:ascii="Times New Roman" w:hAnsi="Times New Roman"/>
          <w:color w:val="1B1C20"/>
          <w:szCs w:val="16"/>
          <w:lang w:val="en-US"/>
        </w:rPr>
        <w:t>.</w:t>
      </w:r>
      <w:r w:rsidR="00844170" w:rsidRPr="00F73544">
        <w:rPr>
          <w:rFonts w:ascii="Times New Roman" w:hAnsi="Times New Roman"/>
          <w:color w:val="1B1C20"/>
          <w:szCs w:val="16"/>
          <w:lang w:val="en-US"/>
        </w:rPr>
        <w:t>, Bouchet</w:t>
      </w:r>
      <w:r w:rsidR="00BC5735" w:rsidRPr="00F73544">
        <w:rPr>
          <w:rFonts w:ascii="Times New Roman" w:hAnsi="Times New Roman"/>
          <w:color w:val="1B1C20"/>
          <w:szCs w:val="16"/>
          <w:lang w:val="en-US"/>
        </w:rPr>
        <w:t>,</w:t>
      </w:r>
      <w:r w:rsidR="00844170" w:rsidRPr="00F73544">
        <w:rPr>
          <w:rFonts w:ascii="Times New Roman" w:hAnsi="Times New Roman"/>
          <w:color w:val="1B1C20"/>
          <w:szCs w:val="16"/>
          <w:lang w:val="en-US"/>
        </w:rPr>
        <w:t xml:space="preserve"> P</w:t>
      </w:r>
      <w:r w:rsidR="00BC5735" w:rsidRPr="00F73544">
        <w:rPr>
          <w:rFonts w:ascii="Times New Roman" w:hAnsi="Times New Roman"/>
          <w:color w:val="1B1C20"/>
          <w:szCs w:val="16"/>
          <w:lang w:val="en-US"/>
        </w:rPr>
        <w:t>.</w:t>
      </w:r>
      <w:r w:rsidR="00844170" w:rsidRPr="00F73544">
        <w:rPr>
          <w:rFonts w:ascii="Times New Roman" w:hAnsi="Times New Roman"/>
          <w:color w:val="1B1C20"/>
          <w:szCs w:val="16"/>
          <w:lang w:val="en-US"/>
        </w:rPr>
        <w:t>, 2011.</w:t>
      </w:r>
      <w:r w:rsidRPr="00F73544">
        <w:rPr>
          <w:rFonts w:ascii="Times New Roman" w:hAnsi="Times New Roman"/>
          <w:color w:val="1B1C20"/>
          <w:szCs w:val="16"/>
          <w:lang w:val="en-US"/>
        </w:rPr>
        <w:t xml:space="preserve"> The challenge of small and rare species in marine biodiversity surveys: microgastropod diversity in a complex tropical coastal environment. </w:t>
      </w:r>
      <w:r w:rsidRPr="00F73544">
        <w:rPr>
          <w:rFonts w:ascii="Times New Roman" w:hAnsi="Times New Roman"/>
          <w:i/>
          <w:color w:val="1B1C20"/>
          <w:szCs w:val="16"/>
          <w:lang w:val="en-US"/>
        </w:rPr>
        <w:t>Biodiversity and Conservation</w:t>
      </w:r>
      <w:r w:rsidRPr="00F73544">
        <w:rPr>
          <w:rFonts w:ascii="Times New Roman" w:hAnsi="Times New Roman"/>
          <w:color w:val="1B1C20"/>
          <w:szCs w:val="16"/>
          <w:lang w:val="en-US"/>
        </w:rPr>
        <w:t xml:space="preserve">, </w:t>
      </w:r>
      <w:r w:rsidRPr="00F73544">
        <w:rPr>
          <w:rFonts w:ascii="Times New Roman" w:hAnsi="Times New Roman"/>
          <w:b/>
          <w:color w:val="1B1C20"/>
          <w:szCs w:val="16"/>
          <w:lang w:val="en-US"/>
        </w:rPr>
        <w:t>20</w:t>
      </w:r>
      <w:r w:rsidR="00886FE6">
        <w:rPr>
          <w:rFonts w:ascii="Times New Roman" w:hAnsi="Times New Roman"/>
          <w:color w:val="1B1C20"/>
          <w:szCs w:val="16"/>
          <w:lang w:val="en-US"/>
        </w:rPr>
        <w:t>: 322</w:t>
      </w:r>
      <w:r w:rsidR="00363934">
        <w:rPr>
          <w:rFonts w:ascii="Times New Roman" w:hAnsi="Times New Roman"/>
          <w:color w:val="1B1C20"/>
          <w:szCs w:val="16"/>
          <w:lang w:val="en-US"/>
        </w:rPr>
        <w:t>3-3237</w:t>
      </w:r>
    </w:p>
    <w:p w14:paraId="7C054347" w14:textId="62971617" w:rsidR="009E35B7" w:rsidRPr="00F73544" w:rsidRDefault="009A67BC" w:rsidP="009E35B7">
      <w:pPr>
        <w:tabs>
          <w:tab w:val="left" w:pos="284"/>
        </w:tabs>
        <w:spacing w:before="100" w:beforeAutospacing="1" w:line="480" w:lineRule="auto"/>
        <w:ind w:left="284" w:right="-99" w:hanging="284"/>
        <w:rPr>
          <w:rFonts w:ascii="Times New Roman" w:hAnsi="Times New Roman"/>
        </w:rPr>
      </w:pPr>
      <w:r w:rsidRPr="00F73544">
        <w:rPr>
          <w:rFonts w:ascii="Times New Roman" w:hAnsi="Times New Roman"/>
        </w:rPr>
        <w:t>Alfaro</w:t>
      </w:r>
      <w:r w:rsidR="009E35B7" w:rsidRPr="00F73544">
        <w:rPr>
          <w:rFonts w:ascii="Times New Roman" w:hAnsi="Times New Roman"/>
        </w:rPr>
        <w:t>, A.C.</w:t>
      </w:r>
      <w:r w:rsidR="00BC5735" w:rsidRPr="00F73544">
        <w:rPr>
          <w:rFonts w:ascii="Times New Roman" w:hAnsi="Times New Roman"/>
        </w:rPr>
        <w:t>, 2006.</w:t>
      </w:r>
      <w:r w:rsidRPr="00F73544">
        <w:rPr>
          <w:rFonts w:ascii="Times New Roman" w:hAnsi="Times New Roman"/>
        </w:rPr>
        <w:t xml:space="preserve"> </w:t>
      </w:r>
      <w:r w:rsidR="009E35B7" w:rsidRPr="00F73544">
        <w:rPr>
          <w:rFonts w:ascii="Times New Roman" w:hAnsi="Times New Roman"/>
        </w:rPr>
        <w:t xml:space="preserve">Benthic macro-invertebrate community composition within a mangrove/seagrass estuary in northern New Zealand. </w:t>
      </w:r>
      <w:r w:rsidR="009E35B7" w:rsidRPr="00F73544">
        <w:rPr>
          <w:rFonts w:ascii="Times New Roman" w:hAnsi="Times New Roman"/>
          <w:i/>
        </w:rPr>
        <w:t>Estuarine, Coastal and Shelf Science</w:t>
      </w:r>
      <w:r w:rsidR="009E35B7" w:rsidRPr="00F73544">
        <w:rPr>
          <w:rFonts w:ascii="Times New Roman" w:hAnsi="Times New Roman"/>
        </w:rPr>
        <w:t xml:space="preserve">, </w:t>
      </w:r>
      <w:r w:rsidR="009E35B7" w:rsidRPr="00F73544">
        <w:rPr>
          <w:rFonts w:ascii="Times New Roman" w:hAnsi="Times New Roman"/>
          <w:b/>
        </w:rPr>
        <w:t>66</w:t>
      </w:r>
      <w:r w:rsidR="005E792F">
        <w:rPr>
          <w:rFonts w:ascii="Times New Roman" w:hAnsi="Times New Roman"/>
        </w:rPr>
        <w:t>: 97-110</w:t>
      </w:r>
    </w:p>
    <w:p w14:paraId="4431207B" w14:textId="4D3FF8E4" w:rsidR="00777C10" w:rsidRDefault="00777C10" w:rsidP="009E35B7">
      <w:pPr>
        <w:tabs>
          <w:tab w:val="left" w:pos="284"/>
        </w:tabs>
        <w:spacing w:before="100" w:beforeAutospacing="1" w:line="480" w:lineRule="auto"/>
        <w:ind w:left="284" w:right="-99" w:hanging="284"/>
        <w:rPr>
          <w:rFonts w:ascii="Times New Roman" w:hAnsi="Times New Roman"/>
        </w:rPr>
      </w:pPr>
      <w:r w:rsidRPr="00F73544">
        <w:rPr>
          <w:rFonts w:ascii="Times New Roman" w:hAnsi="Times New Roman"/>
        </w:rPr>
        <w:t>Alongi, D</w:t>
      </w:r>
      <w:r w:rsidR="00BC5735" w:rsidRPr="00F73544">
        <w:rPr>
          <w:rFonts w:ascii="Times New Roman" w:hAnsi="Times New Roman"/>
        </w:rPr>
        <w:t>.</w:t>
      </w:r>
      <w:r w:rsidRPr="00F73544">
        <w:rPr>
          <w:rFonts w:ascii="Times New Roman" w:hAnsi="Times New Roman"/>
        </w:rPr>
        <w:t>M</w:t>
      </w:r>
      <w:r w:rsidR="00BC5735" w:rsidRPr="00F73544">
        <w:rPr>
          <w:rFonts w:ascii="Times New Roman" w:hAnsi="Times New Roman"/>
        </w:rPr>
        <w:t>.,</w:t>
      </w:r>
      <w:r w:rsidRPr="00F73544">
        <w:rPr>
          <w:rFonts w:ascii="Times New Roman" w:hAnsi="Times New Roman"/>
        </w:rPr>
        <w:t xml:space="preserve"> 2002. Present state and future of the world's mangrove forests. </w:t>
      </w:r>
      <w:r w:rsidRPr="00F73544">
        <w:rPr>
          <w:rFonts w:ascii="Times New Roman" w:hAnsi="Times New Roman"/>
          <w:i/>
        </w:rPr>
        <w:t>Environmental Conservation</w:t>
      </w:r>
      <w:r w:rsidRPr="00F73544">
        <w:rPr>
          <w:rFonts w:ascii="Times New Roman" w:hAnsi="Times New Roman"/>
        </w:rPr>
        <w:t xml:space="preserve">, </w:t>
      </w:r>
      <w:r w:rsidR="008F2059" w:rsidRPr="00F73544">
        <w:rPr>
          <w:rFonts w:ascii="Times New Roman" w:hAnsi="Times New Roman"/>
          <w:b/>
        </w:rPr>
        <w:t>29</w:t>
      </w:r>
      <w:r w:rsidR="005E792F">
        <w:rPr>
          <w:rFonts w:ascii="Times New Roman" w:hAnsi="Times New Roman"/>
        </w:rPr>
        <w:t>: 331-349</w:t>
      </w:r>
    </w:p>
    <w:p w14:paraId="359338A1" w14:textId="5C35FB48" w:rsidR="00284DEA" w:rsidRPr="00284DEA" w:rsidRDefault="00284DEA" w:rsidP="009E35B7">
      <w:pPr>
        <w:tabs>
          <w:tab w:val="left" w:pos="284"/>
        </w:tabs>
        <w:spacing w:before="100" w:beforeAutospacing="1" w:line="480" w:lineRule="auto"/>
        <w:ind w:left="284" w:right="-99" w:hanging="284"/>
        <w:rPr>
          <w:rFonts w:ascii="Times New Roman" w:hAnsi="Times New Roman"/>
        </w:rPr>
      </w:pPr>
      <w:r>
        <w:rPr>
          <w:rFonts w:ascii="Times New Roman" w:hAnsi="Times New Roman"/>
        </w:rPr>
        <w:t xml:space="preserve">Araujo, M.B., 2002. Biodiversity hotspots and zones of ecological transition. </w:t>
      </w:r>
      <w:r>
        <w:rPr>
          <w:rFonts w:ascii="Times New Roman" w:hAnsi="Times New Roman"/>
          <w:i/>
        </w:rPr>
        <w:t>Conservation Biology</w:t>
      </w:r>
      <w:r>
        <w:rPr>
          <w:rFonts w:ascii="Times New Roman" w:hAnsi="Times New Roman"/>
        </w:rPr>
        <w:t xml:space="preserve">, </w:t>
      </w:r>
      <w:r>
        <w:rPr>
          <w:rFonts w:ascii="Times New Roman" w:hAnsi="Times New Roman"/>
          <w:b/>
        </w:rPr>
        <w:t>16</w:t>
      </w:r>
      <w:r>
        <w:rPr>
          <w:rFonts w:ascii="Times New Roman" w:hAnsi="Times New Roman"/>
        </w:rPr>
        <w:t>: 1662-1663</w:t>
      </w:r>
    </w:p>
    <w:p w14:paraId="38A12F09" w14:textId="6E411855" w:rsidR="00B67947" w:rsidRDefault="00B67947" w:rsidP="009E35B7">
      <w:pPr>
        <w:tabs>
          <w:tab w:val="left" w:pos="284"/>
        </w:tabs>
        <w:spacing w:before="100" w:beforeAutospacing="1" w:line="480" w:lineRule="auto"/>
        <w:ind w:left="284" w:right="-99" w:hanging="284"/>
        <w:rPr>
          <w:rFonts w:ascii="Times New Roman" w:hAnsi="Times New Roman"/>
        </w:rPr>
      </w:pPr>
      <w:r w:rsidRPr="00F73544">
        <w:rPr>
          <w:rFonts w:ascii="Times New Roman" w:hAnsi="Times New Roman"/>
        </w:rPr>
        <w:t xml:space="preserve">Armenteros, M., Williams, J.P., Hidalgo, G., Gonzalez-Sanson, G., 2007. Community structure of meio- and macrofauna in seagrass meadows and mangroves from NW shelf of Cuba (Gulf of Mexico). </w:t>
      </w:r>
      <w:r w:rsidRPr="00F73544">
        <w:rPr>
          <w:rFonts w:ascii="Times New Roman" w:hAnsi="Times New Roman"/>
          <w:i/>
        </w:rPr>
        <w:t>Rev</w:t>
      </w:r>
      <w:r w:rsidR="00F90BF5" w:rsidRPr="00F73544">
        <w:rPr>
          <w:rFonts w:ascii="Times New Roman" w:hAnsi="Times New Roman"/>
          <w:i/>
        </w:rPr>
        <w:t>ista de</w:t>
      </w:r>
      <w:r w:rsidRPr="00F73544">
        <w:rPr>
          <w:rFonts w:ascii="Times New Roman" w:hAnsi="Times New Roman"/>
          <w:i/>
        </w:rPr>
        <w:t xml:space="preserve"> Invest</w:t>
      </w:r>
      <w:r w:rsidR="00F90BF5" w:rsidRPr="00F73544">
        <w:rPr>
          <w:rFonts w:ascii="Times New Roman" w:hAnsi="Times New Roman"/>
          <w:i/>
        </w:rPr>
        <w:t>igacion</w:t>
      </w:r>
      <w:r w:rsidR="009E35B7" w:rsidRPr="00F73544">
        <w:rPr>
          <w:rFonts w:ascii="Times New Roman" w:hAnsi="Times New Roman"/>
          <w:i/>
        </w:rPr>
        <w:t>es</w:t>
      </w:r>
      <w:r w:rsidRPr="00F73544">
        <w:rPr>
          <w:rFonts w:ascii="Times New Roman" w:hAnsi="Times New Roman"/>
          <w:i/>
        </w:rPr>
        <w:t xml:space="preserve"> Mar</w:t>
      </w:r>
      <w:r w:rsidR="00F90BF5" w:rsidRPr="00F73544">
        <w:rPr>
          <w:rFonts w:ascii="Times New Roman" w:hAnsi="Times New Roman"/>
          <w:i/>
        </w:rPr>
        <w:t>ina</w:t>
      </w:r>
      <w:r w:rsidRPr="00F73544">
        <w:rPr>
          <w:rFonts w:ascii="Times New Roman" w:hAnsi="Times New Roman"/>
        </w:rPr>
        <w:t xml:space="preserve">, </w:t>
      </w:r>
      <w:r w:rsidRPr="00F73544">
        <w:rPr>
          <w:rFonts w:ascii="Times New Roman" w:hAnsi="Times New Roman"/>
          <w:b/>
        </w:rPr>
        <w:t>28</w:t>
      </w:r>
      <w:r w:rsidR="005E792F">
        <w:rPr>
          <w:rFonts w:ascii="Times New Roman" w:hAnsi="Times New Roman"/>
        </w:rPr>
        <w:t>: 139-150</w:t>
      </w:r>
    </w:p>
    <w:p w14:paraId="745E95EA" w14:textId="38FB0108" w:rsidR="001F1BB5" w:rsidRPr="00F73544" w:rsidRDefault="001F1BB5" w:rsidP="009E35B7">
      <w:pPr>
        <w:tabs>
          <w:tab w:val="left" w:pos="284"/>
        </w:tabs>
        <w:spacing w:before="100" w:beforeAutospacing="1" w:line="480" w:lineRule="auto"/>
        <w:ind w:left="284" w:right="-99" w:hanging="284"/>
        <w:rPr>
          <w:rFonts w:ascii="Times New Roman" w:hAnsi="Times New Roman"/>
        </w:rPr>
      </w:pPr>
      <w:r>
        <w:rPr>
          <w:rFonts w:ascii="Times New Roman" w:hAnsi="Times New Roman"/>
        </w:rPr>
        <w:t xml:space="preserve">Arnold, T., Freundlich, G., Weilnau, T., Verdi, A., Tibbetts, I.R., 2014. Impacts of groundwater discharge at Myora Springs (North Stradbroke Island, Australia) on the phenolic metabolism of eelgrass, </w:t>
      </w:r>
      <w:r>
        <w:rPr>
          <w:rFonts w:ascii="Times New Roman" w:hAnsi="Times New Roman"/>
          <w:i/>
        </w:rPr>
        <w:t>Zostera muelleri</w:t>
      </w:r>
      <w:r>
        <w:rPr>
          <w:rFonts w:ascii="Times New Roman" w:hAnsi="Times New Roman"/>
        </w:rPr>
        <w:t xml:space="preserve">, and grazing by the juvenile rabbitfish, </w:t>
      </w:r>
      <w:r>
        <w:rPr>
          <w:rFonts w:ascii="Times New Roman" w:hAnsi="Times New Roman"/>
          <w:i/>
        </w:rPr>
        <w:t>Siganus fuscescens</w:t>
      </w:r>
      <w:r>
        <w:rPr>
          <w:rFonts w:ascii="Times New Roman" w:hAnsi="Times New Roman"/>
        </w:rPr>
        <w:t xml:space="preserve">. </w:t>
      </w:r>
      <w:r>
        <w:rPr>
          <w:rFonts w:ascii="Times New Roman" w:hAnsi="Times New Roman"/>
          <w:i/>
        </w:rPr>
        <w:t>PLoS ONE</w:t>
      </w:r>
      <w:r>
        <w:rPr>
          <w:rFonts w:ascii="Times New Roman" w:hAnsi="Times New Roman"/>
        </w:rPr>
        <w:t xml:space="preserve">, </w:t>
      </w:r>
      <w:r>
        <w:rPr>
          <w:rFonts w:ascii="Times New Roman" w:hAnsi="Times New Roman"/>
          <w:b/>
        </w:rPr>
        <w:t>9</w:t>
      </w:r>
      <w:r>
        <w:rPr>
          <w:rFonts w:ascii="Times New Roman" w:hAnsi="Times New Roman"/>
        </w:rPr>
        <w:t>(8): e104738. doi:101371/journal.pone.0104738</w:t>
      </w:r>
    </w:p>
    <w:p w14:paraId="1714A65C" w14:textId="0F8276F3" w:rsidR="007A3763" w:rsidRPr="00F73544" w:rsidRDefault="007A3763" w:rsidP="009E35B7">
      <w:pPr>
        <w:spacing w:before="100" w:beforeAutospacing="1" w:line="480" w:lineRule="auto"/>
        <w:ind w:left="284" w:right="42" w:hanging="284"/>
        <w:rPr>
          <w:rFonts w:ascii="Times New Roman" w:hAnsi="Times New Roman"/>
        </w:rPr>
      </w:pPr>
      <w:r w:rsidRPr="00F73544">
        <w:rPr>
          <w:rFonts w:ascii="Times New Roman" w:hAnsi="Times New Roman"/>
        </w:rPr>
        <w:t>Barbier</w:t>
      </w:r>
      <w:r w:rsidR="00BC5735" w:rsidRPr="00F73544">
        <w:rPr>
          <w:rFonts w:ascii="Times New Roman" w:hAnsi="Times New Roman"/>
        </w:rPr>
        <w:t>,</w:t>
      </w:r>
      <w:r w:rsidRPr="00F73544">
        <w:rPr>
          <w:rFonts w:ascii="Times New Roman" w:hAnsi="Times New Roman"/>
        </w:rPr>
        <w:t xml:space="preserve"> E</w:t>
      </w:r>
      <w:r w:rsidR="00BC5735" w:rsidRPr="00F73544">
        <w:rPr>
          <w:rFonts w:ascii="Times New Roman" w:hAnsi="Times New Roman"/>
        </w:rPr>
        <w:t>.</w:t>
      </w:r>
      <w:r w:rsidRPr="00F73544">
        <w:rPr>
          <w:rFonts w:ascii="Times New Roman" w:hAnsi="Times New Roman"/>
        </w:rPr>
        <w:t>B</w:t>
      </w:r>
      <w:r w:rsidR="00BC5735" w:rsidRPr="00F73544">
        <w:rPr>
          <w:rFonts w:ascii="Times New Roman" w:hAnsi="Times New Roman"/>
        </w:rPr>
        <w:t>.</w:t>
      </w:r>
      <w:r w:rsidRPr="00F73544">
        <w:rPr>
          <w:rFonts w:ascii="Times New Roman" w:hAnsi="Times New Roman"/>
        </w:rPr>
        <w:t>, Hacker</w:t>
      </w:r>
      <w:r w:rsidR="00BC5735" w:rsidRPr="00F73544">
        <w:rPr>
          <w:rFonts w:ascii="Times New Roman" w:hAnsi="Times New Roman"/>
        </w:rPr>
        <w:t>,</w:t>
      </w:r>
      <w:r w:rsidRPr="00F73544">
        <w:rPr>
          <w:rFonts w:ascii="Times New Roman" w:hAnsi="Times New Roman"/>
        </w:rPr>
        <w:t xml:space="preserve"> S</w:t>
      </w:r>
      <w:r w:rsidR="00BC5735" w:rsidRPr="00F73544">
        <w:rPr>
          <w:rFonts w:ascii="Times New Roman" w:hAnsi="Times New Roman"/>
        </w:rPr>
        <w:t>.</w:t>
      </w:r>
      <w:r w:rsidR="00844170" w:rsidRPr="00F73544">
        <w:rPr>
          <w:rFonts w:ascii="Times New Roman" w:hAnsi="Times New Roman"/>
        </w:rPr>
        <w:t>D</w:t>
      </w:r>
      <w:r w:rsidR="00BC5735" w:rsidRPr="00F73544">
        <w:rPr>
          <w:rFonts w:ascii="Times New Roman" w:hAnsi="Times New Roman"/>
        </w:rPr>
        <w:t>.</w:t>
      </w:r>
      <w:r w:rsidR="00844170" w:rsidRPr="00F73544">
        <w:rPr>
          <w:rFonts w:ascii="Times New Roman" w:hAnsi="Times New Roman"/>
        </w:rPr>
        <w:t>, Kennedy</w:t>
      </w:r>
      <w:r w:rsidR="00BC5735" w:rsidRPr="00F73544">
        <w:rPr>
          <w:rFonts w:ascii="Times New Roman" w:hAnsi="Times New Roman"/>
        </w:rPr>
        <w:t>,</w:t>
      </w:r>
      <w:r w:rsidR="00844170" w:rsidRPr="00F73544">
        <w:rPr>
          <w:rFonts w:ascii="Times New Roman" w:hAnsi="Times New Roman"/>
        </w:rPr>
        <w:t xml:space="preserve"> C</w:t>
      </w:r>
      <w:r w:rsidR="00BC5735" w:rsidRPr="00F73544">
        <w:rPr>
          <w:rFonts w:ascii="Times New Roman" w:hAnsi="Times New Roman"/>
        </w:rPr>
        <w:t>.</w:t>
      </w:r>
      <w:r w:rsidR="00844170" w:rsidRPr="00F73544">
        <w:rPr>
          <w:rFonts w:ascii="Times New Roman" w:hAnsi="Times New Roman"/>
        </w:rPr>
        <w:t>, Koch</w:t>
      </w:r>
      <w:r w:rsidR="00BC5735" w:rsidRPr="00F73544">
        <w:rPr>
          <w:rFonts w:ascii="Times New Roman" w:hAnsi="Times New Roman"/>
        </w:rPr>
        <w:t>,</w:t>
      </w:r>
      <w:r w:rsidR="00844170" w:rsidRPr="00F73544">
        <w:rPr>
          <w:rFonts w:ascii="Times New Roman" w:hAnsi="Times New Roman"/>
        </w:rPr>
        <w:t xml:space="preserve"> E</w:t>
      </w:r>
      <w:r w:rsidR="00BC5735" w:rsidRPr="00F73544">
        <w:rPr>
          <w:rFonts w:ascii="Times New Roman" w:hAnsi="Times New Roman"/>
        </w:rPr>
        <w:t>.</w:t>
      </w:r>
      <w:r w:rsidR="00844170" w:rsidRPr="00F73544">
        <w:rPr>
          <w:rFonts w:ascii="Times New Roman" w:hAnsi="Times New Roman"/>
        </w:rPr>
        <w:t>W</w:t>
      </w:r>
      <w:r w:rsidR="00BC5735" w:rsidRPr="00F73544">
        <w:rPr>
          <w:rFonts w:ascii="Times New Roman" w:hAnsi="Times New Roman"/>
        </w:rPr>
        <w:t>.</w:t>
      </w:r>
      <w:r w:rsidR="00844170" w:rsidRPr="00F73544">
        <w:rPr>
          <w:rFonts w:ascii="Times New Roman" w:hAnsi="Times New Roman"/>
        </w:rPr>
        <w:t>, Stier</w:t>
      </w:r>
      <w:r w:rsidR="00BC5735" w:rsidRPr="00F73544">
        <w:rPr>
          <w:rFonts w:ascii="Times New Roman" w:hAnsi="Times New Roman"/>
        </w:rPr>
        <w:t>,</w:t>
      </w:r>
      <w:r w:rsidR="00844170" w:rsidRPr="00F73544">
        <w:rPr>
          <w:rFonts w:ascii="Times New Roman" w:hAnsi="Times New Roman"/>
        </w:rPr>
        <w:t xml:space="preserve"> A</w:t>
      </w:r>
      <w:r w:rsidR="00BC5735" w:rsidRPr="00F73544">
        <w:rPr>
          <w:rFonts w:ascii="Times New Roman" w:hAnsi="Times New Roman"/>
        </w:rPr>
        <w:t>.</w:t>
      </w:r>
      <w:r w:rsidR="00844170" w:rsidRPr="00F73544">
        <w:rPr>
          <w:rFonts w:ascii="Times New Roman" w:hAnsi="Times New Roman"/>
        </w:rPr>
        <w:t>C</w:t>
      </w:r>
      <w:r w:rsidR="00BC5735" w:rsidRPr="00F73544">
        <w:rPr>
          <w:rFonts w:ascii="Times New Roman" w:hAnsi="Times New Roman"/>
        </w:rPr>
        <w:t>.</w:t>
      </w:r>
      <w:r w:rsidR="00844170" w:rsidRPr="00F73544">
        <w:rPr>
          <w:rFonts w:ascii="Times New Roman" w:hAnsi="Times New Roman"/>
        </w:rPr>
        <w:t>, Silliman</w:t>
      </w:r>
      <w:r w:rsidR="00BC5735" w:rsidRPr="00F73544">
        <w:rPr>
          <w:rFonts w:ascii="Times New Roman" w:hAnsi="Times New Roman"/>
        </w:rPr>
        <w:t>.</w:t>
      </w:r>
      <w:r w:rsidR="00844170" w:rsidRPr="00F73544">
        <w:rPr>
          <w:rFonts w:ascii="Times New Roman" w:hAnsi="Times New Roman"/>
        </w:rPr>
        <w:t xml:space="preserve"> B</w:t>
      </w:r>
      <w:r w:rsidR="00BC5735" w:rsidRPr="00F73544">
        <w:rPr>
          <w:rFonts w:ascii="Times New Roman" w:hAnsi="Times New Roman"/>
        </w:rPr>
        <w:t>.</w:t>
      </w:r>
      <w:r w:rsidR="00844170" w:rsidRPr="00F73544">
        <w:rPr>
          <w:rFonts w:ascii="Times New Roman" w:hAnsi="Times New Roman"/>
        </w:rPr>
        <w:t>R</w:t>
      </w:r>
      <w:r w:rsidR="00BC5735" w:rsidRPr="00F73544">
        <w:rPr>
          <w:rFonts w:ascii="Times New Roman" w:hAnsi="Times New Roman"/>
        </w:rPr>
        <w:t>., 2011.</w:t>
      </w:r>
      <w:r w:rsidRPr="00F73544">
        <w:rPr>
          <w:rFonts w:ascii="Times New Roman" w:hAnsi="Times New Roman"/>
        </w:rPr>
        <w:t xml:space="preserve"> The value of estuarine and coastal ecosystem services. </w:t>
      </w:r>
      <w:r w:rsidRPr="00F73544">
        <w:rPr>
          <w:rFonts w:ascii="Times New Roman" w:hAnsi="Times New Roman"/>
          <w:i/>
        </w:rPr>
        <w:t>Ecological Monographs</w:t>
      </w:r>
      <w:r w:rsidRPr="00F73544">
        <w:rPr>
          <w:rFonts w:ascii="Times New Roman" w:hAnsi="Times New Roman"/>
        </w:rPr>
        <w:t xml:space="preserve">, </w:t>
      </w:r>
      <w:r w:rsidRPr="00F73544">
        <w:rPr>
          <w:rFonts w:ascii="Times New Roman" w:hAnsi="Times New Roman"/>
          <w:b/>
        </w:rPr>
        <w:t>81</w:t>
      </w:r>
      <w:r w:rsidRPr="00F73544">
        <w:rPr>
          <w:rFonts w:ascii="Times New Roman" w:hAnsi="Times New Roman"/>
        </w:rPr>
        <w:t>: 169-193</w:t>
      </w:r>
    </w:p>
    <w:p w14:paraId="0D10BF7C" w14:textId="77777777" w:rsidR="007214A0" w:rsidRDefault="007A3763" w:rsidP="007214A0">
      <w:pPr>
        <w:spacing w:before="100" w:beforeAutospacing="1" w:line="480" w:lineRule="auto"/>
        <w:ind w:left="284" w:right="42" w:hanging="284"/>
        <w:rPr>
          <w:rFonts w:ascii="Times New Roman" w:hAnsi="Times New Roman"/>
        </w:rPr>
      </w:pPr>
      <w:r w:rsidRPr="00F73544">
        <w:rPr>
          <w:rFonts w:ascii="Times New Roman" w:hAnsi="Times New Roman"/>
        </w:rPr>
        <w:t>Barnes</w:t>
      </w:r>
      <w:r w:rsidR="00BC5735" w:rsidRPr="00F73544">
        <w:rPr>
          <w:rFonts w:ascii="Times New Roman" w:hAnsi="Times New Roman"/>
        </w:rPr>
        <w:t>,</w:t>
      </w:r>
      <w:r w:rsidRPr="00F73544">
        <w:rPr>
          <w:rFonts w:ascii="Times New Roman" w:hAnsi="Times New Roman"/>
        </w:rPr>
        <w:t xml:space="preserve"> R</w:t>
      </w:r>
      <w:r w:rsidR="00BC5735" w:rsidRPr="00F73544">
        <w:rPr>
          <w:rFonts w:ascii="Times New Roman" w:hAnsi="Times New Roman"/>
        </w:rPr>
        <w:t>.</w:t>
      </w:r>
      <w:r w:rsidRPr="00F73544">
        <w:rPr>
          <w:rFonts w:ascii="Times New Roman" w:hAnsi="Times New Roman"/>
        </w:rPr>
        <w:t>S</w:t>
      </w:r>
      <w:r w:rsidR="00BC5735" w:rsidRPr="00F73544">
        <w:rPr>
          <w:rFonts w:ascii="Times New Roman" w:hAnsi="Times New Roman"/>
        </w:rPr>
        <w:t>.</w:t>
      </w:r>
      <w:r w:rsidRPr="00F73544">
        <w:rPr>
          <w:rFonts w:ascii="Times New Roman" w:hAnsi="Times New Roman"/>
        </w:rPr>
        <w:t>K</w:t>
      </w:r>
      <w:r w:rsidR="00BC5735" w:rsidRPr="00F73544">
        <w:rPr>
          <w:rFonts w:ascii="Times New Roman" w:hAnsi="Times New Roman"/>
        </w:rPr>
        <w:t>., 2014.</w:t>
      </w:r>
      <w:r w:rsidRPr="00F73544">
        <w:rPr>
          <w:rFonts w:ascii="Times New Roman" w:hAnsi="Times New Roman"/>
        </w:rPr>
        <w:t xml:space="preserve"> The nature and location of spatial change in species assemblages: a new approach illustrated by the seagrass macrofauna of the Knysna estuarine bay, South Africa. </w:t>
      </w:r>
      <w:r w:rsidRPr="00F73544">
        <w:rPr>
          <w:rFonts w:ascii="Times New Roman" w:hAnsi="Times New Roman"/>
          <w:i/>
        </w:rPr>
        <w:t>Transactions of the Royal Society of South Africa</w:t>
      </w:r>
      <w:r w:rsidRPr="00F73544">
        <w:rPr>
          <w:rFonts w:ascii="Times New Roman" w:hAnsi="Times New Roman"/>
        </w:rPr>
        <w:t xml:space="preserve">, </w:t>
      </w:r>
      <w:r w:rsidRPr="00F73544">
        <w:rPr>
          <w:rFonts w:ascii="Times New Roman" w:hAnsi="Times New Roman"/>
          <w:b/>
        </w:rPr>
        <w:t>69</w:t>
      </w:r>
      <w:r w:rsidRPr="00F73544">
        <w:rPr>
          <w:rFonts w:ascii="Times New Roman" w:hAnsi="Times New Roman"/>
        </w:rPr>
        <w:t>: 75-80</w:t>
      </w:r>
    </w:p>
    <w:p w14:paraId="7FB75E28" w14:textId="20DEA2F3" w:rsidR="00C26DDF" w:rsidRDefault="007214A0" w:rsidP="00321E84">
      <w:pPr>
        <w:spacing w:before="100" w:beforeAutospacing="1" w:line="480" w:lineRule="auto"/>
        <w:ind w:left="284" w:right="42" w:hanging="284"/>
        <w:rPr>
          <w:rFonts w:ascii="Times New Roman" w:hAnsi="Times New Roman"/>
        </w:rPr>
      </w:pPr>
      <w:r w:rsidRPr="007214A0">
        <w:rPr>
          <w:rFonts w:ascii="Times New Roman" w:hAnsi="Times New Roman"/>
        </w:rPr>
        <w:t>Barnes, R.S.K.</w:t>
      </w:r>
      <w:r w:rsidR="00C26DDF">
        <w:rPr>
          <w:rFonts w:ascii="Times New Roman" w:hAnsi="Times New Roman"/>
        </w:rPr>
        <w:t>,</w:t>
      </w:r>
      <w:r w:rsidRPr="007214A0">
        <w:rPr>
          <w:rFonts w:ascii="Times New Roman" w:hAnsi="Times New Roman"/>
        </w:rPr>
        <w:t xml:space="preserve"> 2016. Spatial homogeneity of benthic macrofaunal biodiversity across small spatial scales. </w:t>
      </w:r>
      <w:r w:rsidRPr="007214A0">
        <w:rPr>
          <w:rFonts w:ascii="Times New Roman" w:hAnsi="Times New Roman"/>
          <w:i/>
        </w:rPr>
        <w:t>Marine Environmental Research</w:t>
      </w:r>
      <w:r w:rsidR="0077647D">
        <w:rPr>
          <w:rFonts w:ascii="Times New Roman" w:hAnsi="Times New Roman"/>
        </w:rPr>
        <w:t xml:space="preserve">, </w:t>
      </w:r>
      <w:r w:rsidR="0077647D">
        <w:rPr>
          <w:rFonts w:ascii="Times New Roman" w:hAnsi="Times New Roman"/>
          <w:b/>
        </w:rPr>
        <w:t>122</w:t>
      </w:r>
      <w:r w:rsidR="0077647D">
        <w:rPr>
          <w:rFonts w:ascii="Times New Roman" w:hAnsi="Times New Roman"/>
        </w:rPr>
        <w:t>: 148-157</w:t>
      </w:r>
    </w:p>
    <w:p w14:paraId="04B12A55" w14:textId="29698EDD" w:rsidR="007A3763" w:rsidRDefault="007A3763" w:rsidP="007214A0">
      <w:pPr>
        <w:spacing w:before="100" w:beforeAutospacing="1" w:line="480" w:lineRule="auto"/>
        <w:ind w:left="284" w:right="42" w:hanging="284"/>
        <w:rPr>
          <w:rFonts w:ascii="Times New Roman" w:hAnsi="Times New Roman"/>
        </w:rPr>
      </w:pPr>
      <w:r w:rsidRPr="00F73544">
        <w:rPr>
          <w:rFonts w:ascii="Times New Roman" w:hAnsi="Times New Roman"/>
        </w:rPr>
        <w:t>Barnes</w:t>
      </w:r>
      <w:r w:rsidR="00BC5735" w:rsidRPr="00F73544">
        <w:rPr>
          <w:rFonts w:ascii="Times New Roman" w:hAnsi="Times New Roman"/>
        </w:rPr>
        <w:t>,</w:t>
      </w:r>
      <w:r w:rsidRPr="00F73544">
        <w:rPr>
          <w:rFonts w:ascii="Times New Roman" w:hAnsi="Times New Roman"/>
        </w:rPr>
        <w:t xml:space="preserve"> R</w:t>
      </w:r>
      <w:r w:rsidR="00BC5735" w:rsidRPr="00F73544">
        <w:rPr>
          <w:rFonts w:ascii="Times New Roman" w:hAnsi="Times New Roman"/>
        </w:rPr>
        <w:t>.</w:t>
      </w:r>
      <w:r w:rsidRPr="00F73544">
        <w:rPr>
          <w:rFonts w:ascii="Times New Roman" w:hAnsi="Times New Roman"/>
        </w:rPr>
        <w:t>S</w:t>
      </w:r>
      <w:r w:rsidR="00BC5735" w:rsidRPr="00F73544">
        <w:rPr>
          <w:rFonts w:ascii="Times New Roman" w:hAnsi="Times New Roman"/>
        </w:rPr>
        <w:t>.</w:t>
      </w:r>
      <w:r w:rsidRPr="00F73544">
        <w:rPr>
          <w:rFonts w:ascii="Times New Roman" w:hAnsi="Times New Roman"/>
        </w:rPr>
        <w:t>K</w:t>
      </w:r>
      <w:r w:rsidR="00BC5735" w:rsidRPr="00F73544">
        <w:rPr>
          <w:rFonts w:ascii="Times New Roman" w:hAnsi="Times New Roman"/>
        </w:rPr>
        <w:t>.</w:t>
      </w:r>
      <w:r w:rsidRPr="00F73544">
        <w:rPr>
          <w:rFonts w:ascii="Times New Roman" w:hAnsi="Times New Roman"/>
        </w:rPr>
        <w:t>, Barnes</w:t>
      </w:r>
      <w:r w:rsidR="00BC5735" w:rsidRPr="00F73544">
        <w:rPr>
          <w:rFonts w:ascii="Times New Roman" w:hAnsi="Times New Roman"/>
        </w:rPr>
        <w:t>,</w:t>
      </w:r>
      <w:r w:rsidRPr="00F73544">
        <w:rPr>
          <w:rFonts w:ascii="Times New Roman" w:hAnsi="Times New Roman"/>
        </w:rPr>
        <w:t xml:space="preserve"> M</w:t>
      </w:r>
      <w:r w:rsidR="00BC5735" w:rsidRPr="00F73544">
        <w:rPr>
          <w:rFonts w:ascii="Times New Roman" w:hAnsi="Times New Roman"/>
        </w:rPr>
        <w:t>.</w:t>
      </w:r>
      <w:r w:rsidRPr="00F73544">
        <w:rPr>
          <w:rFonts w:ascii="Times New Roman" w:hAnsi="Times New Roman"/>
        </w:rPr>
        <w:t>K</w:t>
      </w:r>
      <w:r w:rsidR="00BC5735" w:rsidRPr="00F73544">
        <w:rPr>
          <w:rFonts w:ascii="Times New Roman" w:hAnsi="Times New Roman"/>
        </w:rPr>
        <w:t>.</w:t>
      </w:r>
      <w:r w:rsidRPr="00F73544">
        <w:rPr>
          <w:rFonts w:ascii="Times New Roman" w:hAnsi="Times New Roman"/>
        </w:rPr>
        <w:t>S</w:t>
      </w:r>
      <w:r w:rsidR="00BC5735" w:rsidRPr="00F73544">
        <w:rPr>
          <w:rFonts w:ascii="Times New Roman" w:hAnsi="Times New Roman"/>
        </w:rPr>
        <w:t>., 2012.</w:t>
      </w:r>
      <w:r w:rsidRPr="00F73544">
        <w:rPr>
          <w:rFonts w:ascii="Times New Roman" w:hAnsi="Times New Roman"/>
        </w:rPr>
        <w:t xml:space="preserve"> Shore height and differentials between macrobenthic assemblages in vegetated and unvegetated areas of an intertidal sandflat. </w:t>
      </w:r>
      <w:r w:rsidRPr="00F73544">
        <w:rPr>
          <w:rFonts w:ascii="Times New Roman" w:hAnsi="Times New Roman"/>
          <w:i/>
        </w:rPr>
        <w:t>Estuarine, Coastal and Shelf Science</w:t>
      </w:r>
      <w:r w:rsidRPr="00F73544">
        <w:rPr>
          <w:rFonts w:ascii="Times New Roman" w:hAnsi="Times New Roman"/>
        </w:rPr>
        <w:t xml:space="preserve">, </w:t>
      </w:r>
      <w:r w:rsidRPr="00F73544">
        <w:rPr>
          <w:rFonts w:ascii="Times New Roman" w:hAnsi="Times New Roman"/>
          <w:b/>
        </w:rPr>
        <w:t>106</w:t>
      </w:r>
      <w:r w:rsidRPr="00F73544">
        <w:rPr>
          <w:rFonts w:ascii="Times New Roman" w:hAnsi="Times New Roman"/>
        </w:rPr>
        <w:t>: 112-120</w:t>
      </w:r>
    </w:p>
    <w:p w14:paraId="5332D2E5" w14:textId="72C5C389" w:rsidR="00965D7D" w:rsidRDefault="00965D7D" w:rsidP="009E35B7">
      <w:pPr>
        <w:spacing w:before="100" w:beforeAutospacing="1" w:line="480" w:lineRule="auto"/>
        <w:ind w:left="284" w:right="-99" w:hanging="284"/>
        <w:rPr>
          <w:rFonts w:ascii="Times New Roman" w:hAnsi="Times New Roman"/>
        </w:rPr>
      </w:pPr>
      <w:r>
        <w:rPr>
          <w:rFonts w:ascii="Times New Roman" w:hAnsi="Times New Roman"/>
        </w:rPr>
        <w:t xml:space="preserve">Barnes, R.S.K., Barnes, M.K.S., 2014. Biodiversity differentials between the numerically-dominant </w:t>
      </w:r>
      <w:r w:rsidR="005514E0">
        <w:rPr>
          <w:rFonts w:ascii="Times New Roman" w:hAnsi="Times New Roman"/>
        </w:rPr>
        <w:t xml:space="preserve">macrobenthos of seagrass and adjacent unvegetated sediment in the absence of sandflat bioturbation. </w:t>
      </w:r>
      <w:r w:rsidR="005514E0">
        <w:rPr>
          <w:rFonts w:ascii="Times New Roman" w:hAnsi="Times New Roman"/>
          <w:i/>
        </w:rPr>
        <w:t>Marine Environmental Research</w:t>
      </w:r>
      <w:r w:rsidR="005514E0">
        <w:rPr>
          <w:rFonts w:ascii="Times New Roman" w:hAnsi="Times New Roman"/>
        </w:rPr>
        <w:t xml:space="preserve">, </w:t>
      </w:r>
      <w:r w:rsidR="005514E0">
        <w:rPr>
          <w:rFonts w:ascii="Times New Roman" w:hAnsi="Times New Roman"/>
          <w:b/>
        </w:rPr>
        <w:t>99</w:t>
      </w:r>
      <w:r w:rsidR="005514E0">
        <w:rPr>
          <w:rFonts w:ascii="Times New Roman" w:hAnsi="Times New Roman"/>
        </w:rPr>
        <w:t>: 34-43</w:t>
      </w:r>
    </w:p>
    <w:p w14:paraId="0D4B37CE" w14:textId="20E98C87" w:rsidR="00E20C15" w:rsidRPr="00E20C15" w:rsidRDefault="00E20C15" w:rsidP="009E35B7">
      <w:pPr>
        <w:spacing w:before="100" w:beforeAutospacing="1" w:line="480" w:lineRule="auto"/>
        <w:ind w:left="284" w:right="-99" w:hanging="284"/>
        <w:rPr>
          <w:rFonts w:ascii="Times New Roman" w:hAnsi="Times New Roman"/>
        </w:rPr>
      </w:pPr>
      <w:r>
        <w:rPr>
          <w:rFonts w:ascii="Times New Roman" w:hAnsi="Times New Roman"/>
        </w:rPr>
        <w:t xml:space="preserve">Barnes, R.S.K., Ellwood, M.D.F., 2011. The significance of shore height in intertidal macrobenthic seagrass ecology and conservation. </w:t>
      </w:r>
      <w:r>
        <w:rPr>
          <w:rFonts w:ascii="Times New Roman" w:hAnsi="Times New Roman"/>
          <w:i/>
        </w:rPr>
        <w:t>Aquatic Conservation</w:t>
      </w:r>
      <w:r>
        <w:rPr>
          <w:rFonts w:ascii="Times New Roman" w:hAnsi="Times New Roman"/>
        </w:rPr>
        <w:t xml:space="preserve">, </w:t>
      </w:r>
      <w:r>
        <w:rPr>
          <w:rFonts w:ascii="Times New Roman" w:hAnsi="Times New Roman"/>
          <w:b/>
        </w:rPr>
        <w:t>21</w:t>
      </w:r>
      <w:r>
        <w:rPr>
          <w:rFonts w:ascii="Times New Roman" w:hAnsi="Times New Roman"/>
        </w:rPr>
        <w:t>: 614-624</w:t>
      </w:r>
    </w:p>
    <w:p w14:paraId="72837961" w14:textId="4C8438BE" w:rsidR="007A3763" w:rsidRDefault="007A3763" w:rsidP="009E35B7">
      <w:pPr>
        <w:tabs>
          <w:tab w:val="left" w:pos="8931"/>
        </w:tabs>
        <w:spacing w:before="100" w:beforeAutospacing="1" w:line="480" w:lineRule="auto"/>
        <w:ind w:left="284" w:right="42" w:hanging="284"/>
        <w:rPr>
          <w:rFonts w:ascii="Times New Roman" w:hAnsi="Times New Roman"/>
        </w:rPr>
      </w:pPr>
      <w:r w:rsidRPr="00F73544">
        <w:rPr>
          <w:rFonts w:ascii="Times New Roman" w:hAnsi="Times New Roman"/>
        </w:rPr>
        <w:t>Barnes</w:t>
      </w:r>
      <w:r w:rsidR="00BC5735" w:rsidRPr="00F73544">
        <w:rPr>
          <w:rFonts w:ascii="Times New Roman" w:hAnsi="Times New Roman"/>
        </w:rPr>
        <w:t>,</w:t>
      </w:r>
      <w:r w:rsidRPr="00F73544">
        <w:rPr>
          <w:rFonts w:ascii="Times New Roman" w:hAnsi="Times New Roman"/>
        </w:rPr>
        <w:t xml:space="preserve"> R</w:t>
      </w:r>
      <w:r w:rsidR="00BC5735" w:rsidRPr="00F73544">
        <w:rPr>
          <w:rFonts w:ascii="Times New Roman" w:hAnsi="Times New Roman"/>
        </w:rPr>
        <w:t>.</w:t>
      </w:r>
      <w:r w:rsidRPr="00F73544">
        <w:rPr>
          <w:rFonts w:ascii="Times New Roman" w:hAnsi="Times New Roman"/>
        </w:rPr>
        <w:t>S</w:t>
      </w:r>
      <w:r w:rsidR="00BC5735" w:rsidRPr="00F73544">
        <w:rPr>
          <w:rFonts w:ascii="Times New Roman" w:hAnsi="Times New Roman"/>
        </w:rPr>
        <w:t>.</w:t>
      </w:r>
      <w:r w:rsidRPr="00F73544">
        <w:rPr>
          <w:rFonts w:ascii="Times New Roman" w:hAnsi="Times New Roman"/>
        </w:rPr>
        <w:t>K</w:t>
      </w:r>
      <w:r w:rsidR="00BC5735" w:rsidRPr="00F73544">
        <w:rPr>
          <w:rFonts w:ascii="Times New Roman" w:hAnsi="Times New Roman"/>
        </w:rPr>
        <w:t>.</w:t>
      </w:r>
      <w:r w:rsidRPr="00F73544">
        <w:rPr>
          <w:rFonts w:ascii="Times New Roman" w:hAnsi="Times New Roman"/>
        </w:rPr>
        <w:t>, Hamylton</w:t>
      </w:r>
      <w:r w:rsidR="00BC5735" w:rsidRPr="00F73544">
        <w:rPr>
          <w:rFonts w:ascii="Times New Roman" w:hAnsi="Times New Roman"/>
        </w:rPr>
        <w:t>,</w:t>
      </w:r>
      <w:r w:rsidRPr="00F73544">
        <w:rPr>
          <w:rFonts w:ascii="Times New Roman" w:hAnsi="Times New Roman"/>
        </w:rPr>
        <w:t xml:space="preserve"> S</w:t>
      </w:r>
      <w:r w:rsidR="00BC5735" w:rsidRPr="00F73544">
        <w:rPr>
          <w:rFonts w:ascii="Times New Roman" w:hAnsi="Times New Roman"/>
        </w:rPr>
        <w:t>., 2013.</w:t>
      </w:r>
      <w:r w:rsidRPr="00F73544">
        <w:rPr>
          <w:rFonts w:ascii="Times New Roman" w:hAnsi="Times New Roman"/>
        </w:rPr>
        <w:t xml:space="preserve"> Abrupt transitions between macrobenthic faunal assemblages across seagrass bed margins.  </w:t>
      </w:r>
      <w:r w:rsidRPr="00F73544">
        <w:rPr>
          <w:rFonts w:ascii="Times New Roman" w:hAnsi="Times New Roman"/>
          <w:i/>
        </w:rPr>
        <w:t>Estuarine, Coastal and Shelf Science</w:t>
      </w:r>
      <w:r w:rsidRPr="00F73544">
        <w:rPr>
          <w:rFonts w:ascii="Times New Roman" w:hAnsi="Times New Roman"/>
        </w:rPr>
        <w:t xml:space="preserve">, </w:t>
      </w:r>
      <w:r w:rsidRPr="00F73544">
        <w:rPr>
          <w:rFonts w:ascii="Times New Roman" w:hAnsi="Times New Roman"/>
          <w:b/>
        </w:rPr>
        <w:t>131</w:t>
      </w:r>
      <w:r w:rsidRPr="00F73544">
        <w:rPr>
          <w:rFonts w:ascii="Times New Roman" w:hAnsi="Times New Roman"/>
        </w:rPr>
        <w:t>: 213-223</w:t>
      </w:r>
    </w:p>
    <w:p w14:paraId="3E83DD3E" w14:textId="7632D37C" w:rsidR="0050099B" w:rsidRPr="0050099B" w:rsidRDefault="0050099B" w:rsidP="009E35B7">
      <w:pPr>
        <w:tabs>
          <w:tab w:val="left" w:pos="8931"/>
        </w:tabs>
        <w:spacing w:before="100" w:beforeAutospacing="1" w:line="480" w:lineRule="auto"/>
        <w:ind w:left="284" w:right="42" w:hanging="284"/>
        <w:rPr>
          <w:rFonts w:ascii="Times New Roman" w:hAnsi="Times New Roman"/>
        </w:rPr>
      </w:pPr>
      <w:r>
        <w:rPr>
          <w:rFonts w:ascii="Times New Roman" w:hAnsi="Times New Roman"/>
        </w:rPr>
        <w:t xml:space="preserve">Barnes, R.S.K., Hamylton, S., 2015. Uniform functional structure across spatial scales in an intertidal benthic assemblage. </w:t>
      </w:r>
      <w:r>
        <w:rPr>
          <w:rFonts w:ascii="Times New Roman" w:hAnsi="Times New Roman"/>
          <w:i/>
        </w:rPr>
        <w:t>Marine Environmental Research</w:t>
      </w:r>
      <w:r>
        <w:rPr>
          <w:rFonts w:ascii="Times New Roman" w:hAnsi="Times New Roman"/>
        </w:rPr>
        <w:t xml:space="preserve">, </w:t>
      </w:r>
      <w:r>
        <w:rPr>
          <w:rFonts w:ascii="Times New Roman" w:hAnsi="Times New Roman"/>
          <w:b/>
        </w:rPr>
        <w:t>106</w:t>
      </w:r>
      <w:r>
        <w:rPr>
          <w:rFonts w:ascii="Times New Roman" w:hAnsi="Times New Roman"/>
        </w:rPr>
        <w:t>: 82-91</w:t>
      </w:r>
    </w:p>
    <w:p w14:paraId="3E3F20EC" w14:textId="54ABF08B" w:rsidR="009A67BC" w:rsidRDefault="00844170" w:rsidP="009E35B7">
      <w:pPr>
        <w:spacing w:before="100" w:beforeAutospacing="1" w:line="480" w:lineRule="auto"/>
        <w:ind w:left="284" w:right="-99" w:hanging="284"/>
        <w:rPr>
          <w:rFonts w:ascii="Times New Roman" w:hAnsi="Times New Roman"/>
        </w:rPr>
      </w:pPr>
      <w:r w:rsidRPr="00F73544">
        <w:rPr>
          <w:rFonts w:ascii="Times New Roman" w:hAnsi="Times New Roman"/>
        </w:rPr>
        <w:t>Barnes</w:t>
      </w:r>
      <w:r w:rsidR="00BC5735" w:rsidRPr="00F73544">
        <w:rPr>
          <w:rFonts w:ascii="Times New Roman" w:hAnsi="Times New Roman"/>
        </w:rPr>
        <w:t>,</w:t>
      </w:r>
      <w:r w:rsidRPr="00F73544">
        <w:rPr>
          <w:rFonts w:ascii="Times New Roman" w:hAnsi="Times New Roman"/>
        </w:rPr>
        <w:t xml:space="preserve"> R</w:t>
      </w:r>
      <w:r w:rsidR="00BC5735" w:rsidRPr="00F73544">
        <w:rPr>
          <w:rFonts w:ascii="Times New Roman" w:hAnsi="Times New Roman"/>
        </w:rPr>
        <w:t>.</w:t>
      </w:r>
      <w:r w:rsidRPr="00F73544">
        <w:rPr>
          <w:rFonts w:ascii="Times New Roman" w:hAnsi="Times New Roman"/>
        </w:rPr>
        <w:t>S</w:t>
      </w:r>
      <w:r w:rsidR="00BC5735" w:rsidRPr="00F73544">
        <w:rPr>
          <w:rFonts w:ascii="Times New Roman" w:hAnsi="Times New Roman"/>
        </w:rPr>
        <w:t>.</w:t>
      </w:r>
      <w:r w:rsidRPr="00F73544">
        <w:rPr>
          <w:rFonts w:ascii="Times New Roman" w:hAnsi="Times New Roman"/>
        </w:rPr>
        <w:t>K</w:t>
      </w:r>
      <w:r w:rsidR="00BC5735" w:rsidRPr="00F73544">
        <w:rPr>
          <w:rFonts w:ascii="Times New Roman" w:hAnsi="Times New Roman"/>
        </w:rPr>
        <w:t>.</w:t>
      </w:r>
      <w:r w:rsidRPr="00F73544">
        <w:rPr>
          <w:rFonts w:ascii="Times New Roman" w:hAnsi="Times New Roman"/>
        </w:rPr>
        <w:t>,</w:t>
      </w:r>
      <w:r w:rsidR="009A67BC" w:rsidRPr="00F73544">
        <w:rPr>
          <w:rFonts w:ascii="Times New Roman" w:hAnsi="Times New Roman"/>
        </w:rPr>
        <w:t xml:space="preserve"> Hamylton</w:t>
      </w:r>
      <w:r w:rsidR="00BC5735" w:rsidRPr="00F73544">
        <w:rPr>
          <w:rFonts w:ascii="Times New Roman" w:hAnsi="Times New Roman"/>
        </w:rPr>
        <w:t>,</w:t>
      </w:r>
      <w:r w:rsidRPr="00F73544">
        <w:rPr>
          <w:rFonts w:ascii="Times New Roman" w:hAnsi="Times New Roman"/>
        </w:rPr>
        <w:t xml:space="preserve"> S</w:t>
      </w:r>
      <w:r w:rsidR="00BC5735" w:rsidRPr="00F73544">
        <w:rPr>
          <w:rFonts w:ascii="Times New Roman" w:hAnsi="Times New Roman"/>
        </w:rPr>
        <w:t>.</w:t>
      </w:r>
      <w:r w:rsidR="009A67BC" w:rsidRPr="00F73544">
        <w:rPr>
          <w:rFonts w:ascii="Times New Roman" w:hAnsi="Times New Roman"/>
        </w:rPr>
        <w:t>, 2016</w:t>
      </w:r>
      <w:r w:rsidRPr="00F73544">
        <w:rPr>
          <w:rFonts w:ascii="Times New Roman" w:hAnsi="Times New Roman"/>
        </w:rPr>
        <w:t>. On the very edge: faunal and functional responses to the interface</w:t>
      </w:r>
      <w:r w:rsidR="009A67BC" w:rsidRPr="00F73544">
        <w:rPr>
          <w:rFonts w:ascii="Times New Roman" w:hAnsi="Times New Roman"/>
        </w:rPr>
        <w:t xml:space="preserve"> </w:t>
      </w:r>
      <w:r w:rsidRPr="00F73544">
        <w:rPr>
          <w:rFonts w:ascii="Times New Roman" w:hAnsi="Times New Roman"/>
        </w:rPr>
        <w:t xml:space="preserve">between benthic seagrass and unvegetated-sand assemblages. </w:t>
      </w:r>
      <w:r w:rsidRPr="00F73544">
        <w:rPr>
          <w:rFonts w:ascii="Times New Roman" w:hAnsi="Times New Roman"/>
          <w:i/>
        </w:rPr>
        <w:t>Marine Ecology Progress Series</w:t>
      </w:r>
      <w:r w:rsidRPr="00F73544">
        <w:rPr>
          <w:rFonts w:ascii="Times New Roman" w:hAnsi="Times New Roman"/>
        </w:rPr>
        <w:t xml:space="preserve">, </w:t>
      </w:r>
      <w:r w:rsidR="005C239E">
        <w:rPr>
          <w:rFonts w:ascii="Times New Roman" w:hAnsi="Times New Roman"/>
          <w:b/>
        </w:rPr>
        <w:t>553</w:t>
      </w:r>
      <w:r w:rsidRPr="00F73544">
        <w:rPr>
          <w:rFonts w:ascii="Times New Roman" w:hAnsi="Times New Roman"/>
        </w:rPr>
        <w:t xml:space="preserve">: </w:t>
      </w:r>
      <w:r w:rsidR="005C239E">
        <w:rPr>
          <w:rFonts w:ascii="Times New Roman" w:hAnsi="Times New Roman"/>
        </w:rPr>
        <w:t>33-48</w:t>
      </w:r>
    </w:p>
    <w:p w14:paraId="591478C9" w14:textId="038ADC49" w:rsidR="00617C72" w:rsidRPr="00617C72" w:rsidRDefault="00617C72" w:rsidP="009E35B7">
      <w:pPr>
        <w:spacing w:before="100" w:beforeAutospacing="1" w:line="480" w:lineRule="auto"/>
        <w:ind w:left="284" w:right="-99" w:hanging="284"/>
        <w:rPr>
          <w:rFonts w:ascii="Times New Roman" w:hAnsi="Times New Roman"/>
        </w:rPr>
      </w:pPr>
      <w:r>
        <w:rPr>
          <w:rFonts w:ascii="Times New Roman" w:hAnsi="Times New Roman"/>
        </w:rPr>
        <w:t xml:space="preserve">Beisel, J-N., Usseglio-Polatera, P., Bachmann, P., Moreteau, J-C., 2003. A comparative analysis of evenness index sensitivity. </w:t>
      </w:r>
      <w:r>
        <w:rPr>
          <w:rFonts w:ascii="Times New Roman" w:hAnsi="Times New Roman"/>
          <w:i/>
        </w:rPr>
        <w:t>International Revue of Hydrobiology</w:t>
      </w:r>
      <w:r>
        <w:rPr>
          <w:rFonts w:ascii="Times New Roman" w:hAnsi="Times New Roman"/>
        </w:rPr>
        <w:t xml:space="preserve">, </w:t>
      </w:r>
      <w:r>
        <w:rPr>
          <w:rFonts w:ascii="Times New Roman" w:hAnsi="Times New Roman"/>
          <w:b/>
        </w:rPr>
        <w:t>88</w:t>
      </w:r>
      <w:r>
        <w:rPr>
          <w:rFonts w:ascii="Times New Roman" w:hAnsi="Times New Roman"/>
        </w:rPr>
        <w:t>: 3-15</w:t>
      </w:r>
    </w:p>
    <w:p w14:paraId="5C83B698" w14:textId="0523E56E" w:rsidR="005E792F" w:rsidRDefault="005E792F" w:rsidP="009E35B7">
      <w:pPr>
        <w:spacing w:before="100" w:beforeAutospacing="1" w:line="480" w:lineRule="auto"/>
        <w:ind w:left="284" w:right="-99" w:hanging="284"/>
        <w:rPr>
          <w:rFonts w:ascii="Times New Roman" w:hAnsi="Times New Roman"/>
        </w:rPr>
      </w:pPr>
      <w:r>
        <w:rPr>
          <w:rFonts w:ascii="Times New Roman" w:hAnsi="Times New Roman"/>
        </w:rPr>
        <w:t xml:space="preserve">Bloomfield, A.L., Gillanders, B.M., 2005. Fish and invertebrate assemblages in seagrass, mangrove, saltmarsh, and nonvegetated habitats. </w:t>
      </w:r>
      <w:r>
        <w:rPr>
          <w:rFonts w:ascii="Times New Roman" w:hAnsi="Times New Roman"/>
          <w:i/>
        </w:rPr>
        <w:t>Estuaries</w:t>
      </w:r>
      <w:r>
        <w:rPr>
          <w:rFonts w:ascii="Times New Roman" w:hAnsi="Times New Roman"/>
        </w:rPr>
        <w:t xml:space="preserve">, </w:t>
      </w:r>
      <w:r>
        <w:rPr>
          <w:rFonts w:ascii="Times New Roman" w:hAnsi="Times New Roman"/>
          <w:b/>
        </w:rPr>
        <w:t>28</w:t>
      </w:r>
      <w:r>
        <w:rPr>
          <w:rFonts w:ascii="Times New Roman" w:hAnsi="Times New Roman"/>
        </w:rPr>
        <w:t>: 63-77</w:t>
      </w:r>
    </w:p>
    <w:p w14:paraId="0934953F" w14:textId="62959993" w:rsidR="00E20780" w:rsidRPr="00E20780" w:rsidRDefault="00E20780" w:rsidP="009E35B7">
      <w:pPr>
        <w:spacing w:before="100" w:beforeAutospacing="1" w:line="480" w:lineRule="auto"/>
        <w:ind w:left="284" w:right="-99" w:hanging="284"/>
        <w:rPr>
          <w:rFonts w:ascii="Times New Roman" w:hAnsi="Times New Roman"/>
        </w:rPr>
      </w:pPr>
      <w:r>
        <w:rPr>
          <w:rFonts w:ascii="Times New Roman" w:hAnsi="Times New Roman"/>
        </w:rPr>
        <w:t xml:space="preserve">Bologna, P.A.X., Heck, K.L.Jr, 2002. Impact of habitat edges on density and secondary production of seagrass-associated fauna. </w:t>
      </w:r>
      <w:r>
        <w:rPr>
          <w:rFonts w:ascii="Times New Roman" w:hAnsi="Times New Roman"/>
          <w:i/>
        </w:rPr>
        <w:t>Estuaries</w:t>
      </w:r>
      <w:r>
        <w:rPr>
          <w:rFonts w:ascii="Times New Roman" w:hAnsi="Times New Roman"/>
        </w:rPr>
        <w:t xml:space="preserve">, </w:t>
      </w:r>
      <w:r>
        <w:rPr>
          <w:rFonts w:ascii="Times New Roman" w:hAnsi="Times New Roman"/>
          <w:b/>
        </w:rPr>
        <w:t>25</w:t>
      </w:r>
      <w:r>
        <w:rPr>
          <w:rFonts w:ascii="Times New Roman" w:hAnsi="Times New Roman"/>
        </w:rPr>
        <w:t xml:space="preserve">: </w:t>
      </w:r>
      <w:r w:rsidR="00CA34EF">
        <w:rPr>
          <w:rFonts w:ascii="Times New Roman" w:hAnsi="Times New Roman"/>
        </w:rPr>
        <w:t>1033-1044</w:t>
      </w:r>
    </w:p>
    <w:p w14:paraId="785B9359" w14:textId="0DB508A4" w:rsidR="00F54639" w:rsidRPr="00F54639" w:rsidRDefault="00F54639" w:rsidP="009E35B7">
      <w:pPr>
        <w:spacing w:before="100" w:beforeAutospacing="1" w:line="480" w:lineRule="auto"/>
        <w:ind w:left="284" w:right="-99" w:hanging="284"/>
        <w:rPr>
          <w:rFonts w:ascii="Times New Roman" w:hAnsi="Times New Roman"/>
        </w:rPr>
      </w:pPr>
      <w:r>
        <w:rPr>
          <w:rFonts w:ascii="Times New Roman" w:hAnsi="Times New Roman"/>
        </w:rPr>
        <w:t xml:space="preserve">Boström, C., Pittman, S.J., Simenstad, C., Kneib, R.T., 2011. Seascape ecology of coastal biogenic habitats: advances, gaps, and challenges. </w:t>
      </w:r>
      <w:r>
        <w:rPr>
          <w:rFonts w:ascii="Times New Roman" w:hAnsi="Times New Roman"/>
          <w:i/>
        </w:rPr>
        <w:t>Marine Ecology Progress Series</w:t>
      </w:r>
      <w:r>
        <w:rPr>
          <w:rFonts w:ascii="Times New Roman" w:hAnsi="Times New Roman"/>
        </w:rPr>
        <w:t xml:space="preserve">, </w:t>
      </w:r>
      <w:r>
        <w:rPr>
          <w:rFonts w:ascii="Times New Roman" w:hAnsi="Times New Roman"/>
          <w:b/>
        </w:rPr>
        <w:t>427</w:t>
      </w:r>
      <w:r>
        <w:rPr>
          <w:rFonts w:ascii="Times New Roman" w:hAnsi="Times New Roman"/>
        </w:rPr>
        <w:t>: 191-217</w:t>
      </w:r>
    </w:p>
    <w:p w14:paraId="7BCB82BC" w14:textId="18A4D9FA" w:rsidR="001A0FD9" w:rsidRDefault="009E35B7" w:rsidP="001A0FD9">
      <w:pPr>
        <w:spacing w:before="100" w:beforeAutospacing="1" w:line="480" w:lineRule="auto"/>
        <w:ind w:left="284" w:right="-99" w:hanging="284"/>
        <w:rPr>
          <w:rFonts w:ascii="Times New Roman" w:hAnsi="Times New Roman"/>
        </w:rPr>
      </w:pPr>
      <w:r w:rsidRPr="00F73544">
        <w:rPr>
          <w:rFonts w:ascii="Times New Roman" w:hAnsi="Times New Roman"/>
        </w:rPr>
        <w:t>Bouillon, S</w:t>
      </w:r>
      <w:r w:rsidR="00617C72">
        <w:rPr>
          <w:rFonts w:ascii="Times New Roman" w:hAnsi="Times New Roman"/>
        </w:rPr>
        <w:t>.</w:t>
      </w:r>
      <w:r w:rsidRPr="00F73544">
        <w:rPr>
          <w:rFonts w:ascii="Times New Roman" w:hAnsi="Times New Roman"/>
        </w:rPr>
        <w:t>, Dehairs, F</w:t>
      </w:r>
      <w:r w:rsidR="00617C72">
        <w:rPr>
          <w:rFonts w:ascii="Times New Roman" w:hAnsi="Times New Roman"/>
        </w:rPr>
        <w:t>.</w:t>
      </w:r>
      <w:r w:rsidRPr="00F73544">
        <w:rPr>
          <w:rFonts w:ascii="Times New Roman" w:hAnsi="Times New Roman"/>
        </w:rPr>
        <w:t>, Vel</w:t>
      </w:r>
      <w:r w:rsidR="003A21EB" w:rsidRPr="00F73544">
        <w:rPr>
          <w:rFonts w:ascii="Times New Roman" w:hAnsi="Times New Roman"/>
        </w:rPr>
        <w:t>imirov</w:t>
      </w:r>
      <w:r w:rsidRPr="00F73544">
        <w:rPr>
          <w:rFonts w:ascii="Times New Roman" w:hAnsi="Times New Roman"/>
        </w:rPr>
        <w:t>, V</w:t>
      </w:r>
      <w:r w:rsidR="00617C72">
        <w:rPr>
          <w:rFonts w:ascii="Times New Roman" w:hAnsi="Times New Roman"/>
        </w:rPr>
        <w:t>.</w:t>
      </w:r>
      <w:r w:rsidRPr="00F73544">
        <w:rPr>
          <w:rFonts w:ascii="Times New Roman" w:hAnsi="Times New Roman"/>
        </w:rPr>
        <w:t xml:space="preserve">, </w:t>
      </w:r>
      <w:r w:rsidR="003A21EB" w:rsidRPr="00F73544">
        <w:rPr>
          <w:rFonts w:ascii="Times New Roman" w:hAnsi="Times New Roman"/>
        </w:rPr>
        <w:t>Abril G</w:t>
      </w:r>
      <w:r w:rsidR="00617C72">
        <w:rPr>
          <w:rFonts w:ascii="Times New Roman" w:hAnsi="Times New Roman"/>
        </w:rPr>
        <w:t>.</w:t>
      </w:r>
      <w:r w:rsidR="003A21EB" w:rsidRPr="00F73544">
        <w:rPr>
          <w:rFonts w:ascii="Times New Roman" w:hAnsi="Times New Roman"/>
        </w:rPr>
        <w:t>, Borges</w:t>
      </w:r>
      <w:r w:rsidR="00617C72">
        <w:rPr>
          <w:rFonts w:ascii="Times New Roman" w:hAnsi="Times New Roman"/>
        </w:rPr>
        <w:t>,</w:t>
      </w:r>
      <w:r w:rsidR="003A21EB" w:rsidRPr="00F73544">
        <w:rPr>
          <w:rFonts w:ascii="Times New Roman" w:hAnsi="Times New Roman"/>
        </w:rPr>
        <w:t xml:space="preserve"> A</w:t>
      </w:r>
      <w:r w:rsidR="00617C72">
        <w:rPr>
          <w:rFonts w:ascii="Times New Roman" w:hAnsi="Times New Roman"/>
        </w:rPr>
        <w:t>.</w:t>
      </w:r>
      <w:r w:rsidR="003A21EB" w:rsidRPr="00F73544">
        <w:rPr>
          <w:rFonts w:ascii="Times New Roman" w:hAnsi="Times New Roman"/>
        </w:rPr>
        <w:t>V</w:t>
      </w:r>
      <w:r w:rsidR="00617C72">
        <w:rPr>
          <w:rFonts w:ascii="Times New Roman" w:hAnsi="Times New Roman"/>
        </w:rPr>
        <w:t>.</w:t>
      </w:r>
      <w:r w:rsidR="009A67BC" w:rsidRPr="00F73544">
        <w:rPr>
          <w:rFonts w:ascii="Times New Roman" w:hAnsi="Times New Roman"/>
        </w:rPr>
        <w:t>, 2007</w:t>
      </w:r>
      <w:r w:rsidR="003A21EB" w:rsidRPr="00F73544">
        <w:rPr>
          <w:rFonts w:ascii="Times New Roman" w:hAnsi="Times New Roman"/>
        </w:rPr>
        <w:t xml:space="preserve">. Dynamics of organic and inorganic carbon across contiguous mangrove and seagrass systems (Gazi Bay, Kenya). </w:t>
      </w:r>
      <w:r w:rsidR="003A21EB" w:rsidRPr="00F73544">
        <w:rPr>
          <w:rFonts w:ascii="Times New Roman" w:hAnsi="Times New Roman"/>
          <w:i/>
        </w:rPr>
        <w:t>Journal of Geophysical Research</w:t>
      </w:r>
      <w:r w:rsidR="003A21EB" w:rsidRPr="00F73544">
        <w:rPr>
          <w:rFonts w:ascii="Times New Roman" w:hAnsi="Times New Roman"/>
        </w:rPr>
        <w:t xml:space="preserve">, </w:t>
      </w:r>
      <w:r w:rsidR="003A21EB" w:rsidRPr="00F73544">
        <w:rPr>
          <w:rFonts w:ascii="Times New Roman" w:hAnsi="Times New Roman"/>
          <w:b/>
        </w:rPr>
        <w:t>112</w:t>
      </w:r>
      <w:r w:rsidR="003A21EB" w:rsidRPr="00F73544">
        <w:rPr>
          <w:rFonts w:ascii="Times New Roman" w:hAnsi="Times New Roman"/>
        </w:rPr>
        <w:t>: G</w:t>
      </w:r>
      <w:r w:rsidR="005E792F">
        <w:rPr>
          <w:rFonts w:ascii="Times New Roman" w:hAnsi="Times New Roman"/>
        </w:rPr>
        <w:t>02018, DOI:10.1029/2006JG000325</w:t>
      </w:r>
    </w:p>
    <w:p w14:paraId="79CD45F9" w14:textId="633EDDFA" w:rsidR="00786E2D" w:rsidRPr="00631684" w:rsidRDefault="00786E2D" w:rsidP="001A0FD9">
      <w:pPr>
        <w:spacing w:before="100" w:beforeAutospacing="1" w:line="480" w:lineRule="auto"/>
        <w:ind w:left="284" w:right="-99" w:hanging="284"/>
        <w:rPr>
          <w:rFonts w:ascii="Times New Roman" w:hAnsi="Times New Roman"/>
        </w:rPr>
      </w:pPr>
      <w:r>
        <w:rPr>
          <w:rFonts w:ascii="Times New Roman" w:hAnsi="Times New Roman"/>
        </w:rPr>
        <w:t xml:space="preserve">Camilleri, J.C., 1992. Leaf-litter processing by invertebrates </w:t>
      </w:r>
      <w:r w:rsidR="00631684">
        <w:rPr>
          <w:rFonts w:ascii="Times New Roman" w:hAnsi="Times New Roman"/>
        </w:rPr>
        <w:t xml:space="preserve">in a mangrove forest in Queensland. </w:t>
      </w:r>
      <w:r w:rsidR="00631684">
        <w:rPr>
          <w:rFonts w:ascii="Times New Roman" w:hAnsi="Times New Roman"/>
          <w:i/>
        </w:rPr>
        <w:t>Marine Biology</w:t>
      </w:r>
      <w:r w:rsidR="00631684">
        <w:rPr>
          <w:rFonts w:ascii="Times New Roman" w:hAnsi="Times New Roman"/>
        </w:rPr>
        <w:t xml:space="preserve">, </w:t>
      </w:r>
      <w:r w:rsidR="00631684">
        <w:rPr>
          <w:rFonts w:ascii="Times New Roman" w:hAnsi="Times New Roman"/>
          <w:b/>
        </w:rPr>
        <w:t>114</w:t>
      </w:r>
      <w:r w:rsidR="00631684">
        <w:rPr>
          <w:rFonts w:ascii="Times New Roman" w:hAnsi="Times New Roman"/>
        </w:rPr>
        <w:t>: 139-145</w:t>
      </w:r>
    </w:p>
    <w:p w14:paraId="6A7902BB" w14:textId="063E328C" w:rsidR="004A1E23" w:rsidRDefault="004A1E23" w:rsidP="001A0FD9">
      <w:pPr>
        <w:spacing w:before="100" w:beforeAutospacing="1" w:line="480" w:lineRule="auto"/>
        <w:ind w:left="284" w:right="-99" w:hanging="284"/>
        <w:rPr>
          <w:rFonts w:ascii="Times New Roman" w:hAnsi="Times New Roman"/>
        </w:rPr>
      </w:pPr>
      <w:r>
        <w:rPr>
          <w:rFonts w:ascii="Times New Roman" w:hAnsi="Times New Roman"/>
        </w:rPr>
        <w:t>Chao</w:t>
      </w:r>
      <w:r w:rsidR="00617C72">
        <w:rPr>
          <w:rFonts w:ascii="Times New Roman" w:hAnsi="Times New Roman"/>
        </w:rPr>
        <w:t>,</w:t>
      </w:r>
      <w:r>
        <w:rPr>
          <w:rFonts w:ascii="Times New Roman" w:hAnsi="Times New Roman"/>
        </w:rPr>
        <w:t xml:space="preserve"> A</w:t>
      </w:r>
      <w:r w:rsidR="00617C72">
        <w:rPr>
          <w:rFonts w:ascii="Times New Roman" w:hAnsi="Times New Roman"/>
        </w:rPr>
        <w:t>.</w:t>
      </w:r>
      <w:r>
        <w:rPr>
          <w:rFonts w:ascii="Times New Roman" w:hAnsi="Times New Roman"/>
        </w:rPr>
        <w:t xml:space="preserve">, </w:t>
      </w:r>
      <w:r w:rsidR="006F5FFC">
        <w:rPr>
          <w:rFonts w:ascii="Times New Roman" w:hAnsi="Times New Roman"/>
        </w:rPr>
        <w:t>2005. Species estimation and applications</w:t>
      </w:r>
      <w:r>
        <w:rPr>
          <w:rFonts w:ascii="Times New Roman" w:hAnsi="Times New Roman"/>
        </w:rPr>
        <w:t xml:space="preserve">. </w:t>
      </w:r>
      <w:r w:rsidR="006F5FFC">
        <w:rPr>
          <w:rFonts w:ascii="Times New Roman" w:hAnsi="Times New Roman"/>
        </w:rPr>
        <w:t xml:space="preserve">In: Balakrishnan, </w:t>
      </w:r>
      <w:r w:rsidR="005F22FB">
        <w:rPr>
          <w:rFonts w:ascii="Times New Roman" w:hAnsi="Times New Roman"/>
        </w:rPr>
        <w:t>N., Read, C.B., Vidakovic, B. (e</w:t>
      </w:r>
      <w:r w:rsidR="006F5FFC">
        <w:rPr>
          <w:rFonts w:ascii="Times New Roman" w:hAnsi="Times New Roman"/>
        </w:rPr>
        <w:t xml:space="preserve">ds) </w:t>
      </w:r>
      <w:r w:rsidR="006F5FFC">
        <w:rPr>
          <w:rFonts w:ascii="Times New Roman" w:hAnsi="Times New Roman"/>
          <w:i/>
        </w:rPr>
        <w:t>Encyclopedia of Statistical Sciences, 2</w:t>
      </w:r>
      <w:r w:rsidR="006F5FFC" w:rsidRPr="006F5FFC">
        <w:rPr>
          <w:rFonts w:ascii="Times New Roman" w:hAnsi="Times New Roman"/>
          <w:i/>
          <w:vertAlign w:val="superscript"/>
        </w:rPr>
        <w:t>nd</w:t>
      </w:r>
      <w:r w:rsidR="006F5FFC">
        <w:rPr>
          <w:rFonts w:ascii="Times New Roman" w:hAnsi="Times New Roman"/>
          <w:i/>
        </w:rPr>
        <w:t xml:space="preserve"> Edn</w:t>
      </w:r>
      <w:r w:rsidR="006F5FFC">
        <w:rPr>
          <w:rFonts w:ascii="Times New Roman" w:hAnsi="Times New Roman"/>
        </w:rPr>
        <w:t xml:space="preserve">, </w:t>
      </w:r>
      <w:r w:rsidR="006F5FFC">
        <w:rPr>
          <w:rFonts w:ascii="Times New Roman" w:hAnsi="Times New Roman"/>
          <w:b/>
        </w:rPr>
        <w:t>12</w:t>
      </w:r>
      <w:r w:rsidR="006F5FFC">
        <w:rPr>
          <w:rFonts w:ascii="Times New Roman" w:hAnsi="Times New Roman"/>
        </w:rPr>
        <w:t>: 7907-7918. Wiley, New York</w:t>
      </w:r>
    </w:p>
    <w:p w14:paraId="758B66F2" w14:textId="1BA4D114" w:rsidR="005B2EE7" w:rsidRPr="005B2EE7" w:rsidRDefault="005B2EE7" w:rsidP="005B2EE7">
      <w:pPr>
        <w:widowControl w:val="0"/>
        <w:tabs>
          <w:tab w:val="left" w:pos="8931"/>
        </w:tabs>
        <w:autoSpaceDE w:val="0"/>
        <w:autoSpaceDN w:val="0"/>
        <w:adjustRightInd w:val="0"/>
        <w:spacing w:before="100" w:beforeAutospacing="1" w:line="480" w:lineRule="auto"/>
        <w:ind w:left="284" w:right="42" w:hanging="284"/>
        <w:rPr>
          <w:rFonts w:ascii="Times New Roman" w:hAnsi="Times New Roman"/>
          <w:iCs/>
          <w:lang w:val="en-US"/>
        </w:rPr>
      </w:pPr>
      <w:r>
        <w:rPr>
          <w:rFonts w:ascii="Times New Roman" w:hAnsi="Times New Roman"/>
          <w:iCs/>
          <w:lang w:val="en-US"/>
        </w:rPr>
        <w:t xml:space="preserve">Chao, A., Hwang, W-H., Chen, Y-C., Kuo, C-Y., 2000. Estimating the number of shared species in two communities. </w:t>
      </w:r>
      <w:r>
        <w:rPr>
          <w:rFonts w:ascii="Times New Roman" w:hAnsi="Times New Roman"/>
          <w:i/>
          <w:iCs/>
          <w:lang w:val="en-US"/>
        </w:rPr>
        <w:t>Statistica Sinica</w:t>
      </w:r>
      <w:r>
        <w:rPr>
          <w:rFonts w:ascii="Times New Roman" w:hAnsi="Times New Roman"/>
          <w:iCs/>
          <w:lang w:val="en-US"/>
        </w:rPr>
        <w:t xml:space="preserve">, </w:t>
      </w:r>
      <w:r>
        <w:rPr>
          <w:rFonts w:ascii="Times New Roman" w:hAnsi="Times New Roman"/>
          <w:b/>
          <w:iCs/>
          <w:lang w:val="en-US"/>
        </w:rPr>
        <w:t>10</w:t>
      </w:r>
      <w:r>
        <w:rPr>
          <w:rFonts w:ascii="Times New Roman" w:hAnsi="Times New Roman"/>
          <w:iCs/>
          <w:lang w:val="en-US"/>
        </w:rPr>
        <w:t>: 227-246</w:t>
      </w:r>
    </w:p>
    <w:p w14:paraId="2C7DEEFE" w14:textId="63BB3F10" w:rsidR="007A3763" w:rsidRDefault="007A3763" w:rsidP="009E35B7">
      <w:pPr>
        <w:widowControl w:val="0"/>
        <w:tabs>
          <w:tab w:val="left" w:pos="8931"/>
        </w:tabs>
        <w:autoSpaceDE w:val="0"/>
        <w:autoSpaceDN w:val="0"/>
        <w:adjustRightInd w:val="0"/>
        <w:spacing w:before="100" w:beforeAutospacing="1" w:line="480" w:lineRule="auto"/>
        <w:ind w:left="284" w:right="42" w:hanging="284"/>
        <w:rPr>
          <w:rFonts w:ascii="Times New Roman" w:hAnsi="Times New Roman"/>
          <w:iCs/>
          <w:lang w:val="en-US"/>
        </w:rPr>
      </w:pPr>
      <w:r w:rsidRPr="00F73544">
        <w:rPr>
          <w:rFonts w:ascii="Times New Roman" w:hAnsi="Times New Roman"/>
          <w:iCs/>
          <w:lang w:val="en-US"/>
        </w:rPr>
        <w:t>Chase</w:t>
      </w:r>
      <w:r w:rsidR="00BC5735" w:rsidRPr="00F73544">
        <w:rPr>
          <w:rFonts w:ascii="Times New Roman" w:hAnsi="Times New Roman"/>
          <w:iCs/>
          <w:lang w:val="en-US"/>
        </w:rPr>
        <w:t>,</w:t>
      </w:r>
      <w:r w:rsidRPr="00F73544">
        <w:rPr>
          <w:rFonts w:ascii="Times New Roman" w:hAnsi="Times New Roman"/>
          <w:iCs/>
          <w:lang w:val="en-US"/>
        </w:rPr>
        <w:t xml:space="preserve"> J</w:t>
      </w:r>
      <w:r w:rsidR="00BC5735" w:rsidRPr="00F73544">
        <w:rPr>
          <w:rFonts w:ascii="Times New Roman" w:hAnsi="Times New Roman"/>
          <w:iCs/>
          <w:lang w:val="en-US"/>
        </w:rPr>
        <w:t>.</w:t>
      </w:r>
      <w:r w:rsidRPr="00F73544">
        <w:rPr>
          <w:rFonts w:ascii="Times New Roman" w:hAnsi="Times New Roman"/>
          <w:iCs/>
          <w:lang w:val="en-US"/>
        </w:rPr>
        <w:t>M</w:t>
      </w:r>
      <w:r w:rsidR="00BC5735" w:rsidRPr="00F73544">
        <w:rPr>
          <w:rFonts w:ascii="Times New Roman" w:hAnsi="Times New Roman"/>
          <w:iCs/>
          <w:lang w:val="en-US"/>
        </w:rPr>
        <w:t>.</w:t>
      </w:r>
      <w:r w:rsidRPr="00F73544">
        <w:rPr>
          <w:rFonts w:ascii="Times New Roman" w:hAnsi="Times New Roman"/>
          <w:iCs/>
          <w:lang w:val="en-US"/>
        </w:rPr>
        <w:t>, Knight</w:t>
      </w:r>
      <w:r w:rsidR="00BC5735" w:rsidRPr="00F73544">
        <w:rPr>
          <w:rFonts w:ascii="Times New Roman" w:hAnsi="Times New Roman"/>
          <w:iCs/>
          <w:lang w:val="en-US"/>
        </w:rPr>
        <w:t>,</w:t>
      </w:r>
      <w:r w:rsidRPr="00F73544">
        <w:rPr>
          <w:rFonts w:ascii="Times New Roman" w:hAnsi="Times New Roman"/>
          <w:iCs/>
          <w:lang w:val="en-US"/>
        </w:rPr>
        <w:t xml:space="preserve"> T</w:t>
      </w:r>
      <w:r w:rsidR="00BC5735" w:rsidRPr="00F73544">
        <w:rPr>
          <w:rFonts w:ascii="Times New Roman" w:hAnsi="Times New Roman"/>
          <w:iCs/>
          <w:lang w:val="en-US"/>
        </w:rPr>
        <w:t>.</w:t>
      </w:r>
      <w:r w:rsidRPr="00F73544">
        <w:rPr>
          <w:rFonts w:ascii="Times New Roman" w:hAnsi="Times New Roman"/>
          <w:iCs/>
          <w:lang w:val="en-US"/>
        </w:rPr>
        <w:t>M</w:t>
      </w:r>
      <w:r w:rsidR="00BC5735" w:rsidRPr="00F73544">
        <w:rPr>
          <w:rFonts w:ascii="Times New Roman" w:hAnsi="Times New Roman"/>
          <w:iCs/>
          <w:lang w:val="en-US"/>
        </w:rPr>
        <w:t>., 2013.</w:t>
      </w:r>
      <w:r w:rsidRPr="00F73544">
        <w:rPr>
          <w:rFonts w:ascii="Times New Roman" w:hAnsi="Times New Roman"/>
          <w:iCs/>
          <w:lang w:val="en-US"/>
        </w:rPr>
        <w:t xml:space="preserve"> Scale-dependent effect sizes of ecological drivers on biodiversity: why standardised sampling is not enough. </w:t>
      </w:r>
      <w:r w:rsidRPr="00F73544">
        <w:rPr>
          <w:rFonts w:ascii="Times New Roman" w:hAnsi="Times New Roman"/>
          <w:i/>
          <w:iCs/>
          <w:lang w:val="en-US"/>
        </w:rPr>
        <w:t>Ecology Letters</w:t>
      </w:r>
      <w:r w:rsidRPr="00F73544">
        <w:rPr>
          <w:rFonts w:ascii="Times New Roman" w:hAnsi="Times New Roman"/>
          <w:iCs/>
          <w:lang w:val="en-US"/>
        </w:rPr>
        <w:t xml:space="preserve">, </w:t>
      </w:r>
      <w:r w:rsidRPr="00F73544">
        <w:rPr>
          <w:rFonts w:ascii="Times New Roman" w:hAnsi="Times New Roman"/>
          <w:b/>
          <w:iCs/>
          <w:lang w:val="en-US"/>
        </w:rPr>
        <w:t>16</w:t>
      </w:r>
      <w:r w:rsidRPr="00F73544">
        <w:rPr>
          <w:rFonts w:ascii="Times New Roman" w:hAnsi="Times New Roman"/>
          <w:iCs/>
          <w:lang w:val="en-US"/>
        </w:rPr>
        <w:t>: 17-26</w:t>
      </w:r>
    </w:p>
    <w:p w14:paraId="369EF77B" w14:textId="4ABA0F87" w:rsidR="005271AF" w:rsidRPr="005271AF" w:rsidRDefault="005271AF" w:rsidP="009E35B7">
      <w:pPr>
        <w:widowControl w:val="0"/>
        <w:tabs>
          <w:tab w:val="left" w:pos="8931"/>
        </w:tabs>
        <w:autoSpaceDE w:val="0"/>
        <w:autoSpaceDN w:val="0"/>
        <w:adjustRightInd w:val="0"/>
        <w:spacing w:before="100" w:beforeAutospacing="1" w:line="480" w:lineRule="auto"/>
        <w:ind w:left="284" w:right="42" w:hanging="284"/>
        <w:rPr>
          <w:rFonts w:ascii="Times New Roman" w:hAnsi="Times New Roman"/>
          <w:iCs/>
          <w:lang w:val="en-US"/>
        </w:rPr>
      </w:pPr>
      <w:r>
        <w:rPr>
          <w:rFonts w:ascii="Times New Roman" w:hAnsi="Times New Roman"/>
          <w:iCs/>
          <w:lang w:val="en-US"/>
        </w:rPr>
        <w:t xml:space="preserve">Clarke, K.R., Warwick, R.M., 1998. A taxonomic distinctiveness index and its statistical properties. </w:t>
      </w:r>
      <w:r>
        <w:rPr>
          <w:rFonts w:ascii="Times New Roman" w:hAnsi="Times New Roman"/>
          <w:i/>
          <w:iCs/>
          <w:lang w:val="en-US"/>
        </w:rPr>
        <w:t>Journal of Applied Ecology</w:t>
      </w:r>
      <w:r>
        <w:rPr>
          <w:rFonts w:ascii="Times New Roman" w:hAnsi="Times New Roman"/>
          <w:iCs/>
          <w:lang w:val="en-US"/>
        </w:rPr>
        <w:t xml:space="preserve">, </w:t>
      </w:r>
      <w:r>
        <w:rPr>
          <w:rFonts w:ascii="Times New Roman" w:hAnsi="Times New Roman"/>
          <w:b/>
          <w:iCs/>
          <w:lang w:val="en-US"/>
        </w:rPr>
        <w:t>35</w:t>
      </w:r>
      <w:r>
        <w:rPr>
          <w:rFonts w:ascii="Times New Roman" w:hAnsi="Times New Roman"/>
          <w:iCs/>
          <w:lang w:val="en-US"/>
        </w:rPr>
        <w:t>: 523-531</w:t>
      </w:r>
    </w:p>
    <w:p w14:paraId="6DE9A203" w14:textId="356863A1" w:rsidR="007A3763" w:rsidRPr="00F73544" w:rsidRDefault="007A3763" w:rsidP="009E35B7">
      <w:pPr>
        <w:widowControl w:val="0"/>
        <w:autoSpaceDE w:val="0"/>
        <w:autoSpaceDN w:val="0"/>
        <w:adjustRightInd w:val="0"/>
        <w:spacing w:before="100" w:beforeAutospacing="1" w:line="480" w:lineRule="auto"/>
        <w:ind w:left="284" w:right="42" w:hanging="284"/>
        <w:rPr>
          <w:rFonts w:ascii="Times New Roman" w:hAnsi="Times New Roman"/>
          <w:lang w:val="en-US"/>
        </w:rPr>
      </w:pPr>
      <w:r w:rsidRPr="00F73544">
        <w:rPr>
          <w:rFonts w:ascii="Times New Roman" w:hAnsi="Times New Roman"/>
          <w:lang w:val="en-US"/>
        </w:rPr>
        <w:t>Colwell</w:t>
      </w:r>
      <w:r w:rsidR="00BC5735" w:rsidRPr="00F73544">
        <w:rPr>
          <w:rFonts w:ascii="Times New Roman" w:hAnsi="Times New Roman"/>
          <w:lang w:val="en-US"/>
        </w:rPr>
        <w:t>,</w:t>
      </w:r>
      <w:r w:rsidRPr="00F73544">
        <w:rPr>
          <w:rFonts w:ascii="Times New Roman" w:hAnsi="Times New Roman"/>
          <w:lang w:val="en-US"/>
        </w:rPr>
        <w:t xml:space="preserve"> R</w:t>
      </w:r>
      <w:r w:rsidR="00BC5735" w:rsidRPr="00F73544">
        <w:rPr>
          <w:rFonts w:ascii="Times New Roman" w:hAnsi="Times New Roman"/>
          <w:lang w:val="en-US"/>
        </w:rPr>
        <w:t>.</w:t>
      </w:r>
      <w:r w:rsidRPr="00F73544">
        <w:rPr>
          <w:rFonts w:ascii="Times New Roman" w:hAnsi="Times New Roman"/>
          <w:lang w:val="en-US"/>
        </w:rPr>
        <w:t>K</w:t>
      </w:r>
      <w:r w:rsidR="00BC5735" w:rsidRPr="00F73544">
        <w:rPr>
          <w:rFonts w:ascii="Times New Roman" w:hAnsi="Times New Roman"/>
          <w:lang w:val="en-US"/>
        </w:rPr>
        <w:t>., 2013.</w:t>
      </w:r>
      <w:r w:rsidRPr="00F73544">
        <w:rPr>
          <w:rFonts w:ascii="Times New Roman" w:hAnsi="Times New Roman"/>
          <w:lang w:val="en-US"/>
        </w:rPr>
        <w:t xml:space="preserve"> </w:t>
      </w:r>
      <w:r w:rsidRPr="00F73544">
        <w:rPr>
          <w:rFonts w:ascii="Times New Roman" w:hAnsi="Times New Roman"/>
          <w:i/>
          <w:lang w:val="en-US"/>
        </w:rPr>
        <w:t>EstimateS</w:t>
      </w:r>
      <w:r w:rsidRPr="00F73544">
        <w:rPr>
          <w:rFonts w:ascii="Times New Roman" w:hAnsi="Times New Roman"/>
          <w:lang w:val="en-US"/>
        </w:rPr>
        <w:t>: Statistical estimation of species richness and shared species from samples, version 9.1.0Mac. Users guide and application available at http://purl.oclc.org/estimates</w:t>
      </w:r>
    </w:p>
    <w:p w14:paraId="4008BF36" w14:textId="5D31E7A6" w:rsidR="007A3763" w:rsidRDefault="007A3763" w:rsidP="009E35B7">
      <w:pPr>
        <w:spacing w:before="100" w:beforeAutospacing="1" w:line="480" w:lineRule="auto"/>
        <w:ind w:left="284" w:right="-99" w:hanging="284"/>
        <w:rPr>
          <w:rFonts w:ascii="Times New Roman" w:hAnsi="Times New Roman"/>
        </w:rPr>
      </w:pPr>
      <w:r w:rsidRPr="00F73544">
        <w:rPr>
          <w:rFonts w:ascii="Times New Roman" w:hAnsi="Times New Roman"/>
        </w:rPr>
        <w:t>Costanza</w:t>
      </w:r>
      <w:r w:rsidR="00BC5735" w:rsidRPr="00F73544">
        <w:rPr>
          <w:rFonts w:ascii="Times New Roman" w:hAnsi="Times New Roman"/>
        </w:rPr>
        <w:t>,</w:t>
      </w:r>
      <w:r w:rsidRPr="00F73544">
        <w:rPr>
          <w:rFonts w:ascii="Times New Roman" w:hAnsi="Times New Roman"/>
        </w:rPr>
        <w:t xml:space="preserve"> R</w:t>
      </w:r>
      <w:r w:rsidR="00BC5735" w:rsidRPr="00F73544">
        <w:rPr>
          <w:rFonts w:ascii="Times New Roman" w:hAnsi="Times New Roman"/>
        </w:rPr>
        <w:t>.</w:t>
      </w:r>
      <w:r w:rsidRPr="00F73544">
        <w:rPr>
          <w:rFonts w:ascii="Times New Roman" w:hAnsi="Times New Roman"/>
        </w:rPr>
        <w:t>, d'Arge</w:t>
      </w:r>
      <w:r w:rsidR="00BC5735" w:rsidRPr="00F73544">
        <w:rPr>
          <w:rFonts w:ascii="Times New Roman" w:hAnsi="Times New Roman"/>
        </w:rPr>
        <w:t>,</w:t>
      </w:r>
      <w:r w:rsidRPr="00F73544">
        <w:rPr>
          <w:rFonts w:ascii="Times New Roman" w:hAnsi="Times New Roman"/>
        </w:rPr>
        <w:t xml:space="preserve"> R</w:t>
      </w:r>
      <w:r w:rsidR="00BC5735" w:rsidRPr="00F73544">
        <w:rPr>
          <w:rFonts w:ascii="Times New Roman" w:hAnsi="Times New Roman"/>
        </w:rPr>
        <w:t>.</w:t>
      </w:r>
      <w:r w:rsidRPr="00F73544">
        <w:rPr>
          <w:rFonts w:ascii="Times New Roman" w:hAnsi="Times New Roman"/>
        </w:rPr>
        <w:t>,</w:t>
      </w:r>
      <w:r w:rsidR="00472630" w:rsidRPr="00F73544">
        <w:rPr>
          <w:rFonts w:ascii="Times New Roman" w:hAnsi="Times New Roman"/>
        </w:rPr>
        <w:t xml:space="preserve"> de Groot</w:t>
      </w:r>
      <w:r w:rsidR="00BC5735" w:rsidRPr="00F73544">
        <w:rPr>
          <w:rFonts w:ascii="Times New Roman" w:hAnsi="Times New Roman"/>
        </w:rPr>
        <w:t>,</w:t>
      </w:r>
      <w:r w:rsidR="00472630" w:rsidRPr="00F73544">
        <w:rPr>
          <w:rFonts w:ascii="Times New Roman" w:hAnsi="Times New Roman"/>
        </w:rPr>
        <w:t xml:space="preserve"> R</w:t>
      </w:r>
      <w:r w:rsidR="00BC5735" w:rsidRPr="00F73544">
        <w:rPr>
          <w:rFonts w:ascii="Times New Roman" w:hAnsi="Times New Roman"/>
        </w:rPr>
        <w:t>.</w:t>
      </w:r>
      <w:r w:rsidR="00472630" w:rsidRPr="00F73544">
        <w:rPr>
          <w:rFonts w:ascii="Times New Roman" w:hAnsi="Times New Roman"/>
        </w:rPr>
        <w:t>, Farber</w:t>
      </w:r>
      <w:r w:rsidR="00BC5735" w:rsidRPr="00F73544">
        <w:rPr>
          <w:rFonts w:ascii="Times New Roman" w:hAnsi="Times New Roman"/>
        </w:rPr>
        <w:t>,</w:t>
      </w:r>
      <w:r w:rsidR="00472630" w:rsidRPr="00F73544">
        <w:rPr>
          <w:rFonts w:ascii="Times New Roman" w:hAnsi="Times New Roman"/>
        </w:rPr>
        <w:t xml:space="preserve"> S</w:t>
      </w:r>
      <w:r w:rsidR="00BC5735" w:rsidRPr="00F73544">
        <w:rPr>
          <w:rFonts w:ascii="Times New Roman" w:hAnsi="Times New Roman"/>
        </w:rPr>
        <w:t>.</w:t>
      </w:r>
      <w:r w:rsidR="00472630" w:rsidRPr="00F73544">
        <w:rPr>
          <w:rFonts w:ascii="Times New Roman" w:hAnsi="Times New Roman"/>
        </w:rPr>
        <w:t>, Grasso</w:t>
      </w:r>
      <w:r w:rsidR="00BC5735" w:rsidRPr="00F73544">
        <w:rPr>
          <w:rFonts w:ascii="Times New Roman" w:hAnsi="Times New Roman"/>
        </w:rPr>
        <w:t>,</w:t>
      </w:r>
      <w:r w:rsidR="00472630" w:rsidRPr="00F73544">
        <w:rPr>
          <w:rFonts w:ascii="Times New Roman" w:hAnsi="Times New Roman"/>
        </w:rPr>
        <w:t xml:space="preserve"> M</w:t>
      </w:r>
      <w:r w:rsidR="00BC5735" w:rsidRPr="00F73544">
        <w:rPr>
          <w:rFonts w:ascii="Times New Roman" w:hAnsi="Times New Roman"/>
        </w:rPr>
        <w:t>.</w:t>
      </w:r>
      <w:r w:rsidR="00472630" w:rsidRPr="00F73544">
        <w:rPr>
          <w:rFonts w:ascii="Times New Roman" w:hAnsi="Times New Roman"/>
        </w:rPr>
        <w:t>, Hannon</w:t>
      </w:r>
      <w:r w:rsidR="00BC5735" w:rsidRPr="00F73544">
        <w:rPr>
          <w:rFonts w:ascii="Times New Roman" w:hAnsi="Times New Roman"/>
        </w:rPr>
        <w:t>,</w:t>
      </w:r>
      <w:r w:rsidR="00472630" w:rsidRPr="00F73544">
        <w:rPr>
          <w:rFonts w:ascii="Times New Roman" w:hAnsi="Times New Roman"/>
        </w:rPr>
        <w:t xml:space="preserve"> B</w:t>
      </w:r>
      <w:r w:rsidR="00BC5735" w:rsidRPr="00F73544">
        <w:rPr>
          <w:rFonts w:ascii="Times New Roman" w:hAnsi="Times New Roman"/>
        </w:rPr>
        <w:t>.</w:t>
      </w:r>
      <w:r w:rsidR="00472630" w:rsidRPr="00F73544">
        <w:rPr>
          <w:rFonts w:ascii="Times New Roman" w:hAnsi="Times New Roman"/>
        </w:rPr>
        <w:t>, Limburg</w:t>
      </w:r>
      <w:r w:rsidR="00BC5735" w:rsidRPr="00F73544">
        <w:rPr>
          <w:rFonts w:ascii="Times New Roman" w:hAnsi="Times New Roman"/>
        </w:rPr>
        <w:t>,</w:t>
      </w:r>
      <w:r w:rsidR="00472630" w:rsidRPr="00F73544">
        <w:rPr>
          <w:rFonts w:ascii="Times New Roman" w:hAnsi="Times New Roman"/>
        </w:rPr>
        <w:t xml:space="preserve"> K</w:t>
      </w:r>
      <w:r w:rsidR="00BC5735" w:rsidRPr="00F73544">
        <w:rPr>
          <w:rFonts w:ascii="Times New Roman" w:hAnsi="Times New Roman"/>
        </w:rPr>
        <w:t>.</w:t>
      </w:r>
      <w:r w:rsidR="00472630" w:rsidRPr="00F73544">
        <w:rPr>
          <w:rFonts w:ascii="Times New Roman" w:hAnsi="Times New Roman"/>
        </w:rPr>
        <w:t>, Naeem</w:t>
      </w:r>
      <w:r w:rsidR="00BC5735" w:rsidRPr="00F73544">
        <w:rPr>
          <w:rFonts w:ascii="Times New Roman" w:hAnsi="Times New Roman"/>
        </w:rPr>
        <w:t>,</w:t>
      </w:r>
      <w:r w:rsidR="00472630" w:rsidRPr="00F73544">
        <w:rPr>
          <w:rFonts w:ascii="Times New Roman" w:hAnsi="Times New Roman"/>
        </w:rPr>
        <w:t xml:space="preserve"> S</w:t>
      </w:r>
      <w:r w:rsidR="00BC5735" w:rsidRPr="00F73544">
        <w:rPr>
          <w:rFonts w:ascii="Times New Roman" w:hAnsi="Times New Roman"/>
        </w:rPr>
        <w:t>.</w:t>
      </w:r>
      <w:r w:rsidR="00472630" w:rsidRPr="00F73544">
        <w:rPr>
          <w:rFonts w:ascii="Times New Roman" w:hAnsi="Times New Roman"/>
        </w:rPr>
        <w:t>, O'Neill</w:t>
      </w:r>
      <w:r w:rsidR="00BC5735" w:rsidRPr="00F73544">
        <w:rPr>
          <w:rFonts w:ascii="Times New Roman" w:hAnsi="Times New Roman"/>
        </w:rPr>
        <w:t>,</w:t>
      </w:r>
      <w:r w:rsidR="00472630" w:rsidRPr="00F73544">
        <w:rPr>
          <w:rFonts w:ascii="Times New Roman" w:hAnsi="Times New Roman"/>
        </w:rPr>
        <w:t xml:space="preserve"> R</w:t>
      </w:r>
      <w:r w:rsidR="00BC5735" w:rsidRPr="00F73544">
        <w:rPr>
          <w:rFonts w:ascii="Times New Roman" w:hAnsi="Times New Roman"/>
        </w:rPr>
        <w:t>.</w:t>
      </w:r>
      <w:r w:rsidR="00472630" w:rsidRPr="00F73544">
        <w:rPr>
          <w:rFonts w:ascii="Times New Roman" w:hAnsi="Times New Roman"/>
        </w:rPr>
        <w:t>V</w:t>
      </w:r>
      <w:r w:rsidR="00BC5735" w:rsidRPr="00F73544">
        <w:rPr>
          <w:rFonts w:ascii="Times New Roman" w:hAnsi="Times New Roman"/>
        </w:rPr>
        <w:t>.</w:t>
      </w:r>
      <w:r w:rsidR="00472630" w:rsidRPr="00F73544">
        <w:rPr>
          <w:rFonts w:ascii="Times New Roman" w:hAnsi="Times New Roman"/>
        </w:rPr>
        <w:t>, Paruelo</w:t>
      </w:r>
      <w:r w:rsidR="00BC5735" w:rsidRPr="00F73544">
        <w:rPr>
          <w:rFonts w:ascii="Times New Roman" w:hAnsi="Times New Roman"/>
        </w:rPr>
        <w:t>,</w:t>
      </w:r>
      <w:r w:rsidR="00472630" w:rsidRPr="00F73544">
        <w:rPr>
          <w:rFonts w:ascii="Times New Roman" w:hAnsi="Times New Roman"/>
        </w:rPr>
        <w:t xml:space="preserve"> J</w:t>
      </w:r>
      <w:r w:rsidR="00BC5735" w:rsidRPr="00F73544">
        <w:rPr>
          <w:rFonts w:ascii="Times New Roman" w:hAnsi="Times New Roman"/>
        </w:rPr>
        <w:t>.</w:t>
      </w:r>
      <w:r w:rsidR="00472630" w:rsidRPr="00F73544">
        <w:rPr>
          <w:rFonts w:ascii="Times New Roman" w:hAnsi="Times New Roman"/>
        </w:rPr>
        <w:t>, Raskin</w:t>
      </w:r>
      <w:r w:rsidR="00BC5735" w:rsidRPr="00F73544">
        <w:rPr>
          <w:rFonts w:ascii="Times New Roman" w:hAnsi="Times New Roman"/>
        </w:rPr>
        <w:t>,</w:t>
      </w:r>
      <w:r w:rsidR="00472630" w:rsidRPr="00F73544">
        <w:rPr>
          <w:rFonts w:ascii="Times New Roman" w:hAnsi="Times New Roman"/>
        </w:rPr>
        <w:t xml:space="preserve"> R</w:t>
      </w:r>
      <w:r w:rsidR="00BC5735" w:rsidRPr="00F73544">
        <w:rPr>
          <w:rFonts w:ascii="Times New Roman" w:hAnsi="Times New Roman"/>
        </w:rPr>
        <w:t>.</w:t>
      </w:r>
      <w:r w:rsidR="00472630" w:rsidRPr="00F73544">
        <w:rPr>
          <w:rFonts w:ascii="Times New Roman" w:hAnsi="Times New Roman"/>
        </w:rPr>
        <w:t>G</w:t>
      </w:r>
      <w:r w:rsidR="00BC5735" w:rsidRPr="00F73544">
        <w:rPr>
          <w:rFonts w:ascii="Times New Roman" w:hAnsi="Times New Roman"/>
        </w:rPr>
        <w:t>.</w:t>
      </w:r>
      <w:r w:rsidR="00472630" w:rsidRPr="00F73544">
        <w:rPr>
          <w:rFonts w:ascii="Times New Roman" w:hAnsi="Times New Roman"/>
        </w:rPr>
        <w:t>, Sutton</w:t>
      </w:r>
      <w:r w:rsidR="00BC5735" w:rsidRPr="00F73544">
        <w:rPr>
          <w:rFonts w:ascii="Times New Roman" w:hAnsi="Times New Roman"/>
        </w:rPr>
        <w:t>,</w:t>
      </w:r>
      <w:r w:rsidR="00472630" w:rsidRPr="00F73544">
        <w:rPr>
          <w:rFonts w:ascii="Times New Roman" w:hAnsi="Times New Roman"/>
        </w:rPr>
        <w:t xml:space="preserve"> P</w:t>
      </w:r>
      <w:r w:rsidR="00BC5735" w:rsidRPr="00F73544">
        <w:rPr>
          <w:rFonts w:ascii="Times New Roman" w:hAnsi="Times New Roman"/>
        </w:rPr>
        <w:t>.</w:t>
      </w:r>
      <w:r w:rsidR="00472630" w:rsidRPr="00F73544">
        <w:rPr>
          <w:rFonts w:ascii="Times New Roman" w:hAnsi="Times New Roman"/>
        </w:rPr>
        <w:t>, van den Belt</w:t>
      </w:r>
      <w:r w:rsidR="00BC5735" w:rsidRPr="00F73544">
        <w:rPr>
          <w:rFonts w:ascii="Times New Roman" w:hAnsi="Times New Roman"/>
        </w:rPr>
        <w:t>,</w:t>
      </w:r>
      <w:r w:rsidR="00472630" w:rsidRPr="00F73544">
        <w:rPr>
          <w:rFonts w:ascii="Times New Roman" w:hAnsi="Times New Roman"/>
        </w:rPr>
        <w:t xml:space="preserve"> M</w:t>
      </w:r>
      <w:r w:rsidR="00BC5735" w:rsidRPr="00F73544">
        <w:rPr>
          <w:rFonts w:ascii="Times New Roman" w:hAnsi="Times New Roman"/>
        </w:rPr>
        <w:t>.</w:t>
      </w:r>
      <w:r w:rsidR="00472630" w:rsidRPr="00F73544">
        <w:rPr>
          <w:rFonts w:ascii="Times New Roman" w:hAnsi="Times New Roman"/>
        </w:rPr>
        <w:t>, 1997.</w:t>
      </w:r>
      <w:r w:rsidRPr="00F73544">
        <w:rPr>
          <w:rFonts w:ascii="Times New Roman" w:hAnsi="Times New Roman"/>
        </w:rPr>
        <w:t xml:space="preserve"> The value of the world's ecosystem services and natural capital. </w:t>
      </w:r>
      <w:r w:rsidRPr="00F73544">
        <w:rPr>
          <w:rFonts w:ascii="Times New Roman" w:hAnsi="Times New Roman"/>
          <w:i/>
        </w:rPr>
        <w:t>Nature</w:t>
      </w:r>
      <w:r w:rsidRPr="00F73544">
        <w:rPr>
          <w:rFonts w:ascii="Times New Roman" w:hAnsi="Times New Roman"/>
        </w:rPr>
        <w:t xml:space="preserve">, </w:t>
      </w:r>
      <w:r w:rsidRPr="00F73544">
        <w:rPr>
          <w:rFonts w:ascii="Times New Roman" w:hAnsi="Times New Roman"/>
          <w:b/>
        </w:rPr>
        <w:t>387</w:t>
      </w:r>
      <w:r w:rsidRPr="00F73544">
        <w:rPr>
          <w:rFonts w:ascii="Times New Roman" w:hAnsi="Times New Roman"/>
        </w:rPr>
        <w:t xml:space="preserve">: 253-260 </w:t>
      </w:r>
    </w:p>
    <w:p w14:paraId="58A2F195" w14:textId="7E76FD72" w:rsidR="00C1330C" w:rsidRPr="00C1330C" w:rsidRDefault="00C1330C" w:rsidP="009E35B7">
      <w:pPr>
        <w:spacing w:before="100" w:beforeAutospacing="1" w:line="480" w:lineRule="auto"/>
        <w:ind w:left="284" w:right="-99" w:hanging="284"/>
        <w:rPr>
          <w:rFonts w:ascii="Times New Roman" w:hAnsi="Times New Roman"/>
        </w:rPr>
      </w:pPr>
      <w:r>
        <w:rPr>
          <w:rFonts w:ascii="Times New Roman" w:hAnsi="Times New Roman"/>
        </w:rPr>
        <w:t xml:space="preserve">Dahdouh-Guebas, F., Kairo, J.G., de Bondt, R., Koedam, N., 2007. Pneumatophore height and density in relation to micro-topography in the grey mangrove </w:t>
      </w:r>
      <w:r>
        <w:rPr>
          <w:rFonts w:ascii="Times New Roman" w:hAnsi="Times New Roman"/>
          <w:i/>
        </w:rPr>
        <w:t>Avicennia marina</w:t>
      </w:r>
      <w:r>
        <w:rPr>
          <w:rFonts w:ascii="Times New Roman" w:hAnsi="Times New Roman"/>
        </w:rPr>
        <w:t xml:space="preserve">. </w:t>
      </w:r>
      <w:r>
        <w:rPr>
          <w:rFonts w:ascii="Times New Roman" w:hAnsi="Times New Roman"/>
          <w:i/>
        </w:rPr>
        <w:t>Belgian Journal of Botany</w:t>
      </w:r>
      <w:r>
        <w:rPr>
          <w:rFonts w:ascii="Times New Roman" w:hAnsi="Times New Roman"/>
        </w:rPr>
        <w:t xml:space="preserve">, </w:t>
      </w:r>
      <w:r>
        <w:rPr>
          <w:rFonts w:ascii="Times New Roman" w:hAnsi="Times New Roman"/>
          <w:b/>
        </w:rPr>
        <w:t>140</w:t>
      </w:r>
      <w:r>
        <w:rPr>
          <w:rFonts w:ascii="Times New Roman" w:hAnsi="Times New Roman"/>
        </w:rPr>
        <w:t>: 213-221</w:t>
      </w:r>
    </w:p>
    <w:p w14:paraId="35E99FDD" w14:textId="44B1F0BD" w:rsidR="00B67947" w:rsidRPr="00F73544" w:rsidRDefault="00B67947" w:rsidP="009E35B7">
      <w:pPr>
        <w:spacing w:before="100" w:beforeAutospacing="1" w:line="480" w:lineRule="auto"/>
        <w:ind w:left="284" w:right="-99" w:hanging="284"/>
        <w:rPr>
          <w:rFonts w:ascii="Times New Roman" w:eastAsia="나눔고딕" w:hAnsi="Times New Roman"/>
        </w:rPr>
      </w:pPr>
      <w:r w:rsidRPr="00F73544">
        <w:rPr>
          <w:rFonts w:ascii="Times New Roman" w:eastAsia="나눔고딕" w:hAnsi="Times New Roman"/>
        </w:rPr>
        <w:t>Dalia, S.V., Satheesh, K.P., Pillai, N.G.K.</w:t>
      </w:r>
      <w:r w:rsidR="00BC5735" w:rsidRPr="00F73544">
        <w:rPr>
          <w:rFonts w:ascii="Times New Roman" w:eastAsia="나눔고딕" w:hAnsi="Times New Roman"/>
        </w:rPr>
        <w:t>,</w:t>
      </w:r>
      <w:r w:rsidRPr="00F73544">
        <w:rPr>
          <w:rFonts w:ascii="Times New Roman" w:eastAsia="나눔고딕" w:hAnsi="Times New Roman"/>
        </w:rPr>
        <w:t xml:space="preserve"> 2014. Biodiversity and seasonal variation of benthic macrofauna in Minicoy Island, Lakshadweep, India. </w:t>
      </w:r>
      <w:r w:rsidRPr="00F73544">
        <w:rPr>
          <w:rFonts w:ascii="Times New Roman" w:eastAsia="나눔고딕" w:hAnsi="Times New Roman"/>
          <w:i/>
        </w:rPr>
        <w:t>Acta Oceanologica Sinica</w:t>
      </w:r>
      <w:r w:rsidRPr="00F73544">
        <w:rPr>
          <w:rFonts w:ascii="Times New Roman" w:eastAsia="나눔고딕" w:hAnsi="Times New Roman"/>
        </w:rPr>
        <w:t xml:space="preserve">, </w:t>
      </w:r>
      <w:r w:rsidRPr="00F73544">
        <w:rPr>
          <w:rFonts w:ascii="Times New Roman" w:eastAsia="나눔고딕" w:hAnsi="Times New Roman"/>
          <w:b/>
        </w:rPr>
        <w:t>33</w:t>
      </w:r>
      <w:r w:rsidR="005E792F">
        <w:rPr>
          <w:rFonts w:ascii="Times New Roman" w:eastAsia="나눔고딕" w:hAnsi="Times New Roman"/>
        </w:rPr>
        <w:t>: 58-73</w:t>
      </w:r>
    </w:p>
    <w:p w14:paraId="7DCF120E" w14:textId="7336611C" w:rsidR="007A3763" w:rsidRDefault="007A3763" w:rsidP="009E35B7">
      <w:pPr>
        <w:widowControl w:val="0"/>
        <w:autoSpaceDE w:val="0"/>
        <w:autoSpaceDN w:val="0"/>
        <w:adjustRightInd w:val="0"/>
        <w:spacing w:before="100" w:beforeAutospacing="1" w:line="480" w:lineRule="auto"/>
        <w:ind w:left="284" w:right="42" w:hanging="284"/>
        <w:rPr>
          <w:rFonts w:ascii="Times New Roman" w:hAnsi="Times New Roman"/>
          <w:lang w:val="en-US"/>
        </w:rPr>
      </w:pPr>
      <w:r w:rsidRPr="00F73544">
        <w:rPr>
          <w:rFonts w:ascii="Times New Roman" w:hAnsi="Times New Roman"/>
          <w:lang w:val="en-US"/>
        </w:rPr>
        <w:t>Dauby</w:t>
      </w:r>
      <w:r w:rsidR="00BC5735" w:rsidRPr="00F73544">
        <w:rPr>
          <w:rFonts w:ascii="Times New Roman" w:hAnsi="Times New Roman"/>
          <w:lang w:val="en-US"/>
        </w:rPr>
        <w:t>,</w:t>
      </w:r>
      <w:r w:rsidRPr="00F73544">
        <w:rPr>
          <w:rFonts w:ascii="Times New Roman" w:hAnsi="Times New Roman"/>
          <w:lang w:val="en-US"/>
        </w:rPr>
        <w:t xml:space="preserve"> G</w:t>
      </w:r>
      <w:r w:rsidR="00BC5735" w:rsidRPr="00F73544">
        <w:rPr>
          <w:rFonts w:ascii="Times New Roman" w:hAnsi="Times New Roman"/>
          <w:lang w:val="en-US"/>
        </w:rPr>
        <w:t>.</w:t>
      </w:r>
      <w:r w:rsidRPr="00F73544">
        <w:rPr>
          <w:rFonts w:ascii="Times New Roman" w:hAnsi="Times New Roman"/>
          <w:lang w:val="en-US"/>
        </w:rPr>
        <w:t>, Hardy</w:t>
      </w:r>
      <w:r w:rsidR="00BC5735" w:rsidRPr="00F73544">
        <w:rPr>
          <w:rFonts w:ascii="Times New Roman" w:hAnsi="Times New Roman"/>
          <w:lang w:val="en-US"/>
        </w:rPr>
        <w:t>,</w:t>
      </w:r>
      <w:r w:rsidRPr="00F73544">
        <w:rPr>
          <w:rFonts w:ascii="Times New Roman" w:hAnsi="Times New Roman"/>
          <w:lang w:val="en-US"/>
        </w:rPr>
        <w:t xml:space="preserve"> O</w:t>
      </w:r>
      <w:r w:rsidR="00BC5735" w:rsidRPr="00F73544">
        <w:rPr>
          <w:rFonts w:ascii="Times New Roman" w:hAnsi="Times New Roman"/>
          <w:lang w:val="en-US"/>
        </w:rPr>
        <w:t>.</w:t>
      </w:r>
      <w:r w:rsidRPr="00F73544">
        <w:rPr>
          <w:rFonts w:ascii="Times New Roman" w:hAnsi="Times New Roman"/>
          <w:lang w:val="en-US"/>
        </w:rPr>
        <w:t>J</w:t>
      </w:r>
      <w:r w:rsidR="00BC5735" w:rsidRPr="00F73544">
        <w:rPr>
          <w:rFonts w:ascii="Times New Roman" w:hAnsi="Times New Roman"/>
          <w:lang w:val="en-US"/>
        </w:rPr>
        <w:t>., 2012.</w:t>
      </w:r>
      <w:r w:rsidRPr="00F73544">
        <w:rPr>
          <w:rFonts w:ascii="Times New Roman" w:hAnsi="Times New Roman"/>
          <w:lang w:val="en-US"/>
        </w:rPr>
        <w:t xml:space="preserve"> Sample-based estimation of diversity sensu stricto by transforming Hurlbert diversities into effective number of species. </w:t>
      </w:r>
      <w:r w:rsidRPr="00F73544">
        <w:rPr>
          <w:rFonts w:ascii="Times New Roman" w:hAnsi="Times New Roman"/>
          <w:i/>
          <w:lang w:val="en-US"/>
        </w:rPr>
        <w:t>Ecography</w:t>
      </w:r>
      <w:r w:rsidRPr="00F73544">
        <w:rPr>
          <w:rFonts w:ascii="Times New Roman" w:hAnsi="Times New Roman"/>
          <w:lang w:val="en-US"/>
        </w:rPr>
        <w:t xml:space="preserve">, </w:t>
      </w:r>
      <w:r w:rsidRPr="00F73544">
        <w:rPr>
          <w:rFonts w:ascii="Times New Roman" w:hAnsi="Times New Roman"/>
          <w:b/>
          <w:lang w:val="en-US"/>
        </w:rPr>
        <w:t>35</w:t>
      </w:r>
      <w:r w:rsidRPr="00F73544">
        <w:rPr>
          <w:rFonts w:ascii="Times New Roman" w:hAnsi="Times New Roman"/>
          <w:lang w:val="en-US"/>
        </w:rPr>
        <w:t>: 661-672</w:t>
      </w:r>
    </w:p>
    <w:p w14:paraId="3DE65ACD" w14:textId="2F413FE7" w:rsidR="0043008D" w:rsidRPr="00F73544" w:rsidRDefault="0043008D" w:rsidP="009E35B7">
      <w:pPr>
        <w:widowControl w:val="0"/>
        <w:autoSpaceDE w:val="0"/>
        <w:autoSpaceDN w:val="0"/>
        <w:adjustRightInd w:val="0"/>
        <w:spacing w:before="100" w:beforeAutospacing="1" w:line="480" w:lineRule="auto"/>
        <w:ind w:left="284" w:right="42" w:hanging="284"/>
        <w:rPr>
          <w:rFonts w:ascii="Times New Roman" w:hAnsi="Times New Roman"/>
          <w:lang w:val="en-US"/>
        </w:rPr>
      </w:pPr>
      <w:r w:rsidRPr="00F73544">
        <w:rPr>
          <w:rFonts w:ascii="Times New Roman" w:hAnsi="Times New Roman"/>
          <w:lang w:val="en-US"/>
        </w:rPr>
        <w:t>Davie</w:t>
      </w:r>
      <w:r w:rsidR="00BC5735" w:rsidRPr="00F73544">
        <w:rPr>
          <w:rFonts w:ascii="Times New Roman" w:hAnsi="Times New Roman"/>
          <w:lang w:val="en-US"/>
        </w:rPr>
        <w:t>,</w:t>
      </w:r>
      <w:r w:rsidRPr="00F73544">
        <w:rPr>
          <w:rFonts w:ascii="Times New Roman" w:hAnsi="Times New Roman"/>
          <w:lang w:val="en-US"/>
        </w:rPr>
        <w:t xml:space="preserve"> P</w:t>
      </w:r>
      <w:r w:rsidR="00BC5735" w:rsidRPr="00F73544">
        <w:rPr>
          <w:rFonts w:ascii="Times New Roman" w:hAnsi="Times New Roman"/>
          <w:lang w:val="en-US"/>
        </w:rPr>
        <w:t>.</w:t>
      </w:r>
      <w:r w:rsidRPr="00F73544">
        <w:rPr>
          <w:rFonts w:ascii="Times New Roman" w:hAnsi="Times New Roman"/>
          <w:lang w:val="en-US"/>
        </w:rPr>
        <w:t>J</w:t>
      </w:r>
      <w:r w:rsidR="00BC5735" w:rsidRPr="00F73544">
        <w:rPr>
          <w:rFonts w:ascii="Times New Roman" w:hAnsi="Times New Roman"/>
          <w:lang w:val="en-US"/>
        </w:rPr>
        <w:t>.</w:t>
      </w:r>
      <w:r w:rsidRPr="00F73544">
        <w:rPr>
          <w:rFonts w:ascii="Times New Roman" w:hAnsi="Times New Roman"/>
          <w:lang w:val="en-US"/>
        </w:rPr>
        <w:t>F</w:t>
      </w:r>
      <w:r w:rsidR="00BC5735" w:rsidRPr="00F73544">
        <w:rPr>
          <w:rFonts w:ascii="Times New Roman" w:hAnsi="Times New Roman"/>
          <w:lang w:val="en-US"/>
        </w:rPr>
        <w:t>.</w:t>
      </w:r>
      <w:r w:rsidRPr="00F73544">
        <w:rPr>
          <w:rFonts w:ascii="Times New Roman" w:hAnsi="Times New Roman"/>
          <w:lang w:val="en-US"/>
        </w:rPr>
        <w:t xml:space="preserve"> and others (2011) </w:t>
      </w:r>
      <w:r w:rsidRPr="00F73544">
        <w:rPr>
          <w:rFonts w:ascii="Times New Roman" w:hAnsi="Times New Roman"/>
          <w:i/>
          <w:lang w:val="en-US"/>
        </w:rPr>
        <w:t>Wild Guide to Moreton Bay, 2</w:t>
      </w:r>
      <w:r w:rsidRPr="00F73544">
        <w:rPr>
          <w:rFonts w:ascii="Times New Roman" w:hAnsi="Times New Roman"/>
          <w:i/>
          <w:vertAlign w:val="superscript"/>
          <w:lang w:val="en-US"/>
        </w:rPr>
        <w:t>nd</w:t>
      </w:r>
      <w:r w:rsidRPr="00F73544">
        <w:rPr>
          <w:rFonts w:ascii="Times New Roman" w:hAnsi="Times New Roman"/>
          <w:i/>
          <w:lang w:val="en-US"/>
        </w:rPr>
        <w:t xml:space="preserve"> Edn</w:t>
      </w:r>
      <w:r w:rsidRPr="00F73544">
        <w:rPr>
          <w:rFonts w:ascii="Times New Roman" w:hAnsi="Times New Roman"/>
          <w:lang w:val="en-US"/>
        </w:rPr>
        <w:t>. Queensland Museum, Brisbane</w:t>
      </w:r>
    </w:p>
    <w:p w14:paraId="49365086" w14:textId="3CA57DCC" w:rsidR="0043008D" w:rsidRDefault="0043008D" w:rsidP="009E35B7">
      <w:pPr>
        <w:widowControl w:val="0"/>
        <w:autoSpaceDE w:val="0"/>
        <w:autoSpaceDN w:val="0"/>
        <w:adjustRightInd w:val="0"/>
        <w:spacing w:before="100" w:beforeAutospacing="1" w:line="480" w:lineRule="auto"/>
        <w:ind w:left="284" w:right="42" w:hanging="284"/>
        <w:rPr>
          <w:rFonts w:ascii="Times New Roman" w:hAnsi="Times New Roman"/>
        </w:rPr>
      </w:pPr>
      <w:r w:rsidRPr="00F73544">
        <w:rPr>
          <w:rFonts w:ascii="Times New Roman" w:hAnsi="Times New Roman"/>
        </w:rPr>
        <w:t>Davie</w:t>
      </w:r>
      <w:r w:rsidR="00BC5735" w:rsidRPr="00F73544">
        <w:rPr>
          <w:rFonts w:ascii="Times New Roman" w:hAnsi="Times New Roman"/>
        </w:rPr>
        <w:t>,</w:t>
      </w:r>
      <w:r w:rsidRPr="00F73544">
        <w:rPr>
          <w:rFonts w:ascii="Times New Roman" w:hAnsi="Times New Roman"/>
        </w:rPr>
        <w:t xml:space="preserve"> P</w:t>
      </w:r>
      <w:r w:rsidR="00BC5735" w:rsidRPr="00F73544">
        <w:rPr>
          <w:rFonts w:ascii="Times New Roman" w:hAnsi="Times New Roman"/>
        </w:rPr>
        <w:t>.</w:t>
      </w:r>
      <w:r w:rsidRPr="00F73544">
        <w:rPr>
          <w:rFonts w:ascii="Times New Roman" w:hAnsi="Times New Roman"/>
        </w:rPr>
        <w:t>J</w:t>
      </w:r>
      <w:r w:rsidR="00BC5735" w:rsidRPr="00F73544">
        <w:rPr>
          <w:rFonts w:ascii="Times New Roman" w:hAnsi="Times New Roman"/>
        </w:rPr>
        <w:t>.</w:t>
      </w:r>
      <w:r w:rsidRPr="00F73544">
        <w:rPr>
          <w:rFonts w:ascii="Times New Roman" w:hAnsi="Times New Roman"/>
        </w:rPr>
        <w:t>F</w:t>
      </w:r>
      <w:r w:rsidR="00BC5735" w:rsidRPr="00F73544">
        <w:rPr>
          <w:rFonts w:ascii="Times New Roman" w:hAnsi="Times New Roman"/>
        </w:rPr>
        <w:t>.</w:t>
      </w:r>
      <w:r w:rsidRPr="00F73544">
        <w:rPr>
          <w:rFonts w:ascii="Times New Roman" w:hAnsi="Times New Roman"/>
        </w:rPr>
        <w:t>, Phillips</w:t>
      </w:r>
      <w:r w:rsidR="00BC5735" w:rsidRPr="00F73544">
        <w:rPr>
          <w:rFonts w:ascii="Times New Roman" w:hAnsi="Times New Roman"/>
        </w:rPr>
        <w:t>,</w:t>
      </w:r>
      <w:r w:rsidRPr="00F73544">
        <w:rPr>
          <w:rFonts w:ascii="Times New Roman" w:hAnsi="Times New Roman"/>
        </w:rPr>
        <w:t xml:space="preserve"> J</w:t>
      </w:r>
      <w:r w:rsidR="00BC5735" w:rsidRPr="00F73544">
        <w:rPr>
          <w:rFonts w:ascii="Times New Roman" w:hAnsi="Times New Roman"/>
        </w:rPr>
        <w:t>.</w:t>
      </w:r>
      <w:r w:rsidRPr="00F73544">
        <w:rPr>
          <w:rFonts w:ascii="Times New Roman" w:hAnsi="Times New Roman"/>
        </w:rPr>
        <w:t>A</w:t>
      </w:r>
      <w:r w:rsidR="00BC5735" w:rsidRPr="00F73544">
        <w:rPr>
          <w:rFonts w:ascii="Times New Roman" w:hAnsi="Times New Roman"/>
        </w:rPr>
        <w:t>., 2008.</w:t>
      </w:r>
      <w:r w:rsidRPr="00F73544">
        <w:rPr>
          <w:rFonts w:ascii="Times New Roman" w:hAnsi="Times New Roman"/>
        </w:rPr>
        <w:t xml:space="preserve"> The Marine Fauna and Flora of Moreton Bay Workshop: a focus on species. </w:t>
      </w:r>
      <w:r w:rsidRPr="00F73544">
        <w:rPr>
          <w:rFonts w:ascii="Times New Roman" w:hAnsi="Times New Roman"/>
          <w:iCs/>
          <w:szCs w:val="18"/>
          <w:lang w:val="en-US"/>
        </w:rPr>
        <w:t>In</w:t>
      </w:r>
      <w:r w:rsidRPr="00F73544">
        <w:rPr>
          <w:rFonts w:ascii="Times New Roman" w:hAnsi="Times New Roman"/>
          <w:szCs w:val="18"/>
          <w:lang w:val="en-US"/>
        </w:rPr>
        <w:t>: Davie</w:t>
      </w:r>
      <w:r w:rsidR="00BC5735" w:rsidRPr="00F73544">
        <w:rPr>
          <w:rFonts w:ascii="Times New Roman" w:hAnsi="Times New Roman"/>
          <w:szCs w:val="18"/>
          <w:lang w:val="en-US"/>
        </w:rPr>
        <w:t>,</w:t>
      </w:r>
      <w:r w:rsidRPr="00F73544">
        <w:rPr>
          <w:rFonts w:ascii="Times New Roman" w:hAnsi="Times New Roman"/>
          <w:szCs w:val="18"/>
          <w:lang w:val="en-US"/>
        </w:rPr>
        <w:t xml:space="preserve"> P</w:t>
      </w:r>
      <w:r w:rsidR="00BC5735" w:rsidRPr="00F73544">
        <w:rPr>
          <w:rFonts w:ascii="Times New Roman" w:hAnsi="Times New Roman"/>
          <w:szCs w:val="18"/>
          <w:lang w:val="en-US"/>
        </w:rPr>
        <w:t>.</w:t>
      </w:r>
      <w:r w:rsidRPr="00F73544">
        <w:rPr>
          <w:rFonts w:ascii="Times New Roman" w:hAnsi="Times New Roman"/>
          <w:szCs w:val="18"/>
          <w:lang w:val="en-US"/>
        </w:rPr>
        <w:t>J</w:t>
      </w:r>
      <w:r w:rsidR="00BC5735" w:rsidRPr="00F73544">
        <w:rPr>
          <w:rFonts w:ascii="Times New Roman" w:hAnsi="Times New Roman"/>
          <w:szCs w:val="18"/>
          <w:lang w:val="en-US"/>
        </w:rPr>
        <w:t>.</w:t>
      </w:r>
      <w:r w:rsidRPr="00F73544">
        <w:rPr>
          <w:rFonts w:ascii="Times New Roman" w:hAnsi="Times New Roman"/>
          <w:szCs w:val="18"/>
          <w:lang w:val="en-US"/>
        </w:rPr>
        <w:t>F</w:t>
      </w:r>
      <w:r w:rsidR="00BC5735" w:rsidRPr="00F73544">
        <w:rPr>
          <w:rFonts w:ascii="Times New Roman" w:hAnsi="Times New Roman"/>
          <w:szCs w:val="18"/>
          <w:lang w:val="en-US"/>
        </w:rPr>
        <w:t>.</w:t>
      </w:r>
      <w:r w:rsidRPr="00F73544">
        <w:rPr>
          <w:rFonts w:ascii="Times New Roman" w:hAnsi="Times New Roman"/>
          <w:szCs w:val="18"/>
          <w:lang w:val="en-US"/>
        </w:rPr>
        <w:t>, Phillips</w:t>
      </w:r>
      <w:r w:rsidR="00BC5735" w:rsidRPr="00F73544">
        <w:rPr>
          <w:rFonts w:ascii="Times New Roman" w:hAnsi="Times New Roman"/>
          <w:szCs w:val="18"/>
          <w:lang w:val="en-US"/>
        </w:rPr>
        <w:t>,</w:t>
      </w:r>
      <w:r w:rsidRPr="00F73544">
        <w:rPr>
          <w:rFonts w:ascii="Times New Roman" w:hAnsi="Times New Roman"/>
          <w:szCs w:val="18"/>
          <w:lang w:val="en-US"/>
        </w:rPr>
        <w:t xml:space="preserve"> J</w:t>
      </w:r>
      <w:r w:rsidR="00BC5735" w:rsidRPr="00F73544">
        <w:rPr>
          <w:rFonts w:ascii="Times New Roman" w:hAnsi="Times New Roman"/>
          <w:szCs w:val="18"/>
          <w:lang w:val="en-US"/>
        </w:rPr>
        <w:t>.</w:t>
      </w:r>
      <w:r w:rsidRPr="00F73544">
        <w:rPr>
          <w:rFonts w:ascii="Times New Roman" w:hAnsi="Times New Roman"/>
          <w:szCs w:val="18"/>
          <w:lang w:val="en-US"/>
        </w:rPr>
        <w:t>A</w:t>
      </w:r>
      <w:r w:rsidR="00BC5735" w:rsidRPr="00F73544">
        <w:rPr>
          <w:rFonts w:ascii="Times New Roman" w:hAnsi="Times New Roman"/>
          <w:szCs w:val="18"/>
          <w:lang w:val="en-US"/>
        </w:rPr>
        <w:t>.</w:t>
      </w:r>
      <w:r w:rsidRPr="00F73544">
        <w:rPr>
          <w:rFonts w:ascii="Times New Roman" w:hAnsi="Times New Roman"/>
          <w:szCs w:val="18"/>
          <w:lang w:val="en-US"/>
        </w:rPr>
        <w:t xml:space="preserve"> (eds) Proceedings of the Thirteenth International Marine Biological Workshop. The Marine Fauna and Flora of Moreton Bay, Queensland. </w:t>
      </w:r>
      <w:r w:rsidRPr="00F73544">
        <w:rPr>
          <w:rFonts w:ascii="Times New Roman" w:hAnsi="Times New Roman"/>
          <w:i/>
        </w:rPr>
        <w:t>Memoirs of the Queensland Museum – Nature</w:t>
      </w:r>
      <w:r w:rsidRPr="00F73544">
        <w:rPr>
          <w:rFonts w:ascii="Times New Roman" w:hAnsi="Times New Roman"/>
        </w:rPr>
        <w:t xml:space="preserve">, </w:t>
      </w:r>
      <w:r w:rsidRPr="00F73544">
        <w:rPr>
          <w:rFonts w:ascii="Times New Roman" w:hAnsi="Times New Roman"/>
          <w:b/>
        </w:rPr>
        <w:t>54</w:t>
      </w:r>
      <w:r w:rsidRPr="00F73544">
        <w:rPr>
          <w:rFonts w:ascii="Times New Roman" w:hAnsi="Times New Roman"/>
        </w:rPr>
        <w:t>(1): xi-xvii</w:t>
      </w:r>
    </w:p>
    <w:p w14:paraId="24E34510" w14:textId="5F6C3B10" w:rsidR="004F51B9" w:rsidRDefault="004F51B9" w:rsidP="009E35B7">
      <w:pPr>
        <w:widowControl w:val="0"/>
        <w:autoSpaceDE w:val="0"/>
        <w:autoSpaceDN w:val="0"/>
        <w:adjustRightInd w:val="0"/>
        <w:spacing w:before="100" w:beforeAutospacing="1" w:line="480" w:lineRule="auto"/>
        <w:ind w:left="284" w:right="42" w:hanging="284"/>
        <w:rPr>
          <w:rFonts w:ascii="Times New Roman" w:hAnsi="Times New Roman"/>
        </w:rPr>
      </w:pPr>
      <w:r>
        <w:rPr>
          <w:rFonts w:ascii="Times New Roman" w:hAnsi="Times New Roman"/>
        </w:rPr>
        <w:t xml:space="preserve">Davies, J.L., </w:t>
      </w:r>
      <w:r w:rsidR="00A403C2">
        <w:rPr>
          <w:rFonts w:ascii="Times New Roman" w:hAnsi="Times New Roman"/>
        </w:rPr>
        <w:t xml:space="preserve">1972. </w:t>
      </w:r>
      <w:r w:rsidR="00A403C2">
        <w:rPr>
          <w:rFonts w:ascii="Times New Roman" w:hAnsi="Times New Roman"/>
          <w:i/>
        </w:rPr>
        <w:t>Geographical Variation in Coastal Development</w:t>
      </w:r>
      <w:r w:rsidR="00A403C2">
        <w:rPr>
          <w:rFonts w:ascii="Times New Roman" w:hAnsi="Times New Roman"/>
        </w:rPr>
        <w:t>, Edinburgh, Oliver &amp; Boyd.</w:t>
      </w:r>
    </w:p>
    <w:p w14:paraId="78DE8390" w14:textId="1CD840F6" w:rsidR="00F81A6F" w:rsidRPr="00E9125B" w:rsidRDefault="00E9125B" w:rsidP="00E9125B">
      <w:pPr>
        <w:widowControl w:val="0"/>
        <w:tabs>
          <w:tab w:val="left" w:pos="8931"/>
        </w:tabs>
        <w:autoSpaceDE w:val="0"/>
        <w:autoSpaceDN w:val="0"/>
        <w:adjustRightInd w:val="0"/>
        <w:spacing w:before="100" w:beforeAutospacing="1" w:line="480" w:lineRule="auto"/>
        <w:ind w:left="284" w:right="42" w:hanging="284"/>
        <w:rPr>
          <w:rFonts w:ascii="Times New Roman" w:hAnsi="Times New Roman"/>
          <w:lang w:val="en-US" w:eastAsia="ja-JP"/>
        </w:rPr>
      </w:pPr>
      <w:r>
        <w:rPr>
          <w:rFonts w:ascii="Times New Roman" w:hAnsi="Times New Roman"/>
        </w:rPr>
        <w:t>Dennison, W.C.,</w:t>
      </w:r>
      <w:r w:rsidRPr="00BA7156">
        <w:rPr>
          <w:rFonts w:ascii="Times New Roman" w:hAnsi="Times New Roman"/>
        </w:rPr>
        <w:t xml:space="preserve"> Abal, E.G.</w:t>
      </w:r>
      <w:r>
        <w:rPr>
          <w:rFonts w:ascii="Times New Roman" w:hAnsi="Times New Roman"/>
        </w:rPr>
        <w:t>,</w:t>
      </w:r>
      <w:r w:rsidRPr="00BA7156">
        <w:rPr>
          <w:rFonts w:ascii="Times New Roman" w:hAnsi="Times New Roman"/>
        </w:rPr>
        <w:t xml:space="preserve"> 1999. Moreton Bay Study: A Scientific Basis for the Healthy Waterways Campaign.</w:t>
      </w:r>
      <w:r w:rsidRPr="00BA7156">
        <w:rPr>
          <w:rFonts w:ascii="Times New Roman" w:hAnsi="Times New Roman"/>
          <w:i/>
        </w:rPr>
        <w:t xml:space="preserve"> </w:t>
      </w:r>
      <w:r w:rsidRPr="00BA7156">
        <w:rPr>
          <w:rFonts w:ascii="Times New Roman" w:hAnsi="Times New Roman"/>
        </w:rPr>
        <w:t>SE Queensland Regional Water Quali</w:t>
      </w:r>
      <w:r>
        <w:rPr>
          <w:rFonts w:ascii="Times New Roman" w:hAnsi="Times New Roman"/>
        </w:rPr>
        <w:t>ty Management Strategy, Brisbane</w:t>
      </w:r>
      <w:r w:rsidRPr="00BA7156">
        <w:rPr>
          <w:rFonts w:ascii="Times New Roman" w:hAnsi="Times New Roman"/>
        </w:rPr>
        <w:t>.</w:t>
      </w:r>
    </w:p>
    <w:p w14:paraId="34F029D0" w14:textId="5CA5211F" w:rsidR="0043008D" w:rsidRDefault="0043008D" w:rsidP="009E35B7">
      <w:pPr>
        <w:spacing w:before="100" w:beforeAutospacing="1" w:after="100" w:afterAutospacing="1" w:line="480" w:lineRule="auto"/>
        <w:ind w:left="284" w:right="42" w:hanging="284"/>
        <w:rPr>
          <w:rFonts w:ascii="Times New Roman" w:hAnsi="Times New Roman"/>
        </w:rPr>
      </w:pPr>
      <w:r w:rsidRPr="00F73544">
        <w:rPr>
          <w:rFonts w:ascii="Times New Roman" w:hAnsi="Times New Roman"/>
        </w:rPr>
        <w:t>Dethier</w:t>
      </w:r>
      <w:r w:rsidR="00BC5735" w:rsidRPr="00F73544">
        <w:rPr>
          <w:rFonts w:ascii="Times New Roman" w:hAnsi="Times New Roman"/>
        </w:rPr>
        <w:t>,</w:t>
      </w:r>
      <w:r w:rsidRPr="00F73544">
        <w:rPr>
          <w:rFonts w:ascii="Times New Roman" w:hAnsi="Times New Roman"/>
        </w:rPr>
        <w:t xml:space="preserve"> M</w:t>
      </w:r>
      <w:r w:rsidR="00BC5735" w:rsidRPr="00F73544">
        <w:rPr>
          <w:rFonts w:ascii="Times New Roman" w:hAnsi="Times New Roman"/>
        </w:rPr>
        <w:t>.</w:t>
      </w:r>
      <w:r w:rsidRPr="00F73544">
        <w:rPr>
          <w:rFonts w:ascii="Times New Roman" w:hAnsi="Times New Roman"/>
        </w:rPr>
        <w:t>N</w:t>
      </w:r>
      <w:r w:rsidR="00BC5735" w:rsidRPr="00F73544">
        <w:rPr>
          <w:rFonts w:ascii="Times New Roman" w:hAnsi="Times New Roman"/>
        </w:rPr>
        <w:t>.</w:t>
      </w:r>
      <w:r w:rsidRPr="00F73544">
        <w:rPr>
          <w:rFonts w:ascii="Times New Roman" w:hAnsi="Times New Roman"/>
        </w:rPr>
        <w:t>, Schoch</w:t>
      </w:r>
      <w:r w:rsidR="00BC5735" w:rsidRPr="00F73544">
        <w:rPr>
          <w:rFonts w:ascii="Times New Roman" w:hAnsi="Times New Roman"/>
        </w:rPr>
        <w:t>,</w:t>
      </w:r>
      <w:r w:rsidRPr="00F73544">
        <w:rPr>
          <w:rFonts w:ascii="Times New Roman" w:hAnsi="Times New Roman"/>
        </w:rPr>
        <w:t xml:space="preserve"> G</w:t>
      </w:r>
      <w:r w:rsidR="00BC5735" w:rsidRPr="00F73544">
        <w:rPr>
          <w:rFonts w:ascii="Times New Roman" w:hAnsi="Times New Roman"/>
        </w:rPr>
        <w:t>.</w:t>
      </w:r>
      <w:r w:rsidRPr="00F73544">
        <w:rPr>
          <w:rFonts w:ascii="Times New Roman" w:hAnsi="Times New Roman"/>
        </w:rPr>
        <w:t>C</w:t>
      </w:r>
      <w:r w:rsidR="00BC5735" w:rsidRPr="00F73544">
        <w:rPr>
          <w:rFonts w:ascii="Times New Roman" w:hAnsi="Times New Roman"/>
        </w:rPr>
        <w:t>. 2006.</w:t>
      </w:r>
      <w:r w:rsidRPr="00F73544">
        <w:rPr>
          <w:rFonts w:ascii="Times New Roman" w:hAnsi="Times New Roman"/>
        </w:rPr>
        <w:t xml:space="preserve"> Taxonomic sufficiency in distinguishing natural spatial patterns on an estuarine shoreline. </w:t>
      </w:r>
      <w:r w:rsidRPr="00F73544">
        <w:rPr>
          <w:rFonts w:ascii="Times New Roman" w:hAnsi="Times New Roman"/>
          <w:i/>
        </w:rPr>
        <w:t>Marine Ecology Progress Series</w:t>
      </w:r>
      <w:r w:rsidRPr="00F73544">
        <w:rPr>
          <w:rFonts w:ascii="Times New Roman" w:hAnsi="Times New Roman"/>
        </w:rPr>
        <w:t xml:space="preserve">, </w:t>
      </w:r>
      <w:r w:rsidRPr="00F73544">
        <w:rPr>
          <w:rFonts w:ascii="Times New Roman" w:hAnsi="Times New Roman"/>
          <w:b/>
        </w:rPr>
        <w:t>306</w:t>
      </w:r>
      <w:r w:rsidRPr="00F73544">
        <w:rPr>
          <w:rFonts w:ascii="Times New Roman" w:hAnsi="Times New Roman"/>
        </w:rPr>
        <w:t>: 41-49</w:t>
      </w:r>
    </w:p>
    <w:p w14:paraId="39B67B8D" w14:textId="74952AA6" w:rsidR="00BD6925" w:rsidRPr="00BD6925" w:rsidRDefault="00BD6925" w:rsidP="009E35B7">
      <w:pPr>
        <w:spacing w:before="100" w:beforeAutospacing="1" w:after="100" w:afterAutospacing="1" w:line="480" w:lineRule="auto"/>
        <w:ind w:left="284" w:right="42" w:hanging="284"/>
        <w:rPr>
          <w:rFonts w:ascii="Times New Roman" w:hAnsi="Times New Roman"/>
        </w:rPr>
      </w:pPr>
      <w:r>
        <w:rPr>
          <w:rFonts w:ascii="Times New Roman" w:hAnsi="Times New Roman"/>
        </w:rPr>
        <w:t xml:space="preserve">Dittmann, S., 2001. Abundance and distribution of small infauna in mangroves of Missionary Bay, North Queensland, Australia. </w:t>
      </w:r>
      <w:r>
        <w:rPr>
          <w:rFonts w:ascii="Times New Roman" w:hAnsi="Times New Roman"/>
          <w:i/>
        </w:rPr>
        <w:t>Rev</w:t>
      </w:r>
      <w:r w:rsidR="00235A7A">
        <w:rPr>
          <w:rFonts w:ascii="Times New Roman" w:hAnsi="Times New Roman"/>
          <w:i/>
        </w:rPr>
        <w:t>ista de</w:t>
      </w:r>
      <w:r>
        <w:rPr>
          <w:rFonts w:ascii="Times New Roman" w:hAnsi="Times New Roman"/>
          <w:i/>
        </w:rPr>
        <w:t xml:space="preserve"> Biol</w:t>
      </w:r>
      <w:r w:rsidR="00235A7A">
        <w:rPr>
          <w:rFonts w:ascii="Times New Roman" w:hAnsi="Times New Roman"/>
          <w:i/>
        </w:rPr>
        <w:t>ogia</w:t>
      </w:r>
      <w:r>
        <w:rPr>
          <w:rFonts w:ascii="Times New Roman" w:hAnsi="Times New Roman"/>
          <w:i/>
        </w:rPr>
        <w:t xml:space="preserve"> Trop</w:t>
      </w:r>
      <w:r w:rsidR="00235A7A">
        <w:rPr>
          <w:rFonts w:ascii="Times New Roman" w:hAnsi="Times New Roman"/>
          <w:i/>
        </w:rPr>
        <w:t>ical</w:t>
      </w:r>
      <w:r>
        <w:rPr>
          <w:rFonts w:ascii="Times New Roman" w:hAnsi="Times New Roman"/>
        </w:rPr>
        <w:t xml:space="preserve">, </w:t>
      </w:r>
      <w:r>
        <w:rPr>
          <w:rFonts w:ascii="Times New Roman" w:hAnsi="Times New Roman"/>
          <w:b/>
        </w:rPr>
        <w:t>49</w:t>
      </w:r>
      <w:r>
        <w:rPr>
          <w:rFonts w:ascii="Times New Roman" w:hAnsi="Times New Roman"/>
        </w:rPr>
        <w:t>: 535-544</w:t>
      </w:r>
    </w:p>
    <w:p w14:paraId="7819A586" w14:textId="1F085AF0" w:rsidR="002C40EF" w:rsidRPr="002C40EF" w:rsidRDefault="002C40EF" w:rsidP="009E35B7">
      <w:pPr>
        <w:spacing w:before="100" w:beforeAutospacing="1" w:after="100" w:afterAutospacing="1" w:line="480" w:lineRule="auto"/>
        <w:ind w:left="284" w:right="42" w:hanging="284"/>
        <w:rPr>
          <w:rFonts w:ascii="Times New Roman" w:hAnsi="Times New Roman"/>
        </w:rPr>
      </w:pPr>
      <w:r>
        <w:rPr>
          <w:rFonts w:ascii="Times New Roman" w:hAnsi="Times New Roman"/>
        </w:rPr>
        <w:t xml:space="preserve">Duke, N.C., Meynecke, J-O., Dittmann, S., Ellison, A.M., Anger, K., Berger, U., Cannicci, S., Diele, K., Ewel, K.C., Field, C.D., Koedam, N., Lee, S.Y., Marchand, C., Nordhaus, I., Dahdouh-Guebas, F., 2007. A world without mangroves? </w:t>
      </w:r>
      <w:r>
        <w:rPr>
          <w:rFonts w:ascii="Times New Roman" w:hAnsi="Times New Roman"/>
          <w:i/>
        </w:rPr>
        <w:t>Science</w:t>
      </w:r>
      <w:r>
        <w:rPr>
          <w:rFonts w:ascii="Times New Roman" w:hAnsi="Times New Roman"/>
        </w:rPr>
        <w:t xml:space="preserve">, </w:t>
      </w:r>
      <w:r>
        <w:rPr>
          <w:rFonts w:ascii="Times New Roman" w:hAnsi="Times New Roman"/>
          <w:b/>
        </w:rPr>
        <w:t>317</w:t>
      </w:r>
      <w:r>
        <w:rPr>
          <w:rFonts w:ascii="Times New Roman" w:hAnsi="Times New Roman"/>
        </w:rPr>
        <w:t>: 41-42</w:t>
      </w:r>
    </w:p>
    <w:p w14:paraId="086AAF33" w14:textId="2CC43EF8" w:rsidR="00D76E48" w:rsidRPr="00F73544" w:rsidRDefault="00D76E48" w:rsidP="009E35B7">
      <w:pPr>
        <w:spacing w:before="100" w:beforeAutospacing="1" w:after="100" w:afterAutospacing="1" w:line="480" w:lineRule="auto"/>
        <w:ind w:left="284" w:right="42" w:hanging="284"/>
        <w:rPr>
          <w:rFonts w:ascii="Times New Roman" w:hAnsi="Times New Roman"/>
        </w:rPr>
      </w:pPr>
      <w:r w:rsidRPr="00F73544">
        <w:rPr>
          <w:rFonts w:ascii="Times New Roman" w:hAnsi="Times New Roman"/>
        </w:rPr>
        <w:t xml:space="preserve">Ellison, A.M., 2008. Managing mangroves with benthic biodiversity in mind: moving beyond roving banditry. </w:t>
      </w:r>
      <w:r w:rsidRPr="00F73544">
        <w:rPr>
          <w:rFonts w:ascii="Times New Roman" w:hAnsi="Times New Roman"/>
          <w:i/>
        </w:rPr>
        <w:t>Journal of Sea Research</w:t>
      </w:r>
      <w:r w:rsidRPr="00F73544">
        <w:rPr>
          <w:rFonts w:ascii="Times New Roman" w:hAnsi="Times New Roman"/>
        </w:rPr>
        <w:t xml:space="preserve">, </w:t>
      </w:r>
      <w:r w:rsidRPr="00F73544">
        <w:rPr>
          <w:rFonts w:ascii="Times New Roman" w:hAnsi="Times New Roman"/>
          <w:b/>
        </w:rPr>
        <w:t>59</w:t>
      </w:r>
      <w:r w:rsidRPr="00F73544">
        <w:rPr>
          <w:rFonts w:ascii="Times New Roman" w:hAnsi="Times New Roman"/>
        </w:rPr>
        <w:t>: 2-15</w:t>
      </w:r>
    </w:p>
    <w:p w14:paraId="5445A59F" w14:textId="2EA91023" w:rsidR="008E797B" w:rsidRPr="008E797B" w:rsidRDefault="008E797B" w:rsidP="009E35B7">
      <w:pPr>
        <w:spacing w:before="100" w:beforeAutospacing="1" w:line="480" w:lineRule="auto"/>
        <w:ind w:left="284" w:right="42" w:hanging="284"/>
        <w:rPr>
          <w:rFonts w:ascii="Times New Roman" w:hAnsi="Times New Roman"/>
        </w:rPr>
      </w:pPr>
      <w:r>
        <w:rPr>
          <w:rFonts w:ascii="Times New Roman" w:hAnsi="Times New Roman"/>
        </w:rPr>
        <w:t xml:space="preserve">Foster, S.D., Dunstan, P.K., 2010. The analysis of biodiversity using rank abundance distributions. </w:t>
      </w:r>
      <w:r>
        <w:rPr>
          <w:rFonts w:ascii="Times New Roman" w:hAnsi="Times New Roman"/>
          <w:i/>
        </w:rPr>
        <w:t>Biometrics</w:t>
      </w:r>
      <w:r>
        <w:rPr>
          <w:rFonts w:ascii="Times New Roman" w:hAnsi="Times New Roman"/>
        </w:rPr>
        <w:t xml:space="preserve">, </w:t>
      </w:r>
      <w:r>
        <w:rPr>
          <w:rFonts w:ascii="Times New Roman" w:hAnsi="Times New Roman"/>
          <w:b/>
        </w:rPr>
        <w:t>66</w:t>
      </w:r>
      <w:r>
        <w:rPr>
          <w:rFonts w:ascii="Times New Roman" w:hAnsi="Times New Roman"/>
        </w:rPr>
        <w:t>: 186-195</w:t>
      </w:r>
    </w:p>
    <w:p w14:paraId="538D4BF0" w14:textId="2B493DA2" w:rsidR="009A67BC" w:rsidRPr="00F73544" w:rsidRDefault="00472630" w:rsidP="009E35B7">
      <w:pPr>
        <w:spacing w:before="100" w:beforeAutospacing="1" w:line="480" w:lineRule="auto"/>
        <w:ind w:left="284" w:right="-99" w:hanging="284"/>
        <w:rPr>
          <w:rFonts w:ascii="Times New Roman" w:hAnsi="Times New Roman"/>
        </w:rPr>
      </w:pPr>
      <w:r w:rsidRPr="00F73544">
        <w:rPr>
          <w:rFonts w:ascii="Times New Roman" w:hAnsi="Times New Roman"/>
        </w:rPr>
        <w:t>Fourqurean</w:t>
      </w:r>
      <w:r w:rsidR="00BC5735" w:rsidRPr="00F73544">
        <w:rPr>
          <w:rFonts w:ascii="Times New Roman" w:hAnsi="Times New Roman"/>
        </w:rPr>
        <w:t>,</w:t>
      </w:r>
      <w:r w:rsidRPr="00F73544">
        <w:rPr>
          <w:rFonts w:ascii="Times New Roman" w:hAnsi="Times New Roman"/>
        </w:rPr>
        <w:t xml:space="preserve"> J</w:t>
      </w:r>
      <w:r w:rsidR="00BC5735" w:rsidRPr="00F73544">
        <w:rPr>
          <w:rFonts w:ascii="Times New Roman" w:hAnsi="Times New Roman"/>
        </w:rPr>
        <w:t>.</w:t>
      </w:r>
      <w:r w:rsidRPr="00F73544">
        <w:rPr>
          <w:rFonts w:ascii="Times New Roman" w:hAnsi="Times New Roman"/>
        </w:rPr>
        <w:t>W</w:t>
      </w:r>
      <w:r w:rsidR="00BC5735" w:rsidRPr="00F73544">
        <w:rPr>
          <w:rFonts w:ascii="Times New Roman" w:hAnsi="Times New Roman"/>
        </w:rPr>
        <w:t>.</w:t>
      </w:r>
      <w:r w:rsidRPr="00F73544">
        <w:rPr>
          <w:rFonts w:ascii="Times New Roman" w:hAnsi="Times New Roman"/>
        </w:rPr>
        <w:t>, Duarte</w:t>
      </w:r>
      <w:r w:rsidR="00BC5735" w:rsidRPr="00F73544">
        <w:rPr>
          <w:rFonts w:ascii="Times New Roman" w:hAnsi="Times New Roman"/>
        </w:rPr>
        <w:t>,</w:t>
      </w:r>
      <w:r w:rsidRPr="00F73544">
        <w:rPr>
          <w:rFonts w:ascii="Times New Roman" w:hAnsi="Times New Roman"/>
        </w:rPr>
        <w:t xml:space="preserve"> C</w:t>
      </w:r>
      <w:r w:rsidR="00BC5735" w:rsidRPr="00F73544">
        <w:rPr>
          <w:rFonts w:ascii="Times New Roman" w:hAnsi="Times New Roman"/>
        </w:rPr>
        <w:t>.</w:t>
      </w:r>
      <w:r w:rsidRPr="00F73544">
        <w:rPr>
          <w:rFonts w:ascii="Times New Roman" w:hAnsi="Times New Roman"/>
        </w:rPr>
        <w:t>M</w:t>
      </w:r>
      <w:r w:rsidR="00BC5735" w:rsidRPr="00F73544">
        <w:rPr>
          <w:rFonts w:ascii="Times New Roman" w:hAnsi="Times New Roman"/>
        </w:rPr>
        <w:t>.</w:t>
      </w:r>
      <w:r w:rsidRPr="00F73544">
        <w:rPr>
          <w:rFonts w:ascii="Times New Roman" w:hAnsi="Times New Roman"/>
        </w:rPr>
        <w:t>, Kennedy</w:t>
      </w:r>
      <w:r w:rsidR="00BC5735" w:rsidRPr="00F73544">
        <w:rPr>
          <w:rFonts w:ascii="Times New Roman" w:hAnsi="Times New Roman"/>
        </w:rPr>
        <w:t>,</w:t>
      </w:r>
      <w:r w:rsidRPr="00F73544">
        <w:rPr>
          <w:rFonts w:ascii="Times New Roman" w:hAnsi="Times New Roman"/>
        </w:rPr>
        <w:t xml:space="preserve"> H</w:t>
      </w:r>
      <w:r w:rsidR="00BC5735" w:rsidRPr="00F73544">
        <w:rPr>
          <w:rFonts w:ascii="Times New Roman" w:hAnsi="Times New Roman"/>
        </w:rPr>
        <w:t>.</w:t>
      </w:r>
      <w:r w:rsidRPr="00F73544">
        <w:rPr>
          <w:rFonts w:ascii="Times New Roman" w:hAnsi="Times New Roman"/>
        </w:rPr>
        <w:t>, Marba</w:t>
      </w:r>
      <w:r w:rsidR="00BC5735" w:rsidRPr="00F73544">
        <w:rPr>
          <w:rFonts w:ascii="Times New Roman" w:hAnsi="Times New Roman"/>
        </w:rPr>
        <w:t>,</w:t>
      </w:r>
      <w:r w:rsidRPr="00F73544">
        <w:rPr>
          <w:rFonts w:ascii="Times New Roman" w:hAnsi="Times New Roman"/>
        </w:rPr>
        <w:t xml:space="preserve"> N</w:t>
      </w:r>
      <w:r w:rsidR="00BC5735" w:rsidRPr="00F73544">
        <w:rPr>
          <w:rFonts w:ascii="Times New Roman" w:hAnsi="Times New Roman"/>
        </w:rPr>
        <w:t>.</w:t>
      </w:r>
      <w:r w:rsidRPr="00F73544">
        <w:rPr>
          <w:rFonts w:ascii="Times New Roman" w:hAnsi="Times New Roman"/>
        </w:rPr>
        <w:t>, Holmer</w:t>
      </w:r>
      <w:r w:rsidR="00BC5735" w:rsidRPr="00F73544">
        <w:rPr>
          <w:rFonts w:ascii="Times New Roman" w:hAnsi="Times New Roman"/>
        </w:rPr>
        <w:t>,</w:t>
      </w:r>
      <w:r w:rsidRPr="00F73544">
        <w:rPr>
          <w:rFonts w:ascii="Times New Roman" w:hAnsi="Times New Roman"/>
        </w:rPr>
        <w:t xml:space="preserve"> M</w:t>
      </w:r>
      <w:r w:rsidR="00BC5735" w:rsidRPr="00F73544">
        <w:rPr>
          <w:rFonts w:ascii="Times New Roman" w:hAnsi="Times New Roman"/>
        </w:rPr>
        <w:t>.</w:t>
      </w:r>
      <w:r w:rsidRPr="00F73544">
        <w:rPr>
          <w:rFonts w:ascii="Times New Roman" w:hAnsi="Times New Roman"/>
        </w:rPr>
        <w:t>, Mateo</w:t>
      </w:r>
      <w:r w:rsidR="00BC5735" w:rsidRPr="00F73544">
        <w:rPr>
          <w:rFonts w:ascii="Times New Roman" w:hAnsi="Times New Roman"/>
        </w:rPr>
        <w:t>,</w:t>
      </w:r>
      <w:r w:rsidRPr="00F73544">
        <w:rPr>
          <w:rFonts w:ascii="Times New Roman" w:hAnsi="Times New Roman"/>
        </w:rPr>
        <w:t xml:space="preserve"> M</w:t>
      </w:r>
      <w:r w:rsidR="00BC5735" w:rsidRPr="00F73544">
        <w:rPr>
          <w:rFonts w:ascii="Times New Roman" w:hAnsi="Times New Roman"/>
        </w:rPr>
        <w:t>.</w:t>
      </w:r>
      <w:r w:rsidRPr="00F73544">
        <w:rPr>
          <w:rFonts w:ascii="Times New Roman" w:hAnsi="Times New Roman"/>
        </w:rPr>
        <w:t>A</w:t>
      </w:r>
      <w:r w:rsidR="00BC5735" w:rsidRPr="00F73544">
        <w:rPr>
          <w:rFonts w:ascii="Times New Roman" w:hAnsi="Times New Roman"/>
        </w:rPr>
        <w:t>.</w:t>
      </w:r>
      <w:r w:rsidRPr="00F73544">
        <w:rPr>
          <w:rFonts w:ascii="Times New Roman" w:hAnsi="Times New Roman"/>
        </w:rPr>
        <w:t>, Apostolaki</w:t>
      </w:r>
      <w:r w:rsidR="009A67BC" w:rsidRPr="00F73544">
        <w:rPr>
          <w:rFonts w:ascii="Times New Roman" w:hAnsi="Times New Roman"/>
        </w:rPr>
        <w:t xml:space="preserve">, </w:t>
      </w:r>
      <w:r w:rsidRPr="00F73544">
        <w:rPr>
          <w:rFonts w:ascii="Times New Roman" w:hAnsi="Times New Roman"/>
        </w:rPr>
        <w:t>E</w:t>
      </w:r>
      <w:r w:rsidR="00BC5735" w:rsidRPr="00F73544">
        <w:rPr>
          <w:rFonts w:ascii="Times New Roman" w:hAnsi="Times New Roman"/>
        </w:rPr>
        <w:t>.</w:t>
      </w:r>
      <w:r w:rsidRPr="00F73544">
        <w:rPr>
          <w:rFonts w:ascii="Times New Roman" w:hAnsi="Times New Roman"/>
        </w:rPr>
        <w:t>T</w:t>
      </w:r>
      <w:r w:rsidR="00BC5735" w:rsidRPr="00F73544">
        <w:rPr>
          <w:rFonts w:ascii="Times New Roman" w:hAnsi="Times New Roman"/>
        </w:rPr>
        <w:t>.</w:t>
      </w:r>
      <w:r w:rsidRPr="00F73544">
        <w:rPr>
          <w:rFonts w:ascii="Times New Roman" w:hAnsi="Times New Roman"/>
        </w:rPr>
        <w:t>, Kendrick</w:t>
      </w:r>
      <w:r w:rsidR="00BC5735" w:rsidRPr="00F73544">
        <w:rPr>
          <w:rFonts w:ascii="Times New Roman" w:hAnsi="Times New Roman"/>
        </w:rPr>
        <w:t>,</w:t>
      </w:r>
      <w:r w:rsidRPr="00F73544">
        <w:rPr>
          <w:rFonts w:ascii="Times New Roman" w:hAnsi="Times New Roman"/>
        </w:rPr>
        <w:t xml:space="preserve"> G</w:t>
      </w:r>
      <w:r w:rsidR="00BC5735" w:rsidRPr="00F73544">
        <w:rPr>
          <w:rFonts w:ascii="Times New Roman" w:hAnsi="Times New Roman"/>
        </w:rPr>
        <w:t>.</w:t>
      </w:r>
      <w:r w:rsidRPr="00F73544">
        <w:rPr>
          <w:rFonts w:ascii="Times New Roman" w:hAnsi="Times New Roman"/>
        </w:rPr>
        <w:t>A</w:t>
      </w:r>
      <w:r w:rsidR="00BC5735" w:rsidRPr="00F73544">
        <w:rPr>
          <w:rFonts w:ascii="Times New Roman" w:hAnsi="Times New Roman"/>
        </w:rPr>
        <w:t>.</w:t>
      </w:r>
      <w:r w:rsidRPr="00F73544">
        <w:rPr>
          <w:rFonts w:ascii="Times New Roman" w:hAnsi="Times New Roman"/>
        </w:rPr>
        <w:t>, Krause-Jensen</w:t>
      </w:r>
      <w:r w:rsidR="00BC5735" w:rsidRPr="00F73544">
        <w:rPr>
          <w:rFonts w:ascii="Times New Roman" w:hAnsi="Times New Roman"/>
        </w:rPr>
        <w:t>,</w:t>
      </w:r>
      <w:r w:rsidRPr="00F73544">
        <w:rPr>
          <w:rFonts w:ascii="Times New Roman" w:hAnsi="Times New Roman"/>
        </w:rPr>
        <w:t xml:space="preserve"> D</w:t>
      </w:r>
      <w:r w:rsidR="00BC5735" w:rsidRPr="00F73544">
        <w:rPr>
          <w:rFonts w:ascii="Times New Roman" w:hAnsi="Times New Roman"/>
        </w:rPr>
        <w:t>.</w:t>
      </w:r>
      <w:r w:rsidRPr="00F73544">
        <w:rPr>
          <w:rFonts w:ascii="Times New Roman" w:hAnsi="Times New Roman"/>
        </w:rPr>
        <w:t>, McGlathery</w:t>
      </w:r>
      <w:r w:rsidR="00BC5735" w:rsidRPr="00F73544">
        <w:rPr>
          <w:rFonts w:ascii="Times New Roman" w:hAnsi="Times New Roman"/>
        </w:rPr>
        <w:t>,</w:t>
      </w:r>
      <w:r w:rsidRPr="00F73544">
        <w:rPr>
          <w:rFonts w:ascii="Times New Roman" w:hAnsi="Times New Roman"/>
        </w:rPr>
        <w:t xml:space="preserve"> K</w:t>
      </w:r>
      <w:r w:rsidR="00BC5735" w:rsidRPr="00F73544">
        <w:rPr>
          <w:rFonts w:ascii="Times New Roman" w:hAnsi="Times New Roman"/>
        </w:rPr>
        <w:t>.</w:t>
      </w:r>
      <w:r w:rsidRPr="00F73544">
        <w:rPr>
          <w:rFonts w:ascii="Times New Roman" w:hAnsi="Times New Roman"/>
        </w:rPr>
        <w:t>J</w:t>
      </w:r>
      <w:r w:rsidR="00BC5735" w:rsidRPr="00F73544">
        <w:rPr>
          <w:rFonts w:ascii="Times New Roman" w:hAnsi="Times New Roman"/>
        </w:rPr>
        <w:t>.</w:t>
      </w:r>
      <w:r w:rsidRPr="00F73544">
        <w:rPr>
          <w:rFonts w:ascii="Times New Roman" w:hAnsi="Times New Roman"/>
        </w:rPr>
        <w:t>, Serrano, 0</w:t>
      </w:r>
      <w:r w:rsidR="00BC5735" w:rsidRPr="00F73544">
        <w:rPr>
          <w:rFonts w:ascii="Times New Roman" w:hAnsi="Times New Roman"/>
        </w:rPr>
        <w:t>.</w:t>
      </w:r>
      <w:r w:rsidRPr="00F73544">
        <w:rPr>
          <w:rFonts w:ascii="Times New Roman" w:hAnsi="Times New Roman"/>
        </w:rPr>
        <w:t xml:space="preserve">, </w:t>
      </w:r>
      <w:r w:rsidR="009A67BC" w:rsidRPr="00F73544">
        <w:rPr>
          <w:rFonts w:ascii="Times New Roman" w:hAnsi="Times New Roman"/>
        </w:rPr>
        <w:t>2012</w:t>
      </w:r>
      <w:r w:rsidRPr="00F73544">
        <w:rPr>
          <w:rFonts w:ascii="Times New Roman" w:hAnsi="Times New Roman"/>
        </w:rPr>
        <w:t xml:space="preserve">. Seagrass ecosystems as a globally significant carbon stock. </w:t>
      </w:r>
      <w:r w:rsidR="00BC5735" w:rsidRPr="00F73544">
        <w:rPr>
          <w:rFonts w:ascii="Times New Roman" w:hAnsi="Times New Roman"/>
          <w:i/>
        </w:rPr>
        <w:t>Nature</w:t>
      </w:r>
      <w:r w:rsidRPr="00F73544">
        <w:rPr>
          <w:rFonts w:ascii="Times New Roman" w:hAnsi="Times New Roman"/>
          <w:i/>
        </w:rPr>
        <w:t xml:space="preserve"> Geoscience</w:t>
      </w:r>
      <w:r w:rsidRPr="00F73544">
        <w:rPr>
          <w:rFonts w:ascii="Times New Roman" w:hAnsi="Times New Roman"/>
        </w:rPr>
        <w:t xml:space="preserve">, </w:t>
      </w:r>
      <w:r w:rsidR="009A67BC" w:rsidRPr="00F73544">
        <w:rPr>
          <w:rFonts w:ascii="Times New Roman" w:hAnsi="Times New Roman"/>
        </w:rPr>
        <w:t xml:space="preserve"> </w:t>
      </w:r>
      <w:r w:rsidRPr="00F73544">
        <w:rPr>
          <w:rFonts w:ascii="Times New Roman" w:hAnsi="Times New Roman"/>
          <w:b/>
        </w:rPr>
        <w:t>5</w:t>
      </w:r>
      <w:r w:rsidR="005E792F">
        <w:rPr>
          <w:rFonts w:ascii="Times New Roman" w:hAnsi="Times New Roman"/>
        </w:rPr>
        <w:t>: 505-509</w:t>
      </w:r>
    </w:p>
    <w:p w14:paraId="3ED4483B" w14:textId="77777777" w:rsidR="000D1665" w:rsidRDefault="0043008D" w:rsidP="000D1665">
      <w:pPr>
        <w:spacing w:before="100" w:beforeAutospacing="1" w:line="480" w:lineRule="auto"/>
        <w:ind w:left="284" w:right="42" w:hanging="284"/>
        <w:rPr>
          <w:rFonts w:ascii="Times New Roman" w:hAnsi="Times New Roman"/>
          <w:color w:val="1B1C20"/>
          <w:lang w:val="en-US" w:eastAsia="ja-JP"/>
        </w:rPr>
      </w:pPr>
      <w:r w:rsidRPr="00F73544">
        <w:rPr>
          <w:rFonts w:ascii="Times New Roman" w:hAnsi="Times New Roman"/>
          <w:color w:val="1B1C20"/>
          <w:lang w:val="en-US" w:eastAsia="ja-JP"/>
        </w:rPr>
        <w:t>Gaudêncio</w:t>
      </w:r>
      <w:r w:rsidR="00BC5735" w:rsidRPr="00F73544">
        <w:rPr>
          <w:rFonts w:ascii="Times New Roman" w:hAnsi="Times New Roman"/>
          <w:color w:val="1B1C20"/>
          <w:lang w:val="en-US" w:eastAsia="ja-JP"/>
        </w:rPr>
        <w:t>,</w:t>
      </w:r>
      <w:r w:rsidRPr="00F73544">
        <w:rPr>
          <w:rFonts w:ascii="Times New Roman" w:hAnsi="Times New Roman"/>
          <w:color w:val="1B1C20"/>
          <w:lang w:val="en-US" w:eastAsia="ja-JP"/>
        </w:rPr>
        <w:t xml:space="preserve"> M</w:t>
      </w:r>
      <w:r w:rsidR="00BC5735" w:rsidRPr="00F73544">
        <w:rPr>
          <w:rFonts w:ascii="Times New Roman" w:hAnsi="Times New Roman"/>
          <w:color w:val="1B1C20"/>
          <w:lang w:val="en-US" w:eastAsia="ja-JP"/>
        </w:rPr>
        <w:t>.</w:t>
      </w:r>
      <w:r w:rsidRPr="00F73544">
        <w:rPr>
          <w:rFonts w:ascii="Times New Roman" w:hAnsi="Times New Roman"/>
          <w:color w:val="1B1C20"/>
          <w:lang w:val="en-US" w:eastAsia="ja-JP"/>
        </w:rPr>
        <w:t>J</w:t>
      </w:r>
      <w:r w:rsidR="00BC5735" w:rsidRPr="00F73544">
        <w:rPr>
          <w:rFonts w:ascii="Times New Roman" w:hAnsi="Times New Roman"/>
          <w:color w:val="1B1C20"/>
          <w:lang w:val="en-US" w:eastAsia="ja-JP"/>
        </w:rPr>
        <w:t>.</w:t>
      </w:r>
      <w:r w:rsidRPr="00F73544">
        <w:rPr>
          <w:rFonts w:ascii="Times New Roman" w:hAnsi="Times New Roman"/>
          <w:color w:val="1B1C20"/>
          <w:lang w:val="en-US" w:eastAsia="ja-JP"/>
        </w:rPr>
        <w:t>, Cabral</w:t>
      </w:r>
      <w:r w:rsidR="00BC5735" w:rsidRPr="00F73544">
        <w:rPr>
          <w:rFonts w:ascii="Times New Roman" w:hAnsi="Times New Roman"/>
          <w:color w:val="1B1C20"/>
          <w:lang w:val="en-US" w:eastAsia="ja-JP"/>
        </w:rPr>
        <w:t>,</w:t>
      </w:r>
      <w:r w:rsidRPr="00F73544">
        <w:rPr>
          <w:rFonts w:ascii="Times New Roman" w:hAnsi="Times New Roman"/>
          <w:color w:val="1B1C20"/>
          <w:lang w:val="en-US" w:eastAsia="ja-JP"/>
        </w:rPr>
        <w:t xml:space="preserve"> H</w:t>
      </w:r>
      <w:r w:rsidR="00BC5735" w:rsidRPr="00F73544">
        <w:rPr>
          <w:rFonts w:ascii="Times New Roman" w:hAnsi="Times New Roman"/>
          <w:color w:val="1B1C20"/>
          <w:lang w:val="en-US" w:eastAsia="ja-JP"/>
        </w:rPr>
        <w:t>.</w:t>
      </w:r>
      <w:r w:rsidRPr="00F73544">
        <w:rPr>
          <w:rFonts w:ascii="Times New Roman" w:hAnsi="Times New Roman"/>
          <w:color w:val="1B1C20"/>
          <w:lang w:val="en-US" w:eastAsia="ja-JP"/>
        </w:rPr>
        <w:t>N</w:t>
      </w:r>
      <w:r w:rsidR="00BC5735" w:rsidRPr="00F73544">
        <w:rPr>
          <w:rFonts w:ascii="Times New Roman" w:hAnsi="Times New Roman"/>
          <w:color w:val="1B1C20"/>
          <w:lang w:val="en-US" w:eastAsia="ja-JP"/>
        </w:rPr>
        <w:t>., 2007.</w:t>
      </w:r>
      <w:r w:rsidRPr="00F73544">
        <w:rPr>
          <w:rFonts w:ascii="Times New Roman" w:hAnsi="Times New Roman"/>
          <w:color w:val="1B1C20"/>
          <w:lang w:val="en-US" w:eastAsia="ja-JP"/>
        </w:rPr>
        <w:t xml:space="preserve"> Trophic structure of macrobenthos in the Tagus estuary and adjacent coastal shelf. </w:t>
      </w:r>
      <w:r w:rsidRPr="00F73544">
        <w:rPr>
          <w:rFonts w:ascii="Times New Roman" w:hAnsi="Times New Roman"/>
          <w:i/>
          <w:color w:val="1B1C20"/>
          <w:lang w:val="en-US" w:eastAsia="ja-JP"/>
        </w:rPr>
        <w:t>Hydrobiologia</w:t>
      </w:r>
      <w:r w:rsidRPr="00F73544">
        <w:rPr>
          <w:rFonts w:ascii="Times New Roman" w:hAnsi="Times New Roman"/>
          <w:color w:val="1B1C20"/>
          <w:lang w:val="en-US" w:eastAsia="ja-JP"/>
        </w:rPr>
        <w:t xml:space="preserve">, </w:t>
      </w:r>
      <w:r w:rsidRPr="00F73544">
        <w:rPr>
          <w:rFonts w:ascii="Times New Roman" w:hAnsi="Times New Roman"/>
          <w:b/>
          <w:color w:val="1B1C20"/>
          <w:lang w:val="en-US" w:eastAsia="ja-JP"/>
        </w:rPr>
        <w:t>587</w:t>
      </w:r>
      <w:r w:rsidRPr="00F73544">
        <w:rPr>
          <w:rFonts w:ascii="Times New Roman" w:hAnsi="Times New Roman"/>
          <w:color w:val="1B1C20"/>
          <w:lang w:val="en-US" w:eastAsia="ja-JP"/>
        </w:rPr>
        <w:t>: 241-251</w:t>
      </w:r>
    </w:p>
    <w:p w14:paraId="084B1A93" w14:textId="26B4EE43" w:rsidR="000D1665" w:rsidRDefault="000D1665" w:rsidP="000D1665">
      <w:pPr>
        <w:spacing w:before="100" w:beforeAutospacing="1" w:line="480" w:lineRule="auto"/>
        <w:ind w:left="284" w:right="42" w:hanging="284"/>
        <w:rPr>
          <w:rFonts w:ascii="Times New Roman" w:hAnsi="Times New Roman"/>
          <w:color w:val="1B1C20"/>
          <w:lang w:val="en-US" w:eastAsia="ja-JP"/>
        </w:rPr>
      </w:pPr>
      <w:r>
        <w:rPr>
          <w:rFonts w:ascii="Times New Roman" w:hAnsi="Times New Roman"/>
          <w:color w:val="1B1C20"/>
          <w:lang w:val="en-US" w:eastAsia="ja-JP"/>
        </w:rPr>
        <w:t xml:space="preserve">Gibbes, B., Grinham. A., Neil, D., Olds, A., Maxwell, P., Connolly, R., Weber, T., Udy, N., Udy, J., 2014. Moreton Bay and its estuaries: a sub-tropical system under pressure from rapid population growth. In: Wolanski, E. (ed.), </w:t>
      </w:r>
      <w:r w:rsidRPr="000D1665">
        <w:rPr>
          <w:rFonts w:ascii="Times New Roman" w:hAnsi="Times New Roman"/>
          <w:i/>
          <w:color w:val="1B1C20"/>
          <w:lang w:val="en-US" w:eastAsia="ja-JP"/>
        </w:rPr>
        <w:t>Estuaries of Australia in 2050 and beyond.</w:t>
      </w:r>
      <w:r>
        <w:rPr>
          <w:rFonts w:ascii="Times New Roman" w:hAnsi="Times New Roman"/>
          <w:color w:val="1B1C20"/>
          <w:lang w:val="en-US" w:eastAsia="ja-JP"/>
        </w:rPr>
        <w:t xml:space="preserve"> Springer, Dordrecht, pp. 203-222 </w:t>
      </w:r>
    </w:p>
    <w:p w14:paraId="3C569516" w14:textId="545762BA" w:rsidR="00F47915" w:rsidRDefault="00F47915" w:rsidP="009E35B7">
      <w:pPr>
        <w:spacing w:before="100" w:beforeAutospacing="1" w:line="480" w:lineRule="auto"/>
        <w:ind w:left="284" w:right="42" w:hanging="284"/>
        <w:rPr>
          <w:rFonts w:ascii="Times New Roman" w:hAnsi="Times New Roman"/>
          <w:color w:val="1B1C20"/>
          <w:lang w:val="en-US" w:eastAsia="ja-JP"/>
        </w:rPr>
      </w:pPr>
      <w:r>
        <w:rPr>
          <w:rFonts w:ascii="Times New Roman" w:hAnsi="Times New Roman"/>
          <w:color w:val="1B1C20"/>
          <w:lang w:val="en-US" w:eastAsia="ja-JP"/>
        </w:rPr>
        <w:t xml:space="preserve">Gillis, L.G., Ziegler, A.D., van Oevelen, D., Cathalot, C., Herman, P.M.J., Wolters, J.W., Bouma, T.J., 2014. Tiny is mighty: seagrass beds have a large role in the export of organic material in the tropical coastal zone. </w:t>
      </w:r>
      <w:r w:rsidRPr="00F47915">
        <w:rPr>
          <w:rFonts w:ascii="Times New Roman" w:hAnsi="Times New Roman"/>
          <w:i/>
          <w:color w:val="1B1C20"/>
          <w:lang w:val="en-US" w:eastAsia="ja-JP"/>
        </w:rPr>
        <w:t>PloS One</w:t>
      </w:r>
      <w:r>
        <w:rPr>
          <w:rFonts w:ascii="Times New Roman" w:hAnsi="Times New Roman"/>
          <w:color w:val="1B1C20"/>
          <w:lang w:val="en-US" w:eastAsia="ja-JP"/>
        </w:rPr>
        <w:t xml:space="preserve">, </w:t>
      </w:r>
      <w:r>
        <w:rPr>
          <w:rFonts w:ascii="Times New Roman" w:hAnsi="Times New Roman"/>
          <w:b/>
          <w:color w:val="1B1C20"/>
          <w:lang w:val="en-US" w:eastAsia="ja-JP"/>
        </w:rPr>
        <w:t>9</w:t>
      </w:r>
      <w:r>
        <w:rPr>
          <w:rFonts w:ascii="Times New Roman" w:hAnsi="Times New Roman"/>
          <w:color w:val="1B1C20"/>
          <w:lang w:val="en-US" w:eastAsia="ja-JP"/>
        </w:rPr>
        <w:t xml:space="preserve">(11): e111847 doi:10.1371/journal.pone.0111847 </w:t>
      </w:r>
    </w:p>
    <w:p w14:paraId="79DBFF87" w14:textId="7CB8A840" w:rsidR="00571DA0" w:rsidRDefault="00571DA0" w:rsidP="009E35B7">
      <w:pPr>
        <w:spacing w:before="100" w:beforeAutospacing="1" w:line="480" w:lineRule="auto"/>
        <w:ind w:left="284" w:right="42" w:hanging="284"/>
        <w:rPr>
          <w:rFonts w:ascii="Times New Roman" w:hAnsi="Times New Roman"/>
          <w:color w:val="1B1C20"/>
          <w:lang w:val="en-US" w:eastAsia="ja-JP"/>
        </w:rPr>
      </w:pPr>
      <w:r>
        <w:rPr>
          <w:rFonts w:ascii="Times New Roman" w:hAnsi="Times New Roman"/>
          <w:color w:val="1B1C20"/>
          <w:lang w:val="en-US" w:eastAsia="ja-JP"/>
        </w:rPr>
        <w:t xml:space="preserve">Glowacki, L., 2011. Accuracy of species richness estimators applied to fish in small and large temperate lowland rivers. </w:t>
      </w:r>
      <w:r>
        <w:rPr>
          <w:rFonts w:ascii="Times New Roman" w:hAnsi="Times New Roman"/>
          <w:i/>
          <w:color w:val="1B1C20"/>
          <w:lang w:val="en-US" w:eastAsia="ja-JP"/>
        </w:rPr>
        <w:t>Biodiversity and Conservation</w:t>
      </w:r>
      <w:r>
        <w:rPr>
          <w:rFonts w:ascii="Times New Roman" w:hAnsi="Times New Roman"/>
          <w:color w:val="1B1C20"/>
          <w:lang w:val="en-US" w:eastAsia="ja-JP"/>
        </w:rPr>
        <w:t xml:space="preserve">, </w:t>
      </w:r>
      <w:r>
        <w:rPr>
          <w:rFonts w:ascii="Times New Roman" w:hAnsi="Times New Roman"/>
          <w:b/>
          <w:color w:val="1B1C20"/>
          <w:lang w:val="en-US" w:eastAsia="ja-JP"/>
        </w:rPr>
        <w:t>20</w:t>
      </w:r>
      <w:r>
        <w:rPr>
          <w:rFonts w:ascii="Times New Roman" w:hAnsi="Times New Roman"/>
          <w:color w:val="1B1C20"/>
          <w:lang w:val="en-US" w:eastAsia="ja-JP"/>
        </w:rPr>
        <w:t>, 1365-1384</w:t>
      </w:r>
    </w:p>
    <w:p w14:paraId="79F350C4" w14:textId="05D8456A" w:rsidR="00360129" w:rsidRPr="00360129" w:rsidRDefault="00360129" w:rsidP="009E35B7">
      <w:pPr>
        <w:spacing w:before="100" w:beforeAutospacing="1" w:line="480" w:lineRule="auto"/>
        <w:ind w:left="284" w:right="42" w:hanging="284"/>
        <w:rPr>
          <w:rFonts w:ascii="Times New Roman" w:hAnsi="Times New Roman"/>
          <w:color w:val="1B1C20"/>
          <w:lang w:val="en-US" w:eastAsia="ja-JP"/>
        </w:rPr>
      </w:pPr>
      <w:r>
        <w:rPr>
          <w:rFonts w:ascii="Times New Roman" w:hAnsi="Times New Roman"/>
          <w:color w:val="1B1C20"/>
          <w:lang w:val="en-US" w:eastAsia="ja-JP"/>
        </w:rPr>
        <w:t xml:space="preserve">Godbold, J.A., Bulling, M.T., Solan, M., 2011. Habitat structure mediates biodiversity effects on ecosystem properties. </w:t>
      </w:r>
      <w:r>
        <w:rPr>
          <w:rFonts w:ascii="Times New Roman" w:hAnsi="Times New Roman"/>
          <w:i/>
          <w:color w:val="1B1C20"/>
          <w:lang w:val="en-US" w:eastAsia="ja-JP"/>
        </w:rPr>
        <w:t>Proceedings of the Royal Society (B)</w:t>
      </w:r>
      <w:r>
        <w:rPr>
          <w:rFonts w:ascii="Times New Roman" w:hAnsi="Times New Roman"/>
          <w:color w:val="1B1C20"/>
          <w:lang w:val="en-US" w:eastAsia="ja-JP"/>
        </w:rPr>
        <w:t xml:space="preserve">, </w:t>
      </w:r>
      <w:r>
        <w:rPr>
          <w:rFonts w:ascii="Times New Roman" w:hAnsi="Times New Roman"/>
          <w:b/>
          <w:color w:val="1B1C20"/>
          <w:lang w:val="en-US" w:eastAsia="ja-JP"/>
        </w:rPr>
        <w:t>278</w:t>
      </w:r>
      <w:r>
        <w:rPr>
          <w:rFonts w:ascii="Times New Roman" w:hAnsi="Times New Roman"/>
          <w:color w:val="1B1C20"/>
          <w:lang w:val="en-US" w:eastAsia="ja-JP"/>
        </w:rPr>
        <w:t>: 2510-2518</w:t>
      </w:r>
    </w:p>
    <w:p w14:paraId="48BB4F50" w14:textId="5BC15AE2" w:rsidR="00D718FF" w:rsidRPr="003A5E81" w:rsidRDefault="00D718FF" w:rsidP="009E35B7">
      <w:pPr>
        <w:spacing w:before="100" w:beforeAutospacing="1" w:line="480" w:lineRule="auto"/>
        <w:ind w:left="284" w:right="42" w:hanging="284"/>
        <w:rPr>
          <w:rFonts w:ascii="Times New Roman" w:hAnsi="Times New Roman"/>
          <w:color w:val="1B1C20"/>
          <w:lang w:val="en-US" w:eastAsia="ja-JP"/>
        </w:rPr>
      </w:pPr>
      <w:r>
        <w:rPr>
          <w:rFonts w:ascii="Times New Roman" w:hAnsi="Times New Roman"/>
          <w:color w:val="1B1C20"/>
          <w:lang w:val="en-US" w:eastAsia="ja-JP"/>
        </w:rPr>
        <w:t xml:space="preserve">Gotelli, N.J., Colwell, R.K., 2001. Quantifying biodiversity: procedures and pitfalls in the measurement and comparison of species richness. </w:t>
      </w:r>
      <w:r>
        <w:rPr>
          <w:rFonts w:ascii="Times New Roman" w:hAnsi="Times New Roman"/>
          <w:i/>
          <w:color w:val="1B1C20"/>
          <w:lang w:val="en-US" w:eastAsia="ja-JP"/>
        </w:rPr>
        <w:t>Ecology Letters</w:t>
      </w:r>
      <w:r>
        <w:rPr>
          <w:rFonts w:ascii="Times New Roman" w:hAnsi="Times New Roman"/>
          <w:color w:val="1B1C20"/>
          <w:lang w:val="en-US" w:eastAsia="ja-JP"/>
        </w:rPr>
        <w:t xml:space="preserve">, </w:t>
      </w:r>
      <w:r w:rsidR="003A5E81">
        <w:rPr>
          <w:rFonts w:ascii="Times New Roman" w:hAnsi="Times New Roman"/>
          <w:b/>
          <w:color w:val="1B1C20"/>
          <w:lang w:val="en-US" w:eastAsia="ja-JP"/>
        </w:rPr>
        <w:t>4</w:t>
      </w:r>
      <w:r w:rsidR="003A5E81">
        <w:rPr>
          <w:rFonts w:ascii="Times New Roman" w:hAnsi="Times New Roman"/>
          <w:color w:val="1B1C20"/>
          <w:lang w:val="en-US" w:eastAsia="ja-JP"/>
        </w:rPr>
        <w:t>: 379-391</w:t>
      </w:r>
    </w:p>
    <w:p w14:paraId="67E4516E" w14:textId="5FD2B043" w:rsidR="0020012B" w:rsidRPr="00F73544" w:rsidRDefault="0020012B" w:rsidP="009E35B7">
      <w:pPr>
        <w:spacing w:before="100" w:beforeAutospacing="1" w:line="480" w:lineRule="auto"/>
        <w:ind w:left="284" w:right="42" w:hanging="284"/>
        <w:rPr>
          <w:rFonts w:ascii="Times New Roman" w:hAnsi="Times New Roman"/>
          <w:color w:val="1B1C20"/>
          <w:lang w:val="en-US" w:eastAsia="ja-JP"/>
        </w:rPr>
      </w:pPr>
      <w:r>
        <w:rPr>
          <w:rFonts w:ascii="Times New Roman" w:hAnsi="Times New Roman"/>
          <w:color w:val="1B1C20"/>
          <w:lang w:val="en-US" w:eastAsia="ja-JP"/>
        </w:rPr>
        <w:t>Hammer, Ø., Harper, D.A.T.,</w:t>
      </w:r>
      <w:r w:rsidR="00B16416">
        <w:rPr>
          <w:rFonts w:ascii="Times New Roman" w:hAnsi="Times New Roman"/>
          <w:color w:val="1B1C20"/>
          <w:lang w:val="en-US" w:eastAsia="ja-JP"/>
        </w:rPr>
        <w:t xml:space="preserve"> Ryan, P.D., 2016. PAST: Paleon</w:t>
      </w:r>
      <w:r>
        <w:rPr>
          <w:rFonts w:ascii="Times New Roman" w:hAnsi="Times New Roman"/>
          <w:color w:val="1B1C20"/>
          <w:lang w:val="en-US" w:eastAsia="ja-JP"/>
        </w:rPr>
        <w:t>tological statistics software package for education</w:t>
      </w:r>
      <w:r w:rsidR="00B16416">
        <w:rPr>
          <w:rFonts w:ascii="Times New Roman" w:hAnsi="Times New Roman"/>
          <w:color w:val="1B1C20"/>
          <w:lang w:val="en-US" w:eastAsia="ja-JP"/>
        </w:rPr>
        <w:t xml:space="preserve"> and data analysis, Version 3.14</w:t>
      </w:r>
      <w:r>
        <w:rPr>
          <w:rFonts w:ascii="Times New Roman" w:hAnsi="Times New Roman"/>
          <w:color w:val="1B1C20"/>
          <w:lang w:val="en-US" w:eastAsia="ja-JP"/>
        </w:rPr>
        <w:t>.</w:t>
      </w:r>
    </w:p>
    <w:p w14:paraId="2905DC09" w14:textId="3591B338" w:rsidR="0043008D" w:rsidRPr="00F73544" w:rsidRDefault="0043008D" w:rsidP="009E35B7">
      <w:pPr>
        <w:widowControl w:val="0"/>
        <w:autoSpaceDE w:val="0"/>
        <w:autoSpaceDN w:val="0"/>
        <w:adjustRightInd w:val="0"/>
        <w:spacing w:before="100" w:beforeAutospacing="1" w:line="480" w:lineRule="auto"/>
        <w:ind w:left="284" w:right="42" w:hanging="284"/>
        <w:rPr>
          <w:rFonts w:ascii="Times New Roman" w:hAnsi="Times New Roman"/>
          <w:lang w:val="en-US"/>
        </w:rPr>
      </w:pPr>
      <w:r w:rsidRPr="00F73544">
        <w:rPr>
          <w:rFonts w:ascii="Times New Roman" w:hAnsi="Times New Roman"/>
          <w:lang w:val="en-US"/>
        </w:rPr>
        <w:t>Hill</w:t>
      </w:r>
      <w:r w:rsidR="00BC5735" w:rsidRPr="00F73544">
        <w:rPr>
          <w:rFonts w:ascii="Times New Roman" w:hAnsi="Times New Roman"/>
          <w:lang w:val="en-US"/>
        </w:rPr>
        <w:t>,</w:t>
      </w:r>
      <w:r w:rsidRPr="00F73544">
        <w:rPr>
          <w:rFonts w:ascii="Times New Roman" w:hAnsi="Times New Roman"/>
          <w:lang w:val="en-US"/>
        </w:rPr>
        <w:t xml:space="preserve"> M</w:t>
      </w:r>
      <w:r w:rsidR="00BC5735" w:rsidRPr="00F73544">
        <w:rPr>
          <w:rFonts w:ascii="Times New Roman" w:hAnsi="Times New Roman"/>
          <w:lang w:val="en-US"/>
        </w:rPr>
        <w:t>.</w:t>
      </w:r>
      <w:r w:rsidRPr="00F73544">
        <w:rPr>
          <w:rFonts w:ascii="Times New Roman" w:hAnsi="Times New Roman"/>
          <w:lang w:val="en-US"/>
        </w:rPr>
        <w:t>O</w:t>
      </w:r>
      <w:r w:rsidR="00BC5735" w:rsidRPr="00F73544">
        <w:rPr>
          <w:rFonts w:ascii="Times New Roman" w:hAnsi="Times New Roman"/>
          <w:lang w:val="en-US"/>
        </w:rPr>
        <w:t>., 1973.</w:t>
      </w:r>
      <w:r w:rsidRPr="00F73544">
        <w:rPr>
          <w:rFonts w:ascii="Times New Roman" w:hAnsi="Times New Roman"/>
          <w:lang w:val="en-US"/>
        </w:rPr>
        <w:t xml:space="preserve"> Diversity and evenness: a unifying notation and its consequences. </w:t>
      </w:r>
      <w:r w:rsidRPr="00F73544">
        <w:rPr>
          <w:rFonts w:ascii="Times New Roman" w:hAnsi="Times New Roman"/>
          <w:i/>
          <w:lang w:val="en-US"/>
        </w:rPr>
        <w:t>Ecology</w:t>
      </w:r>
      <w:r w:rsidRPr="00F73544">
        <w:rPr>
          <w:rFonts w:ascii="Times New Roman" w:hAnsi="Times New Roman"/>
          <w:lang w:val="en-US"/>
        </w:rPr>
        <w:t xml:space="preserve">, </w:t>
      </w:r>
      <w:r w:rsidRPr="00F73544">
        <w:rPr>
          <w:rFonts w:ascii="Times New Roman" w:hAnsi="Times New Roman"/>
          <w:b/>
          <w:lang w:val="en-US"/>
        </w:rPr>
        <w:t>54</w:t>
      </w:r>
      <w:r w:rsidRPr="00F73544">
        <w:rPr>
          <w:rFonts w:ascii="Times New Roman" w:hAnsi="Times New Roman"/>
          <w:lang w:val="en-US"/>
        </w:rPr>
        <w:t>: 427-432</w:t>
      </w:r>
    </w:p>
    <w:p w14:paraId="24B9ABD0" w14:textId="70CE51CE" w:rsidR="00075B25" w:rsidRPr="00F73544" w:rsidRDefault="00075B25" w:rsidP="009E35B7">
      <w:pPr>
        <w:widowControl w:val="0"/>
        <w:tabs>
          <w:tab w:val="left" w:pos="8931"/>
        </w:tabs>
        <w:autoSpaceDE w:val="0"/>
        <w:autoSpaceDN w:val="0"/>
        <w:adjustRightInd w:val="0"/>
        <w:spacing w:before="100" w:beforeAutospacing="1" w:line="480" w:lineRule="auto"/>
        <w:ind w:left="284" w:right="42" w:hanging="284"/>
        <w:rPr>
          <w:rFonts w:ascii="Times New Roman" w:hAnsi="Times New Roman"/>
        </w:rPr>
      </w:pPr>
      <w:r w:rsidRPr="00F73544">
        <w:rPr>
          <w:rFonts w:ascii="Times New Roman" w:hAnsi="Times New Roman"/>
        </w:rPr>
        <w:t>Imgraben</w:t>
      </w:r>
      <w:r w:rsidR="004B4405" w:rsidRPr="00F73544">
        <w:rPr>
          <w:rFonts w:ascii="Times New Roman" w:hAnsi="Times New Roman"/>
        </w:rPr>
        <w:t xml:space="preserve">, S., Dittmann, S., 2008. Leaf litter dynamics and litter consumption in two temperate South Australian mangrove forests. </w:t>
      </w:r>
      <w:r w:rsidR="004B4405" w:rsidRPr="00F73544">
        <w:rPr>
          <w:rFonts w:ascii="Times New Roman" w:hAnsi="Times New Roman"/>
          <w:i/>
        </w:rPr>
        <w:t>Journal of Sea Research</w:t>
      </w:r>
      <w:r w:rsidR="004B4405" w:rsidRPr="00F73544">
        <w:rPr>
          <w:rFonts w:ascii="Times New Roman" w:hAnsi="Times New Roman"/>
        </w:rPr>
        <w:t xml:space="preserve">, </w:t>
      </w:r>
      <w:r w:rsidR="004B4405" w:rsidRPr="00F73544">
        <w:rPr>
          <w:rFonts w:ascii="Times New Roman" w:hAnsi="Times New Roman"/>
          <w:b/>
        </w:rPr>
        <w:t>59</w:t>
      </w:r>
      <w:r w:rsidR="004B4405" w:rsidRPr="00F73544">
        <w:rPr>
          <w:rFonts w:ascii="Times New Roman" w:hAnsi="Times New Roman"/>
        </w:rPr>
        <w:t>: 83-93</w:t>
      </w:r>
    </w:p>
    <w:p w14:paraId="6A24642E" w14:textId="77FFFD97" w:rsidR="0043008D" w:rsidRDefault="0043008D" w:rsidP="009E35B7">
      <w:pPr>
        <w:spacing w:before="100" w:beforeAutospacing="1" w:line="480" w:lineRule="auto"/>
        <w:ind w:left="284" w:right="42" w:hanging="284"/>
        <w:rPr>
          <w:rFonts w:ascii="Times New Roman" w:hAnsi="Times New Roman"/>
          <w:bCs/>
        </w:rPr>
      </w:pPr>
      <w:r w:rsidRPr="00F73544">
        <w:rPr>
          <w:rFonts w:ascii="Times New Roman" w:hAnsi="Times New Roman"/>
          <w:bCs/>
        </w:rPr>
        <w:t>Jenkins</w:t>
      </w:r>
      <w:r w:rsidR="00BC5735" w:rsidRPr="00F73544">
        <w:rPr>
          <w:rFonts w:ascii="Times New Roman" w:hAnsi="Times New Roman"/>
          <w:bCs/>
        </w:rPr>
        <w:t>,</w:t>
      </w:r>
      <w:r w:rsidRPr="00F73544">
        <w:rPr>
          <w:rFonts w:ascii="Times New Roman" w:hAnsi="Times New Roman"/>
          <w:bCs/>
        </w:rPr>
        <w:t xml:space="preserve"> D</w:t>
      </w:r>
      <w:r w:rsidR="00BC5735" w:rsidRPr="00F73544">
        <w:rPr>
          <w:rFonts w:ascii="Times New Roman" w:hAnsi="Times New Roman"/>
          <w:bCs/>
        </w:rPr>
        <w:t>.</w:t>
      </w:r>
      <w:r w:rsidRPr="00F73544">
        <w:rPr>
          <w:rFonts w:ascii="Times New Roman" w:hAnsi="Times New Roman"/>
          <w:bCs/>
        </w:rPr>
        <w:t>G</w:t>
      </w:r>
      <w:r w:rsidR="00BC5735" w:rsidRPr="00F73544">
        <w:rPr>
          <w:rFonts w:ascii="Times New Roman" w:hAnsi="Times New Roman"/>
          <w:bCs/>
        </w:rPr>
        <w:t xml:space="preserve">., </w:t>
      </w:r>
      <w:r w:rsidRPr="00F73544">
        <w:rPr>
          <w:rFonts w:ascii="Times New Roman" w:hAnsi="Times New Roman"/>
          <w:bCs/>
        </w:rPr>
        <w:t>20</w:t>
      </w:r>
      <w:r w:rsidR="00BC5735" w:rsidRPr="00F73544">
        <w:rPr>
          <w:rFonts w:ascii="Times New Roman" w:hAnsi="Times New Roman"/>
          <w:bCs/>
        </w:rPr>
        <w:t>11.</w:t>
      </w:r>
      <w:r w:rsidRPr="00F73544">
        <w:rPr>
          <w:rFonts w:ascii="Times New Roman" w:hAnsi="Times New Roman"/>
          <w:bCs/>
        </w:rPr>
        <w:t xml:space="preserve"> Ranked species occupancy curves reveal common patterns among diverse communities. </w:t>
      </w:r>
      <w:r w:rsidRPr="00F73544">
        <w:rPr>
          <w:rFonts w:ascii="Times New Roman" w:hAnsi="Times New Roman"/>
          <w:bCs/>
          <w:i/>
        </w:rPr>
        <w:t>Global Ecology and Biogeography</w:t>
      </w:r>
      <w:r w:rsidRPr="00F73544">
        <w:rPr>
          <w:rFonts w:ascii="Times New Roman" w:hAnsi="Times New Roman"/>
          <w:bCs/>
        </w:rPr>
        <w:t xml:space="preserve">, </w:t>
      </w:r>
      <w:r w:rsidRPr="00F73544">
        <w:rPr>
          <w:rFonts w:ascii="Times New Roman" w:hAnsi="Times New Roman"/>
          <w:b/>
          <w:bCs/>
        </w:rPr>
        <w:t>20</w:t>
      </w:r>
      <w:r w:rsidRPr="00F73544">
        <w:rPr>
          <w:rFonts w:ascii="Times New Roman" w:hAnsi="Times New Roman"/>
          <w:bCs/>
        </w:rPr>
        <w:t>: 486-497</w:t>
      </w:r>
    </w:p>
    <w:p w14:paraId="45263154" w14:textId="03599E05" w:rsidR="00BA469B" w:rsidRDefault="00BA469B" w:rsidP="009E35B7">
      <w:pPr>
        <w:spacing w:before="100" w:beforeAutospacing="1" w:line="480" w:lineRule="auto"/>
        <w:ind w:left="284" w:right="42" w:hanging="284"/>
        <w:rPr>
          <w:rFonts w:ascii="Times New Roman" w:hAnsi="Times New Roman"/>
          <w:bCs/>
        </w:rPr>
      </w:pPr>
      <w:r>
        <w:rPr>
          <w:rFonts w:ascii="Times New Roman" w:hAnsi="Times New Roman"/>
          <w:bCs/>
        </w:rPr>
        <w:t xml:space="preserve">Jost, L., 2010. The relation between evenness and diversity. </w:t>
      </w:r>
      <w:r>
        <w:rPr>
          <w:rFonts w:ascii="Times New Roman" w:hAnsi="Times New Roman"/>
          <w:bCs/>
          <w:i/>
        </w:rPr>
        <w:t>Diversity</w:t>
      </w:r>
      <w:r>
        <w:rPr>
          <w:rFonts w:ascii="Times New Roman" w:hAnsi="Times New Roman"/>
          <w:bCs/>
        </w:rPr>
        <w:t xml:space="preserve">, </w:t>
      </w:r>
      <w:r>
        <w:rPr>
          <w:rFonts w:ascii="Times New Roman" w:hAnsi="Times New Roman"/>
          <w:b/>
          <w:bCs/>
        </w:rPr>
        <w:t>2</w:t>
      </w:r>
      <w:r>
        <w:rPr>
          <w:rFonts w:ascii="Times New Roman" w:hAnsi="Times New Roman"/>
          <w:bCs/>
        </w:rPr>
        <w:t>, 207-232</w:t>
      </w:r>
    </w:p>
    <w:p w14:paraId="646B77A9" w14:textId="0A6D7DA7" w:rsidR="00242709" w:rsidRPr="00242709" w:rsidRDefault="00242709" w:rsidP="009E35B7">
      <w:pPr>
        <w:spacing w:before="100" w:beforeAutospacing="1" w:line="480" w:lineRule="auto"/>
        <w:ind w:left="284" w:right="42" w:hanging="284"/>
        <w:rPr>
          <w:rFonts w:ascii="Times New Roman" w:hAnsi="Times New Roman"/>
          <w:bCs/>
        </w:rPr>
      </w:pPr>
      <w:r>
        <w:rPr>
          <w:rFonts w:ascii="Times New Roman" w:hAnsi="Times New Roman"/>
          <w:bCs/>
        </w:rPr>
        <w:t xml:space="preserve">Kathiresan, K., Bingham, B.L., 2001. Biology of mangroves and mangrove ecosystems. </w:t>
      </w:r>
      <w:r>
        <w:rPr>
          <w:rFonts w:ascii="Times New Roman" w:hAnsi="Times New Roman"/>
          <w:bCs/>
          <w:i/>
        </w:rPr>
        <w:t xml:space="preserve">Advances in Marine Biology, </w:t>
      </w:r>
      <w:r>
        <w:rPr>
          <w:rFonts w:ascii="Times New Roman" w:hAnsi="Times New Roman"/>
          <w:b/>
          <w:bCs/>
        </w:rPr>
        <w:t>40</w:t>
      </w:r>
      <w:r>
        <w:rPr>
          <w:rFonts w:ascii="Times New Roman" w:hAnsi="Times New Roman"/>
          <w:bCs/>
        </w:rPr>
        <w:t>: 81-251</w:t>
      </w:r>
    </w:p>
    <w:p w14:paraId="72963381" w14:textId="0DAF98FE" w:rsidR="0043008D" w:rsidRDefault="0043008D" w:rsidP="009E35B7">
      <w:pPr>
        <w:spacing w:before="100" w:beforeAutospacing="1" w:line="480" w:lineRule="auto"/>
        <w:ind w:left="284" w:right="42" w:hanging="284"/>
        <w:rPr>
          <w:rFonts w:ascii="Times New Roman" w:hAnsi="Times New Roman"/>
        </w:rPr>
      </w:pPr>
      <w:r w:rsidRPr="00F73544">
        <w:rPr>
          <w:rFonts w:ascii="Times New Roman" w:hAnsi="Times New Roman"/>
        </w:rPr>
        <w:t>Klumpp</w:t>
      </w:r>
      <w:r w:rsidR="00BC5735" w:rsidRPr="00F73544">
        <w:rPr>
          <w:rFonts w:ascii="Times New Roman" w:hAnsi="Times New Roman"/>
        </w:rPr>
        <w:t>,</w:t>
      </w:r>
      <w:r w:rsidRPr="00F73544">
        <w:rPr>
          <w:rFonts w:ascii="Times New Roman" w:hAnsi="Times New Roman"/>
        </w:rPr>
        <w:t xml:space="preserve"> D</w:t>
      </w:r>
      <w:r w:rsidR="00BC5735" w:rsidRPr="00F73544">
        <w:rPr>
          <w:rFonts w:ascii="Times New Roman" w:hAnsi="Times New Roman"/>
        </w:rPr>
        <w:t>.</w:t>
      </w:r>
      <w:r w:rsidRPr="00F73544">
        <w:rPr>
          <w:rFonts w:ascii="Times New Roman" w:hAnsi="Times New Roman"/>
        </w:rPr>
        <w:t>W</w:t>
      </w:r>
      <w:r w:rsidR="00BC5735" w:rsidRPr="00F73544">
        <w:rPr>
          <w:rFonts w:ascii="Times New Roman" w:hAnsi="Times New Roman"/>
        </w:rPr>
        <w:t>.</w:t>
      </w:r>
      <w:r w:rsidRPr="00F73544">
        <w:rPr>
          <w:rFonts w:ascii="Times New Roman" w:hAnsi="Times New Roman"/>
        </w:rPr>
        <w:t>, Kwak</w:t>
      </w:r>
      <w:r w:rsidR="00BC5735" w:rsidRPr="00F73544">
        <w:rPr>
          <w:rFonts w:ascii="Times New Roman" w:hAnsi="Times New Roman"/>
        </w:rPr>
        <w:t>,</w:t>
      </w:r>
      <w:r w:rsidRPr="00F73544">
        <w:rPr>
          <w:rFonts w:ascii="Times New Roman" w:hAnsi="Times New Roman"/>
        </w:rPr>
        <w:t xml:space="preserve"> S</w:t>
      </w:r>
      <w:r w:rsidR="00BC5735" w:rsidRPr="00F73544">
        <w:rPr>
          <w:rFonts w:ascii="Times New Roman" w:hAnsi="Times New Roman"/>
        </w:rPr>
        <w:t>.</w:t>
      </w:r>
      <w:r w:rsidRPr="00F73544">
        <w:rPr>
          <w:rFonts w:ascii="Times New Roman" w:hAnsi="Times New Roman"/>
        </w:rPr>
        <w:t>N</w:t>
      </w:r>
      <w:r w:rsidR="00BC5735" w:rsidRPr="00F73544">
        <w:rPr>
          <w:rFonts w:ascii="Times New Roman" w:hAnsi="Times New Roman"/>
        </w:rPr>
        <w:t>., 2005.</w:t>
      </w:r>
      <w:r w:rsidRPr="00F73544">
        <w:rPr>
          <w:rFonts w:ascii="Times New Roman" w:hAnsi="Times New Roman"/>
        </w:rPr>
        <w:t xml:space="preserve"> Composition and abundance of benthic macrofauna of a tropical sea-grass bed in north Queensland, Australia. </w:t>
      </w:r>
      <w:r w:rsidRPr="00F73544">
        <w:rPr>
          <w:rFonts w:ascii="Times New Roman" w:hAnsi="Times New Roman"/>
          <w:i/>
        </w:rPr>
        <w:t>Pacific Science</w:t>
      </w:r>
      <w:r w:rsidRPr="00F73544">
        <w:rPr>
          <w:rFonts w:ascii="Times New Roman" w:hAnsi="Times New Roman"/>
        </w:rPr>
        <w:t xml:space="preserve">, </w:t>
      </w:r>
      <w:r w:rsidRPr="00F73544">
        <w:rPr>
          <w:rFonts w:ascii="Times New Roman" w:hAnsi="Times New Roman"/>
          <w:b/>
        </w:rPr>
        <w:t>59</w:t>
      </w:r>
      <w:r w:rsidRPr="00F73544">
        <w:rPr>
          <w:rFonts w:ascii="Times New Roman" w:hAnsi="Times New Roman"/>
        </w:rPr>
        <w:t>: 541-560</w:t>
      </w:r>
    </w:p>
    <w:p w14:paraId="0C593E9F" w14:textId="6B75F488" w:rsidR="009309CB" w:rsidRPr="009309CB" w:rsidRDefault="009309CB" w:rsidP="009E35B7">
      <w:pPr>
        <w:spacing w:before="100" w:beforeAutospacing="1" w:line="480" w:lineRule="auto"/>
        <w:ind w:left="284" w:right="42" w:hanging="284"/>
        <w:rPr>
          <w:rFonts w:ascii="Times New Roman" w:hAnsi="Times New Roman"/>
        </w:rPr>
      </w:pPr>
      <w:r>
        <w:rPr>
          <w:rFonts w:ascii="Times New Roman" w:hAnsi="Times New Roman"/>
        </w:rPr>
        <w:t xml:space="preserve">Kristensen, E., 2008. Mangrove crabs as ecosystem engineers; with emphasis on sediment processes. </w:t>
      </w:r>
      <w:r>
        <w:rPr>
          <w:rFonts w:ascii="Times New Roman" w:hAnsi="Times New Roman"/>
          <w:i/>
        </w:rPr>
        <w:t>Journal of Sea Research</w:t>
      </w:r>
      <w:r>
        <w:rPr>
          <w:rFonts w:ascii="Times New Roman" w:hAnsi="Times New Roman"/>
        </w:rPr>
        <w:t xml:space="preserve">, </w:t>
      </w:r>
      <w:r>
        <w:rPr>
          <w:rFonts w:ascii="Times New Roman" w:hAnsi="Times New Roman"/>
          <w:b/>
        </w:rPr>
        <w:t>59</w:t>
      </w:r>
      <w:r>
        <w:rPr>
          <w:rFonts w:ascii="Times New Roman" w:hAnsi="Times New Roman"/>
        </w:rPr>
        <w:t>: 30-43</w:t>
      </w:r>
    </w:p>
    <w:p w14:paraId="0A99001E" w14:textId="65B5D71F" w:rsidR="003C6870" w:rsidRPr="003C6870" w:rsidRDefault="003C6870" w:rsidP="009E35B7">
      <w:pPr>
        <w:spacing w:before="100" w:beforeAutospacing="1" w:line="480" w:lineRule="auto"/>
        <w:ind w:left="284" w:right="42" w:hanging="284"/>
        <w:rPr>
          <w:rFonts w:ascii="Times New Roman" w:hAnsi="Times New Roman"/>
        </w:rPr>
      </w:pPr>
      <w:r>
        <w:rPr>
          <w:rFonts w:ascii="Times New Roman" w:hAnsi="Times New Roman"/>
        </w:rPr>
        <w:t xml:space="preserve">Kunin, W.E., 1998. Biodiversity at the edge: a test of the importance of spatial 'mass effects' in the Rothamsted Park grass experiments. </w:t>
      </w:r>
      <w:r>
        <w:rPr>
          <w:rFonts w:ascii="Times New Roman" w:hAnsi="Times New Roman"/>
          <w:i/>
        </w:rPr>
        <w:t>Proceedings of the National Academy of Sciences of the USA</w:t>
      </w:r>
      <w:r>
        <w:rPr>
          <w:rFonts w:ascii="Times New Roman" w:hAnsi="Times New Roman"/>
        </w:rPr>
        <w:t xml:space="preserve">, </w:t>
      </w:r>
      <w:r>
        <w:rPr>
          <w:rFonts w:ascii="Times New Roman" w:hAnsi="Times New Roman"/>
          <w:b/>
        </w:rPr>
        <w:t>95</w:t>
      </w:r>
      <w:r>
        <w:rPr>
          <w:rFonts w:ascii="Times New Roman" w:hAnsi="Times New Roman"/>
        </w:rPr>
        <w:t>: 207-212</w:t>
      </w:r>
    </w:p>
    <w:p w14:paraId="54EBAC74" w14:textId="250E9CD4" w:rsidR="00360129" w:rsidRPr="00F61506" w:rsidRDefault="00360129" w:rsidP="009E35B7">
      <w:pPr>
        <w:spacing w:before="100" w:beforeAutospacing="1" w:line="480" w:lineRule="auto"/>
        <w:ind w:left="284" w:right="42" w:hanging="284"/>
        <w:rPr>
          <w:rFonts w:ascii="Times New Roman" w:hAnsi="Times New Roman"/>
        </w:rPr>
      </w:pPr>
      <w:r>
        <w:rPr>
          <w:rFonts w:ascii="Times New Roman" w:hAnsi="Times New Roman"/>
        </w:rPr>
        <w:t xml:space="preserve">Langhans, S.D., Tockner, K., 2014. Edge effects are important in supporting beetle biodiversity in a gravel-bed river </w:t>
      </w:r>
      <w:r w:rsidR="00F61506">
        <w:rPr>
          <w:rFonts w:ascii="Times New Roman" w:hAnsi="Times New Roman"/>
        </w:rPr>
        <w:t xml:space="preserve">floodplain. </w:t>
      </w:r>
      <w:r w:rsidR="00F61506">
        <w:rPr>
          <w:rFonts w:ascii="Times New Roman" w:hAnsi="Times New Roman"/>
          <w:i/>
        </w:rPr>
        <w:t>PloS ONE</w:t>
      </w:r>
      <w:r w:rsidR="00F61506">
        <w:rPr>
          <w:rFonts w:ascii="Times New Roman" w:hAnsi="Times New Roman"/>
        </w:rPr>
        <w:t xml:space="preserve">, </w:t>
      </w:r>
      <w:r w:rsidR="00F61506">
        <w:rPr>
          <w:rFonts w:ascii="Times New Roman" w:hAnsi="Times New Roman"/>
          <w:b/>
        </w:rPr>
        <w:t>9</w:t>
      </w:r>
      <w:r w:rsidR="00F61506">
        <w:rPr>
          <w:rFonts w:ascii="Times New Roman" w:hAnsi="Times New Roman"/>
        </w:rPr>
        <w:t>(12): e114415. doi:10.1371/journal.pone.0114415</w:t>
      </w:r>
    </w:p>
    <w:p w14:paraId="4883D72F" w14:textId="067DE6F0" w:rsidR="009A67BC" w:rsidRPr="00F73544" w:rsidRDefault="009A67BC" w:rsidP="009E35B7">
      <w:pPr>
        <w:spacing w:before="100" w:beforeAutospacing="1" w:line="480" w:lineRule="auto"/>
        <w:ind w:left="284" w:right="-99" w:hanging="284"/>
        <w:rPr>
          <w:rFonts w:ascii="Times New Roman" w:hAnsi="Times New Roman"/>
        </w:rPr>
      </w:pPr>
      <w:r w:rsidRPr="00F73544">
        <w:rPr>
          <w:rFonts w:ascii="Times New Roman" w:hAnsi="Times New Roman"/>
        </w:rPr>
        <w:t>Lee</w:t>
      </w:r>
      <w:r w:rsidR="00BC5735" w:rsidRPr="00F73544">
        <w:rPr>
          <w:rFonts w:ascii="Times New Roman" w:hAnsi="Times New Roman"/>
        </w:rPr>
        <w:t>,</w:t>
      </w:r>
      <w:r w:rsidR="003A21EB" w:rsidRPr="00F73544">
        <w:rPr>
          <w:rFonts w:ascii="Times New Roman" w:hAnsi="Times New Roman"/>
        </w:rPr>
        <w:t xml:space="preserve"> S</w:t>
      </w:r>
      <w:r w:rsidR="00BC5735" w:rsidRPr="00F73544">
        <w:rPr>
          <w:rFonts w:ascii="Times New Roman" w:hAnsi="Times New Roman"/>
        </w:rPr>
        <w:t>.</w:t>
      </w:r>
      <w:r w:rsidR="003A21EB" w:rsidRPr="00F73544">
        <w:rPr>
          <w:rFonts w:ascii="Times New Roman" w:hAnsi="Times New Roman"/>
        </w:rPr>
        <w:t>Y</w:t>
      </w:r>
      <w:r w:rsidR="00BC5735" w:rsidRPr="00F73544">
        <w:rPr>
          <w:rFonts w:ascii="Times New Roman" w:hAnsi="Times New Roman"/>
        </w:rPr>
        <w:t>.,</w:t>
      </w:r>
      <w:r w:rsidRPr="00F73544">
        <w:rPr>
          <w:rFonts w:ascii="Times New Roman" w:hAnsi="Times New Roman"/>
        </w:rPr>
        <w:t xml:space="preserve"> 2008</w:t>
      </w:r>
      <w:r w:rsidR="003A21EB" w:rsidRPr="00F73544">
        <w:rPr>
          <w:rFonts w:ascii="Times New Roman" w:hAnsi="Times New Roman"/>
        </w:rPr>
        <w:t xml:space="preserve">.  Mangrove macrobenthos: assemblages, services and linkages. </w:t>
      </w:r>
      <w:r w:rsidR="003A21EB" w:rsidRPr="00F73544">
        <w:rPr>
          <w:rFonts w:ascii="Times New Roman" w:hAnsi="Times New Roman"/>
          <w:i/>
        </w:rPr>
        <w:t>Journal of Sea Research</w:t>
      </w:r>
      <w:r w:rsidR="003A21EB" w:rsidRPr="00F73544">
        <w:rPr>
          <w:rFonts w:ascii="Times New Roman" w:hAnsi="Times New Roman"/>
        </w:rPr>
        <w:t xml:space="preserve">, </w:t>
      </w:r>
      <w:r w:rsidR="003A21EB" w:rsidRPr="00F73544">
        <w:rPr>
          <w:rFonts w:ascii="Times New Roman" w:hAnsi="Times New Roman"/>
          <w:b/>
        </w:rPr>
        <w:t>59</w:t>
      </w:r>
      <w:r w:rsidR="005E792F">
        <w:rPr>
          <w:rFonts w:ascii="Times New Roman" w:hAnsi="Times New Roman"/>
        </w:rPr>
        <w:t>: 16-29</w:t>
      </w:r>
      <w:r w:rsidRPr="00F73544">
        <w:rPr>
          <w:rFonts w:ascii="Times New Roman" w:hAnsi="Times New Roman"/>
        </w:rPr>
        <w:t xml:space="preserve"> </w:t>
      </w:r>
    </w:p>
    <w:p w14:paraId="04E2F953" w14:textId="450861F2" w:rsidR="009A67BC" w:rsidRDefault="003A21EB" w:rsidP="009E35B7">
      <w:pPr>
        <w:tabs>
          <w:tab w:val="left" w:pos="284"/>
        </w:tabs>
        <w:spacing w:before="100" w:beforeAutospacing="1" w:line="480" w:lineRule="auto"/>
        <w:ind w:left="284" w:right="-99" w:hanging="284"/>
        <w:rPr>
          <w:rFonts w:ascii="Times New Roman" w:hAnsi="Times New Roman"/>
        </w:rPr>
      </w:pPr>
      <w:r w:rsidRPr="00F73544">
        <w:rPr>
          <w:rFonts w:ascii="Times New Roman" w:hAnsi="Times New Roman"/>
        </w:rPr>
        <w:t>Lee</w:t>
      </w:r>
      <w:r w:rsidR="00BC5735" w:rsidRPr="00F73544">
        <w:rPr>
          <w:rFonts w:ascii="Times New Roman" w:hAnsi="Times New Roman"/>
        </w:rPr>
        <w:t>,</w:t>
      </w:r>
      <w:r w:rsidRPr="00F73544">
        <w:rPr>
          <w:rFonts w:ascii="Times New Roman" w:hAnsi="Times New Roman"/>
        </w:rPr>
        <w:t xml:space="preserve"> S</w:t>
      </w:r>
      <w:r w:rsidR="00BC5735" w:rsidRPr="00F73544">
        <w:rPr>
          <w:rFonts w:ascii="Times New Roman" w:hAnsi="Times New Roman"/>
        </w:rPr>
        <w:t>.</w:t>
      </w:r>
      <w:r w:rsidRPr="00F73544">
        <w:rPr>
          <w:rFonts w:ascii="Times New Roman" w:hAnsi="Times New Roman"/>
        </w:rPr>
        <w:t>Y</w:t>
      </w:r>
      <w:r w:rsidR="00BC5735" w:rsidRPr="00F73544">
        <w:rPr>
          <w:rFonts w:ascii="Times New Roman" w:hAnsi="Times New Roman"/>
        </w:rPr>
        <w:t>.</w:t>
      </w:r>
      <w:r w:rsidRPr="00F73544">
        <w:rPr>
          <w:rFonts w:ascii="Times New Roman" w:hAnsi="Times New Roman"/>
        </w:rPr>
        <w:t>, Primavera, J</w:t>
      </w:r>
      <w:r w:rsidR="00BC5735" w:rsidRPr="00F73544">
        <w:rPr>
          <w:rFonts w:ascii="Times New Roman" w:hAnsi="Times New Roman"/>
        </w:rPr>
        <w:t>.</w:t>
      </w:r>
      <w:r w:rsidRPr="00F73544">
        <w:rPr>
          <w:rFonts w:ascii="Times New Roman" w:hAnsi="Times New Roman"/>
        </w:rPr>
        <w:t>H</w:t>
      </w:r>
      <w:r w:rsidR="00BC5735" w:rsidRPr="00F73544">
        <w:rPr>
          <w:rFonts w:ascii="Times New Roman" w:hAnsi="Times New Roman"/>
        </w:rPr>
        <w:t>.</w:t>
      </w:r>
      <w:r w:rsidRPr="00F73544">
        <w:rPr>
          <w:rFonts w:ascii="Times New Roman" w:hAnsi="Times New Roman"/>
        </w:rPr>
        <w:t>, Dahdouh-Guebas</w:t>
      </w:r>
      <w:r w:rsidR="00BC5735" w:rsidRPr="00F73544">
        <w:rPr>
          <w:rFonts w:ascii="Times New Roman" w:hAnsi="Times New Roman"/>
        </w:rPr>
        <w:t>,</w:t>
      </w:r>
      <w:r w:rsidRPr="00F73544">
        <w:rPr>
          <w:rFonts w:ascii="Times New Roman" w:hAnsi="Times New Roman"/>
        </w:rPr>
        <w:t xml:space="preserve"> F</w:t>
      </w:r>
      <w:r w:rsidR="00BC5735" w:rsidRPr="00F73544">
        <w:rPr>
          <w:rFonts w:ascii="Times New Roman" w:hAnsi="Times New Roman"/>
        </w:rPr>
        <w:t>.</w:t>
      </w:r>
      <w:r w:rsidRPr="00F73544">
        <w:rPr>
          <w:rFonts w:ascii="Times New Roman" w:hAnsi="Times New Roman"/>
        </w:rPr>
        <w:t>, McKee</w:t>
      </w:r>
      <w:r w:rsidR="00BC5735" w:rsidRPr="00F73544">
        <w:rPr>
          <w:rFonts w:ascii="Times New Roman" w:hAnsi="Times New Roman"/>
        </w:rPr>
        <w:t>,</w:t>
      </w:r>
      <w:r w:rsidRPr="00F73544">
        <w:rPr>
          <w:rFonts w:ascii="Times New Roman" w:hAnsi="Times New Roman"/>
        </w:rPr>
        <w:t xml:space="preserve"> K</w:t>
      </w:r>
      <w:r w:rsidR="00BC5735" w:rsidRPr="00F73544">
        <w:rPr>
          <w:rFonts w:ascii="Times New Roman" w:hAnsi="Times New Roman"/>
        </w:rPr>
        <w:t>.</w:t>
      </w:r>
      <w:r w:rsidRPr="00F73544">
        <w:rPr>
          <w:rFonts w:ascii="Times New Roman" w:hAnsi="Times New Roman"/>
        </w:rPr>
        <w:t>, Bosire</w:t>
      </w:r>
      <w:r w:rsidR="00BC5735" w:rsidRPr="00F73544">
        <w:rPr>
          <w:rFonts w:ascii="Times New Roman" w:hAnsi="Times New Roman"/>
        </w:rPr>
        <w:t>,</w:t>
      </w:r>
      <w:r w:rsidRPr="00F73544">
        <w:rPr>
          <w:rFonts w:ascii="Times New Roman" w:hAnsi="Times New Roman"/>
        </w:rPr>
        <w:t xml:space="preserve"> J</w:t>
      </w:r>
      <w:r w:rsidR="00BC5735" w:rsidRPr="00F73544">
        <w:rPr>
          <w:rFonts w:ascii="Times New Roman" w:hAnsi="Times New Roman"/>
        </w:rPr>
        <w:t>.</w:t>
      </w:r>
      <w:r w:rsidRPr="00F73544">
        <w:rPr>
          <w:rFonts w:ascii="Times New Roman" w:hAnsi="Times New Roman"/>
        </w:rPr>
        <w:t>O</w:t>
      </w:r>
      <w:r w:rsidR="00BC5735" w:rsidRPr="00F73544">
        <w:rPr>
          <w:rFonts w:ascii="Times New Roman" w:hAnsi="Times New Roman"/>
        </w:rPr>
        <w:t>.</w:t>
      </w:r>
      <w:r w:rsidRPr="00F73544">
        <w:rPr>
          <w:rFonts w:ascii="Times New Roman" w:hAnsi="Times New Roman"/>
        </w:rPr>
        <w:t>, Cannicci</w:t>
      </w:r>
      <w:r w:rsidR="00BC5735" w:rsidRPr="00F73544">
        <w:rPr>
          <w:rFonts w:ascii="Times New Roman" w:hAnsi="Times New Roman"/>
        </w:rPr>
        <w:t>,</w:t>
      </w:r>
      <w:r w:rsidRPr="00F73544">
        <w:rPr>
          <w:rFonts w:ascii="Times New Roman" w:hAnsi="Times New Roman"/>
        </w:rPr>
        <w:t xml:space="preserve"> </w:t>
      </w:r>
      <w:r w:rsidR="00775AD0" w:rsidRPr="00F73544">
        <w:rPr>
          <w:rFonts w:ascii="Times New Roman" w:hAnsi="Times New Roman"/>
        </w:rPr>
        <w:t>S</w:t>
      </w:r>
      <w:r w:rsidR="00BC5735" w:rsidRPr="00F73544">
        <w:rPr>
          <w:rFonts w:ascii="Times New Roman" w:hAnsi="Times New Roman"/>
        </w:rPr>
        <w:t>.</w:t>
      </w:r>
      <w:r w:rsidR="00775AD0" w:rsidRPr="00F73544">
        <w:rPr>
          <w:rFonts w:ascii="Times New Roman" w:hAnsi="Times New Roman"/>
        </w:rPr>
        <w:t>, Diele</w:t>
      </w:r>
      <w:r w:rsidR="00BC5735" w:rsidRPr="00F73544">
        <w:rPr>
          <w:rFonts w:ascii="Times New Roman" w:hAnsi="Times New Roman"/>
        </w:rPr>
        <w:t>,</w:t>
      </w:r>
      <w:r w:rsidR="00775AD0" w:rsidRPr="00F73544">
        <w:rPr>
          <w:rFonts w:ascii="Times New Roman" w:hAnsi="Times New Roman"/>
        </w:rPr>
        <w:t xml:space="preserve"> K</w:t>
      </w:r>
      <w:r w:rsidR="00BC5735" w:rsidRPr="00F73544">
        <w:rPr>
          <w:rFonts w:ascii="Times New Roman" w:hAnsi="Times New Roman"/>
        </w:rPr>
        <w:t>.</w:t>
      </w:r>
      <w:r w:rsidR="00775AD0" w:rsidRPr="00F73544">
        <w:rPr>
          <w:rFonts w:ascii="Times New Roman" w:hAnsi="Times New Roman"/>
        </w:rPr>
        <w:t>, Fromard</w:t>
      </w:r>
      <w:r w:rsidR="00BC5735" w:rsidRPr="00F73544">
        <w:rPr>
          <w:rFonts w:ascii="Times New Roman" w:hAnsi="Times New Roman"/>
        </w:rPr>
        <w:t>,</w:t>
      </w:r>
      <w:r w:rsidR="00775AD0" w:rsidRPr="00F73544">
        <w:rPr>
          <w:rFonts w:ascii="Times New Roman" w:hAnsi="Times New Roman"/>
        </w:rPr>
        <w:t xml:space="preserve"> F</w:t>
      </w:r>
      <w:r w:rsidR="00BC5735" w:rsidRPr="00F73544">
        <w:rPr>
          <w:rFonts w:ascii="Times New Roman" w:hAnsi="Times New Roman"/>
        </w:rPr>
        <w:t>.</w:t>
      </w:r>
      <w:r w:rsidR="00775AD0" w:rsidRPr="00F73544">
        <w:rPr>
          <w:rFonts w:ascii="Times New Roman" w:hAnsi="Times New Roman"/>
        </w:rPr>
        <w:t>, Koedam</w:t>
      </w:r>
      <w:r w:rsidR="00BC5735" w:rsidRPr="00F73544">
        <w:rPr>
          <w:rFonts w:ascii="Times New Roman" w:hAnsi="Times New Roman"/>
        </w:rPr>
        <w:t>,</w:t>
      </w:r>
      <w:r w:rsidR="00775AD0" w:rsidRPr="00F73544">
        <w:rPr>
          <w:rFonts w:ascii="Times New Roman" w:hAnsi="Times New Roman"/>
        </w:rPr>
        <w:t xml:space="preserve"> N</w:t>
      </w:r>
      <w:r w:rsidR="00BC5735" w:rsidRPr="00F73544">
        <w:rPr>
          <w:rFonts w:ascii="Times New Roman" w:hAnsi="Times New Roman"/>
        </w:rPr>
        <w:t>.</w:t>
      </w:r>
      <w:r w:rsidR="00775AD0" w:rsidRPr="00F73544">
        <w:rPr>
          <w:rFonts w:ascii="Times New Roman" w:hAnsi="Times New Roman"/>
        </w:rPr>
        <w:t>, Marchant</w:t>
      </w:r>
      <w:r w:rsidR="00BC5735" w:rsidRPr="00F73544">
        <w:rPr>
          <w:rFonts w:ascii="Times New Roman" w:hAnsi="Times New Roman"/>
        </w:rPr>
        <w:t>,</w:t>
      </w:r>
      <w:r w:rsidR="00775AD0" w:rsidRPr="00F73544">
        <w:rPr>
          <w:rFonts w:ascii="Times New Roman" w:hAnsi="Times New Roman"/>
        </w:rPr>
        <w:t xml:space="preserve"> C</w:t>
      </w:r>
      <w:r w:rsidR="00BC5735" w:rsidRPr="00F73544">
        <w:rPr>
          <w:rFonts w:ascii="Times New Roman" w:hAnsi="Times New Roman"/>
        </w:rPr>
        <w:t>.</w:t>
      </w:r>
      <w:r w:rsidR="00775AD0" w:rsidRPr="00F73544">
        <w:rPr>
          <w:rFonts w:ascii="Times New Roman" w:hAnsi="Times New Roman"/>
        </w:rPr>
        <w:t>, Mendelssohn</w:t>
      </w:r>
      <w:r w:rsidR="00BC5735" w:rsidRPr="00F73544">
        <w:rPr>
          <w:rFonts w:ascii="Times New Roman" w:hAnsi="Times New Roman"/>
        </w:rPr>
        <w:t>,</w:t>
      </w:r>
      <w:r w:rsidR="00775AD0" w:rsidRPr="00F73544">
        <w:rPr>
          <w:rFonts w:ascii="Times New Roman" w:hAnsi="Times New Roman"/>
        </w:rPr>
        <w:t xml:space="preserve"> I</w:t>
      </w:r>
      <w:r w:rsidR="00BC5735" w:rsidRPr="00F73544">
        <w:rPr>
          <w:rFonts w:ascii="Times New Roman" w:hAnsi="Times New Roman"/>
        </w:rPr>
        <w:t>.</w:t>
      </w:r>
      <w:r w:rsidR="00775AD0" w:rsidRPr="00F73544">
        <w:rPr>
          <w:rFonts w:ascii="Times New Roman" w:hAnsi="Times New Roman"/>
        </w:rPr>
        <w:t>, Mukherjee</w:t>
      </w:r>
      <w:r w:rsidR="00BC5735" w:rsidRPr="00F73544">
        <w:rPr>
          <w:rFonts w:ascii="Times New Roman" w:hAnsi="Times New Roman"/>
        </w:rPr>
        <w:t>,</w:t>
      </w:r>
      <w:r w:rsidR="00775AD0" w:rsidRPr="00F73544">
        <w:rPr>
          <w:rFonts w:ascii="Times New Roman" w:hAnsi="Times New Roman"/>
        </w:rPr>
        <w:t xml:space="preserve"> N</w:t>
      </w:r>
      <w:r w:rsidR="00BC5735" w:rsidRPr="00F73544">
        <w:rPr>
          <w:rFonts w:ascii="Times New Roman" w:hAnsi="Times New Roman"/>
        </w:rPr>
        <w:t>.</w:t>
      </w:r>
      <w:r w:rsidR="00775AD0" w:rsidRPr="00F73544">
        <w:rPr>
          <w:rFonts w:ascii="Times New Roman" w:hAnsi="Times New Roman"/>
        </w:rPr>
        <w:t>, Record</w:t>
      </w:r>
      <w:r w:rsidR="00BC5735" w:rsidRPr="00F73544">
        <w:rPr>
          <w:rFonts w:ascii="Times New Roman" w:hAnsi="Times New Roman"/>
        </w:rPr>
        <w:t>,</w:t>
      </w:r>
      <w:r w:rsidR="00775AD0" w:rsidRPr="00F73544">
        <w:rPr>
          <w:rFonts w:ascii="Times New Roman" w:hAnsi="Times New Roman"/>
        </w:rPr>
        <w:t xml:space="preserve"> S</w:t>
      </w:r>
      <w:r w:rsidR="00BC5735" w:rsidRPr="00F73544">
        <w:rPr>
          <w:rFonts w:ascii="Times New Roman" w:hAnsi="Times New Roman"/>
        </w:rPr>
        <w:t>.</w:t>
      </w:r>
      <w:r w:rsidR="009A67BC" w:rsidRPr="00F73544">
        <w:rPr>
          <w:rFonts w:ascii="Times New Roman" w:hAnsi="Times New Roman"/>
        </w:rPr>
        <w:t>, 2014</w:t>
      </w:r>
      <w:r w:rsidR="00775AD0" w:rsidRPr="00F73544">
        <w:rPr>
          <w:rFonts w:ascii="Times New Roman" w:hAnsi="Times New Roman"/>
        </w:rPr>
        <w:t xml:space="preserve">. Ecological role and services of tropical mangrove ecosystems: a reassessment. </w:t>
      </w:r>
      <w:r w:rsidR="00775AD0" w:rsidRPr="00F73544">
        <w:rPr>
          <w:rFonts w:ascii="Times New Roman" w:hAnsi="Times New Roman"/>
          <w:i/>
        </w:rPr>
        <w:t>Golbal Ecology and Biogeography</w:t>
      </w:r>
      <w:r w:rsidR="00775AD0" w:rsidRPr="00F73544">
        <w:rPr>
          <w:rFonts w:ascii="Times New Roman" w:hAnsi="Times New Roman"/>
        </w:rPr>
        <w:t xml:space="preserve">, </w:t>
      </w:r>
      <w:r w:rsidR="00775AD0" w:rsidRPr="00F73544">
        <w:rPr>
          <w:rFonts w:ascii="Times New Roman" w:hAnsi="Times New Roman"/>
          <w:b/>
        </w:rPr>
        <w:t>23</w:t>
      </w:r>
      <w:r w:rsidR="005E792F">
        <w:rPr>
          <w:rFonts w:ascii="Times New Roman" w:hAnsi="Times New Roman"/>
        </w:rPr>
        <w:t>: 726-743</w:t>
      </w:r>
    </w:p>
    <w:p w14:paraId="4FFD6958" w14:textId="38555D43" w:rsidR="00900212" w:rsidRPr="00900212" w:rsidRDefault="00900212" w:rsidP="009E35B7">
      <w:pPr>
        <w:tabs>
          <w:tab w:val="left" w:pos="284"/>
        </w:tabs>
        <w:spacing w:before="100" w:beforeAutospacing="1" w:line="480" w:lineRule="auto"/>
        <w:ind w:left="284" w:right="-99" w:hanging="284"/>
        <w:rPr>
          <w:rFonts w:ascii="Times New Roman" w:hAnsi="Times New Roman"/>
        </w:rPr>
      </w:pPr>
      <w:r>
        <w:rPr>
          <w:rFonts w:ascii="Times New Roman" w:hAnsi="Times New Roman"/>
        </w:rPr>
        <w:t xml:space="preserve">Legendre, P., Legendre, L., 1998. </w:t>
      </w:r>
      <w:r>
        <w:rPr>
          <w:rFonts w:ascii="Times New Roman" w:hAnsi="Times New Roman"/>
          <w:i/>
        </w:rPr>
        <w:t>Numerical Ecology, 2</w:t>
      </w:r>
      <w:r w:rsidRPr="00900212">
        <w:rPr>
          <w:rFonts w:ascii="Times New Roman" w:hAnsi="Times New Roman"/>
          <w:i/>
          <w:vertAlign w:val="superscript"/>
        </w:rPr>
        <w:t>nd</w:t>
      </w:r>
      <w:r>
        <w:rPr>
          <w:rFonts w:ascii="Times New Roman" w:hAnsi="Times New Roman"/>
          <w:i/>
        </w:rPr>
        <w:t xml:space="preserve"> English Edn.  </w:t>
      </w:r>
      <w:r>
        <w:rPr>
          <w:rFonts w:ascii="Times New Roman" w:hAnsi="Times New Roman"/>
        </w:rPr>
        <w:t>Elsevier, Amsterdam.</w:t>
      </w:r>
    </w:p>
    <w:p w14:paraId="7C9B9723" w14:textId="6D716737" w:rsidR="001D0673" w:rsidRPr="00796BB4" w:rsidRDefault="001D0673" w:rsidP="009E35B7">
      <w:pPr>
        <w:tabs>
          <w:tab w:val="left" w:pos="284"/>
        </w:tabs>
        <w:spacing w:before="100" w:beforeAutospacing="1" w:line="480" w:lineRule="auto"/>
        <w:ind w:left="284" w:right="-99" w:hanging="284"/>
        <w:rPr>
          <w:rFonts w:ascii="Times New Roman" w:hAnsi="Times New Roman"/>
        </w:rPr>
      </w:pPr>
      <w:r>
        <w:rPr>
          <w:rFonts w:ascii="Times New Roman" w:hAnsi="Times New Roman"/>
        </w:rPr>
        <w:t xml:space="preserve">Levin, L.A., Boesch, D.F., Covich, A., Dahm, C., Erséus, C., Ewel, K.C., </w:t>
      </w:r>
      <w:r w:rsidR="00796BB4">
        <w:rPr>
          <w:rFonts w:ascii="Times New Roman" w:hAnsi="Times New Roman"/>
        </w:rPr>
        <w:t xml:space="preserve">Kneib, R.T., Moldenke, A., Palmer, M.A., Snelgrove, P., Strayer, D., Weslawski, J.M., 2001. The function of marine critical transition zones and the importance of sediment biodiversity. </w:t>
      </w:r>
      <w:r w:rsidR="00796BB4">
        <w:rPr>
          <w:rFonts w:ascii="Times New Roman" w:hAnsi="Times New Roman"/>
          <w:i/>
        </w:rPr>
        <w:t>Ecosystems</w:t>
      </w:r>
      <w:r w:rsidR="00796BB4">
        <w:rPr>
          <w:rFonts w:ascii="Times New Roman" w:hAnsi="Times New Roman"/>
        </w:rPr>
        <w:t xml:space="preserve">, </w:t>
      </w:r>
      <w:r w:rsidR="00796BB4">
        <w:rPr>
          <w:rFonts w:ascii="Times New Roman" w:hAnsi="Times New Roman"/>
          <w:b/>
        </w:rPr>
        <w:t>4</w:t>
      </w:r>
      <w:r w:rsidR="00796BB4">
        <w:rPr>
          <w:rFonts w:ascii="Times New Roman" w:hAnsi="Times New Roman"/>
        </w:rPr>
        <w:t>: 430-451</w:t>
      </w:r>
    </w:p>
    <w:p w14:paraId="5FA39041" w14:textId="306B0A6C" w:rsidR="0043008D" w:rsidRDefault="0043008D" w:rsidP="009E35B7">
      <w:pPr>
        <w:widowControl w:val="0"/>
        <w:autoSpaceDE w:val="0"/>
        <w:autoSpaceDN w:val="0"/>
        <w:adjustRightInd w:val="0"/>
        <w:spacing w:before="100" w:beforeAutospacing="1" w:line="480" w:lineRule="auto"/>
        <w:ind w:left="284" w:right="42" w:hanging="284"/>
        <w:rPr>
          <w:rFonts w:ascii="Times New Roman" w:hAnsi="Times New Roman"/>
          <w:lang w:val="en-US" w:eastAsia="ja-JP"/>
        </w:rPr>
      </w:pPr>
      <w:r w:rsidRPr="00F73544">
        <w:rPr>
          <w:rFonts w:ascii="Times New Roman" w:hAnsi="Times New Roman"/>
          <w:lang w:val="en-US" w:eastAsia="ja-JP"/>
        </w:rPr>
        <w:t>Lewis</w:t>
      </w:r>
      <w:r w:rsidR="00BD150E" w:rsidRPr="00F73544">
        <w:rPr>
          <w:rFonts w:ascii="Times New Roman" w:hAnsi="Times New Roman"/>
          <w:lang w:val="en-US" w:eastAsia="ja-JP"/>
        </w:rPr>
        <w:t>,</w:t>
      </w:r>
      <w:r w:rsidRPr="00F73544">
        <w:rPr>
          <w:rFonts w:ascii="Times New Roman" w:hAnsi="Times New Roman"/>
          <w:lang w:val="en-US" w:eastAsia="ja-JP"/>
        </w:rPr>
        <w:t xml:space="preserve"> F</w:t>
      </w:r>
      <w:r w:rsidR="00BD150E" w:rsidRPr="00F73544">
        <w:rPr>
          <w:rFonts w:ascii="Times New Roman" w:hAnsi="Times New Roman"/>
          <w:lang w:val="en-US" w:eastAsia="ja-JP"/>
        </w:rPr>
        <w:t>.</w:t>
      </w:r>
      <w:r w:rsidRPr="00F73544">
        <w:rPr>
          <w:rFonts w:ascii="Times New Roman" w:hAnsi="Times New Roman"/>
          <w:lang w:val="en-US" w:eastAsia="ja-JP"/>
        </w:rPr>
        <w:t>G</w:t>
      </w:r>
      <w:r w:rsidR="00BD150E" w:rsidRPr="00F73544">
        <w:rPr>
          <w:rFonts w:ascii="Times New Roman" w:hAnsi="Times New Roman"/>
          <w:lang w:val="en-US" w:eastAsia="ja-JP"/>
        </w:rPr>
        <w:t>.</w:t>
      </w:r>
      <w:r w:rsidRPr="00F73544">
        <w:rPr>
          <w:rFonts w:ascii="Times New Roman" w:hAnsi="Times New Roman"/>
          <w:lang w:val="en-US" w:eastAsia="ja-JP"/>
        </w:rPr>
        <w:t>, Stoner</w:t>
      </w:r>
      <w:r w:rsidR="00BD150E" w:rsidRPr="00F73544">
        <w:rPr>
          <w:rFonts w:ascii="Times New Roman" w:hAnsi="Times New Roman"/>
          <w:lang w:val="en-US" w:eastAsia="ja-JP"/>
        </w:rPr>
        <w:t>,</w:t>
      </w:r>
      <w:r w:rsidRPr="00F73544">
        <w:rPr>
          <w:rFonts w:ascii="Times New Roman" w:hAnsi="Times New Roman"/>
          <w:lang w:val="en-US" w:eastAsia="ja-JP"/>
        </w:rPr>
        <w:t xml:space="preserve"> A</w:t>
      </w:r>
      <w:r w:rsidR="00BD150E" w:rsidRPr="00F73544">
        <w:rPr>
          <w:rFonts w:ascii="Times New Roman" w:hAnsi="Times New Roman"/>
          <w:lang w:val="en-US" w:eastAsia="ja-JP"/>
        </w:rPr>
        <w:t>.</w:t>
      </w:r>
      <w:r w:rsidRPr="00F73544">
        <w:rPr>
          <w:rFonts w:ascii="Times New Roman" w:hAnsi="Times New Roman"/>
          <w:lang w:val="en-US" w:eastAsia="ja-JP"/>
        </w:rPr>
        <w:t>W</w:t>
      </w:r>
      <w:r w:rsidR="00BD150E" w:rsidRPr="00F73544">
        <w:rPr>
          <w:rFonts w:ascii="Times New Roman" w:hAnsi="Times New Roman"/>
          <w:lang w:val="en-US" w:eastAsia="ja-JP"/>
        </w:rPr>
        <w:t>., 1981.</w:t>
      </w:r>
      <w:r w:rsidRPr="00F73544">
        <w:rPr>
          <w:rFonts w:ascii="Times New Roman" w:hAnsi="Times New Roman"/>
          <w:lang w:val="en-US" w:eastAsia="ja-JP"/>
        </w:rPr>
        <w:t xml:space="preserve"> An examination of methods for sampling macrobenthos in seagrass meadows. </w:t>
      </w:r>
      <w:r w:rsidRPr="00F73544">
        <w:rPr>
          <w:rFonts w:ascii="Times New Roman" w:hAnsi="Times New Roman"/>
          <w:i/>
          <w:lang w:val="en-US" w:eastAsia="ja-JP"/>
        </w:rPr>
        <w:t>Bulletin of Marine Science</w:t>
      </w:r>
      <w:r w:rsidRPr="00F73544">
        <w:rPr>
          <w:rFonts w:ascii="Times New Roman" w:hAnsi="Times New Roman"/>
          <w:lang w:val="en-US" w:eastAsia="ja-JP"/>
        </w:rPr>
        <w:t xml:space="preserve">, </w:t>
      </w:r>
      <w:r w:rsidRPr="00F73544">
        <w:rPr>
          <w:rFonts w:ascii="Times New Roman" w:hAnsi="Times New Roman"/>
          <w:b/>
          <w:lang w:val="en-US" w:eastAsia="ja-JP"/>
        </w:rPr>
        <w:t>31</w:t>
      </w:r>
      <w:r w:rsidRPr="00F73544">
        <w:rPr>
          <w:rFonts w:ascii="Times New Roman" w:hAnsi="Times New Roman"/>
          <w:lang w:val="en-US" w:eastAsia="ja-JP"/>
        </w:rPr>
        <w:t>: 116-124</w:t>
      </w:r>
    </w:p>
    <w:p w14:paraId="4BA34B03" w14:textId="4AA7063F" w:rsidR="0014642D" w:rsidRDefault="0014642D" w:rsidP="0014642D">
      <w:pPr>
        <w:widowControl w:val="0"/>
        <w:autoSpaceDE w:val="0"/>
        <w:autoSpaceDN w:val="0"/>
        <w:adjustRightInd w:val="0"/>
        <w:spacing w:before="100" w:beforeAutospacing="1" w:line="480" w:lineRule="auto"/>
        <w:ind w:left="426" w:right="42" w:hanging="426"/>
        <w:rPr>
          <w:rFonts w:ascii="Times New Roman" w:hAnsi="Times New Roman"/>
          <w:lang w:val="en-US"/>
        </w:rPr>
      </w:pPr>
      <w:r w:rsidRPr="00F26793">
        <w:rPr>
          <w:rFonts w:ascii="Times New Roman" w:hAnsi="Times New Roman"/>
          <w:lang w:val="en-US"/>
        </w:rPr>
        <w:t>Lewis</w:t>
      </w:r>
      <w:r>
        <w:rPr>
          <w:rFonts w:ascii="Times New Roman" w:hAnsi="Times New Roman"/>
          <w:lang w:val="en-US"/>
        </w:rPr>
        <w:t>, L.S.,</w:t>
      </w:r>
      <w:r w:rsidRPr="00F26793">
        <w:rPr>
          <w:rFonts w:ascii="Times New Roman" w:hAnsi="Times New Roman"/>
          <w:lang w:val="en-US"/>
        </w:rPr>
        <w:t xml:space="preserve"> Anderso</w:t>
      </w:r>
      <w:r>
        <w:rPr>
          <w:rFonts w:ascii="Times New Roman" w:hAnsi="Times New Roman"/>
          <w:lang w:val="en-US"/>
        </w:rPr>
        <w:t>n, T.W.</w:t>
      </w:r>
      <w:r w:rsidRPr="00F26793">
        <w:rPr>
          <w:rFonts w:ascii="Times New Roman" w:hAnsi="Times New Roman"/>
          <w:lang w:val="en-US"/>
        </w:rPr>
        <w:t xml:space="preserve"> </w:t>
      </w:r>
      <w:r>
        <w:rPr>
          <w:rFonts w:ascii="Times New Roman" w:hAnsi="Times New Roman"/>
          <w:lang w:val="en-US"/>
        </w:rPr>
        <w:t>, 2012.</w:t>
      </w:r>
      <w:r w:rsidRPr="00F26793">
        <w:rPr>
          <w:rFonts w:ascii="Times New Roman" w:hAnsi="Times New Roman"/>
          <w:lang w:val="en-US"/>
        </w:rPr>
        <w:t xml:space="preserve"> Top-down control of epifauna by fishes enhanc</w:t>
      </w:r>
      <w:r>
        <w:rPr>
          <w:rFonts w:ascii="Times New Roman" w:hAnsi="Times New Roman"/>
          <w:lang w:val="en-US"/>
        </w:rPr>
        <w:t xml:space="preserve">es seagrass production. </w:t>
      </w:r>
      <w:r w:rsidRPr="0014642D">
        <w:rPr>
          <w:rFonts w:ascii="Times New Roman" w:hAnsi="Times New Roman"/>
          <w:i/>
          <w:lang w:val="en-US"/>
        </w:rPr>
        <w:t>Ecology</w:t>
      </w:r>
      <w:r>
        <w:rPr>
          <w:rFonts w:ascii="Times New Roman" w:hAnsi="Times New Roman"/>
          <w:lang w:val="en-US"/>
        </w:rPr>
        <w:t xml:space="preserve">, </w:t>
      </w:r>
      <w:r w:rsidRPr="0014642D">
        <w:rPr>
          <w:rFonts w:ascii="Times New Roman" w:hAnsi="Times New Roman"/>
          <w:b/>
          <w:lang w:val="en-US"/>
        </w:rPr>
        <w:t>93</w:t>
      </w:r>
      <w:r>
        <w:rPr>
          <w:rFonts w:ascii="Times New Roman" w:hAnsi="Times New Roman"/>
          <w:lang w:val="en-US"/>
        </w:rPr>
        <w:t>: 2746-2757</w:t>
      </w:r>
    </w:p>
    <w:p w14:paraId="3292DF4B" w14:textId="58903C6D" w:rsidR="00A403C2" w:rsidRPr="00A403C2" w:rsidRDefault="00A403C2" w:rsidP="009E35B7">
      <w:pPr>
        <w:widowControl w:val="0"/>
        <w:autoSpaceDE w:val="0"/>
        <w:autoSpaceDN w:val="0"/>
        <w:adjustRightInd w:val="0"/>
        <w:spacing w:before="100" w:beforeAutospacing="1" w:line="480" w:lineRule="auto"/>
        <w:ind w:left="284" w:right="42" w:hanging="284"/>
        <w:rPr>
          <w:rFonts w:ascii="Times New Roman" w:hAnsi="Times New Roman"/>
          <w:lang w:val="en-US" w:eastAsia="ja-JP"/>
        </w:rPr>
      </w:pPr>
      <w:r>
        <w:rPr>
          <w:rFonts w:ascii="Times New Roman" w:hAnsi="Times New Roman"/>
          <w:lang w:val="en-US" w:eastAsia="ja-JP"/>
        </w:rPr>
        <w:t xml:space="preserve">Macnae, W., 1968. A general account of the fauna and flora of mangrove swamps and forests in the Indo-West-Pacific region. </w:t>
      </w:r>
      <w:r>
        <w:rPr>
          <w:rFonts w:ascii="Times New Roman" w:hAnsi="Times New Roman"/>
          <w:i/>
          <w:lang w:val="en-US" w:eastAsia="ja-JP"/>
        </w:rPr>
        <w:t>Advances in Marine Biology</w:t>
      </w:r>
      <w:r>
        <w:rPr>
          <w:rFonts w:ascii="Times New Roman" w:hAnsi="Times New Roman"/>
          <w:lang w:val="en-US" w:eastAsia="ja-JP"/>
        </w:rPr>
        <w:t xml:space="preserve">, </w:t>
      </w:r>
      <w:r>
        <w:rPr>
          <w:rFonts w:ascii="Times New Roman" w:hAnsi="Times New Roman"/>
          <w:b/>
          <w:lang w:val="en-US" w:eastAsia="ja-JP"/>
        </w:rPr>
        <w:t>6</w:t>
      </w:r>
      <w:r w:rsidR="005E792F">
        <w:rPr>
          <w:rFonts w:ascii="Times New Roman" w:hAnsi="Times New Roman"/>
          <w:lang w:val="en-US" w:eastAsia="ja-JP"/>
        </w:rPr>
        <w:t>: 73-270</w:t>
      </w:r>
    </w:p>
    <w:p w14:paraId="1E637C36" w14:textId="77777777" w:rsidR="006F0CCA" w:rsidRDefault="0043008D" w:rsidP="006F0CCA">
      <w:pPr>
        <w:widowControl w:val="0"/>
        <w:autoSpaceDE w:val="0"/>
        <w:autoSpaceDN w:val="0"/>
        <w:adjustRightInd w:val="0"/>
        <w:spacing w:before="100" w:beforeAutospacing="1" w:line="480" w:lineRule="auto"/>
        <w:ind w:left="284" w:right="42" w:hanging="284"/>
        <w:rPr>
          <w:rFonts w:ascii="Times New Roman" w:hAnsi="Times New Roman"/>
          <w:lang w:val="en-US" w:eastAsia="ja-JP"/>
        </w:rPr>
      </w:pPr>
      <w:r w:rsidRPr="00F73544">
        <w:rPr>
          <w:rFonts w:ascii="Times New Roman" w:hAnsi="Times New Roman"/>
          <w:lang w:val="en-US" w:eastAsia="ja-JP"/>
        </w:rPr>
        <w:t>Magurran</w:t>
      </w:r>
      <w:r w:rsidR="002F5931" w:rsidRPr="00F73544">
        <w:rPr>
          <w:rFonts w:ascii="Times New Roman" w:hAnsi="Times New Roman"/>
          <w:lang w:val="en-US" w:eastAsia="ja-JP"/>
        </w:rPr>
        <w:t>,</w:t>
      </w:r>
      <w:r w:rsidRPr="00F73544">
        <w:rPr>
          <w:rFonts w:ascii="Times New Roman" w:hAnsi="Times New Roman"/>
          <w:lang w:val="en-US" w:eastAsia="ja-JP"/>
        </w:rPr>
        <w:t xml:space="preserve"> A</w:t>
      </w:r>
      <w:r w:rsidR="002F5931" w:rsidRPr="00F73544">
        <w:rPr>
          <w:rFonts w:ascii="Times New Roman" w:hAnsi="Times New Roman"/>
          <w:lang w:val="en-US" w:eastAsia="ja-JP"/>
        </w:rPr>
        <w:t>.</w:t>
      </w:r>
      <w:r w:rsidRPr="00F73544">
        <w:rPr>
          <w:rFonts w:ascii="Times New Roman" w:hAnsi="Times New Roman"/>
          <w:lang w:val="en-US" w:eastAsia="ja-JP"/>
        </w:rPr>
        <w:t>E</w:t>
      </w:r>
      <w:r w:rsidR="002F5931" w:rsidRPr="00F73544">
        <w:rPr>
          <w:rFonts w:ascii="Times New Roman" w:hAnsi="Times New Roman"/>
          <w:lang w:val="en-US" w:eastAsia="ja-JP"/>
        </w:rPr>
        <w:t>., 2004.</w:t>
      </w:r>
      <w:r w:rsidRPr="00F73544">
        <w:rPr>
          <w:rFonts w:ascii="Times New Roman" w:hAnsi="Times New Roman"/>
          <w:lang w:val="en-US" w:eastAsia="ja-JP"/>
        </w:rPr>
        <w:t xml:space="preserve"> </w:t>
      </w:r>
      <w:r w:rsidRPr="00F73544">
        <w:rPr>
          <w:rFonts w:ascii="Times New Roman" w:hAnsi="Times New Roman"/>
          <w:i/>
          <w:lang w:val="en-US" w:eastAsia="ja-JP"/>
        </w:rPr>
        <w:t>Measuring Biological Diversity</w:t>
      </w:r>
      <w:r w:rsidRPr="00F73544">
        <w:rPr>
          <w:rFonts w:ascii="Times New Roman" w:hAnsi="Times New Roman"/>
          <w:lang w:val="en-US" w:eastAsia="ja-JP"/>
        </w:rPr>
        <w:t>. Blackwell, Oxford</w:t>
      </w:r>
    </w:p>
    <w:p w14:paraId="2CE24CEE" w14:textId="336930BD" w:rsidR="00760375" w:rsidRDefault="00760375" w:rsidP="006F0CCA">
      <w:pPr>
        <w:widowControl w:val="0"/>
        <w:autoSpaceDE w:val="0"/>
        <w:autoSpaceDN w:val="0"/>
        <w:adjustRightInd w:val="0"/>
        <w:spacing w:before="100" w:beforeAutospacing="1" w:line="480" w:lineRule="auto"/>
        <w:ind w:left="284" w:right="42" w:hanging="284"/>
        <w:rPr>
          <w:rFonts w:ascii="Times New Roman" w:hAnsi="Times New Roman"/>
          <w:lang w:val="en-US" w:eastAsia="ja-JP"/>
        </w:rPr>
      </w:pPr>
      <w:r>
        <w:rPr>
          <w:rFonts w:ascii="Times New Roman" w:hAnsi="Times New Roman"/>
          <w:lang w:val="en-US" w:eastAsia="ja-JP"/>
        </w:rPr>
        <w:t xml:space="preserve">Matias, M.G., Coleman, R.A., Hochuli, D.F., Underwood, A.J., 2013. Macrofaunal responses to edges are independent of habitat-heterogeneity in experimental landscapes. </w:t>
      </w:r>
      <w:r>
        <w:rPr>
          <w:rFonts w:ascii="Times New Roman" w:hAnsi="Times New Roman"/>
          <w:i/>
          <w:lang w:val="en-US" w:eastAsia="ja-JP"/>
        </w:rPr>
        <w:t>PloS ONE</w:t>
      </w:r>
      <w:r w:rsidR="00261C59">
        <w:rPr>
          <w:rFonts w:ascii="Times New Roman" w:hAnsi="Times New Roman"/>
          <w:lang w:val="en-US" w:eastAsia="ja-JP"/>
        </w:rPr>
        <w:t xml:space="preserve">, </w:t>
      </w:r>
      <w:r w:rsidR="00261C59">
        <w:rPr>
          <w:rFonts w:ascii="Times New Roman" w:hAnsi="Times New Roman"/>
          <w:b/>
          <w:lang w:val="en-US" w:eastAsia="ja-JP"/>
        </w:rPr>
        <w:t>8</w:t>
      </w:r>
      <w:r w:rsidR="00261C59">
        <w:rPr>
          <w:rFonts w:ascii="Times New Roman" w:hAnsi="Times New Roman"/>
          <w:lang w:val="en-US" w:eastAsia="ja-JP"/>
        </w:rPr>
        <w:t>(4): e61349. doi 10.1371/journal.pone.0061349</w:t>
      </w:r>
    </w:p>
    <w:p w14:paraId="580A213C" w14:textId="77777777" w:rsidR="006F0CCA" w:rsidRDefault="006F0CCA" w:rsidP="006F0CCA">
      <w:pPr>
        <w:widowControl w:val="0"/>
        <w:autoSpaceDE w:val="0"/>
        <w:autoSpaceDN w:val="0"/>
        <w:adjustRightInd w:val="0"/>
        <w:spacing w:before="100" w:beforeAutospacing="1" w:line="480" w:lineRule="auto"/>
        <w:ind w:left="284" w:right="42" w:hanging="284"/>
        <w:rPr>
          <w:rFonts w:ascii="Times New Roman" w:hAnsi="Times New Roman"/>
        </w:rPr>
      </w:pPr>
      <w:r w:rsidRPr="00C11490">
        <w:rPr>
          <w:rFonts w:ascii="Times New Roman" w:hAnsi="Times New Roman"/>
        </w:rPr>
        <w:t xml:space="preserve">McGlathery, K.J., Reidenbach, M.A., D'Odorico, P., Fagherazzi, S., Pace, M.L., Porter, J.H., 2013. Nonlinear dynamics and alternative stable states in shallow coastal systems. </w:t>
      </w:r>
      <w:r w:rsidRPr="00C11490">
        <w:rPr>
          <w:rFonts w:ascii="Times New Roman" w:hAnsi="Times New Roman"/>
          <w:i/>
        </w:rPr>
        <w:t>Oceanography</w:t>
      </w:r>
      <w:r w:rsidRPr="00C11490">
        <w:rPr>
          <w:rFonts w:ascii="Times New Roman" w:hAnsi="Times New Roman"/>
        </w:rPr>
        <w:t xml:space="preserve">, </w:t>
      </w:r>
      <w:r w:rsidRPr="00C11490">
        <w:rPr>
          <w:rFonts w:ascii="Times New Roman" w:hAnsi="Times New Roman"/>
          <w:b/>
        </w:rPr>
        <w:t>26</w:t>
      </w:r>
      <w:r w:rsidRPr="00C11490">
        <w:rPr>
          <w:rFonts w:ascii="Times New Roman" w:hAnsi="Times New Roman"/>
        </w:rPr>
        <w:t>: 221-231</w:t>
      </w:r>
    </w:p>
    <w:p w14:paraId="261A4CFE" w14:textId="2F380C12" w:rsidR="0051721A" w:rsidRDefault="0051721A" w:rsidP="006F0CCA">
      <w:pPr>
        <w:widowControl w:val="0"/>
        <w:autoSpaceDE w:val="0"/>
        <w:autoSpaceDN w:val="0"/>
        <w:adjustRightInd w:val="0"/>
        <w:spacing w:before="100" w:beforeAutospacing="1" w:line="480" w:lineRule="auto"/>
        <w:ind w:left="284" w:right="42" w:hanging="284"/>
        <w:rPr>
          <w:rFonts w:ascii="Times New Roman" w:hAnsi="Times New Roman"/>
        </w:rPr>
      </w:pPr>
      <w:r>
        <w:rPr>
          <w:rFonts w:ascii="Times New Roman" w:hAnsi="Times New Roman"/>
        </w:rPr>
        <w:t xml:space="preserve">Metcalfe, K.N., Glasby, C.J., 2008. Diversity of Polychaeta (Annelida) and other worm taxa in mangrove habitats of Darwin Harbour, northern Australia. </w:t>
      </w:r>
      <w:r>
        <w:rPr>
          <w:rFonts w:ascii="Times New Roman" w:hAnsi="Times New Roman"/>
          <w:i/>
        </w:rPr>
        <w:t>Journal of Sea Research</w:t>
      </w:r>
      <w:r>
        <w:rPr>
          <w:rFonts w:ascii="Times New Roman" w:hAnsi="Times New Roman"/>
        </w:rPr>
        <w:t xml:space="preserve">, </w:t>
      </w:r>
      <w:r w:rsidRPr="0051721A">
        <w:rPr>
          <w:rFonts w:ascii="Times New Roman" w:hAnsi="Times New Roman"/>
          <w:b/>
        </w:rPr>
        <w:t>59</w:t>
      </w:r>
      <w:r>
        <w:rPr>
          <w:rFonts w:ascii="Times New Roman" w:hAnsi="Times New Roman"/>
        </w:rPr>
        <w:t>: 70-82</w:t>
      </w:r>
    </w:p>
    <w:p w14:paraId="0C0A9FCC" w14:textId="225F93F7" w:rsidR="003C6870" w:rsidRDefault="003C6870" w:rsidP="006F0CCA">
      <w:pPr>
        <w:widowControl w:val="0"/>
        <w:autoSpaceDE w:val="0"/>
        <w:autoSpaceDN w:val="0"/>
        <w:adjustRightInd w:val="0"/>
        <w:spacing w:before="100" w:beforeAutospacing="1" w:line="480" w:lineRule="auto"/>
        <w:ind w:left="284" w:right="42" w:hanging="284"/>
        <w:rPr>
          <w:rFonts w:ascii="Times New Roman" w:hAnsi="Times New Roman"/>
        </w:rPr>
      </w:pPr>
      <w:r>
        <w:rPr>
          <w:rFonts w:ascii="Times New Roman" w:hAnsi="Times New Roman"/>
        </w:rPr>
        <w:t xml:space="preserve">Meynecke, J.O., Lee, S.Y., Duke, N.C., 2008. Linking spatial metrics and fish catch reveals the importance of coastal wetland connectivity to inshore fisheries in Queensland, Australia. </w:t>
      </w:r>
      <w:r>
        <w:rPr>
          <w:rFonts w:ascii="Times New Roman" w:hAnsi="Times New Roman"/>
          <w:i/>
        </w:rPr>
        <w:t>Biological Conservation</w:t>
      </w:r>
      <w:r>
        <w:rPr>
          <w:rFonts w:ascii="Times New Roman" w:hAnsi="Times New Roman"/>
        </w:rPr>
        <w:t xml:space="preserve">, </w:t>
      </w:r>
      <w:r>
        <w:rPr>
          <w:rFonts w:ascii="Times New Roman" w:hAnsi="Times New Roman"/>
          <w:b/>
        </w:rPr>
        <w:t>141</w:t>
      </w:r>
      <w:r>
        <w:rPr>
          <w:rFonts w:ascii="Times New Roman" w:hAnsi="Times New Roman"/>
        </w:rPr>
        <w:t>: 981-996</w:t>
      </w:r>
    </w:p>
    <w:p w14:paraId="5DF96CC2" w14:textId="62480366" w:rsidR="00C26DDF" w:rsidRPr="003C6870" w:rsidRDefault="00C26DDF" w:rsidP="00C26DDF">
      <w:pPr>
        <w:widowControl w:val="0"/>
        <w:autoSpaceDE w:val="0"/>
        <w:autoSpaceDN w:val="0"/>
        <w:adjustRightInd w:val="0"/>
        <w:spacing w:before="100" w:beforeAutospacing="1" w:line="480" w:lineRule="auto"/>
        <w:ind w:left="426" w:right="42" w:hanging="426"/>
        <w:rPr>
          <w:rFonts w:ascii="Times New Roman" w:hAnsi="Times New Roman"/>
          <w:lang w:val="en-US"/>
        </w:rPr>
      </w:pPr>
      <w:r>
        <w:rPr>
          <w:rFonts w:ascii="Times New Roman" w:hAnsi="Times New Roman"/>
          <w:lang w:val="en-US"/>
        </w:rPr>
        <w:t>Middelfart, P.U., Kirkendale, L.A., Wilson, N.G., 2016. Australian tropical micromolluscs: An overwhelming bias</w:t>
      </w:r>
      <w:r w:rsidRPr="00C26DDF">
        <w:rPr>
          <w:rFonts w:ascii="Times New Roman" w:hAnsi="Times New Roman"/>
          <w:i/>
          <w:lang w:val="en-US"/>
        </w:rPr>
        <w:t>. Diversity</w:t>
      </w:r>
      <w:r>
        <w:rPr>
          <w:rFonts w:ascii="Times New Roman" w:hAnsi="Times New Roman"/>
          <w:lang w:val="en-US"/>
        </w:rPr>
        <w:t xml:space="preserve">, </w:t>
      </w:r>
      <w:r w:rsidRPr="00C26DDF">
        <w:rPr>
          <w:rFonts w:ascii="Times New Roman" w:hAnsi="Times New Roman"/>
          <w:b/>
          <w:lang w:val="en-US"/>
        </w:rPr>
        <w:t>8</w:t>
      </w:r>
      <w:r>
        <w:rPr>
          <w:rFonts w:ascii="Times New Roman" w:hAnsi="Times New Roman"/>
          <w:lang w:val="en-US"/>
        </w:rPr>
        <w:t>(17); doi:10.3390/d8030017</w:t>
      </w:r>
    </w:p>
    <w:p w14:paraId="48708E86" w14:textId="17A9E07A" w:rsidR="00D94E2F" w:rsidRDefault="00D94E2F" w:rsidP="006F0CCA">
      <w:pPr>
        <w:widowControl w:val="0"/>
        <w:autoSpaceDE w:val="0"/>
        <w:autoSpaceDN w:val="0"/>
        <w:adjustRightInd w:val="0"/>
        <w:spacing w:before="100" w:beforeAutospacing="1" w:line="480" w:lineRule="auto"/>
        <w:ind w:left="284" w:right="42" w:hanging="284"/>
        <w:rPr>
          <w:rFonts w:ascii="Times New Roman" w:hAnsi="Times New Roman"/>
          <w:lang w:val="en-US" w:eastAsia="ja-JP"/>
        </w:rPr>
      </w:pPr>
      <w:r>
        <w:rPr>
          <w:rFonts w:ascii="Times New Roman" w:hAnsi="Times New Roman"/>
          <w:lang w:val="en-US" w:eastAsia="ja-JP"/>
        </w:rPr>
        <w:t xml:space="preserve">Moffett, K.B., Nardin, W., Silvestri, S., Wang, C., Temmerman, S., 2015. Multiple stable states and catastrophic shifts in coastal wetlands: progress, challenges, and opportunities in validating theory using remote sensing and other methods. </w:t>
      </w:r>
      <w:r>
        <w:rPr>
          <w:rFonts w:ascii="Times New Roman" w:hAnsi="Times New Roman"/>
          <w:i/>
          <w:lang w:val="en-US" w:eastAsia="ja-JP"/>
        </w:rPr>
        <w:t>Remote Sensing</w:t>
      </w:r>
      <w:r>
        <w:rPr>
          <w:rFonts w:ascii="Times New Roman" w:hAnsi="Times New Roman"/>
          <w:lang w:val="en-US" w:eastAsia="ja-JP"/>
        </w:rPr>
        <w:t xml:space="preserve">, </w:t>
      </w:r>
      <w:r>
        <w:rPr>
          <w:rFonts w:ascii="Times New Roman" w:hAnsi="Times New Roman"/>
          <w:b/>
          <w:lang w:val="en-US" w:eastAsia="ja-JP"/>
        </w:rPr>
        <w:t>7</w:t>
      </w:r>
      <w:r w:rsidR="005E792F">
        <w:rPr>
          <w:rFonts w:ascii="Times New Roman" w:hAnsi="Times New Roman"/>
          <w:lang w:val="en-US" w:eastAsia="ja-JP"/>
        </w:rPr>
        <w:t>: 10184-10226</w:t>
      </w:r>
    </w:p>
    <w:p w14:paraId="3D4DEBB2" w14:textId="50693923" w:rsidR="004E37B9" w:rsidRPr="00880FDD" w:rsidRDefault="004E37B9" w:rsidP="006F0CCA">
      <w:pPr>
        <w:widowControl w:val="0"/>
        <w:autoSpaceDE w:val="0"/>
        <w:autoSpaceDN w:val="0"/>
        <w:adjustRightInd w:val="0"/>
        <w:spacing w:before="100" w:beforeAutospacing="1" w:line="480" w:lineRule="auto"/>
        <w:ind w:left="284" w:right="42" w:hanging="284"/>
        <w:rPr>
          <w:rFonts w:ascii="Times New Roman" w:hAnsi="Times New Roman"/>
          <w:lang w:val="en-US" w:eastAsia="ja-JP"/>
        </w:rPr>
      </w:pPr>
      <w:r>
        <w:rPr>
          <w:rFonts w:ascii="Times New Roman" w:hAnsi="Times New Roman"/>
          <w:lang w:val="en-US" w:eastAsia="ja-JP"/>
        </w:rPr>
        <w:t xml:space="preserve">Mokhtari, M., Ghaffar, M.A., Usup, G., Cob, Z.C., 2015. Determination of key environmental factors responsible for distribution patterns of fiddler crabs in a tropical mangrove ecosystem. </w:t>
      </w:r>
      <w:r>
        <w:rPr>
          <w:rFonts w:ascii="Times New Roman" w:hAnsi="Times New Roman"/>
          <w:i/>
          <w:lang w:val="en-US" w:eastAsia="ja-JP"/>
        </w:rPr>
        <w:t>PloS ONE</w:t>
      </w:r>
      <w:r>
        <w:rPr>
          <w:rFonts w:ascii="Times New Roman" w:hAnsi="Times New Roman"/>
          <w:lang w:val="en-US" w:eastAsia="ja-JP"/>
        </w:rPr>
        <w:t>,</w:t>
      </w:r>
      <w:r w:rsidR="00880FDD">
        <w:rPr>
          <w:rFonts w:ascii="Times New Roman" w:hAnsi="Times New Roman"/>
          <w:lang w:val="en-US" w:eastAsia="ja-JP"/>
        </w:rPr>
        <w:t xml:space="preserve"> </w:t>
      </w:r>
      <w:r w:rsidR="00880FDD">
        <w:rPr>
          <w:rFonts w:ascii="Times New Roman" w:hAnsi="Times New Roman"/>
          <w:b/>
          <w:lang w:val="en-US" w:eastAsia="ja-JP"/>
        </w:rPr>
        <w:t>10</w:t>
      </w:r>
      <w:r w:rsidR="00880FDD">
        <w:rPr>
          <w:rFonts w:ascii="Times New Roman" w:hAnsi="Times New Roman"/>
          <w:lang w:val="en-US" w:eastAsia="ja-JP"/>
        </w:rPr>
        <w:t>(1): e0117467. doi:10.1371/journal.pone.0117467</w:t>
      </w:r>
    </w:p>
    <w:p w14:paraId="423EE075" w14:textId="3FDAAFA5" w:rsidR="00E20C15" w:rsidRPr="004A05E0" w:rsidRDefault="00E20C15" w:rsidP="006F0CCA">
      <w:pPr>
        <w:widowControl w:val="0"/>
        <w:autoSpaceDE w:val="0"/>
        <w:autoSpaceDN w:val="0"/>
        <w:adjustRightInd w:val="0"/>
        <w:spacing w:before="100" w:beforeAutospacing="1" w:line="480" w:lineRule="auto"/>
        <w:ind w:left="284" w:right="42" w:hanging="284"/>
        <w:rPr>
          <w:rFonts w:ascii="Times New Roman" w:hAnsi="Times New Roman"/>
          <w:lang w:val="en-US" w:eastAsia="ja-JP"/>
        </w:rPr>
      </w:pPr>
      <w:r>
        <w:rPr>
          <w:rFonts w:ascii="Times New Roman" w:hAnsi="Times New Roman"/>
          <w:lang w:val="en-US" w:eastAsia="ja-JP"/>
        </w:rPr>
        <w:t>Morgan, G.J., Hailstone, T.</w:t>
      </w:r>
      <w:r w:rsidR="004A05E0">
        <w:rPr>
          <w:rFonts w:ascii="Times New Roman" w:hAnsi="Times New Roman"/>
          <w:lang w:val="en-US" w:eastAsia="ja-JP"/>
        </w:rPr>
        <w:t xml:space="preserve">S., 1986. Distribution of gastropods in a mangrove habitat in south-east Queensland. </w:t>
      </w:r>
      <w:r w:rsidR="004A05E0">
        <w:rPr>
          <w:rFonts w:ascii="Times New Roman" w:hAnsi="Times New Roman"/>
          <w:i/>
          <w:lang w:val="en-US" w:eastAsia="ja-JP"/>
        </w:rPr>
        <w:t>Journal of the Malacological Society of Australia</w:t>
      </w:r>
      <w:r w:rsidR="004A05E0">
        <w:rPr>
          <w:rFonts w:ascii="Times New Roman" w:hAnsi="Times New Roman"/>
          <w:lang w:val="en-US" w:eastAsia="ja-JP"/>
        </w:rPr>
        <w:t xml:space="preserve">, </w:t>
      </w:r>
      <w:r w:rsidR="004A05E0">
        <w:rPr>
          <w:rFonts w:ascii="Times New Roman" w:hAnsi="Times New Roman"/>
          <w:b/>
          <w:lang w:val="en-US" w:eastAsia="ja-JP"/>
        </w:rPr>
        <w:t>7</w:t>
      </w:r>
      <w:r w:rsidR="004A05E0">
        <w:rPr>
          <w:rFonts w:ascii="Times New Roman" w:hAnsi="Times New Roman"/>
          <w:lang w:val="en-US" w:eastAsia="ja-JP"/>
        </w:rPr>
        <w:t>: 131-140</w:t>
      </w:r>
    </w:p>
    <w:p w14:paraId="0A2D7955" w14:textId="51BDCBB1" w:rsidR="009A67BC" w:rsidRPr="00F73544" w:rsidRDefault="009A67BC" w:rsidP="009E35B7">
      <w:pPr>
        <w:tabs>
          <w:tab w:val="left" w:pos="284"/>
        </w:tabs>
        <w:spacing w:before="100" w:beforeAutospacing="1" w:line="480" w:lineRule="auto"/>
        <w:ind w:left="284" w:right="-99" w:hanging="284"/>
        <w:rPr>
          <w:rFonts w:ascii="Times New Roman" w:hAnsi="Times New Roman"/>
        </w:rPr>
      </w:pPr>
      <w:r w:rsidRPr="00F73544">
        <w:rPr>
          <w:rFonts w:ascii="Times New Roman" w:hAnsi="Times New Roman"/>
        </w:rPr>
        <w:t>Mor</w:t>
      </w:r>
      <w:r w:rsidR="00775AD0" w:rsidRPr="00F73544">
        <w:rPr>
          <w:rFonts w:ascii="Times New Roman" w:hAnsi="Times New Roman"/>
        </w:rPr>
        <w:t>risey</w:t>
      </w:r>
      <w:r w:rsidR="002F5931" w:rsidRPr="00F73544">
        <w:rPr>
          <w:rFonts w:ascii="Times New Roman" w:hAnsi="Times New Roman"/>
        </w:rPr>
        <w:t>,</w:t>
      </w:r>
      <w:r w:rsidR="00775AD0" w:rsidRPr="00F73544">
        <w:rPr>
          <w:rFonts w:ascii="Times New Roman" w:hAnsi="Times New Roman"/>
        </w:rPr>
        <w:t xml:space="preserve"> D</w:t>
      </w:r>
      <w:r w:rsidR="002F5931" w:rsidRPr="00F73544">
        <w:rPr>
          <w:rFonts w:ascii="Times New Roman" w:hAnsi="Times New Roman"/>
        </w:rPr>
        <w:t>.</w:t>
      </w:r>
      <w:r w:rsidR="00775AD0" w:rsidRPr="00F73544">
        <w:rPr>
          <w:rFonts w:ascii="Times New Roman" w:hAnsi="Times New Roman"/>
        </w:rPr>
        <w:t>J</w:t>
      </w:r>
      <w:r w:rsidR="002F5931" w:rsidRPr="00F73544">
        <w:rPr>
          <w:rFonts w:ascii="Times New Roman" w:hAnsi="Times New Roman"/>
        </w:rPr>
        <w:t>.</w:t>
      </w:r>
      <w:r w:rsidR="00775AD0" w:rsidRPr="00F73544">
        <w:rPr>
          <w:rFonts w:ascii="Times New Roman" w:hAnsi="Times New Roman"/>
        </w:rPr>
        <w:t>, Swales</w:t>
      </w:r>
      <w:r w:rsidR="002F5931" w:rsidRPr="00F73544">
        <w:rPr>
          <w:rFonts w:ascii="Times New Roman" w:hAnsi="Times New Roman"/>
        </w:rPr>
        <w:t>,</w:t>
      </w:r>
      <w:r w:rsidR="00775AD0" w:rsidRPr="00F73544">
        <w:rPr>
          <w:rFonts w:ascii="Times New Roman" w:hAnsi="Times New Roman"/>
        </w:rPr>
        <w:t xml:space="preserve"> A</w:t>
      </w:r>
      <w:r w:rsidR="002F5931" w:rsidRPr="00F73544">
        <w:rPr>
          <w:rFonts w:ascii="Times New Roman" w:hAnsi="Times New Roman"/>
        </w:rPr>
        <w:t>.</w:t>
      </w:r>
      <w:r w:rsidR="00775AD0" w:rsidRPr="00F73544">
        <w:rPr>
          <w:rFonts w:ascii="Times New Roman" w:hAnsi="Times New Roman"/>
        </w:rPr>
        <w:t>, Dittmann</w:t>
      </w:r>
      <w:r w:rsidR="002F5931" w:rsidRPr="00F73544">
        <w:rPr>
          <w:rFonts w:ascii="Times New Roman" w:hAnsi="Times New Roman"/>
        </w:rPr>
        <w:t>,</w:t>
      </w:r>
      <w:r w:rsidR="00775AD0" w:rsidRPr="00F73544">
        <w:rPr>
          <w:rFonts w:ascii="Times New Roman" w:hAnsi="Times New Roman"/>
        </w:rPr>
        <w:t xml:space="preserve"> S</w:t>
      </w:r>
      <w:r w:rsidR="002F5931" w:rsidRPr="00F73544">
        <w:rPr>
          <w:rFonts w:ascii="Times New Roman" w:hAnsi="Times New Roman"/>
        </w:rPr>
        <w:t>.</w:t>
      </w:r>
      <w:r w:rsidR="00775AD0" w:rsidRPr="00F73544">
        <w:rPr>
          <w:rFonts w:ascii="Times New Roman" w:hAnsi="Times New Roman"/>
        </w:rPr>
        <w:t>, Morrison</w:t>
      </w:r>
      <w:r w:rsidR="002F5931" w:rsidRPr="00F73544">
        <w:rPr>
          <w:rFonts w:ascii="Times New Roman" w:hAnsi="Times New Roman"/>
        </w:rPr>
        <w:t>,</w:t>
      </w:r>
      <w:r w:rsidR="00775AD0" w:rsidRPr="00F73544">
        <w:rPr>
          <w:rFonts w:ascii="Times New Roman" w:hAnsi="Times New Roman"/>
        </w:rPr>
        <w:t xml:space="preserve"> M</w:t>
      </w:r>
      <w:r w:rsidR="002F5931" w:rsidRPr="00F73544">
        <w:rPr>
          <w:rFonts w:ascii="Times New Roman" w:hAnsi="Times New Roman"/>
        </w:rPr>
        <w:t>.</w:t>
      </w:r>
      <w:r w:rsidR="00775AD0" w:rsidRPr="00F73544">
        <w:rPr>
          <w:rFonts w:ascii="Times New Roman" w:hAnsi="Times New Roman"/>
        </w:rPr>
        <w:t>A</w:t>
      </w:r>
      <w:r w:rsidR="002F5931" w:rsidRPr="00F73544">
        <w:rPr>
          <w:rFonts w:ascii="Times New Roman" w:hAnsi="Times New Roman"/>
        </w:rPr>
        <w:t>.</w:t>
      </w:r>
      <w:r w:rsidR="00775AD0" w:rsidRPr="00F73544">
        <w:rPr>
          <w:rFonts w:ascii="Times New Roman" w:hAnsi="Times New Roman"/>
        </w:rPr>
        <w:t>, Lovelock</w:t>
      </w:r>
      <w:r w:rsidR="002F5931" w:rsidRPr="00F73544">
        <w:rPr>
          <w:rFonts w:ascii="Times New Roman" w:hAnsi="Times New Roman"/>
        </w:rPr>
        <w:t>,</w:t>
      </w:r>
      <w:r w:rsidR="00775AD0" w:rsidRPr="00F73544">
        <w:rPr>
          <w:rFonts w:ascii="Times New Roman" w:hAnsi="Times New Roman"/>
        </w:rPr>
        <w:t xml:space="preserve"> C</w:t>
      </w:r>
      <w:r w:rsidR="002F5931" w:rsidRPr="00F73544">
        <w:rPr>
          <w:rFonts w:ascii="Times New Roman" w:hAnsi="Times New Roman"/>
        </w:rPr>
        <w:t>.</w:t>
      </w:r>
      <w:r w:rsidR="00775AD0" w:rsidRPr="00F73544">
        <w:rPr>
          <w:rFonts w:ascii="Times New Roman" w:hAnsi="Times New Roman"/>
        </w:rPr>
        <w:t>E</w:t>
      </w:r>
      <w:r w:rsidR="002F5931" w:rsidRPr="00F73544">
        <w:rPr>
          <w:rFonts w:ascii="Times New Roman" w:hAnsi="Times New Roman"/>
        </w:rPr>
        <w:t>.</w:t>
      </w:r>
      <w:r w:rsidR="00775AD0" w:rsidRPr="00F73544">
        <w:rPr>
          <w:rFonts w:ascii="Times New Roman" w:hAnsi="Times New Roman"/>
        </w:rPr>
        <w:t>, Beard</w:t>
      </w:r>
      <w:r w:rsidR="002F5931" w:rsidRPr="00F73544">
        <w:rPr>
          <w:rFonts w:ascii="Times New Roman" w:hAnsi="Times New Roman"/>
        </w:rPr>
        <w:t>,</w:t>
      </w:r>
      <w:r w:rsidR="00775AD0" w:rsidRPr="00F73544">
        <w:rPr>
          <w:rFonts w:ascii="Times New Roman" w:hAnsi="Times New Roman"/>
        </w:rPr>
        <w:t xml:space="preserve"> C</w:t>
      </w:r>
      <w:r w:rsidR="002F5931" w:rsidRPr="00F73544">
        <w:rPr>
          <w:rFonts w:ascii="Times New Roman" w:hAnsi="Times New Roman"/>
        </w:rPr>
        <w:t>.</w:t>
      </w:r>
      <w:r w:rsidR="00775AD0" w:rsidRPr="00F73544">
        <w:rPr>
          <w:rFonts w:ascii="Times New Roman" w:hAnsi="Times New Roman"/>
        </w:rPr>
        <w:t>M</w:t>
      </w:r>
      <w:r w:rsidR="002F5931" w:rsidRPr="00F73544">
        <w:rPr>
          <w:rFonts w:ascii="Times New Roman" w:hAnsi="Times New Roman"/>
        </w:rPr>
        <w:t>.</w:t>
      </w:r>
      <w:r w:rsidRPr="00F73544">
        <w:rPr>
          <w:rFonts w:ascii="Times New Roman" w:hAnsi="Times New Roman"/>
        </w:rPr>
        <w:t>, 2010</w:t>
      </w:r>
      <w:r w:rsidR="00775AD0" w:rsidRPr="00F73544">
        <w:rPr>
          <w:rFonts w:ascii="Times New Roman" w:hAnsi="Times New Roman"/>
        </w:rPr>
        <w:t xml:space="preserve">. The ecology and management of temperate mangroves. </w:t>
      </w:r>
      <w:r w:rsidR="00775AD0" w:rsidRPr="00F73544">
        <w:rPr>
          <w:rFonts w:ascii="Times New Roman" w:hAnsi="Times New Roman"/>
          <w:i/>
        </w:rPr>
        <w:t>Oceanography and Marine Biology: An Annual Review</w:t>
      </w:r>
      <w:r w:rsidR="00775AD0" w:rsidRPr="00F73544">
        <w:rPr>
          <w:rFonts w:ascii="Times New Roman" w:hAnsi="Times New Roman"/>
        </w:rPr>
        <w:t xml:space="preserve">, </w:t>
      </w:r>
      <w:r w:rsidR="00775AD0" w:rsidRPr="00F73544">
        <w:rPr>
          <w:rFonts w:ascii="Times New Roman" w:hAnsi="Times New Roman"/>
          <w:b/>
        </w:rPr>
        <w:t>48</w:t>
      </w:r>
      <w:r w:rsidR="005E792F">
        <w:rPr>
          <w:rFonts w:ascii="Times New Roman" w:hAnsi="Times New Roman"/>
        </w:rPr>
        <w:t>: 43-160</w:t>
      </w:r>
      <w:r w:rsidRPr="00F73544">
        <w:rPr>
          <w:rFonts w:ascii="Times New Roman" w:hAnsi="Times New Roman"/>
        </w:rPr>
        <w:t xml:space="preserve"> </w:t>
      </w:r>
    </w:p>
    <w:p w14:paraId="6568D3E2" w14:textId="270BB9E5" w:rsidR="003D5F65" w:rsidRDefault="003D5F65" w:rsidP="009E35B7">
      <w:pPr>
        <w:tabs>
          <w:tab w:val="left" w:pos="284"/>
        </w:tabs>
        <w:spacing w:before="100" w:beforeAutospacing="1" w:line="480" w:lineRule="auto"/>
        <w:ind w:left="284" w:right="-99" w:hanging="284"/>
        <w:rPr>
          <w:rFonts w:ascii="Times New Roman" w:hAnsi="Times New Roman"/>
        </w:rPr>
      </w:pPr>
      <w:r w:rsidRPr="00F73544">
        <w:rPr>
          <w:rFonts w:ascii="Times New Roman" w:hAnsi="Times New Roman"/>
        </w:rPr>
        <w:t xml:space="preserve">Nagelkerken, I., Blaber, S.J.M., Bouillon, S., Green, P., Haywood, M., Kirton, L.G., Meynecke, J-O., Pawlik, J., Penrose, H.M., Sasekumar, A., Somerfield, P.J., 2008. The habitat function of mangroves for terrestrial and marine fauna: a review. </w:t>
      </w:r>
      <w:r w:rsidRPr="00F73544">
        <w:rPr>
          <w:rFonts w:ascii="Times New Roman" w:hAnsi="Times New Roman"/>
          <w:i/>
        </w:rPr>
        <w:t>Aquatic Botany</w:t>
      </w:r>
      <w:r w:rsidRPr="00F73544">
        <w:rPr>
          <w:rFonts w:ascii="Times New Roman" w:hAnsi="Times New Roman"/>
        </w:rPr>
        <w:t xml:space="preserve">, </w:t>
      </w:r>
      <w:r w:rsidRPr="00F73544">
        <w:rPr>
          <w:rFonts w:ascii="Times New Roman" w:hAnsi="Times New Roman"/>
          <w:b/>
        </w:rPr>
        <w:t>89</w:t>
      </w:r>
      <w:r w:rsidR="005E792F">
        <w:rPr>
          <w:rFonts w:ascii="Times New Roman" w:hAnsi="Times New Roman"/>
        </w:rPr>
        <w:t>: 155-185</w:t>
      </w:r>
    </w:p>
    <w:p w14:paraId="1C72D269" w14:textId="2862915B" w:rsidR="000D241E" w:rsidRPr="000D241E" w:rsidRDefault="000D241E" w:rsidP="009E35B7">
      <w:pPr>
        <w:tabs>
          <w:tab w:val="left" w:pos="284"/>
        </w:tabs>
        <w:spacing w:before="100" w:beforeAutospacing="1" w:line="480" w:lineRule="auto"/>
        <w:ind w:left="284" w:right="-99" w:hanging="284"/>
        <w:rPr>
          <w:rFonts w:ascii="Times New Roman" w:hAnsi="Times New Roman"/>
        </w:rPr>
      </w:pPr>
      <w:r>
        <w:rPr>
          <w:rFonts w:ascii="Times New Roman" w:hAnsi="Times New Roman"/>
        </w:rPr>
        <w:t xml:space="preserve">Nobbs, M., Blamires, S.J., 2015. Spatiotemporal distribution and abundance of mangrove ecosystem engineers: burrowing crabs around canopy gaps. </w:t>
      </w:r>
      <w:r>
        <w:rPr>
          <w:rFonts w:ascii="Times New Roman" w:hAnsi="Times New Roman"/>
          <w:i/>
        </w:rPr>
        <w:t>Ecosphere</w:t>
      </w:r>
      <w:r>
        <w:rPr>
          <w:rFonts w:ascii="Times New Roman" w:hAnsi="Times New Roman"/>
        </w:rPr>
        <w:t xml:space="preserve">, </w:t>
      </w:r>
      <w:r>
        <w:rPr>
          <w:rFonts w:ascii="Times New Roman" w:hAnsi="Times New Roman"/>
          <w:b/>
        </w:rPr>
        <w:t>6</w:t>
      </w:r>
      <w:r>
        <w:rPr>
          <w:rFonts w:ascii="Times New Roman" w:hAnsi="Times New Roman"/>
        </w:rPr>
        <w:t xml:space="preserve">(5); 84. doi:10/1890/ES14-00498.1 </w:t>
      </w:r>
    </w:p>
    <w:p w14:paraId="64FEB448" w14:textId="60D28F45" w:rsidR="009F7A6B" w:rsidRDefault="009F7A6B" w:rsidP="009E35B7">
      <w:pPr>
        <w:tabs>
          <w:tab w:val="left" w:pos="284"/>
        </w:tabs>
        <w:spacing w:before="100" w:beforeAutospacing="1" w:line="480" w:lineRule="auto"/>
        <w:ind w:left="284" w:right="-99" w:hanging="284"/>
        <w:rPr>
          <w:rFonts w:ascii="Times New Roman" w:hAnsi="Times New Roman"/>
        </w:rPr>
      </w:pPr>
      <w:r>
        <w:rPr>
          <w:rFonts w:ascii="Times New Roman" w:hAnsi="Times New Roman"/>
        </w:rPr>
        <w:t xml:space="preserve">Ollivier, Q.R., Bramwell, N.A., Hammill, E., Foster-Thorpe, C., Booth, D.J., 2015. Are the effects of adjacent habitat type on seagrass gastropod communities being masked by previous focus on habitat dyads? </w:t>
      </w:r>
      <w:r>
        <w:rPr>
          <w:rFonts w:ascii="Times New Roman" w:hAnsi="Times New Roman"/>
          <w:i/>
        </w:rPr>
        <w:t>Australian Journal of Zoology</w:t>
      </w:r>
      <w:r>
        <w:rPr>
          <w:rFonts w:ascii="Times New Roman" w:hAnsi="Times New Roman"/>
        </w:rPr>
        <w:t xml:space="preserve">, </w:t>
      </w:r>
      <w:r>
        <w:rPr>
          <w:rFonts w:ascii="Times New Roman" w:hAnsi="Times New Roman"/>
          <w:b/>
        </w:rPr>
        <w:t>63</w:t>
      </w:r>
      <w:r>
        <w:rPr>
          <w:rFonts w:ascii="Times New Roman" w:hAnsi="Times New Roman"/>
        </w:rPr>
        <w:t>: 357-363</w:t>
      </w:r>
    </w:p>
    <w:p w14:paraId="656BE720" w14:textId="5D5649D3" w:rsidR="00880F43" w:rsidRDefault="00880F43" w:rsidP="009E35B7">
      <w:pPr>
        <w:tabs>
          <w:tab w:val="left" w:pos="284"/>
        </w:tabs>
        <w:spacing w:before="100" w:beforeAutospacing="1" w:line="480" w:lineRule="auto"/>
        <w:ind w:left="284" w:right="-99" w:hanging="284"/>
        <w:rPr>
          <w:rFonts w:ascii="Times New Roman" w:hAnsi="Times New Roman"/>
        </w:rPr>
      </w:pPr>
      <w:r>
        <w:rPr>
          <w:rFonts w:ascii="Times New Roman" w:hAnsi="Times New Roman"/>
        </w:rPr>
        <w:t>Ozawa, T., Köhler, F., Reid, D.G., Glaubrecht, M.,</w:t>
      </w:r>
      <w:r w:rsidRPr="00BA7156">
        <w:rPr>
          <w:rFonts w:ascii="Times New Roman" w:hAnsi="Times New Roman"/>
        </w:rPr>
        <w:t xml:space="preserve"> 2009. Tethyan relics on continental coastlines of the northwestern Pacific Ocean and Australasia: molecular phylogeny and fossil record of batillariid gastropods (C</w:t>
      </w:r>
      <w:r>
        <w:rPr>
          <w:rFonts w:ascii="Times New Roman" w:hAnsi="Times New Roman"/>
        </w:rPr>
        <w:t>aenogastropoda, Cerithioidea).</w:t>
      </w:r>
      <w:r w:rsidR="001A2122">
        <w:rPr>
          <w:rFonts w:ascii="Times New Roman" w:hAnsi="Times New Roman"/>
        </w:rPr>
        <w:t xml:space="preserve"> </w:t>
      </w:r>
      <w:r w:rsidR="001A2122" w:rsidRPr="001A2122">
        <w:rPr>
          <w:rFonts w:ascii="Times New Roman" w:hAnsi="Times New Roman"/>
          <w:i/>
        </w:rPr>
        <w:t>Zoologica</w:t>
      </w:r>
      <w:r w:rsidRPr="001A2122">
        <w:rPr>
          <w:rFonts w:ascii="Times New Roman" w:hAnsi="Times New Roman"/>
          <w:i/>
        </w:rPr>
        <w:t xml:space="preserve"> Scripta</w:t>
      </w:r>
      <w:r w:rsidR="001A2122">
        <w:rPr>
          <w:rFonts w:ascii="Times New Roman" w:hAnsi="Times New Roman"/>
        </w:rPr>
        <w:t>,</w:t>
      </w:r>
      <w:r>
        <w:rPr>
          <w:rFonts w:ascii="Times New Roman" w:hAnsi="Times New Roman"/>
        </w:rPr>
        <w:t xml:space="preserve"> 38: 503-525</w:t>
      </w:r>
    </w:p>
    <w:p w14:paraId="35467F7D" w14:textId="36E20D2F" w:rsidR="007746D7" w:rsidRPr="007746D7" w:rsidRDefault="007746D7" w:rsidP="009E35B7">
      <w:pPr>
        <w:tabs>
          <w:tab w:val="left" w:pos="284"/>
        </w:tabs>
        <w:spacing w:before="100" w:beforeAutospacing="1" w:line="480" w:lineRule="auto"/>
        <w:ind w:left="284" w:right="-99" w:hanging="284"/>
        <w:rPr>
          <w:rFonts w:ascii="Times New Roman" w:hAnsi="Times New Roman"/>
        </w:rPr>
      </w:pPr>
      <w:r>
        <w:rPr>
          <w:rFonts w:ascii="Times New Roman" w:hAnsi="Times New Roman"/>
        </w:rPr>
        <w:t xml:space="preserve">Pape, E., Muthumbi, A., Kamanu, C.P., Vanreusel, A., 2008. Size-dependent distribution and feeding habits of </w:t>
      </w:r>
      <w:r>
        <w:rPr>
          <w:rFonts w:ascii="Times New Roman" w:hAnsi="Times New Roman"/>
          <w:i/>
        </w:rPr>
        <w:t xml:space="preserve">Terebralia palustris </w:t>
      </w:r>
      <w:r>
        <w:rPr>
          <w:rFonts w:ascii="Times New Roman" w:hAnsi="Times New Roman"/>
        </w:rPr>
        <w:t xml:space="preserve">in mangrove habitats of Gazi Bay, Kenya. </w:t>
      </w:r>
      <w:r>
        <w:rPr>
          <w:rFonts w:ascii="Times New Roman" w:hAnsi="Times New Roman"/>
          <w:i/>
        </w:rPr>
        <w:t>Estuarine, Coastal and Shelf Science</w:t>
      </w:r>
      <w:r>
        <w:rPr>
          <w:rFonts w:ascii="Times New Roman" w:hAnsi="Times New Roman"/>
        </w:rPr>
        <w:t xml:space="preserve">, </w:t>
      </w:r>
      <w:r>
        <w:rPr>
          <w:rFonts w:ascii="Times New Roman" w:hAnsi="Times New Roman"/>
          <w:b/>
        </w:rPr>
        <w:t>76</w:t>
      </w:r>
      <w:r>
        <w:rPr>
          <w:rFonts w:ascii="Times New Roman" w:hAnsi="Times New Roman"/>
        </w:rPr>
        <w:t>: 797-808</w:t>
      </w:r>
    </w:p>
    <w:p w14:paraId="373924FD" w14:textId="3CFA258D" w:rsidR="00006BB4" w:rsidRDefault="00006BB4" w:rsidP="009E35B7">
      <w:pPr>
        <w:tabs>
          <w:tab w:val="left" w:pos="284"/>
        </w:tabs>
        <w:spacing w:before="100" w:beforeAutospacing="1" w:line="480" w:lineRule="auto"/>
        <w:ind w:left="284" w:right="-99" w:hanging="284"/>
        <w:rPr>
          <w:rFonts w:ascii="Times New Roman" w:hAnsi="Times New Roman"/>
        </w:rPr>
      </w:pPr>
      <w:r>
        <w:rPr>
          <w:rFonts w:ascii="Times New Roman" w:hAnsi="Times New Roman"/>
        </w:rPr>
        <w:t xml:space="preserve">Passy, S.I., 2016. Abundance inequality in freshwater communities has an ecological origin. </w:t>
      </w:r>
      <w:r>
        <w:rPr>
          <w:rFonts w:ascii="Times New Roman" w:hAnsi="Times New Roman"/>
          <w:i/>
        </w:rPr>
        <w:t>American Naturalist</w:t>
      </w:r>
      <w:r>
        <w:rPr>
          <w:rFonts w:ascii="Times New Roman" w:hAnsi="Times New Roman"/>
        </w:rPr>
        <w:t xml:space="preserve">, </w:t>
      </w:r>
      <w:r>
        <w:rPr>
          <w:rFonts w:ascii="Times New Roman" w:hAnsi="Times New Roman"/>
          <w:b/>
        </w:rPr>
        <w:t>187</w:t>
      </w:r>
      <w:r w:rsidR="005E792F">
        <w:rPr>
          <w:rFonts w:ascii="Times New Roman" w:hAnsi="Times New Roman"/>
        </w:rPr>
        <w:t>: 505-516</w:t>
      </w:r>
    </w:p>
    <w:p w14:paraId="3302C78E" w14:textId="5C570542" w:rsidR="0000037B" w:rsidRPr="0000037B" w:rsidRDefault="0000037B" w:rsidP="009E35B7">
      <w:pPr>
        <w:tabs>
          <w:tab w:val="left" w:pos="284"/>
        </w:tabs>
        <w:spacing w:before="100" w:beforeAutospacing="1" w:line="480" w:lineRule="auto"/>
        <w:ind w:left="284" w:right="-99" w:hanging="284"/>
        <w:rPr>
          <w:rFonts w:ascii="Times New Roman" w:hAnsi="Times New Roman"/>
        </w:rPr>
      </w:pPr>
      <w:r>
        <w:rPr>
          <w:rFonts w:ascii="Times New Roman" w:hAnsi="Times New Roman"/>
        </w:rPr>
        <w:t xml:space="preserve">Penha-Lopes, G., Bouillon, S., Mangion, P., Macia, A., Paula, J., 2009. Population structure, density and food sources of </w:t>
      </w:r>
      <w:r>
        <w:rPr>
          <w:rFonts w:ascii="Times New Roman" w:hAnsi="Times New Roman"/>
          <w:i/>
        </w:rPr>
        <w:t xml:space="preserve">Terebralia palustris </w:t>
      </w:r>
      <w:r>
        <w:rPr>
          <w:rFonts w:ascii="Times New Roman" w:hAnsi="Times New Roman"/>
        </w:rPr>
        <w:t xml:space="preserve">(Potamididae: Gastropoda) in a low intertidal </w:t>
      </w:r>
      <w:r>
        <w:rPr>
          <w:rFonts w:ascii="Times New Roman" w:hAnsi="Times New Roman"/>
          <w:i/>
        </w:rPr>
        <w:t xml:space="preserve">Avicennia marina </w:t>
      </w:r>
      <w:r>
        <w:rPr>
          <w:rFonts w:ascii="Times New Roman" w:hAnsi="Times New Roman"/>
        </w:rPr>
        <w:t xml:space="preserve">mangrove stand  (Inhaca Island, Mozambique). </w:t>
      </w:r>
      <w:r>
        <w:rPr>
          <w:rFonts w:ascii="Times New Roman" w:hAnsi="Times New Roman"/>
          <w:i/>
        </w:rPr>
        <w:t>Estuarine, Coastal and Shelf Science</w:t>
      </w:r>
      <w:r>
        <w:rPr>
          <w:rFonts w:ascii="Times New Roman" w:hAnsi="Times New Roman"/>
        </w:rPr>
        <w:t xml:space="preserve">, </w:t>
      </w:r>
      <w:r>
        <w:rPr>
          <w:rFonts w:ascii="Times New Roman" w:hAnsi="Times New Roman"/>
          <w:b/>
        </w:rPr>
        <w:t>84</w:t>
      </w:r>
      <w:r>
        <w:rPr>
          <w:rFonts w:ascii="Times New Roman" w:hAnsi="Times New Roman"/>
        </w:rPr>
        <w:t>: 318-325</w:t>
      </w:r>
    </w:p>
    <w:p w14:paraId="149A79FD" w14:textId="5EDE2E2F" w:rsidR="009E35B7" w:rsidRDefault="009E35B7" w:rsidP="009E35B7">
      <w:pPr>
        <w:spacing w:before="100" w:beforeAutospacing="1" w:line="480" w:lineRule="auto"/>
        <w:ind w:left="284" w:right="-1" w:hanging="284"/>
        <w:rPr>
          <w:rFonts w:ascii="Times New Roman" w:hAnsi="Times New Roman"/>
        </w:rPr>
      </w:pPr>
      <w:r w:rsidRPr="00F73544">
        <w:rPr>
          <w:rFonts w:ascii="Times New Roman" w:hAnsi="Times New Roman"/>
        </w:rPr>
        <w:t xml:space="preserve">Pillay, D., Branch, G.M., Griffiths, C.L., Williams, C., Prinsloo, A., 2010. Ecosystem change in a South African marine reserve (1960-2009): role of seagrass loss and anthropogenic disturbance. </w:t>
      </w:r>
      <w:r w:rsidRPr="00F73544">
        <w:rPr>
          <w:rFonts w:ascii="Times New Roman" w:hAnsi="Times New Roman"/>
          <w:i/>
        </w:rPr>
        <w:t>Marine Ecology Progress Series</w:t>
      </w:r>
      <w:r w:rsidRPr="00F73544">
        <w:rPr>
          <w:rFonts w:ascii="Times New Roman" w:hAnsi="Times New Roman"/>
        </w:rPr>
        <w:t xml:space="preserve">, </w:t>
      </w:r>
      <w:r w:rsidRPr="00F73544">
        <w:rPr>
          <w:rFonts w:ascii="Times New Roman" w:hAnsi="Times New Roman"/>
          <w:b/>
        </w:rPr>
        <w:t>415</w:t>
      </w:r>
      <w:r w:rsidR="005E792F">
        <w:rPr>
          <w:rFonts w:ascii="Times New Roman" w:hAnsi="Times New Roman"/>
        </w:rPr>
        <w:t>: 35-48</w:t>
      </w:r>
    </w:p>
    <w:p w14:paraId="57FB3109" w14:textId="128DBE09" w:rsidR="0088779E" w:rsidRDefault="0088779E" w:rsidP="009E35B7">
      <w:pPr>
        <w:spacing w:before="100" w:beforeAutospacing="1" w:line="480" w:lineRule="auto"/>
        <w:ind w:left="284" w:right="-1" w:hanging="284"/>
        <w:rPr>
          <w:rFonts w:ascii="Times New Roman" w:hAnsi="Times New Roman"/>
        </w:rPr>
      </w:pPr>
      <w:r w:rsidRPr="00F26793">
        <w:rPr>
          <w:rFonts w:ascii="Times New Roman" w:hAnsi="Times New Roman"/>
        </w:rPr>
        <w:t>Rachello-Dolmen</w:t>
      </w:r>
      <w:r>
        <w:rPr>
          <w:rFonts w:ascii="Times New Roman" w:hAnsi="Times New Roman"/>
        </w:rPr>
        <w:t>,</w:t>
      </w:r>
      <w:r w:rsidRPr="00F26793">
        <w:rPr>
          <w:rFonts w:ascii="Times New Roman" w:hAnsi="Times New Roman"/>
        </w:rPr>
        <w:t xml:space="preserve"> </w:t>
      </w:r>
      <w:r>
        <w:rPr>
          <w:rFonts w:ascii="Times New Roman" w:hAnsi="Times New Roman"/>
        </w:rPr>
        <w:t>P.G.,</w:t>
      </w:r>
      <w:r w:rsidRPr="00F26793">
        <w:rPr>
          <w:rFonts w:ascii="Times New Roman" w:hAnsi="Times New Roman"/>
        </w:rPr>
        <w:t xml:space="preserve"> 2013</w:t>
      </w:r>
      <w:r>
        <w:rPr>
          <w:rFonts w:ascii="Times New Roman" w:hAnsi="Times New Roman"/>
        </w:rPr>
        <w:t>.</w:t>
      </w:r>
      <w:r w:rsidRPr="00F26793">
        <w:rPr>
          <w:rFonts w:ascii="Times New Roman" w:hAnsi="Times New Roman"/>
        </w:rPr>
        <w:t xml:space="preserve"> Biodiversity and historical ecology of marine gastropod assemblages from subtropical Moreton Bay, Queensland, Australia. PhD thesis, University of Queensland, Brisbane.</w:t>
      </w:r>
    </w:p>
    <w:p w14:paraId="6EC27EEE" w14:textId="0A66A46D" w:rsidR="00573730" w:rsidRDefault="00573730" w:rsidP="009E35B7">
      <w:pPr>
        <w:spacing w:before="100" w:beforeAutospacing="1" w:line="480" w:lineRule="auto"/>
        <w:ind w:left="284" w:right="-1" w:hanging="284"/>
        <w:rPr>
          <w:rFonts w:ascii="Times New Roman" w:hAnsi="Times New Roman"/>
        </w:rPr>
      </w:pPr>
      <w:r>
        <w:rPr>
          <w:rFonts w:ascii="Times New Roman" w:hAnsi="Times New Roman"/>
        </w:rPr>
        <w:t xml:space="preserve">Ries, L., Fletcher, R.J.Jr, Battin, J., Sisk, T.D., 2004. Ecological responses to habitat edges: mechanisms, models, and variability explained. </w:t>
      </w:r>
      <w:r>
        <w:rPr>
          <w:rFonts w:ascii="Times New Roman" w:hAnsi="Times New Roman"/>
          <w:i/>
        </w:rPr>
        <w:t>Annual Review of Ecology, Evolution and Systematics</w:t>
      </w:r>
      <w:r>
        <w:rPr>
          <w:rFonts w:ascii="Times New Roman" w:hAnsi="Times New Roman"/>
        </w:rPr>
        <w:t xml:space="preserve">, </w:t>
      </w:r>
      <w:r>
        <w:rPr>
          <w:rFonts w:ascii="Times New Roman" w:hAnsi="Times New Roman"/>
          <w:b/>
        </w:rPr>
        <w:t>35</w:t>
      </w:r>
      <w:r>
        <w:rPr>
          <w:rFonts w:ascii="Times New Roman" w:hAnsi="Times New Roman"/>
        </w:rPr>
        <w:t>: 491-522</w:t>
      </w:r>
    </w:p>
    <w:p w14:paraId="66BC4D6B" w14:textId="19B14786" w:rsidR="0033269D" w:rsidRPr="0033269D" w:rsidRDefault="00573730" w:rsidP="00B41537">
      <w:pPr>
        <w:spacing w:before="100" w:beforeAutospacing="1" w:line="480" w:lineRule="auto"/>
        <w:ind w:left="284" w:right="-1" w:hanging="284"/>
        <w:rPr>
          <w:rFonts w:ascii="Times New Roman" w:hAnsi="Times New Roman"/>
        </w:rPr>
      </w:pPr>
      <w:r>
        <w:rPr>
          <w:rFonts w:ascii="Times New Roman" w:hAnsi="Times New Roman"/>
        </w:rPr>
        <w:t xml:space="preserve">Ries, L., Sisk, T.D., 2004. A predictive model of edge effects. </w:t>
      </w:r>
      <w:r>
        <w:rPr>
          <w:rFonts w:ascii="Times New Roman" w:hAnsi="Times New Roman"/>
          <w:i/>
        </w:rPr>
        <w:t>Ecology</w:t>
      </w:r>
      <w:r>
        <w:rPr>
          <w:rFonts w:ascii="Times New Roman" w:hAnsi="Times New Roman"/>
        </w:rPr>
        <w:t xml:space="preserve">, </w:t>
      </w:r>
      <w:r>
        <w:rPr>
          <w:rFonts w:ascii="Times New Roman" w:hAnsi="Times New Roman"/>
          <w:b/>
        </w:rPr>
        <w:t>85</w:t>
      </w:r>
      <w:r>
        <w:rPr>
          <w:rFonts w:ascii="Times New Roman" w:hAnsi="Times New Roman"/>
        </w:rPr>
        <w:t>: 2917-2926</w:t>
      </w:r>
    </w:p>
    <w:p w14:paraId="07AD6974" w14:textId="2B0BDBBA" w:rsidR="005E792F" w:rsidRDefault="005E792F" w:rsidP="009E35B7">
      <w:pPr>
        <w:spacing w:before="100" w:beforeAutospacing="1" w:line="480" w:lineRule="auto"/>
        <w:ind w:left="284" w:right="-99" w:hanging="284"/>
        <w:rPr>
          <w:rFonts w:ascii="Times New Roman" w:hAnsi="Times New Roman"/>
        </w:rPr>
      </w:pPr>
      <w:r>
        <w:rPr>
          <w:rFonts w:ascii="Times New Roman" w:hAnsi="Times New Roman"/>
        </w:rPr>
        <w:t xml:space="preserve">Sheridan, P., 1997. Benthos of adjacent mangrove, seagrass, and non-vegetated habitats in Rookery Bay, Florida, U.S.A. </w:t>
      </w:r>
      <w:r>
        <w:rPr>
          <w:rFonts w:ascii="Times New Roman" w:hAnsi="Times New Roman"/>
          <w:i/>
        </w:rPr>
        <w:t>Estuarine, Coastal and Shelf Science</w:t>
      </w:r>
      <w:r>
        <w:rPr>
          <w:rFonts w:ascii="Times New Roman" w:hAnsi="Times New Roman"/>
        </w:rPr>
        <w:t xml:space="preserve">, </w:t>
      </w:r>
      <w:r>
        <w:rPr>
          <w:rFonts w:ascii="Times New Roman" w:hAnsi="Times New Roman"/>
          <w:b/>
        </w:rPr>
        <w:t>44</w:t>
      </w:r>
      <w:r>
        <w:rPr>
          <w:rFonts w:ascii="Times New Roman" w:hAnsi="Times New Roman"/>
        </w:rPr>
        <w:t>: 455-469</w:t>
      </w:r>
    </w:p>
    <w:p w14:paraId="234A6A68" w14:textId="1F6589F6" w:rsidR="000D241E" w:rsidRPr="000D241E" w:rsidRDefault="000D241E" w:rsidP="009E35B7">
      <w:pPr>
        <w:spacing w:before="100" w:beforeAutospacing="1" w:line="480" w:lineRule="auto"/>
        <w:ind w:left="284" w:right="-99" w:hanging="284"/>
        <w:rPr>
          <w:rFonts w:ascii="Times New Roman" w:hAnsi="Times New Roman"/>
        </w:rPr>
      </w:pPr>
      <w:r>
        <w:rPr>
          <w:rFonts w:ascii="Times New Roman" w:hAnsi="Times New Roman"/>
        </w:rPr>
        <w:t xml:space="preserve">Skilleter, G.A., Warren, S., 2000. Effects of habitat modification in mangroves on the structure of mollusc and crab assemblages. </w:t>
      </w:r>
      <w:r>
        <w:rPr>
          <w:rFonts w:ascii="Times New Roman" w:hAnsi="Times New Roman"/>
          <w:i/>
        </w:rPr>
        <w:t>Journal of Experimental Marine Biology and Ecology</w:t>
      </w:r>
      <w:r>
        <w:rPr>
          <w:rFonts w:ascii="Times New Roman" w:hAnsi="Times New Roman"/>
        </w:rPr>
        <w:t xml:space="preserve">, </w:t>
      </w:r>
      <w:r>
        <w:rPr>
          <w:rFonts w:ascii="Times New Roman" w:hAnsi="Times New Roman"/>
          <w:b/>
        </w:rPr>
        <w:t>244</w:t>
      </w:r>
      <w:r>
        <w:rPr>
          <w:rFonts w:ascii="Times New Roman" w:hAnsi="Times New Roman"/>
        </w:rPr>
        <w:t>: 107-129</w:t>
      </w:r>
    </w:p>
    <w:p w14:paraId="375D2267" w14:textId="6352388A" w:rsidR="004F1B7B" w:rsidRPr="004F1B7B" w:rsidRDefault="004F1B7B" w:rsidP="005560FE">
      <w:pPr>
        <w:spacing w:before="100" w:beforeAutospacing="1" w:line="480" w:lineRule="auto"/>
        <w:ind w:left="284" w:right="-99" w:hanging="284"/>
        <w:rPr>
          <w:rFonts w:ascii="Times New Roman" w:hAnsi="Times New Roman"/>
        </w:rPr>
      </w:pPr>
      <w:r>
        <w:rPr>
          <w:rFonts w:ascii="Times New Roman" w:hAnsi="Times New Roman"/>
        </w:rPr>
        <w:t xml:space="preserve">Strayer D.L., Power, M.E., Fagan, W.F., Pickett, S.T.A., Belnap, J., 2003. A classification of ecological boundaries. </w:t>
      </w:r>
      <w:r>
        <w:rPr>
          <w:rFonts w:ascii="Times New Roman" w:hAnsi="Times New Roman"/>
          <w:i/>
        </w:rPr>
        <w:t>Bioscience</w:t>
      </w:r>
      <w:r>
        <w:rPr>
          <w:rFonts w:ascii="Times New Roman" w:hAnsi="Times New Roman"/>
        </w:rPr>
        <w:t xml:space="preserve">, </w:t>
      </w:r>
      <w:r>
        <w:rPr>
          <w:rFonts w:ascii="Times New Roman" w:hAnsi="Times New Roman"/>
          <w:b/>
        </w:rPr>
        <w:t>53</w:t>
      </w:r>
      <w:r>
        <w:rPr>
          <w:rFonts w:ascii="Times New Roman" w:hAnsi="Times New Roman"/>
        </w:rPr>
        <w:t>: 723-729</w:t>
      </w:r>
    </w:p>
    <w:p w14:paraId="19255B46" w14:textId="4D765DB1" w:rsidR="00A378ED" w:rsidRPr="00A378ED" w:rsidRDefault="00A378ED" w:rsidP="005560FE">
      <w:pPr>
        <w:spacing w:before="100" w:beforeAutospacing="1" w:line="480" w:lineRule="auto"/>
        <w:ind w:left="284" w:right="-99" w:hanging="284"/>
        <w:rPr>
          <w:rFonts w:ascii="Times New Roman" w:hAnsi="Times New Roman"/>
        </w:rPr>
      </w:pPr>
      <w:r>
        <w:rPr>
          <w:rFonts w:ascii="Times New Roman" w:hAnsi="Times New Roman"/>
        </w:rPr>
        <w:t xml:space="preserve">Turner, M.G., 2005. Landscape ecology. What is the state of the science? </w:t>
      </w:r>
      <w:r>
        <w:rPr>
          <w:rFonts w:ascii="Times New Roman" w:hAnsi="Times New Roman"/>
          <w:i/>
        </w:rPr>
        <w:t>Annual Revue of Ecology, Systematics and Evolution</w:t>
      </w:r>
      <w:r>
        <w:rPr>
          <w:rFonts w:ascii="Times New Roman" w:hAnsi="Times New Roman"/>
        </w:rPr>
        <w:t xml:space="preserve">, </w:t>
      </w:r>
      <w:r>
        <w:rPr>
          <w:rFonts w:ascii="Times New Roman" w:hAnsi="Times New Roman"/>
          <w:b/>
        </w:rPr>
        <w:t>36</w:t>
      </w:r>
      <w:r>
        <w:rPr>
          <w:rFonts w:ascii="Times New Roman" w:hAnsi="Times New Roman"/>
        </w:rPr>
        <w:t>: 319-344</w:t>
      </w:r>
    </w:p>
    <w:p w14:paraId="4BABD1B5" w14:textId="55348630" w:rsidR="00624570" w:rsidRPr="00624570" w:rsidRDefault="00624570" w:rsidP="005560FE">
      <w:pPr>
        <w:spacing w:before="100" w:beforeAutospacing="1" w:line="480" w:lineRule="auto"/>
        <w:ind w:left="284" w:right="-99" w:hanging="284"/>
        <w:rPr>
          <w:rFonts w:ascii="Times New Roman" w:hAnsi="Times New Roman"/>
        </w:rPr>
      </w:pPr>
      <w:r>
        <w:rPr>
          <w:rFonts w:ascii="Times New Roman" w:hAnsi="Times New Roman"/>
        </w:rPr>
        <w:t xml:space="preserve">Tuya, F., Vanderklift, M.A., Wernberg, T., Thomsen, M.S., 2011. Gradients in the number of species at reef-seagrass ecotones explained by gradients in abundance. </w:t>
      </w:r>
      <w:r>
        <w:rPr>
          <w:rFonts w:ascii="Times New Roman" w:hAnsi="Times New Roman"/>
          <w:i/>
        </w:rPr>
        <w:t>PloS ONE</w:t>
      </w:r>
      <w:r>
        <w:rPr>
          <w:rFonts w:ascii="Times New Roman" w:hAnsi="Times New Roman"/>
        </w:rPr>
        <w:t xml:space="preserve">, </w:t>
      </w:r>
      <w:r>
        <w:rPr>
          <w:rFonts w:ascii="Times New Roman" w:hAnsi="Times New Roman"/>
          <w:b/>
        </w:rPr>
        <w:t>6</w:t>
      </w:r>
      <w:r>
        <w:rPr>
          <w:rFonts w:ascii="Times New Roman" w:hAnsi="Times New Roman"/>
        </w:rPr>
        <w:t>(5); e20190. doi:10.1371/journal.pone.0020190</w:t>
      </w:r>
    </w:p>
    <w:p w14:paraId="2DA3FC20" w14:textId="77777777" w:rsidR="005560FE" w:rsidRDefault="00775AD0" w:rsidP="005560FE">
      <w:pPr>
        <w:spacing w:before="100" w:beforeAutospacing="1" w:line="480" w:lineRule="auto"/>
        <w:ind w:left="284" w:right="-99" w:hanging="284"/>
        <w:rPr>
          <w:rFonts w:ascii="Times New Roman" w:hAnsi="Times New Roman"/>
        </w:rPr>
      </w:pPr>
      <w:r w:rsidRPr="00F73544">
        <w:rPr>
          <w:rFonts w:ascii="Times New Roman" w:hAnsi="Times New Roman"/>
        </w:rPr>
        <w:t>Unsworth</w:t>
      </w:r>
      <w:r w:rsidR="002F5931" w:rsidRPr="00F73544">
        <w:rPr>
          <w:rFonts w:ascii="Times New Roman" w:hAnsi="Times New Roman"/>
        </w:rPr>
        <w:t>,</w:t>
      </w:r>
      <w:r w:rsidRPr="00F73544">
        <w:rPr>
          <w:rFonts w:ascii="Times New Roman" w:hAnsi="Times New Roman"/>
        </w:rPr>
        <w:t xml:space="preserve"> R</w:t>
      </w:r>
      <w:r w:rsidR="002F5931" w:rsidRPr="00F73544">
        <w:rPr>
          <w:rFonts w:ascii="Times New Roman" w:hAnsi="Times New Roman"/>
        </w:rPr>
        <w:t>.</w:t>
      </w:r>
      <w:r w:rsidRPr="00F73544">
        <w:rPr>
          <w:rFonts w:ascii="Times New Roman" w:hAnsi="Times New Roman"/>
        </w:rPr>
        <w:t>K</w:t>
      </w:r>
      <w:r w:rsidR="002F5931" w:rsidRPr="00F73544">
        <w:rPr>
          <w:rFonts w:ascii="Times New Roman" w:hAnsi="Times New Roman"/>
        </w:rPr>
        <w:t>.</w:t>
      </w:r>
      <w:r w:rsidRPr="00F73544">
        <w:rPr>
          <w:rFonts w:ascii="Times New Roman" w:hAnsi="Times New Roman"/>
        </w:rPr>
        <w:t>F</w:t>
      </w:r>
      <w:r w:rsidR="002F5931" w:rsidRPr="00F73544">
        <w:rPr>
          <w:rFonts w:ascii="Times New Roman" w:hAnsi="Times New Roman"/>
        </w:rPr>
        <w:t>.</w:t>
      </w:r>
      <w:r w:rsidRPr="00F73544">
        <w:rPr>
          <w:rFonts w:ascii="Times New Roman" w:hAnsi="Times New Roman"/>
        </w:rPr>
        <w:t>, Garrard</w:t>
      </w:r>
      <w:r w:rsidR="002F5931" w:rsidRPr="00F73544">
        <w:rPr>
          <w:rFonts w:ascii="Times New Roman" w:hAnsi="Times New Roman"/>
        </w:rPr>
        <w:t>,</w:t>
      </w:r>
      <w:r w:rsidRPr="00F73544">
        <w:rPr>
          <w:rFonts w:ascii="Times New Roman" w:hAnsi="Times New Roman"/>
        </w:rPr>
        <w:t xml:space="preserve"> S</w:t>
      </w:r>
      <w:r w:rsidR="002F5931" w:rsidRPr="00F73544">
        <w:rPr>
          <w:rFonts w:ascii="Times New Roman" w:hAnsi="Times New Roman"/>
        </w:rPr>
        <w:t>.</w:t>
      </w:r>
      <w:r w:rsidRPr="00F73544">
        <w:rPr>
          <w:rFonts w:ascii="Times New Roman" w:hAnsi="Times New Roman"/>
        </w:rPr>
        <w:t>L</w:t>
      </w:r>
      <w:r w:rsidR="002F5931" w:rsidRPr="00F73544">
        <w:rPr>
          <w:rFonts w:ascii="Times New Roman" w:hAnsi="Times New Roman"/>
        </w:rPr>
        <w:t>.</w:t>
      </w:r>
      <w:r w:rsidRPr="00F73544">
        <w:rPr>
          <w:rFonts w:ascii="Times New Roman" w:hAnsi="Times New Roman"/>
        </w:rPr>
        <w:t>, Salinas de Leon</w:t>
      </w:r>
      <w:r w:rsidR="002F5931" w:rsidRPr="00F73544">
        <w:rPr>
          <w:rFonts w:ascii="Times New Roman" w:hAnsi="Times New Roman"/>
        </w:rPr>
        <w:t>,</w:t>
      </w:r>
      <w:r w:rsidRPr="00F73544">
        <w:rPr>
          <w:rFonts w:ascii="Times New Roman" w:hAnsi="Times New Roman"/>
        </w:rPr>
        <w:t xml:space="preserve"> P</w:t>
      </w:r>
      <w:r w:rsidR="002F5931" w:rsidRPr="00F73544">
        <w:rPr>
          <w:rFonts w:ascii="Times New Roman" w:hAnsi="Times New Roman"/>
        </w:rPr>
        <w:t>.</w:t>
      </w:r>
      <w:r w:rsidRPr="00F73544">
        <w:rPr>
          <w:rFonts w:ascii="Times New Roman" w:hAnsi="Times New Roman"/>
        </w:rPr>
        <w:t>, Cullen</w:t>
      </w:r>
      <w:r w:rsidR="002F5931" w:rsidRPr="00F73544">
        <w:rPr>
          <w:rFonts w:ascii="Times New Roman" w:hAnsi="Times New Roman"/>
        </w:rPr>
        <w:t>,</w:t>
      </w:r>
      <w:r w:rsidRPr="00F73544">
        <w:rPr>
          <w:rFonts w:ascii="Times New Roman" w:hAnsi="Times New Roman"/>
        </w:rPr>
        <w:t xml:space="preserve"> L</w:t>
      </w:r>
      <w:r w:rsidR="002F5931" w:rsidRPr="00F73544">
        <w:rPr>
          <w:rFonts w:ascii="Times New Roman" w:hAnsi="Times New Roman"/>
        </w:rPr>
        <w:t>.</w:t>
      </w:r>
      <w:r w:rsidRPr="00F73544">
        <w:rPr>
          <w:rFonts w:ascii="Times New Roman" w:hAnsi="Times New Roman"/>
        </w:rPr>
        <w:t>C</w:t>
      </w:r>
      <w:r w:rsidR="002F5931" w:rsidRPr="00F73544">
        <w:rPr>
          <w:rFonts w:ascii="Times New Roman" w:hAnsi="Times New Roman"/>
        </w:rPr>
        <w:t>.</w:t>
      </w:r>
      <w:r w:rsidRPr="00F73544">
        <w:rPr>
          <w:rFonts w:ascii="Times New Roman" w:hAnsi="Times New Roman"/>
        </w:rPr>
        <w:t>, Smith</w:t>
      </w:r>
      <w:r w:rsidR="002F5931" w:rsidRPr="00F73544">
        <w:rPr>
          <w:rFonts w:ascii="Times New Roman" w:hAnsi="Times New Roman"/>
        </w:rPr>
        <w:t>,</w:t>
      </w:r>
      <w:r w:rsidRPr="00F73544">
        <w:rPr>
          <w:rFonts w:ascii="Times New Roman" w:hAnsi="Times New Roman"/>
        </w:rPr>
        <w:t xml:space="preserve"> D</w:t>
      </w:r>
      <w:r w:rsidR="002F5931" w:rsidRPr="00F73544">
        <w:rPr>
          <w:rFonts w:ascii="Times New Roman" w:hAnsi="Times New Roman"/>
        </w:rPr>
        <w:t>.</w:t>
      </w:r>
      <w:r w:rsidRPr="00F73544">
        <w:rPr>
          <w:rFonts w:ascii="Times New Roman" w:hAnsi="Times New Roman"/>
        </w:rPr>
        <w:t>J</w:t>
      </w:r>
      <w:r w:rsidR="002F5931" w:rsidRPr="00F73544">
        <w:rPr>
          <w:rFonts w:ascii="Times New Roman" w:hAnsi="Times New Roman"/>
        </w:rPr>
        <w:t>.</w:t>
      </w:r>
      <w:r w:rsidRPr="00F73544">
        <w:rPr>
          <w:rFonts w:ascii="Times New Roman" w:hAnsi="Times New Roman"/>
        </w:rPr>
        <w:t>, Sloman</w:t>
      </w:r>
      <w:r w:rsidR="002F5931" w:rsidRPr="00F73544">
        <w:rPr>
          <w:rFonts w:ascii="Times New Roman" w:hAnsi="Times New Roman"/>
        </w:rPr>
        <w:t>,</w:t>
      </w:r>
      <w:r w:rsidRPr="00F73544">
        <w:rPr>
          <w:rFonts w:ascii="Times New Roman" w:hAnsi="Times New Roman"/>
        </w:rPr>
        <w:t xml:space="preserve"> K</w:t>
      </w:r>
      <w:r w:rsidR="002F5931" w:rsidRPr="00F73544">
        <w:rPr>
          <w:rFonts w:ascii="Times New Roman" w:hAnsi="Times New Roman"/>
        </w:rPr>
        <w:t>.</w:t>
      </w:r>
      <w:r w:rsidRPr="00F73544">
        <w:rPr>
          <w:rFonts w:ascii="Times New Roman" w:hAnsi="Times New Roman"/>
        </w:rPr>
        <w:t>A</w:t>
      </w:r>
      <w:r w:rsidR="002F5931" w:rsidRPr="00F73544">
        <w:rPr>
          <w:rFonts w:ascii="Times New Roman" w:hAnsi="Times New Roman"/>
        </w:rPr>
        <w:t>.</w:t>
      </w:r>
      <w:r w:rsidRPr="00F73544">
        <w:rPr>
          <w:rFonts w:ascii="Times New Roman" w:hAnsi="Times New Roman"/>
        </w:rPr>
        <w:t>, Bell</w:t>
      </w:r>
      <w:r w:rsidR="002F5931" w:rsidRPr="00F73544">
        <w:rPr>
          <w:rFonts w:ascii="Times New Roman" w:hAnsi="Times New Roman"/>
        </w:rPr>
        <w:t>,</w:t>
      </w:r>
      <w:r w:rsidRPr="00F73544">
        <w:rPr>
          <w:rFonts w:ascii="Times New Roman" w:hAnsi="Times New Roman"/>
        </w:rPr>
        <w:t xml:space="preserve"> J</w:t>
      </w:r>
      <w:r w:rsidR="002F5931" w:rsidRPr="00F73544">
        <w:rPr>
          <w:rFonts w:ascii="Times New Roman" w:hAnsi="Times New Roman"/>
        </w:rPr>
        <w:t>.</w:t>
      </w:r>
      <w:r w:rsidRPr="00F73544">
        <w:rPr>
          <w:rFonts w:ascii="Times New Roman" w:hAnsi="Times New Roman"/>
        </w:rPr>
        <w:t>J</w:t>
      </w:r>
      <w:r w:rsidR="002F5931" w:rsidRPr="00F73544">
        <w:rPr>
          <w:rFonts w:ascii="Times New Roman" w:hAnsi="Times New Roman"/>
        </w:rPr>
        <w:t>.</w:t>
      </w:r>
      <w:r w:rsidR="009A67BC" w:rsidRPr="00F73544">
        <w:rPr>
          <w:rFonts w:ascii="Times New Roman" w:hAnsi="Times New Roman"/>
        </w:rPr>
        <w:t>, 2009</w:t>
      </w:r>
      <w:r w:rsidRPr="00F73544">
        <w:rPr>
          <w:rFonts w:ascii="Times New Roman" w:hAnsi="Times New Roman"/>
        </w:rPr>
        <w:t xml:space="preserve">. Structuring of Indo-Pacific fish assemblages along the mangrove-seagrass continuum. </w:t>
      </w:r>
      <w:r w:rsidRPr="00F73544">
        <w:rPr>
          <w:rFonts w:ascii="Times New Roman" w:hAnsi="Times New Roman"/>
          <w:i/>
        </w:rPr>
        <w:t>Aquatic Biology</w:t>
      </w:r>
      <w:r w:rsidRPr="00F73544">
        <w:rPr>
          <w:rFonts w:ascii="Times New Roman" w:hAnsi="Times New Roman"/>
        </w:rPr>
        <w:t xml:space="preserve">, </w:t>
      </w:r>
      <w:r w:rsidRPr="00F73544">
        <w:rPr>
          <w:rFonts w:ascii="Times New Roman" w:hAnsi="Times New Roman"/>
          <w:b/>
        </w:rPr>
        <w:t>5</w:t>
      </w:r>
      <w:r w:rsidR="005E792F">
        <w:rPr>
          <w:rFonts w:ascii="Times New Roman" w:hAnsi="Times New Roman"/>
        </w:rPr>
        <w:t>: 85-95</w:t>
      </w:r>
    </w:p>
    <w:p w14:paraId="6AAFF2A8" w14:textId="38076373" w:rsidR="00A070EB" w:rsidRPr="00A070EB" w:rsidRDefault="00A070EB" w:rsidP="006F0CCA">
      <w:pPr>
        <w:spacing w:before="100" w:beforeAutospacing="1" w:line="480" w:lineRule="auto"/>
        <w:ind w:left="284" w:right="-99" w:hanging="284"/>
        <w:rPr>
          <w:rFonts w:ascii="Times New Roman" w:hAnsi="Times New Roman"/>
        </w:rPr>
      </w:pPr>
      <w:r>
        <w:rPr>
          <w:rFonts w:ascii="Times New Roman" w:hAnsi="Times New Roman"/>
        </w:rPr>
        <w:t xml:space="preserve">Van Hoey, G., Degraer, S., Vincx, M., 2004. Macrobenthic community structure of soft-bottom sediments at the Belgian continental shelf. </w:t>
      </w:r>
      <w:r>
        <w:rPr>
          <w:rFonts w:ascii="Times New Roman" w:hAnsi="Times New Roman"/>
          <w:i/>
        </w:rPr>
        <w:t>Estuarine, Coastal and Shelf Science</w:t>
      </w:r>
      <w:r>
        <w:rPr>
          <w:rFonts w:ascii="Times New Roman" w:hAnsi="Times New Roman"/>
        </w:rPr>
        <w:t xml:space="preserve">, </w:t>
      </w:r>
      <w:r>
        <w:rPr>
          <w:rFonts w:ascii="Times New Roman" w:hAnsi="Times New Roman"/>
          <w:b/>
        </w:rPr>
        <w:t>59</w:t>
      </w:r>
      <w:r>
        <w:rPr>
          <w:rFonts w:ascii="Times New Roman" w:hAnsi="Times New Roman"/>
        </w:rPr>
        <w:t>: 599-613</w:t>
      </w:r>
    </w:p>
    <w:p w14:paraId="5E3D5FB4" w14:textId="07482C99" w:rsidR="009309CB" w:rsidRPr="009309CB" w:rsidRDefault="009309CB" w:rsidP="009E35B7">
      <w:pPr>
        <w:widowControl w:val="0"/>
        <w:autoSpaceDE w:val="0"/>
        <w:autoSpaceDN w:val="0"/>
        <w:adjustRightInd w:val="0"/>
        <w:spacing w:before="100" w:beforeAutospacing="1" w:line="480" w:lineRule="auto"/>
        <w:ind w:left="284" w:right="42" w:hanging="284"/>
        <w:rPr>
          <w:rFonts w:ascii="Times New Roman" w:hAnsi="Times New Roman"/>
          <w:szCs w:val="16"/>
          <w:lang w:val="en-US"/>
        </w:rPr>
      </w:pPr>
      <w:r>
        <w:rPr>
          <w:rFonts w:ascii="Times New Roman" w:hAnsi="Times New Roman"/>
          <w:szCs w:val="16"/>
          <w:lang w:val="en-US"/>
        </w:rPr>
        <w:t xml:space="preserve">Vermeij, G.J., 1974. Molluscs in mangrove swamps: physiognomy, diversity, and regional differences. </w:t>
      </w:r>
      <w:r>
        <w:rPr>
          <w:rFonts w:ascii="Times New Roman" w:hAnsi="Times New Roman"/>
          <w:i/>
          <w:szCs w:val="16"/>
          <w:lang w:val="en-US"/>
        </w:rPr>
        <w:t>Systematic Zoology</w:t>
      </w:r>
      <w:r>
        <w:rPr>
          <w:rFonts w:ascii="Times New Roman" w:hAnsi="Times New Roman"/>
          <w:szCs w:val="16"/>
          <w:lang w:val="en-US"/>
        </w:rPr>
        <w:t xml:space="preserve">, </w:t>
      </w:r>
      <w:r>
        <w:rPr>
          <w:rFonts w:ascii="Times New Roman" w:hAnsi="Times New Roman"/>
          <w:b/>
          <w:szCs w:val="16"/>
          <w:lang w:val="en-US"/>
        </w:rPr>
        <w:t>22</w:t>
      </w:r>
      <w:r>
        <w:rPr>
          <w:rFonts w:ascii="Times New Roman" w:hAnsi="Times New Roman"/>
          <w:szCs w:val="16"/>
          <w:lang w:val="en-US"/>
        </w:rPr>
        <w:t>: 609-624</w:t>
      </w:r>
    </w:p>
    <w:p w14:paraId="7601328A" w14:textId="3E036B79" w:rsidR="00553A7E" w:rsidRPr="00553A7E" w:rsidRDefault="00553A7E" w:rsidP="009E35B7">
      <w:pPr>
        <w:spacing w:before="100" w:beforeAutospacing="1" w:line="480" w:lineRule="auto"/>
        <w:ind w:left="284" w:right="42" w:hanging="284"/>
        <w:rPr>
          <w:rFonts w:ascii="Times New Roman" w:hAnsi="Times New Roman"/>
        </w:rPr>
      </w:pPr>
      <w:r>
        <w:rPr>
          <w:rFonts w:ascii="Times New Roman" w:hAnsi="Times New Roman"/>
        </w:rPr>
        <w:t xml:space="preserve">Warman, L., Bradford, M.G., Moles, A.T., 2013. A broad approach to abrupt boundaries: looking beyond the boundary at soil attributes within and across tropical vegetation types. </w:t>
      </w:r>
      <w:r>
        <w:rPr>
          <w:rFonts w:ascii="Times New Roman" w:hAnsi="Times New Roman"/>
          <w:i/>
        </w:rPr>
        <w:t>PloS ONE</w:t>
      </w:r>
      <w:r>
        <w:rPr>
          <w:rFonts w:ascii="Times New Roman" w:hAnsi="Times New Roman"/>
        </w:rPr>
        <w:t xml:space="preserve">, </w:t>
      </w:r>
      <w:r>
        <w:rPr>
          <w:rFonts w:ascii="Times New Roman" w:hAnsi="Times New Roman"/>
          <w:b/>
        </w:rPr>
        <w:t>8</w:t>
      </w:r>
      <w:r w:rsidR="00E44D76">
        <w:rPr>
          <w:rFonts w:ascii="Times New Roman" w:hAnsi="Times New Roman"/>
        </w:rPr>
        <w:t>(4)</w:t>
      </w:r>
      <w:r>
        <w:rPr>
          <w:rFonts w:ascii="Times New Roman" w:hAnsi="Times New Roman"/>
        </w:rPr>
        <w:t>:e60789</w:t>
      </w:r>
      <w:r w:rsidR="00E44D76">
        <w:rPr>
          <w:rFonts w:ascii="Times New Roman" w:hAnsi="Times New Roman"/>
        </w:rPr>
        <w:t>. doi:10.1371/journal.pone.0060789.</w:t>
      </w:r>
    </w:p>
    <w:p w14:paraId="34D51C2F" w14:textId="60F4AB91" w:rsidR="009E35B7" w:rsidRDefault="009E35B7" w:rsidP="009E35B7">
      <w:pPr>
        <w:spacing w:before="100" w:beforeAutospacing="1" w:line="480" w:lineRule="auto"/>
        <w:ind w:left="284" w:right="42" w:hanging="284"/>
        <w:rPr>
          <w:rFonts w:ascii="Times New Roman" w:hAnsi="Times New Roman"/>
        </w:rPr>
      </w:pPr>
      <w:r w:rsidRPr="00F73544">
        <w:rPr>
          <w:rFonts w:ascii="Times New Roman" w:hAnsi="Times New Roman"/>
        </w:rPr>
        <w:t>Waycott</w:t>
      </w:r>
      <w:r w:rsidR="002F5931" w:rsidRPr="00F73544">
        <w:rPr>
          <w:rFonts w:ascii="Times New Roman" w:hAnsi="Times New Roman"/>
        </w:rPr>
        <w:t>,</w:t>
      </w:r>
      <w:r w:rsidRPr="00F73544">
        <w:rPr>
          <w:rFonts w:ascii="Times New Roman" w:hAnsi="Times New Roman"/>
        </w:rPr>
        <w:t xml:space="preserve"> M</w:t>
      </w:r>
      <w:r w:rsidR="002F5931" w:rsidRPr="00F73544">
        <w:rPr>
          <w:rFonts w:ascii="Times New Roman" w:hAnsi="Times New Roman"/>
        </w:rPr>
        <w:t>.</w:t>
      </w:r>
      <w:r w:rsidRPr="00F73544">
        <w:rPr>
          <w:rFonts w:ascii="Times New Roman" w:hAnsi="Times New Roman"/>
        </w:rPr>
        <w:t>, Duarte</w:t>
      </w:r>
      <w:r w:rsidR="002F5931" w:rsidRPr="00F73544">
        <w:rPr>
          <w:rFonts w:ascii="Times New Roman" w:hAnsi="Times New Roman"/>
        </w:rPr>
        <w:t>,</w:t>
      </w:r>
      <w:r w:rsidRPr="00F73544">
        <w:rPr>
          <w:rFonts w:ascii="Times New Roman" w:hAnsi="Times New Roman"/>
        </w:rPr>
        <w:t xml:space="preserve"> C</w:t>
      </w:r>
      <w:r w:rsidR="002F5931" w:rsidRPr="00F73544">
        <w:rPr>
          <w:rFonts w:ascii="Times New Roman" w:hAnsi="Times New Roman"/>
        </w:rPr>
        <w:t>.</w:t>
      </w:r>
      <w:r w:rsidRPr="00F73544">
        <w:rPr>
          <w:rFonts w:ascii="Times New Roman" w:hAnsi="Times New Roman"/>
        </w:rPr>
        <w:t>M</w:t>
      </w:r>
      <w:r w:rsidR="002F5931" w:rsidRPr="00F73544">
        <w:rPr>
          <w:rFonts w:ascii="Times New Roman" w:hAnsi="Times New Roman"/>
        </w:rPr>
        <w:t>.</w:t>
      </w:r>
      <w:r w:rsidRPr="00F73544">
        <w:rPr>
          <w:rFonts w:ascii="Times New Roman" w:hAnsi="Times New Roman"/>
        </w:rPr>
        <w:t>, Ca</w:t>
      </w:r>
      <w:r w:rsidR="00844170" w:rsidRPr="00F73544">
        <w:rPr>
          <w:rFonts w:ascii="Times New Roman" w:hAnsi="Times New Roman"/>
        </w:rPr>
        <w:t>rruthers</w:t>
      </w:r>
      <w:r w:rsidR="002F5931" w:rsidRPr="00F73544">
        <w:rPr>
          <w:rFonts w:ascii="Times New Roman" w:hAnsi="Times New Roman"/>
        </w:rPr>
        <w:t>,</w:t>
      </w:r>
      <w:r w:rsidR="00844170" w:rsidRPr="00F73544">
        <w:rPr>
          <w:rFonts w:ascii="Times New Roman" w:hAnsi="Times New Roman"/>
        </w:rPr>
        <w:t xml:space="preserve"> T</w:t>
      </w:r>
      <w:r w:rsidR="002F5931" w:rsidRPr="00F73544">
        <w:rPr>
          <w:rFonts w:ascii="Times New Roman" w:hAnsi="Times New Roman"/>
        </w:rPr>
        <w:t>.</w:t>
      </w:r>
      <w:r w:rsidR="00844170" w:rsidRPr="00F73544">
        <w:rPr>
          <w:rFonts w:ascii="Times New Roman" w:hAnsi="Times New Roman"/>
        </w:rPr>
        <w:t>J</w:t>
      </w:r>
      <w:r w:rsidR="002F5931" w:rsidRPr="00F73544">
        <w:rPr>
          <w:rFonts w:ascii="Times New Roman" w:hAnsi="Times New Roman"/>
        </w:rPr>
        <w:t>.</w:t>
      </w:r>
      <w:r w:rsidR="00844170" w:rsidRPr="00F73544">
        <w:rPr>
          <w:rFonts w:ascii="Times New Roman" w:hAnsi="Times New Roman"/>
        </w:rPr>
        <w:t>B</w:t>
      </w:r>
      <w:r w:rsidR="002F5931" w:rsidRPr="00F73544">
        <w:rPr>
          <w:rFonts w:ascii="Times New Roman" w:hAnsi="Times New Roman"/>
        </w:rPr>
        <w:t>.</w:t>
      </w:r>
      <w:r w:rsidR="00844170" w:rsidRPr="00F73544">
        <w:rPr>
          <w:rFonts w:ascii="Times New Roman" w:hAnsi="Times New Roman"/>
        </w:rPr>
        <w:t>, Orth</w:t>
      </w:r>
      <w:r w:rsidR="002F5931" w:rsidRPr="00F73544">
        <w:rPr>
          <w:rFonts w:ascii="Times New Roman" w:hAnsi="Times New Roman"/>
        </w:rPr>
        <w:t>,</w:t>
      </w:r>
      <w:r w:rsidR="00844170" w:rsidRPr="00F73544">
        <w:rPr>
          <w:rFonts w:ascii="Times New Roman" w:hAnsi="Times New Roman"/>
        </w:rPr>
        <w:t xml:space="preserve"> R</w:t>
      </w:r>
      <w:r w:rsidR="002F5931" w:rsidRPr="00F73544">
        <w:rPr>
          <w:rFonts w:ascii="Times New Roman" w:hAnsi="Times New Roman"/>
        </w:rPr>
        <w:t>.</w:t>
      </w:r>
      <w:r w:rsidR="00844170" w:rsidRPr="00F73544">
        <w:rPr>
          <w:rFonts w:ascii="Times New Roman" w:hAnsi="Times New Roman"/>
        </w:rPr>
        <w:t>J</w:t>
      </w:r>
      <w:r w:rsidR="002F5931" w:rsidRPr="00F73544">
        <w:rPr>
          <w:rFonts w:ascii="Times New Roman" w:hAnsi="Times New Roman"/>
        </w:rPr>
        <w:t>.</w:t>
      </w:r>
      <w:r w:rsidR="00844170" w:rsidRPr="00F73544">
        <w:rPr>
          <w:rFonts w:ascii="Times New Roman" w:hAnsi="Times New Roman"/>
        </w:rPr>
        <w:t>, Dennison</w:t>
      </w:r>
      <w:r w:rsidR="002F5931" w:rsidRPr="00F73544">
        <w:rPr>
          <w:rFonts w:ascii="Times New Roman" w:hAnsi="Times New Roman"/>
        </w:rPr>
        <w:t>,</w:t>
      </w:r>
      <w:r w:rsidR="00844170" w:rsidRPr="00F73544">
        <w:rPr>
          <w:rFonts w:ascii="Times New Roman" w:hAnsi="Times New Roman"/>
        </w:rPr>
        <w:t xml:space="preserve"> W</w:t>
      </w:r>
      <w:r w:rsidR="002F5931" w:rsidRPr="00F73544">
        <w:rPr>
          <w:rFonts w:ascii="Times New Roman" w:hAnsi="Times New Roman"/>
        </w:rPr>
        <w:t>.</w:t>
      </w:r>
      <w:r w:rsidR="00844170" w:rsidRPr="00F73544">
        <w:rPr>
          <w:rFonts w:ascii="Times New Roman" w:hAnsi="Times New Roman"/>
        </w:rPr>
        <w:t>C</w:t>
      </w:r>
      <w:r w:rsidR="002F5931" w:rsidRPr="00F73544">
        <w:rPr>
          <w:rFonts w:ascii="Times New Roman" w:hAnsi="Times New Roman"/>
        </w:rPr>
        <w:t>.</w:t>
      </w:r>
      <w:r w:rsidR="00844170" w:rsidRPr="00F73544">
        <w:rPr>
          <w:rFonts w:ascii="Times New Roman" w:hAnsi="Times New Roman"/>
        </w:rPr>
        <w:t>, Olyarnik</w:t>
      </w:r>
      <w:r w:rsidR="002F5931" w:rsidRPr="00F73544">
        <w:rPr>
          <w:rFonts w:ascii="Times New Roman" w:hAnsi="Times New Roman"/>
        </w:rPr>
        <w:t>,</w:t>
      </w:r>
      <w:r w:rsidR="00844170" w:rsidRPr="00F73544">
        <w:rPr>
          <w:rFonts w:ascii="Times New Roman" w:hAnsi="Times New Roman"/>
        </w:rPr>
        <w:t xml:space="preserve"> S</w:t>
      </w:r>
      <w:r w:rsidR="002F5931" w:rsidRPr="00F73544">
        <w:rPr>
          <w:rFonts w:ascii="Times New Roman" w:hAnsi="Times New Roman"/>
        </w:rPr>
        <w:t>.</w:t>
      </w:r>
      <w:r w:rsidR="00844170" w:rsidRPr="00F73544">
        <w:rPr>
          <w:rFonts w:ascii="Times New Roman" w:hAnsi="Times New Roman"/>
        </w:rPr>
        <w:t>, Calladine</w:t>
      </w:r>
      <w:r w:rsidR="002F5931" w:rsidRPr="00F73544">
        <w:rPr>
          <w:rFonts w:ascii="Times New Roman" w:hAnsi="Times New Roman"/>
        </w:rPr>
        <w:t>,</w:t>
      </w:r>
      <w:r w:rsidR="00844170" w:rsidRPr="00F73544">
        <w:rPr>
          <w:rFonts w:ascii="Times New Roman" w:hAnsi="Times New Roman"/>
        </w:rPr>
        <w:t xml:space="preserve"> A</w:t>
      </w:r>
      <w:r w:rsidR="002F5931" w:rsidRPr="00F73544">
        <w:rPr>
          <w:rFonts w:ascii="Times New Roman" w:hAnsi="Times New Roman"/>
        </w:rPr>
        <w:t>.</w:t>
      </w:r>
      <w:r w:rsidR="00844170" w:rsidRPr="00F73544">
        <w:rPr>
          <w:rFonts w:ascii="Times New Roman" w:hAnsi="Times New Roman"/>
        </w:rPr>
        <w:t>, Fourqurean</w:t>
      </w:r>
      <w:r w:rsidR="002F5931" w:rsidRPr="00F73544">
        <w:rPr>
          <w:rFonts w:ascii="Times New Roman" w:hAnsi="Times New Roman"/>
        </w:rPr>
        <w:t>,</w:t>
      </w:r>
      <w:r w:rsidR="00844170" w:rsidRPr="00F73544">
        <w:rPr>
          <w:rFonts w:ascii="Times New Roman" w:hAnsi="Times New Roman"/>
        </w:rPr>
        <w:t xml:space="preserve"> J</w:t>
      </w:r>
      <w:r w:rsidR="002F5931" w:rsidRPr="00F73544">
        <w:rPr>
          <w:rFonts w:ascii="Times New Roman" w:hAnsi="Times New Roman"/>
        </w:rPr>
        <w:t>.</w:t>
      </w:r>
      <w:r w:rsidR="00844170" w:rsidRPr="00F73544">
        <w:rPr>
          <w:rFonts w:ascii="Times New Roman" w:hAnsi="Times New Roman"/>
        </w:rPr>
        <w:t>W</w:t>
      </w:r>
      <w:r w:rsidR="002F5931" w:rsidRPr="00F73544">
        <w:rPr>
          <w:rFonts w:ascii="Times New Roman" w:hAnsi="Times New Roman"/>
        </w:rPr>
        <w:t>.</w:t>
      </w:r>
      <w:r w:rsidR="00844170" w:rsidRPr="00F73544">
        <w:rPr>
          <w:rFonts w:ascii="Times New Roman" w:hAnsi="Times New Roman"/>
        </w:rPr>
        <w:t>, Heck, K</w:t>
      </w:r>
      <w:r w:rsidR="002F5931" w:rsidRPr="00F73544">
        <w:rPr>
          <w:rFonts w:ascii="Times New Roman" w:hAnsi="Times New Roman"/>
        </w:rPr>
        <w:t>.</w:t>
      </w:r>
      <w:r w:rsidR="00844170" w:rsidRPr="00F73544">
        <w:rPr>
          <w:rFonts w:ascii="Times New Roman" w:hAnsi="Times New Roman"/>
        </w:rPr>
        <w:t>L</w:t>
      </w:r>
      <w:r w:rsidR="002F5931" w:rsidRPr="00F73544">
        <w:rPr>
          <w:rFonts w:ascii="Times New Roman" w:hAnsi="Times New Roman"/>
        </w:rPr>
        <w:t>.</w:t>
      </w:r>
      <w:r w:rsidR="00844170" w:rsidRPr="00F73544">
        <w:rPr>
          <w:rFonts w:ascii="Times New Roman" w:hAnsi="Times New Roman"/>
        </w:rPr>
        <w:t xml:space="preserve"> Jr, Hughes</w:t>
      </w:r>
      <w:r w:rsidR="002F5931" w:rsidRPr="00F73544">
        <w:rPr>
          <w:rFonts w:ascii="Times New Roman" w:hAnsi="Times New Roman"/>
        </w:rPr>
        <w:t>,</w:t>
      </w:r>
      <w:r w:rsidR="00844170" w:rsidRPr="00F73544">
        <w:rPr>
          <w:rFonts w:ascii="Times New Roman" w:hAnsi="Times New Roman"/>
        </w:rPr>
        <w:t xml:space="preserve"> A</w:t>
      </w:r>
      <w:r w:rsidR="002F5931" w:rsidRPr="00F73544">
        <w:rPr>
          <w:rFonts w:ascii="Times New Roman" w:hAnsi="Times New Roman"/>
        </w:rPr>
        <w:t>.R.</w:t>
      </w:r>
      <w:r w:rsidR="00844170" w:rsidRPr="00F73544">
        <w:rPr>
          <w:rFonts w:ascii="Times New Roman" w:hAnsi="Times New Roman"/>
        </w:rPr>
        <w:t>, Kendrick</w:t>
      </w:r>
      <w:r w:rsidR="002F5931" w:rsidRPr="00F73544">
        <w:rPr>
          <w:rFonts w:ascii="Times New Roman" w:hAnsi="Times New Roman"/>
        </w:rPr>
        <w:t>,</w:t>
      </w:r>
      <w:r w:rsidR="00844170" w:rsidRPr="00F73544">
        <w:rPr>
          <w:rFonts w:ascii="Times New Roman" w:hAnsi="Times New Roman"/>
        </w:rPr>
        <w:t xml:space="preserve"> G</w:t>
      </w:r>
      <w:r w:rsidR="002F5931" w:rsidRPr="00F73544">
        <w:rPr>
          <w:rFonts w:ascii="Times New Roman" w:hAnsi="Times New Roman"/>
        </w:rPr>
        <w:t>.</w:t>
      </w:r>
      <w:r w:rsidR="00844170" w:rsidRPr="00F73544">
        <w:rPr>
          <w:rFonts w:ascii="Times New Roman" w:hAnsi="Times New Roman"/>
        </w:rPr>
        <w:t>A</w:t>
      </w:r>
      <w:r w:rsidR="002F5931" w:rsidRPr="00F73544">
        <w:rPr>
          <w:rFonts w:ascii="Times New Roman" w:hAnsi="Times New Roman"/>
        </w:rPr>
        <w:t>.</w:t>
      </w:r>
      <w:r w:rsidR="00844170" w:rsidRPr="00F73544">
        <w:rPr>
          <w:rFonts w:ascii="Times New Roman" w:hAnsi="Times New Roman"/>
        </w:rPr>
        <w:t>, Kenworthy</w:t>
      </w:r>
      <w:r w:rsidR="002F5931" w:rsidRPr="00F73544">
        <w:rPr>
          <w:rFonts w:ascii="Times New Roman" w:hAnsi="Times New Roman"/>
        </w:rPr>
        <w:t>,</w:t>
      </w:r>
      <w:r w:rsidR="00844170" w:rsidRPr="00F73544">
        <w:rPr>
          <w:rFonts w:ascii="Times New Roman" w:hAnsi="Times New Roman"/>
        </w:rPr>
        <w:t xml:space="preserve"> W</w:t>
      </w:r>
      <w:r w:rsidR="002F5931" w:rsidRPr="00F73544">
        <w:rPr>
          <w:rFonts w:ascii="Times New Roman" w:hAnsi="Times New Roman"/>
        </w:rPr>
        <w:t>.</w:t>
      </w:r>
      <w:r w:rsidR="00844170" w:rsidRPr="00F73544">
        <w:rPr>
          <w:rFonts w:ascii="Times New Roman" w:hAnsi="Times New Roman"/>
        </w:rPr>
        <w:t>J</w:t>
      </w:r>
      <w:r w:rsidR="002F5931" w:rsidRPr="00F73544">
        <w:rPr>
          <w:rFonts w:ascii="Times New Roman" w:hAnsi="Times New Roman"/>
        </w:rPr>
        <w:t>.</w:t>
      </w:r>
      <w:r w:rsidR="00844170" w:rsidRPr="00F73544">
        <w:rPr>
          <w:rFonts w:ascii="Times New Roman" w:hAnsi="Times New Roman"/>
        </w:rPr>
        <w:t>, Short</w:t>
      </w:r>
      <w:r w:rsidR="002F5931" w:rsidRPr="00F73544">
        <w:rPr>
          <w:rFonts w:ascii="Times New Roman" w:hAnsi="Times New Roman"/>
        </w:rPr>
        <w:t>,</w:t>
      </w:r>
      <w:r w:rsidR="00844170" w:rsidRPr="00F73544">
        <w:rPr>
          <w:rFonts w:ascii="Times New Roman" w:hAnsi="Times New Roman"/>
        </w:rPr>
        <w:t xml:space="preserve"> F</w:t>
      </w:r>
      <w:r w:rsidR="002F5931" w:rsidRPr="00F73544">
        <w:rPr>
          <w:rFonts w:ascii="Times New Roman" w:hAnsi="Times New Roman"/>
        </w:rPr>
        <w:t>.</w:t>
      </w:r>
      <w:r w:rsidR="00844170" w:rsidRPr="00F73544">
        <w:rPr>
          <w:rFonts w:ascii="Times New Roman" w:hAnsi="Times New Roman"/>
        </w:rPr>
        <w:t>T</w:t>
      </w:r>
      <w:r w:rsidR="002F5931" w:rsidRPr="00F73544">
        <w:rPr>
          <w:rFonts w:ascii="Times New Roman" w:hAnsi="Times New Roman"/>
        </w:rPr>
        <w:t>.</w:t>
      </w:r>
      <w:r w:rsidR="00844170" w:rsidRPr="00F73544">
        <w:rPr>
          <w:rFonts w:ascii="Times New Roman" w:hAnsi="Times New Roman"/>
        </w:rPr>
        <w:t>, Williams</w:t>
      </w:r>
      <w:r w:rsidR="002F5931" w:rsidRPr="00F73544">
        <w:rPr>
          <w:rFonts w:ascii="Times New Roman" w:hAnsi="Times New Roman"/>
        </w:rPr>
        <w:t>,</w:t>
      </w:r>
      <w:r w:rsidR="00844170" w:rsidRPr="00F73544">
        <w:rPr>
          <w:rFonts w:ascii="Times New Roman" w:hAnsi="Times New Roman"/>
        </w:rPr>
        <w:t xml:space="preserve"> S</w:t>
      </w:r>
      <w:r w:rsidR="002F5931" w:rsidRPr="00F73544">
        <w:rPr>
          <w:rFonts w:ascii="Times New Roman" w:hAnsi="Times New Roman"/>
        </w:rPr>
        <w:t>.</w:t>
      </w:r>
      <w:r w:rsidR="00844170" w:rsidRPr="00F73544">
        <w:rPr>
          <w:rFonts w:ascii="Times New Roman" w:hAnsi="Times New Roman"/>
        </w:rPr>
        <w:t>L</w:t>
      </w:r>
      <w:r w:rsidR="002F5931" w:rsidRPr="00F73544">
        <w:rPr>
          <w:rFonts w:ascii="Times New Roman" w:hAnsi="Times New Roman"/>
        </w:rPr>
        <w:t>.</w:t>
      </w:r>
      <w:r w:rsidR="00844170" w:rsidRPr="00F73544">
        <w:rPr>
          <w:rFonts w:ascii="Times New Roman" w:hAnsi="Times New Roman"/>
        </w:rPr>
        <w:t>, 2009.</w:t>
      </w:r>
      <w:r w:rsidRPr="00F73544">
        <w:rPr>
          <w:rFonts w:ascii="Times New Roman" w:hAnsi="Times New Roman"/>
        </w:rPr>
        <w:t xml:space="preserve"> Accelerating loss of seagrass across the globe threatens coastal ecosystems. Proceedings of the National Academy of Science of the USA, </w:t>
      </w:r>
      <w:r w:rsidRPr="00F73544">
        <w:rPr>
          <w:rFonts w:ascii="Times New Roman" w:hAnsi="Times New Roman"/>
          <w:b/>
        </w:rPr>
        <w:t>106</w:t>
      </w:r>
      <w:r w:rsidRPr="00F73544">
        <w:rPr>
          <w:rFonts w:ascii="Times New Roman" w:hAnsi="Times New Roman"/>
        </w:rPr>
        <w:t>: 12377-12381</w:t>
      </w:r>
    </w:p>
    <w:p w14:paraId="59432E8D" w14:textId="7831920C" w:rsidR="005F22FB" w:rsidRDefault="005F22FB" w:rsidP="009E35B7">
      <w:pPr>
        <w:spacing w:before="100" w:beforeAutospacing="1" w:line="480" w:lineRule="auto"/>
        <w:ind w:left="284" w:right="42" w:hanging="284"/>
        <w:rPr>
          <w:rFonts w:ascii="Times New Roman" w:hAnsi="Times New Roman"/>
        </w:rPr>
      </w:pPr>
      <w:r>
        <w:rPr>
          <w:rFonts w:ascii="Times New Roman" w:hAnsi="Times New Roman"/>
        </w:rPr>
        <w:t>Waycott, M., McKenzie, L.J., Mellors, J.E., Ellison, J.C., Sheaves, M.T., Collier, C., Schwarz, A-M., Webb, A., Johnson, J.E., Payri, C.E., 2011. Vulnerability of mangroves, seagrasses and intertidal flats in the tropical Pacific to climate change. In: Bell, J.D., Johnson, J.E., Hobday, A.J. (eds), Vulnerability of Tropical Pacific Fisheries and Aquaculture to Climate Change, 297-368. Noumea: Secretariat of the Pacific Community.</w:t>
      </w:r>
    </w:p>
    <w:p w14:paraId="28B89025" w14:textId="68979654" w:rsidR="002A5C23" w:rsidRPr="002A5C23" w:rsidRDefault="002A5C23" w:rsidP="009E35B7">
      <w:pPr>
        <w:spacing w:before="100" w:beforeAutospacing="1" w:line="480" w:lineRule="auto"/>
        <w:ind w:left="284" w:right="42" w:hanging="284"/>
        <w:rPr>
          <w:rFonts w:ascii="Times New Roman" w:hAnsi="Times New Roman"/>
        </w:rPr>
      </w:pPr>
      <w:r>
        <w:rPr>
          <w:rFonts w:ascii="Times New Roman" w:hAnsi="Times New Roman"/>
        </w:rPr>
        <w:t xml:space="preserve">Wells, F.E., 1983. An analysis of marine invertebrate distributions in a mangrove swamp in northwestern Australia. </w:t>
      </w:r>
      <w:r>
        <w:rPr>
          <w:rFonts w:ascii="Times New Roman" w:hAnsi="Times New Roman"/>
          <w:i/>
        </w:rPr>
        <w:t>Bulletin of Marine Science</w:t>
      </w:r>
      <w:r>
        <w:rPr>
          <w:rFonts w:ascii="Times New Roman" w:hAnsi="Times New Roman"/>
        </w:rPr>
        <w:t xml:space="preserve">, </w:t>
      </w:r>
      <w:r>
        <w:rPr>
          <w:rFonts w:ascii="Times New Roman" w:hAnsi="Times New Roman"/>
          <w:b/>
        </w:rPr>
        <w:t>33</w:t>
      </w:r>
      <w:r>
        <w:rPr>
          <w:rFonts w:ascii="Times New Roman" w:hAnsi="Times New Roman"/>
        </w:rPr>
        <w:t>: 736-744</w:t>
      </w:r>
    </w:p>
    <w:p w14:paraId="7C7C759A" w14:textId="77777777" w:rsidR="0014642D" w:rsidRDefault="00775AD0" w:rsidP="009E35B7">
      <w:pPr>
        <w:tabs>
          <w:tab w:val="left" w:pos="284"/>
        </w:tabs>
        <w:spacing w:before="100" w:beforeAutospacing="1" w:line="480" w:lineRule="auto"/>
        <w:ind w:left="284" w:right="-99" w:hanging="284"/>
        <w:rPr>
          <w:rFonts w:ascii="Times New Roman" w:hAnsi="Times New Roman"/>
        </w:rPr>
      </w:pPr>
      <w:r w:rsidRPr="00F73544">
        <w:rPr>
          <w:rFonts w:ascii="Times New Roman" w:hAnsi="Times New Roman"/>
        </w:rPr>
        <w:t>Wells</w:t>
      </w:r>
      <w:r w:rsidR="002F5931" w:rsidRPr="00F73544">
        <w:rPr>
          <w:rFonts w:ascii="Times New Roman" w:hAnsi="Times New Roman"/>
        </w:rPr>
        <w:t>,</w:t>
      </w:r>
      <w:r w:rsidRPr="00F73544">
        <w:rPr>
          <w:rFonts w:ascii="Times New Roman" w:hAnsi="Times New Roman"/>
        </w:rPr>
        <w:t xml:space="preserve"> F</w:t>
      </w:r>
      <w:r w:rsidR="002F5931" w:rsidRPr="00F73544">
        <w:rPr>
          <w:rFonts w:ascii="Times New Roman" w:hAnsi="Times New Roman"/>
        </w:rPr>
        <w:t>.</w:t>
      </w:r>
      <w:r w:rsidRPr="00F73544">
        <w:rPr>
          <w:rFonts w:ascii="Times New Roman" w:hAnsi="Times New Roman"/>
        </w:rPr>
        <w:t>E</w:t>
      </w:r>
      <w:r w:rsidR="002F5931" w:rsidRPr="00F73544">
        <w:rPr>
          <w:rFonts w:ascii="Times New Roman" w:hAnsi="Times New Roman"/>
        </w:rPr>
        <w:t>.</w:t>
      </w:r>
      <w:r w:rsidRPr="00F73544">
        <w:rPr>
          <w:rFonts w:ascii="Times New Roman" w:hAnsi="Times New Roman"/>
        </w:rPr>
        <w:t xml:space="preserve">, 1986. Distribution of molluscs across a pneumatophore boundary in a small bay in northwestern Australia. </w:t>
      </w:r>
      <w:r w:rsidRPr="00F73544">
        <w:rPr>
          <w:rFonts w:ascii="Times New Roman" w:hAnsi="Times New Roman"/>
          <w:i/>
        </w:rPr>
        <w:t>Journal of Molluscan Studies</w:t>
      </w:r>
      <w:r w:rsidRPr="00F73544">
        <w:rPr>
          <w:rFonts w:ascii="Times New Roman" w:hAnsi="Times New Roman"/>
        </w:rPr>
        <w:t xml:space="preserve">, </w:t>
      </w:r>
      <w:r w:rsidRPr="00F73544">
        <w:rPr>
          <w:rFonts w:ascii="Times New Roman" w:hAnsi="Times New Roman"/>
          <w:b/>
        </w:rPr>
        <w:t>52</w:t>
      </w:r>
      <w:r w:rsidR="005E792F">
        <w:rPr>
          <w:rFonts w:ascii="Times New Roman" w:hAnsi="Times New Roman"/>
        </w:rPr>
        <w:t>: 83-90</w:t>
      </w:r>
    </w:p>
    <w:p w14:paraId="15F5A739" w14:textId="0305EF36" w:rsidR="009A67BC" w:rsidRDefault="0014642D" w:rsidP="0014642D">
      <w:pPr>
        <w:widowControl w:val="0"/>
        <w:autoSpaceDE w:val="0"/>
        <w:autoSpaceDN w:val="0"/>
        <w:adjustRightInd w:val="0"/>
        <w:spacing w:before="100" w:beforeAutospacing="1" w:line="480" w:lineRule="auto"/>
        <w:ind w:left="426" w:right="42" w:hanging="426"/>
        <w:rPr>
          <w:rFonts w:ascii="Times New Roman" w:hAnsi="Times New Roman"/>
        </w:rPr>
      </w:pPr>
      <w:r>
        <w:rPr>
          <w:rFonts w:ascii="Times New Roman" w:hAnsi="Times New Roman"/>
        </w:rPr>
        <w:t xml:space="preserve">Whitfield, A.K., 2016. The role of seagrass meadows, mangrove forests, salt marshes and reed beds as nursery areas and food sources for fishies in estuaries. </w:t>
      </w:r>
      <w:r w:rsidR="00102E24">
        <w:rPr>
          <w:rFonts w:ascii="Times New Roman" w:hAnsi="Times New Roman"/>
          <w:i/>
        </w:rPr>
        <w:t>Review</w:t>
      </w:r>
      <w:r w:rsidR="00F66907">
        <w:rPr>
          <w:rFonts w:ascii="Times New Roman" w:hAnsi="Times New Roman"/>
          <w:i/>
        </w:rPr>
        <w:t>s in</w:t>
      </w:r>
      <w:r w:rsidRPr="0014642D">
        <w:rPr>
          <w:rFonts w:ascii="Times New Roman" w:hAnsi="Times New Roman"/>
          <w:i/>
        </w:rPr>
        <w:t xml:space="preserve"> Fish Biology and Fisheries</w:t>
      </w:r>
      <w:r>
        <w:rPr>
          <w:rFonts w:ascii="Times New Roman" w:hAnsi="Times New Roman"/>
        </w:rPr>
        <w:t>, doi:10.1007/s11160-016-9454-x.</w:t>
      </w:r>
    </w:p>
    <w:p w14:paraId="3154C4E9" w14:textId="534F3EE7" w:rsidR="00006BB4" w:rsidRPr="00006BB4" w:rsidRDefault="00006BB4" w:rsidP="009E35B7">
      <w:pPr>
        <w:tabs>
          <w:tab w:val="left" w:pos="284"/>
        </w:tabs>
        <w:spacing w:before="100" w:beforeAutospacing="1" w:line="480" w:lineRule="auto"/>
        <w:ind w:left="284" w:right="-99" w:hanging="284"/>
        <w:rPr>
          <w:rFonts w:ascii="Times New Roman" w:hAnsi="Times New Roman"/>
        </w:rPr>
      </w:pPr>
      <w:r>
        <w:rPr>
          <w:rFonts w:ascii="Times New Roman" w:hAnsi="Times New Roman"/>
        </w:rPr>
        <w:t xml:space="preserve">Whittaker, R.H., 1972. Evolution and measurement of species diversity. </w:t>
      </w:r>
      <w:r>
        <w:rPr>
          <w:rFonts w:ascii="Times New Roman" w:hAnsi="Times New Roman"/>
          <w:i/>
        </w:rPr>
        <w:t>Science</w:t>
      </w:r>
      <w:r>
        <w:rPr>
          <w:rFonts w:ascii="Times New Roman" w:hAnsi="Times New Roman"/>
        </w:rPr>
        <w:t xml:space="preserve">, </w:t>
      </w:r>
      <w:r>
        <w:rPr>
          <w:rFonts w:ascii="Times New Roman" w:hAnsi="Times New Roman"/>
          <w:b/>
        </w:rPr>
        <w:t>147</w:t>
      </w:r>
      <w:r w:rsidR="005E792F">
        <w:rPr>
          <w:rFonts w:ascii="Times New Roman" w:hAnsi="Times New Roman"/>
        </w:rPr>
        <w:t>: 250-260</w:t>
      </w:r>
    </w:p>
    <w:p w14:paraId="20318933" w14:textId="05F5072D" w:rsidR="00CA34EF" w:rsidRPr="00CA34EF" w:rsidRDefault="00CA34EF" w:rsidP="009E35B7">
      <w:pPr>
        <w:spacing w:before="100" w:beforeAutospacing="1" w:line="480" w:lineRule="auto"/>
        <w:ind w:left="284" w:right="42" w:hanging="284"/>
        <w:rPr>
          <w:rFonts w:ascii="Times New Roman" w:hAnsi="Times New Roman"/>
        </w:rPr>
      </w:pPr>
      <w:r>
        <w:rPr>
          <w:rFonts w:ascii="Times New Roman" w:hAnsi="Times New Roman"/>
        </w:rPr>
        <w:t xml:space="preserve">Wong, M.C., Dowd, M., 2015. Patterns in taxonomic and functional diversity of macrobenthic invertebrates across seagrass habitats: a case study in Atlantic Canada. </w:t>
      </w:r>
      <w:r>
        <w:rPr>
          <w:rFonts w:ascii="Times New Roman" w:hAnsi="Times New Roman"/>
          <w:i/>
        </w:rPr>
        <w:t>Estuaries and Coasts</w:t>
      </w:r>
      <w:r>
        <w:rPr>
          <w:rFonts w:ascii="Times New Roman" w:hAnsi="Times New Roman"/>
        </w:rPr>
        <w:t xml:space="preserve">, </w:t>
      </w:r>
      <w:r>
        <w:rPr>
          <w:rFonts w:ascii="Times New Roman" w:hAnsi="Times New Roman"/>
          <w:b/>
        </w:rPr>
        <w:t>38</w:t>
      </w:r>
      <w:r>
        <w:rPr>
          <w:rFonts w:ascii="Times New Roman" w:hAnsi="Times New Roman"/>
        </w:rPr>
        <w:t>: 2323-2336</w:t>
      </w:r>
    </w:p>
    <w:p w14:paraId="4411C8CB" w14:textId="162BE21B" w:rsidR="005C391F" w:rsidRDefault="004F51B9" w:rsidP="00CE12F7">
      <w:pPr>
        <w:tabs>
          <w:tab w:val="left" w:pos="284"/>
        </w:tabs>
        <w:spacing w:before="100" w:beforeAutospacing="1" w:line="480" w:lineRule="auto"/>
        <w:ind w:left="284" w:right="-99" w:hanging="284"/>
        <w:rPr>
          <w:rFonts w:ascii="Times New Roman" w:hAnsi="Times New Roman"/>
        </w:rPr>
      </w:pPr>
      <w:r>
        <w:rPr>
          <w:rFonts w:ascii="Times New Roman" w:hAnsi="Times New Roman"/>
        </w:rPr>
        <w:t xml:space="preserve">Woodroffe, C.D., 2002.  </w:t>
      </w:r>
      <w:r>
        <w:rPr>
          <w:rFonts w:ascii="Times New Roman" w:hAnsi="Times New Roman"/>
          <w:i/>
        </w:rPr>
        <w:t xml:space="preserve">Coasts. Form, Process and </w:t>
      </w:r>
      <w:r w:rsidR="00334100">
        <w:rPr>
          <w:rFonts w:ascii="Times New Roman" w:hAnsi="Times New Roman"/>
          <w:i/>
        </w:rPr>
        <w:t>E</w:t>
      </w:r>
      <w:r>
        <w:rPr>
          <w:rFonts w:ascii="Times New Roman" w:hAnsi="Times New Roman"/>
          <w:i/>
        </w:rPr>
        <w:t xml:space="preserve">volution,  </w:t>
      </w:r>
      <w:r>
        <w:rPr>
          <w:rFonts w:ascii="Times New Roman" w:hAnsi="Times New Roman"/>
        </w:rPr>
        <w:t>Cambridge, Cambridge University Press.</w:t>
      </w:r>
    </w:p>
    <w:p w14:paraId="006C1ED7" w14:textId="77777777" w:rsidR="001D7344" w:rsidRDefault="001D7344" w:rsidP="00CE12F7">
      <w:pPr>
        <w:tabs>
          <w:tab w:val="left" w:pos="284"/>
        </w:tabs>
        <w:spacing w:before="100" w:beforeAutospacing="1" w:line="480" w:lineRule="auto"/>
        <w:ind w:left="284" w:right="-99" w:hanging="284"/>
        <w:rPr>
          <w:rFonts w:ascii="Times New Roman" w:hAnsi="Times New Roman"/>
        </w:rPr>
      </w:pPr>
    </w:p>
    <w:p w14:paraId="07310743" w14:textId="77777777" w:rsidR="001D7344" w:rsidRDefault="001D7344">
      <w:pPr>
        <w:rPr>
          <w:rFonts w:ascii="Times New Roman" w:hAnsi="Times New Roman"/>
        </w:rPr>
      </w:pPr>
      <w:r>
        <w:rPr>
          <w:rFonts w:ascii="Times New Roman" w:hAnsi="Times New Roman"/>
        </w:rPr>
        <w:br w:type="page"/>
      </w:r>
    </w:p>
    <w:p w14:paraId="50F35750" w14:textId="0B062E75" w:rsidR="008D4216" w:rsidRDefault="000D6E21" w:rsidP="008D4216">
      <w:pPr>
        <w:spacing w:line="480" w:lineRule="auto"/>
        <w:ind w:right="42"/>
        <w:rPr>
          <w:rFonts w:ascii="Times New Roman" w:hAnsi="Times New Roman"/>
        </w:rPr>
      </w:pPr>
      <w:r>
        <w:rPr>
          <w:rFonts w:ascii="Times New Roman" w:hAnsi="Times New Roman"/>
        </w:rPr>
        <w:t>Table 1</w:t>
      </w:r>
      <w:r w:rsidR="00427B8B">
        <w:rPr>
          <w:rFonts w:ascii="Times New Roman" w:hAnsi="Times New Roman"/>
        </w:rPr>
        <w:t>.  The four</w:t>
      </w:r>
      <w:r w:rsidR="008D4216">
        <w:rPr>
          <w:rFonts w:ascii="Times New Roman" w:hAnsi="Times New Roman"/>
        </w:rPr>
        <w:t xml:space="preserve"> most n</w:t>
      </w:r>
      <w:r w:rsidR="008D4216" w:rsidRPr="00E31B28">
        <w:rPr>
          <w:rFonts w:ascii="Times New Roman" w:hAnsi="Times New Roman"/>
        </w:rPr>
        <w:t xml:space="preserve">umerically </w:t>
      </w:r>
      <w:r w:rsidR="008D4216">
        <w:rPr>
          <w:rFonts w:ascii="Times New Roman" w:hAnsi="Times New Roman"/>
        </w:rPr>
        <w:t xml:space="preserve">dominant members of the macrofaunal assemblages </w:t>
      </w:r>
      <w:r w:rsidR="008B1097">
        <w:rPr>
          <w:rFonts w:ascii="Times New Roman" w:hAnsi="Times New Roman"/>
        </w:rPr>
        <w:t xml:space="preserve">(excluding </w:t>
      </w:r>
      <w:r w:rsidR="008B1097">
        <w:rPr>
          <w:rFonts w:ascii="Times New Roman" w:hAnsi="Times New Roman"/>
          <w:i/>
        </w:rPr>
        <w:t xml:space="preserve">Mictyris </w:t>
      </w:r>
      <w:r w:rsidR="008B1097">
        <w:rPr>
          <w:rFonts w:ascii="Times New Roman" w:hAnsi="Times New Roman"/>
        </w:rPr>
        <w:t xml:space="preserve">and </w:t>
      </w:r>
      <w:r w:rsidR="008B1097">
        <w:rPr>
          <w:rFonts w:ascii="Times New Roman" w:hAnsi="Times New Roman"/>
          <w:i/>
        </w:rPr>
        <w:t>Velacumantus</w:t>
      </w:r>
      <w:r w:rsidR="008B1097">
        <w:rPr>
          <w:rFonts w:ascii="Times New Roman" w:hAnsi="Times New Roman"/>
        </w:rPr>
        <w:t>)</w:t>
      </w:r>
      <w:r w:rsidR="008B1097">
        <w:rPr>
          <w:rFonts w:ascii="Times New Roman" w:hAnsi="Times New Roman"/>
          <w:i/>
        </w:rPr>
        <w:t xml:space="preserve"> </w:t>
      </w:r>
      <w:r w:rsidR="008D4216">
        <w:rPr>
          <w:rFonts w:ascii="Times New Roman" w:hAnsi="Times New Roman"/>
        </w:rPr>
        <w:t>and their percentage importance values in</w:t>
      </w:r>
      <w:r w:rsidR="008D4216" w:rsidRPr="00E31B28">
        <w:rPr>
          <w:rFonts w:ascii="Times New Roman" w:hAnsi="Times New Roman"/>
        </w:rPr>
        <w:t xml:space="preserve"> </w:t>
      </w:r>
      <w:r w:rsidR="008D4216">
        <w:rPr>
          <w:rFonts w:ascii="Times New Roman" w:hAnsi="Times New Roman"/>
        </w:rPr>
        <w:t xml:space="preserve">each of </w:t>
      </w:r>
      <w:r w:rsidR="008D4216" w:rsidRPr="00E31B28">
        <w:rPr>
          <w:rFonts w:ascii="Times New Roman" w:hAnsi="Times New Roman"/>
        </w:rPr>
        <w:t>the three compartments</w:t>
      </w:r>
      <w:r w:rsidR="008D4216">
        <w:t xml:space="preserve"> </w:t>
      </w:r>
      <w:r w:rsidR="008D4216">
        <w:rPr>
          <w:rFonts w:ascii="Times New Roman" w:hAnsi="Times New Roman"/>
        </w:rPr>
        <w:t>spanning the MSL interface between mangrove and the adjacent lower-shore habitat at each locality.</w:t>
      </w:r>
    </w:p>
    <w:p w14:paraId="22698709" w14:textId="77777777" w:rsidR="008D4216" w:rsidRDefault="008D4216" w:rsidP="008D4216">
      <w:pPr>
        <w:spacing w:line="480" w:lineRule="auto"/>
        <w:ind w:right="42"/>
        <w:rPr>
          <w:rFonts w:ascii="Times New Roman" w:hAnsi="Times New Roman"/>
        </w:rPr>
      </w:pPr>
    </w:p>
    <w:p w14:paraId="3F65A726" w14:textId="77777777" w:rsidR="00547F76" w:rsidRDefault="00547F76" w:rsidP="00547F76">
      <w:pPr>
        <w:spacing w:line="480" w:lineRule="auto"/>
        <w:ind w:right="-240"/>
        <w:rPr>
          <w:rFonts w:ascii="Times New Roman" w:hAnsi="Times New Roman"/>
        </w:rPr>
      </w:pPr>
      <w:r>
        <w:rPr>
          <w:rFonts w:ascii="Times New Roman" w:hAnsi="Times New Roman"/>
        </w:rPr>
        <w:t>CAPEMBAH</w:t>
      </w:r>
      <w:r>
        <w:rPr>
          <w:rFonts w:ascii="Times New Roman" w:hAnsi="Times New Roman"/>
        </w:rPr>
        <w:tab/>
      </w:r>
      <w:r>
        <w:rPr>
          <w:rFonts w:ascii="Times New Roman" w:hAnsi="Times New Roman"/>
        </w:rPr>
        <w:tab/>
        <w:t xml:space="preserve">    YERROL</w:t>
      </w:r>
      <w:r>
        <w:rPr>
          <w:rFonts w:ascii="Times New Roman" w:hAnsi="Times New Roman"/>
        </w:rPr>
        <w:tab/>
      </w:r>
      <w:r>
        <w:rPr>
          <w:rFonts w:ascii="Times New Roman" w:hAnsi="Times New Roman"/>
        </w:rPr>
        <w:tab/>
        <w:t>DEANBILLA 1</w:t>
      </w:r>
      <w:r>
        <w:rPr>
          <w:rFonts w:ascii="Times New Roman" w:hAnsi="Times New Roman"/>
        </w:rPr>
        <w:tab/>
        <w:t>DEANBILLA 2</w:t>
      </w:r>
    </w:p>
    <w:p w14:paraId="39CA3EBD" w14:textId="77777777" w:rsidR="00547F76" w:rsidRDefault="00547F76" w:rsidP="00547F76">
      <w:pPr>
        <w:spacing w:line="480" w:lineRule="auto"/>
        <w:ind w:right="-240" w:firstLine="720"/>
        <w:rPr>
          <w:rFonts w:ascii="Times New Roman" w:hAnsi="Times New Roman"/>
        </w:rPr>
      </w:pPr>
      <w:r>
        <w:rPr>
          <w:rFonts w:ascii="Times New Roman" w:hAnsi="Times New Roman"/>
          <w:u w:val="single"/>
        </w:rPr>
        <w:t>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u w:val="single"/>
        </w:rPr>
        <w:t>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u w:val="single"/>
        </w:rPr>
        <w:t>Z</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u w:val="single"/>
        </w:rPr>
        <w:t>Z</w:t>
      </w:r>
    </w:p>
    <w:p w14:paraId="1ED59BA6" w14:textId="77777777" w:rsidR="00547F76" w:rsidRPr="009E6056" w:rsidRDefault="00547F76" w:rsidP="00547F76">
      <w:pPr>
        <w:spacing w:line="480" w:lineRule="auto"/>
        <w:ind w:left="-851" w:right="-240"/>
        <w:rPr>
          <w:rFonts w:ascii="Times New Roman" w:hAnsi="Times New Roman"/>
        </w:rPr>
      </w:pPr>
      <w:r w:rsidRPr="009E6056">
        <w:rPr>
          <w:rFonts w:ascii="Times New Roman" w:hAnsi="Times New Roman"/>
          <w:i/>
          <w:sz w:val="20"/>
          <w:szCs w:val="20"/>
        </w:rPr>
        <w:t>Urohaustorius</w:t>
      </w:r>
      <w:r>
        <w:rPr>
          <w:rFonts w:ascii="Times New Roman" w:hAnsi="Times New Roman"/>
          <w:i/>
          <w:sz w:val="20"/>
          <w:szCs w:val="20"/>
        </w:rPr>
        <w:t xml:space="preserve"> </w:t>
      </w:r>
      <w:r w:rsidRPr="009E6056">
        <w:rPr>
          <w:rFonts w:ascii="Times New Roman" w:hAnsi="Times New Roman"/>
          <w:i/>
          <w:sz w:val="20"/>
          <w:szCs w:val="20"/>
        </w:rPr>
        <w:t xml:space="preserve">mertungi </w:t>
      </w:r>
      <w:r w:rsidRPr="009E6056">
        <w:rPr>
          <w:rFonts w:ascii="Times New Roman" w:hAnsi="Times New Roman"/>
          <w:sz w:val="20"/>
          <w:szCs w:val="20"/>
        </w:rPr>
        <w:t>(39.9)</w:t>
      </w:r>
      <w:r>
        <w:rPr>
          <w:rFonts w:ascii="Times New Roman" w:hAnsi="Times New Roman"/>
          <w:i/>
          <w:sz w:val="20"/>
          <w:szCs w:val="20"/>
        </w:rPr>
        <w:t xml:space="preserve">          </w:t>
      </w:r>
      <w:r w:rsidRPr="009E6056">
        <w:rPr>
          <w:rFonts w:ascii="Times New Roman" w:hAnsi="Times New Roman"/>
          <w:i/>
          <w:sz w:val="20"/>
          <w:szCs w:val="20"/>
        </w:rPr>
        <w:t>Mysella</w:t>
      </w:r>
      <w:r>
        <w:rPr>
          <w:rFonts w:ascii="Times New Roman" w:hAnsi="Times New Roman"/>
          <w:sz w:val="20"/>
          <w:szCs w:val="20"/>
        </w:rPr>
        <w:t xml:space="preserve"> </w:t>
      </w:r>
      <w:r w:rsidRPr="009E6056">
        <w:rPr>
          <w:rFonts w:ascii="Times New Roman" w:hAnsi="Times New Roman"/>
          <w:i/>
          <w:sz w:val="20"/>
          <w:szCs w:val="20"/>
        </w:rPr>
        <w:t xml:space="preserve">vitrea </w:t>
      </w:r>
      <w:r w:rsidRPr="009E6056">
        <w:rPr>
          <w:rFonts w:ascii="Times New Roman" w:hAnsi="Times New Roman"/>
          <w:sz w:val="20"/>
          <w:szCs w:val="20"/>
        </w:rPr>
        <w:t>(15.2</w:t>
      </w:r>
      <w:r>
        <w:rPr>
          <w:rFonts w:ascii="Times New Roman" w:hAnsi="Times New Roman"/>
          <w:sz w:val="20"/>
          <w:szCs w:val="20"/>
        </w:rPr>
        <w:t xml:space="preserve">)           </w:t>
      </w:r>
      <w:r w:rsidRPr="009E6056">
        <w:rPr>
          <w:rFonts w:ascii="Times New Roman" w:hAnsi="Times New Roman"/>
          <w:i/>
          <w:sz w:val="20"/>
          <w:szCs w:val="20"/>
        </w:rPr>
        <w:t>Calopia</w:t>
      </w:r>
      <w:r>
        <w:rPr>
          <w:rFonts w:ascii="Times New Roman" w:hAnsi="Times New Roman"/>
          <w:i/>
          <w:sz w:val="20"/>
          <w:szCs w:val="20"/>
        </w:rPr>
        <w:t xml:space="preserve"> </w:t>
      </w:r>
      <w:r w:rsidRPr="009E6056">
        <w:rPr>
          <w:rFonts w:ascii="Times New Roman" w:hAnsi="Times New Roman"/>
          <w:i/>
          <w:sz w:val="20"/>
          <w:szCs w:val="20"/>
        </w:rPr>
        <w:t xml:space="preserve">imitata </w:t>
      </w:r>
      <w:r w:rsidRPr="009E6056">
        <w:rPr>
          <w:rFonts w:ascii="Times New Roman" w:hAnsi="Times New Roman"/>
          <w:sz w:val="20"/>
          <w:szCs w:val="20"/>
        </w:rPr>
        <w:t>(19.8</w:t>
      </w:r>
      <w:r>
        <w:rPr>
          <w:rFonts w:ascii="Times New Roman" w:hAnsi="Times New Roman"/>
          <w:sz w:val="20"/>
          <w:szCs w:val="20"/>
        </w:rPr>
        <w:t xml:space="preserve">)           </w:t>
      </w:r>
      <w:r w:rsidRPr="009E6056">
        <w:rPr>
          <w:rFonts w:ascii="Times New Roman" w:hAnsi="Times New Roman"/>
          <w:i/>
          <w:sz w:val="20"/>
          <w:szCs w:val="20"/>
        </w:rPr>
        <w:t>Calopia</w:t>
      </w:r>
      <w:r>
        <w:rPr>
          <w:rFonts w:ascii="Times New Roman" w:hAnsi="Times New Roman"/>
          <w:i/>
          <w:sz w:val="20"/>
          <w:szCs w:val="20"/>
        </w:rPr>
        <w:t xml:space="preserve"> </w:t>
      </w:r>
      <w:r w:rsidRPr="009E6056">
        <w:rPr>
          <w:rFonts w:ascii="Times New Roman" w:hAnsi="Times New Roman"/>
          <w:i/>
          <w:sz w:val="20"/>
          <w:szCs w:val="20"/>
        </w:rPr>
        <w:t xml:space="preserve">imitata </w:t>
      </w:r>
      <w:r w:rsidRPr="009E6056">
        <w:rPr>
          <w:rFonts w:ascii="Times New Roman" w:hAnsi="Times New Roman"/>
          <w:sz w:val="20"/>
          <w:szCs w:val="20"/>
        </w:rPr>
        <w:t>(12.5)</w:t>
      </w:r>
    </w:p>
    <w:p w14:paraId="03C0F19F" w14:textId="77777777" w:rsidR="00547F76" w:rsidRPr="009E6056" w:rsidRDefault="00547F76" w:rsidP="00547F76">
      <w:pPr>
        <w:spacing w:line="480" w:lineRule="auto"/>
        <w:ind w:right="-240"/>
        <w:rPr>
          <w:rFonts w:ascii="Times New Roman" w:hAnsi="Times New Roman"/>
          <w:i/>
          <w:sz w:val="20"/>
          <w:szCs w:val="20"/>
        </w:rPr>
      </w:pPr>
      <w:r w:rsidRPr="009E6056">
        <w:rPr>
          <w:rFonts w:ascii="Times New Roman" w:hAnsi="Times New Roman"/>
          <w:sz w:val="20"/>
          <w:szCs w:val="20"/>
        </w:rPr>
        <w:tab/>
      </w:r>
      <w:r w:rsidRPr="009E6056">
        <w:rPr>
          <w:rFonts w:ascii="Times New Roman" w:hAnsi="Times New Roman"/>
          <w:sz w:val="20"/>
          <w:szCs w:val="20"/>
        </w:rPr>
        <w:tab/>
      </w:r>
    </w:p>
    <w:p w14:paraId="1C020AB9" w14:textId="77777777" w:rsidR="00547F76" w:rsidRPr="009E6056" w:rsidRDefault="00547F76" w:rsidP="00547F76">
      <w:pPr>
        <w:spacing w:line="480" w:lineRule="auto"/>
        <w:ind w:left="-1134" w:right="-948"/>
        <w:rPr>
          <w:rFonts w:ascii="Times New Roman" w:hAnsi="Times New Roman"/>
          <w:i/>
          <w:sz w:val="20"/>
          <w:szCs w:val="20"/>
        </w:rPr>
      </w:pPr>
      <w:r>
        <w:rPr>
          <w:rFonts w:ascii="Times New Roman" w:hAnsi="Times New Roman"/>
          <w:i/>
          <w:sz w:val="20"/>
          <w:szCs w:val="20"/>
        </w:rPr>
        <w:t xml:space="preserve">     </w:t>
      </w:r>
      <w:r w:rsidRPr="009E6056">
        <w:rPr>
          <w:rFonts w:ascii="Times New Roman" w:hAnsi="Times New Roman"/>
          <w:i/>
          <w:sz w:val="20"/>
          <w:szCs w:val="20"/>
        </w:rPr>
        <w:t xml:space="preserve">Scoloplos </w:t>
      </w:r>
      <w:r w:rsidRPr="009E6056">
        <w:rPr>
          <w:rFonts w:ascii="Times New Roman" w:hAnsi="Times New Roman"/>
          <w:sz w:val="20"/>
          <w:szCs w:val="20"/>
        </w:rPr>
        <w:t xml:space="preserve">cf  </w:t>
      </w:r>
      <w:r w:rsidRPr="009E6056">
        <w:rPr>
          <w:rFonts w:ascii="Times New Roman" w:hAnsi="Times New Roman"/>
          <w:i/>
          <w:sz w:val="20"/>
          <w:szCs w:val="20"/>
        </w:rPr>
        <w:t xml:space="preserve">normalis </w:t>
      </w:r>
      <w:r w:rsidRPr="009E6056">
        <w:rPr>
          <w:rFonts w:ascii="Times New Roman" w:hAnsi="Times New Roman"/>
          <w:sz w:val="20"/>
          <w:szCs w:val="20"/>
        </w:rPr>
        <w:t>(22.7)</w:t>
      </w:r>
      <w:r>
        <w:rPr>
          <w:rFonts w:ascii="Times New Roman" w:hAnsi="Times New Roman"/>
          <w:i/>
          <w:sz w:val="20"/>
          <w:szCs w:val="20"/>
        </w:rPr>
        <w:t xml:space="preserve">    </w:t>
      </w:r>
      <w:r w:rsidRPr="009E6056">
        <w:rPr>
          <w:rFonts w:ascii="Times New Roman" w:hAnsi="Times New Roman"/>
          <w:i/>
          <w:sz w:val="20"/>
          <w:szCs w:val="20"/>
        </w:rPr>
        <w:t>Aglaophamus</w:t>
      </w:r>
      <w:r>
        <w:rPr>
          <w:rFonts w:ascii="Times New Roman" w:hAnsi="Times New Roman"/>
          <w:i/>
          <w:sz w:val="20"/>
          <w:szCs w:val="20"/>
        </w:rPr>
        <w:t xml:space="preserve"> </w:t>
      </w:r>
      <w:r w:rsidRPr="009E6056">
        <w:rPr>
          <w:rFonts w:ascii="Times New Roman" w:hAnsi="Times New Roman"/>
          <w:i/>
          <w:sz w:val="20"/>
          <w:szCs w:val="20"/>
        </w:rPr>
        <w:t xml:space="preserve">australiensis </w:t>
      </w:r>
      <w:r w:rsidRPr="009E6056">
        <w:rPr>
          <w:rFonts w:ascii="Times New Roman" w:hAnsi="Times New Roman"/>
          <w:sz w:val="20"/>
          <w:szCs w:val="20"/>
        </w:rPr>
        <w:t>(9.6)</w:t>
      </w:r>
      <w:r>
        <w:rPr>
          <w:rFonts w:ascii="Times New Roman" w:hAnsi="Times New Roman"/>
          <w:i/>
          <w:sz w:val="20"/>
          <w:szCs w:val="20"/>
        </w:rPr>
        <w:tab/>
        <w:t xml:space="preserve"> </w:t>
      </w:r>
      <w:r w:rsidRPr="009E6056">
        <w:rPr>
          <w:rFonts w:ascii="Times New Roman" w:hAnsi="Times New Roman"/>
          <w:i/>
          <w:sz w:val="20"/>
          <w:szCs w:val="20"/>
        </w:rPr>
        <w:t>Enigmaplax</w:t>
      </w:r>
      <w:r>
        <w:rPr>
          <w:rFonts w:ascii="Times New Roman" w:hAnsi="Times New Roman"/>
          <w:sz w:val="20"/>
          <w:szCs w:val="20"/>
        </w:rPr>
        <w:t xml:space="preserve"> </w:t>
      </w:r>
      <w:r w:rsidRPr="009E6056">
        <w:rPr>
          <w:rFonts w:ascii="Times New Roman" w:hAnsi="Times New Roman"/>
          <w:i/>
          <w:sz w:val="20"/>
          <w:szCs w:val="20"/>
        </w:rPr>
        <w:t xml:space="preserve">littoralis </w:t>
      </w:r>
      <w:r w:rsidRPr="009E6056">
        <w:rPr>
          <w:rFonts w:ascii="Times New Roman" w:hAnsi="Times New Roman"/>
          <w:sz w:val="20"/>
          <w:szCs w:val="20"/>
        </w:rPr>
        <w:t>(11.1)</w:t>
      </w:r>
      <w:r>
        <w:rPr>
          <w:rFonts w:ascii="Times New Roman" w:hAnsi="Times New Roman"/>
          <w:sz w:val="20"/>
          <w:szCs w:val="20"/>
        </w:rPr>
        <w:t xml:space="preserve">  </w:t>
      </w:r>
      <w:r w:rsidRPr="009E6056">
        <w:rPr>
          <w:rFonts w:ascii="Times New Roman" w:hAnsi="Times New Roman"/>
          <w:i/>
          <w:sz w:val="20"/>
          <w:szCs w:val="20"/>
        </w:rPr>
        <w:t>Enigmaplax</w:t>
      </w:r>
      <w:r>
        <w:rPr>
          <w:rFonts w:ascii="Times New Roman" w:hAnsi="Times New Roman"/>
          <w:i/>
          <w:sz w:val="20"/>
          <w:szCs w:val="20"/>
        </w:rPr>
        <w:t xml:space="preserve"> </w:t>
      </w:r>
      <w:r w:rsidRPr="009E6056">
        <w:rPr>
          <w:rFonts w:ascii="Times New Roman" w:hAnsi="Times New Roman"/>
          <w:i/>
          <w:sz w:val="20"/>
          <w:szCs w:val="20"/>
        </w:rPr>
        <w:t xml:space="preserve">littoralis </w:t>
      </w:r>
      <w:r w:rsidRPr="009E6056">
        <w:rPr>
          <w:rFonts w:ascii="Times New Roman" w:hAnsi="Times New Roman"/>
          <w:sz w:val="20"/>
          <w:szCs w:val="20"/>
        </w:rPr>
        <w:t>(12.4)</w:t>
      </w:r>
    </w:p>
    <w:p w14:paraId="15622A42" w14:textId="77777777" w:rsidR="00547F76" w:rsidRPr="009E6056" w:rsidRDefault="00547F76" w:rsidP="00547F76">
      <w:pPr>
        <w:spacing w:line="480" w:lineRule="auto"/>
        <w:ind w:right="-240"/>
        <w:rPr>
          <w:rFonts w:ascii="Times New Roman" w:hAnsi="Times New Roman"/>
          <w:sz w:val="20"/>
          <w:szCs w:val="20"/>
        </w:rPr>
      </w:pPr>
      <w:r w:rsidRPr="009E6056">
        <w:rPr>
          <w:rFonts w:ascii="Times New Roman" w:hAnsi="Times New Roman"/>
          <w:sz w:val="20"/>
          <w:szCs w:val="20"/>
        </w:rPr>
        <w:tab/>
      </w:r>
      <w:r w:rsidRPr="009E6056">
        <w:rPr>
          <w:rFonts w:ascii="Times New Roman" w:hAnsi="Times New Roman"/>
          <w:sz w:val="20"/>
          <w:szCs w:val="20"/>
        </w:rPr>
        <w:tab/>
      </w:r>
    </w:p>
    <w:p w14:paraId="71FBF1A7" w14:textId="77777777" w:rsidR="00547F76" w:rsidRPr="009E6056" w:rsidRDefault="00547F76" w:rsidP="00547F76">
      <w:pPr>
        <w:spacing w:line="480" w:lineRule="auto"/>
        <w:ind w:right="-240" w:hanging="851"/>
        <w:rPr>
          <w:rFonts w:ascii="Times New Roman" w:hAnsi="Times New Roman"/>
          <w:i/>
          <w:sz w:val="20"/>
          <w:szCs w:val="20"/>
        </w:rPr>
      </w:pPr>
      <w:r>
        <w:rPr>
          <w:rFonts w:ascii="Times New Roman" w:hAnsi="Times New Roman"/>
          <w:i/>
          <w:sz w:val="20"/>
          <w:szCs w:val="20"/>
        </w:rPr>
        <w:t xml:space="preserve">     Mysella </w:t>
      </w:r>
      <w:r w:rsidRPr="009E6056">
        <w:rPr>
          <w:rFonts w:ascii="Times New Roman" w:hAnsi="Times New Roman"/>
          <w:i/>
          <w:sz w:val="20"/>
          <w:szCs w:val="20"/>
        </w:rPr>
        <w:t xml:space="preserve">vitrea </w:t>
      </w:r>
      <w:r w:rsidRPr="009E6056">
        <w:rPr>
          <w:rFonts w:ascii="Times New Roman" w:hAnsi="Times New Roman"/>
          <w:sz w:val="20"/>
          <w:szCs w:val="20"/>
        </w:rPr>
        <w:t>(14.4)</w:t>
      </w:r>
      <w:r w:rsidRPr="009E6056">
        <w:rPr>
          <w:rFonts w:ascii="Times New Roman" w:hAnsi="Times New Roman"/>
          <w:i/>
          <w:sz w:val="20"/>
          <w:szCs w:val="20"/>
        </w:rPr>
        <w:tab/>
      </w:r>
      <w:r>
        <w:rPr>
          <w:rFonts w:ascii="Times New Roman" w:hAnsi="Times New Roman"/>
          <w:i/>
          <w:sz w:val="20"/>
          <w:szCs w:val="20"/>
        </w:rPr>
        <w:t xml:space="preserve">       </w:t>
      </w:r>
      <w:r w:rsidRPr="009E6056">
        <w:rPr>
          <w:rFonts w:ascii="Times New Roman" w:hAnsi="Times New Roman"/>
          <w:i/>
          <w:sz w:val="20"/>
          <w:szCs w:val="20"/>
        </w:rPr>
        <w:t>Scoloplos</w:t>
      </w:r>
      <w:r>
        <w:rPr>
          <w:rFonts w:ascii="Times New Roman" w:hAnsi="Times New Roman"/>
          <w:sz w:val="20"/>
          <w:szCs w:val="20"/>
        </w:rPr>
        <w:t xml:space="preserve"> </w:t>
      </w:r>
      <w:r w:rsidRPr="009E6056">
        <w:rPr>
          <w:rFonts w:ascii="Times New Roman" w:hAnsi="Times New Roman"/>
          <w:sz w:val="20"/>
          <w:szCs w:val="20"/>
        </w:rPr>
        <w:t xml:space="preserve">cf </w:t>
      </w:r>
      <w:r w:rsidRPr="009E6056">
        <w:rPr>
          <w:rFonts w:ascii="Times New Roman" w:hAnsi="Times New Roman"/>
          <w:i/>
          <w:sz w:val="20"/>
          <w:szCs w:val="20"/>
        </w:rPr>
        <w:t>normalis</w:t>
      </w:r>
      <w:r w:rsidRPr="009E6056">
        <w:rPr>
          <w:rFonts w:ascii="Times New Roman" w:hAnsi="Times New Roman"/>
          <w:sz w:val="20"/>
          <w:szCs w:val="20"/>
        </w:rPr>
        <w:t xml:space="preserve"> (8.7)</w:t>
      </w:r>
      <w:r>
        <w:rPr>
          <w:rFonts w:ascii="Times New Roman" w:hAnsi="Times New Roman"/>
          <w:i/>
          <w:sz w:val="20"/>
          <w:szCs w:val="20"/>
        </w:rPr>
        <w:tab/>
      </w:r>
      <w:r w:rsidRPr="009E6056">
        <w:rPr>
          <w:rFonts w:ascii="Times New Roman" w:hAnsi="Times New Roman"/>
          <w:i/>
          <w:sz w:val="20"/>
          <w:szCs w:val="20"/>
        </w:rPr>
        <w:t>Monilea</w:t>
      </w:r>
      <w:r>
        <w:rPr>
          <w:rFonts w:ascii="Times New Roman" w:hAnsi="Times New Roman"/>
          <w:sz w:val="20"/>
          <w:szCs w:val="20"/>
        </w:rPr>
        <w:t xml:space="preserve"> </w:t>
      </w:r>
      <w:r w:rsidRPr="009E6056">
        <w:rPr>
          <w:rFonts w:ascii="Times New Roman" w:hAnsi="Times New Roman"/>
          <w:i/>
          <w:sz w:val="20"/>
          <w:szCs w:val="20"/>
        </w:rPr>
        <w:t xml:space="preserve">callifera </w:t>
      </w:r>
      <w:r w:rsidRPr="009E6056">
        <w:rPr>
          <w:rFonts w:ascii="Times New Roman" w:hAnsi="Times New Roman"/>
          <w:sz w:val="20"/>
          <w:szCs w:val="20"/>
        </w:rPr>
        <w:t>(10.1)</w:t>
      </w:r>
      <w:r>
        <w:rPr>
          <w:rFonts w:ascii="Times New Roman" w:hAnsi="Times New Roman"/>
          <w:i/>
          <w:sz w:val="20"/>
          <w:szCs w:val="20"/>
        </w:rPr>
        <w:tab/>
        <w:t xml:space="preserve">    </w:t>
      </w:r>
      <w:r w:rsidRPr="009E6056">
        <w:rPr>
          <w:rFonts w:ascii="Times New Roman" w:hAnsi="Times New Roman"/>
          <w:i/>
          <w:sz w:val="20"/>
          <w:szCs w:val="20"/>
        </w:rPr>
        <w:t>Nassarius</w:t>
      </w:r>
      <w:r>
        <w:rPr>
          <w:rFonts w:ascii="Times New Roman" w:hAnsi="Times New Roman"/>
          <w:i/>
          <w:sz w:val="20"/>
          <w:szCs w:val="20"/>
        </w:rPr>
        <w:t xml:space="preserve"> </w:t>
      </w:r>
      <w:r w:rsidRPr="009E6056">
        <w:rPr>
          <w:rFonts w:ascii="Times New Roman" w:hAnsi="Times New Roman"/>
          <w:i/>
          <w:sz w:val="20"/>
          <w:szCs w:val="20"/>
        </w:rPr>
        <w:t xml:space="preserve">burchardi </w:t>
      </w:r>
      <w:r w:rsidRPr="009E6056">
        <w:rPr>
          <w:rFonts w:ascii="Times New Roman" w:hAnsi="Times New Roman"/>
          <w:sz w:val="20"/>
          <w:szCs w:val="20"/>
        </w:rPr>
        <w:t>(9.1)</w:t>
      </w:r>
    </w:p>
    <w:p w14:paraId="69727F0A" w14:textId="77777777" w:rsidR="00547F76" w:rsidRPr="009E6056" w:rsidRDefault="00547F76" w:rsidP="00547F76">
      <w:pPr>
        <w:spacing w:line="480" w:lineRule="auto"/>
        <w:ind w:right="-240"/>
        <w:rPr>
          <w:rFonts w:ascii="Times New Roman" w:hAnsi="Times New Roman"/>
          <w:i/>
          <w:sz w:val="20"/>
          <w:szCs w:val="20"/>
        </w:rPr>
      </w:pPr>
      <w:r w:rsidRPr="009E6056">
        <w:rPr>
          <w:rFonts w:ascii="Times New Roman" w:hAnsi="Times New Roman"/>
          <w:sz w:val="20"/>
          <w:szCs w:val="20"/>
        </w:rPr>
        <w:tab/>
      </w:r>
      <w:r w:rsidRPr="009E6056">
        <w:rPr>
          <w:rFonts w:ascii="Times New Roman" w:hAnsi="Times New Roman"/>
          <w:sz w:val="20"/>
          <w:szCs w:val="20"/>
        </w:rPr>
        <w:tab/>
      </w:r>
      <w:r w:rsidRPr="009E6056">
        <w:rPr>
          <w:rFonts w:ascii="Times New Roman" w:hAnsi="Times New Roman"/>
          <w:sz w:val="20"/>
          <w:szCs w:val="20"/>
        </w:rPr>
        <w:tab/>
      </w:r>
      <w:r w:rsidRPr="009E6056">
        <w:rPr>
          <w:rFonts w:ascii="Times New Roman" w:hAnsi="Times New Roman"/>
          <w:sz w:val="20"/>
          <w:szCs w:val="20"/>
        </w:rPr>
        <w:tab/>
        <w:t xml:space="preserve">    </w:t>
      </w:r>
    </w:p>
    <w:p w14:paraId="688087B5" w14:textId="5C58C5B7" w:rsidR="00547F76" w:rsidRPr="009E6056" w:rsidRDefault="00547F76" w:rsidP="00547F76">
      <w:pPr>
        <w:spacing w:line="480" w:lineRule="auto"/>
        <w:ind w:right="-240" w:hanging="851"/>
        <w:rPr>
          <w:rFonts w:ascii="Times New Roman" w:hAnsi="Times New Roman"/>
          <w:i/>
          <w:sz w:val="20"/>
          <w:szCs w:val="20"/>
        </w:rPr>
      </w:pPr>
      <w:r>
        <w:rPr>
          <w:rFonts w:ascii="Times New Roman" w:hAnsi="Times New Roman"/>
          <w:i/>
          <w:sz w:val="20"/>
          <w:szCs w:val="20"/>
        </w:rPr>
        <w:t xml:space="preserve">        </w:t>
      </w:r>
      <w:r w:rsidRPr="009E6056">
        <w:rPr>
          <w:rFonts w:ascii="Times New Roman" w:hAnsi="Times New Roman"/>
          <w:i/>
          <w:sz w:val="20"/>
          <w:szCs w:val="20"/>
        </w:rPr>
        <w:t>Koloonella</w:t>
      </w:r>
      <w:r>
        <w:rPr>
          <w:rFonts w:ascii="Times New Roman" w:hAnsi="Times New Roman"/>
          <w:i/>
          <w:sz w:val="20"/>
          <w:szCs w:val="20"/>
        </w:rPr>
        <w:t xml:space="preserve"> </w:t>
      </w:r>
      <w:r w:rsidRPr="009E6056">
        <w:rPr>
          <w:rFonts w:ascii="Times New Roman" w:hAnsi="Times New Roman"/>
          <w:sz w:val="20"/>
          <w:szCs w:val="20"/>
        </w:rPr>
        <w:t>sp. (4.0)</w:t>
      </w:r>
      <w:r>
        <w:rPr>
          <w:rFonts w:ascii="Times New Roman" w:hAnsi="Times New Roman"/>
          <w:i/>
          <w:sz w:val="20"/>
          <w:szCs w:val="20"/>
        </w:rPr>
        <w:tab/>
        <w:t xml:space="preserve">      </w:t>
      </w:r>
      <w:r w:rsidRPr="009E6056">
        <w:rPr>
          <w:rFonts w:ascii="Times New Roman" w:hAnsi="Times New Roman"/>
          <w:i/>
          <w:sz w:val="20"/>
          <w:szCs w:val="20"/>
        </w:rPr>
        <w:t>Dasybranchus</w:t>
      </w:r>
      <w:r>
        <w:rPr>
          <w:rFonts w:ascii="Times New Roman" w:hAnsi="Times New Roman"/>
          <w:sz w:val="20"/>
          <w:szCs w:val="20"/>
        </w:rPr>
        <w:t xml:space="preserve"> </w:t>
      </w:r>
      <w:r w:rsidRPr="009E6056">
        <w:rPr>
          <w:rFonts w:ascii="Times New Roman" w:hAnsi="Times New Roman"/>
          <w:i/>
          <w:sz w:val="20"/>
          <w:szCs w:val="20"/>
        </w:rPr>
        <w:t xml:space="preserve">caducus </w:t>
      </w:r>
      <w:r w:rsidRPr="009E6056">
        <w:rPr>
          <w:rFonts w:ascii="Times New Roman" w:hAnsi="Times New Roman"/>
          <w:sz w:val="20"/>
          <w:szCs w:val="20"/>
        </w:rPr>
        <w:t>(7.6)</w:t>
      </w:r>
      <w:r w:rsidRPr="009E6056">
        <w:rPr>
          <w:rFonts w:ascii="Times New Roman" w:hAnsi="Times New Roman"/>
          <w:i/>
          <w:sz w:val="20"/>
          <w:szCs w:val="20"/>
        </w:rPr>
        <w:tab/>
      </w:r>
      <w:r>
        <w:rPr>
          <w:rFonts w:ascii="Times New Roman" w:hAnsi="Times New Roman"/>
          <w:i/>
          <w:sz w:val="20"/>
          <w:szCs w:val="20"/>
        </w:rPr>
        <w:t xml:space="preserve">    </w:t>
      </w:r>
      <w:r w:rsidRPr="009E6056">
        <w:rPr>
          <w:rFonts w:ascii="Times New Roman" w:hAnsi="Times New Roman"/>
          <w:sz w:val="20"/>
          <w:szCs w:val="20"/>
        </w:rPr>
        <w:t>?</w:t>
      </w:r>
      <w:r w:rsidRPr="009E6056">
        <w:rPr>
          <w:rFonts w:ascii="Times New Roman" w:hAnsi="Times New Roman"/>
          <w:i/>
          <w:sz w:val="20"/>
          <w:szCs w:val="20"/>
        </w:rPr>
        <w:t>Pyrgulina</w:t>
      </w:r>
      <w:r>
        <w:rPr>
          <w:rFonts w:ascii="Times New Roman" w:hAnsi="Times New Roman"/>
          <w:sz w:val="20"/>
          <w:szCs w:val="20"/>
        </w:rPr>
        <w:t xml:space="preserve"> </w:t>
      </w:r>
      <w:r w:rsidRPr="009E6056">
        <w:rPr>
          <w:rFonts w:ascii="Times New Roman" w:hAnsi="Times New Roman"/>
          <w:sz w:val="20"/>
          <w:szCs w:val="20"/>
        </w:rPr>
        <w:t>sp. (6.6)</w:t>
      </w:r>
      <w:r w:rsidRPr="009E6056">
        <w:rPr>
          <w:rFonts w:ascii="Times New Roman" w:hAnsi="Times New Roman"/>
          <w:sz w:val="20"/>
          <w:szCs w:val="20"/>
        </w:rPr>
        <w:tab/>
      </w:r>
      <w:r w:rsidRPr="009E6056">
        <w:rPr>
          <w:rFonts w:ascii="Times New Roman" w:hAnsi="Times New Roman"/>
          <w:i/>
          <w:sz w:val="20"/>
          <w:szCs w:val="20"/>
        </w:rPr>
        <w:t>Dasybranchus</w:t>
      </w:r>
      <w:r>
        <w:rPr>
          <w:rFonts w:ascii="Times New Roman" w:hAnsi="Times New Roman"/>
          <w:sz w:val="20"/>
          <w:szCs w:val="20"/>
        </w:rPr>
        <w:t xml:space="preserve"> </w:t>
      </w:r>
      <w:r w:rsidRPr="009E6056">
        <w:rPr>
          <w:rFonts w:ascii="Times New Roman" w:hAnsi="Times New Roman"/>
          <w:i/>
          <w:sz w:val="20"/>
          <w:szCs w:val="20"/>
        </w:rPr>
        <w:t xml:space="preserve">caducus </w:t>
      </w:r>
      <w:r w:rsidRPr="009E6056">
        <w:rPr>
          <w:rFonts w:ascii="Times New Roman" w:hAnsi="Times New Roman"/>
          <w:sz w:val="20"/>
          <w:szCs w:val="20"/>
        </w:rPr>
        <w:t>(8.2)</w:t>
      </w:r>
    </w:p>
    <w:p w14:paraId="25E32C3B" w14:textId="77777777" w:rsidR="00547F76" w:rsidRPr="009E6056" w:rsidRDefault="00547F76" w:rsidP="00547F76">
      <w:pPr>
        <w:spacing w:line="480" w:lineRule="auto"/>
        <w:ind w:right="-240"/>
        <w:rPr>
          <w:rFonts w:ascii="Times New Roman" w:hAnsi="Times New Roman"/>
          <w:sz w:val="20"/>
          <w:szCs w:val="20"/>
        </w:rPr>
      </w:pPr>
      <w:r w:rsidRPr="009E6056">
        <w:rPr>
          <w:rFonts w:ascii="Times New Roman" w:hAnsi="Times New Roman"/>
          <w:sz w:val="20"/>
          <w:szCs w:val="20"/>
        </w:rPr>
        <w:tab/>
      </w:r>
      <w:r w:rsidRPr="009E6056">
        <w:rPr>
          <w:rFonts w:ascii="Times New Roman" w:hAnsi="Times New Roman"/>
          <w:sz w:val="20"/>
          <w:szCs w:val="20"/>
        </w:rPr>
        <w:tab/>
      </w:r>
      <w:r w:rsidRPr="009E6056">
        <w:rPr>
          <w:rFonts w:ascii="Times New Roman" w:hAnsi="Times New Roman"/>
          <w:sz w:val="20"/>
          <w:szCs w:val="20"/>
        </w:rPr>
        <w:tab/>
      </w:r>
      <w:r w:rsidRPr="009E6056">
        <w:rPr>
          <w:rFonts w:ascii="Times New Roman" w:hAnsi="Times New Roman"/>
          <w:sz w:val="20"/>
          <w:szCs w:val="20"/>
        </w:rPr>
        <w:tab/>
      </w:r>
    </w:p>
    <w:p w14:paraId="1724A87B" w14:textId="77777777" w:rsidR="00547F76" w:rsidRDefault="00547F76" w:rsidP="00547F76">
      <w:pPr>
        <w:spacing w:line="480" w:lineRule="auto"/>
        <w:ind w:right="-240" w:firstLine="720"/>
        <w:rPr>
          <w:rFonts w:ascii="Times New Roman" w:hAnsi="Times New Roman"/>
        </w:rPr>
      </w:pPr>
      <w:r>
        <w:rPr>
          <w:rFonts w:ascii="Times New Roman" w:hAnsi="Times New Roman"/>
          <w:u w:val="single"/>
        </w:rPr>
        <w:t>P</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u w:val="single"/>
        </w:rPr>
        <w:t>P</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u w:val="single"/>
        </w:rPr>
        <w:t>ZP</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u w:val="single"/>
        </w:rPr>
        <w:t>ZP</w:t>
      </w:r>
    </w:p>
    <w:p w14:paraId="74603060" w14:textId="77777777" w:rsidR="00547F76" w:rsidRPr="009E6056" w:rsidRDefault="00547F76" w:rsidP="00547F76">
      <w:pPr>
        <w:spacing w:line="480" w:lineRule="auto"/>
        <w:ind w:right="-240" w:hanging="851"/>
        <w:rPr>
          <w:rFonts w:ascii="Times New Roman" w:hAnsi="Times New Roman"/>
        </w:rPr>
      </w:pPr>
      <w:r w:rsidRPr="009E6056">
        <w:rPr>
          <w:rFonts w:ascii="Times New Roman" w:hAnsi="Times New Roman"/>
          <w:i/>
          <w:sz w:val="20"/>
          <w:szCs w:val="20"/>
        </w:rPr>
        <w:t>Aglaophamus</w:t>
      </w:r>
      <w:r>
        <w:rPr>
          <w:rFonts w:ascii="Times New Roman" w:hAnsi="Times New Roman"/>
          <w:i/>
          <w:sz w:val="20"/>
          <w:szCs w:val="20"/>
        </w:rPr>
        <w:t xml:space="preserve"> </w:t>
      </w:r>
      <w:r w:rsidRPr="009E6056">
        <w:rPr>
          <w:rFonts w:ascii="Times New Roman" w:hAnsi="Times New Roman"/>
          <w:i/>
          <w:sz w:val="20"/>
          <w:szCs w:val="20"/>
        </w:rPr>
        <w:t xml:space="preserve">australiensis </w:t>
      </w:r>
      <w:r w:rsidRPr="009E6056">
        <w:rPr>
          <w:rFonts w:ascii="Times New Roman" w:hAnsi="Times New Roman"/>
          <w:sz w:val="20"/>
          <w:szCs w:val="20"/>
        </w:rPr>
        <w:t>(19.4)</w:t>
      </w:r>
      <w:r>
        <w:rPr>
          <w:rFonts w:ascii="Times New Roman" w:hAnsi="Times New Roman"/>
          <w:i/>
          <w:sz w:val="20"/>
          <w:szCs w:val="20"/>
        </w:rPr>
        <w:t xml:space="preserve">   </w:t>
      </w:r>
      <w:r w:rsidRPr="009E6056">
        <w:rPr>
          <w:rFonts w:ascii="Times New Roman" w:hAnsi="Times New Roman"/>
          <w:i/>
          <w:sz w:val="20"/>
          <w:szCs w:val="20"/>
        </w:rPr>
        <w:t>Cerithium</w:t>
      </w:r>
      <w:r>
        <w:rPr>
          <w:rFonts w:ascii="Times New Roman" w:hAnsi="Times New Roman"/>
          <w:i/>
          <w:sz w:val="20"/>
          <w:szCs w:val="20"/>
        </w:rPr>
        <w:t xml:space="preserve"> </w:t>
      </w:r>
      <w:r w:rsidRPr="009E6056">
        <w:rPr>
          <w:rFonts w:ascii="Times New Roman" w:hAnsi="Times New Roman"/>
          <w:i/>
          <w:sz w:val="20"/>
          <w:szCs w:val="20"/>
        </w:rPr>
        <w:t xml:space="preserve">coralium </w:t>
      </w:r>
      <w:r w:rsidRPr="009E6056">
        <w:rPr>
          <w:rFonts w:ascii="Times New Roman" w:hAnsi="Times New Roman"/>
          <w:sz w:val="20"/>
          <w:szCs w:val="20"/>
        </w:rPr>
        <w:t>(12.2)</w:t>
      </w:r>
      <w:r>
        <w:rPr>
          <w:rFonts w:ascii="Times New Roman" w:hAnsi="Times New Roman"/>
          <w:i/>
          <w:sz w:val="20"/>
          <w:szCs w:val="20"/>
        </w:rPr>
        <w:tab/>
        <w:t xml:space="preserve">   </w:t>
      </w:r>
      <w:r w:rsidRPr="009E6056">
        <w:rPr>
          <w:rFonts w:ascii="Times New Roman" w:hAnsi="Times New Roman"/>
          <w:i/>
          <w:sz w:val="20"/>
          <w:szCs w:val="20"/>
        </w:rPr>
        <w:t>Enigmaplax</w:t>
      </w:r>
      <w:r>
        <w:rPr>
          <w:rFonts w:ascii="Times New Roman" w:hAnsi="Times New Roman"/>
          <w:sz w:val="20"/>
          <w:szCs w:val="20"/>
        </w:rPr>
        <w:t xml:space="preserve"> </w:t>
      </w:r>
      <w:r w:rsidRPr="009E6056">
        <w:rPr>
          <w:rFonts w:ascii="Times New Roman" w:hAnsi="Times New Roman"/>
          <w:i/>
          <w:sz w:val="20"/>
          <w:szCs w:val="20"/>
        </w:rPr>
        <w:t xml:space="preserve">littoralis </w:t>
      </w:r>
      <w:r w:rsidRPr="009E6056">
        <w:rPr>
          <w:rFonts w:ascii="Times New Roman" w:hAnsi="Times New Roman"/>
          <w:sz w:val="20"/>
          <w:szCs w:val="20"/>
        </w:rPr>
        <w:t>(13.8)</w:t>
      </w:r>
      <w:r>
        <w:rPr>
          <w:rFonts w:ascii="Times New Roman" w:hAnsi="Times New Roman"/>
          <w:sz w:val="20"/>
          <w:szCs w:val="20"/>
        </w:rPr>
        <w:t xml:space="preserve">  </w:t>
      </w:r>
      <w:r w:rsidRPr="009E6056">
        <w:rPr>
          <w:rFonts w:ascii="Times New Roman" w:hAnsi="Times New Roman"/>
          <w:i/>
          <w:sz w:val="20"/>
          <w:szCs w:val="20"/>
        </w:rPr>
        <w:t>Enigmaplax</w:t>
      </w:r>
      <w:r>
        <w:rPr>
          <w:rFonts w:ascii="Times New Roman" w:hAnsi="Times New Roman"/>
          <w:i/>
          <w:sz w:val="20"/>
          <w:szCs w:val="20"/>
        </w:rPr>
        <w:t xml:space="preserve"> </w:t>
      </w:r>
      <w:r w:rsidRPr="009E6056">
        <w:rPr>
          <w:rFonts w:ascii="Times New Roman" w:hAnsi="Times New Roman"/>
          <w:i/>
          <w:sz w:val="20"/>
          <w:szCs w:val="20"/>
        </w:rPr>
        <w:t xml:space="preserve">littoralis </w:t>
      </w:r>
      <w:r w:rsidRPr="009E6056">
        <w:rPr>
          <w:rFonts w:ascii="Times New Roman" w:hAnsi="Times New Roman"/>
          <w:sz w:val="20"/>
          <w:szCs w:val="20"/>
        </w:rPr>
        <w:t>(17.7)</w:t>
      </w:r>
    </w:p>
    <w:p w14:paraId="292CCDD6" w14:textId="77777777" w:rsidR="00547F76" w:rsidRPr="009E6056" w:rsidRDefault="00547F76" w:rsidP="00547F76">
      <w:pPr>
        <w:spacing w:line="480" w:lineRule="auto"/>
        <w:ind w:right="-240" w:hanging="709"/>
        <w:rPr>
          <w:rFonts w:ascii="Times New Roman" w:hAnsi="Times New Roman"/>
          <w:sz w:val="20"/>
          <w:szCs w:val="20"/>
        </w:rPr>
      </w:pPr>
      <w:r w:rsidRPr="009E6056">
        <w:rPr>
          <w:rFonts w:ascii="Times New Roman" w:hAnsi="Times New Roman"/>
          <w:sz w:val="20"/>
          <w:szCs w:val="20"/>
        </w:rPr>
        <w:tab/>
      </w:r>
      <w:r w:rsidRPr="009E6056">
        <w:rPr>
          <w:rFonts w:ascii="Times New Roman" w:hAnsi="Times New Roman"/>
          <w:sz w:val="20"/>
          <w:szCs w:val="20"/>
        </w:rPr>
        <w:tab/>
      </w:r>
    </w:p>
    <w:p w14:paraId="36E14111" w14:textId="10296758" w:rsidR="00547F76" w:rsidRPr="009E6056" w:rsidRDefault="00024CD1" w:rsidP="00024CD1">
      <w:pPr>
        <w:spacing w:line="480" w:lineRule="auto"/>
        <w:ind w:left="-1418" w:right="-240"/>
        <w:rPr>
          <w:rFonts w:ascii="Times New Roman" w:hAnsi="Times New Roman"/>
          <w:sz w:val="20"/>
          <w:szCs w:val="20"/>
        </w:rPr>
      </w:pPr>
      <w:r>
        <w:rPr>
          <w:rFonts w:ascii="Times New Roman" w:hAnsi="Times New Roman"/>
          <w:i/>
          <w:sz w:val="20"/>
          <w:szCs w:val="20"/>
        </w:rPr>
        <w:t xml:space="preserve">                  </w:t>
      </w:r>
      <w:r w:rsidR="00547F76" w:rsidRPr="009E6056">
        <w:rPr>
          <w:rFonts w:ascii="Times New Roman" w:hAnsi="Times New Roman"/>
          <w:i/>
          <w:sz w:val="20"/>
          <w:szCs w:val="20"/>
        </w:rPr>
        <w:t>Cerithium</w:t>
      </w:r>
      <w:r w:rsidR="00547F76">
        <w:rPr>
          <w:rFonts w:ascii="Times New Roman" w:hAnsi="Times New Roman"/>
          <w:i/>
          <w:sz w:val="20"/>
          <w:szCs w:val="20"/>
        </w:rPr>
        <w:t xml:space="preserve"> </w:t>
      </w:r>
      <w:r w:rsidR="00547F76" w:rsidRPr="009E6056">
        <w:rPr>
          <w:rFonts w:ascii="Times New Roman" w:hAnsi="Times New Roman"/>
          <w:i/>
          <w:sz w:val="20"/>
          <w:szCs w:val="20"/>
        </w:rPr>
        <w:t xml:space="preserve">coralium </w:t>
      </w:r>
      <w:r w:rsidR="00547F76" w:rsidRPr="009E6056">
        <w:rPr>
          <w:rFonts w:ascii="Times New Roman" w:hAnsi="Times New Roman"/>
          <w:sz w:val="20"/>
          <w:szCs w:val="20"/>
        </w:rPr>
        <w:t>(16.0)</w:t>
      </w:r>
      <w:r>
        <w:rPr>
          <w:rFonts w:ascii="Times New Roman" w:hAnsi="Times New Roman"/>
          <w:i/>
          <w:sz w:val="20"/>
          <w:szCs w:val="20"/>
        </w:rPr>
        <w:t xml:space="preserve">      </w:t>
      </w:r>
      <w:r w:rsidR="00547F76" w:rsidRPr="009E6056">
        <w:rPr>
          <w:rFonts w:ascii="Times New Roman" w:hAnsi="Times New Roman"/>
          <w:i/>
          <w:sz w:val="20"/>
          <w:szCs w:val="20"/>
        </w:rPr>
        <w:t>Scoloplos</w:t>
      </w:r>
      <w:r w:rsidR="00547F76">
        <w:rPr>
          <w:rFonts w:ascii="Times New Roman" w:hAnsi="Times New Roman"/>
          <w:i/>
          <w:sz w:val="20"/>
          <w:szCs w:val="20"/>
        </w:rPr>
        <w:t xml:space="preserve"> </w:t>
      </w:r>
      <w:r w:rsidR="00547F76" w:rsidRPr="009E6056">
        <w:rPr>
          <w:rFonts w:ascii="Times New Roman" w:hAnsi="Times New Roman"/>
          <w:sz w:val="20"/>
          <w:szCs w:val="20"/>
        </w:rPr>
        <w:t xml:space="preserve">cf </w:t>
      </w:r>
      <w:r w:rsidR="00547F76" w:rsidRPr="009E6056">
        <w:rPr>
          <w:rFonts w:ascii="Times New Roman" w:hAnsi="Times New Roman"/>
          <w:i/>
          <w:sz w:val="20"/>
          <w:szCs w:val="20"/>
        </w:rPr>
        <w:t>normalis</w:t>
      </w:r>
      <w:r w:rsidR="00547F76" w:rsidRPr="009E6056">
        <w:rPr>
          <w:rFonts w:ascii="Times New Roman" w:hAnsi="Times New Roman"/>
          <w:sz w:val="20"/>
          <w:szCs w:val="20"/>
        </w:rPr>
        <w:t xml:space="preserve"> (11.3)</w:t>
      </w:r>
      <w:r w:rsidR="00547F76">
        <w:rPr>
          <w:rFonts w:ascii="Times New Roman" w:hAnsi="Times New Roman"/>
          <w:i/>
          <w:sz w:val="20"/>
          <w:szCs w:val="20"/>
        </w:rPr>
        <w:tab/>
        <w:t xml:space="preserve">      </w:t>
      </w:r>
      <w:r w:rsidR="00547F76" w:rsidRPr="009E6056">
        <w:rPr>
          <w:rFonts w:ascii="Times New Roman" w:hAnsi="Times New Roman"/>
          <w:i/>
          <w:sz w:val="20"/>
          <w:szCs w:val="20"/>
        </w:rPr>
        <w:t>Calopia</w:t>
      </w:r>
      <w:r w:rsidR="00547F76">
        <w:rPr>
          <w:rFonts w:ascii="Times New Roman" w:hAnsi="Times New Roman"/>
          <w:i/>
          <w:sz w:val="20"/>
          <w:szCs w:val="20"/>
        </w:rPr>
        <w:t xml:space="preserve"> </w:t>
      </w:r>
      <w:r w:rsidR="00547F76" w:rsidRPr="009E6056">
        <w:rPr>
          <w:rFonts w:ascii="Times New Roman" w:hAnsi="Times New Roman"/>
          <w:i/>
          <w:sz w:val="20"/>
          <w:szCs w:val="20"/>
        </w:rPr>
        <w:t xml:space="preserve">imitata </w:t>
      </w:r>
      <w:r w:rsidR="00547F76" w:rsidRPr="009E6056">
        <w:rPr>
          <w:rFonts w:ascii="Times New Roman" w:hAnsi="Times New Roman"/>
          <w:sz w:val="20"/>
          <w:szCs w:val="20"/>
        </w:rPr>
        <w:t>(9.2)</w:t>
      </w:r>
      <w:r w:rsidR="00547F76">
        <w:rPr>
          <w:rFonts w:ascii="Times New Roman" w:hAnsi="Times New Roman"/>
          <w:i/>
          <w:sz w:val="20"/>
          <w:szCs w:val="20"/>
        </w:rPr>
        <w:tab/>
        <w:t xml:space="preserve">  </w:t>
      </w:r>
      <w:r w:rsidR="00547F76" w:rsidRPr="009E6056">
        <w:rPr>
          <w:rFonts w:ascii="Times New Roman" w:hAnsi="Times New Roman"/>
          <w:i/>
          <w:sz w:val="20"/>
          <w:szCs w:val="20"/>
        </w:rPr>
        <w:t>Aglaophamus</w:t>
      </w:r>
      <w:r w:rsidR="00547F76">
        <w:rPr>
          <w:rFonts w:ascii="Times New Roman" w:hAnsi="Times New Roman"/>
          <w:sz w:val="20"/>
          <w:szCs w:val="20"/>
        </w:rPr>
        <w:t xml:space="preserve"> </w:t>
      </w:r>
      <w:r w:rsidR="00547F76" w:rsidRPr="009E6056">
        <w:rPr>
          <w:rFonts w:ascii="Times New Roman" w:hAnsi="Times New Roman"/>
          <w:i/>
          <w:sz w:val="20"/>
          <w:szCs w:val="20"/>
        </w:rPr>
        <w:t xml:space="preserve">australiensis </w:t>
      </w:r>
      <w:r w:rsidR="00547F76" w:rsidRPr="009E6056">
        <w:rPr>
          <w:rFonts w:ascii="Times New Roman" w:hAnsi="Times New Roman"/>
          <w:sz w:val="20"/>
          <w:szCs w:val="20"/>
        </w:rPr>
        <w:t>(8.4)</w:t>
      </w:r>
    </w:p>
    <w:p w14:paraId="7A89F719" w14:textId="77777777" w:rsidR="00547F76" w:rsidRPr="009E6056" w:rsidRDefault="00547F76" w:rsidP="00547F76">
      <w:pPr>
        <w:spacing w:line="480" w:lineRule="auto"/>
        <w:ind w:right="-240"/>
        <w:rPr>
          <w:rFonts w:ascii="Times New Roman" w:hAnsi="Times New Roman"/>
          <w:sz w:val="20"/>
          <w:szCs w:val="20"/>
        </w:rPr>
      </w:pPr>
      <w:r w:rsidRPr="009E6056">
        <w:rPr>
          <w:rFonts w:ascii="Times New Roman" w:hAnsi="Times New Roman"/>
          <w:sz w:val="20"/>
          <w:szCs w:val="20"/>
        </w:rPr>
        <w:tab/>
      </w:r>
      <w:r w:rsidRPr="009E6056">
        <w:rPr>
          <w:rFonts w:ascii="Times New Roman" w:hAnsi="Times New Roman"/>
          <w:sz w:val="20"/>
          <w:szCs w:val="20"/>
        </w:rPr>
        <w:tab/>
      </w:r>
      <w:r w:rsidRPr="009E6056">
        <w:rPr>
          <w:rFonts w:ascii="Times New Roman" w:hAnsi="Times New Roman"/>
          <w:sz w:val="20"/>
          <w:szCs w:val="20"/>
        </w:rPr>
        <w:tab/>
      </w:r>
      <w:r w:rsidRPr="009E6056">
        <w:rPr>
          <w:rFonts w:ascii="Times New Roman" w:hAnsi="Times New Roman"/>
          <w:sz w:val="20"/>
          <w:szCs w:val="20"/>
        </w:rPr>
        <w:tab/>
      </w:r>
    </w:p>
    <w:p w14:paraId="19D976B1" w14:textId="77777777" w:rsidR="00547F76" w:rsidRPr="009E6056" w:rsidRDefault="00547F76" w:rsidP="00547F76">
      <w:pPr>
        <w:spacing w:line="480" w:lineRule="auto"/>
        <w:ind w:right="-240" w:hanging="709"/>
        <w:rPr>
          <w:rFonts w:ascii="Times New Roman" w:hAnsi="Times New Roman"/>
          <w:sz w:val="20"/>
          <w:szCs w:val="20"/>
        </w:rPr>
      </w:pPr>
      <w:r w:rsidRPr="009E6056">
        <w:rPr>
          <w:rFonts w:ascii="Times New Roman" w:hAnsi="Times New Roman"/>
          <w:i/>
          <w:sz w:val="20"/>
          <w:szCs w:val="20"/>
        </w:rPr>
        <w:t xml:space="preserve">Scoloplos </w:t>
      </w:r>
      <w:r w:rsidRPr="009E6056">
        <w:rPr>
          <w:rFonts w:ascii="Times New Roman" w:hAnsi="Times New Roman"/>
          <w:sz w:val="20"/>
          <w:szCs w:val="20"/>
        </w:rPr>
        <w:t xml:space="preserve">cf  </w:t>
      </w:r>
      <w:r w:rsidRPr="009E6056">
        <w:rPr>
          <w:rFonts w:ascii="Times New Roman" w:hAnsi="Times New Roman"/>
          <w:i/>
          <w:sz w:val="20"/>
          <w:szCs w:val="20"/>
        </w:rPr>
        <w:t xml:space="preserve">normalis </w:t>
      </w:r>
      <w:r w:rsidRPr="009E6056">
        <w:rPr>
          <w:rFonts w:ascii="Times New Roman" w:hAnsi="Times New Roman"/>
          <w:sz w:val="20"/>
          <w:szCs w:val="20"/>
        </w:rPr>
        <w:t>(13.0)</w:t>
      </w:r>
      <w:r>
        <w:rPr>
          <w:rFonts w:ascii="Times New Roman" w:hAnsi="Times New Roman"/>
          <w:i/>
          <w:sz w:val="20"/>
          <w:szCs w:val="20"/>
        </w:rPr>
        <w:tab/>
      </w:r>
      <w:r w:rsidRPr="009E6056">
        <w:rPr>
          <w:rFonts w:ascii="Times New Roman" w:hAnsi="Times New Roman"/>
          <w:i/>
          <w:sz w:val="20"/>
          <w:szCs w:val="20"/>
        </w:rPr>
        <w:t>Iravadia</w:t>
      </w:r>
      <w:r w:rsidRPr="009E6056">
        <w:rPr>
          <w:rFonts w:ascii="Times New Roman" w:hAnsi="Times New Roman"/>
          <w:i/>
          <w:sz w:val="20"/>
          <w:szCs w:val="20"/>
        </w:rPr>
        <w:tab/>
        <w:t xml:space="preserve">goliath </w:t>
      </w:r>
      <w:r w:rsidRPr="009E6056">
        <w:rPr>
          <w:rFonts w:ascii="Times New Roman" w:hAnsi="Times New Roman"/>
          <w:sz w:val="20"/>
          <w:szCs w:val="20"/>
        </w:rPr>
        <w:t>(9.7)</w:t>
      </w:r>
      <w:r w:rsidRPr="009E6056">
        <w:rPr>
          <w:rFonts w:ascii="Times New Roman" w:hAnsi="Times New Roman"/>
          <w:i/>
          <w:sz w:val="20"/>
          <w:szCs w:val="20"/>
        </w:rPr>
        <w:tab/>
      </w:r>
      <w:r>
        <w:rPr>
          <w:rFonts w:ascii="Times New Roman" w:hAnsi="Times New Roman"/>
          <w:i/>
          <w:sz w:val="20"/>
          <w:szCs w:val="20"/>
        </w:rPr>
        <w:t xml:space="preserve">    </w:t>
      </w:r>
      <w:r w:rsidRPr="009E6056">
        <w:rPr>
          <w:rFonts w:ascii="Times New Roman" w:hAnsi="Times New Roman"/>
          <w:i/>
          <w:sz w:val="20"/>
          <w:szCs w:val="20"/>
        </w:rPr>
        <w:t>Monilea</w:t>
      </w:r>
      <w:r>
        <w:rPr>
          <w:rFonts w:ascii="Times New Roman" w:hAnsi="Times New Roman"/>
          <w:i/>
          <w:sz w:val="20"/>
          <w:szCs w:val="20"/>
        </w:rPr>
        <w:t xml:space="preserve"> </w:t>
      </w:r>
      <w:r w:rsidRPr="009E6056">
        <w:rPr>
          <w:rFonts w:ascii="Times New Roman" w:hAnsi="Times New Roman"/>
          <w:i/>
          <w:sz w:val="20"/>
          <w:szCs w:val="20"/>
        </w:rPr>
        <w:t xml:space="preserve">callifera </w:t>
      </w:r>
      <w:r w:rsidRPr="009E6056">
        <w:rPr>
          <w:rFonts w:ascii="Times New Roman" w:hAnsi="Times New Roman"/>
          <w:sz w:val="20"/>
          <w:szCs w:val="20"/>
        </w:rPr>
        <w:t>(8.5)</w:t>
      </w:r>
      <w:r w:rsidRPr="009E6056">
        <w:rPr>
          <w:rFonts w:ascii="Times New Roman" w:hAnsi="Times New Roman"/>
          <w:i/>
          <w:sz w:val="20"/>
          <w:szCs w:val="20"/>
        </w:rPr>
        <w:tab/>
      </w:r>
      <w:r>
        <w:rPr>
          <w:rFonts w:ascii="Times New Roman" w:hAnsi="Times New Roman"/>
          <w:i/>
          <w:sz w:val="20"/>
          <w:szCs w:val="20"/>
        </w:rPr>
        <w:t xml:space="preserve">      </w:t>
      </w:r>
      <w:r w:rsidRPr="009E6056">
        <w:rPr>
          <w:rFonts w:ascii="Times New Roman" w:hAnsi="Times New Roman"/>
          <w:i/>
          <w:sz w:val="20"/>
          <w:szCs w:val="20"/>
        </w:rPr>
        <w:t>Iravadia</w:t>
      </w:r>
      <w:r>
        <w:rPr>
          <w:rFonts w:ascii="Times New Roman" w:hAnsi="Times New Roman"/>
          <w:sz w:val="20"/>
          <w:szCs w:val="20"/>
        </w:rPr>
        <w:t xml:space="preserve"> </w:t>
      </w:r>
      <w:r w:rsidRPr="009E6056">
        <w:rPr>
          <w:rFonts w:ascii="Times New Roman" w:hAnsi="Times New Roman"/>
          <w:i/>
          <w:sz w:val="20"/>
          <w:szCs w:val="20"/>
        </w:rPr>
        <w:t xml:space="preserve">goliath </w:t>
      </w:r>
      <w:r w:rsidRPr="009E6056">
        <w:rPr>
          <w:rFonts w:ascii="Times New Roman" w:hAnsi="Times New Roman"/>
          <w:sz w:val="20"/>
          <w:szCs w:val="20"/>
        </w:rPr>
        <w:t>(7.7)</w:t>
      </w:r>
    </w:p>
    <w:p w14:paraId="46AB1A79" w14:textId="77777777" w:rsidR="00547F76" w:rsidRPr="009E6056" w:rsidRDefault="00547F76" w:rsidP="00547F76">
      <w:pPr>
        <w:spacing w:line="480" w:lineRule="auto"/>
        <w:ind w:right="-240" w:hanging="709"/>
        <w:rPr>
          <w:rFonts w:ascii="Times New Roman" w:hAnsi="Times New Roman"/>
          <w:sz w:val="20"/>
          <w:szCs w:val="20"/>
        </w:rPr>
      </w:pPr>
      <w:r w:rsidRPr="009E6056">
        <w:rPr>
          <w:rFonts w:ascii="Times New Roman" w:hAnsi="Times New Roman"/>
          <w:sz w:val="20"/>
          <w:szCs w:val="20"/>
        </w:rPr>
        <w:tab/>
      </w:r>
      <w:r w:rsidRPr="009E6056">
        <w:rPr>
          <w:rFonts w:ascii="Times New Roman" w:hAnsi="Times New Roman"/>
          <w:sz w:val="20"/>
          <w:szCs w:val="20"/>
        </w:rPr>
        <w:tab/>
      </w:r>
      <w:r w:rsidRPr="009E6056">
        <w:rPr>
          <w:rFonts w:ascii="Times New Roman" w:hAnsi="Times New Roman"/>
          <w:sz w:val="20"/>
          <w:szCs w:val="20"/>
        </w:rPr>
        <w:tab/>
      </w:r>
      <w:r w:rsidRPr="009E6056">
        <w:rPr>
          <w:rFonts w:ascii="Times New Roman" w:hAnsi="Times New Roman"/>
          <w:sz w:val="20"/>
          <w:szCs w:val="20"/>
        </w:rPr>
        <w:tab/>
      </w:r>
    </w:p>
    <w:p w14:paraId="2D237A50" w14:textId="77777777" w:rsidR="00547F76" w:rsidRPr="009E6056" w:rsidRDefault="00547F76" w:rsidP="00547F76">
      <w:pPr>
        <w:spacing w:line="480" w:lineRule="auto"/>
        <w:ind w:right="-240" w:hanging="709"/>
        <w:rPr>
          <w:rFonts w:ascii="Times New Roman" w:hAnsi="Times New Roman"/>
          <w:i/>
          <w:sz w:val="20"/>
          <w:szCs w:val="20"/>
        </w:rPr>
      </w:pPr>
      <w:r w:rsidRPr="009E6056">
        <w:rPr>
          <w:rFonts w:ascii="Times New Roman" w:hAnsi="Times New Roman"/>
          <w:i/>
          <w:sz w:val="20"/>
          <w:szCs w:val="20"/>
        </w:rPr>
        <w:t>Dasybranchus</w:t>
      </w:r>
      <w:r>
        <w:rPr>
          <w:rFonts w:ascii="Times New Roman" w:hAnsi="Times New Roman"/>
          <w:i/>
          <w:sz w:val="20"/>
          <w:szCs w:val="20"/>
        </w:rPr>
        <w:t xml:space="preserve"> </w:t>
      </w:r>
      <w:r w:rsidRPr="009E6056">
        <w:rPr>
          <w:rFonts w:ascii="Times New Roman" w:hAnsi="Times New Roman"/>
          <w:i/>
          <w:sz w:val="20"/>
          <w:szCs w:val="20"/>
        </w:rPr>
        <w:t xml:space="preserve">caducus </w:t>
      </w:r>
      <w:r w:rsidRPr="009E6056">
        <w:rPr>
          <w:rFonts w:ascii="Times New Roman" w:hAnsi="Times New Roman"/>
          <w:sz w:val="20"/>
          <w:szCs w:val="20"/>
        </w:rPr>
        <w:t>(9.7)</w:t>
      </w:r>
      <w:r>
        <w:rPr>
          <w:rFonts w:ascii="Times New Roman" w:hAnsi="Times New Roman"/>
          <w:i/>
          <w:sz w:val="20"/>
          <w:szCs w:val="20"/>
        </w:rPr>
        <w:t xml:space="preserve">        </w:t>
      </w:r>
      <w:r w:rsidRPr="009E6056">
        <w:rPr>
          <w:rFonts w:ascii="Times New Roman" w:hAnsi="Times New Roman"/>
          <w:i/>
          <w:sz w:val="20"/>
          <w:szCs w:val="20"/>
        </w:rPr>
        <w:t>Salinator</w:t>
      </w:r>
      <w:r>
        <w:rPr>
          <w:rFonts w:ascii="Times New Roman" w:hAnsi="Times New Roman"/>
          <w:i/>
          <w:sz w:val="20"/>
          <w:szCs w:val="20"/>
        </w:rPr>
        <w:t xml:space="preserve"> </w:t>
      </w:r>
      <w:r w:rsidRPr="009E6056">
        <w:rPr>
          <w:rFonts w:ascii="Times New Roman" w:hAnsi="Times New Roman"/>
          <w:i/>
          <w:sz w:val="20"/>
          <w:szCs w:val="20"/>
        </w:rPr>
        <w:t xml:space="preserve">rhamphidia </w:t>
      </w:r>
      <w:r w:rsidRPr="009E6056">
        <w:rPr>
          <w:rFonts w:ascii="Times New Roman" w:hAnsi="Times New Roman"/>
          <w:sz w:val="20"/>
          <w:szCs w:val="20"/>
        </w:rPr>
        <w:t>(8.0)</w:t>
      </w:r>
      <w:r>
        <w:rPr>
          <w:rFonts w:ascii="Times New Roman" w:hAnsi="Times New Roman"/>
          <w:i/>
          <w:sz w:val="20"/>
          <w:szCs w:val="20"/>
        </w:rPr>
        <w:tab/>
      </w:r>
      <w:r w:rsidRPr="009E6056">
        <w:rPr>
          <w:rFonts w:ascii="Times New Roman" w:hAnsi="Times New Roman"/>
          <w:i/>
          <w:sz w:val="20"/>
          <w:szCs w:val="20"/>
        </w:rPr>
        <w:t>Dasybranchus</w:t>
      </w:r>
      <w:r>
        <w:rPr>
          <w:rFonts w:ascii="Times New Roman" w:hAnsi="Times New Roman"/>
          <w:i/>
          <w:sz w:val="20"/>
          <w:szCs w:val="20"/>
        </w:rPr>
        <w:t xml:space="preserve"> </w:t>
      </w:r>
      <w:r w:rsidRPr="009E6056">
        <w:rPr>
          <w:rFonts w:ascii="Times New Roman" w:hAnsi="Times New Roman"/>
          <w:i/>
          <w:sz w:val="20"/>
          <w:szCs w:val="20"/>
        </w:rPr>
        <w:t xml:space="preserve">caducus </w:t>
      </w:r>
      <w:r w:rsidRPr="009E6056">
        <w:rPr>
          <w:rFonts w:ascii="Times New Roman" w:hAnsi="Times New Roman"/>
          <w:sz w:val="20"/>
          <w:szCs w:val="20"/>
        </w:rPr>
        <w:t>(7.1)</w:t>
      </w:r>
      <w:r>
        <w:rPr>
          <w:rFonts w:ascii="Times New Roman" w:hAnsi="Times New Roman"/>
          <w:sz w:val="20"/>
          <w:szCs w:val="20"/>
        </w:rPr>
        <w:t xml:space="preserve">   </w:t>
      </w:r>
      <w:r w:rsidRPr="009E6056">
        <w:rPr>
          <w:rFonts w:ascii="Times New Roman" w:hAnsi="Times New Roman"/>
          <w:i/>
          <w:sz w:val="20"/>
          <w:szCs w:val="20"/>
        </w:rPr>
        <w:t>Dasybranchus</w:t>
      </w:r>
      <w:r>
        <w:rPr>
          <w:rFonts w:ascii="Times New Roman" w:hAnsi="Times New Roman"/>
          <w:i/>
          <w:sz w:val="20"/>
          <w:szCs w:val="20"/>
        </w:rPr>
        <w:t xml:space="preserve"> </w:t>
      </w:r>
      <w:r w:rsidRPr="009E6056">
        <w:rPr>
          <w:rFonts w:ascii="Times New Roman" w:hAnsi="Times New Roman"/>
          <w:i/>
          <w:sz w:val="20"/>
          <w:szCs w:val="20"/>
        </w:rPr>
        <w:t xml:space="preserve">caducus </w:t>
      </w:r>
      <w:r w:rsidRPr="009E6056">
        <w:rPr>
          <w:rFonts w:ascii="Times New Roman" w:hAnsi="Times New Roman"/>
          <w:sz w:val="20"/>
          <w:szCs w:val="20"/>
        </w:rPr>
        <w:t>(7.1)</w:t>
      </w:r>
    </w:p>
    <w:p w14:paraId="4518072F" w14:textId="77777777" w:rsidR="00547F76" w:rsidRPr="009E6056" w:rsidRDefault="00547F76" w:rsidP="00547F76">
      <w:pPr>
        <w:spacing w:line="480" w:lineRule="auto"/>
        <w:ind w:right="-240" w:hanging="709"/>
        <w:rPr>
          <w:rFonts w:ascii="Times New Roman" w:hAnsi="Times New Roman"/>
          <w:sz w:val="20"/>
          <w:szCs w:val="20"/>
        </w:rPr>
      </w:pPr>
      <w:r w:rsidRPr="009E6056">
        <w:rPr>
          <w:rFonts w:ascii="Times New Roman" w:hAnsi="Times New Roman"/>
          <w:sz w:val="20"/>
          <w:szCs w:val="20"/>
        </w:rPr>
        <w:tab/>
      </w:r>
      <w:r w:rsidRPr="009E6056">
        <w:rPr>
          <w:rFonts w:ascii="Times New Roman" w:hAnsi="Times New Roman"/>
          <w:sz w:val="20"/>
          <w:szCs w:val="20"/>
        </w:rPr>
        <w:tab/>
      </w:r>
      <w:r w:rsidRPr="009E6056">
        <w:rPr>
          <w:rFonts w:ascii="Times New Roman" w:hAnsi="Times New Roman"/>
          <w:sz w:val="20"/>
          <w:szCs w:val="20"/>
        </w:rPr>
        <w:tab/>
        <w:t xml:space="preserve">    </w:t>
      </w:r>
    </w:p>
    <w:p w14:paraId="45D871C9" w14:textId="77777777" w:rsidR="00547F76" w:rsidRDefault="00547F76" w:rsidP="00547F76">
      <w:pPr>
        <w:spacing w:line="480" w:lineRule="auto"/>
        <w:ind w:right="-240" w:firstLine="720"/>
        <w:rPr>
          <w:rFonts w:ascii="Times New Roman" w:hAnsi="Times New Roman"/>
        </w:rPr>
      </w:pPr>
      <w:r>
        <w:rPr>
          <w:rFonts w:ascii="Times New Roman" w:hAnsi="Times New Roman"/>
          <w:u w:val="single"/>
        </w:rPr>
        <w:t>M</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u w:val="single"/>
        </w:rPr>
        <w:t>M</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u w:val="single"/>
        </w:rPr>
        <w:t>M</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u w:val="single"/>
        </w:rPr>
        <w:t>M</w:t>
      </w:r>
    </w:p>
    <w:p w14:paraId="1B921273" w14:textId="77777777" w:rsidR="00547F76" w:rsidRPr="009E6056" w:rsidRDefault="00547F76" w:rsidP="00547F76">
      <w:pPr>
        <w:spacing w:line="480" w:lineRule="auto"/>
        <w:ind w:right="-240" w:hanging="709"/>
        <w:rPr>
          <w:rFonts w:ascii="Times New Roman" w:hAnsi="Times New Roman"/>
          <w:i/>
          <w:sz w:val="20"/>
          <w:szCs w:val="20"/>
        </w:rPr>
      </w:pPr>
      <w:r w:rsidRPr="009E6056">
        <w:rPr>
          <w:rFonts w:ascii="Times New Roman" w:hAnsi="Times New Roman"/>
          <w:i/>
          <w:sz w:val="20"/>
          <w:szCs w:val="20"/>
        </w:rPr>
        <w:t>Cerithium</w:t>
      </w:r>
      <w:r>
        <w:rPr>
          <w:rFonts w:ascii="Times New Roman" w:hAnsi="Times New Roman"/>
          <w:i/>
          <w:sz w:val="20"/>
          <w:szCs w:val="20"/>
        </w:rPr>
        <w:t xml:space="preserve"> </w:t>
      </w:r>
      <w:r w:rsidRPr="009E6056">
        <w:rPr>
          <w:rFonts w:ascii="Times New Roman" w:hAnsi="Times New Roman"/>
          <w:i/>
          <w:sz w:val="20"/>
          <w:szCs w:val="20"/>
        </w:rPr>
        <w:t xml:space="preserve">coralium </w:t>
      </w:r>
      <w:r w:rsidRPr="009E6056">
        <w:rPr>
          <w:rFonts w:ascii="Times New Roman" w:hAnsi="Times New Roman"/>
          <w:sz w:val="20"/>
          <w:szCs w:val="20"/>
        </w:rPr>
        <w:t>(22.9)</w:t>
      </w:r>
      <w:r>
        <w:rPr>
          <w:rFonts w:ascii="Times New Roman" w:hAnsi="Times New Roman"/>
          <w:i/>
          <w:sz w:val="20"/>
          <w:szCs w:val="20"/>
        </w:rPr>
        <w:tab/>
        <w:t xml:space="preserve">              </w:t>
      </w:r>
      <w:r w:rsidRPr="009E6056">
        <w:rPr>
          <w:rFonts w:ascii="Times New Roman" w:hAnsi="Times New Roman"/>
          <w:i/>
          <w:sz w:val="20"/>
          <w:szCs w:val="20"/>
        </w:rPr>
        <w:t>Iravadia</w:t>
      </w:r>
      <w:r w:rsidRPr="009E6056">
        <w:rPr>
          <w:rFonts w:ascii="Times New Roman" w:hAnsi="Times New Roman"/>
          <w:i/>
          <w:sz w:val="20"/>
          <w:szCs w:val="20"/>
        </w:rPr>
        <w:tab/>
        <w:t xml:space="preserve">goliath </w:t>
      </w:r>
      <w:r w:rsidRPr="009E6056">
        <w:rPr>
          <w:rFonts w:ascii="Times New Roman" w:hAnsi="Times New Roman"/>
          <w:sz w:val="20"/>
          <w:szCs w:val="20"/>
        </w:rPr>
        <w:t>(15.7)</w:t>
      </w:r>
      <w:r w:rsidRPr="009E6056">
        <w:rPr>
          <w:rFonts w:ascii="Times New Roman" w:hAnsi="Times New Roman"/>
          <w:i/>
          <w:sz w:val="20"/>
          <w:szCs w:val="20"/>
        </w:rPr>
        <w:tab/>
      </w:r>
      <w:r>
        <w:rPr>
          <w:rFonts w:ascii="Times New Roman" w:hAnsi="Times New Roman"/>
          <w:i/>
          <w:sz w:val="20"/>
          <w:szCs w:val="20"/>
        </w:rPr>
        <w:t xml:space="preserve">   </w:t>
      </w:r>
      <w:r w:rsidRPr="009E6056">
        <w:rPr>
          <w:rFonts w:ascii="Times New Roman" w:hAnsi="Times New Roman"/>
          <w:i/>
          <w:sz w:val="20"/>
          <w:szCs w:val="20"/>
        </w:rPr>
        <w:t>Cerithium</w:t>
      </w:r>
      <w:r>
        <w:rPr>
          <w:rFonts w:ascii="Times New Roman" w:hAnsi="Times New Roman"/>
          <w:i/>
          <w:sz w:val="20"/>
          <w:szCs w:val="20"/>
        </w:rPr>
        <w:t xml:space="preserve"> </w:t>
      </w:r>
      <w:r w:rsidRPr="009E6056">
        <w:rPr>
          <w:rFonts w:ascii="Times New Roman" w:hAnsi="Times New Roman"/>
          <w:i/>
          <w:sz w:val="20"/>
          <w:szCs w:val="20"/>
        </w:rPr>
        <w:t xml:space="preserve">coralium </w:t>
      </w:r>
      <w:r w:rsidRPr="009E6056">
        <w:rPr>
          <w:rFonts w:ascii="Times New Roman" w:hAnsi="Times New Roman"/>
          <w:sz w:val="20"/>
          <w:szCs w:val="20"/>
        </w:rPr>
        <w:t>(20.0)</w:t>
      </w:r>
      <w:r>
        <w:rPr>
          <w:rFonts w:ascii="Times New Roman" w:hAnsi="Times New Roman"/>
          <w:sz w:val="20"/>
          <w:szCs w:val="20"/>
        </w:rPr>
        <w:t xml:space="preserve">    </w:t>
      </w:r>
      <w:r w:rsidRPr="009E6056">
        <w:rPr>
          <w:rFonts w:ascii="Times New Roman" w:hAnsi="Times New Roman"/>
          <w:i/>
          <w:sz w:val="20"/>
          <w:szCs w:val="20"/>
        </w:rPr>
        <w:t>Iravadia</w:t>
      </w:r>
      <w:r>
        <w:rPr>
          <w:rFonts w:ascii="Times New Roman" w:hAnsi="Times New Roman"/>
          <w:sz w:val="20"/>
          <w:szCs w:val="20"/>
        </w:rPr>
        <w:t xml:space="preserve"> </w:t>
      </w:r>
      <w:r w:rsidRPr="009E6056">
        <w:rPr>
          <w:rFonts w:ascii="Times New Roman" w:hAnsi="Times New Roman"/>
          <w:i/>
          <w:sz w:val="20"/>
          <w:szCs w:val="20"/>
        </w:rPr>
        <w:t xml:space="preserve">goliath </w:t>
      </w:r>
      <w:r w:rsidRPr="009E6056">
        <w:rPr>
          <w:rFonts w:ascii="Times New Roman" w:hAnsi="Times New Roman"/>
          <w:sz w:val="20"/>
          <w:szCs w:val="20"/>
        </w:rPr>
        <w:t>(19.0)</w:t>
      </w:r>
    </w:p>
    <w:p w14:paraId="4DDA84DE" w14:textId="77777777" w:rsidR="00547F76" w:rsidRPr="009E6056" w:rsidRDefault="00547F76" w:rsidP="00547F76">
      <w:pPr>
        <w:spacing w:line="480" w:lineRule="auto"/>
        <w:ind w:right="-240" w:hanging="709"/>
        <w:rPr>
          <w:rFonts w:ascii="Times New Roman" w:hAnsi="Times New Roman"/>
          <w:sz w:val="20"/>
          <w:szCs w:val="20"/>
        </w:rPr>
      </w:pPr>
      <w:r w:rsidRPr="009E6056">
        <w:rPr>
          <w:rFonts w:ascii="Times New Roman" w:hAnsi="Times New Roman"/>
          <w:i/>
          <w:sz w:val="20"/>
          <w:szCs w:val="20"/>
        </w:rPr>
        <w:tab/>
      </w:r>
      <w:r w:rsidRPr="009E6056">
        <w:rPr>
          <w:rFonts w:ascii="Times New Roman" w:hAnsi="Times New Roman"/>
          <w:i/>
          <w:sz w:val="20"/>
          <w:szCs w:val="20"/>
        </w:rPr>
        <w:tab/>
      </w:r>
      <w:r w:rsidRPr="009E6056">
        <w:rPr>
          <w:rFonts w:ascii="Times New Roman" w:hAnsi="Times New Roman"/>
          <w:sz w:val="20"/>
          <w:szCs w:val="20"/>
        </w:rPr>
        <w:tab/>
      </w:r>
    </w:p>
    <w:p w14:paraId="5328103D" w14:textId="77777777" w:rsidR="00547F76" w:rsidRPr="009E6056" w:rsidRDefault="00547F76" w:rsidP="00547F76">
      <w:pPr>
        <w:spacing w:line="480" w:lineRule="auto"/>
        <w:ind w:right="-240" w:hanging="709"/>
        <w:rPr>
          <w:rFonts w:ascii="Times New Roman" w:hAnsi="Times New Roman"/>
          <w:i/>
          <w:sz w:val="20"/>
          <w:szCs w:val="20"/>
        </w:rPr>
      </w:pPr>
      <w:r w:rsidRPr="009E6056">
        <w:rPr>
          <w:rFonts w:ascii="Times New Roman" w:hAnsi="Times New Roman"/>
          <w:i/>
          <w:sz w:val="20"/>
          <w:szCs w:val="20"/>
        </w:rPr>
        <w:t xml:space="preserve">Indoaustriella lamprelli </w:t>
      </w:r>
      <w:r w:rsidRPr="009E6056">
        <w:rPr>
          <w:rFonts w:ascii="Times New Roman" w:hAnsi="Times New Roman"/>
          <w:sz w:val="20"/>
          <w:szCs w:val="20"/>
        </w:rPr>
        <w:t>(17.9)</w:t>
      </w:r>
      <w:r>
        <w:rPr>
          <w:rFonts w:ascii="Times New Roman" w:hAnsi="Times New Roman"/>
          <w:i/>
          <w:sz w:val="20"/>
          <w:szCs w:val="20"/>
        </w:rPr>
        <w:t xml:space="preserve">   </w:t>
      </w:r>
      <w:r w:rsidRPr="009E6056">
        <w:rPr>
          <w:rFonts w:ascii="Times New Roman" w:hAnsi="Times New Roman"/>
          <w:i/>
          <w:sz w:val="20"/>
          <w:szCs w:val="20"/>
        </w:rPr>
        <w:t>Indoaustriella</w:t>
      </w:r>
      <w:r>
        <w:rPr>
          <w:rFonts w:ascii="Times New Roman" w:hAnsi="Times New Roman"/>
          <w:i/>
          <w:sz w:val="20"/>
          <w:szCs w:val="20"/>
        </w:rPr>
        <w:t xml:space="preserve"> </w:t>
      </w:r>
      <w:r w:rsidRPr="009E6056">
        <w:rPr>
          <w:rFonts w:ascii="Times New Roman" w:hAnsi="Times New Roman"/>
          <w:i/>
          <w:sz w:val="20"/>
          <w:szCs w:val="20"/>
        </w:rPr>
        <w:t xml:space="preserve">lamprelli </w:t>
      </w:r>
      <w:r w:rsidRPr="009E6056">
        <w:rPr>
          <w:rFonts w:ascii="Times New Roman" w:hAnsi="Times New Roman"/>
          <w:sz w:val="20"/>
          <w:szCs w:val="20"/>
        </w:rPr>
        <w:t>(12.9)</w:t>
      </w:r>
      <w:r>
        <w:rPr>
          <w:rFonts w:ascii="Times New Roman" w:hAnsi="Times New Roman"/>
          <w:i/>
          <w:sz w:val="20"/>
          <w:szCs w:val="20"/>
        </w:rPr>
        <w:t xml:space="preserve">  </w:t>
      </w:r>
      <w:r w:rsidRPr="009E6056">
        <w:rPr>
          <w:rFonts w:ascii="Times New Roman" w:hAnsi="Times New Roman"/>
          <w:i/>
          <w:sz w:val="20"/>
          <w:szCs w:val="20"/>
        </w:rPr>
        <w:t>Indoaustriella</w:t>
      </w:r>
      <w:r>
        <w:rPr>
          <w:rFonts w:ascii="Times New Roman" w:hAnsi="Times New Roman"/>
          <w:i/>
          <w:sz w:val="20"/>
          <w:szCs w:val="20"/>
        </w:rPr>
        <w:t xml:space="preserve"> </w:t>
      </w:r>
      <w:r w:rsidRPr="009E6056">
        <w:rPr>
          <w:rFonts w:ascii="Times New Roman" w:hAnsi="Times New Roman"/>
          <w:i/>
          <w:sz w:val="20"/>
          <w:szCs w:val="20"/>
        </w:rPr>
        <w:t xml:space="preserve">lamprelli </w:t>
      </w:r>
      <w:r w:rsidRPr="009E6056">
        <w:rPr>
          <w:rFonts w:ascii="Times New Roman" w:hAnsi="Times New Roman"/>
          <w:sz w:val="20"/>
          <w:szCs w:val="20"/>
        </w:rPr>
        <w:t>(18.7)</w:t>
      </w:r>
      <w:r>
        <w:rPr>
          <w:rFonts w:ascii="Times New Roman" w:hAnsi="Times New Roman"/>
          <w:i/>
          <w:sz w:val="20"/>
          <w:szCs w:val="20"/>
        </w:rPr>
        <w:t xml:space="preserve"> </w:t>
      </w:r>
      <w:r w:rsidRPr="009E6056">
        <w:rPr>
          <w:rFonts w:ascii="Times New Roman" w:hAnsi="Times New Roman"/>
          <w:i/>
          <w:sz w:val="20"/>
          <w:szCs w:val="20"/>
        </w:rPr>
        <w:t>Indoaustriella</w:t>
      </w:r>
      <w:r>
        <w:rPr>
          <w:rFonts w:ascii="Times New Roman" w:hAnsi="Times New Roman"/>
          <w:sz w:val="20"/>
          <w:szCs w:val="20"/>
        </w:rPr>
        <w:t xml:space="preserve"> </w:t>
      </w:r>
      <w:r w:rsidRPr="009E6056">
        <w:rPr>
          <w:rFonts w:ascii="Times New Roman" w:hAnsi="Times New Roman"/>
          <w:i/>
          <w:sz w:val="20"/>
          <w:szCs w:val="20"/>
        </w:rPr>
        <w:t xml:space="preserve">lamprelli </w:t>
      </w:r>
      <w:r w:rsidRPr="009E6056">
        <w:rPr>
          <w:rFonts w:ascii="Times New Roman" w:hAnsi="Times New Roman"/>
          <w:sz w:val="20"/>
          <w:szCs w:val="20"/>
        </w:rPr>
        <w:t>(10.9)</w:t>
      </w:r>
    </w:p>
    <w:p w14:paraId="4303DAF6" w14:textId="77777777" w:rsidR="00547F76" w:rsidRPr="009E6056" w:rsidRDefault="00547F76" w:rsidP="00547F76">
      <w:pPr>
        <w:spacing w:line="480" w:lineRule="auto"/>
        <w:ind w:right="-240" w:hanging="709"/>
        <w:rPr>
          <w:rFonts w:ascii="Times New Roman" w:hAnsi="Times New Roman"/>
          <w:sz w:val="20"/>
          <w:szCs w:val="20"/>
        </w:rPr>
      </w:pPr>
      <w:r w:rsidRPr="009E6056">
        <w:rPr>
          <w:rFonts w:ascii="Times New Roman" w:hAnsi="Times New Roman"/>
          <w:sz w:val="20"/>
          <w:szCs w:val="20"/>
        </w:rPr>
        <w:tab/>
      </w:r>
      <w:r w:rsidRPr="009E6056">
        <w:rPr>
          <w:rFonts w:ascii="Times New Roman" w:hAnsi="Times New Roman"/>
          <w:sz w:val="20"/>
          <w:szCs w:val="20"/>
        </w:rPr>
        <w:tab/>
      </w:r>
      <w:r w:rsidRPr="009E6056">
        <w:rPr>
          <w:rFonts w:ascii="Times New Roman" w:hAnsi="Times New Roman"/>
          <w:sz w:val="20"/>
          <w:szCs w:val="20"/>
        </w:rPr>
        <w:tab/>
      </w:r>
    </w:p>
    <w:p w14:paraId="05F3F14D" w14:textId="77777777" w:rsidR="00547F76" w:rsidRPr="009E6056" w:rsidRDefault="00547F76" w:rsidP="00547F76">
      <w:pPr>
        <w:spacing w:line="480" w:lineRule="auto"/>
        <w:ind w:right="-240" w:hanging="709"/>
        <w:rPr>
          <w:rFonts w:ascii="Times New Roman" w:hAnsi="Times New Roman"/>
          <w:i/>
          <w:sz w:val="20"/>
          <w:szCs w:val="20"/>
        </w:rPr>
      </w:pPr>
      <w:r w:rsidRPr="009E6056">
        <w:rPr>
          <w:rFonts w:ascii="Times New Roman" w:hAnsi="Times New Roman"/>
          <w:i/>
          <w:sz w:val="20"/>
          <w:szCs w:val="20"/>
        </w:rPr>
        <w:t>Aglaophamus</w:t>
      </w:r>
      <w:r>
        <w:rPr>
          <w:rFonts w:ascii="Times New Roman" w:hAnsi="Times New Roman"/>
          <w:i/>
          <w:sz w:val="20"/>
          <w:szCs w:val="20"/>
        </w:rPr>
        <w:t xml:space="preserve"> </w:t>
      </w:r>
      <w:r w:rsidRPr="009E6056">
        <w:rPr>
          <w:rFonts w:ascii="Times New Roman" w:hAnsi="Times New Roman"/>
          <w:i/>
          <w:sz w:val="20"/>
          <w:szCs w:val="20"/>
        </w:rPr>
        <w:t>australiensis</w:t>
      </w:r>
      <w:r w:rsidRPr="009E6056">
        <w:rPr>
          <w:rFonts w:ascii="Times New Roman" w:hAnsi="Times New Roman"/>
          <w:sz w:val="20"/>
          <w:szCs w:val="20"/>
        </w:rPr>
        <w:t xml:space="preserve"> (8.6)</w:t>
      </w:r>
      <w:r>
        <w:rPr>
          <w:rFonts w:ascii="Times New Roman" w:hAnsi="Times New Roman"/>
          <w:i/>
          <w:sz w:val="20"/>
          <w:szCs w:val="20"/>
        </w:rPr>
        <w:tab/>
      </w:r>
      <w:r w:rsidRPr="009E6056">
        <w:rPr>
          <w:rFonts w:ascii="Times New Roman" w:hAnsi="Times New Roman"/>
          <w:i/>
          <w:sz w:val="20"/>
          <w:szCs w:val="20"/>
        </w:rPr>
        <w:t>Cerithium</w:t>
      </w:r>
      <w:r>
        <w:rPr>
          <w:rFonts w:ascii="Times New Roman" w:hAnsi="Times New Roman"/>
          <w:sz w:val="20"/>
          <w:szCs w:val="20"/>
        </w:rPr>
        <w:t xml:space="preserve"> </w:t>
      </w:r>
      <w:r w:rsidRPr="009E6056">
        <w:rPr>
          <w:rFonts w:ascii="Times New Roman" w:hAnsi="Times New Roman"/>
          <w:i/>
          <w:sz w:val="20"/>
          <w:szCs w:val="20"/>
        </w:rPr>
        <w:t xml:space="preserve">coralium </w:t>
      </w:r>
      <w:r w:rsidRPr="009E6056">
        <w:rPr>
          <w:rFonts w:ascii="Times New Roman" w:hAnsi="Times New Roman"/>
          <w:sz w:val="20"/>
          <w:szCs w:val="20"/>
        </w:rPr>
        <w:t>(12.0)</w:t>
      </w:r>
      <w:r w:rsidRPr="009E6056">
        <w:rPr>
          <w:rFonts w:ascii="Times New Roman" w:hAnsi="Times New Roman"/>
          <w:i/>
          <w:sz w:val="20"/>
          <w:szCs w:val="20"/>
        </w:rPr>
        <w:tab/>
      </w:r>
      <w:r>
        <w:rPr>
          <w:rFonts w:ascii="Times New Roman" w:hAnsi="Times New Roman"/>
          <w:i/>
          <w:sz w:val="20"/>
          <w:szCs w:val="20"/>
        </w:rPr>
        <w:t xml:space="preserve">  </w:t>
      </w:r>
      <w:r w:rsidRPr="009E6056">
        <w:rPr>
          <w:rFonts w:ascii="Times New Roman" w:hAnsi="Times New Roman"/>
          <w:i/>
          <w:sz w:val="20"/>
          <w:szCs w:val="20"/>
        </w:rPr>
        <w:t>Simplisetia</w:t>
      </w:r>
      <w:r>
        <w:rPr>
          <w:rFonts w:ascii="Times New Roman" w:hAnsi="Times New Roman"/>
          <w:i/>
          <w:sz w:val="20"/>
          <w:szCs w:val="20"/>
        </w:rPr>
        <w:t xml:space="preserve"> </w:t>
      </w:r>
      <w:r w:rsidRPr="009E6056">
        <w:rPr>
          <w:rFonts w:ascii="Times New Roman" w:hAnsi="Times New Roman"/>
          <w:i/>
          <w:sz w:val="20"/>
          <w:szCs w:val="20"/>
        </w:rPr>
        <w:t xml:space="preserve">aequisetis </w:t>
      </w:r>
      <w:r w:rsidRPr="009E6056">
        <w:rPr>
          <w:rFonts w:ascii="Times New Roman" w:hAnsi="Times New Roman"/>
          <w:sz w:val="20"/>
          <w:szCs w:val="20"/>
        </w:rPr>
        <w:t>(9.4)</w:t>
      </w:r>
      <w:r>
        <w:rPr>
          <w:rFonts w:ascii="Times New Roman" w:hAnsi="Times New Roman"/>
          <w:sz w:val="20"/>
          <w:szCs w:val="20"/>
        </w:rPr>
        <w:t xml:space="preserve">  </w:t>
      </w:r>
      <w:r w:rsidRPr="009E6056">
        <w:rPr>
          <w:rFonts w:ascii="Times New Roman" w:hAnsi="Times New Roman"/>
          <w:i/>
          <w:sz w:val="20"/>
          <w:szCs w:val="20"/>
        </w:rPr>
        <w:t>Simplisetia</w:t>
      </w:r>
      <w:r>
        <w:rPr>
          <w:rFonts w:ascii="Times New Roman" w:hAnsi="Times New Roman"/>
          <w:i/>
          <w:sz w:val="20"/>
          <w:szCs w:val="20"/>
        </w:rPr>
        <w:t xml:space="preserve"> </w:t>
      </w:r>
      <w:r w:rsidRPr="009E6056">
        <w:rPr>
          <w:rFonts w:ascii="Times New Roman" w:hAnsi="Times New Roman"/>
          <w:i/>
          <w:sz w:val="20"/>
          <w:szCs w:val="20"/>
        </w:rPr>
        <w:t xml:space="preserve">aequisetis </w:t>
      </w:r>
      <w:r w:rsidRPr="009E6056">
        <w:rPr>
          <w:rFonts w:ascii="Times New Roman" w:hAnsi="Times New Roman"/>
          <w:sz w:val="20"/>
          <w:szCs w:val="20"/>
        </w:rPr>
        <w:t>(8.3)</w:t>
      </w:r>
    </w:p>
    <w:p w14:paraId="7A7CD9F5" w14:textId="77777777" w:rsidR="00547F76" w:rsidRPr="009E6056" w:rsidRDefault="00547F76" w:rsidP="00547F76">
      <w:pPr>
        <w:spacing w:line="480" w:lineRule="auto"/>
        <w:ind w:right="-240" w:hanging="709"/>
        <w:rPr>
          <w:rFonts w:ascii="Times New Roman" w:hAnsi="Times New Roman"/>
          <w:i/>
          <w:sz w:val="20"/>
          <w:szCs w:val="20"/>
        </w:rPr>
      </w:pPr>
      <w:r w:rsidRPr="009E6056">
        <w:rPr>
          <w:rFonts w:ascii="Times New Roman" w:hAnsi="Times New Roman"/>
          <w:sz w:val="20"/>
          <w:szCs w:val="20"/>
        </w:rPr>
        <w:tab/>
      </w:r>
      <w:r w:rsidRPr="009E6056">
        <w:rPr>
          <w:rFonts w:ascii="Times New Roman" w:hAnsi="Times New Roman"/>
          <w:sz w:val="20"/>
          <w:szCs w:val="20"/>
        </w:rPr>
        <w:tab/>
        <w:t xml:space="preserve"> </w:t>
      </w:r>
    </w:p>
    <w:p w14:paraId="22C274AE" w14:textId="77777777" w:rsidR="00547F76" w:rsidRPr="009E6056" w:rsidRDefault="00547F76" w:rsidP="00547F76">
      <w:pPr>
        <w:spacing w:line="480" w:lineRule="auto"/>
        <w:ind w:right="-240" w:hanging="709"/>
        <w:rPr>
          <w:sz w:val="20"/>
          <w:szCs w:val="20"/>
        </w:rPr>
      </w:pPr>
      <w:r>
        <w:rPr>
          <w:rFonts w:ascii="Times New Roman" w:hAnsi="Times New Roman"/>
          <w:i/>
          <w:sz w:val="20"/>
          <w:szCs w:val="20"/>
        </w:rPr>
        <w:t xml:space="preserve">     Iravadia </w:t>
      </w:r>
      <w:r w:rsidRPr="009E6056">
        <w:rPr>
          <w:rFonts w:ascii="Times New Roman" w:hAnsi="Times New Roman"/>
          <w:i/>
          <w:sz w:val="20"/>
          <w:szCs w:val="20"/>
        </w:rPr>
        <w:t xml:space="preserve">goliath </w:t>
      </w:r>
      <w:r w:rsidRPr="009E6056">
        <w:rPr>
          <w:rFonts w:ascii="Times New Roman" w:hAnsi="Times New Roman"/>
          <w:sz w:val="20"/>
          <w:szCs w:val="20"/>
        </w:rPr>
        <w:t>(8.0)</w:t>
      </w:r>
      <w:r w:rsidRPr="009E6056">
        <w:rPr>
          <w:rFonts w:ascii="Times New Roman" w:hAnsi="Times New Roman"/>
          <w:i/>
          <w:sz w:val="20"/>
          <w:szCs w:val="20"/>
        </w:rPr>
        <w:tab/>
      </w:r>
      <w:r>
        <w:rPr>
          <w:rFonts w:ascii="Times New Roman" w:hAnsi="Times New Roman"/>
          <w:i/>
          <w:sz w:val="20"/>
          <w:szCs w:val="20"/>
        </w:rPr>
        <w:t xml:space="preserve">          </w:t>
      </w:r>
      <w:r w:rsidRPr="009E6056">
        <w:rPr>
          <w:rFonts w:ascii="Times New Roman" w:hAnsi="Times New Roman"/>
          <w:i/>
          <w:sz w:val="20"/>
          <w:szCs w:val="20"/>
        </w:rPr>
        <w:t>Stenothyra</w:t>
      </w:r>
      <w:r>
        <w:rPr>
          <w:rFonts w:ascii="Times New Roman" w:hAnsi="Times New Roman"/>
          <w:i/>
          <w:sz w:val="20"/>
          <w:szCs w:val="20"/>
        </w:rPr>
        <w:t xml:space="preserve"> </w:t>
      </w:r>
      <w:r w:rsidRPr="009E6056">
        <w:rPr>
          <w:rFonts w:ascii="Times New Roman" w:hAnsi="Times New Roman"/>
          <w:i/>
          <w:sz w:val="20"/>
          <w:szCs w:val="20"/>
        </w:rPr>
        <w:t xml:space="preserve">australis </w:t>
      </w:r>
      <w:r w:rsidRPr="009E6056">
        <w:rPr>
          <w:rFonts w:ascii="Times New Roman" w:hAnsi="Times New Roman"/>
          <w:sz w:val="20"/>
          <w:szCs w:val="20"/>
        </w:rPr>
        <w:t>(10.7)</w:t>
      </w:r>
      <w:r w:rsidRPr="009E6056">
        <w:rPr>
          <w:rFonts w:ascii="Times New Roman" w:hAnsi="Times New Roman"/>
          <w:sz w:val="20"/>
          <w:szCs w:val="20"/>
        </w:rPr>
        <w:tab/>
      </w:r>
      <w:r>
        <w:rPr>
          <w:rFonts w:ascii="Times New Roman" w:hAnsi="Times New Roman"/>
          <w:i/>
          <w:sz w:val="20"/>
          <w:szCs w:val="20"/>
        </w:rPr>
        <w:t xml:space="preserve">    Iravadia </w:t>
      </w:r>
      <w:r w:rsidRPr="009E6056">
        <w:rPr>
          <w:rFonts w:ascii="Times New Roman" w:hAnsi="Times New Roman"/>
          <w:i/>
          <w:sz w:val="20"/>
          <w:szCs w:val="20"/>
        </w:rPr>
        <w:t xml:space="preserve">goliath </w:t>
      </w:r>
      <w:r w:rsidRPr="009E6056">
        <w:rPr>
          <w:rFonts w:ascii="Times New Roman" w:hAnsi="Times New Roman"/>
          <w:sz w:val="20"/>
          <w:szCs w:val="20"/>
        </w:rPr>
        <w:t>(6.9)</w:t>
      </w:r>
      <w:r w:rsidRPr="009E6056">
        <w:rPr>
          <w:rFonts w:ascii="Times New Roman" w:hAnsi="Times New Roman"/>
          <w:i/>
          <w:sz w:val="20"/>
          <w:szCs w:val="20"/>
        </w:rPr>
        <w:tab/>
      </w:r>
      <w:r>
        <w:rPr>
          <w:rFonts w:ascii="Times New Roman" w:hAnsi="Times New Roman"/>
          <w:i/>
          <w:sz w:val="20"/>
          <w:szCs w:val="20"/>
        </w:rPr>
        <w:t xml:space="preserve">   </w:t>
      </w:r>
      <w:r w:rsidRPr="009E6056">
        <w:rPr>
          <w:rFonts w:ascii="Times New Roman" w:hAnsi="Times New Roman"/>
          <w:i/>
          <w:sz w:val="20"/>
          <w:szCs w:val="20"/>
        </w:rPr>
        <w:t>Cerithium</w:t>
      </w:r>
      <w:r>
        <w:rPr>
          <w:rFonts w:ascii="Times New Roman" w:hAnsi="Times New Roman"/>
          <w:sz w:val="20"/>
          <w:szCs w:val="20"/>
        </w:rPr>
        <w:t xml:space="preserve"> </w:t>
      </w:r>
      <w:r w:rsidRPr="009E6056">
        <w:rPr>
          <w:rFonts w:ascii="Times New Roman" w:hAnsi="Times New Roman"/>
          <w:i/>
          <w:sz w:val="20"/>
          <w:szCs w:val="20"/>
        </w:rPr>
        <w:t xml:space="preserve">coralium </w:t>
      </w:r>
      <w:r w:rsidRPr="009E6056">
        <w:rPr>
          <w:rFonts w:ascii="Times New Roman" w:hAnsi="Times New Roman"/>
          <w:sz w:val="20"/>
          <w:szCs w:val="20"/>
        </w:rPr>
        <w:t>(8.0)</w:t>
      </w:r>
    </w:p>
    <w:p w14:paraId="64D2B744" w14:textId="69322B8B" w:rsidR="008D4216" w:rsidRDefault="00BC1BE9">
      <w:pPr>
        <w:rPr>
          <w:rFonts w:ascii="Times New Roman" w:hAnsi="Times New Roman"/>
        </w:rPr>
        <w:sectPr w:rsidR="008D4216" w:rsidSect="00FE7373">
          <w:headerReference w:type="even" r:id="rId7"/>
          <w:headerReference w:type="default" r:id="rId8"/>
          <w:pgSz w:w="11900" w:h="16840"/>
          <w:pgMar w:top="1440" w:right="987" w:bottom="1418" w:left="1797" w:header="709" w:footer="709" w:gutter="0"/>
          <w:cols w:space="708"/>
        </w:sectPr>
      </w:pPr>
      <w:r>
        <w:rPr>
          <w:rFonts w:ascii="Times New Roman" w:hAnsi="Times New Roman"/>
        </w:rPr>
        <w:tab/>
      </w:r>
    </w:p>
    <w:p w14:paraId="10E4A833" w14:textId="16445245" w:rsidR="002D2AA1" w:rsidRPr="004B3C1C" w:rsidRDefault="002D2AA1" w:rsidP="008D4216">
      <w:pPr>
        <w:spacing w:line="480" w:lineRule="auto"/>
        <w:ind w:right="-240"/>
        <w:rPr>
          <w:rFonts w:ascii="Times New Roman" w:hAnsi="Times New Roman"/>
        </w:rPr>
      </w:pPr>
      <w:r w:rsidRPr="004B3C1C">
        <w:rPr>
          <w:rFonts w:ascii="Times New Roman" w:hAnsi="Times New Roman"/>
        </w:rPr>
        <w:t>Tab</w:t>
      </w:r>
      <w:r w:rsidR="000D6E21">
        <w:rPr>
          <w:rFonts w:ascii="Times New Roman" w:hAnsi="Times New Roman"/>
        </w:rPr>
        <w:t>le 2</w:t>
      </w:r>
      <w:r w:rsidR="001B3133">
        <w:rPr>
          <w:rFonts w:ascii="Times New Roman" w:hAnsi="Times New Roman"/>
        </w:rPr>
        <w:t>.  Summary m</w:t>
      </w:r>
      <w:r w:rsidR="00D12FBE">
        <w:rPr>
          <w:rFonts w:ascii="Times New Roman" w:hAnsi="Times New Roman"/>
        </w:rPr>
        <w:t>agnitude</w:t>
      </w:r>
      <w:r w:rsidR="001B3133">
        <w:rPr>
          <w:rFonts w:ascii="Times New Roman" w:hAnsi="Times New Roman"/>
        </w:rPr>
        <w:t>s</w:t>
      </w:r>
      <w:r w:rsidR="00D12FBE">
        <w:rPr>
          <w:rFonts w:ascii="Times New Roman" w:hAnsi="Times New Roman"/>
        </w:rPr>
        <w:t xml:space="preserve"> of</w:t>
      </w:r>
      <w:r w:rsidR="00E702E8" w:rsidRPr="004B3C1C">
        <w:rPr>
          <w:rFonts w:ascii="Times New Roman" w:hAnsi="Times New Roman"/>
        </w:rPr>
        <w:t xml:space="preserve"> </w:t>
      </w:r>
      <w:r w:rsidR="00F84AA8">
        <w:rPr>
          <w:rFonts w:ascii="Times New Roman" w:hAnsi="Times New Roman"/>
        </w:rPr>
        <w:t xml:space="preserve">compartmental biodiversity </w:t>
      </w:r>
      <w:r w:rsidR="00D12FBE">
        <w:rPr>
          <w:rFonts w:ascii="Times New Roman" w:hAnsi="Times New Roman"/>
        </w:rPr>
        <w:t xml:space="preserve">metrics </w:t>
      </w:r>
      <w:r w:rsidR="00542831">
        <w:rPr>
          <w:rFonts w:ascii="Times New Roman" w:hAnsi="Times New Roman"/>
        </w:rPr>
        <w:t>and similarity coefficients</w:t>
      </w:r>
      <w:r w:rsidR="00B713B6">
        <w:rPr>
          <w:rFonts w:ascii="Times New Roman" w:hAnsi="Times New Roman"/>
        </w:rPr>
        <w:t xml:space="preserve"> </w:t>
      </w:r>
      <w:r w:rsidR="00542831">
        <w:rPr>
          <w:rFonts w:ascii="Times New Roman" w:hAnsi="Times New Roman"/>
        </w:rPr>
        <w:t>across the two types of interface</w:t>
      </w:r>
      <w:r w:rsidR="0053330B">
        <w:rPr>
          <w:rFonts w:ascii="Times New Roman" w:hAnsi="Times New Roman"/>
        </w:rPr>
        <w:t xml:space="preserve"> (</w:t>
      </w:r>
      <w:r w:rsidR="00CC1F3A">
        <w:rPr>
          <w:rFonts w:ascii="Times New Roman" w:hAnsi="Times New Roman"/>
        </w:rPr>
        <w:t xml:space="preserve">overall </w:t>
      </w:r>
      <w:r w:rsidR="0053330B">
        <w:rPr>
          <w:rFonts w:ascii="Times New Roman" w:hAnsi="Times New Roman"/>
        </w:rPr>
        <w:t>data per 0.13 m</w:t>
      </w:r>
      <w:r w:rsidR="0053330B">
        <w:rPr>
          <w:rFonts w:ascii="Times New Roman" w:hAnsi="Times New Roman"/>
          <w:vertAlign w:val="superscript"/>
        </w:rPr>
        <w:t>2</w:t>
      </w:r>
      <w:r w:rsidR="0053330B">
        <w:rPr>
          <w:rFonts w:ascii="Times New Roman" w:hAnsi="Times New Roman"/>
        </w:rPr>
        <w:t>)</w:t>
      </w:r>
      <w:r w:rsidR="006B4CE5" w:rsidRPr="004B3C1C">
        <w:rPr>
          <w:rFonts w:ascii="Times New Roman" w:hAnsi="Times New Roman"/>
        </w:rPr>
        <w:t>.</w:t>
      </w:r>
      <w:r w:rsidRPr="004B3C1C">
        <w:rPr>
          <w:rFonts w:ascii="Times New Roman" w:hAnsi="Times New Roman"/>
        </w:rPr>
        <w:t xml:space="preserve"> </w:t>
      </w:r>
      <w:r w:rsidR="00E22D4E">
        <w:rPr>
          <w:rFonts w:ascii="Times New Roman" w:hAnsi="Times New Roman"/>
        </w:rPr>
        <w:t xml:space="preserve"> Compartments P or ZP showing s</w:t>
      </w:r>
      <w:r w:rsidR="00881DF6">
        <w:rPr>
          <w:rFonts w:ascii="Times New Roman" w:hAnsi="Times New Roman"/>
        </w:rPr>
        <w:t>igni</w:t>
      </w:r>
      <w:r w:rsidR="00F213A9">
        <w:rPr>
          <w:rFonts w:ascii="Times New Roman" w:hAnsi="Times New Roman"/>
        </w:rPr>
        <w:t>ficant</w:t>
      </w:r>
      <w:r w:rsidR="00445B9F">
        <w:rPr>
          <w:rFonts w:ascii="Times New Roman" w:hAnsi="Times New Roman"/>
        </w:rPr>
        <w:t>ly larger or smaller values than</w:t>
      </w:r>
      <w:r w:rsidR="00E22D4E">
        <w:rPr>
          <w:rFonts w:ascii="Times New Roman" w:hAnsi="Times New Roman"/>
        </w:rPr>
        <w:t xml:space="preserve"> one or both of the adjacent compartments </w:t>
      </w:r>
      <w:r w:rsidR="00D4584C">
        <w:rPr>
          <w:rFonts w:ascii="Times New Roman" w:hAnsi="Times New Roman"/>
        </w:rPr>
        <w:t>in their values of</w:t>
      </w:r>
      <w:r w:rsidR="00540B83">
        <w:rPr>
          <w:rFonts w:ascii="Times New Roman" w:hAnsi="Times New Roman"/>
        </w:rPr>
        <w:t xml:space="preserve"> </w:t>
      </w:r>
      <w:r w:rsidR="00F84AA8">
        <w:rPr>
          <w:rFonts w:ascii="Times New Roman" w:hAnsi="Times New Roman"/>
        </w:rPr>
        <w:t>per-</w:t>
      </w:r>
      <w:r w:rsidR="00540B83">
        <w:rPr>
          <w:rFonts w:ascii="Times New Roman" w:hAnsi="Times New Roman"/>
        </w:rPr>
        <w:t>horizon metric</w:t>
      </w:r>
      <w:r w:rsidR="00CC1F3A">
        <w:rPr>
          <w:rFonts w:ascii="Times New Roman" w:hAnsi="Times New Roman"/>
        </w:rPr>
        <w:t>s</w:t>
      </w:r>
      <w:r w:rsidR="00D4584C">
        <w:rPr>
          <w:rFonts w:ascii="Times New Roman" w:hAnsi="Times New Roman"/>
        </w:rPr>
        <w:t xml:space="preserve"> </w:t>
      </w:r>
      <w:r w:rsidR="001B3133">
        <w:rPr>
          <w:rFonts w:ascii="Times New Roman" w:hAnsi="Times New Roman"/>
        </w:rPr>
        <w:t>are indicated in bold</w:t>
      </w:r>
      <w:r w:rsidR="00E6461B">
        <w:rPr>
          <w:rFonts w:ascii="Times New Roman" w:hAnsi="Times New Roman"/>
        </w:rPr>
        <w:t xml:space="preserve"> (</w:t>
      </w:r>
      <w:r w:rsidR="00D4584C">
        <w:rPr>
          <w:rFonts w:ascii="Times New Roman" w:hAnsi="Times New Roman"/>
        </w:rPr>
        <w:t xml:space="preserve">one-way </w:t>
      </w:r>
      <w:r w:rsidR="00E6461B">
        <w:rPr>
          <w:rFonts w:ascii="Times New Roman" w:hAnsi="Times New Roman"/>
        </w:rPr>
        <w:t xml:space="preserve">ANOVA </w:t>
      </w:r>
      <w:r w:rsidR="0053330B">
        <w:rPr>
          <w:rFonts w:ascii="Times New Roman" w:hAnsi="Times New Roman"/>
        </w:rPr>
        <w:t xml:space="preserve"> </w:t>
      </w:r>
      <w:r w:rsidR="00E6461B">
        <w:rPr>
          <w:rFonts w:ascii="Times New Roman" w:hAnsi="Times New Roman"/>
          <w:i/>
        </w:rPr>
        <w:t>F</w:t>
      </w:r>
      <w:r w:rsidR="00E6461B">
        <w:rPr>
          <w:rFonts w:ascii="Times New Roman" w:hAnsi="Times New Roman"/>
          <w:vertAlign w:val="subscript"/>
        </w:rPr>
        <w:t xml:space="preserve">2,15 </w:t>
      </w:r>
      <w:r w:rsidR="00E6461B">
        <w:rPr>
          <w:rFonts w:ascii="Times New Roman" w:hAnsi="Times New Roman"/>
        </w:rPr>
        <w:t xml:space="preserve">&gt;6; </w:t>
      </w:r>
      <w:r w:rsidR="00E6461B">
        <w:rPr>
          <w:rFonts w:ascii="Times New Roman" w:hAnsi="Times New Roman"/>
          <w:i/>
        </w:rPr>
        <w:t xml:space="preserve">P </w:t>
      </w:r>
      <w:r w:rsidR="00E6461B">
        <w:rPr>
          <w:rFonts w:ascii="Times New Roman" w:hAnsi="Times New Roman"/>
        </w:rPr>
        <w:t>&lt;0.02)</w:t>
      </w:r>
      <w:r w:rsidR="00D4584C">
        <w:rPr>
          <w:rFonts w:ascii="Times New Roman" w:hAnsi="Times New Roman"/>
        </w:rPr>
        <w:t>.</w:t>
      </w:r>
    </w:p>
    <w:p w14:paraId="2F1571D6" w14:textId="77777777" w:rsidR="002D2AA1" w:rsidRPr="004B3C1C" w:rsidRDefault="002D2AA1" w:rsidP="008D4216">
      <w:pPr>
        <w:spacing w:line="480" w:lineRule="auto"/>
        <w:ind w:right="-240"/>
        <w:rPr>
          <w:rFonts w:ascii="Times New Roman" w:hAnsi="Times New Roman"/>
          <w:b/>
        </w:rPr>
      </w:pPr>
    </w:p>
    <w:p w14:paraId="64BCF941" w14:textId="4A46999E" w:rsidR="002D2AA1" w:rsidRPr="004B3C1C" w:rsidRDefault="006B4CE5" w:rsidP="008D4216">
      <w:pPr>
        <w:spacing w:line="480" w:lineRule="auto"/>
        <w:ind w:left="2160" w:right="-240" w:firstLine="720"/>
        <w:rPr>
          <w:rFonts w:ascii="Times New Roman" w:hAnsi="Times New Roman"/>
        </w:rPr>
      </w:pPr>
      <w:r w:rsidRPr="004B3C1C">
        <w:rPr>
          <w:rFonts w:ascii="Times New Roman" w:hAnsi="Times New Roman"/>
        </w:rPr>
        <w:t xml:space="preserve">  </w:t>
      </w:r>
      <w:r w:rsidR="004B3C1C">
        <w:rPr>
          <w:rFonts w:ascii="Times New Roman" w:hAnsi="Times New Roman"/>
        </w:rPr>
        <w:tab/>
      </w:r>
      <w:r w:rsidR="001B3133">
        <w:rPr>
          <w:rFonts w:ascii="Times New Roman" w:hAnsi="Times New Roman"/>
        </w:rPr>
        <w:t xml:space="preserve">    S : P : M</w:t>
      </w:r>
      <w:r w:rsidR="004B3C1C">
        <w:rPr>
          <w:rFonts w:ascii="Times New Roman" w:hAnsi="Times New Roman"/>
        </w:rPr>
        <w:tab/>
      </w:r>
      <w:r w:rsidR="002A2A37">
        <w:rPr>
          <w:rFonts w:ascii="Times New Roman" w:hAnsi="Times New Roman"/>
        </w:rPr>
        <w:tab/>
      </w:r>
      <w:r w:rsidR="001B3133">
        <w:rPr>
          <w:rFonts w:ascii="Times New Roman" w:hAnsi="Times New Roman"/>
        </w:rPr>
        <w:t xml:space="preserve">               Z : ZP : M</w:t>
      </w:r>
    </w:p>
    <w:p w14:paraId="40B31CA3" w14:textId="798ECFED" w:rsidR="002D2AA1" w:rsidRPr="004B3C1C" w:rsidRDefault="001B3133" w:rsidP="001E0273">
      <w:pPr>
        <w:spacing w:line="480" w:lineRule="auto"/>
        <w:ind w:left="2880" w:right="-240" w:firstLine="720"/>
        <w:rPr>
          <w:rFonts w:ascii="Times New Roman" w:hAnsi="Times New Roman"/>
        </w:rPr>
      </w:pPr>
      <w:r>
        <w:rPr>
          <w:rFonts w:ascii="Times New Roman" w:hAnsi="Times New Roman"/>
        </w:rPr>
        <w:t xml:space="preserve">    </w:t>
      </w:r>
      <w:r w:rsidR="002A2A37">
        <w:rPr>
          <w:rFonts w:ascii="Times New Roman" w:hAnsi="Times New Roman"/>
        </w:rPr>
        <w:t>i</w:t>
      </w:r>
      <w:r w:rsidR="00D16BED">
        <w:rPr>
          <w:rFonts w:ascii="Times New Roman" w:hAnsi="Times New Roman"/>
        </w:rPr>
        <w:t>nterface</w:t>
      </w:r>
      <w:r w:rsidR="002A2A37">
        <w:rPr>
          <w:rFonts w:ascii="Times New Roman" w:hAnsi="Times New Roman"/>
        </w:rPr>
        <w:t>:</w:t>
      </w:r>
      <w:r w:rsidR="004B3C1C">
        <w:rPr>
          <w:rFonts w:ascii="Times New Roman" w:hAnsi="Times New Roman"/>
        </w:rPr>
        <w:tab/>
        <w:t xml:space="preserve">         </w:t>
      </w:r>
      <w:r w:rsidR="004B3C1C">
        <w:rPr>
          <w:rFonts w:ascii="Times New Roman" w:hAnsi="Times New Roman"/>
        </w:rPr>
        <w:tab/>
      </w:r>
      <w:r w:rsidR="002A2A37">
        <w:rPr>
          <w:rFonts w:ascii="Times New Roman" w:hAnsi="Times New Roman"/>
        </w:rPr>
        <w:tab/>
      </w:r>
      <w:r>
        <w:rPr>
          <w:rFonts w:ascii="Times New Roman" w:hAnsi="Times New Roman"/>
        </w:rPr>
        <w:t xml:space="preserve">    </w:t>
      </w:r>
      <w:r w:rsidR="00D16BED">
        <w:rPr>
          <w:rFonts w:ascii="Times New Roman" w:hAnsi="Times New Roman"/>
        </w:rPr>
        <w:t>interface</w:t>
      </w:r>
      <w:r w:rsidR="002A2A37">
        <w:rPr>
          <w:rFonts w:ascii="Times New Roman" w:hAnsi="Times New Roman"/>
        </w:rPr>
        <w:t>:</w:t>
      </w:r>
      <w:r w:rsidR="002D2AA1" w:rsidRPr="004B3C1C">
        <w:rPr>
          <w:rFonts w:ascii="Times New Roman" w:hAnsi="Times New Roman"/>
        </w:rPr>
        <w:tab/>
      </w:r>
      <w:r w:rsidR="002D2AA1" w:rsidRPr="004B3C1C">
        <w:rPr>
          <w:rFonts w:ascii="Times New Roman" w:hAnsi="Times New Roman"/>
        </w:rPr>
        <w:tab/>
      </w:r>
    </w:p>
    <w:p w14:paraId="325E73E1" w14:textId="0EC31DAF" w:rsidR="002D2AA1" w:rsidRPr="004B3C1C" w:rsidRDefault="004B3C1C" w:rsidP="008D4216">
      <w:pPr>
        <w:spacing w:line="480" w:lineRule="auto"/>
        <w:ind w:right="-240"/>
        <w:rPr>
          <w:rFonts w:ascii="Times New Roman" w:hAnsi="Times New Roman"/>
        </w:rPr>
      </w:pPr>
      <w:r>
        <w:rPr>
          <w:rFonts w:ascii="Times New Roman" w:hAnsi="Times New Roman"/>
        </w:rPr>
        <w:t>Faunal a</w:t>
      </w:r>
      <w:r w:rsidR="002D2AA1" w:rsidRPr="004B3C1C">
        <w:rPr>
          <w:rFonts w:ascii="Times New Roman" w:hAnsi="Times New Roman"/>
        </w:rPr>
        <w:t>bundance</w:t>
      </w:r>
      <w:r w:rsidR="006B4CE5" w:rsidRPr="004B3C1C">
        <w:rPr>
          <w:rFonts w:ascii="Times New Roman" w:hAnsi="Times New Roman"/>
        </w:rPr>
        <w:tab/>
      </w:r>
      <w:r w:rsidR="006B4CE5" w:rsidRPr="004B3C1C">
        <w:rPr>
          <w:rFonts w:ascii="Times New Roman" w:hAnsi="Times New Roman"/>
        </w:rPr>
        <w:tab/>
      </w:r>
      <w:r w:rsidR="006B4CE5" w:rsidRPr="004B3C1C">
        <w:rPr>
          <w:rFonts w:ascii="Times New Roman" w:hAnsi="Times New Roman"/>
        </w:rPr>
        <w:tab/>
      </w:r>
      <w:r w:rsidR="001B3133" w:rsidRPr="005F6023">
        <w:rPr>
          <w:rFonts w:ascii="Times New Roman" w:hAnsi="Times New Roman"/>
        </w:rPr>
        <w:t>218</w:t>
      </w:r>
      <w:r w:rsidR="001B3133" w:rsidRPr="001B3133">
        <w:rPr>
          <w:rFonts w:ascii="Times New Roman" w:hAnsi="Times New Roman"/>
          <w:b/>
        </w:rPr>
        <w:t xml:space="preserve"> </w:t>
      </w:r>
      <w:r w:rsidR="001B3133" w:rsidRPr="00E22D4E">
        <w:rPr>
          <w:rFonts w:ascii="Times New Roman" w:hAnsi="Times New Roman"/>
        </w:rPr>
        <w:t>:</w:t>
      </w:r>
      <w:r w:rsidR="001B3133" w:rsidRPr="001B3133">
        <w:rPr>
          <w:rFonts w:ascii="Times New Roman" w:hAnsi="Times New Roman"/>
          <w:b/>
        </w:rPr>
        <w:t xml:space="preserve"> 103 </w:t>
      </w:r>
      <w:r w:rsidR="001B3133" w:rsidRPr="00E22D4E">
        <w:rPr>
          <w:rFonts w:ascii="Times New Roman" w:hAnsi="Times New Roman"/>
        </w:rPr>
        <w:t>:</w:t>
      </w:r>
      <w:r w:rsidR="001B3133" w:rsidRPr="001B3133">
        <w:rPr>
          <w:rFonts w:ascii="Times New Roman" w:hAnsi="Times New Roman"/>
          <w:b/>
        </w:rPr>
        <w:t xml:space="preserve"> </w:t>
      </w:r>
      <w:r w:rsidR="001B3133" w:rsidRPr="005F6023">
        <w:rPr>
          <w:rFonts w:ascii="Times New Roman" w:hAnsi="Times New Roman"/>
        </w:rPr>
        <w:t>210</w:t>
      </w:r>
      <w:r w:rsidR="009E2960">
        <w:rPr>
          <w:rFonts w:ascii="Times New Roman" w:hAnsi="Times New Roman"/>
        </w:rPr>
        <w:tab/>
      </w:r>
      <w:r w:rsidR="009E2960">
        <w:rPr>
          <w:rFonts w:ascii="Times New Roman" w:hAnsi="Times New Roman"/>
        </w:rPr>
        <w:tab/>
      </w:r>
      <w:r w:rsidR="001B3133">
        <w:rPr>
          <w:rFonts w:ascii="Times New Roman" w:hAnsi="Times New Roman"/>
        </w:rPr>
        <w:t>465 : 329 : 330</w:t>
      </w:r>
    </w:p>
    <w:p w14:paraId="6C905055" w14:textId="5FA3A2D4" w:rsidR="002D2AA1" w:rsidRPr="00872848" w:rsidRDefault="002D2AA1" w:rsidP="008D4216">
      <w:pPr>
        <w:spacing w:line="480" w:lineRule="auto"/>
        <w:ind w:right="-240"/>
        <w:rPr>
          <w:rFonts w:ascii="Times New Roman" w:hAnsi="Times New Roman"/>
        </w:rPr>
      </w:pPr>
      <w:r w:rsidRPr="004B3C1C">
        <w:rPr>
          <w:rFonts w:ascii="Times New Roman" w:hAnsi="Times New Roman"/>
          <w:i/>
        </w:rPr>
        <w:t>N</w:t>
      </w:r>
      <w:r w:rsidRPr="004B3C1C">
        <w:rPr>
          <w:rFonts w:ascii="Times New Roman" w:hAnsi="Times New Roman"/>
          <w:vertAlign w:val="subscript"/>
        </w:rPr>
        <w:t xml:space="preserve">0 </w:t>
      </w:r>
      <w:r w:rsidRPr="004B3C1C">
        <w:rPr>
          <w:rFonts w:ascii="Times New Roman" w:hAnsi="Times New Roman"/>
        </w:rPr>
        <w:t>species density</w:t>
      </w:r>
      <w:r w:rsidR="002A2A37">
        <w:rPr>
          <w:rFonts w:ascii="Times New Roman" w:hAnsi="Times New Roman"/>
        </w:rPr>
        <w:tab/>
      </w:r>
      <w:r w:rsidR="002A2A37">
        <w:rPr>
          <w:rFonts w:ascii="Times New Roman" w:hAnsi="Times New Roman"/>
        </w:rPr>
        <w:tab/>
      </w:r>
      <w:r w:rsidR="0040705E">
        <w:rPr>
          <w:rFonts w:ascii="Times New Roman" w:hAnsi="Times New Roman"/>
        </w:rPr>
        <w:tab/>
      </w:r>
      <w:r w:rsidR="001B3133">
        <w:rPr>
          <w:rFonts w:ascii="Times New Roman" w:hAnsi="Times New Roman"/>
        </w:rPr>
        <w:t xml:space="preserve">    28 : 32 : 40</w:t>
      </w:r>
      <w:r w:rsidR="009E2960">
        <w:rPr>
          <w:rFonts w:ascii="Times New Roman" w:hAnsi="Times New Roman"/>
          <w:i/>
        </w:rPr>
        <w:tab/>
      </w:r>
      <w:r w:rsidR="009E2960">
        <w:rPr>
          <w:rFonts w:ascii="Times New Roman" w:hAnsi="Times New Roman"/>
          <w:i/>
        </w:rPr>
        <w:tab/>
      </w:r>
      <w:r w:rsidR="00872848">
        <w:rPr>
          <w:rFonts w:ascii="Times New Roman" w:hAnsi="Times New Roman"/>
          <w:i/>
        </w:rPr>
        <w:tab/>
      </w:r>
      <w:r w:rsidR="001B3133" w:rsidRPr="005F6023">
        <w:rPr>
          <w:rFonts w:ascii="Times New Roman" w:hAnsi="Times New Roman"/>
          <w:i/>
        </w:rPr>
        <w:t xml:space="preserve">   </w:t>
      </w:r>
      <w:r w:rsidR="001B3133" w:rsidRPr="00E22D4E">
        <w:rPr>
          <w:rFonts w:ascii="Times New Roman" w:hAnsi="Times New Roman"/>
        </w:rPr>
        <w:t>52 :</w:t>
      </w:r>
      <w:r w:rsidR="001B3133">
        <w:rPr>
          <w:rFonts w:ascii="Times New Roman" w:hAnsi="Times New Roman"/>
          <w:b/>
        </w:rPr>
        <w:t xml:space="preserve"> 56 </w:t>
      </w:r>
      <w:r w:rsidR="001B3133" w:rsidRPr="00E22D4E">
        <w:rPr>
          <w:rFonts w:ascii="Times New Roman" w:hAnsi="Times New Roman"/>
        </w:rPr>
        <w:t>:</w:t>
      </w:r>
      <w:r w:rsidR="001B3133">
        <w:rPr>
          <w:rFonts w:ascii="Times New Roman" w:hAnsi="Times New Roman"/>
          <w:b/>
        </w:rPr>
        <w:t xml:space="preserve"> </w:t>
      </w:r>
      <w:r w:rsidR="001B3133" w:rsidRPr="00E22D4E">
        <w:rPr>
          <w:rFonts w:ascii="Times New Roman" w:hAnsi="Times New Roman"/>
        </w:rPr>
        <w:t>38</w:t>
      </w:r>
      <w:r w:rsidR="002647AA">
        <w:rPr>
          <w:rFonts w:ascii="Times New Roman" w:hAnsi="Times New Roman"/>
        </w:rPr>
        <w:tab/>
      </w:r>
      <w:r w:rsidR="002647AA">
        <w:rPr>
          <w:rFonts w:ascii="Times New Roman" w:hAnsi="Times New Roman"/>
        </w:rPr>
        <w:tab/>
      </w:r>
    </w:p>
    <w:p w14:paraId="7766C5A9" w14:textId="682E9ED5" w:rsidR="002D2AA1" w:rsidRPr="001B3133" w:rsidRDefault="002D2AA1" w:rsidP="008D4216">
      <w:pPr>
        <w:spacing w:line="480" w:lineRule="auto"/>
        <w:ind w:right="-240"/>
        <w:rPr>
          <w:rFonts w:ascii="Times New Roman" w:hAnsi="Times New Roman"/>
          <w:b/>
          <w:i/>
        </w:rPr>
      </w:pPr>
      <w:r w:rsidRPr="004B3C1C">
        <w:rPr>
          <w:rFonts w:ascii="Times New Roman" w:hAnsi="Times New Roman"/>
          <w:i/>
        </w:rPr>
        <w:t>N</w:t>
      </w:r>
      <w:r w:rsidRPr="004B3C1C">
        <w:rPr>
          <w:rFonts w:ascii="Times New Roman" w:hAnsi="Times New Roman"/>
          <w:vertAlign w:val="subscript"/>
        </w:rPr>
        <w:t xml:space="preserve">est </w:t>
      </w:r>
      <w:r w:rsidRPr="004B3C1C">
        <w:rPr>
          <w:rFonts w:ascii="Times New Roman" w:hAnsi="Times New Roman"/>
        </w:rPr>
        <w:t>species density</w:t>
      </w:r>
      <w:r w:rsidR="0040705E">
        <w:rPr>
          <w:rFonts w:ascii="Times New Roman" w:hAnsi="Times New Roman"/>
        </w:rPr>
        <w:tab/>
      </w:r>
      <w:r w:rsidR="0040705E">
        <w:rPr>
          <w:rFonts w:ascii="Times New Roman" w:hAnsi="Times New Roman"/>
        </w:rPr>
        <w:tab/>
      </w:r>
      <w:r w:rsidR="0040705E">
        <w:rPr>
          <w:rFonts w:ascii="Times New Roman" w:hAnsi="Times New Roman"/>
        </w:rPr>
        <w:tab/>
      </w:r>
      <w:r w:rsidR="001B3133">
        <w:rPr>
          <w:rFonts w:ascii="Times New Roman" w:hAnsi="Times New Roman"/>
        </w:rPr>
        <w:t xml:space="preserve">    29 : 44 : 49</w:t>
      </w:r>
      <w:r w:rsidR="009E2960">
        <w:rPr>
          <w:rFonts w:ascii="Times New Roman" w:hAnsi="Times New Roman"/>
        </w:rPr>
        <w:tab/>
      </w:r>
      <w:r w:rsidR="009E2960">
        <w:rPr>
          <w:rFonts w:ascii="Times New Roman" w:hAnsi="Times New Roman"/>
        </w:rPr>
        <w:tab/>
      </w:r>
      <w:r w:rsidR="001B3133">
        <w:rPr>
          <w:rFonts w:ascii="Times New Roman" w:hAnsi="Times New Roman"/>
        </w:rPr>
        <w:tab/>
        <w:t xml:space="preserve">   </w:t>
      </w:r>
      <w:r w:rsidR="001B3133" w:rsidRPr="005F6023">
        <w:rPr>
          <w:rFonts w:ascii="Times New Roman" w:hAnsi="Times New Roman"/>
        </w:rPr>
        <w:t>77</w:t>
      </w:r>
      <w:r w:rsidR="001B3133">
        <w:rPr>
          <w:rFonts w:ascii="Times New Roman" w:hAnsi="Times New Roman"/>
          <w:b/>
        </w:rPr>
        <w:t xml:space="preserve"> </w:t>
      </w:r>
      <w:r w:rsidR="001B3133" w:rsidRPr="00E22D4E">
        <w:rPr>
          <w:rFonts w:ascii="Times New Roman" w:hAnsi="Times New Roman"/>
        </w:rPr>
        <w:t>:</w:t>
      </w:r>
      <w:r w:rsidR="001B3133">
        <w:rPr>
          <w:rFonts w:ascii="Times New Roman" w:hAnsi="Times New Roman"/>
          <w:b/>
        </w:rPr>
        <w:t xml:space="preserve"> </w:t>
      </w:r>
      <w:r w:rsidR="001B3133" w:rsidRPr="00E22D4E">
        <w:rPr>
          <w:rFonts w:ascii="Times New Roman" w:hAnsi="Times New Roman"/>
          <w:b/>
        </w:rPr>
        <w:t>86</w:t>
      </w:r>
      <w:r w:rsidR="001B3133">
        <w:rPr>
          <w:rFonts w:ascii="Times New Roman" w:hAnsi="Times New Roman"/>
          <w:b/>
        </w:rPr>
        <w:t xml:space="preserve"> </w:t>
      </w:r>
      <w:r w:rsidR="001B3133" w:rsidRPr="00E22D4E">
        <w:rPr>
          <w:rFonts w:ascii="Times New Roman" w:hAnsi="Times New Roman"/>
        </w:rPr>
        <w:t>: 46</w:t>
      </w:r>
    </w:p>
    <w:p w14:paraId="3CB9DD1B" w14:textId="3053F781" w:rsidR="002D2AA1" w:rsidRPr="00872848" w:rsidRDefault="00C32981" w:rsidP="008D4216">
      <w:pPr>
        <w:spacing w:line="480" w:lineRule="auto"/>
        <w:ind w:right="-240"/>
        <w:rPr>
          <w:rFonts w:ascii="Times New Roman" w:hAnsi="Times New Roman"/>
        </w:rPr>
      </w:pPr>
      <w:r>
        <w:rPr>
          <w:rFonts w:ascii="Times New Roman" w:hAnsi="Times New Roman"/>
          <w:i/>
        </w:rPr>
        <w:t>N</w:t>
      </w:r>
      <w:r w:rsidR="00D33F8D">
        <w:rPr>
          <w:rFonts w:ascii="Times New Roman" w:hAnsi="Times New Roman"/>
          <w:vertAlign w:val="subscript"/>
        </w:rPr>
        <w:t>300</w:t>
      </w:r>
      <w:r>
        <w:rPr>
          <w:rFonts w:ascii="Times New Roman" w:hAnsi="Times New Roman"/>
          <w:i/>
        </w:rPr>
        <w:t xml:space="preserve"> </w:t>
      </w:r>
      <w:r>
        <w:rPr>
          <w:rFonts w:ascii="Times New Roman" w:hAnsi="Times New Roman"/>
        </w:rPr>
        <w:t>s</w:t>
      </w:r>
      <w:r w:rsidR="002D2AA1" w:rsidRPr="004B3C1C">
        <w:rPr>
          <w:rFonts w:ascii="Times New Roman" w:hAnsi="Times New Roman"/>
        </w:rPr>
        <w:t>pecies richness</w:t>
      </w:r>
      <w:r w:rsidR="002A2A37">
        <w:rPr>
          <w:rFonts w:ascii="Times New Roman" w:hAnsi="Times New Roman"/>
        </w:rPr>
        <w:tab/>
      </w:r>
      <w:r w:rsidR="002A2A37">
        <w:rPr>
          <w:rFonts w:ascii="Times New Roman" w:hAnsi="Times New Roman"/>
        </w:rPr>
        <w:tab/>
      </w:r>
      <w:r w:rsidR="002A2A37">
        <w:rPr>
          <w:rFonts w:ascii="Times New Roman" w:hAnsi="Times New Roman"/>
        </w:rPr>
        <w:tab/>
      </w:r>
      <w:r w:rsidR="001B3133">
        <w:rPr>
          <w:rFonts w:ascii="Times New Roman" w:hAnsi="Times New Roman"/>
        </w:rPr>
        <w:t xml:space="preserve">    30 : 48 : 47</w:t>
      </w:r>
      <w:r w:rsidR="00872848">
        <w:rPr>
          <w:rFonts w:ascii="Times New Roman" w:hAnsi="Times New Roman"/>
          <w:i/>
        </w:rPr>
        <w:t xml:space="preserve"> </w:t>
      </w:r>
      <w:r w:rsidR="009E2960">
        <w:rPr>
          <w:rFonts w:ascii="Times New Roman" w:hAnsi="Times New Roman"/>
        </w:rPr>
        <w:tab/>
      </w:r>
      <w:r w:rsidR="001B3133">
        <w:rPr>
          <w:rFonts w:ascii="Times New Roman" w:hAnsi="Times New Roman"/>
        </w:rPr>
        <w:tab/>
      </w:r>
      <w:r w:rsidR="001B3133">
        <w:rPr>
          <w:rFonts w:ascii="Times New Roman" w:hAnsi="Times New Roman"/>
        </w:rPr>
        <w:tab/>
        <w:t xml:space="preserve">   </w:t>
      </w:r>
      <w:r w:rsidR="001B3133" w:rsidRPr="005F6023">
        <w:rPr>
          <w:rFonts w:ascii="Times New Roman" w:hAnsi="Times New Roman"/>
        </w:rPr>
        <w:t>42</w:t>
      </w:r>
      <w:r w:rsidR="001B3133">
        <w:rPr>
          <w:rFonts w:ascii="Times New Roman" w:hAnsi="Times New Roman"/>
          <w:b/>
        </w:rPr>
        <w:t xml:space="preserve"> </w:t>
      </w:r>
      <w:r w:rsidR="001B3133" w:rsidRPr="00E22D4E">
        <w:rPr>
          <w:rFonts w:ascii="Times New Roman" w:hAnsi="Times New Roman"/>
        </w:rPr>
        <w:t>:</w:t>
      </w:r>
      <w:r w:rsidR="001B3133">
        <w:rPr>
          <w:rFonts w:ascii="Times New Roman" w:hAnsi="Times New Roman"/>
          <w:b/>
        </w:rPr>
        <w:t xml:space="preserve"> </w:t>
      </w:r>
      <w:r w:rsidR="001B3133" w:rsidRPr="005F6023">
        <w:rPr>
          <w:rFonts w:ascii="Times New Roman" w:hAnsi="Times New Roman"/>
          <w:b/>
        </w:rPr>
        <w:t>56</w:t>
      </w:r>
      <w:r w:rsidR="001B3133">
        <w:rPr>
          <w:rFonts w:ascii="Times New Roman" w:hAnsi="Times New Roman"/>
          <w:b/>
        </w:rPr>
        <w:t xml:space="preserve"> </w:t>
      </w:r>
      <w:r w:rsidR="001B3133" w:rsidRPr="00E22D4E">
        <w:rPr>
          <w:rFonts w:ascii="Times New Roman" w:hAnsi="Times New Roman"/>
        </w:rPr>
        <w:t>: 39</w:t>
      </w:r>
      <w:r w:rsidR="002647AA">
        <w:rPr>
          <w:rFonts w:ascii="Times New Roman" w:hAnsi="Times New Roman"/>
        </w:rPr>
        <w:tab/>
      </w:r>
    </w:p>
    <w:p w14:paraId="41642043" w14:textId="28C5613C" w:rsidR="002D2AA1" w:rsidRPr="004B3C1C" w:rsidRDefault="002D2AA1" w:rsidP="008D4216">
      <w:pPr>
        <w:spacing w:line="480" w:lineRule="auto"/>
        <w:ind w:right="-240"/>
        <w:rPr>
          <w:rFonts w:ascii="Times New Roman" w:hAnsi="Times New Roman"/>
        </w:rPr>
      </w:pPr>
      <w:r w:rsidRPr="004B3C1C">
        <w:rPr>
          <w:rFonts w:ascii="Times New Roman" w:hAnsi="Times New Roman"/>
          <w:i/>
        </w:rPr>
        <w:t>N</w:t>
      </w:r>
      <w:r w:rsidRPr="004B3C1C">
        <w:rPr>
          <w:rFonts w:ascii="Times New Roman" w:hAnsi="Times New Roman"/>
          <w:vertAlign w:val="subscript"/>
        </w:rPr>
        <w:t xml:space="preserve">2 </w:t>
      </w:r>
      <w:r w:rsidRPr="004B3C1C">
        <w:rPr>
          <w:rFonts w:ascii="Times New Roman" w:hAnsi="Times New Roman"/>
        </w:rPr>
        <w:t>species diversity</w:t>
      </w:r>
      <w:r w:rsidR="0040705E">
        <w:rPr>
          <w:rFonts w:ascii="Times New Roman" w:hAnsi="Times New Roman"/>
        </w:rPr>
        <w:tab/>
      </w:r>
      <w:r w:rsidR="0040705E">
        <w:rPr>
          <w:rFonts w:ascii="Times New Roman" w:hAnsi="Times New Roman"/>
        </w:rPr>
        <w:tab/>
      </w:r>
      <w:r w:rsidR="0040705E">
        <w:rPr>
          <w:rFonts w:ascii="Times New Roman" w:hAnsi="Times New Roman"/>
        </w:rPr>
        <w:tab/>
      </w:r>
      <w:r w:rsidR="001B3133">
        <w:rPr>
          <w:rFonts w:ascii="Times New Roman" w:hAnsi="Times New Roman"/>
        </w:rPr>
        <w:t xml:space="preserve">  7.8 : 13.9 : 10.5</w:t>
      </w:r>
      <w:r w:rsidR="009E2960">
        <w:rPr>
          <w:rFonts w:ascii="Times New Roman" w:hAnsi="Times New Roman"/>
        </w:rPr>
        <w:tab/>
      </w:r>
      <w:r w:rsidR="009E2960">
        <w:rPr>
          <w:rFonts w:ascii="Times New Roman" w:hAnsi="Times New Roman"/>
        </w:rPr>
        <w:tab/>
      </w:r>
      <w:r w:rsidR="001B3133">
        <w:rPr>
          <w:rFonts w:ascii="Times New Roman" w:hAnsi="Times New Roman"/>
        </w:rPr>
        <w:t xml:space="preserve"> </w:t>
      </w:r>
      <w:r w:rsidR="001B3133" w:rsidRPr="005F6023">
        <w:rPr>
          <w:rFonts w:ascii="Times New Roman" w:hAnsi="Times New Roman"/>
        </w:rPr>
        <w:t>9.2</w:t>
      </w:r>
      <w:r w:rsidR="001B3133">
        <w:rPr>
          <w:rFonts w:ascii="Times New Roman" w:hAnsi="Times New Roman"/>
          <w:b/>
        </w:rPr>
        <w:t xml:space="preserve"> </w:t>
      </w:r>
      <w:r w:rsidR="001B3133" w:rsidRPr="00E22D4E">
        <w:rPr>
          <w:rFonts w:ascii="Times New Roman" w:hAnsi="Times New Roman"/>
        </w:rPr>
        <w:t>:</w:t>
      </w:r>
      <w:r w:rsidR="001B3133">
        <w:rPr>
          <w:rFonts w:ascii="Times New Roman" w:hAnsi="Times New Roman"/>
          <w:b/>
        </w:rPr>
        <w:t xml:space="preserve"> 16.1 </w:t>
      </w:r>
      <w:r w:rsidR="001B3133" w:rsidRPr="00E22D4E">
        <w:rPr>
          <w:rFonts w:ascii="Times New Roman" w:hAnsi="Times New Roman"/>
        </w:rPr>
        <w:t>:</w:t>
      </w:r>
      <w:r w:rsidR="001B3133">
        <w:rPr>
          <w:rFonts w:ascii="Times New Roman" w:hAnsi="Times New Roman"/>
          <w:b/>
        </w:rPr>
        <w:t xml:space="preserve"> </w:t>
      </w:r>
      <w:r w:rsidR="001B3133" w:rsidRPr="005F6023">
        <w:rPr>
          <w:rFonts w:ascii="Times New Roman" w:hAnsi="Times New Roman"/>
        </w:rPr>
        <w:t>9.1</w:t>
      </w:r>
      <w:r w:rsidR="00E6461B">
        <w:rPr>
          <w:rFonts w:ascii="Times New Roman" w:hAnsi="Times New Roman"/>
        </w:rPr>
        <w:tab/>
      </w:r>
    </w:p>
    <w:p w14:paraId="393680CF" w14:textId="2BE6F9B4" w:rsidR="002D2AA1" w:rsidRPr="00872848" w:rsidRDefault="002D2AA1" w:rsidP="008D4216">
      <w:pPr>
        <w:spacing w:line="480" w:lineRule="auto"/>
        <w:ind w:right="-240"/>
        <w:rPr>
          <w:rFonts w:ascii="Times New Roman" w:hAnsi="Times New Roman"/>
          <w:vertAlign w:val="subscript"/>
        </w:rPr>
      </w:pPr>
      <w:r w:rsidRPr="004B3C1C">
        <w:rPr>
          <w:rFonts w:ascii="Times New Roman" w:hAnsi="Times New Roman"/>
          <w:i/>
        </w:rPr>
        <w:t xml:space="preserve">J </w:t>
      </w:r>
      <w:r w:rsidRPr="004B3C1C">
        <w:rPr>
          <w:rFonts w:ascii="Times New Roman" w:hAnsi="Times New Roman"/>
        </w:rPr>
        <w:t>species evenness</w:t>
      </w:r>
      <w:r w:rsidR="0040705E">
        <w:rPr>
          <w:rFonts w:ascii="Times New Roman" w:hAnsi="Times New Roman"/>
        </w:rPr>
        <w:tab/>
      </w:r>
      <w:r w:rsidR="0040705E">
        <w:rPr>
          <w:rFonts w:ascii="Times New Roman" w:hAnsi="Times New Roman"/>
        </w:rPr>
        <w:tab/>
      </w:r>
      <w:r w:rsidR="0040705E">
        <w:rPr>
          <w:rFonts w:ascii="Times New Roman" w:hAnsi="Times New Roman"/>
        </w:rPr>
        <w:tab/>
      </w:r>
      <w:r w:rsidR="001B3133">
        <w:rPr>
          <w:rFonts w:ascii="Times New Roman" w:hAnsi="Times New Roman"/>
        </w:rPr>
        <w:t>0.77 : 0.86 : 0.78</w:t>
      </w:r>
      <w:r w:rsidR="00540B83">
        <w:rPr>
          <w:rFonts w:ascii="Times New Roman" w:hAnsi="Times New Roman"/>
        </w:rPr>
        <w:tab/>
        <w:t xml:space="preserve">           </w:t>
      </w:r>
      <w:r w:rsidR="001B3133">
        <w:rPr>
          <w:rFonts w:ascii="Times New Roman" w:hAnsi="Times New Roman"/>
        </w:rPr>
        <w:t>0.72 : 0.83 : 0.75</w:t>
      </w:r>
      <w:r w:rsidR="002647AA">
        <w:rPr>
          <w:rFonts w:ascii="Times New Roman" w:hAnsi="Times New Roman"/>
        </w:rPr>
        <w:tab/>
      </w:r>
    </w:p>
    <w:p w14:paraId="7AF85033" w14:textId="35EC6798" w:rsidR="002D2AA1" w:rsidRPr="004B3C1C" w:rsidRDefault="002D2AA1" w:rsidP="008D4216">
      <w:pPr>
        <w:spacing w:line="480" w:lineRule="auto"/>
        <w:ind w:right="-240"/>
        <w:rPr>
          <w:rFonts w:ascii="Times New Roman" w:hAnsi="Times New Roman"/>
        </w:rPr>
      </w:pPr>
      <w:r w:rsidRPr="004B3C1C">
        <w:rPr>
          <w:rFonts w:ascii="Times New Roman" w:hAnsi="Times New Roman"/>
        </w:rPr>
        <w:sym w:font="Symbol" w:char="F044"/>
      </w:r>
      <w:r w:rsidRPr="004B3C1C">
        <w:rPr>
          <w:rFonts w:ascii="Times New Roman" w:hAnsi="Times New Roman"/>
        </w:rPr>
        <w:t xml:space="preserve"> taxonomic diversity</w:t>
      </w:r>
      <w:r w:rsidR="0040705E">
        <w:rPr>
          <w:rFonts w:ascii="Times New Roman" w:hAnsi="Times New Roman"/>
        </w:rPr>
        <w:tab/>
      </w:r>
      <w:r w:rsidR="0040705E">
        <w:rPr>
          <w:rFonts w:ascii="Times New Roman" w:hAnsi="Times New Roman"/>
        </w:rPr>
        <w:tab/>
      </w:r>
      <w:r w:rsidR="0040705E">
        <w:rPr>
          <w:rFonts w:ascii="Times New Roman" w:hAnsi="Times New Roman"/>
        </w:rPr>
        <w:tab/>
      </w:r>
      <w:r w:rsidR="001B3133">
        <w:rPr>
          <w:rFonts w:ascii="Times New Roman" w:hAnsi="Times New Roman"/>
        </w:rPr>
        <w:t xml:space="preserve">   4.1 : 4.4 : 4.1</w:t>
      </w:r>
      <w:r w:rsidR="009E2960">
        <w:rPr>
          <w:rFonts w:ascii="Times New Roman" w:hAnsi="Times New Roman"/>
        </w:rPr>
        <w:tab/>
      </w:r>
      <w:r w:rsidR="009E2960">
        <w:rPr>
          <w:rFonts w:ascii="Times New Roman" w:hAnsi="Times New Roman"/>
        </w:rPr>
        <w:tab/>
      </w:r>
      <w:r w:rsidR="001B3133">
        <w:rPr>
          <w:rFonts w:ascii="Times New Roman" w:hAnsi="Times New Roman"/>
        </w:rPr>
        <w:t xml:space="preserve">  4.1 : 4.4 : 4.2</w:t>
      </w:r>
      <w:r w:rsidR="00E6461B">
        <w:rPr>
          <w:rFonts w:ascii="Times New Roman" w:hAnsi="Times New Roman"/>
        </w:rPr>
        <w:tab/>
      </w:r>
    </w:p>
    <w:p w14:paraId="2329ADEA" w14:textId="08E5D5F6" w:rsidR="002D2AA1" w:rsidRDefault="002D2AA1" w:rsidP="008D4216">
      <w:pPr>
        <w:spacing w:line="480" w:lineRule="auto"/>
        <w:ind w:right="-240"/>
        <w:rPr>
          <w:rFonts w:ascii="Times New Roman" w:hAnsi="Times New Roman"/>
        </w:rPr>
      </w:pPr>
      <w:r w:rsidRPr="004B3C1C">
        <w:rPr>
          <w:rFonts w:ascii="Times New Roman" w:hAnsi="Times New Roman"/>
        </w:rPr>
        <w:sym w:font="Symbol" w:char="F044"/>
      </w:r>
      <w:r w:rsidRPr="004B3C1C">
        <w:rPr>
          <w:rFonts w:ascii="Times New Roman" w:hAnsi="Times New Roman"/>
        </w:rPr>
        <w:t>* taxonomic distinctness</w:t>
      </w:r>
      <w:r w:rsidR="00E6461B">
        <w:rPr>
          <w:rFonts w:ascii="Times New Roman" w:hAnsi="Times New Roman"/>
        </w:rPr>
        <w:tab/>
      </w:r>
      <w:r w:rsidR="00E6461B">
        <w:rPr>
          <w:rFonts w:ascii="Times New Roman" w:hAnsi="Times New Roman"/>
        </w:rPr>
        <w:tab/>
      </w:r>
      <w:r w:rsidR="001B3133">
        <w:rPr>
          <w:rFonts w:ascii="Times New Roman" w:hAnsi="Times New Roman"/>
        </w:rPr>
        <w:t xml:space="preserve">   4.7 : 4.7 : 4.6</w:t>
      </w:r>
      <w:r w:rsidR="001B3133">
        <w:rPr>
          <w:rFonts w:ascii="Times New Roman" w:hAnsi="Times New Roman"/>
        </w:rPr>
        <w:tab/>
      </w:r>
      <w:r w:rsidR="001B3133">
        <w:rPr>
          <w:rFonts w:ascii="Times New Roman" w:hAnsi="Times New Roman"/>
        </w:rPr>
        <w:tab/>
        <w:t xml:space="preserve">  4.6 : 4.7 : 4.7</w:t>
      </w:r>
    </w:p>
    <w:p w14:paraId="3995D8EC" w14:textId="41AA1FCD" w:rsidR="00D57D06" w:rsidRDefault="00D57D06" w:rsidP="008D4216">
      <w:pPr>
        <w:spacing w:line="480" w:lineRule="auto"/>
        <w:ind w:right="-240"/>
        <w:rPr>
          <w:rFonts w:ascii="Times New Roman" w:hAnsi="Times New Roman"/>
        </w:rPr>
      </w:pPr>
      <w:r>
        <w:rPr>
          <w:rFonts w:ascii="Times New Roman" w:hAnsi="Times New Roman"/>
          <w:i/>
        </w:rPr>
        <w:t>S</w:t>
      </w:r>
      <w:r>
        <w:rPr>
          <w:rFonts w:ascii="Times New Roman" w:hAnsi="Times New Roman"/>
          <w:vertAlign w:val="subscript"/>
        </w:rPr>
        <w:t xml:space="preserve">17 </w:t>
      </w:r>
      <w:r>
        <w:rPr>
          <w:rFonts w:ascii="Times New Roman" w:hAnsi="Times New Roman"/>
        </w:rPr>
        <w:t>with lower-shore habitat</w:t>
      </w:r>
      <w:r w:rsidR="00540B83">
        <w:rPr>
          <w:rFonts w:ascii="Times New Roman" w:hAnsi="Times New Roman"/>
        </w:rPr>
        <w:tab/>
      </w:r>
      <w:r w:rsidR="00540B83">
        <w:rPr>
          <w:rFonts w:ascii="Times New Roman" w:hAnsi="Times New Roman"/>
        </w:rPr>
        <w:tab/>
        <w:t xml:space="preserve">          </w:t>
      </w:r>
      <w:r w:rsidR="002E1F4E">
        <w:rPr>
          <w:rFonts w:ascii="Times New Roman" w:hAnsi="Times New Roman"/>
        </w:rPr>
        <w:t>0.29</w:t>
      </w:r>
      <w:r w:rsidR="00E6461B">
        <w:rPr>
          <w:rFonts w:ascii="Times New Roman" w:hAnsi="Times New Roman"/>
        </w:rPr>
        <w:tab/>
      </w:r>
      <w:r w:rsidR="00E6461B">
        <w:rPr>
          <w:rFonts w:ascii="Times New Roman" w:hAnsi="Times New Roman"/>
        </w:rPr>
        <w:tab/>
      </w:r>
      <w:r w:rsidR="002647AA">
        <w:rPr>
          <w:rFonts w:ascii="Times New Roman" w:hAnsi="Times New Roman"/>
        </w:rPr>
        <w:tab/>
      </w:r>
      <w:r w:rsidR="00445B9F">
        <w:rPr>
          <w:rFonts w:ascii="Times New Roman" w:hAnsi="Times New Roman"/>
        </w:rPr>
        <w:t xml:space="preserve">         </w:t>
      </w:r>
      <w:r w:rsidR="00E6461B">
        <w:rPr>
          <w:rFonts w:ascii="Times New Roman" w:hAnsi="Times New Roman"/>
        </w:rPr>
        <w:t>0.55</w:t>
      </w:r>
      <w:r w:rsidR="002647AA">
        <w:rPr>
          <w:rFonts w:ascii="Times New Roman" w:hAnsi="Times New Roman"/>
        </w:rPr>
        <w:tab/>
      </w:r>
    </w:p>
    <w:p w14:paraId="41DE98DE" w14:textId="3C80D38B" w:rsidR="00D57D06" w:rsidRPr="00872848" w:rsidRDefault="00D57D06" w:rsidP="008D4216">
      <w:pPr>
        <w:spacing w:line="480" w:lineRule="auto"/>
        <w:ind w:right="-240"/>
        <w:rPr>
          <w:rFonts w:ascii="Times New Roman" w:hAnsi="Times New Roman"/>
        </w:rPr>
      </w:pPr>
      <w:r>
        <w:rPr>
          <w:rFonts w:ascii="Times New Roman" w:hAnsi="Times New Roman"/>
          <w:i/>
        </w:rPr>
        <w:t>S</w:t>
      </w:r>
      <w:r>
        <w:rPr>
          <w:rFonts w:ascii="Times New Roman" w:hAnsi="Times New Roman"/>
          <w:vertAlign w:val="subscript"/>
        </w:rPr>
        <w:t xml:space="preserve">17 </w:t>
      </w:r>
      <w:r>
        <w:rPr>
          <w:rFonts w:ascii="Times New Roman" w:hAnsi="Times New Roman"/>
        </w:rPr>
        <w:t>with mangrove</w:t>
      </w:r>
      <w:r w:rsidR="00E702E8">
        <w:rPr>
          <w:rFonts w:ascii="Times New Roman" w:hAnsi="Times New Roman"/>
          <w:vertAlign w:val="superscript"/>
        </w:rPr>
        <w:t xml:space="preserve"> </w:t>
      </w:r>
      <w:r w:rsidR="00540B83">
        <w:rPr>
          <w:rFonts w:ascii="Times New Roman" w:hAnsi="Times New Roman"/>
        </w:rPr>
        <w:tab/>
      </w:r>
      <w:r w:rsidR="00540B83">
        <w:rPr>
          <w:rFonts w:ascii="Times New Roman" w:hAnsi="Times New Roman"/>
        </w:rPr>
        <w:tab/>
      </w:r>
      <w:r w:rsidR="00540B83">
        <w:rPr>
          <w:rFonts w:ascii="Times New Roman" w:hAnsi="Times New Roman"/>
        </w:rPr>
        <w:tab/>
        <w:t xml:space="preserve">          </w:t>
      </w:r>
      <w:r w:rsidR="00D33F8D">
        <w:rPr>
          <w:rFonts w:ascii="Times New Roman" w:hAnsi="Times New Roman"/>
        </w:rPr>
        <w:t>0.33</w:t>
      </w:r>
      <w:r w:rsidR="00445B9F">
        <w:rPr>
          <w:rFonts w:ascii="Times New Roman" w:hAnsi="Times New Roman"/>
        </w:rPr>
        <w:tab/>
      </w:r>
      <w:r w:rsidR="00445B9F">
        <w:rPr>
          <w:rFonts w:ascii="Times New Roman" w:hAnsi="Times New Roman"/>
        </w:rPr>
        <w:tab/>
      </w:r>
      <w:r w:rsidR="00445B9F">
        <w:rPr>
          <w:rFonts w:ascii="Times New Roman" w:hAnsi="Times New Roman"/>
        </w:rPr>
        <w:tab/>
        <w:t xml:space="preserve">         </w:t>
      </w:r>
      <w:r w:rsidR="00E6461B">
        <w:rPr>
          <w:rFonts w:ascii="Times New Roman" w:hAnsi="Times New Roman"/>
        </w:rPr>
        <w:t>0.22</w:t>
      </w:r>
    </w:p>
    <w:p w14:paraId="776BC7C3" w14:textId="7D9E325D" w:rsidR="00D12FBE" w:rsidRPr="00F95048" w:rsidRDefault="00D12FBE" w:rsidP="008D4216">
      <w:pPr>
        <w:ind w:right="-240"/>
        <w:rPr>
          <w:rFonts w:ascii="Times New Roman" w:hAnsi="Times New Roman"/>
        </w:rPr>
      </w:pPr>
      <w:r>
        <w:rPr>
          <w:rFonts w:ascii="Times New Roman" w:hAnsi="Times New Roman"/>
          <w:i/>
        </w:rPr>
        <w:t>V</w:t>
      </w:r>
      <w:r w:rsidR="009E2960">
        <w:rPr>
          <w:rFonts w:ascii="Times New Roman" w:hAnsi="Times New Roman"/>
          <w:vertAlign w:val="subscript"/>
        </w:rPr>
        <w:t xml:space="preserve">obs </w:t>
      </w:r>
      <w:r>
        <w:rPr>
          <w:rFonts w:ascii="Times New Roman" w:hAnsi="Times New Roman"/>
        </w:rPr>
        <w:t>with lower-shore habitat</w:t>
      </w:r>
      <w:r>
        <w:rPr>
          <w:rFonts w:ascii="Times New Roman" w:hAnsi="Times New Roman"/>
          <w:vertAlign w:val="superscript"/>
        </w:rPr>
        <w:t>†</w:t>
      </w:r>
      <w:r w:rsidR="00540B83">
        <w:rPr>
          <w:rFonts w:ascii="Times New Roman" w:hAnsi="Times New Roman"/>
        </w:rPr>
        <w:tab/>
      </w:r>
      <w:r w:rsidR="00540B83">
        <w:rPr>
          <w:rFonts w:ascii="Times New Roman" w:hAnsi="Times New Roman"/>
        </w:rPr>
        <w:tab/>
        <w:t xml:space="preserve">          </w:t>
      </w:r>
      <w:r w:rsidR="00704804">
        <w:rPr>
          <w:rFonts w:ascii="Times New Roman" w:hAnsi="Times New Roman"/>
        </w:rPr>
        <w:t>19</w:t>
      </w:r>
      <w:r w:rsidR="00D405D9">
        <w:rPr>
          <w:rFonts w:ascii="Times New Roman" w:hAnsi="Times New Roman"/>
        </w:rPr>
        <w:t>%</w:t>
      </w:r>
      <w:r w:rsidR="00445B9F">
        <w:rPr>
          <w:rFonts w:ascii="Times New Roman" w:hAnsi="Times New Roman"/>
        </w:rPr>
        <w:tab/>
      </w:r>
      <w:r w:rsidR="00445B9F">
        <w:rPr>
          <w:rFonts w:ascii="Times New Roman" w:hAnsi="Times New Roman"/>
        </w:rPr>
        <w:tab/>
      </w:r>
      <w:r w:rsidR="00445B9F">
        <w:rPr>
          <w:rFonts w:ascii="Times New Roman" w:hAnsi="Times New Roman"/>
        </w:rPr>
        <w:tab/>
        <w:t xml:space="preserve">         </w:t>
      </w:r>
      <w:r w:rsidR="00704804">
        <w:rPr>
          <w:rFonts w:ascii="Times New Roman" w:hAnsi="Times New Roman"/>
        </w:rPr>
        <w:t>5</w:t>
      </w:r>
      <w:r w:rsidR="009E2960">
        <w:rPr>
          <w:rFonts w:ascii="Times New Roman" w:hAnsi="Times New Roman"/>
        </w:rPr>
        <w:t>4</w:t>
      </w:r>
      <w:r w:rsidR="006B1714">
        <w:rPr>
          <w:rFonts w:ascii="Times New Roman" w:hAnsi="Times New Roman"/>
        </w:rPr>
        <w:t>%</w:t>
      </w:r>
    </w:p>
    <w:p w14:paraId="7CDB7833" w14:textId="77777777" w:rsidR="00D12FBE" w:rsidRPr="00D57D06" w:rsidRDefault="00D12FBE" w:rsidP="008D4216">
      <w:pPr>
        <w:ind w:right="-240"/>
        <w:rPr>
          <w:rFonts w:ascii="Times New Roman" w:hAnsi="Times New Roman"/>
        </w:rPr>
      </w:pPr>
    </w:p>
    <w:p w14:paraId="3FE2610A" w14:textId="2B6729BF" w:rsidR="001E0273" w:rsidRDefault="00D12FBE" w:rsidP="008D4216">
      <w:pPr>
        <w:spacing w:line="480" w:lineRule="auto"/>
        <w:ind w:right="-240"/>
        <w:rPr>
          <w:rFonts w:ascii="Times New Roman" w:hAnsi="Times New Roman"/>
        </w:rPr>
      </w:pPr>
      <w:r>
        <w:rPr>
          <w:rFonts w:ascii="Times New Roman" w:hAnsi="Times New Roman"/>
          <w:i/>
        </w:rPr>
        <w:t>V</w:t>
      </w:r>
      <w:r w:rsidR="009E2960">
        <w:rPr>
          <w:rFonts w:ascii="Times New Roman" w:hAnsi="Times New Roman"/>
          <w:vertAlign w:val="subscript"/>
        </w:rPr>
        <w:t>obs</w:t>
      </w:r>
      <w:r>
        <w:rPr>
          <w:rFonts w:ascii="Times New Roman" w:hAnsi="Times New Roman"/>
          <w:vertAlign w:val="subscript"/>
        </w:rPr>
        <w:t xml:space="preserve"> </w:t>
      </w:r>
      <w:r>
        <w:rPr>
          <w:rFonts w:ascii="Times New Roman" w:hAnsi="Times New Roman"/>
        </w:rPr>
        <w:t>with mangrove</w:t>
      </w:r>
      <w:r>
        <w:rPr>
          <w:rFonts w:ascii="Times New Roman" w:hAnsi="Times New Roman"/>
          <w:vertAlign w:val="superscript"/>
        </w:rPr>
        <w:t>†</w:t>
      </w:r>
      <w:r w:rsidR="00540B83">
        <w:rPr>
          <w:rFonts w:ascii="Times New Roman" w:hAnsi="Times New Roman"/>
        </w:rPr>
        <w:tab/>
      </w:r>
      <w:r w:rsidR="00540B83">
        <w:rPr>
          <w:rFonts w:ascii="Times New Roman" w:hAnsi="Times New Roman"/>
        </w:rPr>
        <w:tab/>
      </w:r>
      <w:r w:rsidR="00540B83">
        <w:rPr>
          <w:rFonts w:ascii="Times New Roman" w:hAnsi="Times New Roman"/>
        </w:rPr>
        <w:tab/>
        <w:t xml:space="preserve">          </w:t>
      </w:r>
      <w:r w:rsidR="00704804">
        <w:rPr>
          <w:rFonts w:ascii="Times New Roman" w:hAnsi="Times New Roman"/>
        </w:rPr>
        <w:t>21</w:t>
      </w:r>
      <w:r w:rsidR="009E2960">
        <w:rPr>
          <w:rFonts w:ascii="Times New Roman" w:hAnsi="Times New Roman"/>
        </w:rPr>
        <w:t>%</w:t>
      </w:r>
      <w:r w:rsidR="009E2960">
        <w:rPr>
          <w:rFonts w:ascii="Times New Roman" w:hAnsi="Times New Roman"/>
        </w:rPr>
        <w:tab/>
      </w:r>
      <w:r w:rsidR="009E2960">
        <w:rPr>
          <w:rFonts w:ascii="Times New Roman" w:hAnsi="Times New Roman"/>
        </w:rPr>
        <w:tab/>
      </w:r>
      <w:r w:rsidR="009E2960">
        <w:rPr>
          <w:rFonts w:ascii="Times New Roman" w:hAnsi="Times New Roman"/>
        </w:rPr>
        <w:tab/>
      </w:r>
      <w:r w:rsidR="00445B9F">
        <w:rPr>
          <w:rFonts w:ascii="Times New Roman" w:hAnsi="Times New Roman"/>
        </w:rPr>
        <w:t xml:space="preserve">         </w:t>
      </w:r>
      <w:r w:rsidR="00704804">
        <w:rPr>
          <w:rFonts w:ascii="Times New Roman" w:hAnsi="Times New Roman"/>
        </w:rPr>
        <w:t>18</w:t>
      </w:r>
      <w:r w:rsidR="006B1714">
        <w:rPr>
          <w:rFonts w:ascii="Times New Roman" w:hAnsi="Times New Roman"/>
        </w:rPr>
        <w:t>%</w:t>
      </w:r>
    </w:p>
    <w:p w14:paraId="4FC1A164" w14:textId="756F0818" w:rsidR="001E0273" w:rsidRDefault="001E0273" w:rsidP="008D4216">
      <w:pPr>
        <w:spacing w:line="480" w:lineRule="auto"/>
        <w:ind w:right="-240"/>
        <w:rPr>
          <w:rFonts w:ascii="Times New Roman" w:hAnsi="Times New Roman"/>
        </w:rPr>
      </w:pPr>
      <w:r>
        <w:rPr>
          <w:rFonts w:ascii="Times New Roman" w:hAnsi="Times New Roman"/>
          <w:i/>
        </w:rPr>
        <w:t>V</w:t>
      </w:r>
      <w:r>
        <w:rPr>
          <w:rFonts w:ascii="Times New Roman" w:hAnsi="Times New Roman"/>
          <w:vertAlign w:val="subscript"/>
        </w:rPr>
        <w:t xml:space="preserve">est </w:t>
      </w:r>
      <w:r>
        <w:rPr>
          <w:rFonts w:ascii="Times New Roman" w:hAnsi="Times New Roman"/>
        </w:rPr>
        <w:t>wi</w:t>
      </w:r>
      <w:r w:rsidR="00540B83">
        <w:rPr>
          <w:rFonts w:ascii="Times New Roman" w:hAnsi="Times New Roman"/>
        </w:rPr>
        <w:t>th lower-shore habitat</w:t>
      </w:r>
      <w:r w:rsidR="00540B83">
        <w:rPr>
          <w:rFonts w:ascii="Times New Roman" w:hAnsi="Times New Roman"/>
        </w:rPr>
        <w:tab/>
      </w:r>
      <w:r w:rsidR="00540B83">
        <w:rPr>
          <w:rFonts w:ascii="Times New Roman" w:hAnsi="Times New Roman"/>
        </w:rPr>
        <w:tab/>
        <w:t xml:space="preserve">          </w:t>
      </w:r>
      <w:r w:rsidR="00445B9F">
        <w:rPr>
          <w:rFonts w:ascii="Times New Roman" w:hAnsi="Times New Roman"/>
        </w:rPr>
        <w:t>33%</w:t>
      </w:r>
      <w:r w:rsidR="00445B9F">
        <w:rPr>
          <w:rFonts w:ascii="Times New Roman" w:hAnsi="Times New Roman"/>
        </w:rPr>
        <w:tab/>
      </w:r>
      <w:r w:rsidR="00445B9F">
        <w:rPr>
          <w:rFonts w:ascii="Times New Roman" w:hAnsi="Times New Roman"/>
        </w:rPr>
        <w:tab/>
      </w:r>
      <w:r w:rsidR="00445B9F">
        <w:rPr>
          <w:rFonts w:ascii="Times New Roman" w:hAnsi="Times New Roman"/>
        </w:rPr>
        <w:tab/>
        <w:t xml:space="preserve">         </w:t>
      </w:r>
      <w:r>
        <w:rPr>
          <w:rFonts w:ascii="Times New Roman" w:hAnsi="Times New Roman"/>
        </w:rPr>
        <w:t>33%</w:t>
      </w:r>
    </w:p>
    <w:p w14:paraId="7B5E2CCC" w14:textId="08B4F3E6" w:rsidR="001E0273" w:rsidRDefault="001E0273" w:rsidP="008D4216">
      <w:pPr>
        <w:spacing w:line="480" w:lineRule="auto"/>
        <w:ind w:right="-240"/>
        <w:rPr>
          <w:rFonts w:ascii="Times New Roman" w:hAnsi="Times New Roman"/>
        </w:rPr>
      </w:pPr>
      <w:r>
        <w:rPr>
          <w:rFonts w:ascii="Times New Roman" w:hAnsi="Times New Roman"/>
          <w:i/>
        </w:rPr>
        <w:t>V</w:t>
      </w:r>
      <w:r>
        <w:rPr>
          <w:rFonts w:ascii="Times New Roman" w:hAnsi="Times New Roman"/>
          <w:vertAlign w:val="subscript"/>
        </w:rPr>
        <w:t xml:space="preserve">est </w:t>
      </w:r>
      <w:r w:rsidR="00540B83">
        <w:rPr>
          <w:rFonts w:ascii="Times New Roman" w:hAnsi="Times New Roman"/>
        </w:rPr>
        <w:t>with mangrove</w:t>
      </w:r>
      <w:r w:rsidR="00540B83">
        <w:rPr>
          <w:rFonts w:ascii="Times New Roman" w:hAnsi="Times New Roman"/>
        </w:rPr>
        <w:tab/>
      </w:r>
      <w:r w:rsidR="00540B83">
        <w:rPr>
          <w:rFonts w:ascii="Times New Roman" w:hAnsi="Times New Roman"/>
        </w:rPr>
        <w:tab/>
      </w:r>
      <w:r w:rsidR="00540B83">
        <w:rPr>
          <w:rFonts w:ascii="Times New Roman" w:hAnsi="Times New Roman"/>
        </w:rPr>
        <w:tab/>
        <w:t xml:space="preserve">          </w:t>
      </w:r>
      <w:r w:rsidR="00445B9F">
        <w:rPr>
          <w:rFonts w:ascii="Times New Roman" w:hAnsi="Times New Roman"/>
        </w:rPr>
        <w:t>26%</w:t>
      </w:r>
      <w:r w:rsidR="00445B9F">
        <w:rPr>
          <w:rFonts w:ascii="Times New Roman" w:hAnsi="Times New Roman"/>
        </w:rPr>
        <w:tab/>
      </w:r>
      <w:r w:rsidR="00445B9F">
        <w:rPr>
          <w:rFonts w:ascii="Times New Roman" w:hAnsi="Times New Roman"/>
        </w:rPr>
        <w:tab/>
      </w:r>
      <w:r w:rsidR="00445B9F">
        <w:rPr>
          <w:rFonts w:ascii="Times New Roman" w:hAnsi="Times New Roman"/>
        </w:rPr>
        <w:tab/>
        <w:t xml:space="preserve">         </w:t>
      </w:r>
      <w:r>
        <w:rPr>
          <w:rFonts w:ascii="Times New Roman" w:hAnsi="Times New Roman"/>
        </w:rPr>
        <w:t>25%</w:t>
      </w:r>
    </w:p>
    <w:p w14:paraId="26452492" w14:textId="77777777" w:rsidR="001E0273" w:rsidRDefault="001E0273" w:rsidP="008D4216">
      <w:pPr>
        <w:spacing w:line="480" w:lineRule="auto"/>
        <w:ind w:right="-240"/>
        <w:rPr>
          <w:rFonts w:ascii="Times New Roman" w:hAnsi="Times New Roman"/>
        </w:rPr>
      </w:pPr>
    </w:p>
    <w:p w14:paraId="7F5BE2AF" w14:textId="105F9545" w:rsidR="00E702E8" w:rsidRPr="00E702E8" w:rsidRDefault="00E702E8" w:rsidP="00D4584C">
      <w:pPr>
        <w:spacing w:line="480" w:lineRule="auto"/>
        <w:ind w:right="-240"/>
        <w:rPr>
          <w:rFonts w:ascii="Times New Roman" w:hAnsi="Times New Roman"/>
        </w:rPr>
      </w:pPr>
      <w:r>
        <w:rPr>
          <w:rFonts w:ascii="Times New Roman" w:hAnsi="Times New Roman"/>
          <w:vertAlign w:val="superscript"/>
        </w:rPr>
        <w:t>†</w:t>
      </w:r>
      <w:r w:rsidR="00F95048">
        <w:rPr>
          <w:rFonts w:ascii="Times New Roman" w:hAnsi="Times New Roman"/>
        </w:rPr>
        <w:t xml:space="preserve">Excluding </w:t>
      </w:r>
      <w:r w:rsidR="003C1943">
        <w:rPr>
          <w:rFonts w:ascii="Times New Roman" w:hAnsi="Times New Roman"/>
        </w:rPr>
        <w:t>singleton species and those</w:t>
      </w:r>
      <w:r w:rsidR="009E2960">
        <w:rPr>
          <w:rFonts w:ascii="Times New Roman" w:hAnsi="Times New Roman"/>
        </w:rPr>
        <w:t xml:space="preserve"> </w:t>
      </w:r>
      <w:r w:rsidR="00F95048">
        <w:rPr>
          <w:rFonts w:ascii="Times New Roman" w:hAnsi="Times New Roman"/>
        </w:rPr>
        <w:t>occurring throughout all three system compartments</w:t>
      </w:r>
      <w:r>
        <w:rPr>
          <w:rFonts w:ascii="Times New Roman" w:hAnsi="Times New Roman"/>
        </w:rPr>
        <w:t>.</w:t>
      </w:r>
    </w:p>
    <w:p w14:paraId="65F03C66" w14:textId="77777777" w:rsidR="00D57D06" w:rsidRDefault="00D57D06" w:rsidP="00D57D06">
      <w:pPr>
        <w:rPr>
          <w:rFonts w:ascii="Times New Roman" w:hAnsi="Times New Roman"/>
        </w:rPr>
      </w:pPr>
    </w:p>
    <w:p w14:paraId="1E302414" w14:textId="758B0C92" w:rsidR="00F84AA8" w:rsidRDefault="00583B2F" w:rsidP="00E702E8">
      <w:pPr>
        <w:rPr>
          <w:rFonts w:ascii="Times New Roman" w:hAnsi="Times New Roman"/>
        </w:rPr>
      </w:pPr>
      <w:r>
        <w:rPr>
          <w:rFonts w:ascii="Times New Roman" w:hAnsi="Times New Roman"/>
          <w:vertAlign w:val="superscript"/>
        </w:rPr>
        <w:t xml:space="preserve"> </w:t>
      </w:r>
    </w:p>
    <w:p w14:paraId="3889CFAE" w14:textId="77777777" w:rsidR="00BC6876" w:rsidRDefault="00BC6876" w:rsidP="00E702E8">
      <w:pPr>
        <w:rPr>
          <w:rFonts w:ascii="Times New Roman" w:hAnsi="Times New Roman"/>
        </w:rPr>
      </w:pPr>
    </w:p>
    <w:p w14:paraId="19F105E7" w14:textId="77777777" w:rsidR="00BC6876" w:rsidRDefault="00BC6876" w:rsidP="00E702E8">
      <w:pPr>
        <w:rPr>
          <w:rFonts w:ascii="Times New Roman" w:hAnsi="Times New Roman"/>
        </w:rPr>
      </w:pPr>
    </w:p>
    <w:p w14:paraId="6E62CBA9" w14:textId="5E387532" w:rsidR="004B3C1C" w:rsidRDefault="004B3C1C" w:rsidP="00E702E8">
      <w:pPr>
        <w:rPr>
          <w:rFonts w:ascii="Times New Roman" w:hAnsi="Times New Roman"/>
        </w:rPr>
      </w:pPr>
      <w:r>
        <w:rPr>
          <w:rFonts w:ascii="Times New Roman" w:hAnsi="Times New Roman"/>
        </w:rPr>
        <w:t>Legends for Figures</w:t>
      </w:r>
    </w:p>
    <w:p w14:paraId="5F2C052F" w14:textId="77777777" w:rsidR="004B3C1C" w:rsidRDefault="004B3C1C" w:rsidP="002D2AA1">
      <w:pPr>
        <w:spacing w:line="480" w:lineRule="auto"/>
        <w:rPr>
          <w:rFonts w:ascii="Times New Roman" w:hAnsi="Times New Roman"/>
        </w:rPr>
      </w:pPr>
    </w:p>
    <w:p w14:paraId="26702629" w14:textId="77777777" w:rsidR="00E20BB8" w:rsidRDefault="00E20BB8" w:rsidP="002D2AA1">
      <w:pPr>
        <w:spacing w:line="480" w:lineRule="auto"/>
        <w:rPr>
          <w:rFonts w:ascii="Times New Roman" w:hAnsi="Times New Roman"/>
        </w:rPr>
      </w:pPr>
    </w:p>
    <w:p w14:paraId="182CF1D1" w14:textId="47A26B0A" w:rsidR="00E20BB8" w:rsidRDefault="00E20BB8" w:rsidP="002D2AA1">
      <w:pPr>
        <w:spacing w:line="480" w:lineRule="auto"/>
        <w:rPr>
          <w:rFonts w:ascii="Times New Roman" w:hAnsi="Times New Roman"/>
        </w:rPr>
      </w:pPr>
      <w:r>
        <w:rPr>
          <w:rFonts w:ascii="Times New Roman" w:hAnsi="Times New Roman"/>
        </w:rPr>
        <w:t>1.</w:t>
      </w:r>
      <w:r>
        <w:rPr>
          <w:rFonts w:ascii="Times New Roman" w:hAnsi="Times New Roman"/>
        </w:rPr>
        <w:tab/>
      </w:r>
      <w:r w:rsidR="00150449">
        <w:rPr>
          <w:rFonts w:ascii="Times New Roman" w:hAnsi="Times New Roman"/>
        </w:rPr>
        <w:t>Seaward pneumatophore fringes.  (</w:t>
      </w:r>
      <w:r w:rsidR="00E371C3">
        <w:rPr>
          <w:rFonts w:ascii="Times New Roman" w:hAnsi="Times New Roman"/>
        </w:rPr>
        <w:t>A</w:t>
      </w:r>
      <w:r w:rsidR="00150449">
        <w:rPr>
          <w:rFonts w:ascii="Times New Roman" w:hAnsi="Times New Roman"/>
        </w:rPr>
        <w:t>)</w:t>
      </w:r>
      <w:r w:rsidR="00F23F1F">
        <w:rPr>
          <w:rFonts w:ascii="Times New Roman" w:hAnsi="Times New Roman"/>
        </w:rPr>
        <w:t xml:space="preserve"> R</w:t>
      </w:r>
      <w:r>
        <w:rPr>
          <w:rFonts w:ascii="Times New Roman" w:hAnsi="Times New Roman"/>
        </w:rPr>
        <w:t>epresen</w:t>
      </w:r>
      <w:r w:rsidR="00150449">
        <w:rPr>
          <w:rFonts w:ascii="Times New Roman" w:hAnsi="Times New Roman"/>
        </w:rPr>
        <w:t>tative MSL</w:t>
      </w:r>
      <w:r>
        <w:rPr>
          <w:rFonts w:ascii="Times New Roman" w:hAnsi="Times New Roman"/>
        </w:rPr>
        <w:t xml:space="preserve"> fringe on North Stradbroke Island, Queensland (here between an </w:t>
      </w:r>
      <w:r>
        <w:rPr>
          <w:rFonts w:ascii="Times New Roman" w:hAnsi="Times New Roman"/>
          <w:i/>
        </w:rPr>
        <w:t xml:space="preserve">Avicennia marina </w:t>
      </w:r>
      <w:r>
        <w:rPr>
          <w:rFonts w:ascii="Times New Roman" w:hAnsi="Times New Roman"/>
        </w:rPr>
        <w:t xml:space="preserve">+ </w:t>
      </w:r>
      <w:r>
        <w:rPr>
          <w:rFonts w:ascii="Times New Roman" w:hAnsi="Times New Roman"/>
          <w:i/>
        </w:rPr>
        <w:t xml:space="preserve">Rhizophora stylosa </w:t>
      </w:r>
      <w:r>
        <w:rPr>
          <w:rFonts w:ascii="Times New Roman" w:hAnsi="Times New Roman"/>
        </w:rPr>
        <w:t>mangrove and a largely unvegetated sandflat at the Yerrol sampling locality)</w:t>
      </w:r>
      <w:r w:rsidR="002D0B3C">
        <w:rPr>
          <w:rFonts w:ascii="Times New Roman" w:hAnsi="Times New Roman"/>
        </w:rPr>
        <w:t xml:space="preserve">.  </w:t>
      </w:r>
      <w:r w:rsidR="00150449">
        <w:rPr>
          <w:rFonts w:ascii="Times New Roman" w:hAnsi="Times New Roman"/>
        </w:rPr>
        <w:t>(B) Detail of the surface</w:t>
      </w:r>
      <w:r w:rsidR="00F23F1F">
        <w:rPr>
          <w:rFonts w:ascii="Times New Roman" w:hAnsi="Times New Roman"/>
        </w:rPr>
        <w:t xml:space="preserve"> of </w:t>
      </w:r>
      <w:r w:rsidR="00150449">
        <w:rPr>
          <w:rFonts w:ascii="Times New Roman" w:hAnsi="Times New Roman"/>
        </w:rPr>
        <w:t>a</w:t>
      </w:r>
      <w:r w:rsidR="00E371C3">
        <w:rPr>
          <w:rFonts w:ascii="Times New Roman" w:hAnsi="Times New Roman"/>
        </w:rPr>
        <w:t xml:space="preserve"> fringe supporting seagrass</w:t>
      </w:r>
      <w:r>
        <w:rPr>
          <w:rFonts w:ascii="Times New Roman" w:hAnsi="Times New Roman"/>
        </w:rPr>
        <w:t>.</w:t>
      </w:r>
    </w:p>
    <w:p w14:paraId="6D8FE40B" w14:textId="77777777" w:rsidR="00E20BB8" w:rsidRDefault="00E20BB8" w:rsidP="002D2AA1">
      <w:pPr>
        <w:spacing w:line="480" w:lineRule="auto"/>
        <w:rPr>
          <w:rFonts w:ascii="Times New Roman" w:hAnsi="Times New Roman"/>
        </w:rPr>
      </w:pPr>
    </w:p>
    <w:p w14:paraId="139F6FBC" w14:textId="7F3D8D85" w:rsidR="00E20BB8" w:rsidRDefault="00E20BB8" w:rsidP="002D2AA1">
      <w:pPr>
        <w:spacing w:line="480" w:lineRule="auto"/>
        <w:rPr>
          <w:rFonts w:ascii="Times New Roman" w:hAnsi="Times New Roman"/>
        </w:rPr>
      </w:pPr>
      <w:r>
        <w:rPr>
          <w:rFonts w:ascii="Times New Roman" w:hAnsi="Times New Roman"/>
        </w:rPr>
        <w:t>2.</w:t>
      </w:r>
      <w:r>
        <w:rPr>
          <w:rFonts w:ascii="Times New Roman" w:hAnsi="Times New Roman"/>
        </w:rPr>
        <w:tab/>
        <w:t>Diagramma</w:t>
      </w:r>
      <w:r w:rsidR="00503D07">
        <w:rPr>
          <w:rFonts w:ascii="Times New Roman" w:hAnsi="Times New Roman"/>
        </w:rPr>
        <w:t xml:space="preserve">tic representation of the </w:t>
      </w:r>
      <w:r>
        <w:rPr>
          <w:rFonts w:ascii="Times New Roman" w:hAnsi="Times New Roman"/>
        </w:rPr>
        <w:t>sampling grid across the seaward interface between mangrove and seagrass or sandflat at each site, showing the horizon numbering system used in the text.</w:t>
      </w:r>
    </w:p>
    <w:p w14:paraId="2683621A" w14:textId="77777777" w:rsidR="00E20BB8" w:rsidRDefault="00E20BB8" w:rsidP="002D2AA1">
      <w:pPr>
        <w:spacing w:line="480" w:lineRule="auto"/>
        <w:rPr>
          <w:rFonts w:ascii="Times New Roman" w:hAnsi="Times New Roman"/>
        </w:rPr>
      </w:pPr>
    </w:p>
    <w:p w14:paraId="0F459900" w14:textId="59B62408" w:rsidR="00E20BB8" w:rsidRDefault="00E20BB8" w:rsidP="002D2AA1">
      <w:pPr>
        <w:spacing w:line="480" w:lineRule="auto"/>
        <w:rPr>
          <w:rFonts w:ascii="Times New Roman" w:hAnsi="Times New Roman"/>
        </w:rPr>
      </w:pPr>
      <w:r>
        <w:rPr>
          <w:rFonts w:ascii="Times New Roman" w:hAnsi="Times New Roman"/>
        </w:rPr>
        <w:t>3.</w:t>
      </w:r>
      <w:r>
        <w:rPr>
          <w:rFonts w:ascii="Times New Roman" w:hAnsi="Times New Roman"/>
        </w:rPr>
        <w:tab/>
        <w:t xml:space="preserve"> </w:t>
      </w:r>
      <w:r w:rsidR="00065930">
        <w:rPr>
          <w:rFonts w:ascii="Times New Roman" w:hAnsi="Times New Roman"/>
        </w:rPr>
        <w:t>Compos</w:t>
      </w:r>
      <w:r w:rsidR="0068257C">
        <w:rPr>
          <w:rFonts w:ascii="Times New Roman" w:hAnsi="Times New Roman"/>
        </w:rPr>
        <w:t>itional similarities between</w:t>
      </w:r>
      <w:r w:rsidR="00065930">
        <w:rPr>
          <w:rFonts w:ascii="Times New Roman" w:hAnsi="Times New Roman"/>
        </w:rPr>
        <w:t xml:space="preserve"> faunal assemblages of the various </w:t>
      </w:r>
      <w:r w:rsidR="00150ADA">
        <w:rPr>
          <w:rFonts w:ascii="Times New Roman" w:hAnsi="Times New Roman"/>
        </w:rPr>
        <w:t xml:space="preserve">individual </w:t>
      </w:r>
      <w:r w:rsidR="00065930">
        <w:rPr>
          <w:rFonts w:ascii="Times New Roman" w:hAnsi="Times New Roman"/>
        </w:rPr>
        <w:t>system compartments forming the MSL interface between mangrove and adjacent lower-shore habitats, as indicated</w:t>
      </w:r>
      <w:r w:rsidR="00121121">
        <w:rPr>
          <w:rFonts w:ascii="Times New Roman" w:hAnsi="Times New Roman"/>
        </w:rPr>
        <w:t xml:space="preserve"> by non-metric multidimensional scaling of superimposed </w:t>
      </w:r>
      <w:r w:rsidR="000477A9">
        <w:rPr>
          <w:rFonts w:ascii="Times New Roman" w:hAnsi="Times New Roman"/>
        </w:rPr>
        <w:t xml:space="preserve">group-average </w:t>
      </w:r>
      <w:r w:rsidR="00121121">
        <w:rPr>
          <w:rFonts w:ascii="Times New Roman" w:hAnsi="Times New Roman"/>
          <w:i/>
        </w:rPr>
        <w:t>S</w:t>
      </w:r>
      <w:r w:rsidR="00121121" w:rsidRPr="008D6266">
        <w:rPr>
          <w:rFonts w:ascii="Times New Roman" w:hAnsi="Times New Roman"/>
          <w:vertAlign w:val="subscript"/>
        </w:rPr>
        <w:t>17</w:t>
      </w:r>
      <w:r w:rsidR="00121121">
        <w:rPr>
          <w:rFonts w:ascii="Times New Roman" w:hAnsi="Times New Roman"/>
          <w:i/>
        </w:rPr>
        <w:t xml:space="preserve"> </w:t>
      </w:r>
      <w:r w:rsidR="00121121">
        <w:rPr>
          <w:rFonts w:ascii="Times New Roman" w:hAnsi="Times New Roman"/>
        </w:rPr>
        <w:t>Bray-C</w:t>
      </w:r>
      <w:r w:rsidR="000477A9">
        <w:rPr>
          <w:rFonts w:ascii="Times New Roman" w:hAnsi="Times New Roman"/>
        </w:rPr>
        <w:t>urtis</w:t>
      </w:r>
      <w:r w:rsidR="00065930">
        <w:rPr>
          <w:rFonts w:ascii="Times New Roman" w:hAnsi="Times New Roman"/>
        </w:rPr>
        <w:t xml:space="preserve"> values</w:t>
      </w:r>
      <w:r w:rsidR="00121121">
        <w:rPr>
          <w:rFonts w:ascii="Times New Roman" w:hAnsi="Times New Roman"/>
        </w:rPr>
        <w:t xml:space="preserve"> using square-root transformed a</w:t>
      </w:r>
      <w:r w:rsidR="0068257C">
        <w:rPr>
          <w:rFonts w:ascii="Times New Roman" w:hAnsi="Times New Roman"/>
        </w:rPr>
        <w:t xml:space="preserve">bundances of the component </w:t>
      </w:r>
      <w:r w:rsidR="00121121">
        <w:rPr>
          <w:rFonts w:ascii="Times New Roman" w:hAnsi="Times New Roman"/>
        </w:rPr>
        <w:t xml:space="preserve">species.  Compartments are clustered at the indicated levels of </w:t>
      </w:r>
      <w:r w:rsidR="00121121" w:rsidRPr="008D6266">
        <w:rPr>
          <w:rFonts w:ascii="Times New Roman" w:hAnsi="Times New Roman"/>
          <w:i/>
        </w:rPr>
        <w:t>S</w:t>
      </w:r>
      <w:r w:rsidR="00121121">
        <w:rPr>
          <w:rFonts w:ascii="Times New Roman" w:hAnsi="Times New Roman"/>
          <w:vertAlign w:val="subscript"/>
        </w:rPr>
        <w:t>17</w:t>
      </w:r>
      <w:r w:rsidR="00121121">
        <w:rPr>
          <w:rFonts w:ascii="Times New Roman" w:hAnsi="Times New Roman"/>
        </w:rPr>
        <w:t xml:space="preserve"> similarity.</w:t>
      </w:r>
      <w:r w:rsidR="00317AAC">
        <w:rPr>
          <w:rFonts w:ascii="Times New Roman" w:hAnsi="Times New Roman"/>
        </w:rPr>
        <w:t xml:space="preserve">  (C, Capembah; Y, Yerrol; D, Deanbilla</w:t>
      </w:r>
      <w:r w:rsidR="0010091C">
        <w:rPr>
          <w:rFonts w:ascii="Times New Roman" w:hAnsi="Times New Roman"/>
        </w:rPr>
        <w:t>)</w:t>
      </w:r>
    </w:p>
    <w:p w14:paraId="02297202" w14:textId="77777777" w:rsidR="00E20BB8" w:rsidRPr="00874FD3" w:rsidRDefault="00E20BB8" w:rsidP="002D2AA1">
      <w:pPr>
        <w:spacing w:line="480" w:lineRule="auto"/>
        <w:rPr>
          <w:rFonts w:ascii="Times New Roman" w:hAnsi="Times New Roman"/>
        </w:rPr>
      </w:pPr>
    </w:p>
    <w:p w14:paraId="7C0B3FB5" w14:textId="786147B5" w:rsidR="00E20BB8" w:rsidRDefault="00E20BB8" w:rsidP="002D2AA1">
      <w:pPr>
        <w:spacing w:line="480" w:lineRule="auto"/>
        <w:rPr>
          <w:rFonts w:ascii="Times New Roman" w:hAnsi="Times New Roman"/>
        </w:rPr>
      </w:pPr>
      <w:r>
        <w:rPr>
          <w:rFonts w:ascii="Times New Roman" w:hAnsi="Times New Roman"/>
        </w:rPr>
        <w:t>4.</w:t>
      </w:r>
      <w:r>
        <w:rPr>
          <w:rFonts w:ascii="Times New Roman" w:hAnsi="Times New Roman"/>
        </w:rPr>
        <w:tab/>
      </w:r>
      <w:r w:rsidR="0068257C">
        <w:rPr>
          <w:rFonts w:ascii="Times New Roman" w:hAnsi="Times New Roman"/>
        </w:rPr>
        <w:t>Compositional similarities between faunal assemblages of the different sampling horizons at each locality across MSL interfaces between mangrove and adjacent lower-shore habitats, as indicated by</w:t>
      </w:r>
      <w:r>
        <w:rPr>
          <w:rFonts w:ascii="Times New Roman" w:hAnsi="Times New Roman"/>
        </w:rPr>
        <w:t xml:space="preserve"> non-metric multidimensional scaling of superimposed </w:t>
      </w:r>
      <w:r>
        <w:rPr>
          <w:rFonts w:ascii="Times New Roman" w:hAnsi="Times New Roman"/>
          <w:i/>
        </w:rPr>
        <w:t>S</w:t>
      </w:r>
      <w:r w:rsidRPr="008D6266">
        <w:rPr>
          <w:rFonts w:ascii="Times New Roman" w:hAnsi="Times New Roman"/>
          <w:vertAlign w:val="subscript"/>
        </w:rPr>
        <w:t>17</w:t>
      </w:r>
      <w:r>
        <w:rPr>
          <w:rFonts w:ascii="Times New Roman" w:hAnsi="Times New Roman"/>
          <w:i/>
        </w:rPr>
        <w:t xml:space="preserve"> </w:t>
      </w:r>
      <w:r w:rsidR="0068257C">
        <w:rPr>
          <w:rFonts w:ascii="Times New Roman" w:hAnsi="Times New Roman"/>
        </w:rPr>
        <w:t>Bray-Curtis</w:t>
      </w:r>
      <w:r>
        <w:rPr>
          <w:rFonts w:ascii="Times New Roman" w:hAnsi="Times New Roman"/>
        </w:rPr>
        <w:t xml:space="preserve"> clusters using square-root transformed abundances o</w:t>
      </w:r>
      <w:r w:rsidR="0068257C">
        <w:rPr>
          <w:rFonts w:ascii="Times New Roman" w:hAnsi="Times New Roman"/>
        </w:rPr>
        <w:t>f the component species</w:t>
      </w:r>
      <w:r>
        <w:rPr>
          <w:rFonts w:ascii="Times New Roman" w:hAnsi="Times New Roman"/>
        </w:rPr>
        <w:t xml:space="preserve">.  Horizons not differing significantly (ANOSIM </w:t>
      </w:r>
      <w:r>
        <w:rPr>
          <w:rFonts w:ascii="Times New Roman" w:hAnsi="Times New Roman"/>
          <w:i/>
        </w:rPr>
        <w:t xml:space="preserve">P </w:t>
      </w:r>
      <w:r>
        <w:rPr>
          <w:rFonts w:ascii="Times New Roman" w:hAnsi="Times New Roman"/>
        </w:rPr>
        <w:t>&gt;0.06</w:t>
      </w:r>
      <w:r w:rsidR="00D21864">
        <w:rPr>
          <w:rFonts w:ascii="Times New Roman" w:hAnsi="Times New Roman"/>
        </w:rPr>
        <w:t xml:space="preserve">; </w:t>
      </w:r>
      <w:r w:rsidR="00D21864">
        <w:rPr>
          <w:rFonts w:ascii="Times New Roman" w:hAnsi="Times New Roman"/>
          <w:i/>
        </w:rPr>
        <w:t xml:space="preserve">R </w:t>
      </w:r>
      <w:r w:rsidR="00D21864">
        <w:rPr>
          <w:rFonts w:ascii="Times New Roman" w:hAnsi="Times New Roman"/>
        </w:rPr>
        <w:t>&lt;0.22</w:t>
      </w:r>
      <w:r>
        <w:rPr>
          <w:rFonts w:ascii="Times New Roman" w:hAnsi="Times New Roman"/>
        </w:rPr>
        <w:t>) are enc</w:t>
      </w:r>
      <w:r w:rsidR="00121121">
        <w:rPr>
          <w:rFonts w:ascii="Times New Roman" w:hAnsi="Times New Roman"/>
        </w:rPr>
        <w:t>losed by envelopes at the indicated</w:t>
      </w:r>
      <w:r>
        <w:rPr>
          <w:rFonts w:ascii="Times New Roman" w:hAnsi="Times New Roman"/>
        </w:rPr>
        <w:t xml:space="preserve"> levels of </w:t>
      </w:r>
      <w:r w:rsidRPr="008D6266">
        <w:rPr>
          <w:rFonts w:ascii="Times New Roman" w:hAnsi="Times New Roman"/>
          <w:i/>
        </w:rPr>
        <w:t>S</w:t>
      </w:r>
      <w:r>
        <w:rPr>
          <w:rFonts w:ascii="Times New Roman" w:hAnsi="Times New Roman"/>
          <w:vertAlign w:val="subscript"/>
        </w:rPr>
        <w:t>17</w:t>
      </w:r>
      <w:r w:rsidR="00121121">
        <w:rPr>
          <w:rFonts w:ascii="Times New Roman" w:hAnsi="Times New Roman"/>
        </w:rPr>
        <w:t xml:space="preserve"> similarity</w:t>
      </w:r>
      <w:r w:rsidR="0064273D">
        <w:rPr>
          <w:rFonts w:ascii="Times New Roman" w:hAnsi="Times New Roman"/>
        </w:rPr>
        <w:t>; horizon numbering system is as per Fig. 2</w:t>
      </w:r>
      <w:r>
        <w:rPr>
          <w:rFonts w:ascii="Times New Roman" w:hAnsi="Times New Roman"/>
        </w:rPr>
        <w:t>.</w:t>
      </w:r>
    </w:p>
    <w:p w14:paraId="78D14101" w14:textId="77777777" w:rsidR="00E20BB8" w:rsidRDefault="00E20BB8" w:rsidP="002D2AA1">
      <w:pPr>
        <w:spacing w:line="480" w:lineRule="auto"/>
        <w:rPr>
          <w:rFonts w:ascii="Times New Roman" w:hAnsi="Times New Roman"/>
        </w:rPr>
      </w:pPr>
    </w:p>
    <w:p w14:paraId="5697F11F" w14:textId="515EEA8D" w:rsidR="00E20BB8" w:rsidRDefault="00065930" w:rsidP="002D2AA1">
      <w:pPr>
        <w:spacing w:line="480" w:lineRule="auto"/>
        <w:rPr>
          <w:rFonts w:ascii="Times New Roman" w:hAnsi="Times New Roman"/>
        </w:rPr>
      </w:pPr>
      <w:r>
        <w:rPr>
          <w:rFonts w:ascii="Times New Roman" w:hAnsi="Times New Roman"/>
        </w:rPr>
        <w:t>5.</w:t>
      </w:r>
      <w:r>
        <w:rPr>
          <w:rFonts w:ascii="Times New Roman" w:hAnsi="Times New Roman"/>
        </w:rPr>
        <w:tab/>
        <w:t>C</w:t>
      </w:r>
      <w:r w:rsidR="00121121">
        <w:rPr>
          <w:rFonts w:ascii="Times New Roman" w:hAnsi="Times New Roman"/>
        </w:rPr>
        <w:t>hange in faunal-</w:t>
      </w:r>
      <w:r w:rsidR="00E20BB8">
        <w:rPr>
          <w:rFonts w:ascii="Times New Roman" w:hAnsi="Times New Roman"/>
        </w:rPr>
        <w:t xml:space="preserve">assemblage </w:t>
      </w:r>
      <w:r w:rsidR="00121121">
        <w:rPr>
          <w:rFonts w:ascii="Times New Roman" w:hAnsi="Times New Roman"/>
        </w:rPr>
        <w:t xml:space="preserve">composition </w:t>
      </w:r>
      <w:r>
        <w:rPr>
          <w:rFonts w:ascii="Times New Roman" w:hAnsi="Times New Roman"/>
        </w:rPr>
        <w:t>between adjacent sampling horizons across</w:t>
      </w:r>
      <w:r w:rsidR="0068257C">
        <w:rPr>
          <w:rFonts w:ascii="Times New Roman" w:hAnsi="Times New Roman"/>
        </w:rPr>
        <w:t xml:space="preserve"> </w:t>
      </w:r>
      <w:r w:rsidR="00E20BB8">
        <w:rPr>
          <w:rFonts w:ascii="Times New Roman" w:hAnsi="Times New Roman"/>
        </w:rPr>
        <w:t>MSL interface</w:t>
      </w:r>
      <w:r w:rsidR="0068257C">
        <w:rPr>
          <w:rFonts w:ascii="Times New Roman" w:hAnsi="Times New Roman"/>
        </w:rPr>
        <w:t>s</w:t>
      </w:r>
      <w:r w:rsidR="00E20BB8">
        <w:rPr>
          <w:rFonts w:ascii="Times New Roman" w:hAnsi="Times New Roman"/>
        </w:rPr>
        <w:t xml:space="preserve"> between mangrove </w:t>
      </w:r>
      <w:r w:rsidR="0068257C">
        <w:rPr>
          <w:rFonts w:ascii="Times New Roman" w:hAnsi="Times New Roman"/>
        </w:rPr>
        <w:t>and</w:t>
      </w:r>
      <w:r w:rsidR="00E20BB8">
        <w:rPr>
          <w:rFonts w:ascii="Times New Roman" w:hAnsi="Times New Roman"/>
        </w:rPr>
        <w:t xml:space="preserve"> lower-shore habitat</w:t>
      </w:r>
      <w:r w:rsidR="0068257C">
        <w:rPr>
          <w:rFonts w:ascii="Times New Roman" w:hAnsi="Times New Roman"/>
        </w:rPr>
        <w:t>s</w:t>
      </w:r>
      <w:r>
        <w:rPr>
          <w:rFonts w:ascii="Times New Roman" w:hAnsi="Times New Roman"/>
        </w:rPr>
        <w:t xml:space="preserve"> at the four localities, as measured by </w:t>
      </w:r>
      <w:r w:rsidRPr="00EC0C0E">
        <w:rPr>
          <w:rFonts w:ascii="Times New Roman" w:hAnsi="Times New Roman"/>
          <w:i/>
        </w:rPr>
        <w:t>S</w:t>
      </w:r>
      <w:r>
        <w:rPr>
          <w:rFonts w:ascii="Times New Roman" w:hAnsi="Times New Roman"/>
          <w:vertAlign w:val="subscript"/>
        </w:rPr>
        <w:t xml:space="preserve">17 </w:t>
      </w:r>
      <w:r>
        <w:rPr>
          <w:rFonts w:ascii="Times New Roman" w:hAnsi="Times New Roman"/>
        </w:rPr>
        <w:t>Bray-Curtis similarities</w:t>
      </w:r>
      <w:r w:rsidR="00E20BB8">
        <w:rPr>
          <w:rFonts w:ascii="Times New Roman" w:hAnsi="Times New Roman"/>
        </w:rPr>
        <w:t xml:space="preserve">.  The horizon numbering system is as per Fig. 2.  </w:t>
      </w:r>
      <w:r w:rsidR="00E20BB8" w:rsidRPr="0064273D">
        <w:rPr>
          <w:rFonts w:ascii="Zapf Dingbats" w:hAnsi="Zapf Dingbats"/>
          <w:b/>
          <w:sz w:val="28"/>
          <w:szCs w:val="28"/>
        </w:rPr>
        <w:t></w:t>
      </w:r>
      <w:r w:rsidR="00786F21">
        <w:rPr>
          <w:rFonts w:ascii="Times New Roman" w:hAnsi="Times New Roman"/>
        </w:rPr>
        <w:t xml:space="preserve"> symbols indicate</w:t>
      </w:r>
      <w:r w:rsidR="00E20BB8">
        <w:rPr>
          <w:rFonts w:ascii="Times New Roman" w:hAnsi="Times New Roman"/>
        </w:rPr>
        <w:t xml:space="preserve"> significant </w:t>
      </w:r>
      <w:r w:rsidR="00786F21">
        <w:rPr>
          <w:rFonts w:ascii="Times New Roman" w:hAnsi="Times New Roman"/>
        </w:rPr>
        <w:t>chan</w:t>
      </w:r>
      <w:r w:rsidR="0024536F">
        <w:rPr>
          <w:rFonts w:ascii="Times New Roman" w:hAnsi="Times New Roman"/>
        </w:rPr>
        <w:t xml:space="preserve">ge </w:t>
      </w:r>
      <w:r w:rsidR="0064273D">
        <w:rPr>
          <w:rFonts w:ascii="Times New Roman" w:hAnsi="Times New Roman"/>
        </w:rPr>
        <w:t xml:space="preserve">in assemblage composition </w:t>
      </w:r>
      <w:r w:rsidR="0024536F">
        <w:rPr>
          <w:rFonts w:ascii="Times New Roman" w:hAnsi="Times New Roman"/>
        </w:rPr>
        <w:t xml:space="preserve">between </w:t>
      </w:r>
      <w:r w:rsidR="00471A13">
        <w:rPr>
          <w:rFonts w:ascii="Times New Roman" w:hAnsi="Times New Roman"/>
        </w:rPr>
        <w:t xml:space="preserve">the </w:t>
      </w:r>
      <w:r w:rsidR="0024536F">
        <w:rPr>
          <w:rFonts w:ascii="Times New Roman" w:hAnsi="Times New Roman"/>
        </w:rPr>
        <w:t>adjacent horizons</w:t>
      </w:r>
      <w:r w:rsidR="00E20BB8">
        <w:rPr>
          <w:rFonts w:ascii="Times New Roman" w:hAnsi="Times New Roman"/>
        </w:rPr>
        <w:t xml:space="preserve"> </w:t>
      </w:r>
      <w:r w:rsidR="00471A13">
        <w:rPr>
          <w:rFonts w:ascii="Times New Roman" w:hAnsi="Times New Roman"/>
        </w:rPr>
        <w:t xml:space="preserve">concerned </w:t>
      </w:r>
      <w:r w:rsidR="00E20BB8">
        <w:rPr>
          <w:rFonts w:ascii="Times New Roman" w:hAnsi="Times New Roman"/>
        </w:rPr>
        <w:t xml:space="preserve">(ANOSIM </w:t>
      </w:r>
      <w:r w:rsidR="00E20BB8">
        <w:rPr>
          <w:rFonts w:ascii="Times New Roman" w:hAnsi="Times New Roman"/>
          <w:i/>
        </w:rPr>
        <w:t xml:space="preserve">P </w:t>
      </w:r>
      <w:r w:rsidR="00471A13">
        <w:rPr>
          <w:rFonts w:ascii="Times New Roman" w:hAnsi="Times New Roman"/>
        </w:rPr>
        <w:t>&lt;0.03</w:t>
      </w:r>
      <w:r w:rsidR="00F5303C">
        <w:rPr>
          <w:rFonts w:ascii="Times New Roman" w:hAnsi="Times New Roman"/>
        </w:rPr>
        <w:t xml:space="preserve">; </w:t>
      </w:r>
      <w:r w:rsidR="00F5303C">
        <w:rPr>
          <w:rFonts w:ascii="Times New Roman" w:hAnsi="Times New Roman"/>
          <w:i/>
        </w:rPr>
        <w:t xml:space="preserve">R </w:t>
      </w:r>
      <w:r w:rsidR="00F5303C">
        <w:rPr>
          <w:rFonts w:ascii="Times New Roman" w:hAnsi="Times New Roman"/>
        </w:rPr>
        <w:t>= 0.11-0.36</w:t>
      </w:r>
      <w:r w:rsidR="00E20BB8">
        <w:rPr>
          <w:rFonts w:ascii="Times New Roman" w:hAnsi="Times New Roman"/>
        </w:rPr>
        <w:t>)</w:t>
      </w:r>
      <w:r w:rsidR="00471A13">
        <w:rPr>
          <w:rFonts w:ascii="Times New Roman" w:hAnsi="Times New Roman"/>
        </w:rPr>
        <w:t>.</w:t>
      </w:r>
    </w:p>
    <w:p w14:paraId="0B07737F" w14:textId="77777777" w:rsidR="00E20BB8" w:rsidRDefault="00E20BB8" w:rsidP="002D2AA1">
      <w:pPr>
        <w:spacing w:line="480" w:lineRule="auto"/>
        <w:rPr>
          <w:rFonts w:ascii="Times New Roman" w:hAnsi="Times New Roman"/>
        </w:rPr>
      </w:pPr>
    </w:p>
    <w:p w14:paraId="2E71EEBF" w14:textId="5E68612B" w:rsidR="006207EF" w:rsidRDefault="00121121" w:rsidP="002D2AA1">
      <w:pPr>
        <w:spacing w:line="480" w:lineRule="auto"/>
        <w:rPr>
          <w:rFonts w:ascii="Times New Roman" w:hAnsi="Times New Roman"/>
        </w:rPr>
      </w:pPr>
      <w:r>
        <w:rPr>
          <w:rFonts w:ascii="Times New Roman" w:hAnsi="Times New Roman"/>
        </w:rPr>
        <w:t>6</w:t>
      </w:r>
      <w:r w:rsidR="00FE7B48">
        <w:rPr>
          <w:rFonts w:ascii="Times New Roman" w:hAnsi="Times New Roman"/>
        </w:rPr>
        <w:t>.</w:t>
      </w:r>
      <w:r w:rsidR="00FE7B48">
        <w:rPr>
          <w:rFonts w:ascii="Times New Roman" w:hAnsi="Times New Roman"/>
        </w:rPr>
        <w:tab/>
      </w:r>
      <w:r w:rsidR="007214A0">
        <w:rPr>
          <w:rFonts w:ascii="Times New Roman" w:hAnsi="Times New Roman"/>
        </w:rPr>
        <w:t xml:space="preserve">Representative </w:t>
      </w:r>
      <w:r w:rsidR="00FE7B48">
        <w:rPr>
          <w:rFonts w:ascii="Times New Roman" w:hAnsi="Times New Roman"/>
        </w:rPr>
        <w:t xml:space="preserve">curves of </w:t>
      </w:r>
      <w:r w:rsidR="007214A0">
        <w:rPr>
          <w:rFonts w:ascii="Times New Roman" w:hAnsi="Times New Roman"/>
        </w:rPr>
        <w:t>sp</w:t>
      </w:r>
      <w:r w:rsidR="006207EF">
        <w:rPr>
          <w:rFonts w:ascii="Times New Roman" w:hAnsi="Times New Roman"/>
        </w:rPr>
        <w:t>ecies</w:t>
      </w:r>
      <w:r w:rsidR="00FE7B48">
        <w:rPr>
          <w:rFonts w:ascii="Times New Roman" w:hAnsi="Times New Roman"/>
        </w:rPr>
        <w:t>-richness</w:t>
      </w:r>
      <w:r w:rsidR="006207EF">
        <w:rPr>
          <w:rFonts w:ascii="Times New Roman" w:hAnsi="Times New Roman"/>
        </w:rPr>
        <w:t xml:space="preserve"> </w:t>
      </w:r>
      <w:r w:rsidR="00F8328E">
        <w:rPr>
          <w:rFonts w:ascii="Times New Roman" w:hAnsi="Times New Roman"/>
        </w:rPr>
        <w:t>vs assemblage density</w:t>
      </w:r>
      <w:r w:rsidR="007214A0">
        <w:rPr>
          <w:rFonts w:ascii="Times New Roman" w:hAnsi="Times New Roman"/>
        </w:rPr>
        <w:t xml:space="preserve"> in </w:t>
      </w:r>
      <w:r w:rsidR="00150449">
        <w:rPr>
          <w:rFonts w:ascii="Times New Roman" w:hAnsi="Times New Roman"/>
        </w:rPr>
        <w:t>the three compartments of MSL (A</w:t>
      </w:r>
      <w:r w:rsidR="007214A0">
        <w:rPr>
          <w:rFonts w:ascii="Times New Roman" w:hAnsi="Times New Roman"/>
        </w:rPr>
        <w:t>) man</w:t>
      </w:r>
      <w:r w:rsidR="00150449">
        <w:rPr>
          <w:rFonts w:ascii="Times New Roman" w:hAnsi="Times New Roman"/>
        </w:rPr>
        <w:t>grove/sandflat (Capembah) and (B</w:t>
      </w:r>
      <w:r w:rsidR="007214A0">
        <w:rPr>
          <w:rFonts w:ascii="Times New Roman" w:hAnsi="Times New Roman"/>
        </w:rPr>
        <w:t xml:space="preserve">) mangrove/seagrass (Deanbilla 1) interfaces.  Note the sampling artefact of apparently homogeneous species richness across </w:t>
      </w:r>
      <w:r w:rsidR="00A629C4">
        <w:rPr>
          <w:rFonts w:ascii="Times New Roman" w:hAnsi="Times New Roman"/>
        </w:rPr>
        <w:t xml:space="preserve">all three </w:t>
      </w:r>
      <w:r w:rsidR="007214A0">
        <w:rPr>
          <w:rFonts w:ascii="Times New Roman" w:hAnsi="Times New Roman"/>
        </w:rPr>
        <w:t>compartme</w:t>
      </w:r>
      <w:r w:rsidR="00FE7B48">
        <w:rPr>
          <w:rFonts w:ascii="Times New Roman" w:hAnsi="Times New Roman"/>
        </w:rPr>
        <w:t>nts in samples of &lt;</w:t>
      </w:r>
      <w:r w:rsidR="007214A0">
        <w:rPr>
          <w:rFonts w:ascii="Times New Roman" w:hAnsi="Times New Roman"/>
        </w:rPr>
        <w:t xml:space="preserve"> </w:t>
      </w:r>
      <w:r w:rsidR="00FE7B48">
        <w:rPr>
          <w:rFonts w:ascii="Times New Roman" w:hAnsi="Times New Roman"/>
          <w:i/>
        </w:rPr>
        <w:t xml:space="preserve">c. </w:t>
      </w:r>
      <w:r w:rsidR="007214A0">
        <w:rPr>
          <w:rFonts w:ascii="Times New Roman" w:hAnsi="Times New Roman"/>
        </w:rPr>
        <w:t>2</w:t>
      </w:r>
      <w:r w:rsidR="00FE7B48">
        <w:rPr>
          <w:rFonts w:ascii="Times New Roman" w:hAnsi="Times New Roman"/>
        </w:rPr>
        <w:t>0 individuals</w:t>
      </w:r>
      <w:r w:rsidR="00A629C4">
        <w:rPr>
          <w:rFonts w:ascii="Times New Roman" w:hAnsi="Times New Roman"/>
        </w:rPr>
        <w:t xml:space="preserve"> (see Barnes, 2016)</w:t>
      </w:r>
      <w:r w:rsidR="006207EF">
        <w:rPr>
          <w:rFonts w:ascii="Times New Roman" w:hAnsi="Times New Roman"/>
        </w:rPr>
        <w:t xml:space="preserve">. </w:t>
      </w:r>
      <w:r w:rsidR="00F4320B">
        <w:rPr>
          <w:rFonts w:ascii="Times New Roman" w:hAnsi="Times New Roman"/>
        </w:rPr>
        <w:t xml:space="preserve"> The equivalent artefact </w:t>
      </w:r>
      <w:r w:rsidR="00FE7B48">
        <w:rPr>
          <w:rFonts w:ascii="Times New Roman" w:hAnsi="Times New Roman"/>
        </w:rPr>
        <w:t xml:space="preserve">also applies </w:t>
      </w:r>
      <w:r>
        <w:rPr>
          <w:rFonts w:ascii="Times New Roman" w:hAnsi="Times New Roman"/>
        </w:rPr>
        <w:t xml:space="preserve">to species density in samples of &lt; </w:t>
      </w:r>
      <w:r>
        <w:rPr>
          <w:rFonts w:ascii="Times New Roman" w:hAnsi="Times New Roman"/>
          <w:i/>
        </w:rPr>
        <w:t>c.</w:t>
      </w:r>
      <w:r>
        <w:rPr>
          <w:rFonts w:ascii="Times New Roman" w:hAnsi="Times New Roman"/>
        </w:rPr>
        <w:t xml:space="preserve"> 0.07 m</w:t>
      </w:r>
      <w:r>
        <w:rPr>
          <w:rFonts w:ascii="Times New Roman" w:hAnsi="Times New Roman"/>
          <w:vertAlign w:val="superscript"/>
        </w:rPr>
        <w:t>2</w:t>
      </w:r>
      <w:r>
        <w:rPr>
          <w:rFonts w:ascii="Times New Roman" w:hAnsi="Times New Roman"/>
        </w:rPr>
        <w:t xml:space="preserve"> in</w:t>
      </w:r>
      <w:r w:rsidR="00FE7B48">
        <w:rPr>
          <w:rFonts w:ascii="Times New Roman" w:hAnsi="Times New Roman"/>
        </w:rPr>
        <w:t xml:space="preserve"> the pneumatophore-</w:t>
      </w:r>
      <w:r w:rsidR="00F4320B">
        <w:rPr>
          <w:rFonts w:ascii="Times New Roman" w:hAnsi="Times New Roman"/>
        </w:rPr>
        <w:t>fringe and the lower-shore compartme</w:t>
      </w:r>
      <w:r w:rsidR="00FE7B48">
        <w:rPr>
          <w:rFonts w:ascii="Times New Roman" w:hAnsi="Times New Roman"/>
        </w:rPr>
        <w:t>nts</w:t>
      </w:r>
      <w:r w:rsidR="00F4320B">
        <w:rPr>
          <w:rFonts w:ascii="Times New Roman" w:hAnsi="Times New Roman"/>
        </w:rPr>
        <w:t>.</w:t>
      </w:r>
    </w:p>
    <w:p w14:paraId="48A589C3" w14:textId="77777777" w:rsidR="00121121" w:rsidRDefault="00121121" w:rsidP="002D2AA1">
      <w:pPr>
        <w:spacing w:line="480" w:lineRule="auto"/>
        <w:rPr>
          <w:rFonts w:ascii="Times New Roman" w:hAnsi="Times New Roman"/>
        </w:rPr>
      </w:pPr>
    </w:p>
    <w:p w14:paraId="2DE00F67" w14:textId="44F53B40" w:rsidR="00121121" w:rsidRDefault="00121121" w:rsidP="00121121">
      <w:pPr>
        <w:spacing w:line="480" w:lineRule="auto"/>
        <w:rPr>
          <w:rFonts w:ascii="Times New Roman" w:hAnsi="Times New Roman"/>
        </w:rPr>
      </w:pPr>
      <w:r>
        <w:rPr>
          <w:rFonts w:ascii="Times New Roman" w:hAnsi="Times New Roman"/>
        </w:rPr>
        <w:t>7.</w:t>
      </w:r>
      <w:r>
        <w:rPr>
          <w:rFonts w:ascii="Times New Roman" w:hAnsi="Times New Roman"/>
        </w:rPr>
        <w:tab/>
        <w:t xml:space="preserve">Lack of change </w:t>
      </w:r>
      <w:r w:rsidR="00065930">
        <w:rPr>
          <w:rFonts w:ascii="Times New Roman" w:hAnsi="Times New Roman"/>
        </w:rPr>
        <w:t xml:space="preserve">in basic </w:t>
      </w:r>
      <w:r w:rsidR="00F8328E">
        <w:rPr>
          <w:rFonts w:ascii="Times New Roman" w:hAnsi="Times New Roman"/>
        </w:rPr>
        <w:t>compositional structure of faunal assemblages</w:t>
      </w:r>
      <w:r>
        <w:rPr>
          <w:rFonts w:ascii="Times New Roman" w:hAnsi="Times New Roman"/>
        </w:rPr>
        <w:t xml:space="preserve"> across </w:t>
      </w:r>
      <w:r w:rsidR="00150449">
        <w:rPr>
          <w:rFonts w:ascii="Times New Roman" w:hAnsi="Times New Roman"/>
        </w:rPr>
        <w:t>the three compartments of MSL (A) mangrove/seagrass and (B</w:t>
      </w:r>
      <w:r>
        <w:rPr>
          <w:rFonts w:ascii="Times New Roman" w:hAnsi="Times New Roman"/>
        </w:rPr>
        <w:t>) mangrove/sandflat interfaces</w:t>
      </w:r>
      <w:r w:rsidR="00065930">
        <w:rPr>
          <w:rFonts w:ascii="Times New Roman" w:hAnsi="Times New Roman"/>
        </w:rPr>
        <w:t>, as indicated by standardized Species Importance Distributions</w:t>
      </w:r>
      <w:r w:rsidR="00150ADA">
        <w:rPr>
          <w:rFonts w:ascii="Times New Roman" w:hAnsi="Times New Roman"/>
        </w:rPr>
        <w:t>.  D</w:t>
      </w:r>
      <w:r>
        <w:rPr>
          <w:rFonts w:ascii="Times New Roman" w:hAnsi="Times New Roman"/>
        </w:rPr>
        <w:t>ecay constants (</w:t>
      </w:r>
      <w:r w:rsidRPr="006563A4">
        <w:rPr>
          <w:rFonts w:ascii="Times New Roman" w:hAnsi="Times New Roman"/>
          <w:i/>
        </w:rPr>
        <w:t>c</w:t>
      </w:r>
      <w:r>
        <w:rPr>
          <w:rFonts w:ascii="Times New Roman" w:hAnsi="Times New Roman"/>
        </w:rPr>
        <w:t>) and coefficients of determination (</w:t>
      </w:r>
      <w:r w:rsidRPr="006563A4">
        <w:rPr>
          <w:rFonts w:ascii="Times New Roman" w:hAnsi="Times New Roman"/>
          <w:i/>
        </w:rPr>
        <w:t>R</w:t>
      </w:r>
      <w:r>
        <w:rPr>
          <w:rFonts w:ascii="Times New Roman" w:hAnsi="Times New Roman"/>
          <w:vertAlign w:val="superscript"/>
        </w:rPr>
        <w:t>2</w:t>
      </w:r>
      <w:r>
        <w:rPr>
          <w:rFonts w:ascii="Times New Roman" w:hAnsi="Times New Roman"/>
        </w:rPr>
        <w:t>) of the fitted exponential decay curves are indicated for each distribution.</w:t>
      </w:r>
    </w:p>
    <w:p w14:paraId="07BBB79D" w14:textId="77777777" w:rsidR="00121121" w:rsidRDefault="00121121" w:rsidP="00121121">
      <w:pPr>
        <w:spacing w:line="480" w:lineRule="auto"/>
        <w:rPr>
          <w:rFonts w:ascii="Times New Roman" w:hAnsi="Times New Roman"/>
        </w:rPr>
      </w:pPr>
    </w:p>
    <w:p w14:paraId="11A2CEB1" w14:textId="77777777" w:rsidR="00121121" w:rsidRPr="00F4320B" w:rsidRDefault="00121121" w:rsidP="002D2AA1">
      <w:pPr>
        <w:spacing w:line="480" w:lineRule="auto"/>
        <w:rPr>
          <w:rFonts w:ascii="Times New Roman" w:hAnsi="Times New Roman"/>
        </w:rPr>
      </w:pPr>
    </w:p>
    <w:p w14:paraId="12B78C05" w14:textId="77777777" w:rsidR="00E20BB8" w:rsidRDefault="00E20BB8" w:rsidP="002D2AA1">
      <w:pPr>
        <w:spacing w:line="480" w:lineRule="auto"/>
        <w:rPr>
          <w:rFonts w:ascii="Times New Roman" w:hAnsi="Times New Roman"/>
        </w:rPr>
      </w:pPr>
    </w:p>
    <w:p w14:paraId="05CF69C7" w14:textId="66A548D5" w:rsidR="007D3E83" w:rsidRPr="00F8094F" w:rsidRDefault="007D3E83" w:rsidP="005043F8"/>
    <w:sectPr w:rsidR="007D3E83" w:rsidRPr="00F8094F" w:rsidSect="00F77A67">
      <w:pgSz w:w="11900" w:h="16840"/>
      <w:pgMar w:top="1440" w:right="1268" w:bottom="1440" w:left="1800"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2230FA" w14:textId="77777777" w:rsidR="00262D4E" w:rsidRDefault="00262D4E" w:rsidP="00015A62">
      <w:r>
        <w:separator/>
      </w:r>
    </w:p>
  </w:endnote>
  <w:endnote w:type="continuationSeparator" w:id="0">
    <w:p w14:paraId="690A31C1" w14:textId="77777777" w:rsidR="00262D4E" w:rsidRDefault="00262D4E" w:rsidP="00015A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00000001" w:usb1="08070000" w:usb2="00000010" w:usb3="00000000" w:csb0="00020000" w:csb1="00000000"/>
  </w:font>
  <w:font w:name="Bookman Old Style">
    <w:panose1 w:val="02050604050505020204"/>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나눔고딕">
    <w:charset w:val="4F"/>
    <w:family w:val="auto"/>
    <w:pitch w:val="variable"/>
    <w:sig w:usb0="900002A7" w:usb1="29D7FCFB" w:usb2="00000010" w:usb3="00000000" w:csb0="00080001"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Zapf Dingbats">
    <w:panose1 w:val="05020102010704020609"/>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824BE6" w14:textId="77777777" w:rsidR="00262D4E" w:rsidRDefault="00262D4E" w:rsidP="00015A62">
      <w:r>
        <w:separator/>
      </w:r>
    </w:p>
  </w:footnote>
  <w:footnote w:type="continuationSeparator" w:id="0">
    <w:p w14:paraId="2686C3DA" w14:textId="77777777" w:rsidR="00262D4E" w:rsidRDefault="00262D4E" w:rsidP="00015A62">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93CB7E" w14:textId="77777777" w:rsidR="00262D4E" w:rsidRDefault="00262D4E" w:rsidP="000529D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0D3415" w14:textId="77777777" w:rsidR="00262D4E" w:rsidRDefault="00262D4E" w:rsidP="00015A62">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4A2C10" w14:textId="77777777" w:rsidR="00262D4E" w:rsidRDefault="00262D4E" w:rsidP="000529D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E7373">
      <w:rPr>
        <w:rStyle w:val="PageNumber"/>
        <w:noProof/>
      </w:rPr>
      <w:t>1</w:t>
    </w:r>
    <w:r>
      <w:rPr>
        <w:rStyle w:val="PageNumber"/>
      </w:rPr>
      <w:fldChar w:fldCharType="end"/>
    </w:r>
  </w:p>
  <w:p w14:paraId="26656115" w14:textId="77777777" w:rsidR="00262D4E" w:rsidRDefault="00262D4E" w:rsidP="00015A62">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5D86"/>
    <w:rsid w:val="0000037B"/>
    <w:rsid w:val="00000C94"/>
    <w:rsid w:val="0000160C"/>
    <w:rsid w:val="000048C8"/>
    <w:rsid w:val="00005187"/>
    <w:rsid w:val="0000529A"/>
    <w:rsid w:val="00005CDE"/>
    <w:rsid w:val="00006BB4"/>
    <w:rsid w:val="00006DF9"/>
    <w:rsid w:val="0000756F"/>
    <w:rsid w:val="000119CE"/>
    <w:rsid w:val="0001222B"/>
    <w:rsid w:val="000124CC"/>
    <w:rsid w:val="00012933"/>
    <w:rsid w:val="00014D6B"/>
    <w:rsid w:val="00015A62"/>
    <w:rsid w:val="00024CD1"/>
    <w:rsid w:val="000255EF"/>
    <w:rsid w:val="00027626"/>
    <w:rsid w:val="00033D25"/>
    <w:rsid w:val="00036AF9"/>
    <w:rsid w:val="000420DE"/>
    <w:rsid w:val="00046B04"/>
    <w:rsid w:val="000477A9"/>
    <w:rsid w:val="0005087D"/>
    <w:rsid w:val="00052422"/>
    <w:rsid w:val="000529DD"/>
    <w:rsid w:val="00054DDE"/>
    <w:rsid w:val="00057810"/>
    <w:rsid w:val="0006006C"/>
    <w:rsid w:val="000617BF"/>
    <w:rsid w:val="00062430"/>
    <w:rsid w:val="00064052"/>
    <w:rsid w:val="00065930"/>
    <w:rsid w:val="00075B25"/>
    <w:rsid w:val="000814EE"/>
    <w:rsid w:val="000844E8"/>
    <w:rsid w:val="000933FF"/>
    <w:rsid w:val="00096C23"/>
    <w:rsid w:val="000A6E5E"/>
    <w:rsid w:val="000B0378"/>
    <w:rsid w:val="000B09A3"/>
    <w:rsid w:val="000B45DB"/>
    <w:rsid w:val="000C15F5"/>
    <w:rsid w:val="000C6AE4"/>
    <w:rsid w:val="000D1665"/>
    <w:rsid w:val="000D241E"/>
    <w:rsid w:val="000D445F"/>
    <w:rsid w:val="000D57F8"/>
    <w:rsid w:val="000D5999"/>
    <w:rsid w:val="000D6E21"/>
    <w:rsid w:val="000E0E79"/>
    <w:rsid w:val="000E1CB9"/>
    <w:rsid w:val="000E20A8"/>
    <w:rsid w:val="000E43CC"/>
    <w:rsid w:val="000E4AFB"/>
    <w:rsid w:val="000F3780"/>
    <w:rsid w:val="000F380D"/>
    <w:rsid w:val="000F484D"/>
    <w:rsid w:val="000F7246"/>
    <w:rsid w:val="0010091C"/>
    <w:rsid w:val="00102E24"/>
    <w:rsid w:val="00110EC5"/>
    <w:rsid w:val="001121CA"/>
    <w:rsid w:val="001132A4"/>
    <w:rsid w:val="00121121"/>
    <w:rsid w:val="001225DE"/>
    <w:rsid w:val="00132EF5"/>
    <w:rsid w:val="001338AA"/>
    <w:rsid w:val="0013474A"/>
    <w:rsid w:val="001349CC"/>
    <w:rsid w:val="0014327D"/>
    <w:rsid w:val="00144577"/>
    <w:rsid w:val="0014642D"/>
    <w:rsid w:val="00147A90"/>
    <w:rsid w:val="00150449"/>
    <w:rsid w:val="00150ADA"/>
    <w:rsid w:val="00150C94"/>
    <w:rsid w:val="00153BDC"/>
    <w:rsid w:val="00162F15"/>
    <w:rsid w:val="001813FD"/>
    <w:rsid w:val="00184B10"/>
    <w:rsid w:val="00187AD4"/>
    <w:rsid w:val="00190D4F"/>
    <w:rsid w:val="001941DB"/>
    <w:rsid w:val="00195DE2"/>
    <w:rsid w:val="00196B45"/>
    <w:rsid w:val="001A0FD9"/>
    <w:rsid w:val="001A1D1C"/>
    <w:rsid w:val="001A2122"/>
    <w:rsid w:val="001A2EA5"/>
    <w:rsid w:val="001B0CC2"/>
    <w:rsid w:val="001B240C"/>
    <w:rsid w:val="001B3133"/>
    <w:rsid w:val="001B4101"/>
    <w:rsid w:val="001B4A50"/>
    <w:rsid w:val="001C0256"/>
    <w:rsid w:val="001D0673"/>
    <w:rsid w:val="001D367D"/>
    <w:rsid w:val="001D3B49"/>
    <w:rsid w:val="001D4168"/>
    <w:rsid w:val="001D4E08"/>
    <w:rsid w:val="001D7344"/>
    <w:rsid w:val="001E0273"/>
    <w:rsid w:val="001E2F64"/>
    <w:rsid w:val="001E33DB"/>
    <w:rsid w:val="001E4A53"/>
    <w:rsid w:val="001E5516"/>
    <w:rsid w:val="001E671D"/>
    <w:rsid w:val="001F1BB5"/>
    <w:rsid w:val="001F3810"/>
    <w:rsid w:val="001F4095"/>
    <w:rsid w:val="001F451E"/>
    <w:rsid w:val="0020012B"/>
    <w:rsid w:val="00204231"/>
    <w:rsid w:val="00221509"/>
    <w:rsid w:val="00221E2C"/>
    <w:rsid w:val="00224754"/>
    <w:rsid w:val="00224D4D"/>
    <w:rsid w:val="002266FD"/>
    <w:rsid w:val="00227733"/>
    <w:rsid w:val="0023301A"/>
    <w:rsid w:val="00234639"/>
    <w:rsid w:val="00235A7A"/>
    <w:rsid w:val="002400C3"/>
    <w:rsid w:val="00241584"/>
    <w:rsid w:val="00242189"/>
    <w:rsid w:val="00242709"/>
    <w:rsid w:val="002443D3"/>
    <w:rsid w:val="0024536F"/>
    <w:rsid w:val="00245DA8"/>
    <w:rsid w:val="002510F7"/>
    <w:rsid w:val="00251880"/>
    <w:rsid w:val="00253C3F"/>
    <w:rsid w:val="00256F24"/>
    <w:rsid w:val="00261C59"/>
    <w:rsid w:val="00262D4E"/>
    <w:rsid w:val="002647AA"/>
    <w:rsid w:val="00266880"/>
    <w:rsid w:val="00272A65"/>
    <w:rsid w:val="00273A33"/>
    <w:rsid w:val="002749B3"/>
    <w:rsid w:val="00274D8B"/>
    <w:rsid w:val="002755B5"/>
    <w:rsid w:val="00275615"/>
    <w:rsid w:val="00276A9D"/>
    <w:rsid w:val="00277DDB"/>
    <w:rsid w:val="002809AA"/>
    <w:rsid w:val="00281E51"/>
    <w:rsid w:val="00284DEA"/>
    <w:rsid w:val="002850A6"/>
    <w:rsid w:val="0028763B"/>
    <w:rsid w:val="00292D01"/>
    <w:rsid w:val="00296073"/>
    <w:rsid w:val="002A2A37"/>
    <w:rsid w:val="002A5516"/>
    <w:rsid w:val="002A5C23"/>
    <w:rsid w:val="002A6B06"/>
    <w:rsid w:val="002A7C6A"/>
    <w:rsid w:val="002B55DC"/>
    <w:rsid w:val="002B5EEA"/>
    <w:rsid w:val="002C0612"/>
    <w:rsid w:val="002C3188"/>
    <w:rsid w:val="002C40EF"/>
    <w:rsid w:val="002C5A39"/>
    <w:rsid w:val="002C6392"/>
    <w:rsid w:val="002C7079"/>
    <w:rsid w:val="002D0B3C"/>
    <w:rsid w:val="002D14C9"/>
    <w:rsid w:val="002D2AA1"/>
    <w:rsid w:val="002D692F"/>
    <w:rsid w:val="002D6BA9"/>
    <w:rsid w:val="002E0620"/>
    <w:rsid w:val="002E0702"/>
    <w:rsid w:val="002E1F4E"/>
    <w:rsid w:val="002E4A3E"/>
    <w:rsid w:val="002F0A8F"/>
    <w:rsid w:val="002F2110"/>
    <w:rsid w:val="002F300A"/>
    <w:rsid w:val="002F388D"/>
    <w:rsid w:val="002F5931"/>
    <w:rsid w:val="00301188"/>
    <w:rsid w:val="003018FF"/>
    <w:rsid w:val="00302A9E"/>
    <w:rsid w:val="00304E60"/>
    <w:rsid w:val="00313B8F"/>
    <w:rsid w:val="003153E6"/>
    <w:rsid w:val="003175DD"/>
    <w:rsid w:val="0031769C"/>
    <w:rsid w:val="00317AAC"/>
    <w:rsid w:val="0032096A"/>
    <w:rsid w:val="003214EE"/>
    <w:rsid w:val="00321E84"/>
    <w:rsid w:val="00323069"/>
    <w:rsid w:val="00323B84"/>
    <w:rsid w:val="00324586"/>
    <w:rsid w:val="003260EC"/>
    <w:rsid w:val="00327A99"/>
    <w:rsid w:val="0033269D"/>
    <w:rsid w:val="00334100"/>
    <w:rsid w:val="00336D44"/>
    <w:rsid w:val="00340AB5"/>
    <w:rsid w:val="00341DCF"/>
    <w:rsid w:val="003458AE"/>
    <w:rsid w:val="003469DC"/>
    <w:rsid w:val="00346C37"/>
    <w:rsid w:val="0035556D"/>
    <w:rsid w:val="00360129"/>
    <w:rsid w:val="00361D8B"/>
    <w:rsid w:val="00362DE7"/>
    <w:rsid w:val="00363934"/>
    <w:rsid w:val="00367E7A"/>
    <w:rsid w:val="003713E7"/>
    <w:rsid w:val="00373CD4"/>
    <w:rsid w:val="0038132C"/>
    <w:rsid w:val="00381C7F"/>
    <w:rsid w:val="00382DF8"/>
    <w:rsid w:val="003867DF"/>
    <w:rsid w:val="003957D6"/>
    <w:rsid w:val="003A21EB"/>
    <w:rsid w:val="003A350E"/>
    <w:rsid w:val="003A50DF"/>
    <w:rsid w:val="003A5E81"/>
    <w:rsid w:val="003B10A5"/>
    <w:rsid w:val="003B1ACB"/>
    <w:rsid w:val="003B4BF7"/>
    <w:rsid w:val="003B6E42"/>
    <w:rsid w:val="003C1943"/>
    <w:rsid w:val="003C4A0A"/>
    <w:rsid w:val="003C4F44"/>
    <w:rsid w:val="003C6870"/>
    <w:rsid w:val="003C7A02"/>
    <w:rsid w:val="003D11F8"/>
    <w:rsid w:val="003D1423"/>
    <w:rsid w:val="003D18EB"/>
    <w:rsid w:val="003D5F65"/>
    <w:rsid w:val="003D6592"/>
    <w:rsid w:val="003E1133"/>
    <w:rsid w:val="003E2ED3"/>
    <w:rsid w:val="003E34B2"/>
    <w:rsid w:val="003E5505"/>
    <w:rsid w:val="003E66D7"/>
    <w:rsid w:val="003F0894"/>
    <w:rsid w:val="003F56C3"/>
    <w:rsid w:val="003F5D86"/>
    <w:rsid w:val="003F5DFB"/>
    <w:rsid w:val="003F7AA0"/>
    <w:rsid w:val="00401786"/>
    <w:rsid w:val="00403391"/>
    <w:rsid w:val="00403875"/>
    <w:rsid w:val="00404D62"/>
    <w:rsid w:val="0040705E"/>
    <w:rsid w:val="004170BA"/>
    <w:rsid w:val="00420456"/>
    <w:rsid w:val="00423005"/>
    <w:rsid w:val="0042568C"/>
    <w:rsid w:val="004257E1"/>
    <w:rsid w:val="00427B8B"/>
    <w:rsid w:val="00430018"/>
    <w:rsid w:val="0043008D"/>
    <w:rsid w:val="00434EE5"/>
    <w:rsid w:val="004360FD"/>
    <w:rsid w:val="00437581"/>
    <w:rsid w:val="00437DA2"/>
    <w:rsid w:val="0044267C"/>
    <w:rsid w:val="004428C0"/>
    <w:rsid w:val="0044292F"/>
    <w:rsid w:val="00444369"/>
    <w:rsid w:val="00445B9F"/>
    <w:rsid w:val="00453D33"/>
    <w:rsid w:val="00460098"/>
    <w:rsid w:val="00471A13"/>
    <w:rsid w:val="00472630"/>
    <w:rsid w:val="004828B3"/>
    <w:rsid w:val="004829C3"/>
    <w:rsid w:val="00495A94"/>
    <w:rsid w:val="004A05E0"/>
    <w:rsid w:val="004A1E23"/>
    <w:rsid w:val="004A4D5A"/>
    <w:rsid w:val="004A4E64"/>
    <w:rsid w:val="004A5B4B"/>
    <w:rsid w:val="004B04B7"/>
    <w:rsid w:val="004B3C1C"/>
    <w:rsid w:val="004B3FAC"/>
    <w:rsid w:val="004B4405"/>
    <w:rsid w:val="004B4D43"/>
    <w:rsid w:val="004B6D26"/>
    <w:rsid w:val="004B709F"/>
    <w:rsid w:val="004C088E"/>
    <w:rsid w:val="004C0AE9"/>
    <w:rsid w:val="004C367A"/>
    <w:rsid w:val="004D2E92"/>
    <w:rsid w:val="004E083E"/>
    <w:rsid w:val="004E1DA6"/>
    <w:rsid w:val="004E37B9"/>
    <w:rsid w:val="004E5B68"/>
    <w:rsid w:val="004F1B7B"/>
    <w:rsid w:val="004F51B9"/>
    <w:rsid w:val="004F5337"/>
    <w:rsid w:val="004F5BE2"/>
    <w:rsid w:val="004F5C1D"/>
    <w:rsid w:val="004F6E45"/>
    <w:rsid w:val="0050099B"/>
    <w:rsid w:val="00502FDF"/>
    <w:rsid w:val="00503D07"/>
    <w:rsid w:val="005043F8"/>
    <w:rsid w:val="00506259"/>
    <w:rsid w:val="00511673"/>
    <w:rsid w:val="005118D8"/>
    <w:rsid w:val="0051721A"/>
    <w:rsid w:val="00521E08"/>
    <w:rsid w:val="00522242"/>
    <w:rsid w:val="00523C5D"/>
    <w:rsid w:val="005271AF"/>
    <w:rsid w:val="0053330B"/>
    <w:rsid w:val="00540B83"/>
    <w:rsid w:val="00541847"/>
    <w:rsid w:val="00542831"/>
    <w:rsid w:val="00547F76"/>
    <w:rsid w:val="005502ED"/>
    <w:rsid w:val="005514E0"/>
    <w:rsid w:val="00553808"/>
    <w:rsid w:val="00553A7E"/>
    <w:rsid w:val="005560FE"/>
    <w:rsid w:val="00556F8F"/>
    <w:rsid w:val="0056166E"/>
    <w:rsid w:val="0056399F"/>
    <w:rsid w:val="00567058"/>
    <w:rsid w:val="005671BF"/>
    <w:rsid w:val="00571DA0"/>
    <w:rsid w:val="005736AF"/>
    <w:rsid w:val="00573730"/>
    <w:rsid w:val="00573C99"/>
    <w:rsid w:val="00573F36"/>
    <w:rsid w:val="00574ADB"/>
    <w:rsid w:val="00575855"/>
    <w:rsid w:val="005764AF"/>
    <w:rsid w:val="0057776D"/>
    <w:rsid w:val="005834DD"/>
    <w:rsid w:val="00583B2F"/>
    <w:rsid w:val="0058682C"/>
    <w:rsid w:val="005875DF"/>
    <w:rsid w:val="005909B8"/>
    <w:rsid w:val="00590C9B"/>
    <w:rsid w:val="00596A4D"/>
    <w:rsid w:val="005973BA"/>
    <w:rsid w:val="005973FA"/>
    <w:rsid w:val="005A19D3"/>
    <w:rsid w:val="005A1F2D"/>
    <w:rsid w:val="005A7D0B"/>
    <w:rsid w:val="005B2EE7"/>
    <w:rsid w:val="005B6CBA"/>
    <w:rsid w:val="005C239E"/>
    <w:rsid w:val="005C391F"/>
    <w:rsid w:val="005C43A5"/>
    <w:rsid w:val="005C492E"/>
    <w:rsid w:val="005C7413"/>
    <w:rsid w:val="005D6D60"/>
    <w:rsid w:val="005E69D8"/>
    <w:rsid w:val="005E6BA3"/>
    <w:rsid w:val="005E792F"/>
    <w:rsid w:val="005F1AC7"/>
    <w:rsid w:val="005F22FB"/>
    <w:rsid w:val="005F504C"/>
    <w:rsid w:val="005F5060"/>
    <w:rsid w:val="005F6023"/>
    <w:rsid w:val="005F6413"/>
    <w:rsid w:val="005F6883"/>
    <w:rsid w:val="006075A6"/>
    <w:rsid w:val="006076AF"/>
    <w:rsid w:val="0060779B"/>
    <w:rsid w:val="00607C38"/>
    <w:rsid w:val="00613BC6"/>
    <w:rsid w:val="00615D20"/>
    <w:rsid w:val="006172C9"/>
    <w:rsid w:val="00617C72"/>
    <w:rsid w:val="006207EF"/>
    <w:rsid w:val="006228A4"/>
    <w:rsid w:val="006228DF"/>
    <w:rsid w:val="00624570"/>
    <w:rsid w:val="0062677F"/>
    <w:rsid w:val="0062712D"/>
    <w:rsid w:val="00630E98"/>
    <w:rsid w:val="00631684"/>
    <w:rsid w:val="00634131"/>
    <w:rsid w:val="0064273D"/>
    <w:rsid w:val="00643989"/>
    <w:rsid w:val="006527E6"/>
    <w:rsid w:val="006563A4"/>
    <w:rsid w:val="00661B1C"/>
    <w:rsid w:val="0066525E"/>
    <w:rsid w:val="0066531A"/>
    <w:rsid w:val="00665B1E"/>
    <w:rsid w:val="006671DE"/>
    <w:rsid w:val="0066789D"/>
    <w:rsid w:val="006756EA"/>
    <w:rsid w:val="0068257C"/>
    <w:rsid w:val="00690697"/>
    <w:rsid w:val="00695175"/>
    <w:rsid w:val="00697528"/>
    <w:rsid w:val="006A39C8"/>
    <w:rsid w:val="006A7E04"/>
    <w:rsid w:val="006B1714"/>
    <w:rsid w:val="006B3F74"/>
    <w:rsid w:val="006B4CE5"/>
    <w:rsid w:val="006B574B"/>
    <w:rsid w:val="006B6DDB"/>
    <w:rsid w:val="006C532E"/>
    <w:rsid w:val="006C7D6B"/>
    <w:rsid w:val="006C7E70"/>
    <w:rsid w:val="006D04FB"/>
    <w:rsid w:val="006D1AFD"/>
    <w:rsid w:val="006D1D5A"/>
    <w:rsid w:val="006D3DB9"/>
    <w:rsid w:val="006D40F4"/>
    <w:rsid w:val="006D5E9E"/>
    <w:rsid w:val="006E1383"/>
    <w:rsid w:val="006E3035"/>
    <w:rsid w:val="006E338A"/>
    <w:rsid w:val="006E5928"/>
    <w:rsid w:val="006E5C7E"/>
    <w:rsid w:val="006F0CCA"/>
    <w:rsid w:val="006F20FF"/>
    <w:rsid w:val="006F5FFC"/>
    <w:rsid w:val="006F6762"/>
    <w:rsid w:val="006F740D"/>
    <w:rsid w:val="006F752D"/>
    <w:rsid w:val="00704191"/>
    <w:rsid w:val="00704804"/>
    <w:rsid w:val="00706387"/>
    <w:rsid w:val="00710050"/>
    <w:rsid w:val="00711B14"/>
    <w:rsid w:val="007214A0"/>
    <w:rsid w:val="00722C3D"/>
    <w:rsid w:val="007260CA"/>
    <w:rsid w:val="00727408"/>
    <w:rsid w:val="00727BDE"/>
    <w:rsid w:val="00727E7D"/>
    <w:rsid w:val="00734E4D"/>
    <w:rsid w:val="00736C4D"/>
    <w:rsid w:val="00737519"/>
    <w:rsid w:val="0074089A"/>
    <w:rsid w:val="0074189A"/>
    <w:rsid w:val="007448EE"/>
    <w:rsid w:val="00744B3D"/>
    <w:rsid w:val="00752446"/>
    <w:rsid w:val="00752B2B"/>
    <w:rsid w:val="00756D80"/>
    <w:rsid w:val="00760375"/>
    <w:rsid w:val="00761F6F"/>
    <w:rsid w:val="00762F84"/>
    <w:rsid w:val="00767D6B"/>
    <w:rsid w:val="007706D2"/>
    <w:rsid w:val="00771FC2"/>
    <w:rsid w:val="0077463B"/>
    <w:rsid w:val="007746D7"/>
    <w:rsid w:val="00774D35"/>
    <w:rsid w:val="00775AD0"/>
    <w:rsid w:val="0077647D"/>
    <w:rsid w:val="00777C10"/>
    <w:rsid w:val="007814B3"/>
    <w:rsid w:val="00784CB3"/>
    <w:rsid w:val="00784D1B"/>
    <w:rsid w:val="00786E2D"/>
    <w:rsid w:val="00786F21"/>
    <w:rsid w:val="0078776A"/>
    <w:rsid w:val="00795DA2"/>
    <w:rsid w:val="00796571"/>
    <w:rsid w:val="00796BB4"/>
    <w:rsid w:val="007A078F"/>
    <w:rsid w:val="007A0CD7"/>
    <w:rsid w:val="007A3763"/>
    <w:rsid w:val="007C0EA9"/>
    <w:rsid w:val="007C107C"/>
    <w:rsid w:val="007C2053"/>
    <w:rsid w:val="007C42C0"/>
    <w:rsid w:val="007C4747"/>
    <w:rsid w:val="007D00E2"/>
    <w:rsid w:val="007D2B24"/>
    <w:rsid w:val="007D3E83"/>
    <w:rsid w:val="007D5258"/>
    <w:rsid w:val="007D5BCD"/>
    <w:rsid w:val="007E00CF"/>
    <w:rsid w:val="007E5343"/>
    <w:rsid w:val="007E6DEC"/>
    <w:rsid w:val="007E7B55"/>
    <w:rsid w:val="007F238E"/>
    <w:rsid w:val="007F71D0"/>
    <w:rsid w:val="0080522F"/>
    <w:rsid w:val="00810CEC"/>
    <w:rsid w:val="00810F7E"/>
    <w:rsid w:val="00812419"/>
    <w:rsid w:val="00815233"/>
    <w:rsid w:val="008152D2"/>
    <w:rsid w:val="00821380"/>
    <w:rsid w:val="00821CDD"/>
    <w:rsid w:val="00840BB5"/>
    <w:rsid w:val="00844170"/>
    <w:rsid w:val="008448A0"/>
    <w:rsid w:val="00856381"/>
    <w:rsid w:val="008658C1"/>
    <w:rsid w:val="00866103"/>
    <w:rsid w:val="00871732"/>
    <w:rsid w:val="00872848"/>
    <w:rsid w:val="00874FD3"/>
    <w:rsid w:val="00880D8D"/>
    <w:rsid w:val="00880F43"/>
    <w:rsid w:val="00880FDD"/>
    <w:rsid w:val="00881DF6"/>
    <w:rsid w:val="00883081"/>
    <w:rsid w:val="008864B9"/>
    <w:rsid w:val="00886C16"/>
    <w:rsid w:val="00886FE6"/>
    <w:rsid w:val="0088779E"/>
    <w:rsid w:val="00887D55"/>
    <w:rsid w:val="008922C9"/>
    <w:rsid w:val="0089752D"/>
    <w:rsid w:val="00897ABD"/>
    <w:rsid w:val="008A0639"/>
    <w:rsid w:val="008A10E6"/>
    <w:rsid w:val="008A14E7"/>
    <w:rsid w:val="008A5CFB"/>
    <w:rsid w:val="008B0B2B"/>
    <w:rsid w:val="008B1097"/>
    <w:rsid w:val="008B3723"/>
    <w:rsid w:val="008C2EC9"/>
    <w:rsid w:val="008C34B4"/>
    <w:rsid w:val="008C536D"/>
    <w:rsid w:val="008C56D0"/>
    <w:rsid w:val="008C63A0"/>
    <w:rsid w:val="008C75EA"/>
    <w:rsid w:val="008D4216"/>
    <w:rsid w:val="008D569E"/>
    <w:rsid w:val="008D6266"/>
    <w:rsid w:val="008E3655"/>
    <w:rsid w:val="008E797B"/>
    <w:rsid w:val="008F1A76"/>
    <w:rsid w:val="008F2059"/>
    <w:rsid w:val="008F2C01"/>
    <w:rsid w:val="008F3920"/>
    <w:rsid w:val="008F3D61"/>
    <w:rsid w:val="00900212"/>
    <w:rsid w:val="0090026F"/>
    <w:rsid w:val="009048AA"/>
    <w:rsid w:val="00911626"/>
    <w:rsid w:val="00916687"/>
    <w:rsid w:val="00922F98"/>
    <w:rsid w:val="0092492F"/>
    <w:rsid w:val="0092592D"/>
    <w:rsid w:val="009309CB"/>
    <w:rsid w:val="00934078"/>
    <w:rsid w:val="00937F30"/>
    <w:rsid w:val="0094234F"/>
    <w:rsid w:val="0094236C"/>
    <w:rsid w:val="009438E9"/>
    <w:rsid w:val="00954394"/>
    <w:rsid w:val="00955FEF"/>
    <w:rsid w:val="0095742C"/>
    <w:rsid w:val="00962D84"/>
    <w:rsid w:val="00965D7D"/>
    <w:rsid w:val="009660D3"/>
    <w:rsid w:val="00966635"/>
    <w:rsid w:val="00972FA1"/>
    <w:rsid w:val="009755DF"/>
    <w:rsid w:val="009762D3"/>
    <w:rsid w:val="00977E55"/>
    <w:rsid w:val="00980180"/>
    <w:rsid w:val="009802EB"/>
    <w:rsid w:val="00980E50"/>
    <w:rsid w:val="009817C8"/>
    <w:rsid w:val="0098217C"/>
    <w:rsid w:val="00983977"/>
    <w:rsid w:val="00984614"/>
    <w:rsid w:val="00986231"/>
    <w:rsid w:val="009A059D"/>
    <w:rsid w:val="009A67BC"/>
    <w:rsid w:val="009A7554"/>
    <w:rsid w:val="009A7817"/>
    <w:rsid w:val="009B3D1C"/>
    <w:rsid w:val="009B67D5"/>
    <w:rsid w:val="009C1776"/>
    <w:rsid w:val="009C32EE"/>
    <w:rsid w:val="009C4186"/>
    <w:rsid w:val="009C6159"/>
    <w:rsid w:val="009D027E"/>
    <w:rsid w:val="009D2563"/>
    <w:rsid w:val="009D4321"/>
    <w:rsid w:val="009E2960"/>
    <w:rsid w:val="009E35B7"/>
    <w:rsid w:val="009E5F2C"/>
    <w:rsid w:val="009E66DC"/>
    <w:rsid w:val="009E6ADF"/>
    <w:rsid w:val="009F0C58"/>
    <w:rsid w:val="009F4B5C"/>
    <w:rsid w:val="009F622A"/>
    <w:rsid w:val="009F7A6B"/>
    <w:rsid w:val="00A00BB6"/>
    <w:rsid w:val="00A00CEB"/>
    <w:rsid w:val="00A02213"/>
    <w:rsid w:val="00A03032"/>
    <w:rsid w:val="00A04DFF"/>
    <w:rsid w:val="00A070EB"/>
    <w:rsid w:val="00A10D20"/>
    <w:rsid w:val="00A11FA4"/>
    <w:rsid w:val="00A14379"/>
    <w:rsid w:val="00A20771"/>
    <w:rsid w:val="00A22E9C"/>
    <w:rsid w:val="00A24F31"/>
    <w:rsid w:val="00A266C6"/>
    <w:rsid w:val="00A27634"/>
    <w:rsid w:val="00A34C36"/>
    <w:rsid w:val="00A378ED"/>
    <w:rsid w:val="00A400A9"/>
    <w:rsid w:val="00A403C2"/>
    <w:rsid w:val="00A42348"/>
    <w:rsid w:val="00A4256F"/>
    <w:rsid w:val="00A42C1A"/>
    <w:rsid w:val="00A47090"/>
    <w:rsid w:val="00A47957"/>
    <w:rsid w:val="00A51A2B"/>
    <w:rsid w:val="00A5462F"/>
    <w:rsid w:val="00A629C4"/>
    <w:rsid w:val="00A65477"/>
    <w:rsid w:val="00A74E3D"/>
    <w:rsid w:val="00A763A8"/>
    <w:rsid w:val="00A80B13"/>
    <w:rsid w:val="00A80CCB"/>
    <w:rsid w:val="00A81980"/>
    <w:rsid w:val="00A82B0A"/>
    <w:rsid w:val="00A83AE8"/>
    <w:rsid w:val="00A841DF"/>
    <w:rsid w:val="00A91AD6"/>
    <w:rsid w:val="00AA2816"/>
    <w:rsid w:val="00AA2DB5"/>
    <w:rsid w:val="00AA5E29"/>
    <w:rsid w:val="00AA7DF9"/>
    <w:rsid w:val="00AB0404"/>
    <w:rsid w:val="00AC35C8"/>
    <w:rsid w:val="00AD2C7B"/>
    <w:rsid w:val="00AD3E91"/>
    <w:rsid w:val="00AD3F65"/>
    <w:rsid w:val="00AE3DF2"/>
    <w:rsid w:val="00AE6430"/>
    <w:rsid w:val="00AF0FF2"/>
    <w:rsid w:val="00AF15A1"/>
    <w:rsid w:val="00AF6741"/>
    <w:rsid w:val="00AF7082"/>
    <w:rsid w:val="00B060F2"/>
    <w:rsid w:val="00B12685"/>
    <w:rsid w:val="00B13547"/>
    <w:rsid w:val="00B161CE"/>
    <w:rsid w:val="00B16416"/>
    <w:rsid w:val="00B16FB1"/>
    <w:rsid w:val="00B2493C"/>
    <w:rsid w:val="00B2518F"/>
    <w:rsid w:val="00B26978"/>
    <w:rsid w:val="00B35EE3"/>
    <w:rsid w:val="00B40EF0"/>
    <w:rsid w:val="00B41537"/>
    <w:rsid w:val="00B45CCF"/>
    <w:rsid w:val="00B53153"/>
    <w:rsid w:val="00B5525B"/>
    <w:rsid w:val="00B61065"/>
    <w:rsid w:val="00B67947"/>
    <w:rsid w:val="00B71052"/>
    <w:rsid w:val="00B713B6"/>
    <w:rsid w:val="00B71411"/>
    <w:rsid w:val="00B7237B"/>
    <w:rsid w:val="00B74106"/>
    <w:rsid w:val="00B76461"/>
    <w:rsid w:val="00B82978"/>
    <w:rsid w:val="00B93EDA"/>
    <w:rsid w:val="00B95A2C"/>
    <w:rsid w:val="00BA31AC"/>
    <w:rsid w:val="00BA3C41"/>
    <w:rsid w:val="00BA469B"/>
    <w:rsid w:val="00BA6334"/>
    <w:rsid w:val="00BA7049"/>
    <w:rsid w:val="00BB0978"/>
    <w:rsid w:val="00BB123B"/>
    <w:rsid w:val="00BB13B2"/>
    <w:rsid w:val="00BB3FF3"/>
    <w:rsid w:val="00BB5301"/>
    <w:rsid w:val="00BB7F21"/>
    <w:rsid w:val="00BC1BE9"/>
    <w:rsid w:val="00BC314D"/>
    <w:rsid w:val="00BC5735"/>
    <w:rsid w:val="00BC5961"/>
    <w:rsid w:val="00BC63C4"/>
    <w:rsid w:val="00BC66D8"/>
    <w:rsid w:val="00BC6876"/>
    <w:rsid w:val="00BC7C51"/>
    <w:rsid w:val="00BD150E"/>
    <w:rsid w:val="00BD6925"/>
    <w:rsid w:val="00BE05DB"/>
    <w:rsid w:val="00BE0675"/>
    <w:rsid w:val="00BE192B"/>
    <w:rsid w:val="00BE6463"/>
    <w:rsid w:val="00BE7D22"/>
    <w:rsid w:val="00BF3616"/>
    <w:rsid w:val="00BF4748"/>
    <w:rsid w:val="00C02B43"/>
    <w:rsid w:val="00C039DD"/>
    <w:rsid w:val="00C05702"/>
    <w:rsid w:val="00C05D95"/>
    <w:rsid w:val="00C07F31"/>
    <w:rsid w:val="00C110AF"/>
    <w:rsid w:val="00C1212E"/>
    <w:rsid w:val="00C1330C"/>
    <w:rsid w:val="00C222AE"/>
    <w:rsid w:val="00C23255"/>
    <w:rsid w:val="00C25D9F"/>
    <w:rsid w:val="00C2699C"/>
    <w:rsid w:val="00C26DDF"/>
    <w:rsid w:val="00C32981"/>
    <w:rsid w:val="00C374AE"/>
    <w:rsid w:val="00C42EF9"/>
    <w:rsid w:val="00C452D4"/>
    <w:rsid w:val="00C45345"/>
    <w:rsid w:val="00C564AF"/>
    <w:rsid w:val="00C66B43"/>
    <w:rsid w:val="00C7026F"/>
    <w:rsid w:val="00C779A7"/>
    <w:rsid w:val="00C77C11"/>
    <w:rsid w:val="00C8155D"/>
    <w:rsid w:val="00C8284A"/>
    <w:rsid w:val="00C861B5"/>
    <w:rsid w:val="00C87B5E"/>
    <w:rsid w:val="00C87F3C"/>
    <w:rsid w:val="00C90322"/>
    <w:rsid w:val="00C90D69"/>
    <w:rsid w:val="00C91DDD"/>
    <w:rsid w:val="00C92D2F"/>
    <w:rsid w:val="00C95D8E"/>
    <w:rsid w:val="00C96643"/>
    <w:rsid w:val="00CA04D3"/>
    <w:rsid w:val="00CA34EF"/>
    <w:rsid w:val="00CA3975"/>
    <w:rsid w:val="00CA6E84"/>
    <w:rsid w:val="00CB3F80"/>
    <w:rsid w:val="00CB79CB"/>
    <w:rsid w:val="00CC1F3A"/>
    <w:rsid w:val="00CC5E1E"/>
    <w:rsid w:val="00CD12E5"/>
    <w:rsid w:val="00CD2989"/>
    <w:rsid w:val="00CD2C5C"/>
    <w:rsid w:val="00CE08E1"/>
    <w:rsid w:val="00CE12F7"/>
    <w:rsid w:val="00CE27F9"/>
    <w:rsid w:val="00CE3B8E"/>
    <w:rsid w:val="00CF085C"/>
    <w:rsid w:val="00CF1DF3"/>
    <w:rsid w:val="00CF2329"/>
    <w:rsid w:val="00CF2B6A"/>
    <w:rsid w:val="00CF5C39"/>
    <w:rsid w:val="00CF6BD3"/>
    <w:rsid w:val="00CF6C63"/>
    <w:rsid w:val="00CF7751"/>
    <w:rsid w:val="00D00E65"/>
    <w:rsid w:val="00D10D11"/>
    <w:rsid w:val="00D12FBE"/>
    <w:rsid w:val="00D16BED"/>
    <w:rsid w:val="00D21864"/>
    <w:rsid w:val="00D2400A"/>
    <w:rsid w:val="00D2771A"/>
    <w:rsid w:val="00D33F8D"/>
    <w:rsid w:val="00D405D9"/>
    <w:rsid w:val="00D4584C"/>
    <w:rsid w:val="00D4636B"/>
    <w:rsid w:val="00D524A7"/>
    <w:rsid w:val="00D53BDE"/>
    <w:rsid w:val="00D550B6"/>
    <w:rsid w:val="00D55AA7"/>
    <w:rsid w:val="00D57D06"/>
    <w:rsid w:val="00D63EFC"/>
    <w:rsid w:val="00D66795"/>
    <w:rsid w:val="00D718FF"/>
    <w:rsid w:val="00D72B5E"/>
    <w:rsid w:val="00D76E48"/>
    <w:rsid w:val="00D77310"/>
    <w:rsid w:val="00D9064C"/>
    <w:rsid w:val="00D94E2F"/>
    <w:rsid w:val="00D971CE"/>
    <w:rsid w:val="00DA25D0"/>
    <w:rsid w:val="00DA4E55"/>
    <w:rsid w:val="00DA58B5"/>
    <w:rsid w:val="00DB385F"/>
    <w:rsid w:val="00DC0BC7"/>
    <w:rsid w:val="00DC1C90"/>
    <w:rsid w:val="00DC6E8E"/>
    <w:rsid w:val="00DD0066"/>
    <w:rsid w:val="00DD25ED"/>
    <w:rsid w:val="00DD7E37"/>
    <w:rsid w:val="00DE3A85"/>
    <w:rsid w:val="00DE54B3"/>
    <w:rsid w:val="00DE7C55"/>
    <w:rsid w:val="00DE7F34"/>
    <w:rsid w:val="00DF1239"/>
    <w:rsid w:val="00DF2717"/>
    <w:rsid w:val="00DF2EF0"/>
    <w:rsid w:val="00DF7577"/>
    <w:rsid w:val="00DF7A61"/>
    <w:rsid w:val="00E00510"/>
    <w:rsid w:val="00E02BDC"/>
    <w:rsid w:val="00E04116"/>
    <w:rsid w:val="00E05C2C"/>
    <w:rsid w:val="00E07537"/>
    <w:rsid w:val="00E07E4D"/>
    <w:rsid w:val="00E11253"/>
    <w:rsid w:val="00E120F4"/>
    <w:rsid w:val="00E125BB"/>
    <w:rsid w:val="00E13C29"/>
    <w:rsid w:val="00E156BA"/>
    <w:rsid w:val="00E1699B"/>
    <w:rsid w:val="00E20780"/>
    <w:rsid w:val="00E20BB8"/>
    <w:rsid w:val="00E20C15"/>
    <w:rsid w:val="00E22D4E"/>
    <w:rsid w:val="00E23F73"/>
    <w:rsid w:val="00E33D72"/>
    <w:rsid w:val="00E3498B"/>
    <w:rsid w:val="00E371C3"/>
    <w:rsid w:val="00E41B11"/>
    <w:rsid w:val="00E42EDB"/>
    <w:rsid w:val="00E44D76"/>
    <w:rsid w:val="00E51496"/>
    <w:rsid w:val="00E53B00"/>
    <w:rsid w:val="00E55144"/>
    <w:rsid w:val="00E552A9"/>
    <w:rsid w:val="00E60342"/>
    <w:rsid w:val="00E60688"/>
    <w:rsid w:val="00E6461B"/>
    <w:rsid w:val="00E673C0"/>
    <w:rsid w:val="00E67B6C"/>
    <w:rsid w:val="00E702E8"/>
    <w:rsid w:val="00E72804"/>
    <w:rsid w:val="00E7441E"/>
    <w:rsid w:val="00E76D5F"/>
    <w:rsid w:val="00E80517"/>
    <w:rsid w:val="00E8189F"/>
    <w:rsid w:val="00E84892"/>
    <w:rsid w:val="00E873C5"/>
    <w:rsid w:val="00E9125B"/>
    <w:rsid w:val="00E91A16"/>
    <w:rsid w:val="00EB0D75"/>
    <w:rsid w:val="00EB2F13"/>
    <w:rsid w:val="00EB6BB0"/>
    <w:rsid w:val="00EC0C0E"/>
    <w:rsid w:val="00EC3185"/>
    <w:rsid w:val="00EC3D75"/>
    <w:rsid w:val="00EC6805"/>
    <w:rsid w:val="00EC6C89"/>
    <w:rsid w:val="00EC743D"/>
    <w:rsid w:val="00EC752C"/>
    <w:rsid w:val="00ED4B1C"/>
    <w:rsid w:val="00ED5E37"/>
    <w:rsid w:val="00EE3C89"/>
    <w:rsid w:val="00EF0481"/>
    <w:rsid w:val="00EF1567"/>
    <w:rsid w:val="00F01920"/>
    <w:rsid w:val="00F02086"/>
    <w:rsid w:val="00F037F2"/>
    <w:rsid w:val="00F03A1C"/>
    <w:rsid w:val="00F042C2"/>
    <w:rsid w:val="00F043D1"/>
    <w:rsid w:val="00F0543F"/>
    <w:rsid w:val="00F076FF"/>
    <w:rsid w:val="00F07EA6"/>
    <w:rsid w:val="00F213A9"/>
    <w:rsid w:val="00F23F1F"/>
    <w:rsid w:val="00F24550"/>
    <w:rsid w:val="00F27C05"/>
    <w:rsid w:val="00F3330C"/>
    <w:rsid w:val="00F36D97"/>
    <w:rsid w:val="00F42A36"/>
    <w:rsid w:val="00F4320B"/>
    <w:rsid w:val="00F437E5"/>
    <w:rsid w:val="00F47915"/>
    <w:rsid w:val="00F5303C"/>
    <w:rsid w:val="00F54639"/>
    <w:rsid w:val="00F54A6F"/>
    <w:rsid w:val="00F56ACE"/>
    <w:rsid w:val="00F61506"/>
    <w:rsid w:val="00F62353"/>
    <w:rsid w:val="00F6250E"/>
    <w:rsid w:val="00F6313B"/>
    <w:rsid w:val="00F63631"/>
    <w:rsid w:val="00F65ED8"/>
    <w:rsid w:val="00F66907"/>
    <w:rsid w:val="00F73544"/>
    <w:rsid w:val="00F73A89"/>
    <w:rsid w:val="00F760C9"/>
    <w:rsid w:val="00F76D36"/>
    <w:rsid w:val="00F77A67"/>
    <w:rsid w:val="00F77B1B"/>
    <w:rsid w:val="00F8094F"/>
    <w:rsid w:val="00F81A6F"/>
    <w:rsid w:val="00F824C5"/>
    <w:rsid w:val="00F8328E"/>
    <w:rsid w:val="00F84A27"/>
    <w:rsid w:val="00F84AA8"/>
    <w:rsid w:val="00F9039C"/>
    <w:rsid w:val="00F90783"/>
    <w:rsid w:val="00F90BF5"/>
    <w:rsid w:val="00F91C30"/>
    <w:rsid w:val="00F93526"/>
    <w:rsid w:val="00F95048"/>
    <w:rsid w:val="00FA0E4A"/>
    <w:rsid w:val="00FA2D16"/>
    <w:rsid w:val="00FA4CD7"/>
    <w:rsid w:val="00FA5FB7"/>
    <w:rsid w:val="00FB551B"/>
    <w:rsid w:val="00FB5688"/>
    <w:rsid w:val="00FB5FC0"/>
    <w:rsid w:val="00FB7FF9"/>
    <w:rsid w:val="00FC2441"/>
    <w:rsid w:val="00FC335D"/>
    <w:rsid w:val="00FC5FE9"/>
    <w:rsid w:val="00FD4E8A"/>
    <w:rsid w:val="00FD4EE1"/>
    <w:rsid w:val="00FE7373"/>
    <w:rsid w:val="00FE7B48"/>
    <w:rsid w:val="00FF14A4"/>
    <w:rsid w:val="00FF2F67"/>
    <w:rsid w:val="00FF4829"/>
    <w:rsid w:val="00FF4A40"/>
    <w:rsid w:val="00FF6297"/>
    <w:rsid w:val="00FF6EE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oNotEmbedSmartTags/>
  <w:decimalSymbol w:val="."/>
  <w:listSeparator w:val=","/>
  <w14:docId w14:val="7E20F74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Bookman Old Style" w:hAnsi="Bookman Old Style"/>
      <w:sz w:val="24"/>
      <w:szCs w:val="24"/>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15A62"/>
    <w:pPr>
      <w:tabs>
        <w:tab w:val="center" w:pos="4320"/>
        <w:tab w:val="right" w:pos="8640"/>
      </w:tabs>
    </w:pPr>
  </w:style>
  <w:style w:type="character" w:customStyle="1" w:styleId="HeaderChar">
    <w:name w:val="Header Char"/>
    <w:basedOn w:val="DefaultParagraphFont"/>
    <w:link w:val="Header"/>
    <w:uiPriority w:val="99"/>
    <w:rsid w:val="00015A62"/>
    <w:rPr>
      <w:rFonts w:ascii="Bookman Old Style" w:hAnsi="Bookman Old Style"/>
      <w:sz w:val="24"/>
      <w:szCs w:val="24"/>
      <w:lang w:val="en-GB" w:eastAsia="en-US"/>
    </w:rPr>
  </w:style>
  <w:style w:type="character" w:styleId="PageNumber">
    <w:name w:val="page number"/>
    <w:basedOn w:val="DefaultParagraphFont"/>
    <w:uiPriority w:val="99"/>
    <w:semiHidden/>
    <w:unhideWhenUsed/>
    <w:rsid w:val="00015A62"/>
  </w:style>
  <w:style w:type="character" w:styleId="Hyperlink">
    <w:name w:val="Hyperlink"/>
    <w:basedOn w:val="DefaultParagraphFont"/>
    <w:uiPriority w:val="99"/>
    <w:unhideWhenUsed/>
    <w:rsid w:val="00734E4D"/>
    <w:rPr>
      <w:color w:val="0000FF" w:themeColor="hyperlink"/>
      <w:u w:val="single"/>
    </w:rPr>
  </w:style>
  <w:style w:type="paragraph" w:styleId="ListParagraph">
    <w:name w:val="List Paragraph"/>
    <w:basedOn w:val="Normal"/>
    <w:uiPriority w:val="34"/>
    <w:qFormat/>
    <w:rsid w:val="004B3C1C"/>
    <w:pPr>
      <w:ind w:left="720"/>
      <w:contextualSpacing/>
    </w:pPr>
  </w:style>
  <w:style w:type="character" w:styleId="LineNumber">
    <w:name w:val="line number"/>
    <w:basedOn w:val="DefaultParagraphFont"/>
    <w:uiPriority w:val="99"/>
    <w:semiHidden/>
    <w:unhideWhenUsed/>
    <w:rsid w:val="00A22E9C"/>
  </w:style>
  <w:style w:type="paragraph" w:styleId="BalloonText">
    <w:name w:val="Balloon Text"/>
    <w:basedOn w:val="Normal"/>
    <w:link w:val="BalloonTextChar"/>
    <w:uiPriority w:val="99"/>
    <w:semiHidden/>
    <w:unhideWhenUsed/>
    <w:rsid w:val="002F0A8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F0A8F"/>
    <w:rPr>
      <w:rFonts w:ascii="Lucida Grande" w:hAnsi="Lucida Grande" w:cs="Lucida Grande"/>
      <w:sz w:val="18"/>
      <w:szCs w:val="18"/>
      <w:lang w:val="en-GB"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Bookman Old Style" w:hAnsi="Bookman Old Style"/>
      <w:sz w:val="24"/>
      <w:szCs w:val="24"/>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15A62"/>
    <w:pPr>
      <w:tabs>
        <w:tab w:val="center" w:pos="4320"/>
        <w:tab w:val="right" w:pos="8640"/>
      </w:tabs>
    </w:pPr>
  </w:style>
  <w:style w:type="character" w:customStyle="1" w:styleId="HeaderChar">
    <w:name w:val="Header Char"/>
    <w:basedOn w:val="DefaultParagraphFont"/>
    <w:link w:val="Header"/>
    <w:uiPriority w:val="99"/>
    <w:rsid w:val="00015A62"/>
    <w:rPr>
      <w:rFonts w:ascii="Bookman Old Style" w:hAnsi="Bookman Old Style"/>
      <w:sz w:val="24"/>
      <w:szCs w:val="24"/>
      <w:lang w:val="en-GB" w:eastAsia="en-US"/>
    </w:rPr>
  </w:style>
  <w:style w:type="character" w:styleId="PageNumber">
    <w:name w:val="page number"/>
    <w:basedOn w:val="DefaultParagraphFont"/>
    <w:uiPriority w:val="99"/>
    <w:semiHidden/>
    <w:unhideWhenUsed/>
    <w:rsid w:val="00015A62"/>
  </w:style>
  <w:style w:type="character" w:styleId="Hyperlink">
    <w:name w:val="Hyperlink"/>
    <w:basedOn w:val="DefaultParagraphFont"/>
    <w:uiPriority w:val="99"/>
    <w:unhideWhenUsed/>
    <w:rsid w:val="00734E4D"/>
    <w:rPr>
      <w:color w:val="0000FF" w:themeColor="hyperlink"/>
      <w:u w:val="single"/>
    </w:rPr>
  </w:style>
  <w:style w:type="paragraph" w:styleId="ListParagraph">
    <w:name w:val="List Paragraph"/>
    <w:basedOn w:val="Normal"/>
    <w:uiPriority w:val="34"/>
    <w:qFormat/>
    <w:rsid w:val="004B3C1C"/>
    <w:pPr>
      <w:ind w:left="720"/>
      <w:contextualSpacing/>
    </w:pPr>
  </w:style>
  <w:style w:type="character" w:styleId="LineNumber">
    <w:name w:val="line number"/>
    <w:basedOn w:val="DefaultParagraphFont"/>
    <w:uiPriority w:val="99"/>
    <w:semiHidden/>
    <w:unhideWhenUsed/>
    <w:rsid w:val="00A22E9C"/>
  </w:style>
  <w:style w:type="paragraph" w:styleId="BalloonText">
    <w:name w:val="Balloon Text"/>
    <w:basedOn w:val="Normal"/>
    <w:link w:val="BalloonTextChar"/>
    <w:uiPriority w:val="99"/>
    <w:semiHidden/>
    <w:unhideWhenUsed/>
    <w:rsid w:val="002F0A8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F0A8F"/>
    <w:rPr>
      <w:rFonts w:ascii="Lucida Grande" w:hAnsi="Lucida Grande" w:cs="Lucida Grande"/>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3910</TotalTime>
  <Pages>27</Pages>
  <Words>9481</Words>
  <Characters>54042</Characters>
  <Application>Microsoft Macintosh Word</Application>
  <DocSecurity>0</DocSecurity>
  <Lines>450</Lines>
  <Paragraphs>126</Paragraphs>
  <ScaleCrop>false</ScaleCrop>
  <Company>St Catharine's College, Cambridge, UK</Company>
  <LinksUpToDate>false</LinksUpToDate>
  <CharactersWithSpaces>63397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RSK Barnes</dc:creator>
  <cp:keywords/>
  <dc:description/>
  <cp:lastModifiedBy>RSK Barnes</cp:lastModifiedBy>
  <cp:revision>699</cp:revision>
  <dcterms:created xsi:type="dcterms:W3CDTF">2016-03-21T11:41:00Z</dcterms:created>
  <dcterms:modified xsi:type="dcterms:W3CDTF">2017-02-01T05:06:00Z</dcterms:modified>
</cp:coreProperties>
</file>