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A5AC9D" w14:textId="334D6222" w:rsidR="00524863" w:rsidRPr="00E6340F" w:rsidRDefault="00F55245" w:rsidP="00E6340F">
      <w:pPr>
        <w:spacing w:line="480" w:lineRule="auto"/>
        <w:rPr>
          <w:rFonts w:ascii="Times New Roman" w:eastAsia="Times New Roman" w:hAnsi="Times New Roman" w:cs="Times New Roman"/>
          <w:b/>
          <w:color w:val="000000" w:themeColor="text1"/>
          <w:sz w:val="24"/>
          <w:szCs w:val="24"/>
          <w:u w:val="single"/>
        </w:rPr>
      </w:pPr>
      <w:r w:rsidRPr="00E6340F">
        <w:rPr>
          <w:rFonts w:ascii="Times New Roman" w:eastAsia="Times New Roman" w:hAnsi="Times New Roman" w:cs="Times New Roman"/>
          <w:b/>
          <w:color w:val="000000" w:themeColor="text1"/>
          <w:sz w:val="24"/>
          <w:szCs w:val="24"/>
          <w:u w:val="single"/>
        </w:rPr>
        <w:t>T</w:t>
      </w:r>
      <w:r w:rsidR="00524863" w:rsidRPr="00E6340F">
        <w:rPr>
          <w:rFonts w:ascii="Times New Roman" w:eastAsia="Times New Roman" w:hAnsi="Times New Roman" w:cs="Times New Roman"/>
          <w:b/>
          <w:color w:val="000000" w:themeColor="text1"/>
          <w:sz w:val="24"/>
          <w:szCs w:val="24"/>
          <w:u w:val="single"/>
        </w:rPr>
        <w:t>he life of rural scenery</w:t>
      </w:r>
    </w:p>
    <w:p w14:paraId="60F2A942" w14:textId="56BAA15A" w:rsidR="004D4AF7" w:rsidRDefault="004D4AF7" w:rsidP="00E6340F">
      <w:pPr>
        <w:spacing w:line="480" w:lineRule="auto"/>
        <w:rPr>
          <w:rFonts w:ascii="Times New Roman" w:hAnsi="Times New Roman" w:cs="Times New Roman"/>
          <w:b/>
          <w:sz w:val="24"/>
          <w:szCs w:val="24"/>
        </w:rPr>
      </w:pPr>
    </w:p>
    <w:p w14:paraId="72828801" w14:textId="77777777"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Dr Paul Chirico</w:t>
      </w:r>
    </w:p>
    <w:p w14:paraId="157D8A58" w14:textId="25EFFC5C"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Fitzwilliam College, Cambridge CB3 0DG</w:t>
      </w:r>
    </w:p>
    <w:p w14:paraId="02B1157D" w14:textId="0A70828E" w:rsidR="00BD637E" w:rsidRPr="00E6340F" w:rsidRDefault="00BF4187" w:rsidP="00E6340F">
      <w:pPr>
        <w:spacing w:line="480" w:lineRule="auto"/>
        <w:rPr>
          <w:rFonts w:ascii="Times New Roman" w:hAnsi="Times New Roman" w:cs="Times New Roman"/>
          <w:sz w:val="24"/>
          <w:szCs w:val="24"/>
        </w:rPr>
      </w:pPr>
      <w:hyperlink r:id="rId8" w:history="1">
        <w:r w:rsidR="00BD637E" w:rsidRPr="00E6340F">
          <w:rPr>
            <w:rStyle w:val="Hyperlink"/>
            <w:rFonts w:ascii="Times New Roman" w:hAnsi="Times New Roman" w:cs="Times New Roman"/>
            <w:sz w:val="24"/>
            <w:szCs w:val="24"/>
          </w:rPr>
          <w:t>pac17@cam.ac.uk</w:t>
        </w:r>
      </w:hyperlink>
    </w:p>
    <w:p w14:paraId="258D307A" w14:textId="30BECC8F" w:rsidR="00FF51F7" w:rsidRDefault="00FF51F7" w:rsidP="00E6340F">
      <w:pPr>
        <w:spacing w:line="480" w:lineRule="auto"/>
        <w:rPr>
          <w:rFonts w:ascii="Times New Roman" w:hAnsi="Times New Roman" w:cs="Times New Roman"/>
          <w:b/>
          <w:sz w:val="24"/>
          <w:szCs w:val="24"/>
        </w:rPr>
      </w:pPr>
    </w:p>
    <w:p w14:paraId="626C4054" w14:textId="77777777" w:rsidR="00794723" w:rsidRDefault="00794723" w:rsidP="00794723">
      <w:pPr>
        <w:spacing w:line="480" w:lineRule="auto"/>
        <w:rPr>
          <w:rFonts w:ascii="Times New Roman" w:hAnsi="Times New Roman" w:cs="Times New Roman"/>
          <w:sz w:val="24"/>
          <w:szCs w:val="24"/>
        </w:rPr>
      </w:pPr>
      <w:r>
        <w:rPr>
          <w:rFonts w:ascii="Times New Roman" w:hAnsi="Times New Roman" w:cs="Times New Roman"/>
          <w:sz w:val="24"/>
          <w:szCs w:val="24"/>
        </w:rPr>
        <w:t>Abstract:</w:t>
      </w:r>
    </w:p>
    <w:p w14:paraId="482BB046" w14:textId="74F63556" w:rsidR="00B152AD" w:rsidRDefault="00B152AD" w:rsidP="00B152AD">
      <w:pPr>
        <w:spacing w:line="480" w:lineRule="auto"/>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John Clare observed and described the natural world with an unsurpassed accuracy and intimacy. But his landscapes also bore the memories of life and labour. Like Wordsworth, he sought to create textual objects in transmissible forms, to deliver their reported worlds – expansive, dynamic, somehow inhabitable – to distant readers, </w:t>
      </w:r>
      <w:r w:rsidR="00770B04">
        <w:rPr>
          <w:rFonts w:ascii="Times New Roman" w:eastAsia="Times New Roman" w:hAnsi="Times New Roman" w:cs="Times New Roman"/>
          <w:sz w:val="24"/>
          <w:szCs w:val="24"/>
          <w:lang w:eastAsia="en-GB"/>
        </w:rPr>
        <w:t>drawing them</w:t>
      </w:r>
      <w:r>
        <w:rPr>
          <w:rFonts w:ascii="Times New Roman" w:eastAsia="Times New Roman" w:hAnsi="Times New Roman" w:cs="Times New Roman"/>
          <w:sz w:val="24"/>
          <w:szCs w:val="24"/>
          <w:lang w:eastAsia="en-GB"/>
        </w:rPr>
        <w:t xml:space="preserve"> </w:t>
      </w:r>
      <w:r>
        <w:rPr>
          <w:rFonts w:ascii="Times New Roman" w:hAnsi="Times New Roman" w:cs="Times New Roman"/>
          <w:sz w:val="24"/>
          <w:szCs w:val="24"/>
        </w:rPr>
        <w:t xml:space="preserve">into sympathetic intercommunion with a complex living scene. His intimate descriptive poetry reveals the tangible qualities of light and sound, and the material basis of </w:t>
      </w:r>
      <w:r>
        <w:rPr>
          <w:rFonts w:ascii="Times New Roman" w:eastAsia="Times New Roman" w:hAnsi="Times New Roman" w:cs="Times New Roman"/>
          <w:sz w:val="24"/>
          <w:szCs w:val="24"/>
        </w:rPr>
        <w:t xml:space="preserve">the apparently </w:t>
      </w:r>
      <w:bookmarkStart w:id="0" w:name="_GoBack"/>
      <w:bookmarkEnd w:id="0"/>
      <w:r>
        <w:rPr>
          <w:rFonts w:ascii="Times New Roman" w:eastAsia="Times New Roman" w:hAnsi="Times New Roman" w:cs="Times New Roman"/>
          <w:sz w:val="24"/>
          <w:szCs w:val="24"/>
        </w:rPr>
        <w:t>abstract concept of time.</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en-GB"/>
        </w:rPr>
        <w:t>M</w:t>
      </w:r>
      <w:r>
        <w:rPr>
          <w:rFonts w:ascii="Times New Roman" w:hAnsi="Times New Roman" w:cs="Times New Roman"/>
          <w:color w:val="000000"/>
          <w:sz w:val="24"/>
          <w:szCs w:val="24"/>
        </w:rPr>
        <w:t>emory and imagination are understood</w:t>
      </w:r>
      <w:r w:rsidR="00770B04">
        <w:rPr>
          <w:rFonts w:ascii="Times New Roman" w:hAnsi="Times New Roman" w:cs="Times New Roman"/>
          <w:color w:val="000000"/>
          <w:sz w:val="24"/>
          <w:szCs w:val="24"/>
        </w:rPr>
        <w:t xml:space="preserve"> to inhabit bodily spaces, provok</w:t>
      </w:r>
      <w:r>
        <w:rPr>
          <w:rFonts w:ascii="Times New Roman" w:hAnsi="Times New Roman" w:cs="Times New Roman"/>
          <w:color w:val="000000"/>
          <w:sz w:val="24"/>
          <w:szCs w:val="24"/>
        </w:rPr>
        <w:t xml:space="preserve">ing </w:t>
      </w:r>
      <w:r>
        <w:rPr>
          <w:rFonts w:ascii="Times New Roman" w:hAnsi="Times New Roman" w:cs="Times New Roman"/>
          <w:sz w:val="24"/>
          <w:szCs w:val="24"/>
        </w:rPr>
        <w:t xml:space="preserve">‘real transport’: an observer lost in – and to – the moment. </w:t>
      </w:r>
      <w:r w:rsidR="00770B04">
        <w:rPr>
          <w:rFonts w:ascii="Times New Roman" w:hAnsi="Times New Roman" w:cs="Times New Roman"/>
          <w:sz w:val="24"/>
          <w:szCs w:val="24"/>
        </w:rPr>
        <w:t xml:space="preserve">From </w:t>
      </w:r>
      <w:r w:rsidR="00575EB2">
        <w:rPr>
          <w:rFonts w:ascii="Times New Roman" w:hAnsi="Times New Roman" w:cs="Times New Roman"/>
          <w:sz w:val="24"/>
          <w:szCs w:val="24"/>
        </w:rPr>
        <w:t>his place and time</w:t>
      </w:r>
      <w:r w:rsidR="00DF7E54">
        <w:rPr>
          <w:rFonts w:ascii="Times New Roman" w:hAnsi="Times New Roman" w:cs="Times New Roman"/>
          <w:sz w:val="24"/>
          <w:szCs w:val="24"/>
        </w:rPr>
        <w:t xml:space="preserve">, </w:t>
      </w:r>
      <w:r>
        <w:rPr>
          <w:rFonts w:ascii="Times New Roman" w:hAnsi="Times New Roman" w:cs="Times New Roman"/>
          <w:sz w:val="24"/>
          <w:szCs w:val="24"/>
        </w:rPr>
        <w:t>Clare felt solidarity with isolated birds</w:t>
      </w:r>
      <w:r w:rsidR="00770B04">
        <w:rPr>
          <w:rFonts w:ascii="Times New Roman" w:hAnsi="Times New Roman" w:cs="Times New Roman"/>
          <w:sz w:val="24"/>
          <w:szCs w:val="24"/>
        </w:rPr>
        <w:t>,</w:t>
      </w:r>
      <w:r>
        <w:rPr>
          <w:rFonts w:ascii="Times New Roman" w:hAnsi="Times New Roman" w:cs="Times New Roman"/>
          <w:sz w:val="24"/>
          <w:szCs w:val="24"/>
        </w:rPr>
        <w:t xml:space="preserve"> </w:t>
      </w:r>
      <w:r w:rsidR="00770B04">
        <w:rPr>
          <w:rFonts w:ascii="Times New Roman" w:hAnsi="Times New Roman" w:cs="Times New Roman"/>
          <w:sz w:val="24"/>
          <w:szCs w:val="24"/>
        </w:rPr>
        <w:t xml:space="preserve">alienation </w:t>
      </w:r>
      <w:r>
        <w:rPr>
          <w:rFonts w:ascii="Times New Roman" w:hAnsi="Times New Roman" w:cs="Times New Roman"/>
          <w:sz w:val="24"/>
          <w:szCs w:val="24"/>
        </w:rPr>
        <w:t xml:space="preserve">from labour, </w:t>
      </w:r>
      <w:r w:rsidR="00770B04">
        <w:rPr>
          <w:rFonts w:ascii="Times New Roman" w:hAnsi="Times New Roman" w:cs="Times New Roman"/>
          <w:sz w:val="24"/>
          <w:szCs w:val="24"/>
        </w:rPr>
        <w:t xml:space="preserve">estrangement </w:t>
      </w:r>
      <w:r>
        <w:rPr>
          <w:rFonts w:ascii="Times New Roman" w:hAnsi="Times New Roman" w:cs="Times New Roman"/>
          <w:sz w:val="24"/>
          <w:szCs w:val="24"/>
        </w:rPr>
        <w:t xml:space="preserve">from human communities. </w:t>
      </w:r>
      <w:r>
        <w:rPr>
          <w:rFonts w:ascii="Times New Roman" w:eastAsia="Times New Roman" w:hAnsi="Times New Roman" w:cs="Times New Roman"/>
          <w:sz w:val="24"/>
          <w:szCs w:val="24"/>
        </w:rPr>
        <w:t xml:space="preserve">Publications such as annuals often showcased formulaic reflections on nature and on memory; Clare exploited textual duplicability, his meditative descriptive poetry spanning the history and futurity of an observed scene.   </w:t>
      </w:r>
    </w:p>
    <w:p w14:paraId="22BA5E9F" w14:textId="7900A8BE" w:rsidR="00794723" w:rsidRDefault="00794723" w:rsidP="00E6340F">
      <w:pPr>
        <w:spacing w:line="480" w:lineRule="auto"/>
        <w:rPr>
          <w:rFonts w:ascii="Times New Roman" w:hAnsi="Times New Roman" w:cs="Times New Roman"/>
          <w:b/>
          <w:sz w:val="24"/>
          <w:szCs w:val="24"/>
        </w:rPr>
      </w:pPr>
    </w:p>
    <w:p w14:paraId="2956826D" w14:textId="7D36F7D1" w:rsidR="00794723" w:rsidRPr="00794723" w:rsidRDefault="00794723" w:rsidP="00E6340F">
      <w:pPr>
        <w:spacing w:line="480" w:lineRule="auto"/>
        <w:rPr>
          <w:rFonts w:ascii="Times New Roman" w:hAnsi="Times New Roman" w:cs="Times New Roman"/>
          <w:sz w:val="24"/>
          <w:szCs w:val="24"/>
        </w:rPr>
      </w:pPr>
      <w:r w:rsidRPr="00794723">
        <w:rPr>
          <w:rFonts w:ascii="Times New Roman" w:hAnsi="Times New Roman" w:cs="Times New Roman"/>
          <w:sz w:val="24"/>
          <w:szCs w:val="24"/>
        </w:rPr>
        <w:t>Keywords:</w:t>
      </w:r>
    </w:p>
    <w:p w14:paraId="6EB252E6" w14:textId="44E18ECF" w:rsidR="00B152AD" w:rsidRDefault="005C776E" w:rsidP="00B152AD">
      <w:pPr>
        <w:spacing w:line="480" w:lineRule="auto"/>
        <w:rPr>
          <w:rFonts w:ascii="Times New Roman" w:hAnsi="Times New Roman" w:cs="Times New Roman"/>
          <w:sz w:val="24"/>
          <w:szCs w:val="24"/>
        </w:rPr>
      </w:pPr>
      <w:r>
        <w:rPr>
          <w:rFonts w:ascii="Times New Roman" w:hAnsi="Times New Roman" w:cs="Times New Roman"/>
          <w:sz w:val="24"/>
          <w:szCs w:val="24"/>
        </w:rPr>
        <w:t xml:space="preserve">Annuals, </w:t>
      </w:r>
      <w:r w:rsidR="00B152AD">
        <w:rPr>
          <w:rFonts w:ascii="Times New Roman" w:hAnsi="Times New Roman" w:cs="Times New Roman"/>
          <w:sz w:val="24"/>
          <w:szCs w:val="24"/>
        </w:rPr>
        <w:t xml:space="preserve">John Clare, memory, </w:t>
      </w:r>
      <w:r w:rsidR="00770B04">
        <w:rPr>
          <w:rFonts w:ascii="Times New Roman" w:hAnsi="Times New Roman" w:cs="Times New Roman"/>
          <w:sz w:val="24"/>
          <w:szCs w:val="24"/>
        </w:rPr>
        <w:t xml:space="preserve">perception, </w:t>
      </w:r>
      <w:r w:rsidR="00B152AD">
        <w:rPr>
          <w:rFonts w:ascii="Times New Roman" w:hAnsi="Times New Roman" w:cs="Times New Roman"/>
          <w:sz w:val="24"/>
          <w:szCs w:val="24"/>
        </w:rPr>
        <w:t xml:space="preserve">time, </w:t>
      </w:r>
      <w:r w:rsidR="00770B04">
        <w:rPr>
          <w:rFonts w:ascii="Times New Roman" w:hAnsi="Times New Roman" w:cs="Times New Roman"/>
          <w:sz w:val="24"/>
          <w:szCs w:val="24"/>
        </w:rPr>
        <w:t xml:space="preserve">William </w:t>
      </w:r>
      <w:r w:rsidR="00B152AD">
        <w:rPr>
          <w:rFonts w:ascii="Times New Roman" w:hAnsi="Times New Roman" w:cs="Times New Roman"/>
          <w:sz w:val="24"/>
          <w:szCs w:val="24"/>
        </w:rPr>
        <w:t>Wordsworth</w:t>
      </w:r>
    </w:p>
    <w:p w14:paraId="4C6B82AD" w14:textId="77777777" w:rsidR="00794723" w:rsidRDefault="00794723" w:rsidP="00E6340F">
      <w:pPr>
        <w:spacing w:line="480" w:lineRule="auto"/>
        <w:rPr>
          <w:rFonts w:ascii="Times New Roman" w:eastAsia="Times New Roman" w:hAnsi="Times New Roman" w:cs="Times New Roman"/>
          <w:sz w:val="24"/>
          <w:szCs w:val="24"/>
          <w:lang w:eastAsia="en-GB"/>
        </w:rPr>
      </w:pPr>
    </w:p>
    <w:p w14:paraId="20864E57" w14:textId="77777777" w:rsidR="000B0E82" w:rsidRDefault="000B0E82">
      <w:pPr>
        <w:spacing w:after="16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ype="page"/>
      </w:r>
    </w:p>
    <w:p w14:paraId="3F4745E7" w14:textId="559DC473" w:rsidR="00BD637E" w:rsidRPr="00E6340F" w:rsidRDefault="00E57FC4" w:rsidP="00E6340F">
      <w:pPr>
        <w:spacing w:line="480" w:lineRule="auto"/>
        <w:rPr>
          <w:rFonts w:ascii="Times New Roman" w:eastAsia="Times New Roman" w:hAnsi="Times New Roman" w:cs="Times New Roman"/>
          <w:sz w:val="24"/>
          <w:szCs w:val="24"/>
          <w:lang w:eastAsia="en-GB"/>
        </w:rPr>
      </w:pPr>
      <w:r w:rsidRPr="00E6340F">
        <w:rPr>
          <w:rFonts w:ascii="Times New Roman" w:eastAsia="Times New Roman" w:hAnsi="Times New Roman" w:cs="Times New Roman"/>
          <w:sz w:val="24"/>
          <w:szCs w:val="24"/>
          <w:lang w:eastAsia="en-GB"/>
        </w:rPr>
        <w:lastRenderedPageBreak/>
        <w:t xml:space="preserve">William Wordsworth’s </w:t>
      </w:r>
      <w:r w:rsidR="00B95474" w:rsidRPr="00E6340F">
        <w:rPr>
          <w:rFonts w:ascii="Times New Roman" w:eastAsia="Times New Roman" w:hAnsi="Times New Roman" w:cs="Times New Roman"/>
          <w:sz w:val="24"/>
          <w:szCs w:val="24"/>
          <w:lang w:eastAsia="en-GB"/>
        </w:rPr>
        <w:t xml:space="preserve">early </w:t>
      </w:r>
      <w:r w:rsidR="00CD501F" w:rsidRPr="00E6340F">
        <w:rPr>
          <w:rFonts w:ascii="Times New Roman" w:eastAsia="Times New Roman" w:hAnsi="Times New Roman" w:cs="Times New Roman"/>
          <w:sz w:val="24"/>
          <w:szCs w:val="24"/>
          <w:lang w:eastAsia="en-GB"/>
        </w:rPr>
        <w:t xml:space="preserve">poem, ‘Lines </w:t>
      </w:r>
      <w:r w:rsidR="00B95474" w:rsidRPr="00E6340F">
        <w:rPr>
          <w:rFonts w:ascii="Times New Roman" w:eastAsia="Times New Roman" w:hAnsi="Times New Roman" w:cs="Times New Roman"/>
          <w:sz w:val="24"/>
          <w:szCs w:val="24"/>
          <w:lang w:eastAsia="en-GB"/>
        </w:rPr>
        <w:t>l</w:t>
      </w:r>
      <w:r w:rsidR="00CD501F" w:rsidRPr="00E6340F">
        <w:rPr>
          <w:rFonts w:ascii="Times New Roman" w:eastAsia="Times New Roman" w:hAnsi="Times New Roman" w:cs="Times New Roman"/>
          <w:sz w:val="24"/>
          <w:szCs w:val="24"/>
          <w:lang w:eastAsia="en-GB"/>
        </w:rPr>
        <w:t xml:space="preserve">eft upon a </w:t>
      </w:r>
      <w:r w:rsidR="00B95474" w:rsidRPr="00E6340F">
        <w:rPr>
          <w:rFonts w:ascii="Times New Roman" w:eastAsia="Times New Roman" w:hAnsi="Times New Roman" w:cs="Times New Roman"/>
          <w:sz w:val="24"/>
          <w:szCs w:val="24"/>
          <w:lang w:eastAsia="en-GB"/>
        </w:rPr>
        <w:t>s</w:t>
      </w:r>
      <w:r w:rsidR="00CD501F" w:rsidRPr="00E6340F">
        <w:rPr>
          <w:rFonts w:ascii="Times New Roman" w:eastAsia="Times New Roman" w:hAnsi="Times New Roman" w:cs="Times New Roman"/>
          <w:sz w:val="24"/>
          <w:szCs w:val="24"/>
          <w:lang w:eastAsia="en-GB"/>
        </w:rPr>
        <w:t xml:space="preserve">eat in a </w:t>
      </w:r>
      <w:r w:rsidR="00B95474" w:rsidRPr="00E6340F">
        <w:rPr>
          <w:rFonts w:ascii="Times New Roman" w:eastAsia="Times New Roman" w:hAnsi="Times New Roman" w:cs="Times New Roman"/>
          <w:sz w:val="24"/>
          <w:szCs w:val="24"/>
          <w:lang w:eastAsia="en-GB"/>
        </w:rPr>
        <w:t>y</w:t>
      </w:r>
      <w:r w:rsidR="00CD501F" w:rsidRPr="00E6340F">
        <w:rPr>
          <w:rFonts w:ascii="Times New Roman" w:eastAsia="Times New Roman" w:hAnsi="Times New Roman" w:cs="Times New Roman"/>
          <w:sz w:val="24"/>
          <w:szCs w:val="24"/>
          <w:lang w:eastAsia="en-GB"/>
        </w:rPr>
        <w:t xml:space="preserve">ew-tree, which stands near the lake of </w:t>
      </w:r>
      <w:proofErr w:type="spellStart"/>
      <w:r w:rsidR="00CD501F" w:rsidRPr="00E6340F">
        <w:rPr>
          <w:rFonts w:ascii="Times New Roman" w:eastAsia="Times New Roman" w:hAnsi="Times New Roman" w:cs="Times New Roman"/>
          <w:sz w:val="24"/>
          <w:szCs w:val="24"/>
          <w:lang w:eastAsia="en-GB"/>
        </w:rPr>
        <w:t>Esthwaite</w:t>
      </w:r>
      <w:proofErr w:type="spellEnd"/>
      <w:r w:rsidR="00CD501F" w:rsidRPr="00E6340F">
        <w:rPr>
          <w:rFonts w:ascii="Times New Roman" w:eastAsia="Times New Roman" w:hAnsi="Times New Roman" w:cs="Times New Roman"/>
          <w:sz w:val="24"/>
          <w:szCs w:val="24"/>
          <w:lang w:eastAsia="en-GB"/>
        </w:rPr>
        <w:t xml:space="preserve">, on a desolate part of the shore, </w:t>
      </w:r>
      <w:r w:rsidR="005A78F8" w:rsidRPr="00E6340F">
        <w:rPr>
          <w:rFonts w:ascii="Times New Roman" w:eastAsia="Times New Roman" w:hAnsi="Times New Roman" w:cs="Times New Roman"/>
          <w:sz w:val="24"/>
          <w:szCs w:val="24"/>
          <w:lang w:eastAsia="en-GB"/>
        </w:rPr>
        <w:t xml:space="preserve">yet </w:t>
      </w:r>
      <w:r w:rsidR="00CD501F" w:rsidRPr="00E6340F">
        <w:rPr>
          <w:rFonts w:ascii="Times New Roman" w:eastAsia="Times New Roman" w:hAnsi="Times New Roman" w:cs="Times New Roman"/>
          <w:sz w:val="24"/>
          <w:szCs w:val="24"/>
          <w:lang w:eastAsia="en-GB"/>
        </w:rPr>
        <w:t xml:space="preserve">commanding a beautiful prospect’, is uncompromising in its demands upon the reader, who is expected to attend </w:t>
      </w:r>
      <w:r w:rsidR="00FA143F" w:rsidRPr="00E6340F">
        <w:rPr>
          <w:rFonts w:ascii="Times New Roman" w:eastAsia="Times New Roman" w:hAnsi="Times New Roman" w:cs="Times New Roman"/>
          <w:sz w:val="24"/>
          <w:szCs w:val="24"/>
          <w:lang w:eastAsia="en-GB"/>
        </w:rPr>
        <w:t>to</w:t>
      </w:r>
      <w:r w:rsidRPr="00E6340F">
        <w:rPr>
          <w:rFonts w:ascii="Times New Roman" w:eastAsia="Times New Roman" w:hAnsi="Times New Roman" w:cs="Times New Roman"/>
          <w:sz w:val="24"/>
          <w:szCs w:val="24"/>
          <w:lang w:eastAsia="en-GB"/>
        </w:rPr>
        <w:t xml:space="preserve"> </w:t>
      </w:r>
      <w:r w:rsidR="00CD501F" w:rsidRPr="00E6340F">
        <w:rPr>
          <w:rFonts w:ascii="Times New Roman" w:eastAsia="Times New Roman" w:hAnsi="Times New Roman" w:cs="Times New Roman"/>
          <w:sz w:val="24"/>
          <w:szCs w:val="24"/>
          <w:lang w:eastAsia="en-GB"/>
        </w:rPr>
        <w:t>th</w:t>
      </w:r>
      <w:r w:rsidRPr="00E6340F">
        <w:rPr>
          <w:rFonts w:ascii="Times New Roman" w:eastAsia="Times New Roman" w:hAnsi="Times New Roman" w:cs="Times New Roman"/>
          <w:sz w:val="24"/>
          <w:szCs w:val="24"/>
          <w:lang w:eastAsia="en-GB"/>
        </w:rPr>
        <w:t xml:space="preserve">at particular </w:t>
      </w:r>
      <w:r w:rsidR="00CD501F" w:rsidRPr="00E6340F">
        <w:rPr>
          <w:rFonts w:ascii="Times New Roman" w:eastAsia="Times New Roman" w:hAnsi="Times New Roman" w:cs="Times New Roman"/>
          <w:sz w:val="24"/>
          <w:szCs w:val="24"/>
          <w:lang w:eastAsia="en-GB"/>
        </w:rPr>
        <w:t>scene</w:t>
      </w:r>
      <w:r w:rsidRPr="00E6340F">
        <w:rPr>
          <w:rFonts w:ascii="Times New Roman" w:eastAsia="Times New Roman" w:hAnsi="Times New Roman" w:cs="Times New Roman"/>
          <w:sz w:val="24"/>
          <w:szCs w:val="24"/>
          <w:lang w:eastAsia="en-GB"/>
        </w:rPr>
        <w:t xml:space="preserve">, only to be presented immediately with </w:t>
      </w:r>
      <w:r w:rsidR="00CD501F" w:rsidRPr="00E6340F">
        <w:rPr>
          <w:rFonts w:ascii="Times New Roman" w:eastAsia="Times New Roman" w:hAnsi="Times New Roman" w:cs="Times New Roman"/>
          <w:sz w:val="24"/>
          <w:szCs w:val="24"/>
          <w:lang w:eastAsia="en-GB"/>
        </w:rPr>
        <w:t>a brusque invitation dressed up</w:t>
      </w:r>
      <w:r w:rsidR="00FD5B11" w:rsidRPr="00E6340F">
        <w:rPr>
          <w:rFonts w:ascii="Times New Roman" w:eastAsia="Times New Roman" w:hAnsi="Times New Roman" w:cs="Times New Roman"/>
          <w:sz w:val="24"/>
          <w:szCs w:val="24"/>
          <w:lang w:eastAsia="en-GB"/>
        </w:rPr>
        <w:t xml:space="preserve"> </w:t>
      </w:r>
      <w:r w:rsidR="00CD501F" w:rsidRPr="00E6340F">
        <w:rPr>
          <w:rFonts w:ascii="Times New Roman" w:eastAsia="Times New Roman" w:hAnsi="Times New Roman" w:cs="Times New Roman"/>
          <w:sz w:val="24"/>
          <w:szCs w:val="24"/>
          <w:lang w:eastAsia="en-GB"/>
        </w:rPr>
        <w:t>as negation.</w:t>
      </w:r>
      <w:r w:rsidR="00BD637E" w:rsidRPr="00E6340F">
        <w:rPr>
          <w:rFonts w:ascii="Times New Roman" w:eastAsia="Times New Roman" w:hAnsi="Times New Roman" w:cs="Times New Roman"/>
          <w:sz w:val="24"/>
          <w:szCs w:val="24"/>
          <w:lang w:eastAsia="en-GB"/>
        </w:rPr>
        <w:t xml:space="preserve"> The opening word with great economy prevents the entry of the reader’s past into the scene of the text (at least until the final sequence of the poem</w:t>
      </w:r>
      <w:r w:rsidR="00FD5B11" w:rsidRPr="00E6340F">
        <w:rPr>
          <w:rFonts w:ascii="Times New Roman" w:eastAsia="Times New Roman" w:hAnsi="Times New Roman" w:cs="Times New Roman"/>
          <w:sz w:val="24"/>
          <w:szCs w:val="24"/>
          <w:lang w:eastAsia="en-GB"/>
        </w:rPr>
        <w:t>,</w:t>
      </w:r>
      <w:r w:rsidR="00BD637E" w:rsidRPr="00E6340F">
        <w:rPr>
          <w:rFonts w:ascii="Times New Roman" w:eastAsia="Times New Roman" w:hAnsi="Times New Roman" w:cs="Times New Roman"/>
          <w:sz w:val="24"/>
          <w:szCs w:val="24"/>
          <w:lang w:eastAsia="en-GB"/>
        </w:rPr>
        <w:t xml:space="preserve"> in which that past is explicitly imagined in moral terms):</w:t>
      </w:r>
    </w:p>
    <w:p w14:paraId="52B361F2" w14:textId="77777777" w:rsidR="00BD637E" w:rsidRPr="00E6340F" w:rsidRDefault="00BD637E" w:rsidP="00E6340F">
      <w:pPr>
        <w:spacing w:line="480" w:lineRule="auto"/>
        <w:rPr>
          <w:rFonts w:ascii="Times New Roman" w:eastAsia="Times New Roman" w:hAnsi="Times New Roman" w:cs="Times New Roman"/>
          <w:sz w:val="24"/>
          <w:szCs w:val="24"/>
          <w:lang w:eastAsia="en-GB"/>
        </w:rPr>
      </w:pPr>
    </w:p>
    <w:p w14:paraId="2C518AEE" w14:textId="28CDBED7" w:rsidR="00BD637E" w:rsidRPr="00E6340F" w:rsidRDefault="00B95474" w:rsidP="00E6340F">
      <w:pPr>
        <w:spacing w:line="480" w:lineRule="auto"/>
        <w:ind w:left="567"/>
        <w:rPr>
          <w:rFonts w:ascii="Times New Roman" w:eastAsia="Times New Roman" w:hAnsi="Times New Roman" w:cs="Times New Roman"/>
          <w:sz w:val="24"/>
          <w:szCs w:val="24"/>
          <w:lang w:eastAsia="en-GB"/>
        </w:rPr>
      </w:pPr>
      <w:r w:rsidRPr="00E6340F">
        <w:rPr>
          <w:rFonts w:ascii="Times New Roman" w:eastAsia="Times New Roman" w:hAnsi="Times New Roman" w:cs="Times New Roman"/>
          <w:bCs/>
          <w:sz w:val="24"/>
          <w:szCs w:val="24"/>
          <w:lang w:eastAsia="en-GB"/>
        </w:rPr>
        <w:t>—</w:t>
      </w:r>
      <w:r w:rsidR="00AC49BD" w:rsidRPr="00E6340F">
        <w:rPr>
          <w:rFonts w:ascii="Times New Roman" w:eastAsia="Times New Roman" w:hAnsi="Times New Roman" w:cs="Times New Roman"/>
          <w:bCs/>
          <w:sz w:val="24"/>
          <w:szCs w:val="24"/>
          <w:lang w:eastAsia="en-GB"/>
        </w:rPr>
        <w:t xml:space="preserve"> </w:t>
      </w:r>
      <w:r w:rsidR="00BD637E" w:rsidRPr="00E6340F">
        <w:rPr>
          <w:rFonts w:ascii="Times New Roman" w:eastAsia="Times New Roman" w:hAnsi="Times New Roman" w:cs="Times New Roman"/>
          <w:bCs/>
          <w:sz w:val="24"/>
          <w:szCs w:val="24"/>
          <w:lang w:eastAsia="en-GB"/>
        </w:rPr>
        <w:t>Nay</w:t>
      </w:r>
      <w:r w:rsidR="00BD637E" w:rsidRPr="00E6340F">
        <w:rPr>
          <w:rFonts w:ascii="Times New Roman" w:eastAsia="Times New Roman" w:hAnsi="Times New Roman" w:cs="Times New Roman"/>
          <w:sz w:val="24"/>
          <w:szCs w:val="24"/>
          <w:lang w:eastAsia="en-GB"/>
        </w:rPr>
        <w:t xml:space="preserve">, Traveller! rest. This lonely </w:t>
      </w:r>
      <w:r w:rsidRPr="00E6340F">
        <w:rPr>
          <w:rFonts w:ascii="Times New Roman" w:eastAsia="Times New Roman" w:hAnsi="Times New Roman" w:cs="Times New Roman"/>
          <w:sz w:val="24"/>
          <w:szCs w:val="24"/>
          <w:lang w:eastAsia="en-GB"/>
        </w:rPr>
        <w:t>y</w:t>
      </w:r>
      <w:r w:rsidR="00BD637E" w:rsidRPr="00E6340F">
        <w:rPr>
          <w:rFonts w:ascii="Times New Roman" w:eastAsia="Times New Roman" w:hAnsi="Times New Roman" w:cs="Times New Roman"/>
          <w:sz w:val="24"/>
          <w:szCs w:val="24"/>
          <w:lang w:eastAsia="en-GB"/>
        </w:rPr>
        <w:t xml:space="preserve">ew-tree stands </w:t>
      </w:r>
      <w:r w:rsidR="00BD637E" w:rsidRPr="00E6340F">
        <w:rPr>
          <w:rFonts w:ascii="Times New Roman" w:eastAsia="Times New Roman" w:hAnsi="Times New Roman" w:cs="Times New Roman"/>
          <w:sz w:val="24"/>
          <w:szCs w:val="24"/>
          <w:lang w:eastAsia="en-GB"/>
        </w:rPr>
        <w:br/>
        <w:t xml:space="preserve">Far from all human dwelling: what if here </w:t>
      </w:r>
      <w:r w:rsidR="00BD637E" w:rsidRPr="00E6340F">
        <w:rPr>
          <w:rFonts w:ascii="Times New Roman" w:eastAsia="Times New Roman" w:hAnsi="Times New Roman" w:cs="Times New Roman"/>
          <w:sz w:val="24"/>
          <w:szCs w:val="24"/>
          <w:lang w:eastAsia="en-GB"/>
        </w:rPr>
        <w:br/>
        <w:t>No sparkling rivulet spread the verdant herb</w:t>
      </w:r>
      <w:r w:rsidRPr="00E6340F">
        <w:rPr>
          <w:rFonts w:ascii="Times New Roman" w:eastAsia="Times New Roman" w:hAnsi="Times New Roman" w:cs="Times New Roman"/>
          <w:sz w:val="24"/>
          <w:szCs w:val="24"/>
          <w:lang w:eastAsia="en-GB"/>
        </w:rPr>
        <w:t>;</w:t>
      </w:r>
      <w:r w:rsidR="00BD637E" w:rsidRPr="00E6340F">
        <w:rPr>
          <w:rFonts w:ascii="Times New Roman" w:eastAsia="Times New Roman" w:hAnsi="Times New Roman" w:cs="Times New Roman"/>
          <w:sz w:val="24"/>
          <w:szCs w:val="24"/>
          <w:lang w:eastAsia="en-GB"/>
        </w:rPr>
        <w:t xml:space="preserve"> </w:t>
      </w:r>
      <w:r w:rsidR="00BD637E" w:rsidRPr="00E6340F">
        <w:rPr>
          <w:rFonts w:ascii="Times New Roman" w:eastAsia="Times New Roman" w:hAnsi="Times New Roman" w:cs="Times New Roman"/>
          <w:sz w:val="24"/>
          <w:szCs w:val="24"/>
          <w:lang w:eastAsia="en-GB"/>
        </w:rPr>
        <w:br/>
        <w:t xml:space="preserve">What if </w:t>
      </w:r>
      <w:r w:rsidRPr="00E6340F">
        <w:rPr>
          <w:rFonts w:ascii="Times New Roman" w:eastAsia="Times New Roman" w:hAnsi="Times New Roman" w:cs="Times New Roman"/>
          <w:sz w:val="24"/>
          <w:szCs w:val="24"/>
          <w:lang w:eastAsia="en-GB"/>
        </w:rPr>
        <w:t xml:space="preserve">these barren boughs </w:t>
      </w:r>
      <w:r w:rsidR="00BD637E" w:rsidRPr="00E6340F">
        <w:rPr>
          <w:rFonts w:ascii="Times New Roman" w:eastAsia="Times New Roman" w:hAnsi="Times New Roman" w:cs="Times New Roman"/>
          <w:sz w:val="24"/>
          <w:szCs w:val="24"/>
          <w:lang w:eastAsia="en-GB"/>
        </w:rPr>
        <w:t xml:space="preserve">the bee </w:t>
      </w:r>
      <w:r w:rsidRPr="00E6340F">
        <w:rPr>
          <w:rFonts w:ascii="Times New Roman" w:eastAsia="Times New Roman" w:hAnsi="Times New Roman" w:cs="Times New Roman"/>
          <w:sz w:val="24"/>
          <w:szCs w:val="24"/>
          <w:lang w:eastAsia="en-GB"/>
        </w:rPr>
        <w:t xml:space="preserve">not </w:t>
      </w:r>
      <w:r w:rsidR="00BD637E" w:rsidRPr="00E6340F">
        <w:rPr>
          <w:rFonts w:ascii="Times New Roman" w:eastAsia="Times New Roman" w:hAnsi="Times New Roman" w:cs="Times New Roman"/>
          <w:sz w:val="24"/>
          <w:szCs w:val="24"/>
          <w:lang w:eastAsia="en-GB"/>
        </w:rPr>
        <w:t>love</w:t>
      </w:r>
      <w:r w:rsidRPr="00E6340F">
        <w:rPr>
          <w:rFonts w:ascii="Times New Roman" w:eastAsia="Times New Roman" w:hAnsi="Times New Roman" w:cs="Times New Roman"/>
          <w:sz w:val="24"/>
          <w:szCs w:val="24"/>
          <w:lang w:eastAsia="en-GB"/>
        </w:rPr>
        <w:t>s;</w:t>
      </w:r>
      <w:r w:rsidR="00BD637E" w:rsidRPr="00E6340F">
        <w:rPr>
          <w:rFonts w:ascii="Times New Roman" w:eastAsia="Times New Roman" w:hAnsi="Times New Roman" w:cs="Times New Roman"/>
          <w:sz w:val="24"/>
          <w:szCs w:val="24"/>
          <w:lang w:eastAsia="en-GB"/>
        </w:rPr>
        <w:t xml:space="preserve"> </w:t>
      </w:r>
      <w:r w:rsidR="00BD637E" w:rsidRPr="00E6340F">
        <w:rPr>
          <w:rFonts w:ascii="Times New Roman" w:eastAsia="Times New Roman" w:hAnsi="Times New Roman" w:cs="Times New Roman"/>
          <w:sz w:val="24"/>
          <w:szCs w:val="24"/>
          <w:lang w:eastAsia="en-GB"/>
        </w:rPr>
        <w:br/>
        <w:t xml:space="preserve">Yet, if the wind breathe soft, the curling waves, </w:t>
      </w:r>
      <w:r w:rsidR="00BD637E" w:rsidRPr="00E6340F">
        <w:rPr>
          <w:rFonts w:ascii="Times New Roman" w:eastAsia="Times New Roman" w:hAnsi="Times New Roman" w:cs="Times New Roman"/>
          <w:sz w:val="24"/>
          <w:szCs w:val="24"/>
          <w:lang w:eastAsia="en-GB"/>
        </w:rPr>
        <w:br/>
        <w:t xml:space="preserve">That break against the shore, shall lull thy mind </w:t>
      </w:r>
      <w:r w:rsidR="00BD637E" w:rsidRPr="00E6340F">
        <w:rPr>
          <w:rFonts w:ascii="Times New Roman" w:eastAsia="Times New Roman" w:hAnsi="Times New Roman" w:cs="Times New Roman"/>
          <w:sz w:val="24"/>
          <w:szCs w:val="24"/>
          <w:lang w:eastAsia="en-GB"/>
        </w:rPr>
        <w:br/>
        <w:t xml:space="preserve">By one soft impulse saved from vacancy. </w:t>
      </w:r>
      <w:r w:rsidR="00BD637E" w:rsidRPr="00E6340F">
        <w:rPr>
          <w:rFonts w:ascii="Times New Roman" w:eastAsia="Times New Roman" w:hAnsi="Times New Roman" w:cs="Times New Roman"/>
          <w:sz w:val="24"/>
          <w:szCs w:val="24"/>
          <w:lang w:eastAsia="en-GB"/>
        </w:rPr>
        <w:br/>
      </w:r>
      <w:r w:rsidR="00AC49BD" w:rsidRPr="00E6340F">
        <w:rPr>
          <w:rFonts w:ascii="Times New Roman" w:eastAsia="Times New Roman" w:hAnsi="Times New Roman" w:cs="Times New Roman"/>
          <w:sz w:val="24"/>
          <w:szCs w:val="24"/>
          <w:lang w:eastAsia="en-GB"/>
        </w:rPr>
        <w:br/>
      </w:r>
      <w:r w:rsidR="00BD637E" w:rsidRPr="00E6340F">
        <w:rPr>
          <w:rFonts w:ascii="Times New Roman" w:eastAsia="Times New Roman" w:hAnsi="Times New Roman" w:cs="Times New Roman"/>
          <w:sz w:val="24"/>
          <w:szCs w:val="24"/>
          <w:lang w:eastAsia="en-GB"/>
        </w:rPr>
        <w:t>          </w:t>
      </w:r>
      <w:r w:rsidR="00AC49BD" w:rsidRPr="00E6340F">
        <w:rPr>
          <w:rFonts w:ascii="Times New Roman" w:eastAsia="Times New Roman" w:hAnsi="Times New Roman" w:cs="Times New Roman"/>
          <w:sz w:val="24"/>
          <w:szCs w:val="24"/>
          <w:lang w:eastAsia="en-GB"/>
        </w:rPr>
        <w:t>                 </w:t>
      </w:r>
      <w:r w:rsidRPr="00E6340F">
        <w:rPr>
          <w:rFonts w:ascii="Times New Roman" w:eastAsia="Times New Roman" w:hAnsi="Times New Roman" w:cs="Times New Roman"/>
          <w:sz w:val="24"/>
          <w:szCs w:val="24"/>
          <w:lang w:eastAsia="en-GB"/>
        </w:rPr>
        <w:t>—</w:t>
      </w:r>
      <w:r w:rsidR="00BD637E" w:rsidRPr="00E6340F">
        <w:rPr>
          <w:rFonts w:ascii="Times New Roman" w:eastAsia="Times New Roman" w:hAnsi="Times New Roman" w:cs="Times New Roman"/>
          <w:sz w:val="24"/>
          <w:szCs w:val="24"/>
          <w:lang w:eastAsia="en-GB"/>
        </w:rPr>
        <w:t xml:space="preserve">Who he was </w:t>
      </w:r>
      <w:r w:rsidR="00BD637E" w:rsidRPr="00E6340F">
        <w:rPr>
          <w:rFonts w:ascii="Times New Roman" w:eastAsia="Times New Roman" w:hAnsi="Times New Roman" w:cs="Times New Roman"/>
          <w:sz w:val="24"/>
          <w:szCs w:val="24"/>
          <w:lang w:eastAsia="en-GB"/>
        </w:rPr>
        <w:br/>
        <w:t>That piled these stones</w:t>
      </w:r>
      <w:r w:rsidR="00AC49BD" w:rsidRPr="00E6340F">
        <w:rPr>
          <w:rFonts w:ascii="Times New Roman" w:eastAsia="Times New Roman" w:hAnsi="Times New Roman" w:cs="Times New Roman"/>
          <w:sz w:val="24"/>
          <w:szCs w:val="24"/>
          <w:lang w:eastAsia="en-GB"/>
        </w:rPr>
        <w:t>,</w:t>
      </w:r>
      <w:r w:rsidR="00BD637E" w:rsidRPr="00E6340F">
        <w:rPr>
          <w:rFonts w:ascii="Times New Roman" w:eastAsia="Times New Roman" w:hAnsi="Times New Roman" w:cs="Times New Roman"/>
          <w:sz w:val="24"/>
          <w:szCs w:val="24"/>
          <w:lang w:eastAsia="en-GB"/>
        </w:rPr>
        <w:t xml:space="preserve"> and with the mossy sod </w:t>
      </w:r>
      <w:r w:rsidR="00BD637E" w:rsidRPr="00E6340F">
        <w:rPr>
          <w:rFonts w:ascii="Times New Roman" w:eastAsia="Times New Roman" w:hAnsi="Times New Roman" w:cs="Times New Roman"/>
          <w:sz w:val="24"/>
          <w:szCs w:val="24"/>
          <w:lang w:eastAsia="en-GB"/>
        </w:rPr>
        <w:br/>
        <w:t>First covered</w:t>
      </w:r>
      <w:r w:rsidR="00AC49BD" w:rsidRPr="00E6340F">
        <w:rPr>
          <w:rFonts w:ascii="Times New Roman" w:eastAsia="Times New Roman" w:hAnsi="Times New Roman" w:cs="Times New Roman"/>
          <w:sz w:val="24"/>
          <w:szCs w:val="24"/>
          <w:lang w:eastAsia="en-GB"/>
        </w:rPr>
        <w:t xml:space="preserve"> o’er, and taught this aged t</w:t>
      </w:r>
      <w:r w:rsidR="00BD637E" w:rsidRPr="00E6340F">
        <w:rPr>
          <w:rFonts w:ascii="Times New Roman" w:eastAsia="Times New Roman" w:hAnsi="Times New Roman" w:cs="Times New Roman"/>
          <w:sz w:val="24"/>
          <w:szCs w:val="24"/>
          <w:lang w:eastAsia="en-GB"/>
        </w:rPr>
        <w:t>ree</w:t>
      </w:r>
      <w:r w:rsidR="00AC49BD" w:rsidRPr="00E6340F">
        <w:rPr>
          <w:rFonts w:ascii="Times New Roman" w:eastAsia="Times New Roman" w:hAnsi="Times New Roman" w:cs="Times New Roman"/>
          <w:sz w:val="24"/>
          <w:szCs w:val="24"/>
          <w:lang w:eastAsia="en-GB"/>
        </w:rPr>
        <w:t>,</w:t>
      </w:r>
      <w:r w:rsidR="00BD637E" w:rsidRPr="00E6340F">
        <w:rPr>
          <w:rFonts w:ascii="Times New Roman" w:eastAsia="Times New Roman" w:hAnsi="Times New Roman" w:cs="Times New Roman"/>
          <w:sz w:val="24"/>
          <w:szCs w:val="24"/>
          <w:lang w:eastAsia="en-GB"/>
        </w:rPr>
        <w:t xml:space="preserve"> </w:t>
      </w:r>
      <w:r w:rsidR="00BD637E" w:rsidRPr="00E6340F">
        <w:rPr>
          <w:rFonts w:ascii="Times New Roman" w:eastAsia="Times New Roman" w:hAnsi="Times New Roman" w:cs="Times New Roman"/>
          <w:sz w:val="24"/>
          <w:szCs w:val="24"/>
          <w:lang w:eastAsia="en-GB"/>
        </w:rPr>
        <w:br/>
      </w:r>
      <w:r w:rsidR="00AC49BD" w:rsidRPr="00E6340F">
        <w:rPr>
          <w:rFonts w:ascii="Times New Roman" w:eastAsia="Times New Roman" w:hAnsi="Times New Roman" w:cs="Times New Roman"/>
          <w:sz w:val="24"/>
          <w:szCs w:val="24"/>
          <w:lang w:eastAsia="en-GB"/>
        </w:rPr>
        <w:t xml:space="preserve">Now wild, to bend its </w:t>
      </w:r>
      <w:r w:rsidR="00BD637E" w:rsidRPr="00E6340F">
        <w:rPr>
          <w:rFonts w:ascii="Times New Roman" w:eastAsia="Times New Roman" w:hAnsi="Times New Roman" w:cs="Times New Roman"/>
          <w:sz w:val="24"/>
          <w:szCs w:val="24"/>
          <w:lang w:eastAsia="en-GB"/>
        </w:rPr>
        <w:t xml:space="preserve">arms </w:t>
      </w:r>
      <w:r w:rsidR="00AC49BD" w:rsidRPr="00E6340F">
        <w:rPr>
          <w:rFonts w:ascii="Times New Roman" w:eastAsia="Times New Roman" w:hAnsi="Times New Roman" w:cs="Times New Roman"/>
          <w:sz w:val="24"/>
          <w:szCs w:val="24"/>
          <w:lang w:eastAsia="en-GB"/>
        </w:rPr>
        <w:t>in c</w:t>
      </w:r>
      <w:r w:rsidR="00BD637E" w:rsidRPr="00E6340F">
        <w:rPr>
          <w:rFonts w:ascii="Times New Roman" w:eastAsia="Times New Roman" w:hAnsi="Times New Roman" w:cs="Times New Roman"/>
          <w:sz w:val="24"/>
          <w:szCs w:val="24"/>
          <w:lang w:eastAsia="en-GB"/>
        </w:rPr>
        <w:t xml:space="preserve">ircling </w:t>
      </w:r>
      <w:r w:rsidR="00AC49BD" w:rsidRPr="00E6340F">
        <w:rPr>
          <w:rFonts w:ascii="Times New Roman" w:eastAsia="Times New Roman" w:hAnsi="Times New Roman" w:cs="Times New Roman"/>
          <w:sz w:val="24"/>
          <w:szCs w:val="24"/>
          <w:lang w:eastAsia="en-GB"/>
        </w:rPr>
        <w:t>shade</w:t>
      </w:r>
      <w:r w:rsidR="00BD637E" w:rsidRPr="00E6340F">
        <w:rPr>
          <w:rFonts w:ascii="Times New Roman" w:eastAsia="Times New Roman" w:hAnsi="Times New Roman" w:cs="Times New Roman"/>
          <w:sz w:val="24"/>
          <w:szCs w:val="24"/>
          <w:lang w:eastAsia="en-GB"/>
        </w:rPr>
        <w:t xml:space="preserve">, </w:t>
      </w:r>
      <w:r w:rsidR="00BD637E" w:rsidRPr="00E6340F">
        <w:rPr>
          <w:rFonts w:ascii="Times New Roman" w:eastAsia="Times New Roman" w:hAnsi="Times New Roman" w:cs="Times New Roman"/>
          <w:sz w:val="24"/>
          <w:szCs w:val="24"/>
          <w:lang w:eastAsia="en-GB"/>
        </w:rPr>
        <w:br/>
        <w:t>I well remember. —</w:t>
      </w:r>
      <w:r w:rsidR="00217545" w:rsidRPr="00E6340F">
        <w:rPr>
          <w:rStyle w:val="EndnoteReference"/>
          <w:rFonts w:ascii="Times New Roman" w:eastAsia="Times New Roman" w:hAnsi="Times New Roman" w:cs="Times New Roman"/>
          <w:sz w:val="24"/>
          <w:szCs w:val="24"/>
          <w:lang w:eastAsia="en-GB"/>
        </w:rPr>
        <w:endnoteReference w:id="1"/>
      </w:r>
    </w:p>
    <w:p w14:paraId="4F4BA866" w14:textId="77777777" w:rsidR="00BD637E" w:rsidRPr="00E6340F" w:rsidRDefault="00BD637E" w:rsidP="00E6340F">
      <w:pPr>
        <w:spacing w:line="480" w:lineRule="auto"/>
        <w:rPr>
          <w:rFonts w:ascii="Times New Roman" w:eastAsia="Times New Roman" w:hAnsi="Times New Roman" w:cs="Times New Roman"/>
          <w:sz w:val="24"/>
          <w:szCs w:val="24"/>
          <w:lang w:eastAsia="en-GB"/>
        </w:rPr>
      </w:pPr>
    </w:p>
    <w:p w14:paraId="24882606" w14:textId="535C1166" w:rsidR="00BD637E" w:rsidRPr="00E6340F" w:rsidRDefault="00BD637E" w:rsidP="00E6340F">
      <w:pPr>
        <w:spacing w:line="480" w:lineRule="auto"/>
        <w:rPr>
          <w:rFonts w:ascii="Times New Roman" w:eastAsia="Times New Roman" w:hAnsi="Times New Roman" w:cs="Times New Roman"/>
          <w:sz w:val="24"/>
          <w:szCs w:val="24"/>
          <w:lang w:eastAsia="en-GB"/>
        </w:rPr>
      </w:pPr>
      <w:r w:rsidRPr="00E6340F">
        <w:rPr>
          <w:rFonts w:ascii="Times New Roman" w:eastAsia="Times New Roman" w:hAnsi="Times New Roman" w:cs="Times New Roman"/>
          <w:sz w:val="24"/>
          <w:szCs w:val="24"/>
          <w:lang w:eastAsia="en-GB"/>
        </w:rPr>
        <w:t xml:space="preserve">It is not only that the writer remembers the scene of writing, nor that he remembers the history of that scene, nor that through the poem (beginning with its extended title) the reader is introduced both to the isolated landscape and to the history of that scene, nor that the </w:t>
      </w:r>
      <w:r w:rsidRPr="00E6340F">
        <w:rPr>
          <w:rFonts w:ascii="Times New Roman" w:eastAsia="Times New Roman" w:hAnsi="Times New Roman" w:cs="Times New Roman"/>
          <w:sz w:val="24"/>
          <w:szCs w:val="24"/>
          <w:lang w:eastAsia="en-GB"/>
        </w:rPr>
        <w:lastRenderedPageBreak/>
        <w:t xml:space="preserve">writer’s insertion of his poem into the scene helps to interpret or preserve that scene, nor indeed that that topographical fixing ensures the poem’s own preservation – though the poem certainly works on all those fronts. The poem also, crucially, describes in these opening lines a nature which sustains itself, explicitly not in this case (as so often in descriptive poetry) through the organic offices of the bee or a rich botanical ecosystem, but rather </w:t>
      </w:r>
      <w:r w:rsidRPr="00E6340F">
        <w:rPr>
          <w:rFonts w:ascii="Times New Roman" w:eastAsia="Times New Roman" w:hAnsi="Times New Roman" w:cs="Times New Roman"/>
          <w:i/>
          <w:sz w:val="24"/>
          <w:szCs w:val="24"/>
          <w:lang w:eastAsia="en-GB"/>
        </w:rPr>
        <w:t>through</w:t>
      </w:r>
      <w:r w:rsidRPr="00E6340F">
        <w:rPr>
          <w:rFonts w:ascii="Times New Roman" w:eastAsia="Times New Roman" w:hAnsi="Times New Roman" w:cs="Times New Roman"/>
          <w:sz w:val="24"/>
          <w:szCs w:val="24"/>
          <w:lang w:eastAsia="en-GB"/>
        </w:rPr>
        <w:t xml:space="preserve"> the guided memories of writer and reader, prompted by that most Wordsworthian of elemental forces, the gentle breeze. There arises a striking, and productive, tension between nature and artifice, between barrenness and surprising life, as the text figures the extraordinary fragility of the ‘soft impulse’ stealing a future from vacancy.</w:t>
      </w:r>
    </w:p>
    <w:p w14:paraId="16278D46" w14:textId="77777777" w:rsidR="00BD637E" w:rsidRPr="00E6340F" w:rsidRDefault="00BD637E" w:rsidP="00E6340F">
      <w:pPr>
        <w:spacing w:line="480" w:lineRule="auto"/>
        <w:rPr>
          <w:rFonts w:ascii="Times New Roman" w:eastAsia="Times New Roman" w:hAnsi="Times New Roman" w:cs="Times New Roman"/>
          <w:sz w:val="24"/>
          <w:szCs w:val="24"/>
          <w:lang w:eastAsia="en-GB"/>
        </w:rPr>
      </w:pPr>
    </w:p>
    <w:p w14:paraId="066368C9" w14:textId="41F0D1A5" w:rsidR="00BD637E" w:rsidRPr="00E6340F" w:rsidRDefault="00BD637E" w:rsidP="00E6340F">
      <w:pPr>
        <w:spacing w:line="480" w:lineRule="auto"/>
        <w:rPr>
          <w:rFonts w:ascii="Times New Roman" w:eastAsia="Times New Roman" w:hAnsi="Times New Roman" w:cs="Times New Roman"/>
          <w:sz w:val="24"/>
          <w:szCs w:val="24"/>
          <w:lang w:eastAsia="en-GB"/>
        </w:rPr>
      </w:pPr>
      <w:r w:rsidRPr="00E6340F">
        <w:rPr>
          <w:rFonts w:ascii="Times New Roman" w:eastAsia="Times New Roman" w:hAnsi="Times New Roman" w:cs="Times New Roman"/>
          <w:sz w:val="24"/>
          <w:szCs w:val="24"/>
          <w:lang w:eastAsia="en-GB"/>
        </w:rPr>
        <w:t>Objectively, the work of this poem is to give the piled stones their history and to derive from that history a moral for the reader. This is not straightforwardly a natural scene, any more than is the scene of another very carefully defined inscription</w:t>
      </w:r>
      <w:r w:rsidR="00AC49BD" w:rsidRPr="00E6340F">
        <w:rPr>
          <w:rFonts w:ascii="Times New Roman" w:eastAsia="Times New Roman" w:hAnsi="Times New Roman" w:cs="Times New Roman"/>
          <w:sz w:val="24"/>
          <w:szCs w:val="24"/>
          <w:lang w:eastAsia="en-GB"/>
        </w:rPr>
        <w:t xml:space="preserve">, added to the second (1800) edition of </w:t>
      </w:r>
      <w:r w:rsidR="00AC49BD" w:rsidRPr="00E6340F">
        <w:rPr>
          <w:rFonts w:ascii="Times New Roman" w:eastAsia="Times New Roman" w:hAnsi="Times New Roman" w:cs="Times New Roman"/>
          <w:i/>
          <w:sz w:val="24"/>
          <w:szCs w:val="24"/>
          <w:lang w:eastAsia="en-GB"/>
        </w:rPr>
        <w:t>Lyrical Ballads</w:t>
      </w:r>
      <w:r w:rsidRPr="00E6340F">
        <w:rPr>
          <w:rFonts w:ascii="Times New Roman" w:eastAsia="Times New Roman" w:hAnsi="Times New Roman" w:cs="Times New Roman"/>
          <w:sz w:val="24"/>
          <w:szCs w:val="24"/>
          <w:lang w:eastAsia="en-GB"/>
        </w:rPr>
        <w:t xml:space="preserve">: ‘Lines </w:t>
      </w:r>
      <w:r w:rsidR="00AC49BD" w:rsidRPr="00E6340F">
        <w:rPr>
          <w:rFonts w:ascii="Times New Roman" w:eastAsia="Times New Roman" w:hAnsi="Times New Roman" w:cs="Times New Roman"/>
          <w:sz w:val="24"/>
          <w:szCs w:val="24"/>
          <w:lang w:eastAsia="en-GB"/>
        </w:rPr>
        <w:t>W</w:t>
      </w:r>
      <w:r w:rsidRPr="00E6340F">
        <w:rPr>
          <w:rFonts w:ascii="Times New Roman" w:eastAsia="Times New Roman" w:hAnsi="Times New Roman" w:cs="Times New Roman"/>
          <w:sz w:val="24"/>
          <w:szCs w:val="24"/>
          <w:lang w:eastAsia="en-GB"/>
        </w:rPr>
        <w:t xml:space="preserve">ritten with a Slate pencil upon a Stone, the largest of a heap lying near a deserted Quarry upon one of the Islands at </w:t>
      </w:r>
      <w:proofErr w:type="spellStart"/>
      <w:r w:rsidRPr="00E6340F">
        <w:rPr>
          <w:rFonts w:ascii="Times New Roman" w:eastAsia="Times New Roman" w:hAnsi="Times New Roman" w:cs="Times New Roman"/>
          <w:sz w:val="24"/>
          <w:szCs w:val="24"/>
          <w:lang w:eastAsia="en-GB"/>
        </w:rPr>
        <w:t>Rydale</w:t>
      </w:r>
      <w:proofErr w:type="spellEnd"/>
      <w:r w:rsidRPr="00E6340F">
        <w:rPr>
          <w:rFonts w:ascii="Times New Roman" w:eastAsia="Times New Roman" w:hAnsi="Times New Roman" w:cs="Times New Roman"/>
          <w:sz w:val="24"/>
          <w:szCs w:val="24"/>
          <w:lang w:eastAsia="en-GB"/>
        </w:rPr>
        <w:t>’</w:t>
      </w:r>
      <w:r w:rsidR="0083316E" w:rsidRPr="00E6340F">
        <w:rPr>
          <w:rFonts w:ascii="Times New Roman" w:eastAsia="Times New Roman" w:hAnsi="Times New Roman" w:cs="Times New Roman"/>
          <w:sz w:val="24"/>
          <w:szCs w:val="24"/>
          <w:lang w:eastAsia="en-GB"/>
        </w:rPr>
        <w:t xml:space="preserve"> (</w:t>
      </w:r>
      <w:r w:rsidR="0083316E" w:rsidRPr="00E6340F">
        <w:rPr>
          <w:rFonts w:ascii="Times New Roman" w:hAnsi="Times New Roman" w:cs="Times New Roman"/>
          <w:i/>
          <w:sz w:val="24"/>
          <w:szCs w:val="24"/>
        </w:rPr>
        <w:t>Lyrical Ballads</w:t>
      </w:r>
      <w:r w:rsidR="0083316E" w:rsidRPr="00E6340F">
        <w:rPr>
          <w:rFonts w:ascii="Times New Roman" w:hAnsi="Times New Roman" w:cs="Times New Roman"/>
          <w:sz w:val="24"/>
          <w:szCs w:val="24"/>
        </w:rPr>
        <w:t>, 209)</w:t>
      </w:r>
      <w:r w:rsidRPr="00E6340F">
        <w:rPr>
          <w:rFonts w:ascii="Times New Roman" w:eastAsia="Times New Roman" w:hAnsi="Times New Roman" w:cs="Times New Roman"/>
          <w:sz w:val="24"/>
          <w:szCs w:val="24"/>
          <w:lang w:eastAsia="en-GB"/>
        </w:rPr>
        <w:t>. Wordsworth’s natural landscapes</w:t>
      </w:r>
      <w:r w:rsidR="007472DA">
        <w:rPr>
          <w:rFonts w:ascii="Times New Roman" w:eastAsia="Times New Roman" w:hAnsi="Times New Roman" w:cs="Times New Roman"/>
          <w:sz w:val="24"/>
          <w:szCs w:val="24"/>
          <w:lang w:eastAsia="en-GB"/>
        </w:rPr>
        <w:t>,</w:t>
      </w:r>
      <w:r w:rsidRPr="00E6340F">
        <w:rPr>
          <w:rFonts w:ascii="Times New Roman" w:eastAsia="Times New Roman" w:hAnsi="Times New Roman" w:cs="Times New Roman"/>
          <w:sz w:val="24"/>
          <w:szCs w:val="24"/>
          <w:lang w:eastAsia="en-GB"/>
        </w:rPr>
        <w:t xml:space="preserve"> like John Clare’s</w:t>
      </w:r>
      <w:r w:rsidR="007472DA">
        <w:rPr>
          <w:rFonts w:ascii="Times New Roman" w:eastAsia="Times New Roman" w:hAnsi="Times New Roman" w:cs="Times New Roman"/>
          <w:sz w:val="24"/>
          <w:szCs w:val="24"/>
          <w:lang w:eastAsia="en-GB"/>
        </w:rPr>
        <w:t xml:space="preserve">, </w:t>
      </w:r>
      <w:r w:rsidRPr="00E6340F">
        <w:rPr>
          <w:rFonts w:ascii="Times New Roman" w:eastAsia="Times New Roman" w:hAnsi="Times New Roman" w:cs="Times New Roman"/>
          <w:sz w:val="24"/>
          <w:szCs w:val="24"/>
          <w:lang w:eastAsia="en-GB"/>
        </w:rPr>
        <w:t xml:space="preserve">are always human landscapes, bearing the memories of life and labour. </w:t>
      </w:r>
      <w:r w:rsidRPr="00E6340F">
        <w:rPr>
          <w:rFonts w:ascii="Times New Roman" w:hAnsi="Times New Roman" w:cs="Times New Roman"/>
          <w:sz w:val="24"/>
          <w:szCs w:val="24"/>
        </w:rPr>
        <w:t xml:space="preserve">Their poetry regularly embodies such a memorial function, and troubles to demonstrate the ways in which memories of the past connect with and constitute the present landscape. </w:t>
      </w:r>
      <w:r w:rsidRPr="00E6340F">
        <w:rPr>
          <w:rFonts w:ascii="Times New Roman" w:eastAsia="Times New Roman" w:hAnsi="Times New Roman" w:cs="Times New Roman"/>
          <w:sz w:val="24"/>
          <w:szCs w:val="24"/>
          <w:lang w:eastAsia="en-GB"/>
        </w:rPr>
        <w:t>It is the recognition of that kind of cultural ecology that literally adds a dimension to the experience of the poem by extending its scene into time past and time future.</w:t>
      </w:r>
    </w:p>
    <w:p w14:paraId="2EB79CE5" w14:textId="77777777" w:rsidR="00BD637E" w:rsidRPr="00E6340F" w:rsidRDefault="00BD637E" w:rsidP="00E6340F">
      <w:pPr>
        <w:spacing w:line="480" w:lineRule="auto"/>
        <w:rPr>
          <w:rFonts w:ascii="Times New Roman" w:hAnsi="Times New Roman" w:cs="Times New Roman"/>
          <w:color w:val="000000"/>
          <w:sz w:val="24"/>
          <w:szCs w:val="24"/>
        </w:rPr>
      </w:pPr>
    </w:p>
    <w:p w14:paraId="55221A24" w14:textId="032826CF" w:rsidR="00BD637E" w:rsidRPr="00E6340F" w:rsidRDefault="00BD637E" w:rsidP="00E6340F">
      <w:pPr>
        <w:spacing w:line="480" w:lineRule="auto"/>
        <w:rPr>
          <w:rFonts w:ascii="Times New Roman" w:eastAsia="Times New Roman" w:hAnsi="Times New Roman" w:cs="Times New Roman"/>
          <w:sz w:val="24"/>
          <w:szCs w:val="24"/>
          <w:lang w:eastAsia="en-GB"/>
        </w:rPr>
      </w:pPr>
      <w:r w:rsidRPr="00E6340F">
        <w:rPr>
          <w:rFonts w:ascii="Times New Roman" w:eastAsia="Times New Roman" w:hAnsi="Times New Roman" w:cs="Times New Roman"/>
          <w:sz w:val="24"/>
          <w:szCs w:val="24"/>
          <w:lang w:eastAsia="en-GB"/>
        </w:rPr>
        <w:t xml:space="preserve">Clare, like Wordsworth, engages in the literary representation of local landscapes and histories, is acutely concerned with the process of writing and with the memory of written texts, and seeks to create new textual objects in transmissible forms which will deliver these </w:t>
      </w:r>
      <w:r w:rsidRPr="00E6340F">
        <w:rPr>
          <w:rFonts w:ascii="Times New Roman" w:eastAsia="Times New Roman" w:hAnsi="Times New Roman" w:cs="Times New Roman"/>
          <w:sz w:val="24"/>
          <w:szCs w:val="24"/>
          <w:lang w:eastAsia="en-GB"/>
        </w:rPr>
        <w:lastRenderedPageBreak/>
        <w:t>reported worlds – expansive, dynamic, somehow inhabitable</w:t>
      </w:r>
      <w:r w:rsidR="00E6340F">
        <w:rPr>
          <w:rFonts w:ascii="Times New Roman" w:eastAsia="Times New Roman" w:hAnsi="Times New Roman" w:cs="Times New Roman"/>
          <w:sz w:val="24"/>
          <w:szCs w:val="24"/>
          <w:lang w:eastAsia="en-GB"/>
        </w:rPr>
        <w:t xml:space="preserve"> –</w:t>
      </w:r>
      <w:r w:rsidRPr="00E6340F">
        <w:rPr>
          <w:rFonts w:ascii="Times New Roman" w:eastAsia="Times New Roman" w:hAnsi="Times New Roman" w:cs="Times New Roman"/>
          <w:sz w:val="24"/>
          <w:szCs w:val="24"/>
          <w:lang w:eastAsia="en-GB"/>
        </w:rPr>
        <w:t xml:space="preserve"> into the hands and lives of distant readers. </w:t>
      </w:r>
      <w:r w:rsidRPr="00E6340F">
        <w:rPr>
          <w:rFonts w:ascii="Times New Roman" w:hAnsi="Times New Roman" w:cs="Times New Roman"/>
          <w:color w:val="000000"/>
          <w:sz w:val="24"/>
          <w:szCs w:val="24"/>
        </w:rPr>
        <w:t xml:space="preserve">Textual objects are intended to produce a psychological or physical effect both at the time of reading and (it is hoped) also at some later time when the text or the reading experience is remembered. Clare models his own experience of reading in just that way: </w:t>
      </w:r>
      <w:r w:rsidR="00FD5B11" w:rsidRPr="00E6340F">
        <w:rPr>
          <w:rFonts w:ascii="Times New Roman" w:hAnsi="Times New Roman" w:cs="Times New Roman"/>
          <w:color w:val="000000"/>
          <w:sz w:val="24"/>
          <w:szCs w:val="24"/>
        </w:rPr>
        <w:t xml:space="preserve">according to his retrospective account, </w:t>
      </w:r>
      <w:r w:rsidRPr="00E6340F">
        <w:rPr>
          <w:rFonts w:ascii="Times New Roman" w:hAnsi="Times New Roman" w:cs="Times New Roman"/>
          <w:color w:val="000000"/>
          <w:sz w:val="24"/>
          <w:szCs w:val="24"/>
        </w:rPr>
        <w:t xml:space="preserve">his first </w:t>
      </w:r>
      <w:r w:rsidR="00FD5B11" w:rsidRPr="00E6340F">
        <w:rPr>
          <w:rFonts w:ascii="Times New Roman" w:hAnsi="Times New Roman" w:cs="Times New Roman"/>
          <w:color w:val="000000"/>
          <w:sz w:val="24"/>
          <w:szCs w:val="24"/>
        </w:rPr>
        <w:t xml:space="preserve">‘greed[y]’ </w:t>
      </w:r>
      <w:r w:rsidRPr="00E6340F">
        <w:rPr>
          <w:rFonts w:ascii="Times New Roman" w:hAnsi="Times New Roman" w:cs="Times New Roman"/>
          <w:color w:val="000000"/>
          <w:sz w:val="24"/>
          <w:szCs w:val="24"/>
        </w:rPr>
        <w:t xml:space="preserve">encounter with James Thomson’s </w:t>
      </w:r>
      <w:r w:rsidRPr="00E6340F">
        <w:rPr>
          <w:rFonts w:ascii="Times New Roman" w:hAnsi="Times New Roman" w:cs="Times New Roman"/>
          <w:i/>
          <w:color w:val="000000"/>
          <w:sz w:val="24"/>
          <w:szCs w:val="24"/>
        </w:rPr>
        <w:t>Seasons</w:t>
      </w:r>
      <w:r w:rsidRPr="00E6340F">
        <w:rPr>
          <w:rFonts w:ascii="Times New Roman" w:hAnsi="Times New Roman" w:cs="Times New Roman"/>
          <w:color w:val="000000"/>
          <w:sz w:val="24"/>
          <w:szCs w:val="24"/>
        </w:rPr>
        <w:t xml:space="preserve"> produced a visceral and reverberant reaction</w:t>
      </w:r>
      <w:r w:rsidR="00E6340F">
        <w:rPr>
          <w:rFonts w:ascii="Times New Roman" w:hAnsi="Times New Roman" w:cs="Times New Roman"/>
          <w:color w:val="000000"/>
          <w:sz w:val="24"/>
          <w:szCs w:val="24"/>
        </w:rPr>
        <w:t xml:space="preserve"> </w:t>
      </w:r>
      <w:r w:rsidR="007472DA">
        <w:rPr>
          <w:rFonts w:ascii="Times New Roman" w:hAnsi="Times New Roman" w:cs="Times New Roman"/>
          <w:color w:val="000000"/>
          <w:sz w:val="24"/>
          <w:szCs w:val="24"/>
        </w:rPr>
        <w:t>(</w:t>
      </w:r>
      <w:r w:rsidR="00FD5B11" w:rsidRPr="00E6340F">
        <w:rPr>
          <w:rFonts w:ascii="Times New Roman" w:hAnsi="Times New Roman" w:cs="Times New Roman"/>
          <w:color w:val="000000"/>
          <w:sz w:val="24"/>
          <w:szCs w:val="24"/>
        </w:rPr>
        <w:t xml:space="preserve">‘I </w:t>
      </w:r>
      <w:r w:rsidRPr="00E6340F">
        <w:rPr>
          <w:rFonts w:ascii="Times New Roman" w:hAnsi="Times New Roman" w:cs="Times New Roman"/>
          <w:color w:val="000000" w:themeColor="text1"/>
          <w:sz w:val="24"/>
          <w:szCs w:val="24"/>
          <w:lang w:val="en"/>
        </w:rPr>
        <w:t xml:space="preserve">still remember my sensations in reading the opening of Spring    </w:t>
      </w:r>
      <w:r w:rsidR="006E2F6D" w:rsidRPr="00E6340F">
        <w:rPr>
          <w:rFonts w:ascii="Times New Roman" w:hAnsi="Times New Roman" w:cs="Times New Roman"/>
          <w:color w:val="000000" w:themeColor="text1"/>
          <w:sz w:val="24"/>
          <w:szCs w:val="24"/>
          <w:lang w:val="en"/>
        </w:rPr>
        <w:t xml:space="preserve">I </w:t>
      </w:r>
      <w:r w:rsidRPr="00E6340F">
        <w:rPr>
          <w:rFonts w:ascii="Times New Roman" w:hAnsi="Times New Roman" w:cs="Times New Roman"/>
          <w:color w:val="000000" w:themeColor="text1"/>
          <w:sz w:val="24"/>
          <w:szCs w:val="24"/>
          <w:lang w:val="en"/>
        </w:rPr>
        <w:t xml:space="preserve">cant say the reason, but the following lines made my heart twitter with </w:t>
      </w:r>
      <w:proofErr w:type="spellStart"/>
      <w:r w:rsidRPr="00E6340F">
        <w:rPr>
          <w:rFonts w:ascii="Times New Roman" w:hAnsi="Times New Roman" w:cs="Times New Roman"/>
          <w:color w:val="000000" w:themeColor="text1"/>
          <w:sz w:val="24"/>
          <w:szCs w:val="24"/>
          <w:lang w:val="en"/>
        </w:rPr>
        <w:t>joy’</w:t>
      </w:r>
      <w:proofErr w:type="spellEnd"/>
      <w:r w:rsidR="0083316E" w:rsidRPr="00E6340F">
        <w:rPr>
          <w:rFonts w:ascii="Times New Roman" w:hAnsi="Times New Roman" w:cs="Times New Roman"/>
          <w:color w:val="000000" w:themeColor="text1"/>
          <w:sz w:val="24"/>
          <w:szCs w:val="24"/>
          <w:lang w:val="en"/>
        </w:rPr>
        <w:t xml:space="preserve"> (</w:t>
      </w:r>
      <w:r w:rsidR="0083316E" w:rsidRPr="00E6340F">
        <w:rPr>
          <w:rFonts w:ascii="Times New Roman" w:hAnsi="Times New Roman" w:cs="Times New Roman"/>
          <w:i/>
          <w:color w:val="000000" w:themeColor="text1"/>
          <w:sz w:val="24"/>
          <w:szCs w:val="24"/>
          <w:lang w:val="en"/>
        </w:rPr>
        <w:t>BH</w:t>
      </w:r>
      <w:r w:rsidR="0083316E" w:rsidRPr="00E6340F">
        <w:rPr>
          <w:rFonts w:ascii="Times New Roman" w:hAnsi="Times New Roman" w:cs="Times New Roman"/>
          <w:color w:val="000000" w:themeColor="text1"/>
          <w:sz w:val="24"/>
          <w:szCs w:val="24"/>
          <w:lang w:val="en"/>
        </w:rPr>
        <w:t>, 10)</w:t>
      </w:r>
      <w:r w:rsidR="007472DA">
        <w:rPr>
          <w:rFonts w:ascii="Times New Roman" w:hAnsi="Times New Roman" w:cs="Times New Roman"/>
          <w:color w:val="000000" w:themeColor="text1"/>
          <w:sz w:val="24"/>
          <w:szCs w:val="24"/>
          <w:lang w:val="en"/>
        </w:rPr>
        <w:t>)</w:t>
      </w:r>
      <w:r w:rsidRPr="00E6340F">
        <w:rPr>
          <w:rFonts w:ascii="Times New Roman" w:hAnsi="Times New Roman" w:cs="Times New Roman"/>
          <w:color w:val="000000" w:themeColor="text1"/>
          <w:sz w:val="24"/>
          <w:szCs w:val="24"/>
          <w:lang w:val="en"/>
        </w:rPr>
        <w:t>. Throughout his writing career he remains</w:t>
      </w:r>
      <w:r w:rsidRPr="00E6340F">
        <w:rPr>
          <w:rFonts w:ascii="Times New Roman" w:hAnsi="Times New Roman" w:cs="Times New Roman"/>
          <w:color w:val="000000"/>
          <w:sz w:val="24"/>
          <w:szCs w:val="24"/>
        </w:rPr>
        <w:t xml:space="preserve"> interested – in part for biographical reasons, in part because his most prominent public mode involved the representation of specific local spaces in verse, but primarily as an ambitious artist – in the new worlds opened up in the minds of readers by words on pages, the realms of verse in which the reader might travel far.</w:t>
      </w:r>
    </w:p>
    <w:p w14:paraId="26713A40"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sz w:val="24"/>
          <w:szCs w:val="24"/>
        </w:rPr>
      </w:pPr>
    </w:p>
    <w:p w14:paraId="18B49696" w14:textId="549630B3" w:rsidR="00BD637E" w:rsidRPr="00E6340F" w:rsidRDefault="00FD5B11"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sz w:val="24"/>
          <w:szCs w:val="24"/>
        </w:rPr>
        <w:t xml:space="preserve">It is abundantly clear from </w:t>
      </w:r>
      <w:r w:rsidR="00BD637E" w:rsidRPr="00E6340F">
        <w:rPr>
          <w:rFonts w:ascii="Times New Roman" w:hAnsi="Times New Roman" w:cs="Times New Roman"/>
          <w:sz w:val="24"/>
          <w:szCs w:val="24"/>
        </w:rPr>
        <w:t xml:space="preserve">Clare’s writings </w:t>
      </w:r>
      <w:r w:rsidRPr="00E6340F">
        <w:rPr>
          <w:rFonts w:ascii="Times New Roman" w:hAnsi="Times New Roman" w:cs="Times New Roman"/>
          <w:sz w:val="24"/>
          <w:szCs w:val="24"/>
        </w:rPr>
        <w:t xml:space="preserve">that </w:t>
      </w:r>
      <w:r w:rsidR="00BD637E" w:rsidRPr="00E6340F">
        <w:rPr>
          <w:rFonts w:ascii="Times New Roman" w:hAnsi="Times New Roman" w:cs="Times New Roman"/>
          <w:sz w:val="24"/>
          <w:szCs w:val="24"/>
        </w:rPr>
        <w:t xml:space="preserve">he knew how </w:t>
      </w:r>
      <w:r w:rsidR="00BD637E" w:rsidRPr="00E6340F">
        <w:rPr>
          <w:rFonts w:ascii="Times New Roman" w:hAnsi="Times New Roman" w:cs="Times New Roman"/>
          <w:color w:val="000000"/>
          <w:sz w:val="24"/>
          <w:szCs w:val="24"/>
        </w:rPr>
        <w:t xml:space="preserve">to live in the moment and experienced his space with an alertness and passion which many readers find inspiring. </w:t>
      </w:r>
      <w:r w:rsidR="00BD637E" w:rsidRPr="00E6340F">
        <w:rPr>
          <w:rFonts w:ascii="Times New Roman" w:hAnsi="Times New Roman" w:cs="Times New Roman"/>
          <w:sz w:val="24"/>
          <w:szCs w:val="24"/>
        </w:rPr>
        <w:t xml:space="preserve">He is valued for his affectionate understanding of the natural world, developed through a habit of intimate observation of a familiar terrain, his world. </w:t>
      </w:r>
      <w:r w:rsidR="00BD637E" w:rsidRPr="00E6340F">
        <w:rPr>
          <w:rFonts w:ascii="Times New Roman" w:hAnsi="Times New Roman" w:cs="Times New Roman"/>
          <w:color w:val="000000"/>
          <w:sz w:val="24"/>
          <w:szCs w:val="24"/>
        </w:rPr>
        <w:t>That exquisite focus was achieved under intense and complex pressures: the exclusions (geographical and cultural marginality, poverty, enclosure), the estrangements (from his twin sister, from Mary</w:t>
      </w:r>
      <w:r w:rsidRPr="00E6340F">
        <w:rPr>
          <w:rFonts w:ascii="Times New Roman" w:hAnsi="Times New Roman" w:cs="Times New Roman"/>
          <w:color w:val="000000"/>
          <w:sz w:val="24"/>
          <w:szCs w:val="24"/>
        </w:rPr>
        <w:t xml:space="preserve"> Joyce</w:t>
      </w:r>
      <w:r w:rsidR="00BD637E" w:rsidRPr="00E6340F">
        <w:rPr>
          <w:rFonts w:ascii="Times New Roman" w:hAnsi="Times New Roman" w:cs="Times New Roman"/>
          <w:color w:val="000000"/>
          <w:sz w:val="24"/>
          <w:szCs w:val="24"/>
        </w:rPr>
        <w:t xml:space="preserve">, from the occupations of his family and neighbours, from his family itself), the removals (to Northborough, Epping Forest, Northampton, each with their new landscapes and their new constraints). If we are to understand more richly the relation of Clare’s writings to the natural world that they celebrate we need to pay attention not only to the spaces of his actual experience (his observations of and within landscapes and social spaces) but also to his memories of those observations and experiences, to his imagined places (exotic landscapes, </w:t>
      </w:r>
      <w:r w:rsidR="00BD637E" w:rsidRPr="00E6340F">
        <w:rPr>
          <w:rFonts w:ascii="Times New Roman" w:hAnsi="Times New Roman" w:cs="Times New Roman"/>
          <w:color w:val="000000"/>
          <w:sz w:val="24"/>
          <w:szCs w:val="24"/>
        </w:rPr>
        <w:lastRenderedPageBreak/>
        <w:t>social fantasies, mythologies), and to the bodily spaces which that memory and imagination are understood to inhabit.</w:t>
      </w:r>
    </w:p>
    <w:p w14:paraId="5BCCB316" w14:textId="1A007A74" w:rsidR="00BD637E" w:rsidRPr="00E6340F" w:rsidRDefault="00BD637E" w:rsidP="00E6340F">
      <w:pPr>
        <w:widowControl w:val="0"/>
        <w:autoSpaceDE w:val="0"/>
        <w:autoSpaceDN w:val="0"/>
        <w:adjustRightInd w:val="0"/>
        <w:spacing w:line="480" w:lineRule="auto"/>
        <w:rPr>
          <w:rFonts w:ascii="Times New Roman" w:hAnsi="Times New Roman" w:cs="Times New Roman"/>
          <w:sz w:val="24"/>
          <w:szCs w:val="24"/>
        </w:rPr>
      </w:pPr>
    </w:p>
    <w:p w14:paraId="0F801649" w14:textId="28C7C20D" w:rsidR="00BD637E" w:rsidRPr="00E6340F" w:rsidRDefault="00BD637E" w:rsidP="00E6340F">
      <w:pPr>
        <w:spacing w:line="480" w:lineRule="auto"/>
        <w:rPr>
          <w:rFonts w:ascii="Times New Roman" w:eastAsia="Times New Roman" w:hAnsi="Times New Roman" w:cs="Times New Roman"/>
          <w:color w:val="000000" w:themeColor="text1"/>
          <w:sz w:val="24"/>
          <w:szCs w:val="24"/>
        </w:rPr>
      </w:pPr>
      <w:r w:rsidRPr="00E6340F">
        <w:rPr>
          <w:rFonts w:ascii="Times New Roman" w:eastAsia="Times New Roman" w:hAnsi="Times New Roman" w:cs="Times New Roman"/>
          <w:color w:val="000000" w:themeColor="text1"/>
          <w:sz w:val="24"/>
          <w:szCs w:val="24"/>
        </w:rPr>
        <w:t>In order to sustain th</w:t>
      </w:r>
      <w:r w:rsidR="00FD5B11" w:rsidRPr="00E6340F">
        <w:rPr>
          <w:rFonts w:ascii="Times New Roman" w:eastAsia="Times New Roman" w:hAnsi="Times New Roman" w:cs="Times New Roman"/>
          <w:color w:val="000000" w:themeColor="text1"/>
          <w:sz w:val="24"/>
          <w:szCs w:val="24"/>
        </w:rPr>
        <w:t>is</w:t>
      </w:r>
      <w:r w:rsidRPr="00E6340F">
        <w:rPr>
          <w:rFonts w:ascii="Times New Roman" w:eastAsia="Times New Roman" w:hAnsi="Times New Roman" w:cs="Times New Roman"/>
          <w:color w:val="000000" w:themeColor="text1"/>
          <w:sz w:val="24"/>
          <w:szCs w:val="24"/>
        </w:rPr>
        <w:t xml:space="preserve"> attention to the long life of rural scenery, Clare’s poetry must draw its readers into a sympathetic understanding, and seems to attempt this generally through a form of immersion rather than through logic or rhetoric. The means of transmission of Clare’s nature to the reader are a central concern in his opening collection</w:t>
      </w:r>
      <w:r w:rsidR="00FD5B11" w:rsidRPr="00E6340F">
        <w:rPr>
          <w:rFonts w:ascii="Times New Roman" w:eastAsia="Times New Roman" w:hAnsi="Times New Roman" w:cs="Times New Roman"/>
          <w:color w:val="000000" w:themeColor="text1"/>
          <w:sz w:val="24"/>
          <w:szCs w:val="24"/>
        </w:rPr>
        <w:t>,</w:t>
      </w:r>
      <w:r w:rsidRPr="00E6340F">
        <w:rPr>
          <w:rFonts w:ascii="Times New Roman" w:eastAsia="Times New Roman" w:hAnsi="Times New Roman" w:cs="Times New Roman"/>
          <w:color w:val="000000" w:themeColor="text1"/>
          <w:sz w:val="24"/>
          <w:szCs w:val="24"/>
        </w:rPr>
        <w:t xml:space="preserve"> </w:t>
      </w:r>
      <w:r w:rsidRPr="00E6340F">
        <w:rPr>
          <w:rFonts w:ascii="Times New Roman" w:eastAsia="Times New Roman" w:hAnsi="Times New Roman" w:cs="Times New Roman"/>
          <w:i/>
          <w:color w:val="000000" w:themeColor="text1"/>
          <w:sz w:val="24"/>
          <w:szCs w:val="24"/>
        </w:rPr>
        <w:t>Poems Descriptive of Rural Life and Scenery</w:t>
      </w:r>
      <w:r w:rsidRPr="00E6340F">
        <w:rPr>
          <w:rFonts w:ascii="Times New Roman" w:eastAsia="Times New Roman" w:hAnsi="Times New Roman" w:cs="Times New Roman"/>
          <w:color w:val="000000" w:themeColor="text1"/>
          <w:sz w:val="24"/>
          <w:szCs w:val="24"/>
        </w:rPr>
        <w:t xml:space="preserve"> </w:t>
      </w:r>
      <w:r w:rsidR="00FD5B11" w:rsidRPr="00E6340F">
        <w:rPr>
          <w:rFonts w:ascii="Times New Roman" w:eastAsia="Times New Roman" w:hAnsi="Times New Roman" w:cs="Times New Roman"/>
          <w:color w:val="000000" w:themeColor="text1"/>
          <w:sz w:val="24"/>
          <w:szCs w:val="24"/>
        </w:rPr>
        <w:t>(</w:t>
      </w:r>
      <w:r w:rsidRPr="00E6340F">
        <w:rPr>
          <w:rFonts w:ascii="Times New Roman" w:eastAsia="Times New Roman" w:hAnsi="Times New Roman" w:cs="Times New Roman"/>
          <w:color w:val="000000" w:themeColor="text1"/>
          <w:sz w:val="24"/>
          <w:szCs w:val="24"/>
        </w:rPr>
        <w:t>1820), and in John Taylor’s introduction to that volume. Taylor at first frames the issue in hackneyed terms, describing a gently eroticised relationship between Clare and nature based on intimacy, steadfastness, encomium:</w:t>
      </w:r>
    </w:p>
    <w:p w14:paraId="10D249B4" w14:textId="77777777" w:rsidR="00BD637E" w:rsidRPr="00E6340F" w:rsidRDefault="00BD637E" w:rsidP="00E6340F">
      <w:pPr>
        <w:spacing w:line="480" w:lineRule="auto"/>
        <w:rPr>
          <w:rFonts w:ascii="Times New Roman" w:eastAsia="Times New Roman" w:hAnsi="Times New Roman" w:cs="Times New Roman"/>
          <w:color w:val="000000" w:themeColor="text1"/>
          <w:sz w:val="24"/>
          <w:szCs w:val="24"/>
        </w:rPr>
      </w:pPr>
    </w:p>
    <w:p w14:paraId="41C748AC" w14:textId="66C3D0F3" w:rsidR="00BD637E" w:rsidRPr="00E6340F" w:rsidRDefault="00BD637E" w:rsidP="00E6340F">
      <w:pPr>
        <w:spacing w:line="480" w:lineRule="auto"/>
        <w:ind w:left="567"/>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He is happier in the presence of Nature than elsewhere. He looks as anxiously on her face as if she were a living friend, whom he might lose; and hence he has learnt to notice every change in her countenance, and to delineate all the delicate varieties of her character.</w:t>
      </w:r>
      <w:r w:rsidR="00A31FC9" w:rsidRPr="00E6340F">
        <w:rPr>
          <w:rStyle w:val="EndnoteReference"/>
          <w:rFonts w:ascii="Times New Roman" w:hAnsi="Times New Roman" w:cs="Times New Roman"/>
          <w:color w:val="000000" w:themeColor="text1"/>
          <w:sz w:val="24"/>
          <w:szCs w:val="24"/>
        </w:rPr>
        <w:endnoteReference w:id="2"/>
      </w:r>
    </w:p>
    <w:p w14:paraId="473D87E6" w14:textId="616B4EA9" w:rsidR="00BD637E" w:rsidRPr="00E6340F" w:rsidRDefault="00BD637E" w:rsidP="00E6340F">
      <w:pPr>
        <w:spacing w:line="480" w:lineRule="auto"/>
        <w:rPr>
          <w:rFonts w:ascii="Times New Roman" w:hAnsi="Times New Roman" w:cs="Times New Roman"/>
          <w:color w:val="000000" w:themeColor="text1"/>
          <w:sz w:val="24"/>
          <w:szCs w:val="24"/>
        </w:rPr>
      </w:pPr>
    </w:p>
    <w:p w14:paraId="52B4103B" w14:textId="7A8DA428" w:rsidR="00BD637E" w:rsidRPr="00E6340F" w:rsidRDefault="00BD637E" w:rsidP="00E6340F">
      <w:pPr>
        <w:spacing w:line="480" w:lineRule="auto"/>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Taylor</w:t>
      </w:r>
      <w:r w:rsidR="00FD5B11" w:rsidRPr="00E6340F">
        <w:rPr>
          <w:rFonts w:ascii="Times New Roman" w:hAnsi="Times New Roman" w:cs="Times New Roman"/>
          <w:color w:val="000000" w:themeColor="text1"/>
          <w:sz w:val="24"/>
          <w:szCs w:val="24"/>
        </w:rPr>
        <w:t xml:space="preserve">’s mild personification of nature offers an engaging context for </w:t>
      </w:r>
      <w:r w:rsidRPr="00E6340F">
        <w:rPr>
          <w:rFonts w:ascii="Times New Roman" w:hAnsi="Times New Roman" w:cs="Times New Roman"/>
          <w:color w:val="000000" w:themeColor="text1"/>
          <w:sz w:val="24"/>
          <w:szCs w:val="24"/>
        </w:rPr>
        <w:t>Clare’s impulsive recording, his composition of po</w:t>
      </w:r>
      <w:r w:rsidR="00FD5B11" w:rsidRPr="00E6340F">
        <w:rPr>
          <w:rFonts w:ascii="Times New Roman" w:hAnsi="Times New Roman" w:cs="Times New Roman"/>
          <w:color w:val="000000" w:themeColor="text1"/>
          <w:sz w:val="24"/>
          <w:szCs w:val="24"/>
        </w:rPr>
        <w:t xml:space="preserve">ems in pencil on the spot. But </w:t>
      </w:r>
      <w:r w:rsidRPr="00E6340F">
        <w:rPr>
          <w:rFonts w:ascii="Times New Roman" w:hAnsi="Times New Roman" w:cs="Times New Roman"/>
          <w:color w:val="000000" w:themeColor="text1"/>
          <w:sz w:val="24"/>
          <w:szCs w:val="24"/>
        </w:rPr>
        <w:t>t</w:t>
      </w:r>
      <w:r w:rsidR="00FD5B11" w:rsidRPr="00E6340F">
        <w:rPr>
          <w:rFonts w:ascii="Times New Roman" w:hAnsi="Times New Roman" w:cs="Times New Roman"/>
          <w:color w:val="000000" w:themeColor="text1"/>
          <w:sz w:val="24"/>
          <w:szCs w:val="24"/>
        </w:rPr>
        <w:t>his</w:t>
      </w:r>
      <w:r w:rsidRPr="00E6340F">
        <w:rPr>
          <w:rFonts w:ascii="Times New Roman" w:hAnsi="Times New Roman" w:cs="Times New Roman"/>
          <w:color w:val="000000" w:themeColor="text1"/>
          <w:sz w:val="24"/>
          <w:szCs w:val="24"/>
        </w:rPr>
        <w:t xml:space="preserve"> is a more subtle account than might first appear (as Taylor’s introduction tends to be), moving beyond immediate appearance both by worrying about the transmission to the reader, and by indicating that the quality of Clare’s capturing of nature’s appearance depends on his familiarity with that appearance over an extended period of time. Indeed, Taylor makes a lot of the persistence of Clare’s fascination, his writing of this first collection of love poems to nature over the course of thirteen years:</w:t>
      </w:r>
    </w:p>
    <w:p w14:paraId="6798CE67" w14:textId="77777777" w:rsidR="00BD637E" w:rsidRPr="00E6340F" w:rsidRDefault="00BD637E" w:rsidP="00E6340F">
      <w:pPr>
        <w:spacing w:line="480" w:lineRule="auto"/>
        <w:rPr>
          <w:rFonts w:ascii="Times New Roman" w:hAnsi="Times New Roman" w:cs="Times New Roman"/>
          <w:color w:val="000000" w:themeColor="text1"/>
          <w:sz w:val="24"/>
          <w:szCs w:val="24"/>
        </w:rPr>
      </w:pPr>
    </w:p>
    <w:p w14:paraId="4132AD4C" w14:textId="1D62DA31" w:rsidR="00BD637E" w:rsidRPr="00E6340F" w:rsidRDefault="00BD637E" w:rsidP="00E6340F">
      <w:pPr>
        <w:spacing w:line="480" w:lineRule="auto"/>
        <w:ind w:left="567"/>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lastRenderedPageBreak/>
        <w:t>That passion must have been originally very strong and pure, which could sustain itself, for so many years, through want, and toil, and hopeless misery.</w:t>
      </w:r>
      <w:r w:rsidR="00D31439" w:rsidRPr="00E6340F">
        <w:rPr>
          <w:rFonts w:ascii="Times New Roman" w:hAnsi="Times New Roman" w:cs="Times New Roman"/>
          <w:color w:val="000000" w:themeColor="text1"/>
          <w:sz w:val="24"/>
          <w:szCs w:val="24"/>
        </w:rPr>
        <w:t xml:space="preserve"> His labour in the fields through all seasons, it might be thought, would have disgusted him with those objects which he so admired at first; and his taste </w:t>
      </w:r>
      <w:r w:rsidR="00EC4577" w:rsidRPr="00E6340F">
        <w:rPr>
          <w:rFonts w:ascii="Times New Roman" w:hAnsi="Times New Roman" w:cs="Times New Roman"/>
          <w:color w:val="000000" w:themeColor="text1"/>
          <w:sz w:val="24"/>
          <w:szCs w:val="24"/>
        </w:rPr>
        <w:t>might</w:t>
      </w:r>
      <w:r w:rsidR="00D31439" w:rsidRPr="00E6340F">
        <w:rPr>
          <w:rFonts w:ascii="Times New Roman" w:hAnsi="Times New Roman" w:cs="Times New Roman"/>
          <w:color w:val="000000" w:themeColor="text1"/>
          <w:sz w:val="24"/>
          <w:szCs w:val="24"/>
        </w:rPr>
        <w:t xml:space="preserve"> have altered </w:t>
      </w:r>
      <w:r w:rsidR="00EC4577" w:rsidRPr="00E6340F">
        <w:rPr>
          <w:rFonts w:ascii="Times New Roman" w:hAnsi="Times New Roman" w:cs="Times New Roman"/>
          <w:color w:val="000000" w:themeColor="text1"/>
          <w:sz w:val="24"/>
          <w:szCs w:val="24"/>
        </w:rPr>
        <w:t xml:space="preserve">with his age: but the foundation of his regard was laid too deeply in truth to be shaken. </w:t>
      </w:r>
      <w:r w:rsidR="00A31FC9" w:rsidRPr="00E6340F">
        <w:rPr>
          <w:rFonts w:ascii="Times New Roman" w:hAnsi="Times New Roman" w:cs="Times New Roman"/>
          <w:color w:val="000000" w:themeColor="text1"/>
          <w:sz w:val="24"/>
          <w:szCs w:val="24"/>
        </w:rPr>
        <w:t xml:space="preserve">(Taylor, </w:t>
      </w:r>
      <w:r w:rsidR="00F74D7A" w:rsidRPr="00E6340F">
        <w:rPr>
          <w:rFonts w:ascii="Times New Roman" w:hAnsi="Times New Roman" w:cs="Times New Roman"/>
          <w:color w:val="000000" w:themeColor="text1"/>
          <w:sz w:val="24"/>
          <w:szCs w:val="24"/>
        </w:rPr>
        <w:t>x</w:t>
      </w:r>
      <w:r w:rsidR="006C177D" w:rsidRPr="00E6340F">
        <w:rPr>
          <w:rFonts w:ascii="Times New Roman" w:hAnsi="Times New Roman" w:cs="Times New Roman"/>
          <w:color w:val="000000" w:themeColor="text1"/>
          <w:sz w:val="24"/>
          <w:szCs w:val="24"/>
        </w:rPr>
        <w:t>x</w:t>
      </w:r>
      <w:r w:rsidR="00F74D7A" w:rsidRPr="00E6340F">
        <w:rPr>
          <w:rFonts w:ascii="Times New Roman" w:hAnsi="Times New Roman" w:cs="Times New Roman"/>
          <w:color w:val="000000" w:themeColor="text1"/>
          <w:sz w:val="24"/>
          <w:szCs w:val="24"/>
        </w:rPr>
        <w:t>i)</w:t>
      </w:r>
    </w:p>
    <w:p w14:paraId="7235158D" w14:textId="77777777" w:rsidR="00BD637E" w:rsidRPr="00E6340F" w:rsidRDefault="00BD637E" w:rsidP="00E6340F">
      <w:pPr>
        <w:spacing w:line="480" w:lineRule="auto"/>
        <w:rPr>
          <w:rFonts w:ascii="Times New Roman" w:eastAsia="Times New Roman" w:hAnsi="Times New Roman" w:cs="Times New Roman"/>
          <w:color w:val="000000" w:themeColor="text1"/>
          <w:sz w:val="24"/>
          <w:szCs w:val="24"/>
        </w:rPr>
      </w:pPr>
    </w:p>
    <w:p w14:paraId="5433003B" w14:textId="28A105B3" w:rsidR="00BD637E" w:rsidRPr="00E6340F" w:rsidRDefault="00EC4577" w:rsidP="00E6340F">
      <w:pPr>
        <w:spacing w:line="480" w:lineRule="auto"/>
        <w:rPr>
          <w:rFonts w:ascii="Times New Roman" w:eastAsia="Times New Roman" w:hAnsi="Times New Roman" w:cs="Times New Roman"/>
          <w:color w:val="000000" w:themeColor="text1"/>
          <w:sz w:val="24"/>
          <w:szCs w:val="24"/>
        </w:rPr>
      </w:pPr>
      <w:r w:rsidRPr="00E6340F">
        <w:rPr>
          <w:rFonts w:ascii="Times New Roman" w:eastAsia="Times New Roman" w:hAnsi="Times New Roman" w:cs="Times New Roman"/>
          <w:color w:val="000000" w:themeColor="text1"/>
          <w:sz w:val="24"/>
          <w:szCs w:val="24"/>
        </w:rPr>
        <w:t xml:space="preserve">The </w:t>
      </w:r>
      <w:r w:rsidR="00BD637E" w:rsidRPr="00E6340F">
        <w:rPr>
          <w:rFonts w:ascii="Times New Roman" w:eastAsia="Times New Roman" w:hAnsi="Times New Roman" w:cs="Times New Roman"/>
          <w:color w:val="000000" w:themeColor="text1"/>
          <w:sz w:val="24"/>
          <w:szCs w:val="24"/>
        </w:rPr>
        <w:t>obscure natural objects</w:t>
      </w:r>
      <w:r w:rsidRPr="00E6340F">
        <w:rPr>
          <w:rFonts w:ascii="Times New Roman" w:eastAsia="Times New Roman" w:hAnsi="Times New Roman" w:cs="Times New Roman"/>
          <w:color w:val="000000" w:themeColor="text1"/>
          <w:sz w:val="24"/>
          <w:szCs w:val="24"/>
        </w:rPr>
        <w:t xml:space="preserve"> of </w:t>
      </w:r>
      <w:r w:rsidR="00BD637E" w:rsidRPr="00E6340F">
        <w:rPr>
          <w:rFonts w:ascii="Times New Roman" w:eastAsia="Times New Roman" w:hAnsi="Times New Roman" w:cs="Times New Roman"/>
          <w:color w:val="000000" w:themeColor="text1"/>
          <w:sz w:val="24"/>
          <w:szCs w:val="24"/>
        </w:rPr>
        <w:t xml:space="preserve">Clare’s </w:t>
      </w:r>
      <w:r w:rsidRPr="00E6340F">
        <w:rPr>
          <w:rFonts w:ascii="Times New Roman" w:eastAsia="Times New Roman" w:hAnsi="Times New Roman" w:cs="Times New Roman"/>
          <w:color w:val="000000" w:themeColor="text1"/>
          <w:sz w:val="24"/>
          <w:szCs w:val="24"/>
        </w:rPr>
        <w:t xml:space="preserve">early affection – ‘simple, </w:t>
      </w:r>
      <w:proofErr w:type="spellStart"/>
      <w:r w:rsidRPr="00E6340F">
        <w:rPr>
          <w:rFonts w:ascii="Times New Roman" w:eastAsia="Times New Roman" w:hAnsi="Times New Roman" w:cs="Times New Roman"/>
          <w:color w:val="000000" w:themeColor="text1"/>
          <w:sz w:val="24"/>
          <w:szCs w:val="24"/>
        </w:rPr>
        <w:t>unthought</w:t>
      </w:r>
      <w:proofErr w:type="spellEnd"/>
      <w:r w:rsidRPr="00E6340F">
        <w:rPr>
          <w:rFonts w:ascii="Times New Roman" w:eastAsia="Times New Roman" w:hAnsi="Times New Roman" w:cs="Times New Roman"/>
          <w:color w:val="000000" w:themeColor="text1"/>
          <w:sz w:val="24"/>
          <w:szCs w:val="24"/>
        </w:rPr>
        <w:t xml:space="preserve"> of, and generally despised’ (Taylor, xxii) – </w:t>
      </w:r>
      <w:r w:rsidR="005726F3" w:rsidRPr="00E6340F">
        <w:rPr>
          <w:rFonts w:ascii="Times New Roman" w:eastAsia="Times New Roman" w:hAnsi="Times New Roman" w:cs="Times New Roman"/>
          <w:color w:val="000000" w:themeColor="text1"/>
          <w:sz w:val="24"/>
          <w:szCs w:val="24"/>
        </w:rPr>
        <w:t xml:space="preserve">in fact </w:t>
      </w:r>
      <w:r w:rsidR="00BD637E" w:rsidRPr="00E6340F">
        <w:rPr>
          <w:rFonts w:ascii="Times New Roman" w:eastAsia="Times New Roman" w:hAnsi="Times New Roman" w:cs="Times New Roman"/>
          <w:color w:val="000000" w:themeColor="text1"/>
          <w:sz w:val="24"/>
          <w:szCs w:val="24"/>
        </w:rPr>
        <w:t>evidence</w:t>
      </w:r>
      <w:r w:rsidR="00BD637E" w:rsidRPr="00E6340F">
        <w:rPr>
          <w:rFonts w:ascii="Times New Roman" w:hAnsi="Times New Roman" w:cs="Times New Roman"/>
          <w:color w:val="000000" w:themeColor="text1"/>
          <w:sz w:val="24"/>
          <w:szCs w:val="24"/>
        </w:rPr>
        <w:t xml:space="preserve"> not so much the obscurity of an unfashionable or unfamiliar locale, not a landscape lacking distinction, but a landscape of </w:t>
      </w:r>
      <w:r w:rsidR="00BD637E" w:rsidRPr="00E6340F">
        <w:rPr>
          <w:rFonts w:ascii="Times New Roman" w:eastAsia="Times New Roman" w:hAnsi="Times New Roman" w:cs="Times New Roman"/>
          <w:color w:val="000000" w:themeColor="text1"/>
          <w:sz w:val="24"/>
          <w:szCs w:val="24"/>
        </w:rPr>
        <w:t xml:space="preserve">indistinctness, </w:t>
      </w:r>
      <w:r w:rsidR="00BD637E" w:rsidRPr="00E6340F">
        <w:rPr>
          <w:rFonts w:ascii="Times New Roman" w:hAnsi="Times New Roman" w:cs="Times New Roman"/>
          <w:color w:val="000000" w:themeColor="text1"/>
          <w:sz w:val="24"/>
          <w:szCs w:val="24"/>
        </w:rPr>
        <w:t>where the natural features are in their essence ill-defined, out of focus, like the fluid syntax and non-standard diction, and specifically where water will not keep in its place:</w:t>
      </w:r>
    </w:p>
    <w:p w14:paraId="0E67F59B" w14:textId="16E60BED" w:rsidR="00BD637E" w:rsidRPr="00E6340F" w:rsidRDefault="00BD637E" w:rsidP="00E6340F">
      <w:pPr>
        <w:spacing w:line="480" w:lineRule="auto"/>
        <w:rPr>
          <w:rFonts w:ascii="Times New Roman" w:eastAsia="Times New Roman" w:hAnsi="Times New Roman" w:cs="Times New Roman"/>
          <w:color w:val="000000" w:themeColor="text1"/>
          <w:sz w:val="24"/>
          <w:szCs w:val="24"/>
        </w:rPr>
      </w:pPr>
    </w:p>
    <w:p w14:paraId="45B03468" w14:textId="6BA09527" w:rsidR="00BD637E" w:rsidRPr="00E6340F" w:rsidRDefault="00596CDC" w:rsidP="00E6340F">
      <w:pPr>
        <w:spacing w:line="480" w:lineRule="auto"/>
        <w:ind w:left="5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BD637E" w:rsidRPr="00E6340F">
        <w:rPr>
          <w:rFonts w:ascii="Times New Roman" w:hAnsi="Times New Roman" w:cs="Times New Roman"/>
          <w:color w:val="000000" w:themeColor="text1"/>
          <w:sz w:val="24"/>
          <w:szCs w:val="24"/>
        </w:rPr>
        <w:t xml:space="preserve">The swampy falls of pasture ground, and </w:t>
      </w:r>
      <w:proofErr w:type="spellStart"/>
      <w:r w:rsidR="00BD637E" w:rsidRPr="00E6340F">
        <w:rPr>
          <w:rFonts w:ascii="Times New Roman" w:hAnsi="Times New Roman" w:cs="Times New Roman"/>
          <w:color w:val="000000" w:themeColor="text1"/>
          <w:sz w:val="24"/>
          <w:szCs w:val="24"/>
        </w:rPr>
        <w:t>rushy</w:t>
      </w:r>
      <w:proofErr w:type="spellEnd"/>
      <w:r w:rsidR="00BD637E" w:rsidRPr="00E6340F">
        <w:rPr>
          <w:rFonts w:ascii="Times New Roman" w:hAnsi="Times New Roman" w:cs="Times New Roman"/>
          <w:color w:val="000000" w:themeColor="text1"/>
          <w:sz w:val="24"/>
          <w:szCs w:val="24"/>
        </w:rPr>
        <w:t xml:space="preserve"> spreading greens,</w:t>
      </w:r>
      <w:r>
        <w:rPr>
          <w:rFonts w:ascii="Times New Roman" w:hAnsi="Times New Roman" w:cs="Times New Roman"/>
          <w:color w:val="000000" w:themeColor="text1"/>
          <w:sz w:val="24"/>
          <w:szCs w:val="24"/>
        </w:rPr>
        <w:t>’</w:t>
      </w:r>
      <w:r w:rsidR="00BD637E" w:rsidRPr="00E6340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proofErr w:type="spellStart"/>
      <w:r w:rsidR="00BD637E" w:rsidRPr="00E6340F">
        <w:rPr>
          <w:rFonts w:ascii="Times New Roman" w:hAnsi="Times New Roman" w:cs="Times New Roman"/>
          <w:color w:val="000000" w:themeColor="text1"/>
          <w:sz w:val="24"/>
          <w:szCs w:val="24"/>
        </w:rPr>
        <w:t>plashy</w:t>
      </w:r>
      <w:proofErr w:type="spellEnd"/>
      <w:r w:rsidR="00BD637E" w:rsidRPr="00E6340F">
        <w:rPr>
          <w:rFonts w:ascii="Times New Roman" w:hAnsi="Times New Roman" w:cs="Times New Roman"/>
          <w:color w:val="000000" w:themeColor="text1"/>
          <w:sz w:val="24"/>
          <w:szCs w:val="24"/>
        </w:rPr>
        <w:t xml:space="preserve"> streams,</w:t>
      </w:r>
      <w:r>
        <w:rPr>
          <w:rFonts w:ascii="Times New Roman" w:hAnsi="Times New Roman" w:cs="Times New Roman"/>
          <w:color w:val="000000" w:themeColor="text1"/>
          <w:sz w:val="24"/>
          <w:szCs w:val="24"/>
        </w:rPr>
        <w:t>’ and ‘</w:t>
      </w:r>
      <w:r w:rsidR="00BD637E" w:rsidRPr="00E6340F">
        <w:rPr>
          <w:rFonts w:ascii="Times New Roman" w:hAnsi="Times New Roman" w:cs="Times New Roman"/>
          <w:color w:val="000000" w:themeColor="text1"/>
          <w:sz w:val="24"/>
          <w:szCs w:val="24"/>
        </w:rPr>
        <w:t>weed-beds wild and rank,</w:t>
      </w:r>
      <w:r>
        <w:rPr>
          <w:rFonts w:ascii="Times New Roman" w:hAnsi="Times New Roman" w:cs="Times New Roman"/>
          <w:color w:val="000000" w:themeColor="text1"/>
          <w:sz w:val="24"/>
          <w:szCs w:val="24"/>
        </w:rPr>
        <w:t>’</w:t>
      </w:r>
      <w:r w:rsidR="00BD637E" w:rsidRPr="00E6340F">
        <w:rPr>
          <w:rFonts w:ascii="Times New Roman" w:hAnsi="Times New Roman" w:cs="Times New Roman"/>
          <w:color w:val="000000" w:themeColor="text1"/>
          <w:sz w:val="24"/>
          <w:szCs w:val="24"/>
        </w:rPr>
        <w:t xml:space="preserve"> give him as much real transport as common minds feel at what are called the most romantic prospects.</w:t>
      </w:r>
      <w:r w:rsidR="006C177D" w:rsidRPr="00E6340F">
        <w:rPr>
          <w:rFonts w:ascii="Times New Roman" w:hAnsi="Times New Roman" w:cs="Times New Roman"/>
          <w:color w:val="000000" w:themeColor="text1"/>
          <w:sz w:val="24"/>
          <w:szCs w:val="24"/>
        </w:rPr>
        <w:t xml:space="preserve"> (Taylor, xxi)</w:t>
      </w:r>
    </w:p>
    <w:p w14:paraId="13D74610" w14:textId="77777777" w:rsidR="00BD637E" w:rsidRPr="00E6340F" w:rsidRDefault="00BD637E" w:rsidP="00E6340F">
      <w:pPr>
        <w:spacing w:line="480" w:lineRule="auto"/>
        <w:rPr>
          <w:rFonts w:ascii="Times New Roman" w:hAnsi="Times New Roman" w:cs="Times New Roman"/>
          <w:b/>
          <w:sz w:val="24"/>
          <w:szCs w:val="24"/>
        </w:rPr>
      </w:pPr>
    </w:p>
    <w:p w14:paraId="0175B962" w14:textId="7F2D7F94" w:rsidR="00BD637E" w:rsidRPr="00E6340F" w:rsidRDefault="00BD637E" w:rsidP="00E6340F">
      <w:pPr>
        <w:spacing w:line="480" w:lineRule="auto"/>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If the features themselves are characterised by indistinctness, they also usher in a further sense of dislocation through their reported ability to prompt in Clare (and perhaps in the readers of his poetry?) ‘real transport’. That form of sublime response is inherently paradoxical</w:t>
      </w:r>
      <w:r w:rsidR="000762F0">
        <w:rPr>
          <w:rFonts w:ascii="Times New Roman" w:hAnsi="Times New Roman" w:cs="Times New Roman"/>
          <w:color w:val="000000" w:themeColor="text1"/>
          <w:sz w:val="24"/>
          <w:szCs w:val="24"/>
        </w:rPr>
        <w:t>:</w:t>
      </w:r>
      <w:r w:rsidRPr="00E6340F">
        <w:rPr>
          <w:rFonts w:ascii="Times New Roman" w:hAnsi="Times New Roman" w:cs="Times New Roman"/>
          <w:color w:val="000000" w:themeColor="text1"/>
          <w:sz w:val="24"/>
          <w:szCs w:val="24"/>
        </w:rPr>
        <w:t xml:space="preserve"> to be carried away by the moment is to be both in the moment and far away from it. Compare the dynamics </w:t>
      </w:r>
      <w:r w:rsidR="00BD54A4" w:rsidRPr="00E6340F">
        <w:rPr>
          <w:rFonts w:ascii="Times New Roman" w:hAnsi="Times New Roman" w:cs="Times New Roman"/>
          <w:color w:val="000000" w:themeColor="text1"/>
          <w:sz w:val="24"/>
          <w:szCs w:val="24"/>
        </w:rPr>
        <w:t xml:space="preserve">that Clare identified in Peter De </w:t>
      </w:r>
      <w:proofErr w:type="spellStart"/>
      <w:r w:rsidR="00BD54A4" w:rsidRPr="00E6340F">
        <w:rPr>
          <w:rFonts w:ascii="Times New Roman" w:hAnsi="Times New Roman" w:cs="Times New Roman"/>
          <w:color w:val="000000" w:themeColor="text1"/>
          <w:sz w:val="24"/>
          <w:szCs w:val="24"/>
        </w:rPr>
        <w:t>Wint’s</w:t>
      </w:r>
      <w:proofErr w:type="spellEnd"/>
      <w:r w:rsidR="00BD54A4" w:rsidRPr="00E6340F">
        <w:rPr>
          <w:rFonts w:ascii="Times New Roman" w:hAnsi="Times New Roman" w:cs="Times New Roman"/>
          <w:color w:val="000000" w:themeColor="text1"/>
          <w:sz w:val="24"/>
          <w:szCs w:val="24"/>
        </w:rPr>
        <w:t xml:space="preserve"> striking sketches of open landscapes, as he described when writing </w:t>
      </w:r>
      <w:r w:rsidR="004D5A3A" w:rsidRPr="00E6340F">
        <w:rPr>
          <w:rFonts w:ascii="Times New Roman" w:hAnsi="Times New Roman" w:cs="Times New Roman"/>
          <w:color w:val="000000" w:themeColor="text1"/>
          <w:sz w:val="24"/>
          <w:szCs w:val="24"/>
        </w:rPr>
        <w:t xml:space="preserve">in 1829 </w:t>
      </w:r>
      <w:r w:rsidR="00BD54A4" w:rsidRPr="00E6340F">
        <w:rPr>
          <w:rFonts w:ascii="Times New Roman" w:hAnsi="Times New Roman" w:cs="Times New Roman"/>
          <w:color w:val="000000" w:themeColor="text1"/>
          <w:sz w:val="24"/>
          <w:szCs w:val="24"/>
        </w:rPr>
        <w:t>to request a scrap from the artist’s studio</w:t>
      </w:r>
      <w:r w:rsidR="004D5A3A" w:rsidRPr="00E6340F">
        <w:rPr>
          <w:rFonts w:ascii="Times New Roman" w:hAnsi="Times New Roman" w:cs="Times New Roman"/>
          <w:color w:val="000000" w:themeColor="text1"/>
          <w:sz w:val="24"/>
          <w:szCs w:val="24"/>
        </w:rPr>
        <w:t xml:space="preserve"> (asserting that the sight of these works on one of his early visits to London had confirmed him in his own unfashionable aesthetic preference)</w:t>
      </w:r>
      <w:r w:rsidR="00BD54A4" w:rsidRPr="00E6340F">
        <w:rPr>
          <w:rFonts w:ascii="Times New Roman" w:hAnsi="Times New Roman" w:cs="Times New Roman"/>
          <w:color w:val="000000" w:themeColor="text1"/>
          <w:sz w:val="24"/>
          <w:szCs w:val="24"/>
        </w:rPr>
        <w:t>:</w:t>
      </w:r>
    </w:p>
    <w:p w14:paraId="1C559F33" w14:textId="77777777" w:rsidR="00BD637E" w:rsidRPr="00E6340F" w:rsidRDefault="00BD637E" w:rsidP="00E6340F">
      <w:pPr>
        <w:spacing w:line="480" w:lineRule="auto"/>
        <w:rPr>
          <w:rFonts w:ascii="Times New Roman" w:hAnsi="Times New Roman" w:cs="Times New Roman"/>
          <w:sz w:val="24"/>
          <w:szCs w:val="24"/>
        </w:rPr>
      </w:pPr>
    </w:p>
    <w:p w14:paraId="1BC91CA8" w14:textId="4B0AB828"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lastRenderedPageBreak/>
        <w:t>one of those rough sketches taken in the fields that breathes with the living freshness of open air &amp; sunshine where the blending &amp; harmony of earth air &amp; sky are in such a happy unison of greens &amp; greys that a flat bit of scenery on a few inches of paper appear so many miles</w:t>
      </w:r>
      <w:r w:rsidR="0083316E" w:rsidRPr="00E6340F">
        <w:rPr>
          <w:rFonts w:ascii="Times New Roman" w:hAnsi="Times New Roman" w:cs="Times New Roman"/>
          <w:sz w:val="24"/>
          <w:szCs w:val="24"/>
        </w:rPr>
        <w:t xml:space="preserve"> (</w:t>
      </w:r>
      <w:r w:rsidR="0083316E" w:rsidRPr="00E6340F">
        <w:rPr>
          <w:rFonts w:ascii="Times New Roman" w:hAnsi="Times New Roman" w:cs="Times New Roman"/>
          <w:i/>
          <w:sz w:val="24"/>
          <w:szCs w:val="24"/>
        </w:rPr>
        <w:t>Letters</w:t>
      </w:r>
      <w:r w:rsidR="0083316E" w:rsidRPr="00E6340F">
        <w:rPr>
          <w:rFonts w:ascii="Times New Roman" w:hAnsi="Times New Roman" w:cs="Times New Roman"/>
          <w:sz w:val="24"/>
          <w:szCs w:val="24"/>
        </w:rPr>
        <w:t>, 488)</w:t>
      </w:r>
    </w:p>
    <w:p w14:paraId="0D5D0FB2" w14:textId="77777777" w:rsidR="00BD637E" w:rsidRPr="00E6340F" w:rsidRDefault="00BD637E" w:rsidP="00E6340F">
      <w:pPr>
        <w:spacing w:line="480" w:lineRule="auto"/>
        <w:rPr>
          <w:rFonts w:ascii="Times New Roman" w:hAnsi="Times New Roman" w:cs="Times New Roman"/>
          <w:sz w:val="24"/>
          <w:szCs w:val="24"/>
        </w:rPr>
      </w:pPr>
    </w:p>
    <w:p w14:paraId="462FD367" w14:textId="689B71E0" w:rsidR="00BD637E" w:rsidRPr="00E6340F" w:rsidRDefault="00BD637E" w:rsidP="00E6340F">
      <w:pPr>
        <w:spacing w:line="480" w:lineRule="auto"/>
        <w:rPr>
          <w:rFonts w:ascii="Times New Roman" w:hAnsi="Times New Roman" w:cs="Times New Roman"/>
          <w:color w:val="000000"/>
          <w:sz w:val="24"/>
          <w:szCs w:val="24"/>
        </w:rPr>
      </w:pPr>
      <w:r w:rsidRPr="00E6340F">
        <w:rPr>
          <w:rFonts w:ascii="Times New Roman" w:hAnsi="Times New Roman" w:cs="Times New Roman"/>
          <w:sz w:val="24"/>
          <w:szCs w:val="24"/>
        </w:rPr>
        <w:t xml:space="preserve">The four parts to this are instructive. The artwork is an immediate in-situ transcription, created within the natural world; it is identified with that natural world, actively embodies it; it is composed through a harmonious arrangement of diverse elements and colours; and despite its restricted form it conjures a vast three-dimensional world. This might be a succinct manifesto for Clare’s writing, though he </w:t>
      </w:r>
      <w:r w:rsidR="00FD5B11" w:rsidRPr="00E6340F">
        <w:rPr>
          <w:rFonts w:ascii="Times New Roman" w:hAnsi="Times New Roman" w:cs="Times New Roman"/>
          <w:sz w:val="24"/>
          <w:szCs w:val="24"/>
        </w:rPr>
        <w:t>sometimes</w:t>
      </w:r>
      <w:r w:rsidRPr="00E6340F">
        <w:rPr>
          <w:rFonts w:ascii="Times New Roman" w:hAnsi="Times New Roman" w:cs="Times New Roman"/>
          <w:sz w:val="24"/>
          <w:szCs w:val="24"/>
        </w:rPr>
        <w:t xml:space="preserve"> regrets the </w:t>
      </w:r>
      <w:r w:rsidR="00FD5B11" w:rsidRPr="00E6340F">
        <w:rPr>
          <w:rFonts w:ascii="Times New Roman" w:hAnsi="Times New Roman" w:cs="Times New Roman"/>
          <w:sz w:val="24"/>
          <w:szCs w:val="24"/>
        </w:rPr>
        <w:t xml:space="preserve">relative </w:t>
      </w:r>
      <w:r w:rsidRPr="00E6340F">
        <w:rPr>
          <w:rFonts w:ascii="Times New Roman" w:hAnsi="Times New Roman" w:cs="Times New Roman"/>
          <w:sz w:val="24"/>
          <w:szCs w:val="24"/>
        </w:rPr>
        <w:t xml:space="preserve">limitations of text. Taylor had asserted that Clare ‘paints up to his mind’s original by mingling words, as a painter mixes his colours’, with the </w:t>
      </w:r>
      <w:r w:rsidRPr="00E6340F">
        <w:rPr>
          <w:rFonts w:ascii="Times New Roman" w:hAnsi="Times New Roman" w:cs="Times New Roman"/>
          <w:color w:val="000000" w:themeColor="text1"/>
          <w:sz w:val="24"/>
          <w:szCs w:val="24"/>
        </w:rPr>
        <w:t>aim ‘to convey to the understanding of the reader an adequate notion of some things, and especially of the effects of nature, seen under certain influences of time, circumstance and colour’</w:t>
      </w:r>
      <w:r w:rsidR="00D674BE" w:rsidRPr="00E6340F">
        <w:rPr>
          <w:rFonts w:ascii="Times New Roman" w:hAnsi="Times New Roman" w:cs="Times New Roman"/>
          <w:color w:val="000000" w:themeColor="text1"/>
          <w:sz w:val="24"/>
          <w:szCs w:val="24"/>
        </w:rPr>
        <w:t xml:space="preserve"> (Taylor, xvii-xviii)</w:t>
      </w:r>
      <w:r w:rsidR="00E63B26" w:rsidRPr="00E6340F">
        <w:rPr>
          <w:rFonts w:ascii="Times New Roman" w:hAnsi="Times New Roman" w:cs="Times New Roman"/>
          <w:color w:val="000000" w:themeColor="text1"/>
          <w:sz w:val="24"/>
          <w:szCs w:val="24"/>
        </w:rPr>
        <w:t>.</w:t>
      </w:r>
      <w:r w:rsidRPr="00E6340F">
        <w:rPr>
          <w:rFonts w:ascii="Times New Roman" w:hAnsi="Times New Roman" w:cs="Times New Roman"/>
          <w:color w:val="000000" w:themeColor="text1"/>
          <w:sz w:val="24"/>
          <w:szCs w:val="24"/>
        </w:rPr>
        <w:t xml:space="preserve"> C</w:t>
      </w:r>
      <w:r w:rsidRPr="00E6340F">
        <w:rPr>
          <w:rFonts w:ascii="Times New Roman" w:hAnsi="Times New Roman" w:cs="Times New Roman"/>
          <w:sz w:val="24"/>
          <w:szCs w:val="24"/>
        </w:rPr>
        <w:t>lare’s later sonnet ‘</w:t>
      </w:r>
      <w:r w:rsidRPr="00E6340F">
        <w:rPr>
          <w:rFonts w:ascii="Times New Roman" w:hAnsi="Times New Roman" w:cs="Times New Roman"/>
          <w:color w:val="000000"/>
          <w:sz w:val="24"/>
          <w:szCs w:val="24"/>
        </w:rPr>
        <w:t xml:space="preserve">Wood Pictures in Spring’ begins by complaining that verbal representation cannot match pictorial: the spring landscape is </w:t>
      </w:r>
    </w:p>
    <w:p w14:paraId="33CDED4C"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7E155AB7" w14:textId="3942412A" w:rsidR="00BD637E" w:rsidRPr="00E6340F" w:rsidRDefault="00BD637E" w:rsidP="00E6340F">
      <w:pPr>
        <w:widowControl w:val="0"/>
        <w:autoSpaceDE w:val="0"/>
        <w:autoSpaceDN w:val="0"/>
        <w:adjustRightInd w:val="0"/>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So rich so beautiful so past the power </w:t>
      </w:r>
      <w:r w:rsidRPr="00E6340F">
        <w:rPr>
          <w:rFonts w:ascii="Times New Roman" w:hAnsi="Times New Roman" w:cs="Times New Roman"/>
          <w:sz w:val="24"/>
          <w:szCs w:val="24"/>
        </w:rPr>
        <w:br/>
        <w:t xml:space="preserve">Of words to paint – my heart aches for the dower </w:t>
      </w:r>
      <w:r w:rsidRPr="00E6340F">
        <w:rPr>
          <w:rFonts w:ascii="Times New Roman" w:hAnsi="Times New Roman" w:cs="Times New Roman"/>
          <w:sz w:val="24"/>
          <w:szCs w:val="24"/>
        </w:rPr>
        <w:br/>
        <w:t xml:space="preserve">The pencil gives to soften &amp; infuse </w:t>
      </w:r>
      <w:r w:rsidRPr="00E6340F">
        <w:rPr>
          <w:rFonts w:ascii="Times New Roman" w:hAnsi="Times New Roman" w:cs="Times New Roman"/>
          <w:sz w:val="24"/>
          <w:szCs w:val="24"/>
        </w:rPr>
        <w:br/>
        <w:t>This brown luxuriance of unfolding hues</w:t>
      </w:r>
      <w:r w:rsidR="00E63B26" w:rsidRPr="00E6340F">
        <w:rPr>
          <w:rFonts w:ascii="Times New Roman" w:hAnsi="Times New Roman" w:cs="Times New Roman"/>
          <w:sz w:val="24"/>
          <w:szCs w:val="24"/>
        </w:rPr>
        <w:t xml:space="preserve"> (</w:t>
      </w:r>
      <w:r w:rsidR="00E63B26" w:rsidRPr="00E6340F">
        <w:rPr>
          <w:rFonts w:ascii="Times New Roman" w:hAnsi="Times New Roman" w:cs="Times New Roman"/>
          <w:i/>
          <w:sz w:val="24"/>
          <w:szCs w:val="24"/>
        </w:rPr>
        <w:t>MP</w:t>
      </w:r>
      <w:r w:rsidR="00E63B26" w:rsidRPr="00E6340F">
        <w:rPr>
          <w:rFonts w:ascii="Times New Roman" w:hAnsi="Times New Roman" w:cs="Times New Roman"/>
          <w:sz w:val="24"/>
          <w:szCs w:val="24"/>
        </w:rPr>
        <w:t>, iv. 242, ll. 3-6)</w:t>
      </w:r>
    </w:p>
    <w:p w14:paraId="14462415"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sz w:val="24"/>
          <w:szCs w:val="24"/>
        </w:rPr>
      </w:pPr>
    </w:p>
    <w:p w14:paraId="61E2E802" w14:textId="2FD4CE9A"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sz w:val="24"/>
          <w:szCs w:val="24"/>
        </w:rPr>
        <w:t xml:space="preserve">The observer’s body is packaged, painfully, into the poem and involved in the contested business of representation. </w:t>
      </w:r>
      <w:r w:rsidRPr="00E6340F">
        <w:rPr>
          <w:rFonts w:ascii="Times New Roman" w:hAnsi="Times New Roman" w:cs="Times New Roman"/>
          <w:color w:val="000000"/>
          <w:sz w:val="24"/>
          <w:szCs w:val="24"/>
        </w:rPr>
        <w:t>When in turn painting fails, it is because of its alleged failure to inhabit three-dimensional space:</w:t>
      </w:r>
    </w:p>
    <w:p w14:paraId="58EB7F46"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5D7E8582" w14:textId="62A599E0"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Yet paint itself with living nature fails </w:t>
      </w:r>
      <w:r w:rsidRPr="00E6340F">
        <w:rPr>
          <w:rFonts w:ascii="Times New Roman" w:hAnsi="Times New Roman" w:cs="Times New Roman"/>
          <w:sz w:val="24"/>
          <w:szCs w:val="24"/>
        </w:rPr>
        <w:br/>
        <w:t xml:space="preserve">– The sunshine threading through these broken rails </w:t>
      </w:r>
      <w:r w:rsidRPr="00E6340F">
        <w:rPr>
          <w:rFonts w:ascii="Times New Roman" w:hAnsi="Times New Roman" w:cs="Times New Roman"/>
          <w:sz w:val="24"/>
          <w:szCs w:val="24"/>
        </w:rPr>
        <w:br/>
        <w:t xml:space="preserve">In mellow shades – no pencil </w:t>
      </w:r>
      <w:proofErr w:type="spellStart"/>
      <w:r w:rsidRPr="00E6340F">
        <w:rPr>
          <w:rFonts w:ascii="Times New Roman" w:hAnsi="Times New Roman" w:cs="Times New Roman"/>
          <w:sz w:val="24"/>
          <w:szCs w:val="24"/>
        </w:rPr>
        <w:t>eer</w:t>
      </w:r>
      <w:proofErr w:type="spellEnd"/>
      <w:r w:rsidRPr="00E6340F">
        <w:rPr>
          <w:rFonts w:ascii="Times New Roman" w:hAnsi="Times New Roman" w:cs="Times New Roman"/>
          <w:sz w:val="24"/>
          <w:szCs w:val="24"/>
        </w:rPr>
        <w:t xml:space="preserve"> conveys </w:t>
      </w:r>
      <w:r w:rsidRPr="00E6340F">
        <w:rPr>
          <w:rFonts w:ascii="Times New Roman" w:hAnsi="Times New Roman" w:cs="Times New Roman"/>
          <w:sz w:val="24"/>
          <w:szCs w:val="24"/>
        </w:rPr>
        <w:br/>
        <w:t xml:space="preserve">&amp; mind alone feels fancies &amp; </w:t>
      </w:r>
      <w:proofErr w:type="spellStart"/>
      <w:r w:rsidRPr="00E6340F">
        <w:rPr>
          <w:rFonts w:ascii="Times New Roman" w:hAnsi="Times New Roman" w:cs="Times New Roman"/>
          <w:sz w:val="24"/>
          <w:szCs w:val="24"/>
        </w:rPr>
        <w:t>pourtrays</w:t>
      </w:r>
      <w:proofErr w:type="spellEnd"/>
      <w:r w:rsidR="00EA0604" w:rsidRPr="00E6340F">
        <w:rPr>
          <w:rFonts w:ascii="Times New Roman" w:hAnsi="Times New Roman" w:cs="Times New Roman"/>
          <w:sz w:val="24"/>
          <w:szCs w:val="24"/>
        </w:rPr>
        <w:t xml:space="preserve"> (</w:t>
      </w:r>
      <w:r w:rsidR="00E63B26" w:rsidRPr="00E6340F">
        <w:rPr>
          <w:rFonts w:ascii="Times New Roman" w:hAnsi="Times New Roman" w:cs="Times New Roman"/>
          <w:i/>
          <w:sz w:val="24"/>
          <w:szCs w:val="24"/>
        </w:rPr>
        <w:t>MP</w:t>
      </w:r>
      <w:r w:rsidR="00E63B26" w:rsidRPr="00E6340F">
        <w:rPr>
          <w:rFonts w:ascii="Times New Roman" w:hAnsi="Times New Roman" w:cs="Times New Roman"/>
          <w:sz w:val="24"/>
          <w:szCs w:val="24"/>
        </w:rPr>
        <w:t xml:space="preserve">, iv. 242, </w:t>
      </w:r>
      <w:r w:rsidR="00EA0604" w:rsidRPr="00E6340F">
        <w:rPr>
          <w:rFonts w:ascii="Times New Roman" w:hAnsi="Times New Roman" w:cs="Times New Roman"/>
          <w:sz w:val="24"/>
          <w:szCs w:val="24"/>
        </w:rPr>
        <w:t>ll. 11-14)</w:t>
      </w:r>
    </w:p>
    <w:p w14:paraId="59D4A757"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4E2489A6" w14:textId="4867B6CE"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The critique is perhaps rhetorical only, given the obvious function of an artwork here in prompting the sensations, imaginations and (presumably internal) representations valorised in the final line. The sonnet serves, though, to emphasise the elusive desideratum of a successful representation of nature: the creation in the mind of the reader or viewer of a three- or four-dimensional entity as rich and varied as that experienced by a thinking subject located in the field. And the heartache </w:t>
      </w:r>
      <w:r w:rsidR="009B4B51" w:rsidRPr="00E6340F">
        <w:rPr>
          <w:rFonts w:ascii="Times New Roman" w:hAnsi="Times New Roman" w:cs="Times New Roman"/>
          <w:color w:val="000000"/>
          <w:sz w:val="24"/>
          <w:szCs w:val="24"/>
        </w:rPr>
        <w:t>reported</w:t>
      </w:r>
      <w:r w:rsidRPr="00E6340F">
        <w:rPr>
          <w:rFonts w:ascii="Times New Roman" w:hAnsi="Times New Roman" w:cs="Times New Roman"/>
          <w:color w:val="000000"/>
          <w:sz w:val="24"/>
          <w:szCs w:val="24"/>
        </w:rPr>
        <w:t xml:space="preserve"> by the poem’s subject arises from a longing for the satisfaction of successful representation or communication, at least as clearly as it arises from a desire for a sense of intercommunion with the living scene itself.</w:t>
      </w:r>
    </w:p>
    <w:p w14:paraId="6AC1855C"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22433CCA" w14:textId="5E142D2E" w:rsidR="00BD637E" w:rsidRPr="00E6340F" w:rsidRDefault="00BD637E" w:rsidP="00E6340F">
      <w:pPr>
        <w:spacing w:line="480" w:lineRule="auto"/>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As Taylor identifies, Clare’s poems seek to affect the reader through a combination of specialist knowledge and linguistic innovation. He gives several examples of Clare’s ‘free grouping of words’</w:t>
      </w:r>
      <w:r w:rsidR="00E63B26" w:rsidRPr="00E6340F">
        <w:rPr>
          <w:rFonts w:ascii="Times New Roman" w:hAnsi="Times New Roman" w:cs="Times New Roman"/>
          <w:color w:val="000000" w:themeColor="text1"/>
          <w:sz w:val="24"/>
          <w:szCs w:val="24"/>
        </w:rPr>
        <w:t xml:space="preserve"> (Taylor, xviii)</w:t>
      </w:r>
      <w:r w:rsidRPr="00E6340F">
        <w:rPr>
          <w:rFonts w:ascii="Times New Roman" w:hAnsi="Times New Roman" w:cs="Times New Roman"/>
          <w:color w:val="000000" w:themeColor="text1"/>
          <w:sz w:val="24"/>
          <w:szCs w:val="24"/>
        </w:rPr>
        <w:t>, which might effect a softening of false fixity in the representation of perception, and thus enable an infusing of the dynamism of a scene into its descriptive language. Taylor’s longest citation on this point is a stanza which perhaps keeps just on the proper side of the rules of grammar:</w:t>
      </w:r>
    </w:p>
    <w:p w14:paraId="35BA2378" w14:textId="77777777" w:rsidR="00BD637E" w:rsidRPr="00E6340F" w:rsidRDefault="00BD637E" w:rsidP="00E6340F">
      <w:pPr>
        <w:spacing w:line="480" w:lineRule="auto"/>
        <w:rPr>
          <w:rFonts w:ascii="Times New Roman" w:hAnsi="Times New Roman" w:cs="Times New Roman"/>
          <w:color w:val="000000" w:themeColor="text1"/>
          <w:sz w:val="24"/>
          <w:szCs w:val="24"/>
        </w:rPr>
      </w:pPr>
    </w:p>
    <w:p w14:paraId="087FCC81" w14:textId="77777777" w:rsidR="00BD637E" w:rsidRPr="00E6340F" w:rsidRDefault="00BD637E" w:rsidP="00E6340F">
      <w:pPr>
        <w:spacing w:line="480" w:lineRule="auto"/>
        <w:ind w:left="567"/>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 xml:space="preserve">‘Brisk winds the </w:t>
      </w:r>
      <w:proofErr w:type="spellStart"/>
      <w:r w:rsidRPr="00E6340F">
        <w:rPr>
          <w:rFonts w:ascii="Times New Roman" w:hAnsi="Times New Roman" w:cs="Times New Roman"/>
          <w:color w:val="000000" w:themeColor="text1"/>
          <w:sz w:val="24"/>
          <w:szCs w:val="24"/>
        </w:rPr>
        <w:t>lighten’d</w:t>
      </w:r>
      <w:proofErr w:type="spellEnd"/>
      <w:r w:rsidRPr="00E6340F">
        <w:rPr>
          <w:rFonts w:ascii="Times New Roman" w:hAnsi="Times New Roman" w:cs="Times New Roman"/>
          <w:color w:val="000000" w:themeColor="text1"/>
          <w:sz w:val="24"/>
          <w:szCs w:val="24"/>
        </w:rPr>
        <w:t xml:space="preserve"> branches shake,</w:t>
      </w:r>
      <w:r w:rsidRPr="00E6340F">
        <w:rPr>
          <w:rFonts w:ascii="Times New Roman" w:hAnsi="Times New Roman" w:cs="Times New Roman"/>
          <w:color w:val="000000" w:themeColor="text1"/>
          <w:sz w:val="24"/>
          <w:szCs w:val="24"/>
        </w:rPr>
        <w:br/>
        <w:t xml:space="preserve">   By pattering, plashing drops </w:t>
      </w:r>
      <w:proofErr w:type="spellStart"/>
      <w:r w:rsidRPr="00E6340F">
        <w:rPr>
          <w:rFonts w:ascii="Times New Roman" w:hAnsi="Times New Roman" w:cs="Times New Roman"/>
          <w:color w:val="000000" w:themeColor="text1"/>
          <w:sz w:val="24"/>
          <w:szCs w:val="24"/>
        </w:rPr>
        <w:t>confess’d</w:t>
      </w:r>
      <w:proofErr w:type="spellEnd"/>
      <w:r w:rsidRPr="00E6340F">
        <w:rPr>
          <w:rFonts w:ascii="Times New Roman" w:hAnsi="Times New Roman" w:cs="Times New Roman"/>
          <w:color w:val="000000" w:themeColor="text1"/>
          <w:sz w:val="24"/>
          <w:szCs w:val="24"/>
        </w:rPr>
        <w:t>;</w:t>
      </w:r>
    </w:p>
    <w:p w14:paraId="29D53067" w14:textId="77777777" w:rsidR="00BD637E" w:rsidRPr="00E6340F" w:rsidRDefault="00BD637E" w:rsidP="00E6340F">
      <w:pPr>
        <w:spacing w:line="480" w:lineRule="auto"/>
        <w:ind w:left="567"/>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t>And, where oaks dripping shade the lake,</w:t>
      </w:r>
    </w:p>
    <w:p w14:paraId="3433E895" w14:textId="3736CA17" w:rsidR="00BD637E" w:rsidRPr="00E6340F" w:rsidRDefault="00BD637E" w:rsidP="00E6340F">
      <w:pPr>
        <w:spacing w:line="480" w:lineRule="auto"/>
        <w:ind w:left="567"/>
        <w:rPr>
          <w:rFonts w:ascii="Times New Roman" w:hAnsi="Times New Roman" w:cs="Times New Roman"/>
          <w:color w:val="000000" w:themeColor="text1"/>
          <w:sz w:val="24"/>
          <w:szCs w:val="24"/>
        </w:rPr>
      </w:pPr>
      <w:r w:rsidRPr="00E6340F">
        <w:rPr>
          <w:rFonts w:ascii="Times New Roman" w:hAnsi="Times New Roman" w:cs="Times New Roman"/>
          <w:color w:val="000000" w:themeColor="text1"/>
          <w:sz w:val="24"/>
          <w:szCs w:val="24"/>
        </w:rPr>
        <w:lastRenderedPageBreak/>
        <w:t xml:space="preserve">   Print crimpling dimples on its breast.’</w:t>
      </w:r>
      <w:r w:rsidRPr="00E6340F">
        <w:rPr>
          <w:rStyle w:val="EndnoteReference"/>
          <w:rFonts w:ascii="Times New Roman" w:hAnsi="Times New Roman" w:cs="Times New Roman"/>
          <w:color w:val="281E1E"/>
          <w:sz w:val="24"/>
          <w:szCs w:val="24"/>
        </w:rPr>
        <w:endnoteReference w:id="3"/>
      </w:r>
    </w:p>
    <w:p w14:paraId="3BB7E73C" w14:textId="77777777" w:rsidR="00BD637E" w:rsidRPr="00E6340F" w:rsidRDefault="00BD637E" w:rsidP="00E6340F">
      <w:pPr>
        <w:spacing w:line="480" w:lineRule="auto"/>
        <w:rPr>
          <w:rFonts w:ascii="Times New Roman" w:eastAsia="Times New Roman" w:hAnsi="Times New Roman" w:cs="Times New Roman"/>
          <w:color w:val="000000" w:themeColor="text1"/>
          <w:sz w:val="24"/>
          <w:szCs w:val="24"/>
        </w:rPr>
      </w:pPr>
    </w:p>
    <w:p w14:paraId="39BBA428" w14:textId="7BBE9928" w:rsidR="00BD637E" w:rsidRPr="00E6340F" w:rsidRDefault="009B4B51"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 xml:space="preserve">The world is poetically transformed for the reader through atomisation, its intricacies revealed as </w:t>
      </w:r>
      <w:proofErr w:type="spellStart"/>
      <w:r w:rsidRPr="00E6340F">
        <w:rPr>
          <w:rFonts w:ascii="Times New Roman" w:hAnsi="Times New Roman" w:cs="Times New Roman"/>
          <w:sz w:val="24"/>
          <w:szCs w:val="24"/>
        </w:rPr>
        <w:t>synaesthetic</w:t>
      </w:r>
      <w:proofErr w:type="spellEnd"/>
      <w:r w:rsidRPr="00E6340F">
        <w:rPr>
          <w:rFonts w:ascii="Times New Roman" w:hAnsi="Times New Roman" w:cs="Times New Roman"/>
          <w:sz w:val="24"/>
          <w:szCs w:val="24"/>
        </w:rPr>
        <w:t xml:space="preserve">. </w:t>
      </w:r>
      <w:r w:rsidR="00BD637E" w:rsidRPr="00E6340F">
        <w:rPr>
          <w:rFonts w:ascii="Times New Roman" w:hAnsi="Times New Roman" w:cs="Times New Roman"/>
          <w:sz w:val="24"/>
          <w:szCs w:val="24"/>
        </w:rPr>
        <w:t xml:space="preserve">Tom Paulin gets under the skin of </w:t>
      </w:r>
      <w:r w:rsidRPr="00E6340F">
        <w:rPr>
          <w:rFonts w:ascii="Times New Roman" w:hAnsi="Times New Roman" w:cs="Times New Roman"/>
          <w:sz w:val="24"/>
          <w:szCs w:val="24"/>
        </w:rPr>
        <w:t>Clare’s language in this respect, noting hi</w:t>
      </w:r>
      <w:r w:rsidR="00BD637E" w:rsidRPr="00E6340F">
        <w:rPr>
          <w:rFonts w:ascii="Times New Roman" w:hAnsi="Times New Roman" w:cs="Times New Roman"/>
          <w:sz w:val="24"/>
          <w:szCs w:val="24"/>
        </w:rPr>
        <w:t xml:space="preserve">s ‘particular fondness for crimpling, crinkling, dimpling surfaces and for fizzling, </w:t>
      </w:r>
      <w:proofErr w:type="spellStart"/>
      <w:r w:rsidR="00BD637E" w:rsidRPr="00E6340F">
        <w:rPr>
          <w:rFonts w:ascii="Times New Roman" w:hAnsi="Times New Roman" w:cs="Times New Roman"/>
          <w:sz w:val="24"/>
          <w:szCs w:val="24"/>
        </w:rPr>
        <w:t>crizzling</w:t>
      </w:r>
      <w:proofErr w:type="spellEnd"/>
      <w:r w:rsidR="00BD637E" w:rsidRPr="00E6340F">
        <w:rPr>
          <w:rFonts w:ascii="Times New Roman" w:hAnsi="Times New Roman" w:cs="Times New Roman"/>
          <w:sz w:val="24"/>
          <w:szCs w:val="24"/>
        </w:rPr>
        <w:t>, crumping sounds. What we get is a fusion of the processes of perception and of sound forming and travelling.’</w:t>
      </w:r>
      <w:r w:rsidR="00BD637E" w:rsidRPr="00E6340F">
        <w:rPr>
          <w:rStyle w:val="EndnoteReference"/>
          <w:rFonts w:ascii="Times New Roman" w:hAnsi="Times New Roman" w:cs="Times New Roman"/>
          <w:sz w:val="24"/>
          <w:szCs w:val="24"/>
        </w:rPr>
        <w:endnoteReference w:id="4"/>
      </w:r>
      <w:r w:rsidR="00BD637E" w:rsidRPr="00E6340F">
        <w:rPr>
          <w:rFonts w:ascii="Times New Roman" w:hAnsi="Times New Roman" w:cs="Times New Roman"/>
          <w:sz w:val="24"/>
          <w:szCs w:val="24"/>
        </w:rPr>
        <w:t xml:space="preserve"> </w:t>
      </w:r>
      <w:r w:rsidRPr="00E6340F">
        <w:rPr>
          <w:rFonts w:ascii="Times New Roman" w:eastAsia="Times New Roman" w:hAnsi="Times New Roman" w:cs="Times New Roman"/>
          <w:color w:val="000000" w:themeColor="text1"/>
          <w:sz w:val="24"/>
          <w:szCs w:val="24"/>
        </w:rPr>
        <w:t>T</w:t>
      </w:r>
      <w:r w:rsidR="00BD637E" w:rsidRPr="00E6340F">
        <w:rPr>
          <w:rFonts w:ascii="Times New Roman" w:eastAsia="Times New Roman" w:hAnsi="Times New Roman" w:cs="Times New Roman"/>
          <w:color w:val="000000" w:themeColor="text1"/>
          <w:sz w:val="24"/>
          <w:szCs w:val="24"/>
        </w:rPr>
        <w:t>his poem, ‘</w:t>
      </w:r>
      <w:r w:rsidR="00BD637E" w:rsidRPr="00E6340F">
        <w:rPr>
          <w:rFonts w:ascii="Times New Roman" w:hAnsi="Times New Roman" w:cs="Times New Roman"/>
          <w:sz w:val="24"/>
          <w:szCs w:val="24"/>
        </w:rPr>
        <w:t>Summer Morning’, unfolds in an intricate series of perspectives. Much of the effect arises through miniaturisation: ‘every leaf’ (</w:t>
      </w:r>
      <w:r w:rsidR="00FE1009" w:rsidRPr="00E6340F">
        <w:rPr>
          <w:rFonts w:ascii="Times New Roman" w:hAnsi="Times New Roman" w:cs="Times New Roman"/>
          <w:sz w:val="24"/>
          <w:szCs w:val="24"/>
        </w:rPr>
        <w:t xml:space="preserve">l. </w:t>
      </w:r>
      <w:r w:rsidR="00BD637E" w:rsidRPr="00E6340F">
        <w:rPr>
          <w:rFonts w:ascii="Times New Roman" w:hAnsi="Times New Roman" w:cs="Times New Roman"/>
          <w:sz w:val="24"/>
          <w:szCs w:val="24"/>
        </w:rPr>
        <w:t>9) forms a shade, while dew is recast as ‘a diamond drop’ (</w:t>
      </w:r>
      <w:r w:rsidR="00FE1009" w:rsidRPr="00E6340F">
        <w:rPr>
          <w:rFonts w:ascii="Times New Roman" w:hAnsi="Times New Roman" w:cs="Times New Roman"/>
          <w:sz w:val="24"/>
          <w:szCs w:val="24"/>
        </w:rPr>
        <w:t xml:space="preserve">l. </w:t>
      </w:r>
      <w:r w:rsidR="00BD637E" w:rsidRPr="00E6340F">
        <w:rPr>
          <w:rFonts w:ascii="Times New Roman" w:hAnsi="Times New Roman" w:cs="Times New Roman"/>
          <w:sz w:val="24"/>
          <w:szCs w:val="24"/>
        </w:rPr>
        <w:t>12). On a contrasting scale, the sun too is involved in a prismatic recasting, ’gilding sweet the village spire’ (</w:t>
      </w:r>
      <w:r w:rsidR="00FE1009" w:rsidRPr="00E6340F">
        <w:rPr>
          <w:rFonts w:ascii="Times New Roman" w:hAnsi="Times New Roman" w:cs="Times New Roman"/>
          <w:sz w:val="24"/>
          <w:szCs w:val="24"/>
        </w:rPr>
        <w:t xml:space="preserve">l. </w:t>
      </w:r>
      <w:r w:rsidR="00BD637E" w:rsidRPr="00E6340F">
        <w:rPr>
          <w:rFonts w:ascii="Times New Roman" w:hAnsi="Times New Roman" w:cs="Times New Roman"/>
          <w:sz w:val="24"/>
          <w:szCs w:val="24"/>
        </w:rPr>
        <w:t>16) (while it stretches over imagined ‘mountain tops’ (</w:t>
      </w:r>
      <w:r w:rsidR="00FE1009" w:rsidRPr="00E6340F">
        <w:rPr>
          <w:rFonts w:ascii="Times New Roman" w:hAnsi="Times New Roman" w:cs="Times New Roman"/>
          <w:sz w:val="24"/>
          <w:szCs w:val="24"/>
        </w:rPr>
        <w:t xml:space="preserve">l. </w:t>
      </w:r>
      <w:r w:rsidR="00BD637E" w:rsidRPr="00E6340F">
        <w:rPr>
          <w:rFonts w:ascii="Times New Roman" w:hAnsi="Times New Roman" w:cs="Times New Roman"/>
          <w:sz w:val="24"/>
          <w:szCs w:val="24"/>
        </w:rPr>
        <w:t>15)). Experience and perception are shown to be contingent on the interplay of dynamic elements – as when a sunbeam is described as ‘Split by the willow’s wavy grey, / And sweetly dancing on the streams’ (ll.</w:t>
      </w:r>
      <w:r w:rsidR="00FE1009" w:rsidRPr="00E6340F">
        <w:rPr>
          <w:rFonts w:ascii="Times New Roman" w:hAnsi="Times New Roman" w:cs="Times New Roman"/>
          <w:sz w:val="24"/>
          <w:szCs w:val="24"/>
        </w:rPr>
        <w:t xml:space="preserve"> </w:t>
      </w:r>
      <w:r w:rsidR="00BD637E" w:rsidRPr="00E6340F">
        <w:rPr>
          <w:rFonts w:ascii="Times New Roman" w:hAnsi="Times New Roman" w:cs="Times New Roman"/>
          <w:sz w:val="24"/>
          <w:szCs w:val="24"/>
        </w:rPr>
        <w:t>43-4).</w:t>
      </w:r>
    </w:p>
    <w:p w14:paraId="1098D30B" w14:textId="49F18512" w:rsidR="00BD637E" w:rsidRPr="00E6340F" w:rsidRDefault="00BD637E" w:rsidP="00E6340F">
      <w:pPr>
        <w:spacing w:line="480" w:lineRule="auto"/>
        <w:rPr>
          <w:rFonts w:ascii="Times New Roman" w:hAnsi="Times New Roman" w:cs="Times New Roman"/>
          <w:sz w:val="24"/>
          <w:szCs w:val="24"/>
        </w:rPr>
      </w:pPr>
    </w:p>
    <w:p w14:paraId="4F1A325E" w14:textId="26294E2C"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The poem had opened with a panoptical survey of waking rural life</w:t>
      </w:r>
      <w:r w:rsidR="000762F0">
        <w:rPr>
          <w:rFonts w:ascii="Times New Roman" w:hAnsi="Times New Roman" w:cs="Times New Roman"/>
          <w:sz w:val="24"/>
          <w:szCs w:val="24"/>
        </w:rPr>
        <w:t>:</w:t>
      </w:r>
      <w:r w:rsidRPr="00E6340F">
        <w:rPr>
          <w:rFonts w:ascii="Times New Roman" w:hAnsi="Times New Roman" w:cs="Times New Roman"/>
          <w:sz w:val="24"/>
          <w:szCs w:val="24"/>
        </w:rPr>
        <w:t xml:space="preserve"> cockerels, the sun, a shepherd and his sheep, a sleepy rustic, dew-soaked grass. There are, from the start, indications that the scene is being surveyed from a position of authority and experience, and reported temporally (‘The cocks have </w:t>
      </w:r>
      <w:r w:rsidRPr="00E6340F">
        <w:rPr>
          <w:rFonts w:ascii="Times New Roman" w:hAnsi="Times New Roman" w:cs="Times New Roman"/>
          <w:i/>
          <w:sz w:val="24"/>
          <w:szCs w:val="24"/>
        </w:rPr>
        <w:t>now</w:t>
      </w:r>
      <w:r w:rsidRPr="00E6340F">
        <w:rPr>
          <w:rFonts w:ascii="Times New Roman" w:hAnsi="Times New Roman" w:cs="Times New Roman"/>
          <w:sz w:val="24"/>
          <w:szCs w:val="24"/>
        </w:rPr>
        <w:t xml:space="preserve"> the morn foretold’, ‘The sun </w:t>
      </w:r>
      <w:r w:rsidRPr="00E6340F">
        <w:rPr>
          <w:rFonts w:ascii="Times New Roman" w:hAnsi="Times New Roman" w:cs="Times New Roman"/>
          <w:i/>
          <w:sz w:val="24"/>
          <w:szCs w:val="24"/>
        </w:rPr>
        <w:t>again begins</w:t>
      </w:r>
      <w:r w:rsidRPr="00E6340F">
        <w:rPr>
          <w:rFonts w:ascii="Times New Roman" w:hAnsi="Times New Roman" w:cs="Times New Roman"/>
          <w:sz w:val="24"/>
          <w:szCs w:val="24"/>
        </w:rPr>
        <w:t xml:space="preserve"> to peep’, ‘</w:t>
      </w:r>
      <w:r w:rsidRPr="00E6340F">
        <w:rPr>
          <w:rFonts w:ascii="Times New Roman" w:hAnsi="Times New Roman" w:cs="Times New Roman"/>
          <w:i/>
          <w:sz w:val="24"/>
          <w:szCs w:val="24"/>
        </w:rPr>
        <w:t xml:space="preserve">soon shall fly </w:t>
      </w:r>
      <w:r w:rsidRPr="00E6340F">
        <w:rPr>
          <w:rFonts w:ascii="Times New Roman" w:hAnsi="Times New Roman" w:cs="Times New Roman"/>
          <w:sz w:val="24"/>
          <w:szCs w:val="24"/>
        </w:rPr>
        <w:t>those pearly drops’ [my emphases]</w:t>
      </w:r>
      <w:r w:rsidR="00FE1009" w:rsidRPr="00E6340F">
        <w:rPr>
          <w:rFonts w:ascii="Times New Roman" w:hAnsi="Times New Roman" w:cs="Times New Roman"/>
          <w:sz w:val="24"/>
          <w:szCs w:val="24"/>
        </w:rPr>
        <w:t xml:space="preserve"> (ll. 1, 2, 13</w:t>
      </w:r>
      <w:r w:rsidRPr="00E6340F">
        <w:rPr>
          <w:rFonts w:ascii="Times New Roman" w:hAnsi="Times New Roman" w:cs="Times New Roman"/>
          <w:sz w:val="24"/>
          <w:szCs w:val="24"/>
        </w:rPr>
        <w:t xml:space="preserve">). Likewise, when a milk maiden is introduced in the fifth stanza, it is in terms which emphasize the authority of the text as temporal and aesthetic arbiter, confidently asserting that she is ‘eager now’ </w:t>
      </w:r>
      <w:r w:rsidR="00FE1009" w:rsidRPr="00E6340F">
        <w:rPr>
          <w:rFonts w:ascii="Times New Roman" w:hAnsi="Times New Roman" w:cs="Times New Roman"/>
          <w:sz w:val="24"/>
          <w:szCs w:val="24"/>
        </w:rPr>
        <w:t xml:space="preserve">(l. 18) </w:t>
      </w:r>
      <w:r w:rsidRPr="00E6340F">
        <w:rPr>
          <w:rFonts w:ascii="Times New Roman" w:hAnsi="Times New Roman" w:cs="Times New Roman"/>
          <w:sz w:val="24"/>
          <w:szCs w:val="24"/>
        </w:rPr>
        <w:t>and assimilating the beauty of her cheek, which ‘rivals the morn’</w:t>
      </w:r>
      <w:r w:rsidR="00FE1009" w:rsidRPr="00E6340F">
        <w:rPr>
          <w:rFonts w:ascii="Times New Roman" w:hAnsi="Times New Roman" w:cs="Times New Roman"/>
          <w:sz w:val="24"/>
          <w:szCs w:val="24"/>
        </w:rPr>
        <w:t xml:space="preserve"> (l. 19)</w:t>
      </w:r>
      <w:r w:rsidRPr="00E6340F">
        <w:rPr>
          <w:rFonts w:ascii="Times New Roman" w:hAnsi="Times New Roman" w:cs="Times New Roman"/>
          <w:sz w:val="24"/>
          <w:szCs w:val="24"/>
        </w:rPr>
        <w:t>. However</w:t>
      </w:r>
      <w:r w:rsidR="000762F0">
        <w:rPr>
          <w:rFonts w:ascii="Times New Roman" w:hAnsi="Times New Roman" w:cs="Times New Roman"/>
          <w:sz w:val="24"/>
          <w:szCs w:val="24"/>
        </w:rPr>
        <w:t>,</w:t>
      </w:r>
      <w:r w:rsidRPr="00E6340F">
        <w:rPr>
          <w:rFonts w:ascii="Times New Roman" w:hAnsi="Times New Roman" w:cs="Times New Roman"/>
          <w:sz w:val="24"/>
          <w:szCs w:val="24"/>
        </w:rPr>
        <w:t xml:space="preserve"> prefigured by the transfiguration performed upon the spire by the sun</w:t>
      </w:r>
      <w:r w:rsidR="000762F0">
        <w:rPr>
          <w:rFonts w:ascii="Times New Roman" w:hAnsi="Times New Roman" w:cs="Times New Roman"/>
          <w:sz w:val="24"/>
          <w:szCs w:val="24"/>
        </w:rPr>
        <w:t>,</w:t>
      </w:r>
      <w:r w:rsidRPr="00E6340F">
        <w:rPr>
          <w:rFonts w:ascii="Times New Roman" w:hAnsi="Times New Roman" w:cs="Times New Roman"/>
          <w:sz w:val="24"/>
          <w:szCs w:val="24"/>
        </w:rPr>
        <w:t xml:space="preserve"> the transmitted sound of a song is deeply </w:t>
      </w:r>
      <w:proofErr w:type="spellStart"/>
      <w:r w:rsidRPr="00E6340F">
        <w:rPr>
          <w:rFonts w:ascii="Times New Roman" w:hAnsi="Times New Roman" w:cs="Times New Roman"/>
          <w:sz w:val="24"/>
          <w:szCs w:val="24"/>
        </w:rPr>
        <w:t>interfuse</w:t>
      </w:r>
      <w:r w:rsidR="000762F0">
        <w:rPr>
          <w:rFonts w:ascii="Times New Roman" w:hAnsi="Times New Roman" w:cs="Times New Roman"/>
          <w:sz w:val="24"/>
          <w:szCs w:val="24"/>
        </w:rPr>
        <w:t>d</w:t>
      </w:r>
      <w:proofErr w:type="spellEnd"/>
      <w:r w:rsidR="000762F0">
        <w:rPr>
          <w:rFonts w:ascii="Times New Roman" w:hAnsi="Times New Roman" w:cs="Times New Roman"/>
          <w:sz w:val="24"/>
          <w:szCs w:val="24"/>
        </w:rPr>
        <w:t xml:space="preserve"> into the body of the maiden. This</w:t>
      </w:r>
      <w:r w:rsidRPr="00E6340F">
        <w:rPr>
          <w:rFonts w:ascii="Times New Roman" w:hAnsi="Times New Roman" w:cs="Times New Roman"/>
          <w:sz w:val="24"/>
          <w:szCs w:val="24"/>
        </w:rPr>
        <w:t xml:space="preserve"> process transcends space through a </w:t>
      </w:r>
      <w:r w:rsidRPr="00E6340F">
        <w:rPr>
          <w:rFonts w:ascii="Times New Roman" w:hAnsi="Times New Roman" w:cs="Times New Roman"/>
          <w:sz w:val="24"/>
          <w:szCs w:val="24"/>
        </w:rPr>
        <w:lastRenderedPageBreak/>
        <w:t>combination of physics and mythology (</w:t>
      </w:r>
      <w:r w:rsidR="009B4B51" w:rsidRPr="00E6340F">
        <w:rPr>
          <w:rFonts w:ascii="Times New Roman" w:hAnsi="Times New Roman" w:cs="Times New Roman"/>
          <w:sz w:val="24"/>
          <w:szCs w:val="24"/>
        </w:rPr>
        <w:t>both invoked under the label ‘</w:t>
      </w:r>
      <w:r w:rsidRPr="00E6340F">
        <w:rPr>
          <w:rFonts w:ascii="Times New Roman" w:hAnsi="Times New Roman" w:cs="Times New Roman"/>
          <w:sz w:val="24"/>
          <w:szCs w:val="24"/>
        </w:rPr>
        <w:t>echo</w:t>
      </w:r>
      <w:r w:rsidR="009B4B51" w:rsidRPr="00E6340F">
        <w:rPr>
          <w:rFonts w:ascii="Times New Roman" w:hAnsi="Times New Roman" w:cs="Times New Roman"/>
          <w:sz w:val="24"/>
          <w:szCs w:val="24"/>
        </w:rPr>
        <w:t>’</w:t>
      </w:r>
      <w:r w:rsidRPr="00E6340F">
        <w:rPr>
          <w:rFonts w:ascii="Times New Roman" w:hAnsi="Times New Roman" w:cs="Times New Roman"/>
          <w:sz w:val="24"/>
          <w:szCs w:val="24"/>
        </w:rPr>
        <w:t>), producing an effect of supernatural power:</w:t>
      </w:r>
    </w:p>
    <w:p w14:paraId="3B0B284D" w14:textId="77777777"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 xml:space="preserve"> </w:t>
      </w:r>
    </w:p>
    <w:p w14:paraId="3615D7E2"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While echo tells of Colin near,</w:t>
      </w:r>
    </w:p>
    <w:p w14:paraId="7F07BEA2"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Blithe, whistling o’er the misty hills:</w:t>
      </w:r>
    </w:p>
    <w:p w14:paraId="67293C45"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The powerful magic fills her ear,</w:t>
      </w:r>
    </w:p>
    <w:p w14:paraId="33FA00CE" w14:textId="04F85874"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And through her beating bosom thrills.</w:t>
      </w:r>
      <w:r w:rsidR="00102D79" w:rsidRPr="00E6340F">
        <w:rPr>
          <w:rFonts w:ascii="Times New Roman" w:hAnsi="Times New Roman" w:cs="Times New Roman"/>
          <w:sz w:val="24"/>
          <w:szCs w:val="24"/>
        </w:rPr>
        <w:t xml:space="preserve"> (</w:t>
      </w:r>
      <w:r w:rsidR="00FE1009" w:rsidRPr="00E6340F">
        <w:rPr>
          <w:rFonts w:ascii="Times New Roman" w:hAnsi="Times New Roman" w:cs="Times New Roman"/>
          <w:sz w:val="24"/>
          <w:szCs w:val="24"/>
        </w:rPr>
        <w:t xml:space="preserve">ll. </w:t>
      </w:r>
      <w:r w:rsidR="00102D79" w:rsidRPr="00E6340F">
        <w:rPr>
          <w:rFonts w:ascii="Times New Roman" w:hAnsi="Times New Roman" w:cs="Times New Roman"/>
          <w:sz w:val="24"/>
          <w:szCs w:val="24"/>
        </w:rPr>
        <w:t>21-24)</w:t>
      </w:r>
    </w:p>
    <w:p w14:paraId="18FD9B3B" w14:textId="1B7CD1B0" w:rsidR="00BD637E" w:rsidRPr="00E6340F" w:rsidRDefault="00BD637E" w:rsidP="00E6340F">
      <w:pPr>
        <w:spacing w:line="480" w:lineRule="auto"/>
        <w:rPr>
          <w:rFonts w:ascii="Times New Roman" w:hAnsi="Times New Roman" w:cs="Times New Roman"/>
          <w:sz w:val="24"/>
          <w:szCs w:val="24"/>
        </w:rPr>
      </w:pPr>
    </w:p>
    <w:p w14:paraId="127EB217" w14:textId="432D6213"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This is rather a dramatic</w:t>
      </w:r>
      <w:r w:rsidR="00C90A11" w:rsidRPr="00E6340F">
        <w:rPr>
          <w:rFonts w:ascii="Times New Roman" w:hAnsi="Times New Roman" w:cs="Times New Roman"/>
          <w:sz w:val="24"/>
          <w:szCs w:val="24"/>
        </w:rPr>
        <w:t>ally embodied</w:t>
      </w:r>
      <w:r w:rsidRPr="00E6340F">
        <w:rPr>
          <w:rFonts w:ascii="Times New Roman" w:hAnsi="Times New Roman" w:cs="Times New Roman"/>
          <w:sz w:val="24"/>
          <w:szCs w:val="24"/>
        </w:rPr>
        <w:t xml:space="preserve"> early example of a physical interplay between subjectivities, sounds and natural landscapes</w:t>
      </w:r>
      <w:r w:rsidRPr="00E6340F">
        <w:rPr>
          <w:rFonts w:ascii="Times New Roman" w:hAnsi="Times New Roman" w:cs="Times New Roman"/>
          <w:color w:val="000000"/>
          <w:sz w:val="24"/>
          <w:szCs w:val="24"/>
        </w:rPr>
        <w:t>.</w:t>
      </w:r>
      <w:r w:rsidRPr="00E6340F">
        <w:rPr>
          <w:rFonts w:ascii="Times New Roman" w:hAnsi="Times New Roman" w:cs="Times New Roman"/>
          <w:sz w:val="24"/>
          <w:szCs w:val="24"/>
        </w:rPr>
        <w:t xml:space="preserve"> So it is with some bathos that the poem continues, with what is for Clare a very common statement of the pleasure to be taken from the natural world and the language of the senses</w:t>
      </w:r>
      <w:r w:rsidR="009B4B51" w:rsidRPr="00E6340F">
        <w:rPr>
          <w:rFonts w:ascii="Times New Roman" w:hAnsi="Times New Roman" w:cs="Times New Roman"/>
          <w:sz w:val="24"/>
          <w:szCs w:val="24"/>
        </w:rPr>
        <w:t>:</w:t>
      </w:r>
      <w:r w:rsidRPr="00E6340F">
        <w:rPr>
          <w:rStyle w:val="EndnoteReference"/>
          <w:rFonts w:ascii="Times New Roman" w:hAnsi="Times New Roman" w:cs="Times New Roman"/>
          <w:sz w:val="24"/>
          <w:szCs w:val="24"/>
        </w:rPr>
        <w:endnoteReference w:id="5"/>
      </w:r>
    </w:p>
    <w:p w14:paraId="779ECB95" w14:textId="77777777" w:rsidR="00BD637E" w:rsidRPr="00E6340F" w:rsidRDefault="00BD637E" w:rsidP="00E6340F">
      <w:pPr>
        <w:spacing w:line="480" w:lineRule="auto"/>
        <w:rPr>
          <w:rFonts w:ascii="Times New Roman" w:hAnsi="Times New Roman" w:cs="Times New Roman"/>
          <w:color w:val="000000"/>
          <w:sz w:val="24"/>
          <w:szCs w:val="24"/>
        </w:rPr>
      </w:pPr>
    </w:p>
    <w:p w14:paraId="4DD8DF4B" w14:textId="56899826" w:rsidR="00BD637E" w:rsidRPr="00E6340F" w:rsidRDefault="00BD637E" w:rsidP="00E6340F">
      <w:pPr>
        <w:spacing w:line="480" w:lineRule="auto"/>
        <w:ind w:left="567"/>
        <w:rPr>
          <w:rFonts w:ascii="Times New Roman" w:hAnsi="Times New Roman" w:cs="Times New Roman"/>
          <w:sz w:val="24"/>
          <w:szCs w:val="24"/>
        </w:rPr>
      </w:pPr>
      <w:proofErr w:type="spellStart"/>
      <w:r w:rsidRPr="00E6340F">
        <w:rPr>
          <w:rFonts w:ascii="Times New Roman" w:hAnsi="Times New Roman" w:cs="Times New Roman"/>
          <w:sz w:val="24"/>
          <w:szCs w:val="24"/>
        </w:rPr>
        <w:t>‘Tis</w:t>
      </w:r>
      <w:proofErr w:type="spellEnd"/>
      <w:r w:rsidRPr="00E6340F">
        <w:rPr>
          <w:rFonts w:ascii="Times New Roman" w:hAnsi="Times New Roman" w:cs="Times New Roman"/>
          <w:sz w:val="24"/>
          <w:szCs w:val="24"/>
        </w:rPr>
        <w:t xml:space="preserve"> sweet to meet the morning breeze,</w:t>
      </w:r>
    </w:p>
    <w:p w14:paraId="13FB0EEC"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Or list the giggling of the brook;</w:t>
      </w:r>
    </w:p>
    <w:p w14:paraId="217842F0"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Or, </w:t>
      </w:r>
      <w:proofErr w:type="spellStart"/>
      <w:r w:rsidRPr="00E6340F">
        <w:rPr>
          <w:rFonts w:ascii="Times New Roman" w:hAnsi="Times New Roman" w:cs="Times New Roman"/>
          <w:sz w:val="24"/>
          <w:szCs w:val="24"/>
        </w:rPr>
        <w:t>stretch’d</w:t>
      </w:r>
      <w:proofErr w:type="spellEnd"/>
      <w:r w:rsidRPr="00E6340F">
        <w:rPr>
          <w:rFonts w:ascii="Times New Roman" w:hAnsi="Times New Roman" w:cs="Times New Roman"/>
          <w:sz w:val="24"/>
          <w:szCs w:val="24"/>
        </w:rPr>
        <w:t xml:space="preserve"> beneath the shade of trees,</w:t>
      </w:r>
    </w:p>
    <w:p w14:paraId="1DACA471" w14:textId="0A14EC9C"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Peruse and pause on Nature’s book (</w:t>
      </w:r>
      <w:r w:rsidR="00960D53" w:rsidRPr="00E6340F">
        <w:rPr>
          <w:rFonts w:ascii="Times New Roman" w:hAnsi="Times New Roman" w:cs="Times New Roman"/>
          <w:sz w:val="24"/>
          <w:szCs w:val="24"/>
        </w:rPr>
        <w:t xml:space="preserve">ll. </w:t>
      </w:r>
      <w:r w:rsidRPr="00E6340F">
        <w:rPr>
          <w:rFonts w:ascii="Times New Roman" w:hAnsi="Times New Roman" w:cs="Times New Roman"/>
          <w:sz w:val="24"/>
          <w:szCs w:val="24"/>
        </w:rPr>
        <w:t>25-28)</w:t>
      </w:r>
      <w:r w:rsidRPr="00E6340F">
        <w:rPr>
          <w:rStyle w:val="EndnoteReference"/>
          <w:rFonts w:ascii="Times New Roman" w:hAnsi="Times New Roman" w:cs="Times New Roman"/>
          <w:sz w:val="24"/>
          <w:szCs w:val="24"/>
        </w:rPr>
        <w:endnoteReference w:id="6"/>
      </w:r>
    </w:p>
    <w:p w14:paraId="337A875F" w14:textId="77777777" w:rsidR="009B4B51" w:rsidRPr="00E6340F" w:rsidRDefault="009B4B51" w:rsidP="00E6340F">
      <w:pPr>
        <w:spacing w:line="480" w:lineRule="auto"/>
        <w:rPr>
          <w:rFonts w:ascii="Times New Roman" w:hAnsi="Times New Roman" w:cs="Times New Roman"/>
          <w:sz w:val="24"/>
          <w:szCs w:val="24"/>
        </w:rPr>
      </w:pPr>
    </w:p>
    <w:p w14:paraId="4B04872D" w14:textId="24B32285"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The observer in the landscape is fully engaged, but at first impersonal (</w:t>
      </w:r>
      <w:r w:rsidR="00960D53" w:rsidRPr="00E6340F">
        <w:rPr>
          <w:rFonts w:ascii="Times New Roman" w:hAnsi="Times New Roman" w:cs="Times New Roman"/>
          <w:sz w:val="24"/>
          <w:szCs w:val="24"/>
        </w:rPr>
        <w:t xml:space="preserve">ll. </w:t>
      </w:r>
      <w:r w:rsidRPr="00E6340F">
        <w:rPr>
          <w:rFonts w:ascii="Times New Roman" w:hAnsi="Times New Roman" w:cs="Times New Roman"/>
          <w:sz w:val="24"/>
          <w:szCs w:val="24"/>
        </w:rPr>
        <w:t xml:space="preserve">25-28), then an abstract first person plural (‘our </w:t>
      </w:r>
      <w:proofErr w:type="spellStart"/>
      <w:r w:rsidRPr="00E6340F">
        <w:rPr>
          <w:rFonts w:ascii="Times New Roman" w:hAnsi="Times New Roman" w:cs="Times New Roman"/>
          <w:sz w:val="24"/>
          <w:szCs w:val="24"/>
        </w:rPr>
        <w:t>wish’d</w:t>
      </w:r>
      <w:proofErr w:type="spellEnd"/>
      <w:r w:rsidRPr="00E6340F">
        <w:rPr>
          <w:rFonts w:ascii="Times New Roman" w:hAnsi="Times New Roman" w:cs="Times New Roman"/>
          <w:sz w:val="24"/>
          <w:szCs w:val="24"/>
        </w:rPr>
        <w:t xml:space="preserve"> delay’ (</w:t>
      </w:r>
      <w:r w:rsidR="00960D53" w:rsidRPr="00E6340F">
        <w:rPr>
          <w:rFonts w:ascii="Times New Roman" w:hAnsi="Times New Roman" w:cs="Times New Roman"/>
          <w:sz w:val="24"/>
          <w:szCs w:val="24"/>
        </w:rPr>
        <w:t xml:space="preserve">l. </w:t>
      </w:r>
      <w:r w:rsidRPr="00E6340F">
        <w:rPr>
          <w:rFonts w:ascii="Times New Roman" w:hAnsi="Times New Roman" w:cs="Times New Roman"/>
          <w:sz w:val="24"/>
          <w:szCs w:val="24"/>
        </w:rPr>
        <w:t>30)). Only in l</w:t>
      </w:r>
      <w:r w:rsidR="009B4B51" w:rsidRPr="00E6340F">
        <w:rPr>
          <w:rFonts w:ascii="Times New Roman" w:hAnsi="Times New Roman" w:cs="Times New Roman"/>
          <w:sz w:val="24"/>
          <w:szCs w:val="24"/>
        </w:rPr>
        <w:t xml:space="preserve">ine </w:t>
      </w:r>
      <w:r w:rsidRPr="00E6340F">
        <w:rPr>
          <w:rFonts w:ascii="Times New Roman" w:hAnsi="Times New Roman" w:cs="Times New Roman"/>
          <w:sz w:val="24"/>
          <w:szCs w:val="24"/>
        </w:rPr>
        <w:t xml:space="preserve">33 does a purposeful subjective voice emerge (‘Now let me tread the meadow paths’); to call this a declaration of belonging and desire might seem an overstatement given the mildness of expression and the conventionality of the figure of a poet in the landscape encountering beetle and skylark. But the following lines do in fact situate the desire, signal its urgency and its piquancy, by </w:t>
      </w:r>
      <w:r w:rsidRPr="00E6340F">
        <w:rPr>
          <w:rFonts w:ascii="Times New Roman" w:hAnsi="Times New Roman" w:cs="Times New Roman"/>
          <w:sz w:val="24"/>
          <w:szCs w:val="24"/>
        </w:rPr>
        <w:lastRenderedPageBreak/>
        <w:t>identifying an intimate</w:t>
      </w:r>
      <w:r w:rsidR="00217545" w:rsidRPr="00E6340F">
        <w:rPr>
          <w:rFonts w:ascii="Times New Roman" w:hAnsi="Times New Roman" w:cs="Times New Roman"/>
          <w:sz w:val="24"/>
          <w:szCs w:val="24"/>
        </w:rPr>
        <w:t>, time-specific</w:t>
      </w:r>
      <w:r w:rsidRPr="00E6340F">
        <w:rPr>
          <w:rFonts w:ascii="Times New Roman" w:hAnsi="Times New Roman" w:cs="Times New Roman"/>
          <w:sz w:val="24"/>
          <w:szCs w:val="24"/>
        </w:rPr>
        <w:t xml:space="preserve"> </w:t>
      </w:r>
      <w:proofErr w:type="spellStart"/>
      <w:r w:rsidRPr="00E6340F">
        <w:rPr>
          <w:rFonts w:ascii="Times New Roman" w:hAnsi="Times New Roman" w:cs="Times New Roman"/>
          <w:sz w:val="24"/>
          <w:szCs w:val="24"/>
        </w:rPr>
        <w:t>synaesthetic</w:t>
      </w:r>
      <w:proofErr w:type="spellEnd"/>
      <w:r w:rsidRPr="00E6340F">
        <w:rPr>
          <w:rFonts w:ascii="Times New Roman" w:hAnsi="Times New Roman" w:cs="Times New Roman"/>
          <w:sz w:val="24"/>
          <w:szCs w:val="24"/>
        </w:rPr>
        <w:t xml:space="preserve"> observation of the evaporating dew (a process which had been plainly foretold in l</w:t>
      </w:r>
      <w:r w:rsidR="006A06D0" w:rsidRPr="00E6340F">
        <w:rPr>
          <w:rFonts w:ascii="Times New Roman" w:hAnsi="Times New Roman" w:cs="Times New Roman"/>
          <w:sz w:val="24"/>
          <w:szCs w:val="24"/>
        </w:rPr>
        <w:t xml:space="preserve">ines </w:t>
      </w:r>
      <w:r w:rsidRPr="00E6340F">
        <w:rPr>
          <w:rFonts w:ascii="Times New Roman" w:hAnsi="Times New Roman" w:cs="Times New Roman"/>
          <w:sz w:val="24"/>
          <w:szCs w:val="24"/>
        </w:rPr>
        <w:t>13-14):</w:t>
      </w:r>
    </w:p>
    <w:p w14:paraId="3609FAAE" w14:textId="77777777" w:rsidR="00BD637E" w:rsidRPr="00E6340F" w:rsidRDefault="00BD637E" w:rsidP="00E6340F">
      <w:pPr>
        <w:spacing w:line="480" w:lineRule="auto"/>
        <w:rPr>
          <w:rFonts w:ascii="Times New Roman" w:hAnsi="Times New Roman" w:cs="Times New Roman"/>
          <w:sz w:val="24"/>
          <w:szCs w:val="24"/>
        </w:rPr>
      </w:pPr>
    </w:p>
    <w:p w14:paraId="5501DC99" w14:textId="41C5D628"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As, sprinkled o’er the withering swaths,</w:t>
      </w:r>
    </w:p>
    <w:p w14:paraId="0FE2CD37" w14:textId="59AFBF28" w:rsidR="00BD637E" w:rsidRPr="00E6340F" w:rsidRDefault="005C20B2"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w:t>
      </w:r>
      <w:r w:rsidR="00BD637E" w:rsidRPr="00E6340F">
        <w:rPr>
          <w:rFonts w:ascii="Times New Roman" w:hAnsi="Times New Roman" w:cs="Times New Roman"/>
          <w:sz w:val="24"/>
          <w:szCs w:val="24"/>
        </w:rPr>
        <w:t>Their moisture shrinks in sweet perfumes (</w:t>
      </w:r>
      <w:r w:rsidR="00960D53" w:rsidRPr="00E6340F">
        <w:rPr>
          <w:rFonts w:ascii="Times New Roman" w:hAnsi="Times New Roman" w:cs="Times New Roman"/>
          <w:sz w:val="24"/>
          <w:szCs w:val="24"/>
        </w:rPr>
        <w:t xml:space="preserve">ll. </w:t>
      </w:r>
      <w:r w:rsidR="00BD637E" w:rsidRPr="00E6340F">
        <w:rPr>
          <w:rFonts w:ascii="Times New Roman" w:hAnsi="Times New Roman" w:cs="Times New Roman"/>
          <w:sz w:val="24"/>
          <w:szCs w:val="24"/>
        </w:rPr>
        <w:t xml:space="preserve">35-6) </w:t>
      </w:r>
    </w:p>
    <w:p w14:paraId="56BCCAF8" w14:textId="77777777" w:rsidR="00BD637E" w:rsidRPr="00E6340F" w:rsidRDefault="00BD637E" w:rsidP="00E6340F">
      <w:pPr>
        <w:spacing w:line="480" w:lineRule="auto"/>
        <w:rPr>
          <w:rFonts w:ascii="Times New Roman" w:hAnsi="Times New Roman" w:cs="Times New Roman"/>
          <w:sz w:val="24"/>
          <w:szCs w:val="24"/>
        </w:rPr>
      </w:pPr>
    </w:p>
    <w:p w14:paraId="2085B6B9" w14:textId="361754A8"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 xml:space="preserve">The elements highlighted as the poem continues are often intricate, obscure, original. By contrast, perhaps jolted by the book metaphor, the reader may look back with some suspicion at the relatively conventional and artificial images of the opening stanzas. In its most apparent trajectory the poem serves to signal a separation from the conventional poetry of rural life and in doing so articulates a distinctive relationship with nature, in a way comparable with the influential mid-eighteenth-century poems of Gray and Collins. Paradoxically this clearly involves Clare’s text in a relationship with talismanic prior texts, forming a different kind of mediation. Furthermore, while the poem includes several forthright comments about labour and its just rewards, </w:t>
      </w:r>
      <w:r w:rsidR="00513DB9" w:rsidRPr="00E6340F">
        <w:rPr>
          <w:rFonts w:ascii="Times New Roman" w:hAnsi="Times New Roman" w:cs="Times New Roman"/>
          <w:sz w:val="24"/>
          <w:szCs w:val="24"/>
        </w:rPr>
        <w:t xml:space="preserve">it is only the final striking lines that </w:t>
      </w:r>
      <w:r w:rsidRPr="00E6340F">
        <w:rPr>
          <w:rFonts w:ascii="Times New Roman" w:hAnsi="Times New Roman" w:cs="Times New Roman"/>
          <w:sz w:val="24"/>
          <w:szCs w:val="24"/>
        </w:rPr>
        <w:t xml:space="preserve">signal explicitly what has hitherto been implicit, </w:t>
      </w:r>
      <w:r w:rsidR="00513DB9" w:rsidRPr="00E6340F">
        <w:rPr>
          <w:rFonts w:ascii="Times New Roman" w:hAnsi="Times New Roman" w:cs="Times New Roman"/>
          <w:sz w:val="24"/>
          <w:szCs w:val="24"/>
        </w:rPr>
        <w:t>the</w:t>
      </w:r>
      <w:r w:rsidRPr="00E6340F">
        <w:rPr>
          <w:rFonts w:ascii="Times New Roman" w:hAnsi="Times New Roman" w:cs="Times New Roman"/>
          <w:sz w:val="24"/>
          <w:szCs w:val="24"/>
        </w:rPr>
        <w:t xml:space="preserve"> separation </w:t>
      </w:r>
      <w:r w:rsidR="00513DB9" w:rsidRPr="00E6340F">
        <w:rPr>
          <w:rFonts w:ascii="Times New Roman" w:hAnsi="Times New Roman" w:cs="Times New Roman"/>
          <w:sz w:val="24"/>
          <w:szCs w:val="24"/>
        </w:rPr>
        <w:t xml:space="preserve">of the poem’s subject </w:t>
      </w:r>
      <w:r w:rsidRPr="00E6340F">
        <w:rPr>
          <w:rFonts w:ascii="Times New Roman" w:hAnsi="Times New Roman" w:cs="Times New Roman"/>
          <w:sz w:val="24"/>
          <w:szCs w:val="24"/>
        </w:rPr>
        <w:t>from that labour itself:</w:t>
      </w:r>
    </w:p>
    <w:p w14:paraId="3E6AFA0A" w14:textId="77777777" w:rsidR="00BD637E" w:rsidRPr="00E6340F" w:rsidRDefault="00BD637E" w:rsidP="00E6340F">
      <w:pPr>
        <w:spacing w:line="480" w:lineRule="auto"/>
        <w:rPr>
          <w:rFonts w:ascii="Times New Roman" w:hAnsi="Times New Roman" w:cs="Times New Roman"/>
          <w:sz w:val="24"/>
          <w:szCs w:val="24"/>
        </w:rPr>
      </w:pPr>
    </w:p>
    <w:p w14:paraId="44BFA86E"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Now as Morning takes her leave,</w:t>
      </w:r>
    </w:p>
    <w:p w14:paraId="07AD59E8"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And while </w:t>
      </w:r>
      <w:proofErr w:type="spellStart"/>
      <w:r w:rsidRPr="00E6340F">
        <w:rPr>
          <w:rFonts w:ascii="Times New Roman" w:hAnsi="Times New Roman" w:cs="Times New Roman"/>
          <w:sz w:val="24"/>
          <w:szCs w:val="24"/>
        </w:rPr>
        <w:t>swelter’d</w:t>
      </w:r>
      <w:proofErr w:type="spellEnd"/>
      <w:r w:rsidRPr="00E6340F">
        <w:rPr>
          <w:rFonts w:ascii="Times New Roman" w:hAnsi="Times New Roman" w:cs="Times New Roman"/>
          <w:sz w:val="24"/>
          <w:szCs w:val="24"/>
        </w:rPr>
        <w:t xml:space="preserve"> Nature mourns,</w:t>
      </w:r>
    </w:p>
    <w:p w14:paraId="205ED9DF"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Let me, waiting soothing Eve,</w:t>
      </w:r>
    </w:p>
    <w:p w14:paraId="71D90983" w14:textId="4B2FC6CB"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Seek my cot till she returns.</w:t>
      </w:r>
      <w:r w:rsidR="00BD06D3" w:rsidRPr="00E6340F">
        <w:rPr>
          <w:rFonts w:ascii="Times New Roman" w:hAnsi="Times New Roman" w:cs="Times New Roman"/>
          <w:sz w:val="24"/>
          <w:szCs w:val="24"/>
        </w:rPr>
        <w:t xml:space="preserve"> (</w:t>
      </w:r>
      <w:r w:rsidR="00960D53" w:rsidRPr="00E6340F">
        <w:rPr>
          <w:rFonts w:ascii="Times New Roman" w:hAnsi="Times New Roman" w:cs="Times New Roman"/>
          <w:sz w:val="24"/>
          <w:szCs w:val="24"/>
        </w:rPr>
        <w:t xml:space="preserve">ll. </w:t>
      </w:r>
      <w:r w:rsidR="00BD06D3" w:rsidRPr="00E6340F">
        <w:rPr>
          <w:rFonts w:ascii="Times New Roman" w:hAnsi="Times New Roman" w:cs="Times New Roman"/>
          <w:sz w:val="24"/>
          <w:szCs w:val="24"/>
        </w:rPr>
        <w:t>133-136)</w:t>
      </w:r>
    </w:p>
    <w:p w14:paraId="2E4EEE10" w14:textId="1BE03325" w:rsidR="00BD637E" w:rsidRPr="00E6340F" w:rsidRDefault="00BD637E" w:rsidP="00E6340F">
      <w:pPr>
        <w:spacing w:line="480" w:lineRule="auto"/>
        <w:rPr>
          <w:rFonts w:ascii="Times New Roman" w:hAnsi="Times New Roman" w:cs="Times New Roman"/>
          <w:sz w:val="24"/>
          <w:szCs w:val="24"/>
        </w:rPr>
      </w:pPr>
    </w:p>
    <w:p w14:paraId="4F09ED1B" w14:textId="66A9E36B" w:rsidR="00BD637E" w:rsidRPr="00E6340F" w:rsidRDefault="00BD637E" w:rsidP="00E6340F">
      <w:pPr>
        <w:pStyle w:val="FootnoteText"/>
        <w:spacing w:line="480" w:lineRule="auto"/>
        <w:ind w:firstLine="0"/>
        <w:rPr>
          <w:sz w:val="24"/>
          <w:szCs w:val="24"/>
        </w:rPr>
      </w:pPr>
      <w:r w:rsidRPr="00E6340F">
        <w:rPr>
          <w:sz w:val="24"/>
          <w:szCs w:val="24"/>
        </w:rPr>
        <w:t xml:space="preserve">A similarly explicit, though differently modulated, statement of isolation had established the context for </w:t>
      </w:r>
      <w:proofErr w:type="spellStart"/>
      <w:r w:rsidRPr="00E6340F">
        <w:rPr>
          <w:sz w:val="24"/>
          <w:szCs w:val="24"/>
        </w:rPr>
        <w:t>Gray’s</w:t>
      </w:r>
      <w:proofErr w:type="spellEnd"/>
      <w:r w:rsidRPr="00E6340F">
        <w:rPr>
          <w:sz w:val="24"/>
          <w:szCs w:val="24"/>
        </w:rPr>
        <w:t xml:space="preserve"> </w:t>
      </w:r>
      <w:r w:rsidR="00AC49BD" w:rsidRPr="00E6340F">
        <w:rPr>
          <w:sz w:val="24"/>
          <w:szCs w:val="24"/>
        </w:rPr>
        <w:t>‘</w:t>
      </w:r>
      <w:r w:rsidRPr="00E6340F">
        <w:rPr>
          <w:sz w:val="24"/>
          <w:szCs w:val="24"/>
        </w:rPr>
        <w:t>Elegy</w:t>
      </w:r>
      <w:r w:rsidR="00AC49BD" w:rsidRPr="00E6340F">
        <w:rPr>
          <w:sz w:val="24"/>
          <w:szCs w:val="24"/>
        </w:rPr>
        <w:t xml:space="preserve"> </w:t>
      </w:r>
      <w:r w:rsidR="00092AE4" w:rsidRPr="00E6340F">
        <w:rPr>
          <w:sz w:val="24"/>
          <w:szCs w:val="24"/>
        </w:rPr>
        <w:t xml:space="preserve">Written </w:t>
      </w:r>
      <w:r w:rsidR="00AC49BD" w:rsidRPr="00E6340F">
        <w:rPr>
          <w:sz w:val="24"/>
          <w:szCs w:val="24"/>
        </w:rPr>
        <w:t>in a Country Churchyard’</w:t>
      </w:r>
      <w:r w:rsidRPr="00E6340F">
        <w:rPr>
          <w:sz w:val="24"/>
          <w:szCs w:val="24"/>
        </w:rPr>
        <w:t xml:space="preserve"> (</w:t>
      </w:r>
      <w:r w:rsidR="00513DB9" w:rsidRPr="00E6340F">
        <w:rPr>
          <w:sz w:val="24"/>
          <w:szCs w:val="24"/>
        </w:rPr>
        <w:t>‘</w:t>
      </w:r>
      <w:r w:rsidRPr="00E6340F">
        <w:rPr>
          <w:sz w:val="24"/>
          <w:szCs w:val="24"/>
        </w:rPr>
        <w:t>The plo</w:t>
      </w:r>
      <w:r w:rsidR="008107EC" w:rsidRPr="00E6340F">
        <w:rPr>
          <w:sz w:val="24"/>
          <w:szCs w:val="24"/>
        </w:rPr>
        <w:t>ugh</w:t>
      </w:r>
      <w:r w:rsidRPr="00E6340F">
        <w:rPr>
          <w:sz w:val="24"/>
          <w:szCs w:val="24"/>
        </w:rPr>
        <w:t xml:space="preserve">man homeward </w:t>
      </w:r>
      <w:r w:rsidRPr="00E6340F">
        <w:rPr>
          <w:sz w:val="24"/>
          <w:szCs w:val="24"/>
        </w:rPr>
        <w:lastRenderedPageBreak/>
        <w:t>plods his weary way, / And leaves the world to darkness and to me.</w:t>
      </w:r>
      <w:r w:rsidR="00513DB9" w:rsidRPr="00E6340F">
        <w:rPr>
          <w:sz w:val="24"/>
          <w:szCs w:val="24"/>
        </w:rPr>
        <w:t>’</w:t>
      </w:r>
      <w:r w:rsidRPr="00E6340F">
        <w:rPr>
          <w:sz w:val="24"/>
          <w:szCs w:val="24"/>
        </w:rPr>
        <w:t>)</w:t>
      </w:r>
      <w:r w:rsidR="00C66E09" w:rsidRPr="00E6340F">
        <w:rPr>
          <w:rStyle w:val="EndnoteReference"/>
          <w:sz w:val="24"/>
          <w:szCs w:val="24"/>
        </w:rPr>
        <w:endnoteReference w:id="7"/>
      </w:r>
      <w:r w:rsidRPr="00E6340F">
        <w:rPr>
          <w:sz w:val="24"/>
          <w:szCs w:val="24"/>
        </w:rPr>
        <w:t xml:space="preserve"> </w:t>
      </w:r>
      <w:r w:rsidR="00513DB9" w:rsidRPr="00E6340F">
        <w:rPr>
          <w:sz w:val="24"/>
          <w:szCs w:val="24"/>
        </w:rPr>
        <w:t xml:space="preserve">‘Summer Morning’ perhaps more closely resembles </w:t>
      </w:r>
      <w:r w:rsidRPr="00E6340F">
        <w:rPr>
          <w:sz w:val="24"/>
          <w:szCs w:val="24"/>
        </w:rPr>
        <w:t>Collins’s ‘Ode to Evening’ in its range of realistic, mythological and culturally overdetermined encounters with the natural world.</w:t>
      </w:r>
      <w:r w:rsidR="00C66E09" w:rsidRPr="00E6340F">
        <w:rPr>
          <w:rStyle w:val="EndnoteReference"/>
          <w:sz w:val="24"/>
          <w:szCs w:val="24"/>
        </w:rPr>
        <w:endnoteReference w:id="8"/>
      </w:r>
      <w:r w:rsidRPr="00E6340F">
        <w:rPr>
          <w:sz w:val="24"/>
          <w:szCs w:val="24"/>
        </w:rPr>
        <w:t xml:space="preserve"> In particular</w:t>
      </w:r>
      <w:r w:rsidR="00513DB9" w:rsidRPr="00E6340F">
        <w:rPr>
          <w:sz w:val="24"/>
          <w:szCs w:val="24"/>
        </w:rPr>
        <w:t xml:space="preserve"> Collins’s poem</w:t>
      </w:r>
      <w:r w:rsidRPr="00E6340F">
        <w:rPr>
          <w:sz w:val="24"/>
          <w:szCs w:val="24"/>
        </w:rPr>
        <w:t xml:space="preserve"> is founded on precisely the same erotic ambiguities evident in Clare’s closing lines, in which ‘soothing Eve’ signals an anticipated cyclical time, a domestic companion, a resonant mythological character, a talismanic </w:t>
      </w:r>
      <w:proofErr w:type="spellStart"/>
      <w:r w:rsidRPr="00E6340F">
        <w:rPr>
          <w:sz w:val="24"/>
          <w:szCs w:val="24"/>
        </w:rPr>
        <w:t>paratext</w:t>
      </w:r>
      <w:proofErr w:type="spellEnd"/>
      <w:r w:rsidRPr="00E6340F">
        <w:rPr>
          <w:sz w:val="24"/>
          <w:szCs w:val="24"/>
        </w:rPr>
        <w:t xml:space="preserve"> or two, in Clare’s claim or confession or fantasy of estrangement from the labour which had also been his world. </w:t>
      </w:r>
    </w:p>
    <w:p w14:paraId="2F76F3EA" w14:textId="57A8DB7E" w:rsidR="00BD637E" w:rsidRPr="00E6340F" w:rsidRDefault="00BD637E" w:rsidP="00E6340F">
      <w:pPr>
        <w:spacing w:line="480" w:lineRule="auto"/>
        <w:rPr>
          <w:rFonts w:ascii="Times New Roman" w:hAnsi="Times New Roman" w:cs="Times New Roman"/>
          <w:sz w:val="24"/>
          <w:szCs w:val="24"/>
        </w:rPr>
      </w:pPr>
    </w:p>
    <w:p w14:paraId="76CD0648" w14:textId="5A739070" w:rsidR="00BD637E" w:rsidRPr="00E6340F" w:rsidRDefault="00BD637E"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A curious stanza towards the end of the poem describes the gradual enlarging of the scene as the morning mist clears:</w:t>
      </w:r>
    </w:p>
    <w:p w14:paraId="48387269" w14:textId="77777777" w:rsidR="00BD637E" w:rsidRPr="00E6340F" w:rsidRDefault="00BD637E" w:rsidP="00E6340F">
      <w:pPr>
        <w:spacing w:line="480" w:lineRule="auto"/>
        <w:rPr>
          <w:rFonts w:ascii="Times New Roman" w:hAnsi="Times New Roman" w:cs="Times New Roman"/>
          <w:sz w:val="24"/>
          <w:szCs w:val="24"/>
        </w:rPr>
      </w:pPr>
    </w:p>
    <w:p w14:paraId="3276EFBE" w14:textId="14CAEED1"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As slow the hazy mist retires</w:t>
      </w:r>
    </w:p>
    <w:p w14:paraId="17D821F8" w14:textId="3BE2275B" w:rsidR="00BD637E" w:rsidRPr="00E6340F" w:rsidRDefault="005C20B2"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w:t>
      </w:r>
      <w:proofErr w:type="spellStart"/>
      <w:r w:rsidR="00BD637E" w:rsidRPr="00E6340F">
        <w:rPr>
          <w:rFonts w:ascii="Times New Roman" w:hAnsi="Times New Roman" w:cs="Times New Roman"/>
          <w:sz w:val="24"/>
          <w:szCs w:val="24"/>
        </w:rPr>
        <w:t>Crampt</w:t>
      </w:r>
      <w:proofErr w:type="spellEnd"/>
      <w:r w:rsidR="00BD637E" w:rsidRPr="00E6340F">
        <w:rPr>
          <w:rFonts w:ascii="Times New Roman" w:hAnsi="Times New Roman" w:cs="Times New Roman"/>
          <w:sz w:val="24"/>
          <w:szCs w:val="24"/>
        </w:rPr>
        <w:t xml:space="preserve"> circle more distinctly seen</w:t>
      </w:r>
    </w:p>
    <w:p w14:paraId="599BE7AE" w14:textId="77777777"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Thin </w:t>
      </w:r>
      <w:proofErr w:type="spellStart"/>
      <w:r w:rsidRPr="00E6340F">
        <w:rPr>
          <w:rFonts w:ascii="Times New Roman" w:hAnsi="Times New Roman" w:cs="Times New Roman"/>
          <w:sz w:val="24"/>
          <w:szCs w:val="24"/>
        </w:rPr>
        <w:t>scatterd</w:t>
      </w:r>
      <w:proofErr w:type="spellEnd"/>
      <w:r w:rsidRPr="00E6340F">
        <w:rPr>
          <w:rFonts w:ascii="Times New Roman" w:hAnsi="Times New Roman" w:cs="Times New Roman"/>
          <w:sz w:val="24"/>
          <w:szCs w:val="24"/>
        </w:rPr>
        <w:t xml:space="preserve"> huts &amp; neighbouring spires</w:t>
      </w:r>
    </w:p>
    <w:p w14:paraId="4D13EE14" w14:textId="2D1F34B2" w:rsidR="00BD637E" w:rsidRPr="00E6340F" w:rsidRDefault="005C20B2"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   </w:t>
      </w:r>
      <w:r w:rsidR="00BD637E" w:rsidRPr="00E6340F">
        <w:rPr>
          <w:rFonts w:ascii="Times New Roman" w:hAnsi="Times New Roman" w:cs="Times New Roman"/>
          <w:sz w:val="24"/>
          <w:szCs w:val="24"/>
        </w:rPr>
        <w:t>Drops in to stretch the bounded scene (</w:t>
      </w:r>
      <w:r w:rsidR="00960D53" w:rsidRPr="00E6340F">
        <w:rPr>
          <w:rFonts w:ascii="Times New Roman" w:hAnsi="Times New Roman" w:cs="Times New Roman"/>
          <w:sz w:val="24"/>
          <w:szCs w:val="24"/>
        </w:rPr>
        <w:t xml:space="preserve">ll. </w:t>
      </w:r>
      <w:r w:rsidR="00BD637E" w:rsidRPr="00E6340F">
        <w:rPr>
          <w:rFonts w:ascii="Times New Roman" w:hAnsi="Times New Roman" w:cs="Times New Roman"/>
          <w:sz w:val="24"/>
          <w:szCs w:val="24"/>
        </w:rPr>
        <w:t>113-6)</w:t>
      </w:r>
    </w:p>
    <w:p w14:paraId="23FEE353" w14:textId="62CBDA9B" w:rsidR="00BD637E" w:rsidRPr="00E6340F" w:rsidRDefault="00BD637E" w:rsidP="00E6340F">
      <w:pPr>
        <w:pStyle w:val="NormalWeb"/>
        <w:spacing w:line="480" w:lineRule="auto"/>
      </w:pPr>
      <w:r w:rsidRPr="00E6340F">
        <w:t xml:space="preserve">Resembling Clare’s comments on De </w:t>
      </w:r>
      <w:proofErr w:type="spellStart"/>
      <w:r w:rsidRPr="00E6340F">
        <w:t>Wint</w:t>
      </w:r>
      <w:proofErr w:type="spellEnd"/>
      <w:r w:rsidR="00513DB9" w:rsidRPr="00E6340F">
        <w:t>,</w:t>
      </w:r>
      <w:r w:rsidRPr="00E6340F">
        <w:t xml:space="preserve"> such nuanced statements about the relationship between a thinking subject within a poetic scene and the communities which surround it seem centrally important to any consideration of the intended and actual work of poetry in the mind of a reader. In discussing Clare’s typical predilection</w:t>
      </w:r>
      <w:r w:rsidR="00513DB9" w:rsidRPr="00E6340F">
        <w:t xml:space="preserve"> </w:t>
      </w:r>
      <w:r w:rsidRPr="00E6340F">
        <w:t>for unboundedness, Stephanie Kuduk Weiner draws particular attention to one of his ‘anti-</w:t>
      </w:r>
      <w:proofErr w:type="spellStart"/>
      <w:r w:rsidRPr="00E6340F">
        <w:t>closural</w:t>
      </w:r>
      <w:proofErr w:type="spellEnd"/>
      <w:r w:rsidRPr="00E6340F">
        <w:t xml:space="preserve"> strategies’:</w:t>
      </w:r>
    </w:p>
    <w:p w14:paraId="0F2421FA" w14:textId="29EBA8DD" w:rsidR="00BD637E" w:rsidRPr="00E6340F" w:rsidRDefault="00BD637E" w:rsidP="00E6340F">
      <w:pPr>
        <w:pStyle w:val="NormalWeb"/>
        <w:spacing w:line="480" w:lineRule="auto"/>
        <w:ind w:left="567"/>
      </w:pPr>
      <w:r w:rsidRPr="00E6340F">
        <w:t xml:space="preserve">In an interesting reversal of the technique of effecting closure through assertions of spatial or temporal boundaries, many sonnets end by breaching those boundaries. Especially common are birds that fly away in a sonnet’s final words, but a dog also </w:t>
      </w:r>
      <w:r w:rsidRPr="00E6340F">
        <w:lastRenderedPageBreak/>
        <w:t>‘runs along’, a feather on a flood-swollen-stream ‘plunges-reels-&amp; shudders out of sight’…</w:t>
      </w:r>
      <w:r w:rsidRPr="00E6340F">
        <w:rPr>
          <w:rStyle w:val="EndnoteReference"/>
        </w:rPr>
        <w:endnoteReference w:id="9"/>
      </w:r>
    </w:p>
    <w:p w14:paraId="3B98AA04" w14:textId="2D65EE64" w:rsidR="00BD637E" w:rsidRPr="00E6340F" w:rsidRDefault="00BD637E" w:rsidP="00E6340F">
      <w:pPr>
        <w:pStyle w:val="NormalWeb"/>
        <w:spacing w:before="0" w:beforeAutospacing="0" w:after="0" w:afterAutospacing="0" w:line="480" w:lineRule="auto"/>
      </w:pPr>
      <w:r w:rsidRPr="00E6340F">
        <w:t xml:space="preserve">The list goes on, but </w:t>
      </w:r>
      <w:r w:rsidR="00560F68" w:rsidRPr="00E6340F">
        <w:t xml:space="preserve">let us very </w:t>
      </w:r>
      <w:r w:rsidRPr="00E6340F">
        <w:t xml:space="preserve">briefly </w:t>
      </w:r>
      <w:r w:rsidR="00560F68" w:rsidRPr="00E6340F">
        <w:t xml:space="preserve">consider the dynamics of </w:t>
      </w:r>
      <w:r w:rsidRPr="00E6340F">
        <w:t xml:space="preserve">two of Clare’s sonnets which </w:t>
      </w:r>
      <w:r w:rsidR="00560F68" w:rsidRPr="00E6340F">
        <w:t xml:space="preserve">describe the observation of a </w:t>
      </w:r>
      <w:r w:rsidRPr="00E6340F">
        <w:t>flying bird</w:t>
      </w:r>
      <w:r w:rsidR="00560F68" w:rsidRPr="00E6340F">
        <w:t>. T</w:t>
      </w:r>
      <w:r w:rsidRPr="00E6340F">
        <w:t>he first begins with one of those disarming statements of affectionate affect so common in Clare’s writing:</w:t>
      </w:r>
    </w:p>
    <w:p w14:paraId="11641F5D" w14:textId="77777777" w:rsidR="00BD637E" w:rsidRPr="00E6340F" w:rsidRDefault="00BD637E" w:rsidP="00E6340F">
      <w:pPr>
        <w:pStyle w:val="NormalWeb"/>
        <w:spacing w:before="0" w:beforeAutospacing="0" w:after="0" w:afterAutospacing="0" w:line="480" w:lineRule="auto"/>
      </w:pPr>
    </w:p>
    <w:p w14:paraId="1ECB6508"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How peaceable it seems for lonely men </w:t>
      </w:r>
    </w:p>
    <w:p w14:paraId="7BEFA23E"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To see a crow fly in the thin blue sky</w:t>
      </w:r>
    </w:p>
    <w:p w14:paraId="33302986"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Over the woods and </w:t>
      </w:r>
      <w:proofErr w:type="spellStart"/>
      <w:r w:rsidRPr="00E6340F">
        <w:rPr>
          <w:rFonts w:ascii="Times New Roman" w:hAnsi="Times New Roman" w:cs="Times New Roman"/>
          <w:color w:val="000000"/>
          <w:sz w:val="24"/>
          <w:szCs w:val="24"/>
        </w:rPr>
        <w:t>fealds</w:t>
      </w:r>
      <w:proofErr w:type="spellEnd"/>
      <w:r w:rsidRPr="00E6340F">
        <w:rPr>
          <w:rFonts w:ascii="Times New Roman" w:hAnsi="Times New Roman" w:cs="Times New Roman"/>
          <w:color w:val="000000"/>
          <w:sz w:val="24"/>
          <w:szCs w:val="24"/>
        </w:rPr>
        <w:t>, o’er level fen</w:t>
      </w:r>
    </w:p>
    <w:p w14:paraId="59B5BD0A"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It speaks of villages, or cottage nigh</w:t>
      </w:r>
    </w:p>
    <w:p w14:paraId="2C220DCA" w14:textId="0DD96750" w:rsidR="00BD637E" w:rsidRPr="00E6340F" w:rsidRDefault="005C20B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Behind the neighbouring woods (</w:t>
      </w:r>
      <w:r w:rsidR="00BD637E" w:rsidRPr="00E6340F">
        <w:rPr>
          <w:rFonts w:ascii="Times New Roman" w:hAnsi="Times New Roman" w:cs="Times New Roman"/>
          <w:color w:val="000000"/>
          <w:sz w:val="24"/>
          <w:szCs w:val="24"/>
        </w:rPr>
        <w:t xml:space="preserve">‘Sonnet: The Crow’, </w:t>
      </w:r>
      <w:r w:rsidR="00BD637E" w:rsidRPr="00E6340F">
        <w:rPr>
          <w:rFonts w:ascii="Times New Roman" w:hAnsi="Times New Roman" w:cs="Times New Roman"/>
          <w:i/>
          <w:color w:val="000000"/>
          <w:sz w:val="24"/>
          <w:szCs w:val="24"/>
        </w:rPr>
        <w:t>LP</w:t>
      </w:r>
      <w:r w:rsidRPr="00E6340F">
        <w:rPr>
          <w:rFonts w:ascii="Times New Roman" w:hAnsi="Times New Roman" w:cs="Times New Roman"/>
          <w:color w:val="000000"/>
          <w:sz w:val="24"/>
          <w:szCs w:val="24"/>
        </w:rPr>
        <w:t>, i.</w:t>
      </w:r>
      <w:r w:rsidR="00BD637E" w:rsidRPr="00E6340F">
        <w:rPr>
          <w:rFonts w:ascii="Times New Roman" w:hAnsi="Times New Roman" w:cs="Times New Roman"/>
          <w:color w:val="000000"/>
          <w:sz w:val="24"/>
          <w:szCs w:val="24"/>
        </w:rPr>
        <w:t xml:space="preserve"> 498</w:t>
      </w:r>
      <w:r w:rsidR="008F5163">
        <w:rPr>
          <w:rFonts w:ascii="Times New Roman" w:hAnsi="Times New Roman" w:cs="Times New Roman"/>
          <w:color w:val="000000"/>
          <w:sz w:val="24"/>
          <w:szCs w:val="24"/>
        </w:rPr>
        <w:t>, ll. 1-5</w:t>
      </w:r>
      <w:r w:rsidRPr="00E6340F">
        <w:rPr>
          <w:rFonts w:ascii="Times New Roman" w:hAnsi="Times New Roman" w:cs="Times New Roman"/>
          <w:color w:val="000000"/>
          <w:sz w:val="24"/>
          <w:szCs w:val="24"/>
        </w:rPr>
        <w:t>)</w:t>
      </w:r>
    </w:p>
    <w:p w14:paraId="57C20B4A" w14:textId="59D5556D"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3F64AD76" w14:textId="58C61ECF"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This is a complex assertion about solitude and identification, and in alluding to an unseen human community it prompts unspoken questions not unlike those articulated in </w:t>
      </w:r>
      <w:r w:rsidR="00513DB9" w:rsidRPr="00E6340F">
        <w:rPr>
          <w:rFonts w:ascii="Times New Roman" w:hAnsi="Times New Roman" w:cs="Times New Roman"/>
          <w:color w:val="000000"/>
          <w:sz w:val="24"/>
          <w:szCs w:val="24"/>
        </w:rPr>
        <w:t xml:space="preserve">Keats’s </w:t>
      </w:r>
      <w:r w:rsidRPr="00E6340F">
        <w:rPr>
          <w:rFonts w:ascii="Times New Roman" w:hAnsi="Times New Roman" w:cs="Times New Roman"/>
          <w:color w:val="000000"/>
          <w:sz w:val="24"/>
          <w:szCs w:val="24"/>
        </w:rPr>
        <w:t>‘Ode on a Grecian Urn’. To begin with: Who are these lonely men, in relation to the poet, the poem, the reader? Then the poem does not explain why the flight of the (presumably also solitary) crow should testify to an unseen human presence behind the natural world</w:t>
      </w:r>
      <w:r w:rsidR="000762F0">
        <w:rPr>
          <w:rFonts w:ascii="Times New Roman" w:hAnsi="Times New Roman" w:cs="Times New Roman"/>
          <w:color w:val="000000"/>
          <w:sz w:val="24"/>
          <w:szCs w:val="24"/>
        </w:rPr>
        <w:t xml:space="preserve">, </w:t>
      </w:r>
      <w:r w:rsidRPr="00E6340F">
        <w:rPr>
          <w:rFonts w:ascii="Times New Roman" w:hAnsi="Times New Roman" w:cs="Times New Roman"/>
          <w:color w:val="000000"/>
          <w:sz w:val="24"/>
          <w:szCs w:val="24"/>
        </w:rPr>
        <w:t>though the ornithologist Clare has certainly earned the right to such an assertion. Clare’s sonnet addressed to a ‘Sand Martin’ is more personal in its report of two individuals who share an ambivalence towards boundaries and community:</w:t>
      </w:r>
    </w:p>
    <w:p w14:paraId="0B2E9458" w14:textId="77777777" w:rsidR="00BD637E" w:rsidRPr="00E6340F" w:rsidRDefault="00BD637E" w:rsidP="00E6340F">
      <w:pPr>
        <w:spacing w:line="480" w:lineRule="auto"/>
        <w:rPr>
          <w:rFonts w:ascii="Times New Roman" w:hAnsi="Times New Roman" w:cs="Times New Roman"/>
          <w:sz w:val="24"/>
          <w:szCs w:val="24"/>
        </w:rPr>
      </w:pPr>
    </w:p>
    <w:p w14:paraId="234ED76B" w14:textId="3459A99A" w:rsidR="00BD637E" w:rsidRPr="00E6340F" w:rsidRDefault="00BD637E" w:rsidP="00E6340F">
      <w:pPr>
        <w:spacing w:line="480" w:lineRule="auto"/>
        <w:ind w:left="567"/>
        <w:rPr>
          <w:rFonts w:ascii="Times New Roman" w:hAnsi="Times New Roman" w:cs="Times New Roman"/>
          <w:color w:val="000000"/>
          <w:sz w:val="24"/>
          <w:szCs w:val="24"/>
        </w:rPr>
      </w:pPr>
      <w:proofErr w:type="spellStart"/>
      <w:r w:rsidRPr="00E6340F">
        <w:rPr>
          <w:rFonts w:ascii="Times New Roman" w:hAnsi="Times New Roman" w:cs="Times New Roman"/>
          <w:sz w:val="24"/>
          <w:szCs w:val="24"/>
        </w:rPr>
        <w:t>Ive</w:t>
      </w:r>
      <w:proofErr w:type="spellEnd"/>
      <w:r w:rsidRPr="00E6340F">
        <w:rPr>
          <w:rFonts w:ascii="Times New Roman" w:hAnsi="Times New Roman" w:cs="Times New Roman"/>
          <w:sz w:val="24"/>
          <w:szCs w:val="24"/>
        </w:rPr>
        <w:t xml:space="preserve"> seen thee far away from all thy tribe </w:t>
      </w:r>
      <w:r w:rsidRPr="00E6340F">
        <w:rPr>
          <w:rFonts w:ascii="Times New Roman" w:hAnsi="Times New Roman" w:cs="Times New Roman"/>
          <w:sz w:val="24"/>
          <w:szCs w:val="24"/>
        </w:rPr>
        <w:br/>
        <w:t xml:space="preserve">Flirting about the unfrequented sky </w:t>
      </w:r>
      <w:r w:rsidRPr="00E6340F">
        <w:rPr>
          <w:rFonts w:ascii="Times New Roman" w:hAnsi="Times New Roman" w:cs="Times New Roman"/>
          <w:sz w:val="24"/>
          <w:szCs w:val="24"/>
        </w:rPr>
        <w:br/>
        <w:t xml:space="preserve">&amp; felt a feeling that I cant describe </w:t>
      </w:r>
      <w:r w:rsidRPr="00E6340F">
        <w:rPr>
          <w:rFonts w:ascii="Times New Roman" w:hAnsi="Times New Roman" w:cs="Times New Roman"/>
          <w:sz w:val="24"/>
          <w:szCs w:val="24"/>
        </w:rPr>
        <w:br/>
        <w:t xml:space="preserve">Of lone seclusion &amp; a hermit joy </w:t>
      </w:r>
      <w:r w:rsidRPr="00E6340F">
        <w:rPr>
          <w:rFonts w:ascii="Times New Roman" w:hAnsi="Times New Roman" w:cs="Times New Roman"/>
          <w:sz w:val="24"/>
          <w:szCs w:val="24"/>
        </w:rPr>
        <w:br/>
      </w:r>
      <w:r w:rsidRPr="00E6340F">
        <w:rPr>
          <w:rFonts w:ascii="Times New Roman" w:hAnsi="Times New Roman" w:cs="Times New Roman"/>
          <w:sz w:val="24"/>
          <w:szCs w:val="24"/>
        </w:rPr>
        <w:lastRenderedPageBreak/>
        <w:t xml:space="preserve">To see thee circle round nor go beyond </w:t>
      </w:r>
      <w:r w:rsidRPr="00E6340F">
        <w:rPr>
          <w:rFonts w:ascii="Times New Roman" w:hAnsi="Times New Roman" w:cs="Times New Roman"/>
          <w:sz w:val="24"/>
          <w:szCs w:val="24"/>
        </w:rPr>
        <w:br/>
        <w:t xml:space="preserve">That lone heath &amp; its </w:t>
      </w:r>
      <w:proofErr w:type="spellStart"/>
      <w:r w:rsidRPr="00E6340F">
        <w:rPr>
          <w:rFonts w:ascii="Times New Roman" w:hAnsi="Times New Roman" w:cs="Times New Roman"/>
          <w:sz w:val="24"/>
          <w:szCs w:val="24"/>
        </w:rPr>
        <w:t>melancholly</w:t>
      </w:r>
      <w:proofErr w:type="spellEnd"/>
      <w:r w:rsidRPr="00E6340F">
        <w:rPr>
          <w:rFonts w:ascii="Times New Roman" w:hAnsi="Times New Roman" w:cs="Times New Roman"/>
          <w:sz w:val="24"/>
          <w:szCs w:val="24"/>
        </w:rPr>
        <w:t xml:space="preserve"> pond</w:t>
      </w:r>
      <w:r w:rsidR="005C20B2" w:rsidRPr="00E6340F">
        <w:rPr>
          <w:rFonts w:ascii="Times New Roman" w:hAnsi="Times New Roman" w:cs="Times New Roman"/>
          <w:sz w:val="24"/>
          <w:szCs w:val="24"/>
        </w:rPr>
        <w:t xml:space="preserve"> (</w:t>
      </w:r>
      <w:r w:rsidRPr="00E6340F">
        <w:rPr>
          <w:rFonts w:ascii="Times New Roman" w:hAnsi="Times New Roman" w:cs="Times New Roman"/>
          <w:i/>
          <w:color w:val="000000"/>
          <w:sz w:val="24"/>
          <w:szCs w:val="24"/>
        </w:rPr>
        <w:t>MP</w:t>
      </w:r>
      <w:r w:rsidR="005C20B2" w:rsidRPr="00E6340F">
        <w:rPr>
          <w:rFonts w:ascii="Times New Roman" w:hAnsi="Times New Roman" w:cs="Times New Roman"/>
          <w:color w:val="000000"/>
          <w:sz w:val="24"/>
          <w:szCs w:val="24"/>
        </w:rPr>
        <w:t>, iv.</w:t>
      </w:r>
      <w:r w:rsidRPr="00E6340F">
        <w:rPr>
          <w:rFonts w:ascii="Times New Roman" w:hAnsi="Times New Roman" w:cs="Times New Roman"/>
          <w:color w:val="000000"/>
          <w:sz w:val="24"/>
          <w:szCs w:val="24"/>
        </w:rPr>
        <w:t xml:space="preserve"> 309-10</w:t>
      </w:r>
      <w:r w:rsidR="008F5163">
        <w:rPr>
          <w:rFonts w:ascii="Times New Roman" w:hAnsi="Times New Roman" w:cs="Times New Roman"/>
          <w:color w:val="000000"/>
          <w:sz w:val="24"/>
          <w:szCs w:val="24"/>
        </w:rPr>
        <w:t>, ll. 9-14</w:t>
      </w:r>
      <w:r w:rsidR="005C20B2" w:rsidRPr="00E6340F">
        <w:rPr>
          <w:rFonts w:ascii="Times New Roman" w:hAnsi="Times New Roman" w:cs="Times New Roman"/>
          <w:color w:val="000000"/>
          <w:sz w:val="24"/>
          <w:szCs w:val="24"/>
        </w:rPr>
        <w:t>)</w:t>
      </w:r>
    </w:p>
    <w:p w14:paraId="22AADF6F"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3721E91D" w14:textId="34427FEF"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The result is a powerful, though avowedly indescribable, sense of communion, solidarity in solitude. </w:t>
      </w:r>
      <w:r w:rsidR="00C352F7" w:rsidRPr="00E6340F">
        <w:rPr>
          <w:rFonts w:ascii="Times New Roman" w:hAnsi="Times New Roman" w:cs="Times New Roman"/>
          <w:color w:val="000000"/>
          <w:sz w:val="24"/>
          <w:szCs w:val="24"/>
        </w:rPr>
        <w:t>I</w:t>
      </w:r>
      <w:r w:rsidRPr="00E6340F">
        <w:rPr>
          <w:rFonts w:ascii="Times New Roman" w:hAnsi="Times New Roman" w:cs="Times New Roman"/>
          <w:color w:val="000000"/>
          <w:sz w:val="24"/>
          <w:szCs w:val="24"/>
        </w:rPr>
        <w:t>t is worth considering carefully how the later reader might sympathise.</w:t>
      </w:r>
      <w:r w:rsidR="00C352F7" w:rsidRPr="00E6340F">
        <w:rPr>
          <w:rStyle w:val="EndnoteReference"/>
          <w:rFonts w:ascii="Times New Roman" w:hAnsi="Times New Roman" w:cs="Times New Roman"/>
          <w:color w:val="000000"/>
          <w:sz w:val="24"/>
          <w:szCs w:val="24"/>
        </w:rPr>
        <w:endnoteReference w:id="10"/>
      </w:r>
      <w:r w:rsidRPr="00E6340F">
        <w:rPr>
          <w:rFonts w:ascii="Times New Roman" w:hAnsi="Times New Roman" w:cs="Times New Roman"/>
          <w:color w:val="000000"/>
          <w:sz w:val="24"/>
          <w:szCs w:val="24"/>
        </w:rPr>
        <w:t xml:space="preserve"> The reader is unlikely to imagine that a pond in the kind of landscape described – lonely, wild, desolate, rude, waste – would itself be melancholy, but rather than castigating the poet for indulging in pathetic fallacy might</w:t>
      </w:r>
      <w:r w:rsidR="00624F31" w:rsidRPr="00E6340F">
        <w:rPr>
          <w:rFonts w:ascii="Times New Roman" w:hAnsi="Times New Roman" w:cs="Times New Roman"/>
          <w:color w:val="000000"/>
          <w:sz w:val="24"/>
          <w:szCs w:val="24"/>
        </w:rPr>
        <w:t xml:space="preserve"> readily</w:t>
      </w:r>
      <w:r w:rsidRPr="00E6340F">
        <w:rPr>
          <w:rFonts w:ascii="Times New Roman" w:hAnsi="Times New Roman" w:cs="Times New Roman"/>
          <w:color w:val="000000"/>
          <w:sz w:val="24"/>
          <w:szCs w:val="24"/>
        </w:rPr>
        <w:t xml:space="preserve"> imagine the poet feeling melancholy beside such a pond, on this or some prior occasion, or perhaps recalling some tragic past event connected to it; or the reader might even refer to the poet’s other writings to try to catch him in one of those acts. </w:t>
      </w:r>
      <w:r w:rsidR="00217545" w:rsidRPr="00E6340F">
        <w:rPr>
          <w:rFonts w:ascii="Times New Roman" w:hAnsi="Times New Roman" w:cs="Times New Roman"/>
          <w:color w:val="000000"/>
          <w:sz w:val="24"/>
          <w:szCs w:val="24"/>
        </w:rPr>
        <w:t>I</w:t>
      </w:r>
      <w:r w:rsidR="00624F31" w:rsidRPr="00E6340F">
        <w:rPr>
          <w:rFonts w:ascii="Times New Roman" w:hAnsi="Times New Roman" w:cs="Times New Roman"/>
          <w:color w:val="000000"/>
          <w:sz w:val="24"/>
          <w:szCs w:val="24"/>
        </w:rPr>
        <w:t>n each of these sonnets</w:t>
      </w:r>
      <w:r w:rsidRPr="00E6340F">
        <w:rPr>
          <w:rFonts w:ascii="Times New Roman" w:hAnsi="Times New Roman" w:cs="Times New Roman"/>
          <w:color w:val="000000"/>
          <w:sz w:val="24"/>
          <w:szCs w:val="24"/>
        </w:rPr>
        <w:t xml:space="preserve"> the poet is looking up, into a sky described as ‘unfrequented’ or (most intriguingly) ‘thin blue’, terms which imply a prolonged observation, and an objective sense of the substance as well as the appearance of the observed space. Each bird is afforded breathing space through its text; in fact, through the complex interplay between the bird’s dynamism and the poem’s enigmatic psychological imaginings, the text seems designed not simply to draw a reader’s imagination upward but (as a mechanism of defence against the challenge of the psychosocial world which is signalled but strictly unknowable to the reader) to provoke their construction of a multi-dimensional imaginative world, of peaceable nature and satisfying seclusion. By such means, it seems to me, Clare’s bird sonnets tease their readers into thought, and conjure living spaces. </w:t>
      </w:r>
    </w:p>
    <w:p w14:paraId="210A9EC4" w14:textId="77777777" w:rsidR="00BD637E" w:rsidRPr="00E6340F" w:rsidRDefault="00BD637E" w:rsidP="00E6340F">
      <w:pPr>
        <w:spacing w:line="480" w:lineRule="auto"/>
        <w:rPr>
          <w:rFonts w:ascii="Times New Roman" w:hAnsi="Times New Roman" w:cs="Times New Roman"/>
          <w:color w:val="000000"/>
          <w:sz w:val="24"/>
          <w:szCs w:val="24"/>
        </w:rPr>
      </w:pPr>
    </w:p>
    <w:p w14:paraId="289F80D6" w14:textId="51EA671C" w:rsidR="00BD637E" w:rsidRPr="00E6340F" w:rsidRDefault="008739C6" w:rsidP="00E6340F">
      <w:pPr>
        <w:widowControl w:val="0"/>
        <w:autoSpaceDE w:val="0"/>
        <w:autoSpaceDN w:val="0"/>
        <w:adjustRightInd w:val="0"/>
        <w:spacing w:line="480" w:lineRule="auto"/>
        <w:rPr>
          <w:rFonts w:ascii="Times New Roman" w:hAnsi="Times New Roman" w:cs="Times New Roman"/>
          <w:sz w:val="24"/>
          <w:szCs w:val="24"/>
        </w:rPr>
      </w:pPr>
      <w:r w:rsidRPr="00E6340F">
        <w:rPr>
          <w:rFonts w:ascii="Times New Roman" w:hAnsi="Times New Roman" w:cs="Times New Roman"/>
          <w:color w:val="000000"/>
          <w:sz w:val="24"/>
          <w:szCs w:val="24"/>
        </w:rPr>
        <w:t xml:space="preserve">‘Pewits Nest’, a 41-line poem </w:t>
      </w:r>
      <w:r w:rsidR="008F5163">
        <w:rPr>
          <w:rFonts w:ascii="Times New Roman" w:hAnsi="Times New Roman" w:cs="Times New Roman"/>
          <w:color w:val="000000"/>
          <w:sz w:val="24"/>
          <w:szCs w:val="24"/>
        </w:rPr>
        <w:t xml:space="preserve">seemingly unpublished </w:t>
      </w:r>
      <w:r w:rsidRPr="00E6340F">
        <w:rPr>
          <w:rFonts w:ascii="Times New Roman" w:hAnsi="Times New Roman" w:cs="Times New Roman"/>
          <w:color w:val="000000"/>
          <w:sz w:val="24"/>
          <w:szCs w:val="24"/>
        </w:rPr>
        <w:t>in Clare’s lifetime,</w:t>
      </w:r>
      <w:r w:rsidR="00BD637E" w:rsidRPr="00E6340F">
        <w:rPr>
          <w:rFonts w:ascii="Times New Roman" w:hAnsi="Times New Roman" w:cs="Times New Roman"/>
          <w:color w:val="000000"/>
          <w:sz w:val="24"/>
          <w:szCs w:val="24"/>
        </w:rPr>
        <w:t xml:space="preserve"> begins as an account of an early morning walk by ‘a random track’ across a field and becomes a hunt for the nest of another bird (the pewit, or lapw</w:t>
      </w:r>
      <w:r w:rsidRPr="00E6340F">
        <w:rPr>
          <w:rFonts w:ascii="Times New Roman" w:hAnsi="Times New Roman" w:cs="Times New Roman"/>
          <w:color w:val="000000"/>
          <w:sz w:val="24"/>
          <w:szCs w:val="24"/>
        </w:rPr>
        <w:t>ing) which appears overhead</w:t>
      </w:r>
      <w:r w:rsidR="00291EED" w:rsidRPr="00E6340F">
        <w:rPr>
          <w:rFonts w:ascii="Times New Roman" w:hAnsi="Times New Roman" w:cs="Times New Roman"/>
          <w:color w:val="000000"/>
          <w:sz w:val="24"/>
          <w:szCs w:val="24"/>
        </w:rPr>
        <w:t xml:space="preserve"> (</w:t>
      </w:r>
      <w:r w:rsidR="00291EED" w:rsidRPr="00E6340F">
        <w:rPr>
          <w:rFonts w:ascii="Times New Roman" w:hAnsi="Times New Roman" w:cs="Times New Roman"/>
          <w:i/>
          <w:sz w:val="24"/>
          <w:szCs w:val="24"/>
        </w:rPr>
        <w:t>MP</w:t>
      </w:r>
      <w:r w:rsidR="00291EED" w:rsidRPr="00E6340F">
        <w:rPr>
          <w:rFonts w:ascii="Times New Roman" w:hAnsi="Times New Roman" w:cs="Times New Roman"/>
          <w:sz w:val="24"/>
          <w:szCs w:val="24"/>
        </w:rPr>
        <w:t>, iii. 472-473, l. 2)</w:t>
      </w:r>
      <w:r w:rsidRPr="00E6340F">
        <w:rPr>
          <w:rFonts w:ascii="Times New Roman" w:hAnsi="Times New Roman" w:cs="Times New Roman"/>
          <w:color w:val="000000"/>
          <w:sz w:val="24"/>
          <w:szCs w:val="24"/>
        </w:rPr>
        <w:t>. At</w:t>
      </w:r>
      <w:r w:rsidR="00BD637E" w:rsidRPr="00E6340F">
        <w:rPr>
          <w:rFonts w:ascii="Times New Roman" w:hAnsi="Times New Roman" w:cs="Times New Roman"/>
          <w:color w:val="000000"/>
          <w:sz w:val="24"/>
          <w:szCs w:val="24"/>
        </w:rPr>
        <w:t xml:space="preserve">tention is directed to the backstory of the landscape, formed by the activities of animals </w:t>
      </w:r>
      <w:r w:rsidR="00BD637E" w:rsidRPr="00E6340F">
        <w:rPr>
          <w:rFonts w:ascii="Times New Roman" w:hAnsi="Times New Roman" w:cs="Times New Roman"/>
          <w:color w:val="000000"/>
          <w:sz w:val="24"/>
          <w:szCs w:val="24"/>
        </w:rPr>
        <w:lastRenderedPageBreak/>
        <w:t xml:space="preserve">and humans: </w:t>
      </w:r>
      <w:r w:rsidR="00085B5A" w:rsidRPr="00E6340F">
        <w:rPr>
          <w:rFonts w:ascii="Times New Roman" w:hAnsi="Times New Roman" w:cs="Times New Roman"/>
          <w:color w:val="000000"/>
          <w:sz w:val="24"/>
          <w:szCs w:val="24"/>
        </w:rPr>
        <w:t>a field left fallow, its scant growth closely grazed, leaving burnt and bleached earth</w:t>
      </w:r>
      <w:r w:rsidR="00C71ED3" w:rsidRPr="00E6340F">
        <w:rPr>
          <w:rFonts w:ascii="Times New Roman" w:hAnsi="Times New Roman" w:cs="Times New Roman"/>
          <w:color w:val="000000"/>
          <w:sz w:val="24"/>
          <w:szCs w:val="24"/>
        </w:rPr>
        <w:t>;</w:t>
      </w:r>
      <w:r w:rsidR="00085B5A" w:rsidRPr="00E6340F">
        <w:rPr>
          <w:rFonts w:ascii="Times New Roman" w:hAnsi="Times New Roman" w:cs="Times New Roman"/>
          <w:color w:val="000000"/>
          <w:sz w:val="24"/>
          <w:szCs w:val="24"/>
        </w:rPr>
        <w:t xml:space="preserve"> sheep </w:t>
      </w:r>
      <w:r w:rsidR="00BD637E" w:rsidRPr="00E6340F">
        <w:rPr>
          <w:rFonts w:ascii="Times New Roman" w:hAnsi="Times New Roman" w:cs="Times New Roman"/>
          <w:color w:val="000000"/>
          <w:sz w:val="24"/>
          <w:szCs w:val="24"/>
        </w:rPr>
        <w:t xml:space="preserve">crowding under the ‘vagrant shade’ </w:t>
      </w:r>
      <w:r w:rsidR="00085B5A" w:rsidRPr="00E6340F">
        <w:rPr>
          <w:rFonts w:ascii="Times New Roman" w:hAnsi="Times New Roman" w:cs="Times New Roman"/>
          <w:color w:val="000000"/>
          <w:sz w:val="24"/>
          <w:szCs w:val="24"/>
        </w:rPr>
        <w:t xml:space="preserve">of tree, bush and molehill </w:t>
      </w:r>
      <w:r w:rsidR="00BD637E" w:rsidRPr="00E6340F">
        <w:rPr>
          <w:rFonts w:ascii="Times New Roman" w:hAnsi="Times New Roman" w:cs="Times New Roman"/>
          <w:color w:val="000000"/>
          <w:sz w:val="24"/>
          <w:szCs w:val="24"/>
        </w:rPr>
        <w:t xml:space="preserve">so tightly that the ground </w:t>
      </w:r>
      <w:r w:rsidR="00085B5A" w:rsidRPr="00E6340F">
        <w:rPr>
          <w:rFonts w:ascii="Times New Roman" w:hAnsi="Times New Roman" w:cs="Times New Roman"/>
          <w:color w:val="000000"/>
          <w:sz w:val="24"/>
          <w:szCs w:val="24"/>
        </w:rPr>
        <w:t xml:space="preserve">is trampled </w:t>
      </w:r>
      <w:r w:rsidR="00BD637E" w:rsidRPr="00E6340F">
        <w:rPr>
          <w:rFonts w:ascii="Times New Roman" w:hAnsi="Times New Roman" w:cs="Times New Roman"/>
          <w:color w:val="000000"/>
          <w:sz w:val="24"/>
          <w:szCs w:val="24"/>
        </w:rPr>
        <w:t xml:space="preserve">‘hard as cottage floors’; </w:t>
      </w:r>
      <w:r w:rsidR="00BD637E" w:rsidRPr="00E6340F">
        <w:rPr>
          <w:rFonts w:ascii="Times New Roman" w:hAnsi="Times New Roman" w:cs="Times New Roman"/>
          <w:sz w:val="24"/>
          <w:szCs w:val="24"/>
        </w:rPr>
        <w:t xml:space="preserve">the ‘time-killing </w:t>
      </w:r>
      <w:proofErr w:type="spellStart"/>
      <w:r w:rsidR="00BD637E" w:rsidRPr="00E6340F">
        <w:rPr>
          <w:rFonts w:ascii="Times New Roman" w:hAnsi="Times New Roman" w:cs="Times New Roman"/>
          <w:sz w:val="24"/>
          <w:szCs w:val="24"/>
        </w:rPr>
        <w:t>lonly</w:t>
      </w:r>
      <w:proofErr w:type="spellEnd"/>
      <w:r w:rsidR="00BD637E" w:rsidRPr="00E6340F">
        <w:rPr>
          <w:rFonts w:ascii="Times New Roman" w:hAnsi="Times New Roman" w:cs="Times New Roman"/>
          <w:sz w:val="24"/>
          <w:szCs w:val="24"/>
        </w:rPr>
        <w:t xml:space="preserve"> shepherd boys’ digging chock holes and organising their day’s outdoor pastimes</w:t>
      </w:r>
      <w:r w:rsidR="00291EED" w:rsidRPr="00E6340F">
        <w:rPr>
          <w:rFonts w:ascii="Times New Roman" w:hAnsi="Times New Roman" w:cs="Times New Roman"/>
          <w:sz w:val="24"/>
          <w:szCs w:val="24"/>
        </w:rPr>
        <w:t xml:space="preserve"> </w:t>
      </w:r>
      <w:r w:rsidR="00291EED" w:rsidRPr="00E6340F">
        <w:rPr>
          <w:rFonts w:ascii="Times New Roman" w:hAnsi="Times New Roman" w:cs="Times New Roman"/>
          <w:color w:val="000000"/>
          <w:sz w:val="24"/>
          <w:szCs w:val="24"/>
        </w:rPr>
        <w:t>(</w:t>
      </w:r>
      <w:r w:rsidR="00291EED" w:rsidRPr="00E6340F">
        <w:rPr>
          <w:rFonts w:ascii="Times New Roman" w:hAnsi="Times New Roman" w:cs="Times New Roman"/>
          <w:i/>
          <w:sz w:val="24"/>
          <w:szCs w:val="24"/>
        </w:rPr>
        <w:t>MP</w:t>
      </w:r>
      <w:r w:rsidR="00291EED" w:rsidRPr="00E6340F">
        <w:rPr>
          <w:rFonts w:ascii="Times New Roman" w:hAnsi="Times New Roman" w:cs="Times New Roman"/>
          <w:sz w:val="24"/>
          <w:szCs w:val="24"/>
        </w:rPr>
        <w:t>, iii. 472, ll. 7, 9, 10)</w:t>
      </w:r>
      <w:r w:rsidR="00BD637E" w:rsidRPr="00E6340F">
        <w:rPr>
          <w:rFonts w:ascii="Times New Roman" w:hAnsi="Times New Roman" w:cs="Times New Roman"/>
          <w:sz w:val="24"/>
          <w:szCs w:val="24"/>
        </w:rPr>
        <w:t>. Th</w:t>
      </w:r>
      <w:r w:rsidR="00085B5A" w:rsidRPr="00E6340F">
        <w:rPr>
          <w:rFonts w:ascii="Times New Roman" w:hAnsi="Times New Roman" w:cs="Times New Roman"/>
          <w:sz w:val="24"/>
          <w:szCs w:val="24"/>
        </w:rPr>
        <w:t xml:space="preserve">is is </w:t>
      </w:r>
      <w:r w:rsidR="00BD637E" w:rsidRPr="00E6340F">
        <w:rPr>
          <w:rFonts w:ascii="Times New Roman" w:hAnsi="Times New Roman" w:cs="Times New Roman"/>
          <w:sz w:val="24"/>
          <w:szCs w:val="24"/>
        </w:rPr>
        <w:t>a world truly inhabited, experienced, in time, by its residents:</w:t>
      </w:r>
    </w:p>
    <w:p w14:paraId="59888844" w14:textId="77777777" w:rsidR="00BD637E" w:rsidRPr="00E6340F" w:rsidRDefault="00BD637E" w:rsidP="00E6340F">
      <w:pPr>
        <w:spacing w:line="480" w:lineRule="auto"/>
        <w:rPr>
          <w:rFonts w:ascii="Times New Roman" w:hAnsi="Times New Roman" w:cs="Times New Roman"/>
          <w:sz w:val="24"/>
          <w:szCs w:val="24"/>
        </w:rPr>
      </w:pPr>
    </w:p>
    <w:p w14:paraId="172194D6" w14:textId="1DABC196" w:rsidR="00BD637E" w:rsidRPr="00E6340F" w:rsidRDefault="00BD637E" w:rsidP="00E6340F">
      <w:pPr>
        <w:spacing w:line="480" w:lineRule="auto"/>
        <w:ind w:left="567"/>
        <w:rPr>
          <w:rFonts w:ascii="Times New Roman" w:hAnsi="Times New Roman" w:cs="Times New Roman"/>
          <w:sz w:val="24"/>
          <w:szCs w:val="24"/>
        </w:rPr>
      </w:pPr>
      <w:r w:rsidRPr="00E6340F">
        <w:rPr>
          <w:rFonts w:ascii="Times New Roman" w:hAnsi="Times New Roman" w:cs="Times New Roman"/>
          <w:sz w:val="24"/>
          <w:szCs w:val="24"/>
        </w:rPr>
        <w:t xml:space="preserve">&amp; in their </w:t>
      </w:r>
      <w:proofErr w:type="spellStart"/>
      <w:r w:rsidRPr="00E6340F">
        <w:rPr>
          <w:rFonts w:ascii="Times New Roman" w:hAnsi="Times New Roman" w:cs="Times New Roman"/>
          <w:sz w:val="24"/>
          <w:szCs w:val="24"/>
        </w:rPr>
        <w:t>rangling</w:t>
      </w:r>
      <w:proofErr w:type="spellEnd"/>
      <w:r w:rsidRPr="00E6340F">
        <w:rPr>
          <w:rFonts w:ascii="Times New Roman" w:hAnsi="Times New Roman" w:cs="Times New Roman"/>
          <w:sz w:val="24"/>
          <w:szCs w:val="24"/>
        </w:rPr>
        <w:t xml:space="preserve"> sport &amp; gambling joys </w:t>
      </w:r>
      <w:r w:rsidRPr="00E6340F">
        <w:rPr>
          <w:rFonts w:ascii="Times New Roman" w:hAnsi="Times New Roman" w:cs="Times New Roman"/>
          <w:sz w:val="24"/>
          <w:szCs w:val="24"/>
        </w:rPr>
        <w:br/>
        <w:t xml:space="preserve">They </w:t>
      </w:r>
      <w:proofErr w:type="spellStart"/>
      <w:r w:rsidRPr="00E6340F">
        <w:rPr>
          <w:rFonts w:ascii="Times New Roman" w:hAnsi="Times New Roman" w:cs="Times New Roman"/>
          <w:sz w:val="24"/>
          <w:szCs w:val="24"/>
        </w:rPr>
        <w:t>strime</w:t>
      </w:r>
      <w:proofErr w:type="spellEnd"/>
      <w:r w:rsidRPr="00E6340F">
        <w:rPr>
          <w:rFonts w:ascii="Times New Roman" w:hAnsi="Times New Roman" w:cs="Times New Roman"/>
          <w:sz w:val="24"/>
          <w:szCs w:val="24"/>
        </w:rPr>
        <w:t xml:space="preserve"> their clock like shadows—when it cloys </w:t>
      </w:r>
      <w:r w:rsidRPr="00E6340F">
        <w:rPr>
          <w:rFonts w:ascii="Times New Roman" w:hAnsi="Times New Roman" w:cs="Times New Roman"/>
          <w:sz w:val="24"/>
          <w:szCs w:val="24"/>
        </w:rPr>
        <w:br/>
        <w:t xml:space="preserve">To guess the hour that slowly runs away </w:t>
      </w:r>
      <w:r w:rsidRPr="00E6340F">
        <w:rPr>
          <w:rFonts w:ascii="Times New Roman" w:hAnsi="Times New Roman" w:cs="Times New Roman"/>
          <w:sz w:val="24"/>
          <w:szCs w:val="24"/>
        </w:rPr>
        <w:br/>
        <w:t xml:space="preserve">&amp; shorten sultry turmoil with their play </w:t>
      </w:r>
      <w:r w:rsidRPr="00E6340F">
        <w:rPr>
          <w:rFonts w:ascii="Times New Roman" w:hAnsi="Times New Roman" w:cs="Times New Roman"/>
          <w:sz w:val="24"/>
          <w:szCs w:val="24"/>
        </w:rPr>
        <w:br/>
      </w:r>
      <w:r w:rsidR="00243FAD" w:rsidRPr="00E6340F">
        <w:rPr>
          <w:rFonts w:ascii="Times New Roman" w:hAnsi="Times New Roman" w:cs="Times New Roman"/>
          <w:sz w:val="24"/>
          <w:szCs w:val="24"/>
        </w:rPr>
        <w:t xml:space="preserve">  </w:t>
      </w:r>
      <w:r w:rsidRPr="00E6340F">
        <w:rPr>
          <w:rFonts w:ascii="Times New Roman" w:hAnsi="Times New Roman" w:cs="Times New Roman"/>
          <w:sz w:val="24"/>
          <w:szCs w:val="24"/>
        </w:rPr>
        <w:t xml:space="preserve">Here did I roam while veering overhead </w:t>
      </w:r>
      <w:r w:rsidRPr="00E6340F">
        <w:rPr>
          <w:rFonts w:ascii="Times New Roman" w:hAnsi="Times New Roman" w:cs="Times New Roman"/>
          <w:sz w:val="24"/>
          <w:szCs w:val="24"/>
        </w:rPr>
        <w:br/>
        <w:t xml:space="preserve">The </w:t>
      </w:r>
      <w:proofErr w:type="spellStart"/>
      <w:r w:rsidRPr="00E6340F">
        <w:rPr>
          <w:rFonts w:ascii="Times New Roman" w:hAnsi="Times New Roman" w:cs="Times New Roman"/>
          <w:sz w:val="24"/>
          <w:szCs w:val="24"/>
        </w:rPr>
        <w:t>Pewet</w:t>
      </w:r>
      <w:proofErr w:type="spellEnd"/>
      <w:r w:rsidRPr="00E6340F">
        <w:rPr>
          <w:rFonts w:ascii="Times New Roman" w:hAnsi="Times New Roman" w:cs="Times New Roman"/>
          <w:sz w:val="24"/>
          <w:szCs w:val="24"/>
        </w:rPr>
        <w:t xml:space="preserve"> whirred</w:t>
      </w:r>
      <w:r w:rsidR="00291EED" w:rsidRPr="00E6340F">
        <w:rPr>
          <w:rFonts w:ascii="Times New Roman" w:hAnsi="Times New Roman" w:cs="Times New Roman"/>
          <w:sz w:val="24"/>
          <w:szCs w:val="24"/>
        </w:rPr>
        <w:t xml:space="preserve"> </w:t>
      </w:r>
      <w:r w:rsidR="00291EED" w:rsidRPr="00E6340F">
        <w:rPr>
          <w:rFonts w:ascii="Times New Roman" w:hAnsi="Times New Roman" w:cs="Times New Roman"/>
          <w:color w:val="000000"/>
          <w:sz w:val="24"/>
          <w:szCs w:val="24"/>
        </w:rPr>
        <w:t>(</w:t>
      </w:r>
      <w:r w:rsidR="00291EED" w:rsidRPr="00E6340F">
        <w:rPr>
          <w:rFonts w:ascii="Times New Roman" w:hAnsi="Times New Roman" w:cs="Times New Roman"/>
          <w:i/>
          <w:sz w:val="24"/>
          <w:szCs w:val="24"/>
        </w:rPr>
        <w:t>MP</w:t>
      </w:r>
      <w:r w:rsidR="00291EED" w:rsidRPr="00E6340F">
        <w:rPr>
          <w:rFonts w:ascii="Times New Roman" w:hAnsi="Times New Roman" w:cs="Times New Roman"/>
          <w:sz w:val="24"/>
          <w:szCs w:val="24"/>
        </w:rPr>
        <w:t xml:space="preserve">, iii. 472, </w:t>
      </w:r>
      <w:r w:rsidR="00243FAD" w:rsidRPr="00E6340F">
        <w:rPr>
          <w:rFonts w:ascii="Times New Roman" w:hAnsi="Times New Roman" w:cs="Times New Roman"/>
          <w:sz w:val="24"/>
          <w:szCs w:val="24"/>
        </w:rPr>
        <w:t>ll.</w:t>
      </w:r>
      <w:r w:rsidR="00291EED" w:rsidRPr="00E6340F">
        <w:rPr>
          <w:rFonts w:ascii="Times New Roman" w:hAnsi="Times New Roman" w:cs="Times New Roman"/>
          <w:sz w:val="24"/>
          <w:szCs w:val="24"/>
        </w:rPr>
        <w:t xml:space="preserve"> </w:t>
      </w:r>
      <w:r w:rsidR="00243FAD" w:rsidRPr="00E6340F">
        <w:rPr>
          <w:rFonts w:ascii="Times New Roman" w:hAnsi="Times New Roman" w:cs="Times New Roman"/>
          <w:sz w:val="24"/>
          <w:szCs w:val="24"/>
        </w:rPr>
        <w:t>14-19)</w:t>
      </w:r>
    </w:p>
    <w:p w14:paraId="0CB39014" w14:textId="46CCE7EC" w:rsidR="00BD637E" w:rsidRPr="00E6340F" w:rsidRDefault="00BD637E" w:rsidP="00E6340F">
      <w:pPr>
        <w:spacing w:line="480" w:lineRule="auto"/>
        <w:contextualSpacing/>
        <w:rPr>
          <w:rFonts w:ascii="Times New Roman" w:eastAsia="Times New Roman" w:hAnsi="Times New Roman" w:cs="Times New Roman"/>
          <w:sz w:val="24"/>
          <w:szCs w:val="24"/>
        </w:rPr>
      </w:pPr>
    </w:p>
    <w:p w14:paraId="2204BBFE" w14:textId="26017E6E" w:rsidR="002C0A87" w:rsidRPr="00E6340F" w:rsidRDefault="008F19DD" w:rsidP="00E6340F">
      <w:pPr>
        <w:widowControl w:val="0"/>
        <w:autoSpaceDE w:val="0"/>
        <w:autoSpaceDN w:val="0"/>
        <w:adjustRightInd w:val="0"/>
        <w:spacing w:line="480" w:lineRule="auto"/>
        <w:rPr>
          <w:rFonts w:ascii="Times New Roman" w:eastAsia="Times New Roman" w:hAnsi="Times New Roman" w:cs="Times New Roman"/>
          <w:sz w:val="24"/>
          <w:szCs w:val="24"/>
        </w:rPr>
      </w:pPr>
      <w:r w:rsidRPr="00E6340F">
        <w:rPr>
          <w:rFonts w:ascii="Times New Roman" w:eastAsia="Times New Roman" w:hAnsi="Times New Roman" w:cs="Times New Roman"/>
          <w:sz w:val="24"/>
          <w:szCs w:val="24"/>
        </w:rPr>
        <w:t xml:space="preserve">Like the sheep, the boys seek solace in shadows, not </w:t>
      </w:r>
      <w:r w:rsidR="002C0A87" w:rsidRPr="00E6340F">
        <w:rPr>
          <w:rFonts w:ascii="Times New Roman" w:eastAsia="Times New Roman" w:hAnsi="Times New Roman" w:cs="Times New Roman"/>
          <w:sz w:val="24"/>
          <w:szCs w:val="24"/>
        </w:rPr>
        <w:t xml:space="preserve">(in these lines) </w:t>
      </w:r>
      <w:r w:rsidR="00985FF5" w:rsidRPr="00E6340F">
        <w:rPr>
          <w:rFonts w:ascii="Times New Roman" w:eastAsia="Times New Roman" w:hAnsi="Times New Roman" w:cs="Times New Roman"/>
          <w:sz w:val="24"/>
          <w:szCs w:val="24"/>
        </w:rPr>
        <w:t>for the</w:t>
      </w:r>
      <w:r w:rsidRPr="00E6340F">
        <w:rPr>
          <w:rFonts w:ascii="Times New Roman" w:eastAsia="Times New Roman" w:hAnsi="Times New Roman" w:cs="Times New Roman"/>
          <w:sz w:val="24"/>
          <w:szCs w:val="24"/>
        </w:rPr>
        <w:t xml:space="preserve"> shelter </w:t>
      </w:r>
      <w:r w:rsidR="00985FF5" w:rsidRPr="00E6340F">
        <w:rPr>
          <w:rFonts w:ascii="Times New Roman" w:eastAsia="Times New Roman" w:hAnsi="Times New Roman" w:cs="Times New Roman"/>
          <w:sz w:val="24"/>
          <w:szCs w:val="24"/>
        </w:rPr>
        <w:t xml:space="preserve">they </w:t>
      </w:r>
      <w:r w:rsidRPr="00E6340F">
        <w:rPr>
          <w:rFonts w:ascii="Times New Roman" w:eastAsia="Times New Roman" w:hAnsi="Times New Roman" w:cs="Times New Roman"/>
          <w:sz w:val="24"/>
          <w:szCs w:val="24"/>
        </w:rPr>
        <w:t xml:space="preserve">offer from the sun but </w:t>
      </w:r>
      <w:r w:rsidR="00985FF5" w:rsidRPr="00E6340F">
        <w:rPr>
          <w:rFonts w:ascii="Times New Roman" w:eastAsia="Times New Roman" w:hAnsi="Times New Roman" w:cs="Times New Roman"/>
          <w:sz w:val="24"/>
          <w:szCs w:val="24"/>
        </w:rPr>
        <w:t xml:space="preserve">for </w:t>
      </w:r>
      <w:r w:rsidRPr="00E6340F">
        <w:rPr>
          <w:rFonts w:ascii="Times New Roman" w:eastAsia="Times New Roman" w:hAnsi="Times New Roman" w:cs="Times New Roman"/>
          <w:sz w:val="24"/>
          <w:szCs w:val="24"/>
        </w:rPr>
        <w:t>their indication of the passing of time as they alter through the day. The boys’ method – to ‘</w:t>
      </w:r>
      <w:proofErr w:type="spellStart"/>
      <w:r w:rsidRPr="00E6340F">
        <w:rPr>
          <w:rFonts w:ascii="Times New Roman" w:eastAsia="Times New Roman" w:hAnsi="Times New Roman" w:cs="Times New Roman"/>
          <w:sz w:val="24"/>
          <w:szCs w:val="24"/>
        </w:rPr>
        <w:t>strime</w:t>
      </w:r>
      <w:proofErr w:type="spellEnd"/>
      <w:r w:rsidRPr="00E6340F">
        <w:rPr>
          <w:rFonts w:ascii="Times New Roman" w:eastAsia="Times New Roman" w:hAnsi="Times New Roman" w:cs="Times New Roman"/>
          <w:sz w:val="24"/>
          <w:szCs w:val="24"/>
        </w:rPr>
        <w:t xml:space="preserve"> their clock like shadows’, where ‘</w:t>
      </w:r>
      <w:proofErr w:type="spellStart"/>
      <w:r w:rsidRPr="00E6340F">
        <w:rPr>
          <w:rFonts w:ascii="Times New Roman" w:eastAsia="Times New Roman" w:hAnsi="Times New Roman" w:cs="Times New Roman"/>
          <w:sz w:val="24"/>
          <w:szCs w:val="24"/>
        </w:rPr>
        <w:t>strime</w:t>
      </w:r>
      <w:proofErr w:type="spellEnd"/>
      <w:r w:rsidRPr="00E6340F">
        <w:rPr>
          <w:rFonts w:ascii="Times New Roman" w:eastAsia="Times New Roman" w:hAnsi="Times New Roman" w:cs="Times New Roman"/>
          <w:sz w:val="24"/>
          <w:szCs w:val="24"/>
        </w:rPr>
        <w:t xml:space="preserve">’ has been glossed by Robinson </w:t>
      </w:r>
      <w:r w:rsidR="00985FF5" w:rsidRPr="00E6340F">
        <w:rPr>
          <w:rFonts w:ascii="Times New Roman" w:eastAsia="Times New Roman" w:hAnsi="Times New Roman" w:cs="Times New Roman"/>
          <w:sz w:val="24"/>
          <w:szCs w:val="24"/>
        </w:rPr>
        <w:t xml:space="preserve">variously </w:t>
      </w:r>
      <w:r w:rsidRPr="00E6340F">
        <w:rPr>
          <w:rFonts w:ascii="Times New Roman" w:eastAsia="Times New Roman" w:hAnsi="Times New Roman" w:cs="Times New Roman"/>
          <w:sz w:val="24"/>
          <w:szCs w:val="24"/>
        </w:rPr>
        <w:t xml:space="preserve">as ‘count or measure’ </w:t>
      </w:r>
      <w:r w:rsidR="00985FF5" w:rsidRPr="00E6340F">
        <w:rPr>
          <w:rFonts w:ascii="Times New Roman" w:eastAsia="Times New Roman" w:hAnsi="Times New Roman" w:cs="Times New Roman"/>
          <w:sz w:val="24"/>
          <w:szCs w:val="24"/>
        </w:rPr>
        <w:t>and as ‘stride’</w:t>
      </w:r>
      <w:r w:rsidR="00E968FE" w:rsidRPr="00E6340F">
        <w:rPr>
          <w:rFonts w:ascii="Times New Roman" w:eastAsia="Times New Roman" w:hAnsi="Times New Roman" w:cs="Times New Roman"/>
          <w:sz w:val="24"/>
          <w:szCs w:val="24"/>
        </w:rPr>
        <w:t xml:space="preserve"> </w:t>
      </w:r>
      <w:r w:rsidRPr="00E6340F">
        <w:rPr>
          <w:rFonts w:ascii="Times New Roman" w:eastAsia="Times New Roman" w:hAnsi="Times New Roman" w:cs="Times New Roman"/>
          <w:sz w:val="24"/>
          <w:szCs w:val="24"/>
        </w:rPr>
        <w:t xml:space="preserve">– </w:t>
      </w:r>
      <w:r w:rsidR="00BD637E" w:rsidRPr="00E6340F">
        <w:rPr>
          <w:rFonts w:ascii="Times New Roman" w:eastAsia="Times New Roman" w:hAnsi="Times New Roman" w:cs="Times New Roman"/>
          <w:sz w:val="24"/>
          <w:szCs w:val="24"/>
        </w:rPr>
        <w:t>emphasises a mixing of the material and immaterial</w:t>
      </w:r>
      <w:r w:rsidR="005929AC" w:rsidRPr="00E6340F">
        <w:rPr>
          <w:rFonts w:ascii="Times New Roman" w:eastAsia="Times New Roman" w:hAnsi="Times New Roman" w:cs="Times New Roman"/>
          <w:sz w:val="24"/>
          <w:szCs w:val="24"/>
        </w:rPr>
        <w:t>,</w:t>
      </w:r>
      <w:r w:rsidR="00BD637E" w:rsidRPr="00E6340F">
        <w:rPr>
          <w:rFonts w:ascii="Times New Roman" w:eastAsia="Times New Roman" w:hAnsi="Times New Roman" w:cs="Times New Roman"/>
          <w:sz w:val="24"/>
          <w:szCs w:val="24"/>
        </w:rPr>
        <w:t xml:space="preserve"> with an underlying implication (so often found in Clare) that the qualities of light (or elsewhere sound) are tangible, or malleable, with a physical presence and a physical effect.</w:t>
      </w:r>
      <w:r w:rsidR="005929AC" w:rsidRPr="00E6340F">
        <w:rPr>
          <w:rStyle w:val="EndnoteReference"/>
          <w:rFonts w:ascii="Times New Roman" w:eastAsia="Times New Roman" w:hAnsi="Times New Roman" w:cs="Times New Roman"/>
          <w:sz w:val="24"/>
          <w:szCs w:val="24"/>
        </w:rPr>
        <w:endnoteReference w:id="11"/>
      </w:r>
      <w:r w:rsidR="00BD637E" w:rsidRPr="00E6340F">
        <w:rPr>
          <w:rFonts w:ascii="Times New Roman" w:eastAsia="Times New Roman" w:hAnsi="Times New Roman" w:cs="Times New Roman"/>
          <w:sz w:val="24"/>
          <w:szCs w:val="24"/>
        </w:rPr>
        <w:t xml:space="preserve"> </w:t>
      </w:r>
      <w:r w:rsidR="002C0A87" w:rsidRPr="00E6340F">
        <w:rPr>
          <w:rFonts w:ascii="Times New Roman" w:eastAsia="Times New Roman" w:hAnsi="Times New Roman" w:cs="Times New Roman"/>
          <w:sz w:val="24"/>
          <w:szCs w:val="24"/>
        </w:rPr>
        <w:t>The commonplace metaphor of an hourglass embedded into the passage reinforces the poem’s insistence on the material basis of the apparently abstract concept of time.</w:t>
      </w:r>
      <w:r w:rsidR="002C0A87" w:rsidRPr="00E6340F">
        <w:rPr>
          <w:rStyle w:val="EndnoteReference"/>
          <w:rFonts w:ascii="Times New Roman" w:eastAsia="Times New Roman" w:hAnsi="Times New Roman" w:cs="Times New Roman"/>
          <w:sz w:val="24"/>
          <w:szCs w:val="24"/>
        </w:rPr>
        <w:endnoteReference w:id="12"/>
      </w:r>
      <w:r w:rsidR="002C0A87" w:rsidRPr="00E6340F">
        <w:rPr>
          <w:rFonts w:ascii="Times New Roman" w:eastAsia="Times New Roman" w:hAnsi="Times New Roman" w:cs="Times New Roman"/>
          <w:sz w:val="24"/>
          <w:szCs w:val="24"/>
        </w:rPr>
        <w:t xml:space="preserve"> </w:t>
      </w:r>
    </w:p>
    <w:p w14:paraId="7C45BDB6" w14:textId="77777777" w:rsidR="002C0A87" w:rsidRPr="00E6340F" w:rsidRDefault="002C0A87" w:rsidP="00E6340F">
      <w:pPr>
        <w:widowControl w:val="0"/>
        <w:autoSpaceDE w:val="0"/>
        <w:autoSpaceDN w:val="0"/>
        <w:adjustRightInd w:val="0"/>
        <w:spacing w:line="480" w:lineRule="auto"/>
        <w:rPr>
          <w:rFonts w:ascii="Times New Roman" w:eastAsia="Times New Roman" w:hAnsi="Times New Roman" w:cs="Times New Roman"/>
          <w:sz w:val="24"/>
          <w:szCs w:val="24"/>
        </w:rPr>
      </w:pPr>
    </w:p>
    <w:p w14:paraId="15F32BFC" w14:textId="1E19BA44" w:rsidR="00BD637E" w:rsidRPr="00E6340F" w:rsidRDefault="00BD637E" w:rsidP="00E6340F">
      <w:pPr>
        <w:widowControl w:val="0"/>
        <w:autoSpaceDE w:val="0"/>
        <w:autoSpaceDN w:val="0"/>
        <w:adjustRightInd w:val="0"/>
        <w:spacing w:line="480" w:lineRule="auto"/>
        <w:rPr>
          <w:rFonts w:ascii="Times New Roman" w:eastAsia="Times New Roman" w:hAnsi="Times New Roman" w:cs="Times New Roman"/>
          <w:sz w:val="24"/>
          <w:szCs w:val="24"/>
        </w:rPr>
      </w:pPr>
      <w:r w:rsidRPr="00E6340F">
        <w:rPr>
          <w:rFonts w:ascii="Times New Roman" w:eastAsia="Times New Roman" w:hAnsi="Times New Roman" w:cs="Times New Roman"/>
          <w:sz w:val="24"/>
          <w:szCs w:val="24"/>
        </w:rPr>
        <w:t xml:space="preserve">What is evoked here is an outdoor world in which time passes, and is measured, slowly, a tension between the energy and mobility and restlessness of the young shepherd boys, and </w:t>
      </w:r>
      <w:r w:rsidRPr="00E6340F">
        <w:rPr>
          <w:rFonts w:ascii="Times New Roman" w:eastAsia="Times New Roman" w:hAnsi="Times New Roman" w:cs="Times New Roman"/>
          <w:sz w:val="24"/>
          <w:szCs w:val="24"/>
        </w:rPr>
        <w:lastRenderedPageBreak/>
        <w:t xml:space="preserve">their long confinement in this summer field. </w:t>
      </w:r>
      <w:r w:rsidR="008F19DD" w:rsidRPr="00E6340F">
        <w:rPr>
          <w:rFonts w:ascii="Times New Roman" w:eastAsia="Times New Roman" w:hAnsi="Times New Roman" w:cs="Times New Roman"/>
          <w:sz w:val="24"/>
          <w:szCs w:val="24"/>
        </w:rPr>
        <w:t>From the start the poem displays an expansive, privileged</w:t>
      </w:r>
      <w:r w:rsidR="000762F0">
        <w:rPr>
          <w:rFonts w:ascii="Times New Roman" w:eastAsia="Times New Roman" w:hAnsi="Times New Roman" w:cs="Times New Roman"/>
          <w:sz w:val="24"/>
          <w:szCs w:val="24"/>
        </w:rPr>
        <w:t xml:space="preserve">, </w:t>
      </w:r>
      <w:r w:rsidR="008F19DD" w:rsidRPr="00E6340F">
        <w:rPr>
          <w:rFonts w:ascii="Times New Roman" w:eastAsia="Times New Roman" w:hAnsi="Times New Roman" w:cs="Times New Roman"/>
          <w:sz w:val="24"/>
          <w:szCs w:val="24"/>
        </w:rPr>
        <w:t xml:space="preserve">perhaps </w:t>
      </w:r>
      <w:r w:rsidR="002C0A87" w:rsidRPr="00E6340F">
        <w:rPr>
          <w:rFonts w:ascii="Times New Roman" w:eastAsia="Times New Roman" w:hAnsi="Times New Roman" w:cs="Times New Roman"/>
          <w:sz w:val="24"/>
          <w:szCs w:val="24"/>
        </w:rPr>
        <w:t xml:space="preserve">somewhat </w:t>
      </w:r>
      <w:r w:rsidR="008F19DD" w:rsidRPr="00E6340F">
        <w:rPr>
          <w:rFonts w:ascii="Times New Roman" w:eastAsia="Times New Roman" w:hAnsi="Times New Roman" w:cs="Times New Roman"/>
          <w:sz w:val="24"/>
          <w:szCs w:val="24"/>
        </w:rPr>
        <w:t>unsettling knowledge of the ecological and social history of the particular path now taken. The</w:t>
      </w:r>
      <w:r w:rsidRPr="00E6340F">
        <w:rPr>
          <w:rFonts w:ascii="Times New Roman" w:hAnsi="Times New Roman" w:cs="Times New Roman"/>
          <w:color w:val="000000"/>
          <w:sz w:val="24"/>
          <w:szCs w:val="24"/>
        </w:rPr>
        <w:t xml:space="preserve"> narrative structure</w:t>
      </w:r>
      <w:r w:rsidR="008F19DD" w:rsidRPr="00E6340F">
        <w:rPr>
          <w:rFonts w:ascii="Times New Roman" w:hAnsi="Times New Roman" w:cs="Times New Roman"/>
          <w:color w:val="000000"/>
          <w:sz w:val="24"/>
          <w:szCs w:val="24"/>
        </w:rPr>
        <w:t xml:space="preserve"> </w:t>
      </w:r>
      <w:r w:rsidRPr="00E6340F">
        <w:rPr>
          <w:rFonts w:ascii="Times New Roman" w:hAnsi="Times New Roman" w:cs="Times New Roman"/>
          <w:color w:val="000000"/>
          <w:sz w:val="24"/>
          <w:szCs w:val="24"/>
        </w:rPr>
        <w:t>later distends</w:t>
      </w:r>
      <w:r w:rsidR="000762F0">
        <w:rPr>
          <w:rFonts w:ascii="Times New Roman" w:hAnsi="Times New Roman" w:cs="Times New Roman"/>
          <w:color w:val="000000"/>
          <w:sz w:val="24"/>
          <w:szCs w:val="24"/>
        </w:rPr>
        <w:t xml:space="preserve">, </w:t>
      </w:r>
      <w:r w:rsidRPr="00E6340F">
        <w:rPr>
          <w:rFonts w:ascii="Times New Roman" w:hAnsi="Times New Roman" w:cs="Times New Roman"/>
          <w:color w:val="000000"/>
          <w:sz w:val="24"/>
          <w:szCs w:val="24"/>
        </w:rPr>
        <w:t>after the chance discovery of the egg-filled nest, unprotected on the ground</w:t>
      </w:r>
      <w:r w:rsidR="000762F0">
        <w:rPr>
          <w:rFonts w:ascii="Times New Roman" w:hAnsi="Times New Roman" w:cs="Times New Roman"/>
          <w:color w:val="000000"/>
          <w:sz w:val="24"/>
          <w:szCs w:val="24"/>
        </w:rPr>
        <w:t>,</w:t>
      </w:r>
      <w:r w:rsidRPr="00E6340F">
        <w:rPr>
          <w:rFonts w:ascii="Times New Roman" w:hAnsi="Times New Roman" w:cs="Times New Roman"/>
          <w:color w:val="000000"/>
          <w:sz w:val="24"/>
          <w:szCs w:val="24"/>
        </w:rPr>
        <w:t xml:space="preserve"> to introduce</w:t>
      </w:r>
      <w:r w:rsidRPr="00E6340F">
        <w:rPr>
          <w:rFonts w:ascii="Times New Roman" w:eastAsia="Times New Roman" w:hAnsi="Times New Roman" w:cs="Times New Roman"/>
          <w:sz w:val="24"/>
          <w:szCs w:val="24"/>
        </w:rPr>
        <w:t xml:space="preserve"> </w:t>
      </w:r>
      <w:r w:rsidRPr="00E6340F">
        <w:rPr>
          <w:rFonts w:ascii="Times New Roman" w:hAnsi="Times New Roman" w:cs="Times New Roman"/>
          <w:sz w:val="24"/>
          <w:szCs w:val="24"/>
        </w:rPr>
        <w:t>the sight, ‘bye and bye’, of the newly-hatched chicks ‘with each a shell upon its head’</w:t>
      </w:r>
      <w:r w:rsidR="00291EED" w:rsidRPr="00E6340F">
        <w:rPr>
          <w:rFonts w:ascii="Times New Roman" w:hAnsi="Times New Roman" w:cs="Times New Roman"/>
          <w:sz w:val="24"/>
          <w:szCs w:val="24"/>
        </w:rPr>
        <w:t xml:space="preserve"> </w:t>
      </w:r>
      <w:r w:rsidR="00291EED" w:rsidRPr="00E6340F">
        <w:rPr>
          <w:rFonts w:ascii="Times New Roman" w:hAnsi="Times New Roman" w:cs="Times New Roman"/>
          <w:color w:val="000000"/>
          <w:sz w:val="24"/>
          <w:szCs w:val="24"/>
        </w:rPr>
        <w:t>(</w:t>
      </w:r>
      <w:r w:rsidR="00291EED" w:rsidRPr="00E6340F">
        <w:rPr>
          <w:rFonts w:ascii="Times New Roman" w:hAnsi="Times New Roman" w:cs="Times New Roman"/>
          <w:i/>
          <w:sz w:val="24"/>
          <w:szCs w:val="24"/>
        </w:rPr>
        <w:t>MP</w:t>
      </w:r>
      <w:r w:rsidR="00291EED" w:rsidRPr="00E6340F">
        <w:rPr>
          <w:rFonts w:ascii="Times New Roman" w:hAnsi="Times New Roman" w:cs="Times New Roman"/>
          <w:sz w:val="24"/>
          <w:szCs w:val="24"/>
        </w:rPr>
        <w:t>, iii. 473, ll. 35-36)</w:t>
      </w:r>
      <w:r w:rsidRPr="00E6340F">
        <w:rPr>
          <w:rFonts w:ascii="Times New Roman" w:hAnsi="Times New Roman" w:cs="Times New Roman"/>
          <w:sz w:val="24"/>
          <w:szCs w:val="24"/>
        </w:rPr>
        <w:t xml:space="preserve">. The world they are foreseen to enter is complex and multisensory and their size and vulnerability </w:t>
      </w:r>
      <w:r w:rsidRPr="00E6340F">
        <w:rPr>
          <w:rFonts w:ascii="Times New Roman" w:hAnsi="Times New Roman" w:cs="Times New Roman"/>
          <w:color w:val="000000"/>
          <w:sz w:val="24"/>
          <w:szCs w:val="24"/>
        </w:rPr>
        <w:t>emphasises the tangible presence of sound and light: they run first after their parents' call and then</w:t>
      </w:r>
      <w:r w:rsidR="0007074E">
        <w:rPr>
          <w:rFonts w:ascii="Times New Roman" w:hAnsi="Times New Roman" w:cs="Times New Roman"/>
          <w:color w:val="000000"/>
          <w:sz w:val="24"/>
          <w:szCs w:val="24"/>
        </w:rPr>
        <w:t xml:space="preserve"> ‘</w:t>
      </w:r>
      <w:r w:rsidRPr="00E6340F">
        <w:rPr>
          <w:rFonts w:ascii="Times New Roman" w:hAnsi="Times New Roman" w:cs="Times New Roman"/>
          <w:color w:val="000000"/>
          <w:sz w:val="24"/>
          <w:szCs w:val="24"/>
        </w:rPr>
        <w:t>from</w:t>
      </w:r>
      <w:r w:rsidRPr="00E6340F">
        <w:rPr>
          <w:rFonts w:ascii="Times New Roman" w:hAnsi="Times New Roman" w:cs="Times New Roman"/>
          <w:sz w:val="24"/>
          <w:szCs w:val="24"/>
        </w:rPr>
        <w:t xml:space="preserve"> their own fears </w:t>
      </w:r>
      <w:proofErr w:type="spellStart"/>
      <w:r w:rsidRPr="00E6340F">
        <w:rPr>
          <w:rFonts w:ascii="Times New Roman" w:hAnsi="Times New Roman" w:cs="Times New Roman"/>
          <w:sz w:val="24"/>
          <w:szCs w:val="24"/>
        </w:rPr>
        <w:t>tiney</w:t>
      </w:r>
      <w:proofErr w:type="spellEnd"/>
      <w:r w:rsidRPr="00E6340F">
        <w:rPr>
          <w:rFonts w:ascii="Times New Roman" w:hAnsi="Times New Roman" w:cs="Times New Roman"/>
          <w:sz w:val="24"/>
          <w:szCs w:val="24"/>
        </w:rPr>
        <w:t xml:space="preserve"> shadows’, finding some respite ‘</w:t>
      </w:r>
      <w:proofErr w:type="spellStart"/>
      <w:r w:rsidRPr="00E6340F">
        <w:rPr>
          <w:rFonts w:ascii="Times New Roman" w:hAnsi="Times New Roman" w:cs="Times New Roman"/>
          <w:sz w:val="24"/>
          <w:szCs w:val="24"/>
        </w:rPr>
        <w:t>neath</w:t>
      </w:r>
      <w:proofErr w:type="spellEnd"/>
      <w:r w:rsidRPr="00E6340F">
        <w:rPr>
          <w:rFonts w:ascii="Times New Roman" w:hAnsi="Times New Roman" w:cs="Times New Roman"/>
          <w:sz w:val="24"/>
          <w:szCs w:val="24"/>
        </w:rPr>
        <w:t xml:space="preserve"> clods &amp; stones’, visible only – yet still – to the ‘</w:t>
      </w:r>
      <w:r w:rsidRPr="00E6340F">
        <w:rPr>
          <w:rFonts w:ascii="Times New Roman" w:hAnsi="Times New Roman" w:cs="Times New Roman"/>
          <w:color w:val="000000"/>
          <w:sz w:val="24"/>
          <w:szCs w:val="24"/>
        </w:rPr>
        <w:t>all-seeing sun’</w:t>
      </w:r>
      <w:r w:rsidR="00291EED" w:rsidRPr="00E6340F">
        <w:rPr>
          <w:rFonts w:ascii="Times New Roman" w:hAnsi="Times New Roman" w:cs="Times New Roman"/>
          <w:color w:val="000000"/>
          <w:sz w:val="24"/>
          <w:szCs w:val="24"/>
        </w:rPr>
        <w:t xml:space="preserve"> (</w:t>
      </w:r>
      <w:r w:rsidR="00291EED" w:rsidRPr="00E6340F">
        <w:rPr>
          <w:rFonts w:ascii="Times New Roman" w:hAnsi="Times New Roman" w:cs="Times New Roman"/>
          <w:i/>
          <w:sz w:val="24"/>
          <w:szCs w:val="24"/>
        </w:rPr>
        <w:t>MP</w:t>
      </w:r>
      <w:r w:rsidR="00291EED" w:rsidRPr="00E6340F">
        <w:rPr>
          <w:rFonts w:ascii="Times New Roman" w:hAnsi="Times New Roman" w:cs="Times New Roman"/>
          <w:sz w:val="24"/>
          <w:szCs w:val="24"/>
        </w:rPr>
        <w:t>, iii. 473, ll. 38-40)</w:t>
      </w:r>
      <w:r w:rsidRPr="00E6340F">
        <w:rPr>
          <w:rFonts w:ascii="Times New Roman" w:hAnsi="Times New Roman" w:cs="Times New Roman"/>
          <w:color w:val="000000"/>
          <w:sz w:val="24"/>
          <w:szCs w:val="24"/>
        </w:rPr>
        <w:t xml:space="preserve">. </w:t>
      </w:r>
    </w:p>
    <w:p w14:paraId="75E77740" w14:textId="32E52C19"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6CEAEA57" w14:textId="480760B2" w:rsidR="00942631" w:rsidRPr="00E6340F" w:rsidRDefault="00F00168" w:rsidP="00E6340F">
      <w:pPr>
        <w:spacing w:line="480" w:lineRule="auto"/>
        <w:rPr>
          <w:rFonts w:ascii="Times New Roman" w:hAnsi="Times New Roman" w:cs="Times New Roman"/>
          <w:sz w:val="24"/>
          <w:szCs w:val="24"/>
        </w:rPr>
      </w:pPr>
      <w:r w:rsidRPr="00E6340F">
        <w:rPr>
          <w:rFonts w:ascii="Times New Roman" w:hAnsi="Times New Roman" w:cs="Times New Roman"/>
          <w:color w:val="000000"/>
          <w:sz w:val="24"/>
          <w:szCs w:val="24"/>
        </w:rPr>
        <w:t>In t</w:t>
      </w:r>
      <w:r w:rsidR="00942631" w:rsidRPr="00E6340F">
        <w:rPr>
          <w:rFonts w:ascii="Times New Roman" w:hAnsi="Times New Roman" w:cs="Times New Roman"/>
          <w:color w:val="000000"/>
          <w:sz w:val="24"/>
          <w:szCs w:val="24"/>
        </w:rPr>
        <w:t xml:space="preserve">he sonnet ‘Nature’, first published in the annual </w:t>
      </w:r>
      <w:r w:rsidR="00942631" w:rsidRPr="00E6340F">
        <w:rPr>
          <w:rFonts w:ascii="Times New Roman" w:hAnsi="Times New Roman" w:cs="Times New Roman"/>
          <w:i/>
          <w:color w:val="000000"/>
          <w:sz w:val="24"/>
          <w:szCs w:val="24"/>
        </w:rPr>
        <w:t>Friendship’s Offering</w:t>
      </w:r>
      <w:r w:rsidR="00942631" w:rsidRPr="00E6340F">
        <w:rPr>
          <w:rFonts w:ascii="Times New Roman" w:hAnsi="Times New Roman" w:cs="Times New Roman"/>
          <w:color w:val="000000"/>
          <w:sz w:val="24"/>
          <w:szCs w:val="24"/>
        </w:rPr>
        <w:t xml:space="preserve"> (1829), </w:t>
      </w:r>
      <w:r w:rsidRPr="00E6340F">
        <w:rPr>
          <w:rFonts w:ascii="Times New Roman" w:hAnsi="Times New Roman" w:cs="Times New Roman"/>
          <w:color w:val="000000"/>
          <w:sz w:val="24"/>
          <w:szCs w:val="24"/>
        </w:rPr>
        <w:t xml:space="preserve">it is the eye of the </w:t>
      </w:r>
      <w:r w:rsidR="00942631" w:rsidRPr="00E6340F">
        <w:rPr>
          <w:rFonts w:ascii="Times New Roman" w:hAnsi="Times New Roman" w:cs="Times New Roman"/>
          <w:color w:val="000000"/>
          <w:sz w:val="24"/>
          <w:szCs w:val="24"/>
        </w:rPr>
        <w:t>‘never weary’ poet</w:t>
      </w:r>
      <w:r w:rsidRPr="00E6340F">
        <w:rPr>
          <w:rFonts w:ascii="Times New Roman" w:hAnsi="Times New Roman" w:cs="Times New Roman"/>
          <w:color w:val="000000"/>
          <w:sz w:val="24"/>
          <w:szCs w:val="24"/>
        </w:rPr>
        <w:t xml:space="preserve"> which captures all the sights of the natural world.</w:t>
      </w:r>
      <w:r w:rsidR="00E65CE6" w:rsidRPr="00E6340F">
        <w:rPr>
          <w:rStyle w:val="EndnoteReference"/>
          <w:rFonts w:ascii="Times New Roman" w:hAnsi="Times New Roman" w:cs="Times New Roman"/>
          <w:color w:val="000000"/>
          <w:sz w:val="24"/>
          <w:szCs w:val="24"/>
        </w:rPr>
        <w:endnoteReference w:id="13"/>
      </w:r>
      <w:r w:rsidRPr="00E6340F">
        <w:rPr>
          <w:rFonts w:ascii="Times New Roman" w:hAnsi="Times New Roman" w:cs="Times New Roman"/>
          <w:color w:val="000000"/>
          <w:sz w:val="24"/>
          <w:szCs w:val="24"/>
        </w:rPr>
        <w:t xml:space="preserve"> Indeed</w:t>
      </w:r>
      <w:r w:rsidR="00942631" w:rsidRPr="00E6340F">
        <w:rPr>
          <w:rFonts w:ascii="Times New Roman" w:hAnsi="Times New Roman" w:cs="Times New Roman"/>
          <w:color w:val="000000"/>
          <w:sz w:val="24"/>
          <w:szCs w:val="24"/>
        </w:rPr>
        <w:t>,</w:t>
      </w:r>
      <w:r w:rsidRPr="00E6340F">
        <w:rPr>
          <w:rFonts w:ascii="Times New Roman" w:hAnsi="Times New Roman" w:cs="Times New Roman"/>
          <w:color w:val="000000"/>
          <w:sz w:val="24"/>
          <w:szCs w:val="24"/>
        </w:rPr>
        <w:t xml:space="preserve"> the poet and the poem </w:t>
      </w:r>
      <w:r w:rsidR="00942631" w:rsidRPr="00E6340F">
        <w:rPr>
          <w:rFonts w:ascii="Times New Roman" w:hAnsi="Times New Roman" w:cs="Times New Roman"/>
          <w:color w:val="000000"/>
          <w:sz w:val="24"/>
          <w:szCs w:val="24"/>
        </w:rPr>
        <w:t xml:space="preserve">claim credit for their authoritative imaginative labour in handling the incessant flow of impressions, catalogued </w:t>
      </w:r>
      <w:proofErr w:type="spellStart"/>
      <w:r w:rsidR="00942631" w:rsidRPr="00E6340F">
        <w:rPr>
          <w:rFonts w:ascii="Times New Roman" w:hAnsi="Times New Roman" w:cs="Times New Roman"/>
          <w:color w:val="000000"/>
          <w:sz w:val="24"/>
          <w:szCs w:val="24"/>
        </w:rPr>
        <w:t>anaphorically</w:t>
      </w:r>
      <w:proofErr w:type="spellEnd"/>
      <w:r w:rsidR="00942631" w:rsidRPr="00E6340F">
        <w:rPr>
          <w:rFonts w:ascii="Times New Roman" w:hAnsi="Times New Roman" w:cs="Times New Roman"/>
          <w:color w:val="000000"/>
          <w:sz w:val="24"/>
          <w:szCs w:val="24"/>
        </w:rPr>
        <w:t xml:space="preserve"> in lines 11-12, which are declared to be too numerous to be shared with the reader (or even – Weiner rightly points to the double meaning of ‘told’</w:t>
      </w:r>
      <w:r w:rsidR="00E65CE6" w:rsidRPr="00E6340F">
        <w:rPr>
          <w:rFonts w:ascii="Times New Roman" w:hAnsi="Times New Roman" w:cs="Times New Roman"/>
          <w:color w:val="000000"/>
          <w:sz w:val="24"/>
          <w:szCs w:val="24"/>
        </w:rPr>
        <w:t xml:space="preserve"> (Weiner, 70)</w:t>
      </w:r>
      <w:r w:rsidR="00942631" w:rsidRPr="00E6340F">
        <w:rPr>
          <w:rFonts w:ascii="Times New Roman" w:hAnsi="Times New Roman" w:cs="Times New Roman"/>
          <w:color w:val="000000"/>
          <w:sz w:val="24"/>
          <w:szCs w:val="24"/>
        </w:rPr>
        <w:t xml:space="preserve"> – to be counted)</w:t>
      </w:r>
      <w:r w:rsidR="00A86F94" w:rsidRPr="00E6340F">
        <w:rPr>
          <w:rFonts w:ascii="Times New Roman" w:hAnsi="Times New Roman" w:cs="Times New Roman"/>
          <w:color w:val="000000"/>
          <w:sz w:val="24"/>
          <w:szCs w:val="24"/>
        </w:rPr>
        <w:t xml:space="preserve">. </w:t>
      </w:r>
      <w:r w:rsidR="00B82E4E" w:rsidRPr="00E6340F">
        <w:rPr>
          <w:rFonts w:ascii="Times New Roman" w:hAnsi="Times New Roman" w:cs="Times New Roman"/>
          <w:color w:val="000000"/>
          <w:sz w:val="24"/>
          <w:szCs w:val="24"/>
        </w:rPr>
        <w:t xml:space="preserve">From the opening line, poetry is carefully positioned within </w:t>
      </w:r>
      <w:r w:rsidR="00A06208" w:rsidRPr="00E6340F">
        <w:rPr>
          <w:rFonts w:ascii="Times New Roman" w:hAnsi="Times New Roman" w:cs="Times New Roman"/>
          <w:color w:val="000000"/>
          <w:sz w:val="24"/>
          <w:szCs w:val="24"/>
        </w:rPr>
        <w:t>this</w:t>
      </w:r>
      <w:r w:rsidR="00B82E4E" w:rsidRPr="00E6340F">
        <w:rPr>
          <w:rFonts w:ascii="Times New Roman" w:hAnsi="Times New Roman" w:cs="Times New Roman"/>
          <w:color w:val="000000"/>
          <w:sz w:val="24"/>
          <w:szCs w:val="24"/>
        </w:rPr>
        <w:t xml:space="preserve"> cultural economy</w:t>
      </w:r>
      <w:r w:rsidR="00A06208" w:rsidRPr="00E6340F">
        <w:rPr>
          <w:rFonts w:ascii="Times New Roman" w:hAnsi="Times New Roman" w:cs="Times New Roman"/>
          <w:color w:val="000000"/>
          <w:sz w:val="24"/>
          <w:szCs w:val="24"/>
        </w:rPr>
        <w:t>:</w:t>
      </w:r>
    </w:p>
    <w:p w14:paraId="3EBDD662" w14:textId="10B6F3B7" w:rsidR="00B82E4E" w:rsidRPr="00E6340F" w:rsidRDefault="00B82E4E" w:rsidP="00E6340F">
      <w:pPr>
        <w:spacing w:line="480" w:lineRule="auto"/>
        <w:rPr>
          <w:rFonts w:ascii="Times New Roman" w:hAnsi="Times New Roman" w:cs="Times New Roman"/>
          <w:sz w:val="24"/>
          <w:szCs w:val="24"/>
        </w:rPr>
      </w:pPr>
    </w:p>
    <w:p w14:paraId="26A32006" w14:textId="77777777" w:rsidR="00B82E4E" w:rsidRPr="00E6340F" w:rsidRDefault="00B82E4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How many pages of sweet Nature’s book</w:t>
      </w:r>
    </w:p>
    <w:p w14:paraId="5B105441" w14:textId="77777777" w:rsidR="00B82E4E" w:rsidRPr="00E6340F" w:rsidRDefault="00B82E4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Hath </w:t>
      </w:r>
      <w:proofErr w:type="spellStart"/>
      <w:r w:rsidRPr="00E6340F">
        <w:rPr>
          <w:rFonts w:ascii="Times New Roman" w:hAnsi="Times New Roman" w:cs="Times New Roman"/>
          <w:color w:val="000000"/>
          <w:sz w:val="24"/>
          <w:szCs w:val="24"/>
        </w:rPr>
        <w:t>Poësy</w:t>
      </w:r>
      <w:proofErr w:type="spellEnd"/>
      <w:r w:rsidRPr="00E6340F">
        <w:rPr>
          <w:rFonts w:ascii="Times New Roman" w:hAnsi="Times New Roman" w:cs="Times New Roman"/>
          <w:color w:val="000000"/>
          <w:sz w:val="24"/>
          <w:szCs w:val="24"/>
        </w:rPr>
        <w:t xml:space="preserve"> doubled down as favoured things:</w:t>
      </w:r>
    </w:p>
    <w:p w14:paraId="426D37AF"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Such as the wood leaves in disorder shook</w:t>
      </w:r>
    </w:p>
    <w:p w14:paraId="72FE0B43"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By startled </w:t>
      </w:r>
      <w:proofErr w:type="spellStart"/>
      <w:r w:rsidRPr="00E6340F">
        <w:rPr>
          <w:rFonts w:ascii="Times New Roman" w:hAnsi="Times New Roman" w:cs="Times New Roman"/>
          <w:color w:val="000000"/>
          <w:sz w:val="24"/>
          <w:szCs w:val="24"/>
        </w:rPr>
        <w:t>stockdove’s</w:t>
      </w:r>
      <w:proofErr w:type="spellEnd"/>
      <w:r w:rsidRPr="00E6340F">
        <w:rPr>
          <w:rFonts w:ascii="Times New Roman" w:hAnsi="Times New Roman" w:cs="Times New Roman"/>
          <w:color w:val="000000"/>
          <w:sz w:val="24"/>
          <w:szCs w:val="24"/>
        </w:rPr>
        <w:t xml:space="preserve"> hasty flapping wings;</w:t>
      </w:r>
    </w:p>
    <w:p w14:paraId="17030F9D"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Or the coy woodpecker that, tapping, clings</w:t>
      </w:r>
    </w:p>
    <w:p w14:paraId="6B7AC0B1"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To grey oak trunks, till, scared by passing clowns,</w:t>
      </w:r>
    </w:p>
    <w:p w14:paraId="5F3F2B27"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It bounces forth in airy ups and downs</w:t>
      </w:r>
    </w:p>
    <w:p w14:paraId="156763E4"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lastRenderedPageBreak/>
        <w:t>To seek fresh solitudes; the circling rings</w:t>
      </w:r>
    </w:p>
    <w:p w14:paraId="3A6FEACF"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The idle </w:t>
      </w:r>
      <w:proofErr w:type="spellStart"/>
      <w:r w:rsidRPr="00E6340F">
        <w:rPr>
          <w:rFonts w:ascii="Times New Roman" w:hAnsi="Times New Roman" w:cs="Times New Roman"/>
          <w:color w:val="000000"/>
          <w:sz w:val="24"/>
          <w:szCs w:val="24"/>
        </w:rPr>
        <w:t>puddock</w:t>
      </w:r>
      <w:proofErr w:type="spellEnd"/>
      <w:r w:rsidRPr="00E6340F">
        <w:rPr>
          <w:rFonts w:ascii="Times New Roman" w:hAnsi="Times New Roman" w:cs="Times New Roman"/>
          <w:color w:val="000000"/>
          <w:sz w:val="24"/>
          <w:szCs w:val="24"/>
        </w:rPr>
        <w:t xml:space="preserve"> makes around the towns,</w:t>
      </w:r>
    </w:p>
    <w:p w14:paraId="728FDDE3"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Watching young chickens by each cottage pen:</w:t>
      </w:r>
    </w:p>
    <w:p w14:paraId="144053BD"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And such are each day’s party-coloured skies;</w:t>
      </w:r>
    </w:p>
    <w:p w14:paraId="02D94052"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And such the landscape’s charms o’er field and fen,</w:t>
      </w:r>
    </w:p>
    <w:p w14:paraId="63854847" w14:textId="77777777"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That meet the Poet’s never weary eyes,</w:t>
      </w:r>
    </w:p>
    <w:p w14:paraId="0B32B85F" w14:textId="532F219E" w:rsidR="00F53862" w:rsidRPr="00E6340F" w:rsidRDefault="00F53862"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And are too many to be told again.</w:t>
      </w:r>
      <w:r w:rsidR="00E65CE6" w:rsidRPr="00E6340F">
        <w:rPr>
          <w:rStyle w:val="EndnoteReference"/>
          <w:rFonts w:ascii="Times New Roman" w:hAnsi="Times New Roman" w:cs="Times New Roman"/>
          <w:color w:val="000000"/>
          <w:sz w:val="24"/>
          <w:szCs w:val="24"/>
        </w:rPr>
        <w:endnoteReference w:id="14"/>
      </w:r>
    </w:p>
    <w:p w14:paraId="55B060BC" w14:textId="77777777" w:rsidR="00B82E4E" w:rsidRPr="00E6340F" w:rsidRDefault="00B82E4E" w:rsidP="00E6340F">
      <w:pPr>
        <w:spacing w:line="480" w:lineRule="auto"/>
        <w:rPr>
          <w:rFonts w:ascii="Times New Roman" w:hAnsi="Times New Roman" w:cs="Times New Roman"/>
          <w:color w:val="000000"/>
          <w:sz w:val="24"/>
          <w:szCs w:val="24"/>
          <w:highlight w:val="yellow"/>
        </w:rPr>
      </w:pPr>
    </w:p>
    <w:p w14:paraId="020C067A" w14:textId="28CA90C4" w:rsidR="00440730" w:rsidRPr="00E6340F" w:rsidRDefault="00A06208" w:rsidP="00E6340F">
      <w:pPr>
        <w:spacing w:line="480" w:lineRule="auto"/>
        <w:rPr>
          <w:rFonts w:ascii="Times New Roman" w:hAnsi="Times New Roman" w:cs="Times New Roman"/>
          <w:sz w:val="24"/>
          <w:szCs w:val="24"/>
        </w:rPr>
      </w:pPr>
      <w:r w:rsidRPr="00E6340F">
        <w:rPr>
          <w:rFonts w:ascii="Times New Roman" w:hAnsi="Times New Roman" w:cs="Times New Roman"/>
          <w:sz w:val="24"/>
          <w:szCs w:val="24"/>
        </w:rPr>
        <w:t xml:space="preserve">Nature itself is represented as author or proprietor of an organised volume, whether textual or pictorial – or both, like </w:t>
      </w:r>
      <w:r w:rsidRPr="00E6340F">
        <w:rPr>
          <w:rFonts w:ascii="Times New Roman" w:hAnsi="Times New Roman" w:cs="Times New Roman"/>
          <w:i/>
          <w:sz w:val="24"/>
          <w:szCs w:val="24"/>
        </w:rPr>
        <w:t>Friendship’s Offering</w:t>
      </w:r>
      <w:r w:rsidRPr="00E6340F">
        <w:rPr>
          <w:rFonts w:ascii="Times New Roman" w:hAnsi="Times New Roman" w:cs="Times New Roman"/>
          <w:sz w:val="24"/>
          <w:szCs w:val="24"/>
        </w:rPr>
        <w:t xml:space="preserve"> itself, whose opening poem, James Montgomery’s ‘The First Leaf of an Album’, celebrates the unity of the ‘[t]wo lovely sisters’ Painting and Poetry, and whose preface attests to its editor’s evidently purposeful and systematic construction of the volume and </w:t>
      </w:r>
      <w:r w:rsidR="00596CDC">
        <w:rPr>
          <w:rFonts w:ascii="Times New Roman" w:hAnsi="Times New Roman" w:cs="Times New Roman"/>
          <w:sz w:val="24"/>
          <w:szCs w:val="24"/>
        </w:rPr>
        <w:t>stewardship</w:t>
      </w:r>
      <w:r w:rsidRPr="00E6340F">
        <w:rPr>
          <w:rFonts w:ascii="Times New Roman" w:hAnsi="Times New Roman" w:cs="Times New Roman"/>
          <w:sz w:val="24"/>
          <w:szCs w:val="24"/>
        </w:rPr>
        <w:t xml:space="preserve"> of its contents</w:t>
      </w:r>
      <w:r w:rsidR="00A25414" w:rsidRPr="00E6340F">
        <w:rPr>
          <w:rFonts w:ascii="Times New Roman" w:hAnsi="Times New Roman" w:cs="Times New Roman"/>
          <w:sz w:val="24"/>
          <w:szCs w:val="24"/>
        </w:rPr>
        <w:t xml:space="preserve"> (</w:t>
      </w:r>
      <w:r w:rsidR="00A25414" w:rsidRPr="00E6340F">
        <w:rPr>
          <w:rFonts w:ascii="Times New Roman" w:hAnsi="Times New Roman" w:cs="Times New Roman"/>
          <w:i/>
          <w:sz w:val="24"/>
          <w:szCs w:val="24"/>
        </w:rPr>
        <w:t>Friendship’s Offering</w:t>
      </w:r>
      <w:r w:rsidR="00A25414" w:rsidRPr="00E6340F">
        <w:rPr>
          <w:rFonts w:ascii="Times New Roman" w:hAnsi="Times New Roman" w:cs="Times New Roman"/>
          <w:sz w:val="24"/>
          <w:szCs w:val="24"/>
        </w:rPr>
        <w:t>, 1, vi)</w:t>
      </w:r>
      <w:r w:rsidRPr="00E6340F">
        <w:rPr>
          <w:rFonts w:ascii="Times New Roman" w:hAnsi="Times New Roman" w:cs="Times New Roman"/>
          <w:sz w:val="24"/>
          <w:szCs w:val="24"/>
        </w:rPr>
        <w:t>.</w:t>
      </w:r>
      <w:r w:rsidR="001C4CDD" w:rsidRPr="00E6340F">
        <w:rPr>
          <w:rFonts w:ascii="Times New Roman" w:hAnsi="Times New Roman" w:cs="Times New Roman"/>
          <w:sz w:val="24"/>
          <w:szCs w:val="24"/>
        </w:rPr>
        <w:t xml:space="preserve"> </w:t>
      </w:r>
      <w:r w:rsidR="00942631" w:rsidRPr="00E6340F">
        <w:rPr>
          <w:rFonts w:ascii="Times New Roman" w:hAnsi="Times New Roman" w:cs="Times New Roman"/>
          <w:sz w:val="24"/>
          <w:szCs w:val="24"/>
        </w:rPr>
        <w:t xml:space="preserve">The metaphor of ‘Nature’s book’ </w:t>
      </w:r>
      <w:r w:rsidR="001C4CDD" w:rsidRPr="00E6340F">
        <w:rPr>
          <w:rFonts w:ascii="Times New Roman" w:hAnsi="Times New Roman" w:cs="Times New Roman"/>
          <w:sz w:val="24"/>
          <w:szCs w:val="24"/>
        </w:rPr>
        <w:t>seems to rely</w:t>
      </w:r>
      <w:r w:rsidR="00942631" w:rsidRPr="00E6340F">
        <w:rPr>
          <w:rFonts w:ascii="Times New Roman" w:hAnsi="Times New Roman" w:cs="Times New Roman"/>
          <w:sz w:val="24"/>
          <w:szCs w:val="24"/>
        </w:rPr>
        <w:t xml:space="preserve"> </w:t>
      </w:r>
      <w:r w:rsidR="00586E82">
        <w:rPr>
          <w:rFonts w:ascii="Times New Roman" w:hAnsi="Times New Roman" w:cs="Times New Roman"/>
          <w:sz w:val="24"/>
          <w:szCs w:val="24"/>
        </w:rPr>
        <w:t xml:space="preserve">(more pointedly than in its earlier appearance in </w:t>
      </w:r>
      <w:r w:rsidR="008F5163">
        <w:rPr>
          <w:rFonts w:ascii="Times New Roman" w:hAnsi="Times New Roman" w:cs="Times New Roman"/>
          <w:sz w:val="24"/>
          <w:szCs w:val="24"/>
        </w:rPr>
        <w:t xml:space="preserve">‘Summer Morning’) </w:t>
      </w:r>
      <w:r w:rsidR="00942631" w:rsidRPr="00E6340F">
        <w:rPr>
          <w:rFonts w:ascii="Times New Roman" w:hAnsi="Times New Roman" w:cs="Times New Roman"/>
          <w:sz w:val="24"/>
          <w:szCs w:val="24"/>
        </w:rPr>
        <w:t xml:space="preserve">on a flattening of elements of the natural world, akin to their fixing into a two-dimensional image </w:t>
      </w:r>
      <w:r w:rsidR="00BB64AD" w:rsidRPr="00E6340F">
        <w:rPr>
          <w:rFonts w:ascii="Times New Roman" w:hAnsi="Times New Roman" w:cs="Times New Roman"/>
          <w:sz w:val="24"/>
          <w:szCs w:val="24"/>
        </w:rPr>
        <w:t>(</w:t>
      </w:r>
      <w:r w:rsidR="002F17C1" w:rsidRPr="00E6340F">
        <w:rPr>
          <w:rFonts w:ascii="Times New Roman" w:hAnsi="Times New Roman" w:cs="Times New Roman"/>
          <w:sz w:val="24"/>
          <w:szCs w:val="24"/>
        </w:rPr>
        <w:t>although the ‘embellishments’ in th</w:t>
      </w:r>
      <w:r w:rsidR="00A25414" w:rsidRPr="00E6340F">
        <w:rPr>
          <w:rFonts w:ascii="Times New Roman" w:hAnsi="Times New Roman" w:cs="Times New Roman"/>
          <w:sz w:val="24"/>
          <w:szCs w:val="24"/>
        </w:rPr>
        <w:t>is particular volum</w:t>
      </w:r>
      <w:r w:rsidR="002F17C1" w:rsidRPr="00E6340F">
        <w:rPr>
          <w:rFonts w:ascii="Times New Roman" w:hAnsi="Times New Roman" w:cs="Times New Roman"/>
          <w:sz w:val="24"/>
          <w:szCs w:val="24"/>
        </w:rPr>
        <w:t>e were generally illustrations of more refined human scenes)</w:t>
      </w:r>
      <w:r w:rsidR="00942631" w:rsidRPr="00E6340F">
        <w:rPr>
          <w:rFonts w:ascii="Times New Roman" w:hAnsi="Times New Roman" w:cs="Times New Roman"/>
          <w:sz w:val="24"/>
          <w:szCs w:val="24"/>
        </w:rPr>
        <w:t>, or to the literal pressing of leaves or flowers between the pages of a</w:t>
      </w:r>
      <w:r w:rsidR="00BB64AD" w:rsidRPr="00E6340F">
        <w:rPr>
          <w:rFonts w:ascii="Times New Roman" w:hAnsi="Times New Roman" w:cs="Times New Roman"/>
          <w:sz w:val="24"/>
          <w:szCs w:val="24"/>
        </w:rPr>
        <w:t xml:space="preserve"> book</w:t>
      </w:r>
      <w:r w:rsidR="00942631" w:rsidRPr="00E6340F">
        <w:rPr>
          <w:rFonts w:ascii="Times New Roman" w:hAnsi="Times New Roman" w:cs="Times New Roman"/>
          <w:sz w:val="24"/>
          <w:szCs w:val="24"/>
        </w:rPr>
        <w:t>. On its introduction in the second line ‘</w:t>
      </w:r>
      <w:proofErr w:type="spellStart"/>
      <w:r w:rsidR="00942631" w:rsidRPr="00E6340F">
        <w:rPr>
          <w:rFonts w:ascii="Times New Roman" w:hAnsi="Times New Roman" w:cs="Times New Roman"/>
          <w:sz w:val="24"/>
          <w:szCs w:val="24"/>
        </w:rPr>
        <w:t>Po</w:t>
      </w:r>
      <w:r w:rsidR="00A86F94" w:rsidRPr="00E6340F">
        <w:rPr>
          <w:rFonts w:ascii="Times New Roman" w:hAnsi="Times New Roman" w:cs="Times New Roman"/>
          <w:sz w:val="24"/>
          <w:szCs w:val="24"/>
        </w:rPr>
        <w:t>ë</w:t>
      </w:r>
      <w:r w:rsidR="00942631" w:rsidRPr="00E6340F">
        <w:rPr>
          <w:rFonts w:ascii="Times New Roman" w:hAnsi="Times New Roman" w:cs="Times New Roman"/>
          <w:sz w:val="24"/>
          <w:szCs w:val="24"/>
        </w:rPr>
        <w:t>sy</w:t>
      </w:r>
      <w:proofErr w:type="spellEnd"/>
      <w:r w:rsidR="00942631" w:rsidRPr="00E6340F">
        <w:rPr>
          <w:rFonts w:ascii="Times New Roman" w:hAnsi="Times New Roman" w:cs="Times New Roman"/>
          <w:sz w:val="24"/>
          <w:szCs w:val="24"/>
        </w:rPr>
        <w:t xml:space="preserve">’ seems </w:t>
      </w:r>
      <w:r w:rsidR="00A86F94" w:rsidRPr="00E6340F">
        <w:rPr>
          <w:rFonts w:ascii="Times New Roman" w:hAnsi="Times New Roman" w:cs="Times New Roman"/>
          <w:sz w:val="24"/>
          <w:szCs w:val="24"/>
        </w:rPr>
        <w:t xml:space="preserve">an </w:t>
      </w:r>
      <w:r w:rsidR="00942631" w:rsidRPr="00E6340F">
        <w:rPr>
          <w:rFonts w:ascii="Times New Roman" w:hAnsi="Times New Roman" w:cs="Times New Roman"/>
          <w:sz w:val="24"/>
          <w:szCs w:val="24"/>
        </w:rPr>
        <w:t>abstract</w:t>
      </w:r>
      <w:r w:rsidR="00A86F94" w:rsidRPr="00E6340F">
        <w:rPr>
          <w:rFonts w:ascii="Times New Roman" w:hAnsi="Times New Roman" w:cs="Times New Roman"/>
          <w:sz w:val="24"/>
          <w:szCs w:val="24"/>
        </w:rPr>
        <w:t xml:space="preserve"> term, but it </w:t>
      </w:r>
      <w:r w:rsidR="00942631" w:rsidRPr="00E6340F">
        <w:rPr>
          <w:rFonts w:ascii="Times New Roman" w:hAnsi="Times New Roman" w:cs="Times New Roman"/>
          <w:sz w:val="24"/>
          <w:szCs w:val="24"/>
        </w:rPr>
        <w:t>immediately brings disturbance to the spaces of the world described, through the metaphor of doubling down (</w:t>
      </w:r>
      <w:r w:rsidR="0007074E">
        <w:rPr>
          <w:rFonts w:ascii="Times New Roman" w:hAnsi="Times New Roman" w:cs="Times New Roman"/>
          <w:sz w:val="24"/>
          <w:szCs w:val="24"/>
        </w:rPr>
        <w:t>that is,</w:t>
      </w:r>
      <w:r w:rsidR="00942631" w:rsidRPr="00E6340F">
        <w:rPr>
          <w:rFonts w:ascii="Times New Roman" w:hAnsi="Times New Roman" w:cs="Times New Roman"/>
          <w:sz w:val="24"/>
          <w:szCs w:val="24"/>
        </w:rPr>
        <w:t xml:space="preserve"> folding down) the pages of nature.</w:t>
      </w:r>
      <w:r w:rsidR="00E968FE" w:rsidRPr="00E6340F">
        <w:rPr>
          <w:rStyle w:val="EndnoteReference"/>
          <w:rFonts w:ascii="Times New Roman" w:hAnsi="Times New Roman" w:cs="Times New Roman"/>
          <w:sz w:val="24"/>
          <w:szCs w:val="24"/>
        </w:rPr>
        <w:endnoteReference w:id="15"/>
      </w:r>
      <w:r w:rsidR="00942631" w:rsidRPr="00E6340F">
        <w:rPr>
          <w:rFonts w:ascii="Times New Roman" w:hAnsi="Times New Roman" w:cs="Times New Roman"/>
          <w:sz w:val="24"/>
          <w:szCs w:val="24"/>
        </w:rPr>
        <w:t xml:space="preserve"> The phrase ‘doubled down’ also signals the act of duplication itself; and it is clear that this involves not on</w:t>
      </w:r>
      <w:r w:rsidR="00A86F94" w:rsidRPr="00E6340F">
        <w:rPr>
          <w:rFonts w:ascii="Times New Roman" w:hAnsi="Times New Roman" w:cs="Times New Roman"/>
          <w:sz w:val="24"/>
          <w:szCs w:val="24"/>
        </w:rPr>
        <w:t xml:space="preserve">ly an original act of recording or </w:t>
      </w:r>
      <w:r w:rsidR="00942631" w:rsidRPr="00E6340F">
        <w:rPr>
          <w:rFonts w:ascii="Times New Roman" w:hAnsi="Times New Roman" w:cs="Times New Roman"/>
          <w:sz w:val="24"/>
          <w:szCs w:val="24"/>
        </w:rPr>
        <w:t>representation</w:t>
      </w:r>
      <w:r w:rsidR="00F53862" w:rsidRPr="00E6340F">
        <w:rPr>
          <w:rFonts w:ascii="Times New Roman" w:hAnsi="Times New Roman" w:cs="Times New Roman"/>
          <w:sz w:val="24"/>
          <w:szCs w:val="24"/>
        </w:rPr>
        <w:t xml:space="preserve"> (copying from life into text or image)</w:t>
      </w:r>
      <w:r w:rsidR="00942631" w:rsidRPr="00E6340F">
        <w:rPr>
          <w:rFonts w:ascii="Times New Roman" w:hAnsi="Times New Roman" w:cs="Times New Roman"/>
          <w:sz w:val="24"/>
          <w:szCs w:val="24"/>
        </w:rPr>
        <w:t xml:space="preserve">, but also the subsequent </w:t>
      </w:r>
      <w:proofErr w:type="spellStart"/>
      <w:r w:rsidR="00942631" w:rsidRPr="00E6340F">
        <w:rPr>
          <w:rFonts w:ascii="Times New Roman" w:hAnsi="Times New Roman" w:cs="Times New Roman"/>
          <w:sz w:val="24"/>
          <w:szCs w:val="24"/>
        </w:rPr>
        <w:t>draftings</w:t>
      </w:r>
      <w:proofErr w:type="spellEnd"/>
      <w:r w:rsidR="00942631" w:rsidRPr="00E6340F">
        <w:rPr>
          <w:rFonts w:ascii="Times New Roman" w:hAnsi="Times New Roman" w:cs="Times New Roman"/>
          <w:sz w:val="24"/>
          <w:szCs w:val="24"/>
        </w:rPr>
        <w:t xml:space="preserve"> and fair copies of a ‘favoured’ text and even its mass reproduction in </w:t>
      </w:r>
      <w:r w:rsidR="001C4CDD" w:rsidRPr="00E6340F">
        <w:rPr>
          <w:rFonts w:ascii="Times New Roman" w:hAnsi="Times New Roman" w:cs="Times New Roman"/>
          <w:sz w:val="24"/>
          <w:szCs w:val="24"/>
        </w:rPr>
        <w:t xml:space="preserve">lasting form in a </w:t>
      </w:r>
      <w:r w:rsidR="00942631" w:rsidRPr="00E6340F">
        <w:rPr>
          <w:rFonts w:ascii="Times New Roman" w:hAnsi="Times New Roman" w:cs="Times New Roman"/>
          <w:sz w:val="24"/>
          <w:szCs w:val="24"/>
        </w:rPr>
        <w:t xml:space="preserve">volume such as </w:t>
      </w:r>
      <w:r w:rsidR="00942631" w:rsidRPr="00E6340F">
        <w:rPr>
          <w:rFonts w:ascii="Times New Roman" w:hAnsi="Times New Roman" w:cs="Times New Roman"/>
          <w:i/>
          <w:color w:val="000000"/>
          <w:sz w:val="24"/>
          <w:szCs w:val="24"/>
        </w:rPr>
        <w:t>Friendship’s Offering</w:t>
      </w:r>
      <w:r w:rsidR="00942631" w:rsidRPr="00E6340F">
        <w:rPr>
          <w:rFonts w:ascii="Times New Roman" w:hAnsi="Times New Roman" w:cs="Times New Roman"/>
          <w:sz w:val="24"/>
          <w:szCs w:val="24"/>
        </w:rPr>
        <w:t>.</w:t>
      </w:r>
      <w:r w:rsidR="00F53862" w:rsidRPr="00E6340F">
        <w:rPr>
          <w:rFonts w:ascii="Times New Roman" w:hAnsi="Times New Roman" w:cs="Times New Roman"/>
          <w:sz w:val="24"/>
          <w:szCs w:val="24"/>
        </w:rPr>
        <w:t xml:space="preserve"> </w:t>
      </w:r>
      <w:r w:rsidR="00F53862" w:rsidRPr="00E6340F">
        <w:rPr>
          <w:rFonts w:ascii="Times New Roman" w:hAnsi="Times New Roman" w:cs="Times New Roman"/>
          <w:color w:val="000000"/>
          <w:sz w:val="24"/>
          <w:szCs w:val="24"/>
        </w:rPr>
        <w:t xml:space="preserve">This has twin, rather paradoxical effects: both to point to a future in which the natural images here </w:t>
      </w:r>
      <w:r w:rsidR="00F53862" w:rsidRPr="00E6340F">
        <w:rPr>
          <w:rFonts w:ascii="Times New Roman" w:hAnsi="Times New Roman" w:cs="Times New Roman"/>
          <w:color w:val="000000"/>
          <w:sz w:val="24"/>
          <w:szCs w:val="24"/>
        </w:rPr>
        <w:lastRenderedPageBreak/>
        <w:t xml:space="preserve">catalogued survive only </w:t>
      </w:r>
      <w:r w:rsidR="00B21098" w:rsidRPr="00E6340F">
        <w:rPr>
          <w:rFonts w:ascii="Times New Roman" w:hAnsi="Times New Roman" w:cs="Times New Roman"/>
          <w:color w:val="000000"/>
          <w:sz w:val="24"/>
          <w:szCs w:val="24"/>
        </w:rPr>
        <w:t xml:space="preserve">in the memory of those who witnessed them and in </w:t>
      </w:r>
      <w:r w:rsidR="00F53862" w:rsidRPr="00E6340F">
        <w:rPr>
          <w:rFonts w:ascii="Times New Roman" w:hAnsi="Times New Roman" w:cs="Times New Roman"/>
          <w:color w:val="000000"/>
          <w:sz w:val="24"/>
          <w:szCs w:val="24"/>
        </w:rPr>
        <w:t>the guided imaginations of readers</w:t>
      </w:r>
      <w:r w:rsidR="00B21098" w:rsidRPr="00E6340F">
        <w:rPr>
          <w:rFonts w:ascii="Times New Roman" w:hAnsi="Times New Roman" w:cs="Times New Roman"/>
          <w:color w:val="000000"/>
          <w:sz w:val="24"/>
          <w:szCs w:val="24"/>
        </w:rPr>
        <w:t xml:space="preserve">, and yet also </w:t>
      </w:r>
      <w:r w:rsidR="00F53862" w:rsidRPr="00E6340F">
        <w:rPr>
          <w:rFonts w:ascii="Times New Roman" w:hAnsi="Times New Roman" w:cs="Times New Roman"/>
          <w:sz w:val="24"/>
          <w:szCs w:val="24"/>
        </w:rPr>
        <w:t xml:space="preserve">to direct </w:t>
      </w:r>
      <w:r w:rsidR="000D6F50" w:rsidRPr="00E6340F">
        <w:rPr>
          <w:rFonts w:ascii="Times New Roman" w:hAnsi="Times New Roman" w:cs="Times New Roman"/>
          <w:sz w:val="24"/>
          <w:szCs w:val="24"/>
        </w:rPr>
        <w:t>attention to the physical text</w:t>
      </w:r>
      <w:r w:rsidR="00F53862" w:rsidRPr="00E6340F">
        <w:rPr>
          <w:rFonts w:ascii="Times New Roman" w:hAnsi="Times New Roman" w:cs="Times New Roman"/>
          <w:sz w:val="24"/>
          <w:szCs w:val="24"/>
        </w:rPr>
        <w:t xml:space="preserve">, in which systematically collected and presented representations of nature compete for the reader’s favour, as tokens of fidelity between donor and recipient, and/or between </w:t>
      </w:r>
      <w:r w:rsidR="001C4CDD" w:rsidRPr="00E6340F">
        <w:rPr>
          <w:rFonts w:ascii="Times New Roman" w:hAnsi="Times New Roman" w:cs="Times New Roman"/>
          <w:sz w:val="24"/>
          <w:szCs w:val="24"/>
        </w:rPr>
        <w:t xml:space="preserve">a </w:t>
      </w:r>
      <w:r w:rsidR="00F53862" w:rsidRPr="00E6340F">
        <w:rPr>
          <w:rFonts w:ascii="Times New Roman" w:hAnsi="Times New Roman" w:cs="Times New Roman"/>
          <w:sz w:val="24"/>
          <w:szCs w:val="24"/>
        </w:rPr>
        <w:t xml:space="preserve">reader and </w:t>
      </w:r>
      <w:r w:rsidR="001C4CDD" w:rsidRPr="00E6340F">
        <w:rPr>
          <w:rFonts w:ascii="Times New Roman" w:hAnsi="Times New Roman" w:cs="Times New Roman"/>
          <w:sz w:val="24"/>
          <w:szCs w:val="24"/>
        </w:rPr>
        <w:t xml:space="preserve">the </w:t>
      </w:r>
      <w:r w:rsidR="00F53862" w:rsidRPr="00E6340F">
        <w:rPr>
          <w:rFonts w:ascii="Times New Roman" w:hAnsi="Times New Roman" w:cs="Times New Roman"/>
          <w:sz w:val="24"/>
          <w:szCs w:val="24"/>
        </w:rPr>
        <w:t>observer of a scene. Of course, there is an implicit anticipation of a return to enjoyment of the natural object or scene</w:t>
      </w:r>
      <w:r w:rsidR="00554B2D">
        <w:rPr>
          <w:rFonts w:ascii="Times New Roman" w:hAnsi="Times New Roman" w:cs="Times New Roman"/>
          <w:sz w:val="24"/>
          <w:szCs w:val="24"/>
        </w:rPr>
        <w:t>;</w:t>
      </w:r>
      <w:r w:rsidR="00F53862" w:rsidRPr="00E6340F">
        <w:rPr>
          <w:rFonts w:ascii="Times New Roman" w:hAnsi="Times New Roman" w:cs="Times New Roman"/>
          <w:sz w:val="24"/>
          <w:szCs w:val="24"/>
        </w:rPr>
        <w:t xml:space="preserve"> and the literary text acts as a</w:t>
      </w:r>
      <w:r w:rsidR="00440730" w:rsidRPr="00E6340F">
        <w:rPr>
          <w:rFonts w:ascii="Times New Roman" w:hAnsi="Times New Roman" w:cs="Times New Roman"/>
          <w:sz w:val="24"/>
          <w:szCs w:val="24"/>
        </w:rPr>
        <w:t xml:space="preserve"> place holder until that return</w:t>
      </w:r>
      <w:r w:rsidR="000D6F50" w:rsidRPr="00E6340F">
        <w:rPr>
          <w:rFonts w:ascii="Times New Roman" w:hAnsi="Times New Roman" w:cs="Times New Roman"/>
          <w:sz w:val="24"/>
          <w:szCs w:val="24"/>
        </w:rPr>
        <w:t>.</w:t>
      </w:r>
      <w:r w:rsidR="00440730" w:rsidRPr="00E6340F">
        <w:rPr>
          <w:rFonts w:ascii="Times New Roman" w:hAnsi="Times New Roman" w:cs="Times New Roman"/>
          <w:sz w:val="24"/>
          <w:szCs w:val="24"/>
        </w:rPr>
        <w:t xml:space="preserve"> Perhaps unsurprisingly, this paradoxical dynamic set out in Clare’s sonnet fits the pattern identified in David Stewart’s excellent analysis of the insistent focus on memory in the poetry of annuals:</w:t>
      </w:r>
    </w:p>
    <w:p w14:paraId="20CB036B" w14:textId="77777777" w:rsidR="00440730" w:rsidRPr="00E6340F" w:rsidRDefault="00440730" w:rsidP="00E6340F">
      <w:pPr>
        <w:spacing w:line="480" w:lineRule="auto"/>
        <w:rPr>
          <w:rFonts w:ascii="Times New Roman" w:hAnsi="Times New Roman" w:cs="Times New Roman"/>
          <w:sz w:val="24"/>
          <w:szCs w:val="24"/>
        </w:rPr>
      </w:pPr>
    </w:p>
    <w:p w14:paraId="2C6427C8" w14:textId="16C5570C" w:rsidR="00F53862" w:rsidRPr="00E6340F" w:rsidRDefault="00440730" w:rsidP="00E6340F">
      <w:pPr>
        <w:spacing w:line="480" w:lineRule="auto"/>
        <w:ind w:left="720"/>
        <w:rPr>
          <w:rFonts w:ascii="Times New Roman" w:hAnsi="Times New Roman" w:cs="Times New Roman"/>
          <w:sz w:val="24"/>
          <w:szCs w:val="24"/>
        </w:rPr>
      </w:pPr>
      <w:r w:rsidRPr="00E6340F">
        <w:rPr>
          <w:rFonts w:ascii="Times New Roman" w:hAnsi="Times New Roman" w:cs="Times New Roman"/>
          <w:sz w:val="24"/>
          <w:szCs w:val="24"/>
        </w:rPr>
        <w:t>‘[T]he fact that the annual poem is the object projected into the future makes the statement, ‘forget me not’, sound less imperative than hopeful. The book is both a solid expression of the hope being remembered and an expression of its own evanescence. Annual poems are designed to form a link between absent friends or family, but their capacity to do so is limited by the fact that this is no palpable link (a handwritten letter, a lock of hair), but rather the elaborations of a paid poet.’</w:t>
      </w:r>
      <w:r w:rsidR="000D6F50" w:rsidRPr="00E6340F">
        <w:rPr>
          <w:rStyle w:val="EndnoteReference"/>
          <w:rFonts w:ascii="Times New Roman" w:hAnsi="Times New Roman" w:cs="Times New Roman"/>
          <w:sz w:val="24"/>
          <w:szCs w:val="24"/>
        </w:rPr>
        <w:endnoteReference w:id="16"/>
      </w:r>
    </w:p>
    <w:p w14:paraId="0AA55073" w14:textId="77777777" w:rsidR="00B21098" w:rsidRPr="00E6340F" w:rsidRDefault="00B21098" w:rsidP="00E6340F">
      <w:pPr>
        <w:spacing w:line="480" w:lineRule="auto"/>
        <w:rPr>
          <w:rFonts w:ascii="Times New Roman" w:hAnsi="Times New Roman" w:cs="Times New Roman"/>
          <w:color w:val="000000"/>
          <w:sz w:val="24"/>
          <w:szCs w:val="24"/>
        </w:rPr>
      </w:pPr>
    </w:p>
    <w:p w14:paraId="4429F92B" w14:textId="6E7DE89B" w:rsidR="00942631" w:rsidRPr="00E6340F" w:rsidRDefault="00667285" w:rsidP="00E6340F">
      <w:pPr>
        <w:spacing w:line="480" w:lineRule="auto"/>
        <w:rPr>
          <w:rFonts w:ascii="Times New Roman" w:hAnsi="Times New Roman" w:cs="Times New Roman"/>
          <w:color w:val="000000"/>
          <w:sz w:val="24"/>
          <w:szCs w:val="24"/>
        </w:rPr>
      </w:pPr>
      <w:r w:rsidRPr="00E6340F">
        <w:rPr>
          <w:rFonts w:ascii="Times New Roman" w:hAnsi="Times New Roman" w:cs="Times New Roman"/>
          <w:sz w:val="24"/>
          <w:szCs w:val="24"/>
        </w:rPr>
        <w:t>Even acknowledging that the context into which Clare’s sonnet fits so neatly threatens thus to undermine its efficacy, t</w:t>
      </w:r>
      <w:r w:rsidR="00942631" w:rsidRPr="00E6340F">
        <w:rPr>
          <w:rFonts w:ascii="Times New Roman" w:hAnsi="Times New Roman" w:cs="Times New Roman"/>
          <w:sz w:val="24"/>
          <w:szCs w:val="24"/>
        </w:rPr>
        <w:t xml:space="preserve">he multiple implications of the term </w:t>
      </w:r>
      <w:r w:rsidR="00B21098" w:rsidRPr="00E6340F">
        <w:rPr>
          <w:rFonts w:ascii="Times New Roman" w:hAnsi="Times New Roman" w:cs="Times New Roman"/>
          <w:sz w:val="24"/>
          <w:szCs w:val="24"/>
        </w:rPr>
        <w:t xml:space="preserve">‘doubled down’ </w:t>
      </w:r>
      <w:r w:rsidR="00942631" w:rsidRPr="00E6340F">
        <w:rPr>
          <w:rFonts w:ascii="Times New Roman" w:hAnsi="Times New Roman" w:cs="Times New Roman"/>
          <w:sz w:val="24"/>
          <w:szCs w:val="24"/>
        </w:rPr>
        <w:t>effectively signal the complex power of text, the force of its duplicative methods</w:t>
      </w:r>
      <w:r w:rsidR="00B21098" w:rsidRPr="00E6340F">
        <w:rPr>
          <w:rFonts w:ascii="Times New Roman" w:hAnsi="Times New Roman" w:cs="Times New Roman"/>
          <w:sz w:val="24"/>
          <w:szCs w:val="24"/>
        </w:rPr>
        <w:t xml:space="preserve">. Yet another aspect of duplication arises as echo, as </w:t>
      </w:r>
      <w:r w:rsidR="00B21098" w:rsidRPr="00E6340F">
        <w:rPr>
          <w:rFonts w:ascii="Times New Roman" w:hAnsi="Times New Roman" w:cs="Times New Roman"/>
          <w:color w:val="000000"/>
          <w:sz w:val="24"/>
          <w:szCs w:val="24"/>
        </w:rPr>
        <w:t>the catalogued images are interwoven through the sonnet’s complex rhyme scheme.</w:t>
      </w:r>
      <w:r w:rsidR="00B21098" w:rsidRPr="00E6340F">
        <w:rPr>
          <w:rFonts w:ascii="Times New Roman" w:hAnsi="Times New Roman" w:cs="Times New Roman"/>
          <w:sz w:val="24"/>
          <w:szCs w:val="24"/>
        </w:rPr>
        <w:t xml:space="preserve"> But t</w:t>
      </w:r>
      <w:r w:rsidR="00942631" w:rsidRPr="00E6340F">
        <w:rPr>
          <w:rFonts w:ascii="Times New Roman" w:hAnsi="Times New Roman" w:cs="Times New Roman"/>
          <w:color w:val="000000"/>
          <w:sz w:val="24"/>
          <w:szCs w:val="24"/>
        </w:rPr>
        <w:t>h</w:t>
      </w:r>
      <w:r w:rsidR="00B21098" w:rsidRPr="00E6340F">
        <w:rPr>
          <w:rFonts w:ascii="Times New Roman" w:hAnsi="Times New Roman" w:cs="Times New Roman"/>
          <w:color w:val="000000"/>
          <w:sz w:val="24"/>
          <w:szCs w:val="24"/>
        </w:rPr>
        <w:t>ose</w:t>
      </w:r>
      <w:r w:rsidR="00942631" w:rsidRPr="00E6340F">
        <w:rPr>
          <w:rFonts w:ascii="Times New Roman" w:hAnsi="Times New Roman" w:cs="Times New Roman"/>
          <w:color w:val="000000"/>
          <w:sz w:val="24"/>
          <w:szCs w:val="24"/>
        </w:rPr>
        <w:t xml:space="preserve"> images of nature are themselves particularly expansive in space and time</w:t>
      </w:r>
      <w:r w:rsidR="00B21098" w:rsidRPr="00E6340F">
        <w:rPr>
          <w:rFonts w:ascii="Times New Roman" w:hAnsi="Times New Roman" w:cs="Times New Roman"/>
          <w:color w:val="000000"/>
          <w:sz w:val="24"/>
          <w:szCs w:val="24"/>
        </w:rPr>
        <w:t xml:space="preserve">. </w:t>
      </w:r>
      <w:r w:rsidR="00942631" w:rsidRPr="00E6340F">
        <w:rPr>
          <w:rFonts w:ascii="Times New Roman" w:hAnsi="Times New Roman" w:cs="Times New Roman"/>
          <w:color w:val="000000"/>
          <w:sz w:val="24"/>
          <w:szCs w:val="24"/>
        </w:rPr>
        <w:t xml:space="preserve">Recalling the birds discussed above, the woodpecker is sustained by air with sufficient solidity to enable it to progress in ‘bounces’. And there is clearly also a temporal dimension, given that the reference to the bird as ‘coy’ depends upon an implicit understanding of its actions over time, a habitual knowledge on the part of the poem. </w:t>
      </w:r>
      <w:r w:rsidR="00942631" w:rsidRPr="00E6340F">
        <w:rPr>
          <w:rFonts w:ascii="Times New Roman" w:hAnsi="Times New Roman" w:cs="Times New Roman"/>
          <w:sz w:val="24"/>
          <w:szCs w:val="24"/>
        </w:rPr>
        <w:t xml:space="preserve">The </w:t>
      </w:r>
      <w:r w:rsidR="00942631" w:rsidRPr="00E6340F">
        <w:rPr>
          <w:rFonts w:ascii="Times New Roman" w:hAnsi="Times New Roman" w:cs="Times New Roman"/>
          <w:sz w:val="24"/>
          <w:szCs w:val="24"/>
        </w:rPr>
        <w:lastRenderedPageBreak/>
        <w:t xml:space="preserve">poem is entirely indifferent to ‘passing clowns’, and seems more attuned to the ‘solitudes’ that it imagines the woodpecker to seek. </w:t>
      </w:r>
      <w:r w:rsidR="00BF2C21" w:rsidRPr="00E6340F">
        <w:rPr>
          <w:rFonts w:ascii="Times New Roman" w:hAnsi="Times New Roman" w:cs="Times New Roman"/>
          <w:sz w:val="24"/>
          <w:szCs w:val="24"/>
        </w:rPr>
        <w:t xml:space="preserve">There is no prescriptive indication as to </w:t>
      </w:r>
      <w:r w:rsidR="00942631" w:rsidRPr="00E6340F">
        <w:rPr>
          <w:rFonts w:ascii="Times New Roman" w:hAnsi="Times New Roman" w:cs="Times New Roman"/>
          <w:sz w:val="24"/>
          <w:szCs w:val="24"/>
        </w:rPr>
        <w:t xml:space="preserve">how the poet, or </w:t>
      </w:r>
      <w:proofErr w:type="spellStart"/>
      <w:r w:rsidR="00942631" w:rsidRPr="00E6340F">
        <w:rPr>
          <w:rFonts w:ascii="Times New Roman" w:hAnsi="Times New Roman" w:cs="Times New Roman"/>
          <w:color w:val="000000"/>
          <w:sz w:val="24"/>
          <w:szCs w:val="24"/>
        </w:rPr>
        <w:t>Poësy</w:t>
      </w:r>
      <w:proofErr w:type="spellEnd"/>
      <w:r w:rsidR="00942631" w:rsidRPr="00E6340F">
        <w:rPr>
          <w:rFonts w:ascii="Times New Roman" w:hAnsi="Times New Roman" w:cs="Times New Roman"/>
          <w:sz w:val="24"/>
          <w:szCs w:val="24"/>
        </w:rPr>
        <w:t xml:space="preserve">, or I as reader, or the recipient of </w:t>
      </w:r>
      <w:r w:rsidR="00942631" w:rsidRPr="00E6340F">
        <w:rPr>
          <w:rFonts w:ascii="Times New Roman" w:hAnsi="Times New Roman" w:cs="Times New Roman"/>
          <w:i/>
          <w:sz w:val="24"/>
          <w:szCs w:val="24"/>
        </w:rPr>
        <w:t>Friendship’s Offering</w:t>
      </w:r>
      <w:r w:rsidR="00942631" w:rsidRPr="00E6340F">
        <w:rPr>
          <w:rFonts w:ascii="Times New Roman" w:hAnsi="Times New Roman" w:cs="Times New Roman"/>
          <w:sz w:val="24"/>
          <w:szCs w:val="24"/>
        </w:rPr>
        <w:t xml:space="preserve">, </w:t>
      </w:r>
      <w:r w:rsidR="00BF2C21" w:rsidRPr="00E6340F">
        <w:rPr>
          <w:rFonts w:ascii="Times New Roman" w:hAnsi="Times New Roman" w:cs="Times New Roman"/>
          <w:sz w:val="24"/>
          <w:szCs w:val="24"/>
        </w:rPr>
        <w:t xml:space="preserve">might </w:t>
      </w:r>
      <w:r w:rsidR="00942631" w:rsidRPr="00E6340F">
        <w:rPr>
          <w:rFonts w:ascii="Times New Roman" w:hAnsi="Times New Roman" w:cs="Times New Roman"/>
          <w:sz w:val="24"/>
          <w:szCs w:val="24"/>
        </w:rPr>
        <w:t>relate to those solitudes</w:t>
      </w:r>
      <w:r w:rsidR="00BF2C21" w:rsidRPr="00E6340F">
        <w:rPr>
          <w:rFonts w:ascii="Times New Roman" w:hAnsi="Times New Roman" w:cs="Times New Roman"/>
          <w:sz w:val="24"/>
          <w:szCs w:val="24"/>
        </w:rPr>
        <w:t>. T</w:t>
      </w:r>
      <w:r w:rsidR="00BF2C21" w:rsidRPr="00E6340F">
        <w:rPr>
          <w:rFonts w:ascii="Times New Roman" w:hAnsi="Times New Roman" w:cs="Times New Roman"/>
          <w:color w:val="000000"/>
          <w:sz w:val="24"/>
          <w:szCs w:val="24"/>
        </w:rPr>
        <w:t xml:space="preserve">he elevated perspective of line 12, with its implication of the poet’s detachment from the landscape, hints at an identification with </w:t>
      </w:r>
      <w:r w:rsidR="00942631" w:rsidRPr="00E6340F">
        <w:rPr>
          <w:rFonts w:ascii="Times New Roman" w:hAnsi="Times New Roman" w:cs="Times New Roman"/>
          <w:sz w:val="24"/>
          <w:szCs w:val="24"/>
        </w:rPr>
        <w:t xml:space="preserve">the </w:t>
      </w:r>
      <w:r w:rsidR="00942631" w:rsidRPr="00E6340F">
        <w:rPr>
          <w:rFonts w:ascii="Times New Roman" w:hAnsi="Times New Roman" w:cs="Times New Roman"/>
          <w:color w:val="000000"/>
          <w:sz w:val="24"/>
          <w:szCs w:val="24"/>
        </w:rPr>
        <w:t>circling kite (‘</w:t>
      </w:r>
      <w:proofErr w:type="spellStart"/>
      <w:r w:rsidR="00942631" w:rsidRPr="00E6340F">
        <w:rPr>
          <w:rFonts w:ascii="Times New Roman" w:hAnsi="Times New Roman" w:cs="Times New Roman"/>
          <w:color w:val="000000"/>
          <w:sz w:val="24"/>
          <w:szCs w:val="24"/>
        </w:rPr>
        <w:t>puddock</w:t>
      </w:r>
      <w:proofErr w:type="spellEnd"/>
      <w:r w:rsidR="00942631" w:rsidRPr="00E6340F">
        <w:rPr>
          <w:rFonts w:ascii="Times New Roman" w:hAnsi="Times New Roman" w:cs="Times New Roman"/>
          <w:color w:val="000000"/>
          <w:sz w:val="24"/>
          <w:szCs w:val="24"/>
        </w:rPr>
        <w:t>’)</w:t>
      </w:r>
      <w:r w:rsidR="00BF2C21" w:rsidRPr="00E6340F">
        <w:rPr>
          <w:rFonts w:ascii="Times New Roman" w:hAnsi="Times New Roman" w:cs="Times New Roman"/>
          <w:color w:val="000000"/>
          <w:sz w:val="24"/>
          <w:szCs w:val="24"/>
        </w:rPr>
        <w:t>, who</w:t>
      </w:r>
      <w:r w:rsidR="00942631" w:rsidRPr="00E6340F">
        <w:rPr>
          <w:rFonts w:ascii="Times New Roman" w:hAnsi="Times New Roman" w:cs="Times New Roman"/>
          <w:color w:val="000000"/>
          <w:sz w:val="24"/>
          <w:szCs w:val="24"/>
        </w:rPr>
        <w:t xml:space="preserve"> observes a series of social spaces, hostile, potentially exploitative, yet avowedly ‘idle’ – recalling, in respect of poetic observers and their </w:t>
      </w:r>
      <w:proofErr w:type="spellStart"/>
      <w:r w:rsidR="00942631" w:rsidRPr="00E6340F">
        <w:rPr>
          <w:rFonts w:ascii="Times New Roman" w:hAnsi="Times New Roman" w:cs="Times New Roman"/>
          <w:color w:val="000000"/>
          <w:sz w:val="24"/>
          <w:szCs w:val="24"/>
        </w:rPr>
        <w:t>readerly</w:t>
      </w:r>
      <w:proofErr w:type="spellEnd"/>
      <w:r w:rsidR="00942631" w:rsidRPr="00E6340F">
        <w:rPr>
          <w:rFonts w:ascii="Times New Roman" w:hAnsi="Times New Roman" w:cs="Times New Roman"/>
          <w:color w:val="000000"/>
          <w:sz w:val="24"/>
          <w:szCs w:val="24"/>
        </w:rPr>
        <w:t xml:space="preserve"> proxies, the guilty paradox at</w:t>
      </w:r>
      <w:r w:rsidR="00BF2C21" w:rsidRPr="00E6340F">
        <w:rPr>
          <w:rFonts w:ascii="Times New Roman" w:hAnsi="Times New Roman" w:cs="Times New Roman"/>
          <w:color w:val="000000"/>
          <w:sz w:val="24"/>
          <w:szCs w:val="24"/>
        </w:rPr>
        <w:t xml:space="preserve"> the close of ‘Summer Morning’.</w:t>
      </w:r>
      <w:r w:rsidR="00942631" w:rsidRPr="00E6340F">
        <w:rPr>
          <w:rStyle w:val="EndnoteReference"/>
          <w:rFonts w:ascii="Times New Roman" w:hAnsi="Times New Roman" w:cs="Times New Roman"/>
          <w:color w:val="000000"/>
          <w:sz w:val="24"/>
          <w:szCs w:val="24"/>
        </w:rPr>
        <w:endnoteReference w:id="17"/>
      </w:r>
      <w:r w:rsidR="00942631" w:rsidRPr="00E6340F">
        <w:rPr>
          <w:rFonts w:ascii="Times New Roman" w:hAnsi="Times New Roman" w:cs="Times New Roman"/>
          <w:color w:val="000000"/>
          <w:sz w:val="24"/>
          <w:szCs w:val="24"/>
        </w:rPr>
        <w:t xml:space="preserve"> </w:t>
      </w:r>
    </w:p>
    <w:p w14:paraId="1948CE53" w14:textId="77777777" w:rsidR="00942631" w:rsidRPr="00E6340F" w:rsidRDefault="00942631" w:rsidP="00E6340F">
      <w:pPr>
        <w:widowControl w:val="0"/>
        <w:autoSpaceDE w:val="0"/>
        <w:autoSpaceDN w:val="0"/>
        <w:adjustRightInd w:val="0"/>
        <w:spacing w:line="480" w:lineRule="auto"/>
        <w:rPr>
          <w:rFonts w:ascii="Times New Roman" w:hAnsi="Times New Roman" w:cs="Times New Roman"/>
          <w:sz w:val="24"/>
          <w:szCs w:val="24"/>
        </w:rPr>
      </w:pPr>
    </w:p>
    <w:p w14:paraId="0917FC45" w14:textId="717AA43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It is to a world inhabited fully, in the manner of the shepherd boys in ‘Pewits Nest’</w:t>
      </w:r>
      <w:r w:rsidR="00596CDC">
        <w:rPr>
          <w:rFonts w:ascii="Times New Roman" w:hAnsi="Times New Roman" w:cs="Times New Roman"/>
          <w:color w:val="000000"/>
          <w:sz w:val="24"/>
          <w:szCs w:val="24"/>
        </w:rPr>
        <w:t>,</w:t>
      </w:r>
      <w:r w:rsidR="00F96B71" w:rsidRPr="00E6340F">
        <w:rPr>
          <w:rFonts w:ascii="Times New Roman" w:hAnsi="Times New Roman" w:cs="Times New Roman"/>
          <w:color w:val="000000"/>
          <w:sz w:val="24"/>
          <w:szCs w:val="24"/>
        </w:rPr>
        <w:t xml:space="preserve"> that </w:t>
      </w:r>
      <w:r w:rsidRPr="00E6340F">
        <w:rPr>
          <w:rFonts w:ascii="Times New Roman" w:hAnsi="Times New Roman" w:cs="Times New Roman"/>
          <w:color w:val="000000"/>
          <w:sz w:val="24"/>
          <w:szCs w:val="24"/>
        </w:rPr>
        <w:t xml:space="preserve">Clare looks back in his later poems of nostalgia and estrangement such as ‘Remembrances’, or in </w:t>
      </w:r>
      <w:r w:rsidR="00C571F1" w:rsidRPr="00C571F1">
        <w:rPr>
          <w:rFonts w:ascii="Times New Roman" w:hAnsi="Times New Roman" w:cs="Times New Roman"/>
          <w:color w:val="000000"/>
          <w:sz w:val="24"/>
          <w:szCs w:val="24"/>
        </w:rPr>
        <w:t>a stanza from ‘Child Harold’ centred on a perceiving subject occupying a</w:t>
      </w:r>
      <w:r w:rsidR="00575EB2">
        <w:rPr>
          <w:rFonts w:ascii="Times New Roman" w:hAnsi="Times New Roman" w:cs="Times New Roman"/>
          <w:color w:val="000000"/>
          <w:sz w:val="24"/>
          <w:szCs w:val="24"/>
        </w:rPr>
        <w:t xml:space="preserve"> thick present, </w:t>
      </w:r>
      <w:r w:rsidR="00C571F1" w:rsidRPr="00C571F1">
        <w:rPr>
          <w:rFonts w:ascii="Times New Roman" w:hAnsi="Times New Roman" w:cs="Times New Roman"/>
          <w:color w:val="000000"/>
          <w:sz w:val="24"/>
          <w:szCs w:val="24"/>
        </w:rPr>
        <w:t xml:space="preserve">in which each particular location </w:t>
      </w:r>
      <w:r w:rsidR="00575EB2">
        <w:rPr>
          <w:rFonts w:ascii="Times New Roman" w:hAnsi="Times New Roman" w:cs="Times New Roman"/>
          <w:color w:val="000000"/>
          <w:sz w:val="24"/>
          <w:szCs w:val="24"/>
        </w:rPr>
        <w:t xml:space="preserve">or object </w:t>
      </w:r>
      <w:r w:rsidR="00C571F1" w:rsidRPr="00C571F1">
        <w:rPr>
          <w:rFonts w:ascii="Times New Roman" w:hAnsi="Times New Roman" w:cs="Times New Roman"/>
          <w:color w:val="000000"/>
          <w:sz w:val="24"/>
          <w:szCs w:val="24"/>
        </w:rPr>
        <w:t xml:space="preserve">exists – and may be observed, recalled, recounted and re-imagined – not only in </w:t>
      </w:r>
      <w:r w:rsidR="00687525">
        <w:rPr>
          <w:rFonts w:ascii="Times New Roman" w:hAnsi="Times New Roman" w:cs="Times New Roman"/>
          <w:color w:val="000000"/>
          <w:sz w:val="24"/>
          <w:szCs w:val="24"/>
        </w:rPr>
        <w:t xml:space="preserve">the moment </w:t>
      </w:r>
      <w:r w:rsidR="00C571F1" w:rsidRPr="00C571F1">
        <w:rPr>
          <w:rFonts w:ascii="Times New Roman" w:hAnsi="Times New Roman" w:cs="Times New Roman"/>
          <w:color w:val="000000"/>
          <w:sz w:val="24"/>
          <w:szCs w:val="24"/>
        </w:rPr>
        <w:t>but in its past and its future</w:t>
      </w:r>
      <w:r w:rsidRPr="00E6340F">
        <w:rPr>
          <w:rFonts w:ascii="Times New Roman" w:hAnsi="Times New Roman" w:cs="Times New Roman"/>
          <w:color w:val="000000"/>
          <w:sz w:val="24"/>
          <w:szCs w:val="24"/>
        </w:rPr>
        <w:t>:</w:t>
      </w:r>
    </w:p>
    <w:p w14:paraId="54F2F594"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07C405FC"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Dull must that being live who sees unmoved</w:t>
      </w:r>
    </w:p>
    <w:p w14:paraId="06265883"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The scenes &amp; objects that his childhood knew</w:t>
      </w:r>
    </w:p>
    <w:p w14:paraId="081E4367" w14:textId="24098C28"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The school</w:t>
      </w:r>
      <w:r w:rsidR="00655C7A" w:rsidRPr="00E6340F">
        <w:rPr>
          <w:rFonts w:ascii="Times New Roman" w:hAnsi="Times New Roman" w:cs="Times New Roman"/>
          <w:color w:val="000000"/>
          <w:sz w:val="24"/>
          <w:szCs w:val="24"/>
        </w:rPr>
        <w:t xml:space="preserve"> </w:t>
      </w:r>
      <w:r w:rsidRPr="00E6340F">
        <w:rPr>
          <w:rFonts w:ascii="Times New Roman" w:hAnsi="Times New Roman" w:cs="Times New Roman"/>
          <w:color w:val="000000"/>
          <w:sz w:val="24"/>
          <w:szCs w:val="24"/>
        </w:rPr>
        <w:t>yard &amp; the maid he early loved</w:t>
      </w:r>
    </w:p>
    <w:p w14:paraId="0C0C8789"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The sunny wall where long the old Elms grew</w:t>
      </w:r>
    </w:p>
    <w:p w14:paraId="57B84053" w14:textId="07A8AE69"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The grass that </w:t>
      </w:r>
      <w:proofErr w:type="spellStart"/>
      <w:r w:rsidRPr="00E6340F">
        <w:rPr>
          <w:rFonts w:ascii="Times New Roman" w:hAnsi="Times New Roman" w:cs="Times New Roman"/>
          <w:color w:val="000000"/>
          <w:sz w:val="24"/>
          <w:szCs w:val="24"/>
        </w:rPr>
        <w:t>e</w:t>
      </w:r>
      <w:r w:rsidR="008C07B4">
        <w:rPr>
          <w:rFonts w:ascii="Times New Roman" w:hAnsi="Times New Roman" w:cs="Times New Roman"/>
          <w:color w:val="000000"/>
          <w:sz w:val="24"/>
          <w:szCs w:val="24"/>
        </w:rPr>
        <w:t>’</w:t>
      </w:r>
      <w:r w:rsidRPr="00E6340F">
        <w:rPr>
          <w:rFonts w:ascii="Times New Roman" w:hAnsi="Times New Roman" w:cs="Times New Roman"/>
          <w:color w:val="000000"/>
          <w:sz w:val="24"/>
          <w:szCs w:val="24"/>
        </w:rPr>
        <w:t>en</w:t>
      </w:r>
      <w:proofErr w:type="spellEnd"/>
      <w:r w:rsidRPr="00E6340F">
        <w:rPr>
          <w:rFonts w:ascii="Times New Roman" w:hAnsi="Times New Roman" w:cs="Times New Roman"/>
          <w:color w:val="000000"/>
          <w:sz w:val="24"/>
          <w:szCs w:val="24"/>
        </w:rPr>
        <w:t xml:space="preserve"> till noon retains the dew</w:t>
      </w:r>
    </w:p>
    <w:p w14:paraId="25C68AFC" w14:textId="08E8B604" w:rsidR="00BD637E" w:rsidRPr="00E6340F" w:rsidRDefault="00BD637E" w:rsidP="00E6340F">
      <w:pPr>
        <w:widowControl w:val="0"/>
        <w:autoSpaceDE w:val="0"/>
        <w:autoSpaceDN w:val="0"/>
        <w:adjustRightInd w:val="0"/>
        <w:spacing w:line="480" w:lineRule="auto"/>
        <w:ind w:left="567"/>
        <w:rPr>
          <w:rFonts w:ascii="Times New Roman" w:hAnsi="Times New Roman" w:cs="Times New Roman"/>
          <w:sz w:val="24"/>
          <w:szCs w:val="24"/>
        </w:rPr>
      </w:pPr>
      <w:r w:rsidRPr="00E6340F">
        <w:rPr>
          <w:rFonts w:ascii="Times New Roman" w:hAnsi="Times New Roman" w:cs="Times New Roman"/>
          <w:color w:val="000000"/>
          <w:sz w:val="24"/>
          <w:szCs w:val="24"/>
        </w:rPr>
        <w:t xml:space="preserve">Beneath the </w:t>
      </w:r>
      <w:proofErr w:type="spellStart"/>
      <w:r w:rsidRPr="00E6340F">
        <w:rPr>
          <w:rFonts w:ascii="Times New Roman" w:hAnsi="Times New Roman" w:cs="Times New Roman"/>
          <w:color w:val="000000"/>
          <w:sz w:val="24"/>
          <w:szCs w:val="24"/>
        </w:rPr>
        <w:t>wallnut</w:t>
      </w:r>
      <w:proofErr w:type="spellEnd"/>
      <w:r w:rsidRPr="00E6340F">
        <w:rPr>
          <w:rFonts w:ascii="Times New Roman" w:hAnsi="Times New Roman" w:cs="Times New Roman"/>
          <w:color w:val="000000"/>
          <w:sz w:val="24"/>
          <w:szCs w:val="24"/>
        </w:rPr>
        <w:t xml:space="preserve"> shade</w:t>
      </w:r>
      <w:r w:rsidR="00A25414" w:rsidRPr="00E6340F">
        <w:rPr>
          <w:rFonts w:ascii="Times New Roman" w:hAnsi="Times New Roman" w:cs="Times New Roman"/>
          <w:color w:val="000000"/>
          <w:sz w:val="24"/>
          <w:szCs w:val="24"/>
        </w:rPr>
        <w:t xml:space="preserve"> (</w:t>
      </w:r>
      <w:r w:rsidR="00A25414" w:rsidRPr="00E6340F">
        <w:rPr>
          <w:rFonts w:ascii="Times New Roman" w:hAnsi="Times New Roman" w:cs="Times New Roman"/>
          <w:i/>
          <w:sz w:val="24"/>
          <w:szCs w:val="24"/>
        </w:rPr>
        <w:t>LP</w:t>
      </w:r>
      <w:r w:rsidR="00A25414" w:rsidRPr="00E6340F">
        <w:rPr>
          <w:rFonts w:ascii="Times New Roman" w:hAnsi="Times New Roman" w:cs="Times New Roman"/>
          <w:sz w:val="24"/>
          <w:szCs w:val="24"/>
        </w:rPr>
        <w:t>, i. 62, ll. 603-608)</w:t>
      </w:r>
    </w:p>
    <w:p w14:paraId="4CCE9BB8" w14:textId="77777777"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3C4AB897" w14:textId="46136F05" w:rsidR="001E1366" w:rsidRPr="00E6340F" w:rsidRDefault="00C755E0"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To describe a wall as sunny, at least </w:t>
      </w:r>
      <w:r w:rsidR="001E1366" w:rsidRPr="00E6340F">
        <w:rPr>
          <w:rFonts w:ascii="Times New Roman" w:hAnsi="Times New Roman" w:cs="Times New Roman"/>
          <w:color w:val="000000"/>
          <w:sz w:val="24"/>
          <w:szCs w:val="24"/>
        </w:rPr>
        <w:t xml:space="preserve">in the context of such richly meditative retrospection, </w:t>
      </w:r>
      <w:r w:rsidRPr="00E6340F">
        <w:rPr>
          <w:rFonts w:ascii="Times New Roman" w:hAnsi="Times New Roman" w:cs="Times New Roman"/>
          <w:color w:val="000000"/>
          <w:sz w:val="24"/>
          <w:szCs w:val="24"/>
        </w:rPr>
        <w:t>is not simply to record a visual impression.</w:t>
      </w:r>
      <w:r w:rsidR="001E1366" w:rsidRPr="00E6340F">
        <w:rPr>
          <w:rFonts w:ascii="Times New Roman" w:hAnsi="Times New Roman" w:cs="Times New Roman"/>
          <w:color w:val="000000"/>
          <w:sz w:val="24"/>
          <w:szCs w:val="24"/>
        </w:rPr>
        <w:t xml:space="preserve"> S</w:t>
      </w:r>
      <w:r w:rsidR="00105FEB" w:rsidRPr="00E6340F">
        <w:rPr>
          <w:rFonts w:ascii="Times New Roman" w:hAnsi="Times New Roman" w:cs="Times New Roman"/>
          <w:color w:val="000000"/>
          <w:sz w:val="24"/>
          <w:szCs w:val="24"/>
        </w:rPr>
        <w:t xml:space="preserve">unlight </w:t>
      </w:r>
      <w:r w:rsidR="001E1366" w:rsidRPr="00E6340F">
        <w:rPr>
          <w:rFonts w:ascii="Times New Roman" w:hAnsi="Times New Roman" w:cs="Times New Roman"/>
          <w:color w:val="000000"/>
          <w:sz w:val="24"/>
          <w:szCs w:val="24"/>
        </w:rPr>
        <w:t xml:space="preserve">may </w:t>
      </w:r>
      <w:r w:rsidR="00BD637E" w:rsidRPr="00E6340F">
        <w:rPr>
          <w:rFonts w:ascii="Times New Roman" w:hAnsi="Times New Roman" w:cs="Times New Roman"/>
          <w:color w:val="000000"/>
          <w:sz w:val="24"/>
          <w:szCs w:val="24"/>
        </w:rPr>
        <w:t>hit</w:t>
      </w:r>
      <w:r w:rsidR="001E1366" w:rsidRPr="00E6340F">
        <w:rPr>
          <w:rFonts w:ascii="Times New Roman" w:hAnsi="Times New Roman" w:cs="Times New Roman"/>
          <w:color w:val="000000"/>
          <w:sz w:val="24"/>
          <w:szCs w:val="24"/>
        </w:rPr>
        <w:t xml:space="preserve"> a wall</w:t>
      </w:r>
      <w:r w:rsidR="00BD637E" w:rsidRPr="00E6340F">
        <w:rPr>
          <w:rFonts w:ascii="Times New Roman" w:hAnsi="Times New Roman" w:cs="Times New Roman"/>
          <w:color w:val="000000"/>
          <w:sz w:val="24"/>
          <w:szCs w:val="24"/>
        </w:rPr>
        <w:t xml:space="preserve">, and </w:t>
      </w:r>
      <w:r w:rsidR="001E1366" w:rsidRPr="00E6340F">
        <w:rPr>
          <w:rFonts w:ascii="Times New Roman" w:hAnsi="Times New Roman" w:cs="Times New Roman"/>
          <w:color w:val="000000"/>
          <w:sz w:val="24"/>
          <w:szCs w:val="24"/>
        </w:rPr>
        <w:t xml:space="preserve">(as, presumably, in this case) may </w:t>
      </w:r>
      <w:r w:rsidR="00BD637E" w:rsidRPr="00E6340F">
        <w:rPr>
          <w:rFonts w:ascii="Times New Roman" w:hAnsi="Times New Roman" w:cs="Times New Roman"/>
          <w:color w:val="000000"/>
          <w:sz w:val="24"/>
          <w:szCs w:val="24"/>
        </w:rPr>
        <w:t xml:space="preserve">hit it regularly; </w:t>
      </w:r>
      <w:r w:rsidR="006175E8" w:rsidRPr="00E6340F">
        <w:rPr>
          <w:rFonts w:ascii="Times New Roman" w:hAnsi="Times New Roman" w:cs="Times New Roman"/>
          <w:color w:val="000000"/>
          <w:sz w:val="24"/>
          <w:szCs w:val="24"/>
        </w:rPr>
        <w:t>a</w:t>
      </w:r>
      <w:r w:rsidR="001E1366" w:rsidRPr="00E6340F">
        <w:rPr>
          <w:rFonts w:ascii="Times New Roman" w:hAnsi="Times New Roman" w:cs="Times New Roman"/>
          <w:color w:val="000000"/>
          <w:sz w:val="24"/>
          <w:szCs w:val="24"/>
        </w:rPr>
        <w:t xml:space="preserve">n observer, sharing that space once, or habitually, or recollecting </w:t>
      </w:r>
      <w:r w:rsidR="001E1366" w:rsidRPr="00E6340F">
        <w:rPr>
          <w:rFonts w:ascii="Times New Roman" w:hAnsi="Times New Roman" w:cs="Times New Roman"/>
          <w:color w:val="000000"/>
          <w:sz w:val="24"/>
          <w:szCs w:val="24"/>
        </w:rPr>
        <w:lastRenderedPageBreak/>
        <w:t xml:space="preserve">or rediscovering it many years later, </w:t>
      </w:r>
      <w:r w:rsidR="008F0009" w:rsidRPr="00E6340F">
        <w:rPr>
          <w:rFonts w:ascii="Times New Roman" w:hAnsi="Times New Roman" w:cs="Times New Roman"/>
          <w:color w:val="000000"/>
          <w:sz w:val="24"/>
          <w:szCs w:val="24"/>
        </w:rPr>
        <w:t>or considering the behaviour of</w:t>
      </w:r>
      <w:r w:rsidR="00105FEB" w:rsidRPr="00E6340F">
        <w:rPr>
          <w:rFonts w:ascii="Times New Roman" w:hAnsi="Times New Roman" w:cs="Times New Roman"/>
          <w:color w:val="000000"/>
          <w:sz w:val="24"/>
          <w:szCs w:val="24"/>
        </w:rPr>
        <w:t xml:space="preserve"> </w:t>
      </w:r>
      <w:r w:rsidR="00722CF7" w:rsidRPr="00E6340F">
        <w:rPr>
          <w:rFonts w:ascii="Times New Roman" w:hAnsi="Times New Roman" w:cs="Times New Roman"/>
          <w:color w:val="000000"/>
          <w:sz w:val="24"/>
          <w:szCs w:val="24"/>
        </w:rPr>
        <w:t xml:space="preserve">fauna and </w:t>
      </w:r>
      <w:r w:rsidR="008F0009" w:rsidRPr="00E6340F">
        <w:rPr>
          <w:rFonts w:ascii="Times New Roman" w:hAnsi="Times New Roman" w:cs="Times New Roman"/>
          <w:color w:val="000000"/>
          <w:sz w:val="24"/>
          <w:szCs w:val="24"/>
        </w:rPr>
        <w:t>flora</w:t>
      </w:r>
      <w:r w:rsidR="006175E8" w:rsidRPr="00E6340F">
        <w:rPr>
          <w:rFonts w:ascii="Times New Roman" w:hAnsi="Times New Roman" w:cs="Times New Roman"/>
          <w:color w:val="000000"/>
          <w:sz w:val="24"/>
          <w:szCs w:val="24"/>
        </w:rPr>
        <w:t xml:space="preserve"> </w:t>
      </w:r>
      <w:r w:rsidR="008F0009" w:rsidRPr="00E6340F">
        <w:rPr>
          <w:rFonts w:ascii="Times New Roman" w:hAnsi="Times New Roman" w:cs="Times New Roman"/>
          <w:color w:val="000000"/>
          <w:sz w:val="24"/>
          <w:szCs w:val="24"/>
        </w:rPr>
        <w:t>in its vicinity, may note that with time t</w:t>
      </w:r>
      <w:r w:rsidR="005013E8" w:rsidRPr="00E6340F">
        <w:rPr>
          <w:rFonts w:ascii="Times New Roman" w:hAnsi="Times New Roman" w:cs="Times New Roman"/>
          <w:color w:val="000000"/>
          <w:sz w:val="24"/>
          <w:szCs w:val="24"/>
        </w:rPr>
        <w:t xml:space="preserve">hat wall </w:t>
      </w:r>
      <w:r w:rsidR="008F0009" w:rsidRPr="00E6340F">
        <w:rPr>
          <w:rFonts w:ascii="Times New Roman" w:hAnsi="Times New Roman" w:cs="Times New Roman"/>
          <w:color w:val="000000"/>
          <w:sz w:val="24"/>
          <w:szCs w:val="24"/>
        </w:rPr>
        <w:t>heats up, so that the wall itself becomes sun-like, a source of light and heat</w:t>
      </w:r>
      <w:r w:rsidR="005013E8" w:rsidRPr="00E6340F">
        <w:rPr>
          <w:rFonts w:ascii="Times New Roman" w:hAnsi="Times New Roman" w:cs="Times New Roman"/>
          <w:color w:val="000000"/>
          <w:sz w:val="24"/>
          <w:szCs w:val="24"/>
        </w:rPr>
        <w:t xml:space="preserve"> as well as a compelling object of </w:t>
      </w:r>
      <w:r w:rsidR="00EA1159" w:rsidRPr="00E6340F">
        <w:rPr>
          <w:rFonts w:ascii="Times New Roman" w:hAnsi="Times New Roman" w:cs="Times New Roman"/>
          <w:color w:val="000000"/>
          <w:sz w:val="24"/>
          <w:szCs w:val="24"/>
        </w:rPr>
        <w:t>contemplation</w:t>
      </w:r>
      <w:r w:rsidR="008F0009" w:rsidRPr="00E6340F">
        <w:rPr>
          <w:rFonts w:ascii="Times New Roman" w:hAnsi="Times New Roman" w:cs="Times New Roman"/>
          <w:color w:val="000000"/>
          <w:sz w:val="24"/>
          <w:szCs w:val="24"/>
        </w:rPr>
        <w:t>.</w:t>
      </w:r>
      <w:r w:rsidR="006175E8" w:rsidRPr="00E6340F">
        <w:rPr>
          <w:rFonts w:ascii="Times New Roman" w:hAnsi="Times New Roman" w:cs="Times New Roman"/>
          <w:color w:val="000000"/>
          <w:sz w:val="24"/>
          <w:szCs w:val="24"/>
        </w:rPr>
        <w:t xml:space="preserve"> T</w:t>
      </w:r>
      <w:r w:rsidR="008F0009" w:rsidRPr="00E6340F">
        <w:rPr>
          <w:rFonts w:ascii="Times New Roman" w:hAnsi="Times New Roman" w:cs="Times New Roman"/>
          <w:color w:val="000000"/>
          <w:sz w:val="24"/>
          <w:szCs w:val="24"/>
        </w:rPr>
        <w:t xml:space="preserve">he </w:t>
      </w:r>
      <w:r w:rsidR="006175E8" w:rsidRPr="00E6340F">
        <w:rPr>
          <w:rFonts w:ascii="Times New Roman" w:hAnsi="Times New Roman" w:cs="Times New Roman"/>
          <w:color w:val="000000"/>
          <w:sz w:val="24"/>
          <w:szCs w:val="24"/>
        </w:rPr>
        <w:t xml:space="preserve">returning </w:t>
      </w:r>
      <w:r w:rsidR="008F0009" w:rsidRPr="00E6340F">
        <w:rPr>
          <w:rFonts w:ascii="Times New Roman" w:hAnsi="Times New Roman" w:cs="Times New Roman"/>
          <w:color w:val="000000"/>
          <w:sz w:val="24"/>
          <w:szCs w:val="24"/>
        </w:rPr>
        <w:t xml:space="preserve">observer or poet may or may not take for granted the </w:t>
      </w:r>
      <w:r w:rsidR="00105FEB" w:rsidRPr="00E6340F">
        <w:rPr>
          <w:rFonts w:ascii="Times New Roman" w:hAnsi="Times New Roman" w:cs="Times New Roman"/>
          <w:color w:val="000000"/>
          <w:sz w:val="24"/>
          <w:szCs w:val="24"/>
        </w:rPr>
        <w:t xml:space="preserve">constancy and </w:t>
      </w:r>
      <w:r w:rsidR="008F0009" w:rsidRPr="00E6340F">
        <w:rPr>
          <w:rFonts w:ascii="Times New Roman" w:hAnsi="Times New Roman" w:cs="Times New Roman"/>
          <w:color w:val="000000"/>
          <w:sz w:val="24"/>
          <w:szCs w:val="24"/>
        </w:rPr>
        <w:t>objective unity of the sun, its single identity at all times and in all places</w:t>
      </w:r>
      <w:r w:rsidR="006175E8" w:rsidRPr="00E6340F">
        <w:rPr>
          <w:rFonts w:ascii="Times New Roman" w:hAnsi="Times New Roman" w:cs="Times New Roman"/>
          <w:color w:val="000000"/>
          <w:sz w:val="24"/>
          <w:szCs w:val="24"/>
        </w:rPr>
        <w:t>: Clare had his doubts at times of crisis</w:t>
      </w:r>
      <w:r w:rsidR="008F0009" w:rsidRPr="00E6340F">
        <w:rPr>
          <w:rFonts w:ascii="Times New Roman" w:hAnsi="Times New Roman" w:cs="Times New Roman"/>
          <w:color w:val="000000"/>
          <w:sz w:val="24"/>
          <w:szCs w:val="24"/>
        </w:rPr>
        <w:t>.</w:t>
      </w:r>
      <w:r w:rsidR="00105FEB" w:rsidRPr="00E6340F">
        <w:rPr>
          <w:rStyle w:val="EndnoteReference"/>
          <w:rFonts w:ascii="Times New Roman" w:hAnsi="Times New Roman" w:cs="Times New Roman"/>
          <w:color w:val="000000"/>
          <w:sz w:val="24"/>
          <w:szCs w:val="24"/>
        </w:rPr>
        <w:endnoteReference w:id="18"/>
      </w:r>
      <w:r w:rsidR="001E1366" w:rsidRPr="00E6340F">
        <w:rPr>
          <w:rFonts w:ascii="Times New Roman" w:hAnsi="Times New Roman" w:cs="Times New Roman"/>
          <w:color w:val="000000"/>
          <w:sz w:val="24"/>
          <w:szCs w:val="24"/>
        </w:rPr>
        <w:t xml:space="preserve">  </w:t>
      </w:r>
    </w:p>
    <w:p w14:paraId="0FC07513" w14:textId="77777777" w:rsidR="008F0009" w:rsidRPr="00E6340F" w:rsidRDefault="008F0009" w:rsidP="00E6340F">
      <w:pPr>
        <w:widowControl w:val="0"/>
        <w:autoSpaceDE w:val="0"/>
        <w:autoSpaceDN w:val="0"/>
        <w:adjustRightInd w:val="0"/>
        <w:spacing w:line="480" w:lineRule="auto"/>
        <w:rPr>
          <w:rFonts w:ascii="Times New Roman" w:hAnsi="Times New Roman" w:cs="Times New Roman"/>
          <w:color w:val="000000"/>
          <w:sz w:val="24"/>
          <w:szCs w:val="24"/>
        </w:rPr>
      </w:pPr>
    </w:p>
    <w:p w14:paraId="0FD2025B" w14:textId="5EA9C708" w:rsidR="00BD637E" w:rsidRPr="00E6340F" w:rsidRDefault="008F0009"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If the compactness of ‘sunny wall’ </w:t>
      </w:r>
      <w:r w:rsidR="006175E8" w:rsidRPr="00E6340F">
        <w:rPr>
          <w:rFonts w:ascii="Times New Roman" w:hAnsi="Times New Roman" w:cs="Times New Roman"/>
          <w:color w:val="000000"/>
          <w:sz w:val="24"/>
          <w:szCs w:val="24"/>
        </w:rPr>
        <w:t>contains multitudes, t</w:t>
      </w:r>
      <w:r w:rsidR="00BD637E" w:rsidRPr="00E6340F">
        <w:rPr>
          <w:rFonts w:ascii="Times New Roman" w:hAnsi="Times New Roman" w:cs="Times New Roman"/>
          <w:color w:val="000000"/>
          <w:sz w:val="24"/>
          <w:szCs w:val="24"/>
        </w:rPr>
        <w:t xml:space="preserve">here is apparent tautology in ‘long the old Elms grew’ – a tree grows, becomes older, does </w:t>
      </w:r>
      <w:r w:rsidR="00C755E0" w:rsidRPr="00E6340F">
        <w:rPr>
          <w:rFonts w:ascii="Times New Roman" w:hAnsi="Times New Roman" w:cs="Times New Roman"/>
          <w:color w:val="000000"/>
          <w:sz w:val="24"/>
          <w:szCs w:val="24"/>
        </w:rPr>
        <w:t>both</w:t>
      </w:r>
      <w:r w:rsidR="00BD637E" w:rsidRPr="00E6340F">
        <w:rPr>
          <w:rFonts w:ascii="Times New Roman" w:hAnsi="Times New Roman" w:cs="Times New Roman"/>
          <w:color w:val="000000"/>
          <w:sz w:val="24"/>
          <w:szCs w:val="24"/>
        </w:rPr>
        <w:t xml:space="preserve"> for a long time. That redundancy also gives space for the play of other, spatial and temporal meanings: a tree grows long, or indeed its shadow (more likely co-located with the wall) grows long as the sun travels through the day and the year. The following lines set out more explicitly (though in miniature) similar temporal and spatial dynamics, in the dew on the grass and the shade of the walnut tree. The stanza </w:t>
      </w:r>
      <w:r w:rsidR="00854A9D" w:rsidRPr="00E6340F">
        <w:rPr>
          <w:rFonts w:ascii="Times New Roman" w:hAnsi="Times New Roman" w:cs="Times New Roman"/>
          <w:color w:val="000000"/>
          <w:sz w:val="24"/>
          <w:szCs w:val="24"/>
        </w:rPr>
        <w:t xml:space="preserve">continues by introducing </w:t>
      </w:r>
      <w:r w:rsidR="00BD637E" w:rsidRPr="00E6340F">
        <w:rPr>
          <w:rFonts w:ascii="Times New Roman" w:hAnsi="Times New Roman" w:cs="Times New Roman"/>
          <w:color w:val="000000"/>
          <w:sz w:val="24"/>
          <w:szCs w:val="24"/>
        </w:rPr>
        <w:t xml:space="preserve">a first person observer who experiences the natural scene in just as visceral and invasive a way as did the maiden in ‘Summer Morning’, </w:t>
      </w:r>
      <w:r w:rsidR="00854A9D" w:rsidRPr="00E6340F">
        <w:rPr>
          <w:rFonts w:ascii="Times New Roman" w:hAnsi="Times New Roman" w:cs="Times New Roman"/>
          <w:color w:val="000000"/>
          <w:sz w:val="24"/>
          <w:szCs w:val="24"/>
        </w:rPr>
        <w:t>but in this case the physical effect arises from a lack of sympathy, of emotional engagement</w:t>
      </w:r>
      <w:r w:rsidR="00BD637E" w:rsidRPr="00E6340F">
        <w:rPr>
          <w:rFonts w:ascii="Times New Roman" w:hAnsi="Times New Roman" w:cs="Times New Roman"/>
          <w:color w:val="000000"/>
          <w:sz w:val="24"/>
          <w:szCs w:val="24"/>
        </w:rPr>
        <w:t>:</w:t>
      </w:r>
    </w:p>
    <w:p w14:paraId="7A7E8343" w14:textId="4E37D319"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p>
    <w:p w14:paraId="4C4F150C" w14:textId="77777777" w:rsidR="00BD637E" w:rsidRPr="00E6340F" w:rsidRDefault="00BD637E" w:rsidP="00E6340F">
      <w:pPr>
        <w:widowControl w:val="0"/>
        <w:autoSpaceDE w:val="0"/>
        <w:autoSpaceDN w:val="0"/>
        <w:adjustRightInd w:val="0"/>
        <w:spacing w:line="480" w:lineRule="auto"/>
        <w:ind w:left="567" w:firstLine="720"/>
        <w:rPr>
          <w:rFonts w:ascii="Times New Roman" w:hAnsi="Times New Roman" w:cs="Times New Roman"/>
          <w:color w:val="000000"/>
          <w:sz w:val="24"/>
          <w:szCs w:val="24"/>
        </w:rPr>
      </w:pPr>
      <w:r w:rsidRPr="00E6340F">
        <w:rPr>
          <w:rFonts w:ascii="Times New Roman" w:hAnsi="Times New Roman" w:cs="Times New Roman"/>
          <w:color w:val="000000"/>
          <w:sz w:val="24"/>
          <w:szCs w:val="24"/>
        </w:rPr>
        <w:t>I see them still</w:t>
      </w:r>
    </w:p>
    <w:p w14:paraId="10E73837"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 xml:space="preserve">Though not such </w:t>
      </w:r>
      <w:proofErr w:type="spellStart"/>
      <w:r w:rsidRPr="00E6340F">
        <w:rPr>
          <w:rFonts w:ascii="Times New Roman" w:hAnsi="Times New Roman" w:cs="Times New Roman"/>
          <w:color w:val="000000"/>
          <w:sz w:val="24"/>
          <w:szCs w:val="24"/>
        </w:rPr>
        <w:t>fancys</w:t>
      </w:r>
      <w:proofErr w:type="spellEnd"/>
      <w:r w:rsidRPr="00E6340F">
        <w:rPr>
          <w:rFonts w:ascii="Times New Roman" w:hAnsi="Times New Roman" w:cs="Times New Roman"/>
          <w:color w:val="000000"/>
          <w:sz w:val="24"/>
          <w:szCs w:val="24"/>
        </w:rPr>
        <w:t xml:space="preserve"> do I now pursue</w:t>
      </w:r>
    </w:p>
    <w:p w14:paraId="11645B11" w14:textId="77777777"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Yet still the picture turns my bosom chill</w:t>
      </w:r>
    </w:p>
    <w:p w14:paraId="3C439FFF" w14:textId="40357895" w:rsidR="00BD637E" w:rsidRPr="00E6340F" w:rsidRDefault="00BD637E" w:rsidP="00E6340F">
      <w:pPr>
        <w:widowControl w:val="0"/>
        <w:autoSpaceDE w:val="0"/>
        <w:autoSpaceDN w:val="0"/>
        <w:adjustRightInd w:val="0"/>
        <w:spacing w:line="480" w:lineRule="auto"/>
        <w:ind w:left="567"/>
        <w:rPr>
          <w:rFonts w:ascii="Times New Roman" w:hAnsi="Times New Roman" w:cs="Times New Roman"/>
          <w:color w:val="000000"/>
          <w:sz w:val="24"/>
          <w:szCs w:val="24"/>
        </w:rPr>
      </w:pPr>
      <w:r w:rsidRPr="00E6340F">
        <w:rPr>
          <w:rFonts w:ascii="Times New Roman" w:hAnsi="Times New Roman" w:cs="Times New Roman"/>
          <w:color w:val="000000"/>
          <w:sz w:val="24"/>
          <w:szCs w:val="24"/>
        </w:rPr>
        <w:t>&amp; leaves a void – nor love nor hope may fill</w:t>
      </w:r>
      <w:r w:rsidR="00655C7A" w:rsidRPr="00E6340F">
        <w:rPr>
          <w:rFonts w:ascii="Times New Roman" w:hAnsi="Times New Roman" w:cs="Times New Roman"/>
          <w:color w:val="000000"/>
          <w:sz w:val="24"/>
          <w:szCs w:val="24"/>
        </w:rPr>
        <w:t xml:space="preserve"> </w:t>
      </w:r>
      <w:r w:rsidR="00A25414" w:rsidRPr="00E6340F">
        <w:rPr>
          <w:rFonts w:ascii="Times New Roman" w:hAnsi="Times New Roman" w:cs="Times New Roman"/>
          <w:color w:val="000000"/>
          <w:sz w:val="24"/>
          <w:szCs w:val="24"/>
        </w:rPr>
        <w:t>(</w:t>
      </w:r>
      <w:r w:rsidR="00A25414" w:rsidRPr="00E6340F">
        <w:rPr>
          <w:rFonts w:ascii="Times New Roman" w:hAnsi="Times New Roman" w:cs="Times New Roman"/>
          <w:i/>
          <w:sz w:val="24"/>
          <w:szCs w:val="24"/>
        </w:rPr>
        <w:t>LP</w:t>
      </w:r>
      <w:r w:rsidR="00A25414" w:rsidRPr="00E6340F">
        <w:rPr>
          <w:rFonts w:ascii="Times New Roman" w:hAnsi="Times New Roman" w:cs="Times New Roman"/>
          <w:sz w:val="24"/>
          <w:szCs w:val="24"/>
        </w:rPr>
        <w:t xml:space="preserve">, i. 62, ll. </w:t>
      </w:r>
      <w:r w:rsidR="00655C7A" w:rsidRPr="00E6340F">
        <w:rPr>
          <w:rFonts w:ascii="Times New Roman" w:hAnsi="Times New Roman" w:cs="Times New Roman"/>
          <w:color w:val="000000"/>
          <w:sz w:val="24"/>
          <w:szCs w:val="24"/>
        </w:rPr>
        <w:t>60</w:t>
      </w:r>
      <w:r w:rsidR="00373E4F" w:rsidRPr="00E6340F">
        <w:rPr>
          <w:rFonts w:ascii="Times New Roman" w:hAnsi="Times New Roman" w:cs="Times New Roman"/>
          <w:color w:val="000000"/>
          <w:sz w:val="24"/>
          <w:szCs w:val="24"/>
        </w:rPr>
        <w:t>8</w:t>
      </w:r>
      <w:r w:rsidR="00655C7A" w:rsidRPr="00E6340F">
        <w:rPr>
          <w:rFonts w:ascii="Times New Roman" w:hAnsi="Times New Roman" w:cs="Times New Roman"/>
          <w:color w:val="000000"/>
          <w:sz w:val="24"/>
          <w:szCs w:val="24"/>
        </w:rPr>
        <w:t>-611)</w:t>
      </w:r>
    </w:p>
    <w:p w14:paraId="09BBCFE9" w14:textId="5749D22D" w:rsidR="00BD637E"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p>
    <w:p w14:paraId="45AC9D4D" w14:textId="55E5FB87" w:rsidR="002934EF" w:rsidRPr="00E6340F" w:rsidRDefault="00BD637E" w:rsidP="00E6340F">
      <w:pPr>
        <w:widowControl w:val="0"/>
        <w:autoSpaceDE w:val="0"/>
        <w:autoSpaceDN w:val="0"/>
        <w:adjustRightInd w:val="0"/>
        <w:spacing w:line="480" w:lineRule="auto"/>
        <w:rPr>
          <w:rFonts w:ascii="Times New Roman" w:hAnsi="Times New Roman" w:cs="Times New Roman"/>
          <w:color w:val="000000"/>
          <w:sz w:val="24"/>
          <w:szCs w:val="24"/>
        </w:rPr>
      </w:pPr>
      <w:r w:rsidRPr="00E6340F">
        <w:rPr>
          <w:rFonts w:ascii="Times New Roman" w:hAnsi="Times New Roman" w:cs="Times New Roman"/>
          <w:color w:val="000000"/>
          <w:sz w:val="24"/>
          <w:szCs w:val="24"/>
        </w:rPr>
        <w:t>While the maiden experienced the reverberation of Colin’s song across her landscape as thrilling ‘magic’, here the observer is (</w:t>
      </w:r>
      <w:r w:rsidR="00AA5EB0" w:rsidRPr="00E6340F">
        <w:rPr>
          <w:rFonts w:ascii="Times New Roman" w:hAnsi="Times New Roman" w:cs="Times New Roman"/>
          <w:color w:val="000000"/>
          <w:sz w:val="24"/>
          <w:szCs w:val="24"/>
        </w:rPr>
        <w:t xml:space="preserve">as </w:t>
      </w:r>
      <w:r w:rsidRPr="00E6340F">
        <w:rPr>
          <w:rFonts w:ascii="Times New Roman" w:hAnsi="Times New Roman" w:cs="Times New Roman"/>
          <w:color w:val="000000"/>
          <w:sz w:val="24"/>
          <w:szCs w:val="24"/>
        </w:rPr>
        <w:t xml:space="preserve">we might </w:t>
      </w:r>
      <w:r w:rsidR="00AA5EB0" w:rsidRPr="00E6340F">
        <w:rPr>
          <w:rFonts w:ascii="Times New Roman" w:hAnsi="Times New Roman" w:cs="Times New Roman"/>
          <w:color w:val="000000"/>
          <w:sz w:val="24"/>
          <w:szCs w:val="24"/>
        </w:rPr>
        <w:t>casually term it</w:t>
      </w:r>
      <w:r w:rsidRPr="00E6340F">
        <w:rPr>
          <w:rFonts w:ascii="Times New Roman" w:hAnsi="Times New Roman" w:cs="Times New Roman"/>
          <w:color w:val="000000"/>
          <w:sz w:val="24"/>
          <w:szCs w:val="24"/>
        </w:rPr>
        <w:t xml:space="preserve">) unmoved by the dense interactions of the observed and remembered world; in the poem's spatial terms, the subject suffers from a failure of the components of the picture, into which the scene has been </w:t>
      </w:r>
      <w:r w:rsidRPr="00E6340F">
        <w:rPr>
          <w:rFonts w:ascii="Times New Roman" w:hAnsi="Times New Roman" w:cs="Times New Roman"/>
          <w:color w:val="000000"/>
          <w:sz w:val="24"/>
          <w:szCs w:val="24"/>
        </w:rPr>
        <w:lastRenderedPageBreak/>
        <w:t>flattened, to reanimate. Moreover, the final lines suggest not that the subject feels incapable of love or hope, but rather that he feels his identity framed not by the emotions he may feel in the present or future but by a collection of insistent but moribund memories. The reader’s loyalties are challenged by this stanza</w:t>
      </w:r>
      <w:r w:rsidR="00554B2D">
        <w:rPr>
          <w:rFonts w:ascii="Times New Roman" w:hAnsi="Times New Roman" w:cs="Times New Roman"/>
          <w:color w:val="000000"/>
          <w:sz w:val="24"/>
          <w:szCs w:val="24"/>
        </w:rPr>
        <w:t>,</w:t>
      </w:r>
      <w:r w:rsidRPr="00E6340F">
        <w:rPr>
          <w:rFonts w:ascii="Times New Roman" w:hAnsi="Times New Roman" w:cs="Times New Roman"/>
          <w:color w:val="000000"/>
          <w:sz w:val="24"/>
          <w:szCs w:val="24"/>
        </w:rPr>
        <w:t xml:space="preserve"> not least by its provocative opening line, beneath whose peculiar surface lies, without doubt, the second line of the poem Clare declared to </w:t>
      </w:r>
      <w:r w:rsidR="004F007F" w:rsidRPr="00E6340F">
        <w:rPr>
          <w:rFonts w:ascii="Times New Roman" w:hAnsi="Times New Roman" w:cs="Times New Roman"/>
          <w:color w:val="000000"/>
          <w:sz w:val="24"/>
          <w:szCs w:val="24"/>
        </w:rPr>
        <w:t>own</w:t>
      </w:r>
      <w:r w:rsidRPr="00E6340F">
        <w:rPr>
          <w:rFonts w:ascii="Times New Roman" w:hAnsi="Times New Roman" w:cs="Times New Roman"/>
          <w:color w:val="000000"/>
          <w:sz w:val="24"/>
          <w:szCs w:val="24"/>
        </w:rPr>
        <w:t xml:space="preserve"> ‘no equal in the English language’, Wordsworth’s </w:t>
      </w:r>
      <w:r w:rsidR="00C66E09" w:rsidRPr="00E6340F">
        <w:rPr>
          <w:rFonts w:ascii="Times New Roman" w:hAnsi="Times New Roman" w:cs="Times New Roman"/>
          <w:color w:val="000000"/>
          <w:sz w:val="24"/>
          <w:szCs w:val="24"/>
        </w:rPr>
        <w:t>s</w:t>
      </w:r>
      <w:r w:rsidRPr="00E6340F">
        <w:rPr>
          <w:rFonts w:ascii="Times New Roman" w:hAnsi="Times New Roman" w:cs="Times New Roman"/>
          <w:color w:val="000000"/>
          <w:sz w:val="24"/>
          <w:szCs w:val="24"/>
        </w:rPr>
        <w:t>onnet ‘Composed upon Westminster Bridge, September 3, 180</w:t>
      </w:r>
      <w:r w:rsidR="00C66E09" w:rsidRPr="00E6340F">
        <w:rPr>
          <w:rFonts w:ascii="Times New Roman" w:hAnsi="Times New Roman" w:cs="Times New Roman"/>
          <w:color w:val="000000"/>
          <w:sz w:val="24"/>
          <w:szCs w:val="24"/>
        </w:rPr>
        <w:t>3</w:t>
      </w:r>
      <w:r w:rsidRPr="00E6340F">
        <w:rPr>
          <w:rFonts w:ascii="Times New Roman" w:hAnsi="Times New Roman" w:cs="Times New Roman"/>
          <w:color w:val="000000"/>
          <w:sz w:val="24"/>
          <w:szCs w:val="24"/>
        </w:rPr>
        <w:t>’.</w:t>
      </w:r>
      <w:r w:rsidRPr="00E6340F">
        <w:rPr>
          <w:rStyle w:val="EndnoteReference"/>
          <w:rFonts w:ascii="Times New Roman" w:hAnsi="Times New Roman" w:cs="Times New Roman"/>
          <w:color w:val="000000"/>
          <w:sz w:val="24"/>
          <w:szCs w:val="24"/>
        </w:rPr>
        <w:endnoteReference w:id="19"/>
      </w:r>
      <w:r w:rsidRPr="00E6340F">
        <w:rPr>
          <w:rFonts w:ascii="Times New Roman" w:hAnsi="Times New Roman" w:cs="Times New Roman"/>
          <w:color w:val="000000"/>
          <w:sz w:val="24"/>
          <w:szCs w:val="24"/>
        </w:rPr>
        <w:t xml:space="preserve"> </w:t>
      </w:r>
      <w:r w:rsidR="00EA01D2" w:rsidRPr="00E6340F">
        <w:rPr>
          <w:rFonts w:ascii="Times New Roman" w:hAnsi="Times New Roman" w:cs="Times New Roman"/>
          <w:color w:val="000000"/>
          <w:sz w:val="24"/>
          <w:szCs w:val="24"/>
        </w:rPr>
        <w:t xml:space="preserve">Perhaps in the end </w:t>
      </w:r>
      <w:r w:rsidR="0071326E" w:rsidRPr="00E6340F">
        <w:rPr>
          <w:rFonts w:ascii="Times New Roman" w:hAnsi="Times New Roman" w:cs="Times New Roman"/>
          <w:color w:val="000000"/>
          <w:sz w:val="24"/>
          <w:szCs w:val="24"/>
        </w:rPr>
        <w:t>Clare’s stanza</w:t>
      </w:r>
      <w:r w:rsidR="00EA01D2" w:rsidRPr="00E6340F">
        <w:rPr>
          <w:rFonts w:ascii="Times New Roman" w:hAnsi="Times New Roman" w:cs="Times New Roman"/>
          <w:color w:val="000000"/>
          <w:sz w:val="24"/>
          <w:szCs w:val="24"/>
        </w:rPr>
        <w:t xml:space="preserve"> knows better than its despairing protagonist</w:t>
      </w:r>
      <w:r w:rsidR="002934EF" w:rsidRPr="00E6340F">
        <w:rPr>
          <w:rFonts w:ascii="Times New Roman" w:hAnsi="Times New Roman" w:cs="Times New Roman"/>
          <w:color w:val="000000"/>
          <w:sz w:val="24"/>
          <w:szCs w:val="24"/>
        </w:rPr>
        <w:t>;</w:t>
      </w:r>
      <w:r w:rsidR="00EA01D2" w:rsidRPr="00E6340F">
        <w:rPr>
          <w:rFonts w:ascii="Times New Roman" w:hAnsi="Times New Roman" w:cs="Times New Roman"/>
          <w:color w:val="000000"/>
          <w:sz w:val="24"/>
          <w:szCs w:val="24"/>
        </w:rPr>
        <w:t xml:space="preserve"> </w:t>
      </w:r>
      <w:r w:rsidR="002934EF" w:rsidRPr="00E6340F">
        <w:rPr>
          <w:rFonts w:ascii="Times New Roman" w:hAnsi="Times New Roman" w:cs="Times New Roman"/>
          <w:color w:val="000000"/>
          <w:sz w:val="24"/>
          <w:szCs w:val="24"/>
        </w:rPr>
        <w:t>the reader may hear (as Clare surely heard</w:t>
      </w:r>
      <w:r w:rsidR="00EA01D2" w:rsidRPr="00E6340F">
        <w:rPr>
          <w:rFonts w:ascii="Times New Roman" w:hAnsi="Times New Roman" w:cs="Times New Roman"/>
          <w:color w:val="000000"/>
          <w:sz w:val="24"/>
          <w:szCs w:val="24"/>
        </w:rPr>
        <w:t>) in its final couplet echoes not</w:t>
      </w:r>
      <w:r w:rsidR="00243FAD" w:rsidRPr="00E6340F">
        <w:rPr>
          <w:rFonts w:ascii="Times New Roman" w:hAnsi="Times New Roman" w:cs="Times New Roman"/>
          <w:color w:val="000000"/>
          <w:sz w:val="24"/>
          <w:szCs w:val="24"/>
        </w:rPr>
        <w:t xml:space="preserve"> </w:t>
      </w:r>
      <w:r w:rsidR="00EA01D2" w:rsidRPr="00E6340F">
        <w:rPr>
          <w:rFonts w:ascii="Times New Roman" w:hAnsi="Times New Roman" w:cs="Times New Roman"/>
          <w:color w:val="000000"/>
          <w:sz w:val="24"/>
          <w:szCs w:val="24"/>
        </w:rPr>
        <w:t xml:space="preserve">of the </w:t>
      </w:r>
      <w:r w:rsidR="00B06E9B" w:rsidRPr="00E6340F">
        <w:rPr>
          <w:rFonts w:ascii="Times New Roman" w:hAnsi="Times New Roman" w:cs="Times New Roman"/>
          <w:color w:val="000000"/>
          <w:sz w:val="24"/>
          <w:szCs w:val="24"/>
        </w:rPr>
        <w:t xml:space="preserve">‘Summer Morning’ </w:t>
      </w:r>
      <w:r w:rsidR="00EA01D2" w:rsidRPr="00E6340F">
        <w:rPr>
          <w:rFonts w:ascii="Times New Roman" w:hAnsi="Times New Roman" w:cs="Times New Roman"/>
          <w:color w:val="000000"/>
          <w:sz w:val="24"/>
          <w:szCs w:val="24"/>
        </w:rPr>
        <w:t>maiden’s ‘thrills’</w:t>
      </w:r>
      <w:r w:rsidR="00B06E9B" w:rsidRPr="00E6340F">
        <w:rPr>
          <w:rFonts w:ascii="Times New Roman" w:hAnsi="Times New Roman" w:cs="Times New Roman"/>
          <w:color w:val="000000"/>
          <w:sz w:val="24"/>
          <w:szCs w:val="24"/>
        </w:rPr>
        <w:t>,</w:t>
      </w:r>
      <w:r w:rsidR="00EA01D2" w:rsidRPr="00E6340F">
        <w:rPr>
          <w:rFonts w:ascii="Times New Roman" w:hAnsi="Times New Roman" w:cs="Times New Roman"/>
          <w:color w:val="000000"/>
          <w:sz w:val="24"/>
          <w:szCs w:val="24"/>
        </w:rPr>
        <w:t xml:space="preserve"> but </w:t>
      </w:r>
      <w:r w:rsidR="00B06E9B" w:rsidRPr="00E6340F">
        <w:rPr>
          <w:rFonts w:ascii="Times New Roman" w:hAnsi="Times New Roman" w:cs="Times New Roman"/>
          <w:color w:val="000000"/>
          <w:sz w:val="24"/>
          <w:szCs w:val="24"/>
        </w:rPr>
        <w:t>rather</w:t>
      </w:r>
      <w:r w:rsidR="00EA01D2" w:rsidRPr="00E6340F">
        <w:rPr>
          <w:rFonts w:ascii="Times New Roman" w:hAnsi="Times New Roman" w:cs="Times New Roman"/>
          <w:color w:val="000000"/>
          <w:sz w:val="24"/>
          <w:szCs w:val="24"/>
        </w:rPr>
        <w:t xml:space="preserve"> </w:t>
      </w:r>
      <w:r w:rsidR="0071326E" w:rsidRPr="00E6340F">
        <w:rPr>
          <w:rFonts w:ascii="Times New Roman" w:hAnsi="Times New Roman" w:cs="Times New Roman"/>
          <w:color w:val="000000"/>
          <w:sz w:val="24"/>
          <w:szCs w:val="24"/>
        </w:rPr>
        <w:t xml:space="preserve">of Wordsworth’s ‘river </w:t>
      </w:r>
      <w:proofErr w:type="spellStart"/>
      <w:r w:rsidR="0071326E" w:rsidRPr="00E6340F">
        <w:rPr>
          <w:rFonts w:ascii="Times New Roman" w:hAnsi="Times New Roman" w:cs="Times New Roman"/>
          <w:color w:val="000000"/>
          <w:sz w:val="24"/>
          <w:szCs w:val="24"/>
        </w:rPr>
        <w:t>glid</w:t>
      </w:r>
      <w:proofErr w:type="spellEnd"/>
      <w:r w:rsidR="0071326E" w:rsidRPr="00E6340F">
        <w:rPr>
          <w:rFonts w:ascii="Times New Roman" w:hAnsi="Times New Roman" w:cs="Times New Roman"/>
          <w:color w:val="000000"/>
          <w:sz w:val="24"/>
          <w:szCs w:val="24"/>
        </w:rPr>
        <w:t>[</w:t>
      </w:r>
      <w:proofErr w:type="spellStart"/>
      <w:r w:rsidR="0071326E" w:rsidRPr="00E6340F">
        <w:rPr>
          <w:rFonts w:ascii="Times New Roman" w:hAnsi="Times New Roman" w:cs="Times New Roman"/>
          <w:color w:val="000000"/>
          <w:sz w:val="24"/>
          <w:szCs w:val="24"/>
        </w:rPr>
        <w:t>ing</w:t>
      </w:r>
      <w:proofErr w:type="spellEnd"/>
      <w:r w:rsidR="0071326E" w:rsidRPr="00E6340F">
        <w:rPr>
          <w:rFonts w:ascii="Times New Roman" w:hAnsi="Times New Roman" w:cs="Times New Roman"/>
          <w:color w:val="000000"/>
          <w:sz w:val="24"/>
          <w:szCs w:val="24"/>
        </w:rPr>
        <w:t>] at his own sweet will’ and ‘mighty heart … lying still’.</w:t>
      </w:r>
      <w:r w:rsidR="00AA5EB0" w:rsidRPr="00E6340F">
        <w:rPr>
          <w:rStyle w:val="EndnoteReference"/>
          <w:rFonts w:ascii="Times New Roman" w:hAnsi="Times New Roman" w:cs="Times New Roman"/>
          <w:color w:val="000000"/>
          <w:sz w:val="24"/>
          <w:szCs w:val="24"/>
        </w:rPr>
        <w:endnoteReference w:id="20"/>
      </w:r>
      <w:r w:rsidR="0071326E" w:rsidRPr="00E6340F">
        <w:rPr>
          <w:rFonts w:ascii="Times New Roman" w:hAnsi="Times New Roman" w:cs="Times New Roman"/>
          <w:color w:val="000000"/>
          <w:sz w:val="24"/>
          <w:szCs w:val="24"/>
        </w:rPr>
        <w:t xml:space="preserve"> </w:t>
      </w:r>
      <w:r w:rsidR="00DE34A0" w:rsidRPr="00E6340F">
        <w:rPr>
          <w:rFonts w:ascii="Times New Roman" w:hAnsi="Times New Roman" w:cs="Times New Roman"/>
          <w:color w:val="000000"/>
          <w:sz w:val="24"/>
          <w:szCs w:val="24"/>
        </w:rPr>
        <w:t>It</w:t>
      </w:r>
      <w:r w:rsidR="002934EF" w:rsidRPr="00E6340F">
        <w:rPr>
          <w:rFonts w:ascii="Times New Roman" w:hAnsi="Times New Roman" w:cs="Times New Roman"/>
          <w:color w:val="000000"/>
          <w:sz w:val="24"/>
          <w:szCs w:val="24"/>
        </w:rPr>
        <w:t xml:space="preserve"> is poetry, </w:t>
      </w:r>
      <w:r w:rsidR="008F788D" w:rsidRPr="00E6340F">
        <w:rPr>
          <w:rFonts w:ascii="Times New Roman" w:hAnsi="Times New Roman" w:cs="Times New Roman"/>
          <w:color w:val="000000"/>
          <w:sz w:val="24"/>
          <w:szCs w:val="24"/>
        </w:rPr>
        <w:t xml:space="preserve">deeply affecting </w:t>
      </w:r>
      <w:r w:rsidR="00DE34A0" w:rsidRPr="00E6340F">
        <w:rPr>
          <w:rFonts w:ascii="Times New Roman" w:hAnsi="Times New Roman" w:cs="Times New Roman"/>
          <w:color w:val="000000"/>
          <w:sz w:val="24"/>
          <w:szCs w:val="24"/>
        </w:rPr>
        <w:t xml:space="preserve">and sustaining </w:t>
      </w:r>
      <w:r w:rsidR="008F788D" w:rsidRPr="00E6340F">
        <w:rPr>
          <w:rFonts w:ascii="Times New Roman" w:hAnsi="Times New Roman" w:cs="Times New Roman"/>
          <w:color w:val="000000"/>
          <w:sz w:val="24"/>
          <w:szCs w:val="24"/>
        </w:rPr>
        <w:t>even if only half remembered, ‘</w:t>
      </w:r>
      <w:r w:rsidR="00E3030F" w:rsidRPr="00E6340F">
        <w:rPr>
          <w:rFonts w:ascii="Times New Roman" w:hAnsi="Times New Roman" w:cs="Times New Roman"/>
          <w:color w:val="000000"/>
          <w:sz w:val="24"/>
          <w:szCs w:val="24"/>
        </w:rPr>
        <w:t>[</w:t>
      </w:r>
      <w:r w:rsidR="008F788D" w:rsidRPr="00E6340F">
        <w:rPr>
          <w:rFonts w:ascii="Times New Roman" w:hAnsi="Times New Roman" w:cs="Times New Roman"/>
          <w:color w:val="000000"/>
          <w:sz w:val="24"/>
          <w:szCs w:val="24"/>
        </w:rPr>
        <w:t>w</w:t>
      </w:r>
      <w:r w:rsidR="00E3030F" w:rsidRPr="00E6340F">
        <w:rPr>
          <w:rFonts w:ascii="Times New Roman" w:hAnsi="Times New Roman" w:cs="Times New Roman"/>
          <w:color w:val="000000"/>
          <w:sz w:val="24"/>
          <w:szCs w:val="24"/>
        </w:rPr>
        <w:t>]</w:t>
      </w:r>
      <w:r w:rsidR="008F788D" w:rsidRPr="00E6340F">
        <w:rPr>
          <w:rFonts w:ascii="Times New Roman" w:hAnsi="Times New Roman" w:cs="Times New Roman"/>
          <w:color w:val="000000"/>
          <w:sz w:val="24"/>
          <w:szCs w:val="24"/>
        </w:rPr>
        <w:t xml:space="preserve">hose dwelling is the light of setting suns’, </w:t>
      </w:r>
      <w:r w:rsidR="002934EF" w:rsidRPr="00E6340F">
        <w:rPr>
          <w:rFonts w:ascii="Times New Roman" w:hAnsi="Times New Roman" w:cs="Times New Roman"/>
          <w:color w:val="000000"/>
          <w:sz w:val="24"/>
          <w:szCs w:val="24"/>
        </w:rPr>
        <w:t>that fills the void.</w:t>
      </w:r>
      <w:r w:rsidR="00E3030F" w:rsidRPr="00E6340F">
        <w:rPr>
          <w:rStyle w:val="EndnoteReference"/>
          <w:rFonts w:ascii="Times New Roman" w:hAnsi="Times New Roman" w:cs="Times New Roman"/>
          <w:color w:val="000000"/>
          <w:sz w:val="24"/>
          <w:szCs w:val="24"/>
        </w:rPr>
        <w:endnoteReference w:id="21"/>
      </w:r>
    </w:p>
    <w:p w14:paraId="11DB7570" w14:textId="451FAFC9" w:rsidR="001E62A1" w:rsidRPr="00E6340F" w:rsidRDefault="001E62A1" w:rsidP="00E6340F">
      <w:pPr>
        <w:spacing w:after="160" w:line="480" w:lineRule="auto"/>
        <w:rPr>
          <w:rFonts w:ascii="Times New Roman" w:hAnsi="Times New Roman" w:cs="Times New Roman"/>
          <w:color w:val="000000"/>
          <w:sz w:val="24"/>
          <w:szCs w:val="24"/>
        </w:rPr>
      </w:pPr>
    </w:p>
    <w:sectPr w:rsidR="001E62A1" w:rsidRPr="00E6340F">
      <w:footerReference w:type="default" r:id="rId9"/>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2397BB" w14:textId="77777777" w:rsidR="00995EB3" w:rsidRDefault="00995EB3" w:rsidP="006C7CC8">
      <w:pPr>
        <w:spacing w:line="240" w:lineRule="auto"/>
      </w:pPr>
      <w:r>
        <w:separator/>
      </w:r>
    </w:p>
  </w:endnote>
  <w:endnote w:type="continuationSeparator" w:id="0">
    <w:p w14:paraId="1E31CD2A" w14:textId="77777777" w:rsidR="00995EB3" w:rsidRDefault="00995EB3" w:rsidP="006C7CC8">
      <w:pPr>
        <w:spacing w:line="240" w:lineRule="auto"/>
      </w:pPr>
      <w:r>
        <w:continuationSeparator/>
      </w:r>
    </w:p>
  </w:endnote>
  <w:endnote w:id="1">
    <w:p w14:paraId="781F140C" w14:textId="14BD63A2" w:rsidR="00217545" w:rsidRPr="000A58F3" w:rsidRDefault="00217545" w:rsidP="00E6340F">
      <w:pPr>
        <w:spacing w:line="480" w:lineRule="auto"/>
        <w:rPr>
          <w:rFonts w:ascii="Times New Roman" w:eastAsia="Times New Roman" w:hAnsi="Times New Roman" w:cs="Times New Roman"/>
          <w:color w:val="000000" w:themeColor="text1"/>
          <w:sz w:val="24"/>
          <w:szCs w:val="24"/>
          <w:lang w:eastAsia="en-GB"/>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William Wordsworth, </w:t>
      </w:r>
      <w:r w:rsidRPr="000A58F3">
        <w:rPr>
          <w:rFonts w:ascii="Times New Roman" w:hAnsi="Times New Roman" w:cs="Times New Roman"/>
          <w:i/>
          <w:color w:val="000000" w:themeColor="text1"/>
          <w:sz w:val="24"/>
          <w:szCs w:val="24"/>
        </w:rPr>
        <w:t>Lyrical Ballads, and Other Poems, 1797-1800</w:t>
      </w:r>
      <w:r w:rsidRPr="000A58F3">
        <w:rPr>
          <w:rFonts w:ascii="Times New Roman" w:hAnsi="Times New Roman" w:cs="Times New Roman"/>
          <w:color w:val="000000" w:themeColor="text1"/>
          <w:sz w:val="24"/>
          <w:szCs w:val="24"/>
        </w:rPr>
        <w:t>, ed. James Butler and Karen Gre</w:t>
      </w:r>
      <w:r w:rsidR="00AC089E" w:rsidRPr="000A58F3">
        <w:rPr>
          <w:rFonts w:ascii="Times New Roman" w:hAnsi="Times New Roman" w:cs="Times New Roman"/>
          <w:color w:val="000000" w:themeColor="text1"/>
          <w:sz w:val="24"/>
          <w:szCs w:val="24"/>
        </w:rPr>
        <w:t xml:space="preserve">en (Ithaca and London, 1992), </w:t>
      </w:r>
      <w:r w:rsidRPr="000A58F3">
        <w:rPr>
          <w:rFonts w:ascii="Times New Roman" w:hAnsi="Times New Roman" w:cs="Times New Roman"/>
          <w:color w:val="000000" w:themeColor="text1"/>
          <w:sz w:val="24"/>
          <w:szCs w:val="24"/>
        </w:rPr>
        <w:t xml:space="preserve">48, ll. 1-12. This is the third poem in the first (1798) edition of </w:t>
      </w:r>
      <w:r w:rsidRPr="000A58F3">
        <w:rPr>
          <w:rFonts w:ascii="Times New Roman" w:hAnsi="Times New Roman" w:cs="Times New Roman"/>
          <w:i/>
          <w:color w:val="000000" w:themeColor="text1"/>
          <w:sz w:val="24"/>
          <w:szCs w:val="24"/>
        </w:rPr>
        <w:t>Lyrical Ballads</w:t>
      </w:r>
      <w:r w:rsidR="000A58F3">
        <w:rPr>
          <w:rFonts w:ascii="Times New Roman" w:hAnsi="Times New Roman" w:cs="Times New Roman"/>
          <w:color w:val="000000" w:themeColor="text1"/>
          <w:sz w:val="24"/>
          <w:szCs w:val="24"/>
        </w:rPr>
        <w:t>, and the first by Wordsworth.</w:t>
      </w:r>
    </w:p>
  </w:endnote>
  <w:endnote w:id="2">
    <w:p w14:paraId="0133DB50" w14:textId="37367DDC" w:rsidR="00A31FC9" w:rsidRPr="000A58F3" w:rsidRDefault="00A31FC9" w:rsidP="00E6340F">
      <w:pPr>
        <w:pStyle w:val="EndnoteText"/>
        <w:spacing w:line="480" w:lineRule="auto"/>
        <w:rPr>
          <w:rFonts w:ascii="Times New Roman" w:hAnsi="Times New Roman" w:cs="Times New Roman"/>
          <w:noProof/>
          <w:color w:val="000000" w:themeColor="text1"/>
          <w:sz w:val="24"/>
          <w:szCs w:val="24"/>
        </w:rPr>
      </w:pPr>
      <w:r w:rsidRPr="00D0020F">
        <w:rPr>
          <w:rStyle w:val="EndnoteReference"/>
          <w:rFonts w:ascii="Times New Roman" w:hAnsi="Times New Roman" w:cs="Times New Roman"/>
          <w:color w:val="000000" w:themeColor="text1"/>
          <w:sz w:val="24"/>
          <w:szCs w:val="24"/>
        </w:rPr>
        <w:endnoteRef/>
      </w:r>
      <w:r w:rsidRPr="00D0020F">
        <w:rPr>
          <w:rFonts w:ascii="Times New Roman" w:hAnsi="Times New Roman" w:cs="Times New Roman"/>
          <w:color w:val="000000" w:themeColor="text1"/>
          <w:sz w:val="24"/>
          <w:szCs w:val="24"/>
        </w:rPr>
        <w:t xml:space="preserve"> [</w:t>
      </w:r>
      <w:r w:rsidRPr="00D0020F">
        <w:rPr>
          <w:rFonts w:ascii="Times New Roman" w:hAnsi="Times New Roman" w:cs="Times New Roman"/>
          <w:noProof/>
          <w:color w:val="000000" w:themeColor="text1"/>
          <w:sz w:val="24"/>
          <w:szCs w:val="24"/>
        </w:rPr>
        <w:t xml:space="preserve">John Taylor], ‘Introduction’, in John Clare, </w:t>
      </w:r>
      <w:r w:rsidRPr="00D0020F">
        <w:rPr>
          <w:rFonts w:ascii="Times New Roman" w:hAnsi="Times New Roman" w:cs="Times New Roman"/>
          <w:i/>
          <w:iCs/>
          <w:noProof/>
          <w:color w:val="000000" w:themeColor="text1"/>
          <w:sz w:val="24"/>
          <w:szCs w:val="24"/>
        </w:rPr>
        <w:t>Poems Descriptive of Rural Life and Scenery</w:t>
      </w:r>
      <w:r w:rsidRPr="00D0020F">
        <w:rPr>
          <w:rFonts w:ascii="Times New Roman" w:hAnsi="Times New Roman" w:cs="Times New Roman"/>
          <w:noProof/>
          <w:color w:val="000000" w:themeColor="text1"/>
          <w:sz w:val="24"/>
          <w:szCs w:val="24"/>
        </w:rPr>
        <w:t xml:space="preserve"> (London</w:t>
      </w:r>
      <w:r w:rsidR="00AC089E" w:rsidRPr="00D0020F">
        <w:rPr>
          <w:rFonts w:ascii="Times New Roman" w:hAnsi="Times New Roman" w:cs="Times New Roman"/>
          <w:noProof/>
          <w:color w:val="000000" w:themeColor="text1"/>
          <w:sz w:val="24"/>
          <w:szCs w:val="24"/>
        </w:rPr>
        <w:t xml:space="preserve"> and </w:t>
      </w:r>
      <w:r w:rsidRPr="00D0020F">
        <w:rPr>
          <w:rFonts w:ascii="Times New Roman" w:hAnsi="Times New Roman" w:cs="Times New Roman"/>
          <w:noProof/>
          <w:color w:val="000000" w:themeColor="text1"/>
          <w:sz w:val="24"/>
          <w:szCs w:val="24"/>
        </w:rPr>
        <w:t xml:space="preserve">Stamford, 1820),  </w:t>
      </w:r>
      <w:r w:rsidR="00F74D7A" w:rsidRPr="00D0020F">
        <w:rPr>
          <w:rFonts w:ascii="Times New Roman" w:hAnsi="Times New Roman" w:cs="Times New Roman"/>
          <w:noProof/>
          <w:color w:val="000000" w:themeColor="text1"/>
          <w:sz w:val="24"/>
          <w:szCs w:val="24"/>
        </w:rPr>
        <w:t>vii-xxviii,</w:t>
      </w:r>
      <w:r w:rsidRPr="00D0020F">
        <w:rPr>
          <w:rFonts w:ascii="Times New Roman" w:hAnsi="Times New Roman" w:cs="Times New Roman"/>
          <w:noProof/>
          <w:color w:val="000000" w:themeColor="text1"/>
          <w:sz w:val="24"/>
          <w:szCs w:val="24"/>
        </w:rPr>
        <w:t xml:space="preserve"> </w:t>
      </w:r>
      <w:r w:rsidR="00F74D7A" w:rsidRPr="00D0020F">
        <w:rPr>
          <w:rFonts w:ascii="Times New Roman" w:hAnsi="Times New Roman" w:cs="Times New Roman"/>
          <w:noProof/>
          <w:color w:val="000000" w:themeColor="text1"/>
          <w:sz w:val="24"/>
          <w:szCs w:val="24"/>
        </w:rPr>
        <w:t>x</w:t>
      </w:r>
      <w:r w:rsidR="006C177D" w:rsidRPr="00D0020F">
        <w:rPr>
          <w:rFonts w:ascii="Times New Roman" w:hAnsi="Times New Roman" w:cs="Times New Roman"/>
          <w:noProof/>
          <w:color w:val="000000" w:themeColor="text1"/>
          <w:sz w:val="24"/>
          <w:szCs w:val="24"/>
        </w:rPr>
        <w:t>x</w:t>
      </w:r>
      <w:r w:rsidRPr="00D0020F">
        <w:rPr>
          <w:rFonts w:ascii="Times New Roman" w:hAnsi="Times New Roman" w:cs="Times New Roman"/>
          <w:noProof/>
          <w:color w:val="000000" w:themeColor="text1"/>
          <w:sz w:val="24"/>
          <w:szCs w:val="24"/>
        </w:rPr>
        <w:t>.</w:t>
      </w:r>
    </w:p>
  </w:endnote>
  <w:endnote w:id="3">
    <w:p w14:paraId="6091A2A4" w14:textId="71F8A3E5" w:rsidR="00BD637E" w:rsidRPr="000A58F3" w:rsidRDefault="00BD637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102D79" w:rsidRPr="000A58F3">
        <w:rPr>
          <w:rFonts w:ascii="Times New Roman" w:hAnsi="Times New Roman" w:cs="Times New Roman"/>
          <w:color w:val="000000" w:themeColor="text1"/>
          <w:sz w:val="24"/>
          <w:szCs w:val="24"/>
        </w:rPr>
        <w:t xml:space="preserve">Taylor, </w:t>
      </w:r>
      <w:r w:rsidR="00E63B26" w:rsidRPr="000A58F3">
        <w:rPr>
          <w:rFonts w:ascii="Times New Roman" w:hAnsi="Times New Roman" w:cs="Times New Roman"/>
          <w:color w:val="000000" w:themeColor="text1"/>
          <w:sz w:val="24"/>
          <w:szCs w:val="24"/>
        </w:rPr>
        <w:t>xviii</w:t>
      </w:r>
      <w:r w:rsidR="00102D79" w:rsidRPr="000A58F3">
        <w:rPr>
          <w:rFonts w:ascii="Times New Roman" w:hAnsi="Times New Roman" w:cs="Times New Roman"/>
          <w:color w:val="000000" w:themeColor="text1"/>
          <w:sz w:val="24"/>
          <w:szCs w:val="24"/>
        </w:rPr>
        <w:t>. These are ll. 117-20 of ‘Summer Morning’.</w:t>
      </w:r>
      <w:r w:rsidR="00FE1009" w:rsidRPr="000A58F3">
        <w:rPr>
          <w:rFonts w:ascii="Times New Roman" w:hAnsi="Times New Roman" w:cs="Times New Roman"/>
          <w:color w:val="000000" w:themeColor="text1"/>
          <w:sz w:val="24"/>
          <w:szCs w:val="24"/>
        </w:rPr>
        <w:t xml:space="preserve"> Subsequent references to this poem are taken from </w:t>
      </w:r>
      <w:r w:rsidR="00FE1009" w:rsidRPr="000A58F3">
        <w:rPr>
          <w:rFonts w:ascii="Times New Roman" w:hAnsi="Times New Roman" w:cs="Times New Roman"/>
          <w:i/>
          <w:color w:val="000000" w:themeColor="text1"/>
          <w:sz w:val="24"/>
          <w:szCs w:val="24"/>
        </w:rPr>
        <w:t>EP</w:t>
      </w:r>
      <w:r w:rsidR="00FE1009" w:rsidRPr="000A58F3">
        <w:rPr>
          <w:rFonts w:ascii="Times New Roman" w:hAnsi="Times New Roman" w:cs="Times New Roman"/>
          <w:color w:val="000000" w:themeColor="text1"/>
          <w:sz w:val="24"/>
          <w:szCs w:val="24"/>
        </w:rPr>
        <w:t>, i. 550-554, and are indicated by line number only.</w:t>
      </w:r>
    </w:p>
  </w:endnote>
  <w:endnote w:id="4">
    <w:p w14:paraId="5698A261" w14:textId="4489D974" w:rsidR="00BD637E" w:rsidRPr="000A58F3" w:rsidRDefault="00BD637E" w:rsidP="00E6340F">
      <w:pPr>
        <w:pStyle w:val="EndnoteText"/>
        <w:spacing w:line="480" w:lineRule="auto"/>
        <w:rPr>
          <w:rFonts w:ascii="Times New Roman" w:hAnsi="Times New Roman" w:cs="Times New Roman"/>
          <w:color w:val="000000" w:themeColor="text1"/>
          <w:sz w:val="24"/>
          <w:szCs w:val="24"/>
          <w:highlight w:val="yellow"/>
          <w:u w:val="single"/>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AC69D7" w:rsidRPr="000A58F3">
        <w:rPr>
          <w:rFonts w:ascii="Times New Roman" w:hAnsi="Times New Roman" w:cs="Times New Roman"/>
          <w:color w:val="000000" w:themeColor="text1"/>
          <w:sz w:val="24"/>
          <w:szCs w:val="24"/>
        </w:rPr>
        <w:t xml:space="preserve">Tom Paulin, ‘Northamptonshire Visionary, </w:t>
      </w:r>
      <w:r w:rsidR="00AC69D7" w:rsidRPr="000A58F3">
        <w:rPr>
          <w:rFonts w:ascii="Times New Roman" w:hAnsi="Times New Roman" w:cs="Times New Roman"/>
          <w:i/>
          <w:color w:val="000000" w:themeColor="text1"/>
          <w:sz w:val="24"/>
          <w:szCs w:val="24"/>
        </w:rPr>
        <w:t>The Independent</w:t>
      </w:r>
      <w:r w:rsidR="00AC69D7" w:rsidRPr="000A58F3">
        <w:rPr>
          <w:rFonts w:ascii="Times New Roman" w:hAnsi="Times New Roman" w:cs="Times New Roman"/>
          <w:color w:val="000000" w:themeColor="text1"/>
          <w:sz w:val="24"/>
          <w:szCs w:val="24"/>
        </w:rPr>
        <w:t xml:space="preserve">, 7 July 1993, </w:t>
      </w:r>
      <w:hyperlink r:id="rId1" w:history="1">
        <w:r w:rsidR="00AC69D7" w:rsidRPr="000A58F3">
          <w:rPr>
            <w:rStyle w:val="Hyperlink"/>
            <w:rFonts w:ascii="Times New Roman" w:hAnsi="Times New Roman" w:cs="Times New Roman"/>
            <w:color w:val="000000" w:themeColor="text1"/>
            <w:sz w:val="24"/>
            <w:szCs w:val="24"/>
          </w:rPr>
          <w:t>www.independent.co.uk/arts-entertainment/book-review-northamptonshire-visionary-the-200th-anniversary-of-the-poet-john-clare-on-tuesday-1484196.html</w:t>
        </w:r>
      </w:hyperlink>
      <w:r w:rsidR="00AC69D7" w:rsidRPr="000A58F3">
        <w:rPr>
          <w:rFonts w:ascii="Times New Roman" w:hAnsi="Times New Roman" w:cs="Times New Roman"/>
          <w:color w:val="000000" w:themeColor="text1"/>
          <w:sz w:val="24"/>
          <w:szCs w:val="24"/>
        </w:rPr>
        <w:t xml:space="preserve"> [accessed 10 September 2019].</w:t>
      </w:r>
    </w:p>
  </w:endnote>
  <w:endnote w:id="5">
    <w:p w14:paraId="45F5DD97" w14:textId="23F9E91A" w:rsidR="00BD637E" w:rsidRPr="000A58F3" w:rsidRDefault="00BD637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Clare wrote </w:t>
      </w:r>
      <w:r w:rsidR="00960D53" w:rsidRPr="000A58F3">
        <w:rPr>
          <w:rFonts w:ascii="Times New Roman" w:hAnsi="Times New Roman" w:cs="Times New Roman"/>
          <w:color w:val="000000" w:themeColor="text1"/>
          <w:sz w:val="24"/>
          <w:szCs w:val="24"/>
        </w:rPr>
        <w:t xml:space="preserve">20 poems beginning ‘How sweet…’, to which might be added, for example, </w:t>
      </w:r>
      <w:r w:rsidRPr="000A58F3">
        <w:rPr>
          <w:rFonts w:ascii="Times New Roman" w:hAnsi="Times New Roman" w:cs="Times New Roman"/>
          <w:color w:val="000000" w:themeColor="text1"/>
          <w:sz w:val="24"/>
          <w:szCs w:val="24"/>
        </w:rPr>
        <w:t>15 beginning ‘How beautiful</w:t>
      </w:r>
      <w:r w:rsidR="00960D53" w:rsidRPr="000A58F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w:t>
      </w:r>
    </w:p>
  </w:endnote>
  <w:endnote w:id="6">
    <w:p w14:paraId="280FBC57" w14:textId="0E93AA84" w:rsidR="00BD637E" w:rsidRPr="000A58F3" w:rsidRDefault="00BD637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1101DD" w:rsidRPr="000A58F3">
        <w:rPr>
          <w:rFonts w:ascii="Times New Roman" w:hAnsi="Times New Roman" w:cs="Times New Roman"/>
          <w:color w:val="000000" w:themeColor="text1"/>
          <w:sz w:val="24"/>
          <w:szCs w:val="24"/>
        </w:rPr>
        <w:t xml:space="preserve">See below for a brief discussion of the metaphor of </w:t>
      </w:r>
      <w:r w:rsidRPr="000A58F3">
        <w:rPr>
          <w:rFonts w:ascii="Times New Roman" w:hAnsi="Times New Roman" w:cs="Times New Roman"/>
          <w:color w:val="000000" w:themeColor="text1"/>
          <w:sz w:val="24"/>
          <w:szCs w:val="24"/>
        </w:rPr>
        <w:t>the book of nature, which also features quite frequently in Clare’s works.</w:t>
      </w:r>
    </w:p>
  </w:endnote>
  <w:endnote w:id="7">
    <w:p w14:paraId="63543DAC" w14:textId="50B7D320" w:rsidR="00C66E09" w:rsidRPr="000A58F3" w:rsidRDefault="00C66E09"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i/>
          <w:color w:val="000000" w:themeColor="text1"/>
          <w:sz w:val="24"/>
          <w:szCs w:val="24"/>
        </w:rPr>
        <w:t>The Poems of Thomas Gray, William Collins, Oliver Goldsmith</w:t>
      </w:r>
      <w:r w:rsidRPr="000A58F3">
        <w:rPr>
          <w:rFonts w:ascii="Times New Roman" w:hAnsi="Times New Roman" w:cs="Times New Roman"/>
          <w:color w:val="000000" w:themeColor="text1"/>
          <w:sz w:val="24"/>
          <w:szCs w:val="24"/>
        </w:rPr>
        <w:t>, ed. R</w:t>
      </w:r>
      <w:r w:rsidR="00AC089E" w:rsidRPr="000A58F3">
        <w:rPr>
          <w:rFonts w:ascii="Times New Roman" w:hAnsi="Times New Roman" w:cs="Times New Roman"/>
          <w:color w:val="000000" w:themeColor="text1"/>
          <w:sz w:val="24"/>
          <w:szCs w:val="24"/>
        </w:rPr>
        <w:t xml:space="preserve">oger Lonsdale (London, 1969), </w:t>
      </w:r>
      <w:r w:rsidRPr="000A58F3">
        <w:rPr>
          <w:rFonts w:ascii="Times New Roman" w:hAnsi="Times New Roman" w:cs="Times New Roman"/>
          <w:color w:val="000000" w:themeColor="text1"/>
          <w:sz w:val="24"/>
          <w:szCs w:val="24"/>
        </w:rPr>
        <w:t>117 (ll. 3-4)</w:t>
      </w:r>
      <w:r w:rsidR="001101DD" w:rsidRPr="000A58F3">
        <w:rPr>
          <w:rFonts w:ascii="Times New Roman" w:hAnsi="Times New Roman" w:cs="Times New Roman"/>
          <w:color w:val="000000" w:themeColor="text1"/>
          <w:sz w:val="24"/>
          <w:szCs w:val="24"/>
        </w:rPr>
        <w:t>.</w:t>
      </w:r>
    </w:p>
  </w:endnote>
  <w:endnote w:id="8">
    <w:p w14:paraId="285857A6" w14:textId="24177A85" w:rsidR="00C66E09" w:rsidRPr="000A58F3" w:rsidRDefault="00C66E09"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Lonsdale (ed.), </w:t>
      </w:r>
      <w:r w:rsidR="00AA5EB0" w:rsidRPr="000A58F3">
        <w:rPr>
          <w:rFonts w:ascii="Times New Roman" w:hAnsi="Times New Roman" w:cs="Times New Roman"/>
          <w:color w:val="000000" w:themeColor="text1"/>
          <w:sz w:val="24"/>
          <w:szCs w:val="24"/>
        </w:rPr>
        <w:t>461-467.</w:t>
      </w:r>
    </w:p>
  </w:endnote>
  <w:endnote w:id="9">
    <w:p w14:paraId="65834998" w14:textId="7B415267" w:rsidR="00BD637E" w:rsidRPr="000A58F3" w:rsidRDefault="00BD637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1101DD" w:rsidRPr="000A58F3">
        <w:rPr>
          <w:rFonts w:ascii="Times New Roman" w:hAnsi="Times New Roman" w:cs="Times New Roman"/>
          <w:color w:val="000000" w:themeColor="text1"/>
          <w:sz w:val="24"/>
          <w:szCs w:val="24"/>
        </w:rPr>
        <w:t xml:space="preserve">Stephanie Kuduk Weiner, </w:t>
      </w:r>
      <w:r w:rsidRPr="000A58F3">
        <w:rPr>
          <w:rFonts w:ascii="Times New Roman" w:hAnsi="Times New Roman" w:cs="Times New Roman"/>
          <w:i/>
          <w:color w:val="000000" w:themeColor="text1"/>
          <w:sz w:val="24"/>
          <w:szCs w:val="24"/>
        </w:rPr>
        <w:t>Clare’s Lyric: John Clare and Three Modern Poets</w:t>
      </w:r>
      <w:r w:rsidRPr="000A58F3">
        <w:rPr>
          <w:rFonts w:ascii="Times New Roman" w:hAnsi="Times New Roman" w:cs="Times New Roman"/>
          <w:color w:val="000000" w:themeColor="text1"/>
          <w:sz w:val="24"/>
          <w:szCs w:val="24"/>
        </w:rPr>
        <w:t xml:space="preserve"> (Oxford, </w:t>
      </w:r>
      <w:r w:rsidR="001101DD" w:rsidRPr="000A58F3">
        <w:rPr>
          <w:rFonts w:ascii="Times New Roman" w:hAnsi="Times New Roman" w:cs="Times New Roman"/>
          <w:color w:val="000000" w:themeColor="text1"/>
          <w:sz w:val="24"/>
          <w:szCs w:val="24"/>
        </w:rPr>
        <w:t>2014</w:t>
      </w:r>
      <w:r w:rsidR="00AC089E"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71</w:t>
      </w:r>
      <w:r w:rsidR="001101DD" w:rsidRPr="000A58F3">
        <w:rPr>
          <w:rFonts w:ascii="Times New Roman" w:hAnsi="Times New Roman" w:cs="Times New Roman"/>
          <w:color w:val="000000" w:themeColor="text1"/>
          <w:sz w:val="24"/>
          <w:szCs w:val="24"/>
        </w:rPr>
        <w:t>.</w:t>
      </w:r>
    </w:p>
  </w:endnote>
  <w:endnote w:id="10">
    <w:p w14:paraId="64A018A2" w14:textId="62C86847" w:rsidR="00C352F7" w:rsidRPr="000A58F3" w:rsidRDefault="00C352F7"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3A6577" w:rsidRPr="000A58F3">
        <w:rPr>
          <w:rFonts w:ascii="Times New Roman" w:hAnsi="Times New Roman" w:cs="Times New Roman"/>
          <w:color w:val="000000" w:themeColor="text1"/>
          <w:sz w:val="24"/>
          <w:szCs w:val="24"/>
        </w:rPr>
        <w:t>No nineteenth-century printing of this poem has been identified.</w:t>
      </w:r>
    </w:p>
  </w:endnote>
  <w:endnote w:id="11">
    <w:p w14:paraId="60C209F0" w14:textId="06D0C02A" w:rsidR="005929AC" w:rsidRPr="000A58F3" w:rsidRDefault="005929AC"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For the alternative glosses of ‘</w:t>
      </w:r>
      <w:proofErr w:type="spellStart"/>
      <w:r w:rsidRPr="000A58F3">
        <w:rPr>
          <w:rFonts w:ascii="Times New Roman" w:hAnsi="Times New Roman" w:cs="Times New Roman"/>
          <w:color w:val="000000" w:themeColor="text1"/>
          <w:sz w:val="24"/>
          <w:szCs w:val="24"/>
        </w:rPr>
        <w:t>strime</w:t>
      </w:r>
      <w:proofErr w:type="spellEnd"/>
      <w:r w:rsidRPr="000A58F3">
        <w:rPr>
          <w:rFonts w:ascii="Times New Roman" w:hAnsi="Times New Roman" w:cs="Times New Roman"/>
          <w:color w:val="000000" w:themeColor="text1"/>
          <w:sz w:val="24"/>
          <w:szCs w:val="24"/>
        </w:rPr>
        <w:t xml:space="preserve">’, see Eric Robinson, ‘John Clare: Games, Pastimes, Sports and Customs’, The Wordsworth Circle, 44.1 (Winter 2013), 56-60, 57; </w:t>
      </w:r>
      <w:r w:rsidR="00F96753" w:rsidRPr="000A58F3">
        <w:rPr>
          <w:rFonts w:ascii="Times New Roman" w:hAnsi="Times New Roman" w:cs="Times New Roman"/>
          <w:i/>
          <w:color w:val="000000" w:themeColor="text1"/>
          <w:sz w:val="24"/>
          <w:szCs w:val="24"/>
        </w:rPr>
        <w:t>MP</w:t>
      </w:r>
      <w:r w:rsidR="00E968FE" w:rsidRPr="000A58F3">
        <w:rPr>
          <w:rFonts w:ascii="Times New Roman" w:hAnsi="Times New Roman" w:cs="Times New Roman"/>
          <w:color w:val="000000" w:themeColor="text1"/>
          <w:sz w:val="24"/>
          <w:szCs w:val="24"/>
        </w:rPr>
        <w:t>, v. 699.</w:t>
      </w:r>
    </w:p>
  </w:endnote>
  <w:endnote w:id="12">
    <w:p w14:paraId="57E4FD47" w14:textId="7C7E0965" w:rsidR="002C0A87" w:rsidRPr="000A58F3" w:rsidRDefault="002C0A87"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On Clare’s comments on practices of timekeeping see E</w:t>
      </w:r>
      <w:r w:rsidR="00E65CE6" w:rsidRPr="000A58F3">
        <w:rPr>
          <w:rFonts w:ascii="Times New Roman" w:hAnsi="Times New Roman" w:cs="Times New Roman"/>
          <w:color w:val="000000" w:themeColor="text1"/>
          <w:sz w:val="24"/>
          <w:szCs w:val="24"/>
        </w:rPr>
        <w:t>ric</w:t>
      </w:r>
      <w:r w:rsidRPr="000A58F3">
        <w:rPr>
          <w:rFonts w:ascii="Times New Roman" w:hAnsi="Times New Roman" w:cs="Times New Roman"/>
          <w:color w:val="000000" w:themeColor="text1"/>
          <w:sz w:val="24"/>
          <w:szCs w:val="24"/>
        </w:rPr>
        <w:t xml:space="preserve"> Robins</w:t>
      </w:r>
      <w:r w:rsidR="008F5163">
        <w:rPr>
          <w:rFonts w:ascii="Times New Roman" w:hAnsi="Times New Roman" w:cs="Times New Roman"/>
          <w:color w:val="000000" w:themeColor="text1"/>
          <w:sz w:val="24"/>
          <w:szCs w:val="24"/>
        </w:rPr>
        <w:t>on, ‘</w:t>
      </w:r>
      <w:r w:rsidRPr="000A58F3">
        <w:rPr>
          <w:rFonts w:ascii="Times New Roman" w:hAnsi="Times New Roman" w:cs="Times New Roman"/>
          <w:color w:val="000000" w:themeColor="text1"/>
          <w:sz w:val="24"/>
          <w:szCs w:val="24"/>
        </w:rPr>
        <w:t>John Clare: Passing the Time of Day</w:t>
      </w:r>
      <w:r w:rsidR="00F96753"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i/>
          <w:color w:val="000000" w:themeColor="text1"/>
          <w:sz w:val="24"/>
          <w:szCs w:val="24"/>
        </w:rPr>
        <w:t>J</w:t>
      </w:r>
      <w:r w:rsidR="00F96753" w:rsidRPr="000A58F3">
        <w:rPr>
          <w:rFonts w:ascii="Times New Roman" w:hAnsi="Times New Roman" w:cs="Times New Roman"/>
          <w:i/>
          <w:color w:val="000000" w:themeColor="text1"/>
          <w:sz w:val="24"/>
          <w:szCs w:val="24"/>
        </w:rPr>
        <w:t>CSJ</w:t>
      </w:r>
      <w:r w:rsidRPr="000A58F3">
        <w:rPr>
          <w:rFonts w:ascii="Times New Roman" w:hAnsi="Times New Roman" w:cs="Times New Roman"/>
          <w:color w:val="000000" w:themeColor="text1"/>
          <w:sz w:val="24"/>
          <w:szCs w:val="24"/>
        </w:rPr>
        <w:t xml:space="preserve">, 10 </w:t>
      </w:r>
      <w:r w:rsidR="008F516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1991</w:t>
      </w:r>
      <w:r w:rsidR="008F516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 xml:space="preserve"> 17-26.</w:t>
      </w:r>
    </w:p>
  </w:endnote>
  <w:endnote w:id="13">
    <w:p w14:paraId="7B63853F" w14:textId="66A9789E" w:rsidR="00E65CE6" w:rsidRPr="000A58F3" w:rsidRDefault="00E65CE6"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i/>
          <w:color w:val="000000" w:themeColor="text1"/>
          <w:sz w:val="24"/>
          <w:szCs w:val="24"/>
        </w:rPr>
        <w:t>Friendship’s Offering: A Literary Album, and Christmas and New Year’s Present, for MDCCCXXIX</w:t>
      </w:r>
      <w:r w:rsidR="00AC089E" w:rsidRPr="000A58F3">
        <w:rPr>
          <w:rFonts w:ascii="Times New Roman" w:hAnsi="Times New Roman" w:cs="Times New Roman"/>
          <w:color w:val="000000" w:themeColor="text1"/>
          <w:sz w:val="24"/>
          <w:szCs w:val="24"/>
        </w:rPr>
        <w:t xml:space="preserve"> (London, 1829), </w:t>
      </w:r>
      <w:r w:rsidRPr="000A58F3">
        <w:rPr>
          <w:rFonts w:ascii="Times New Roman" w:hAnsi="Times New Roman" w:cs="Times New Roman"/>
          <w:color w:val="000000" w:themeColor="text1"/>
          <w:sz w:val="24"/>
          <w:szCs w:val="24"/>
        </w:rPr>
        <w:t>151.</w:t>
      </w:r>
    </w:p>
  </w:endnote>
  <w:endnote w:id="14">
    <w:p w14:paraId="522981D7" w14:textId="39AC7216" w:rsidR="00E65CE6" w:rsidRPr="000A58F3" w:rsidRDefault="00E65CE6"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A25414" w:rsidRPr="000A58F3">
        <w:rPr>
          <w:rFonts w:ascii="Times New Roman" w:hAnsi="Times New Roman" w:cs="Times New Roman"/>
          <w:color w:val="000000" w:themeColor="text1"/>
          <w:sz w:val="24"/>
          <w:szCs w:val="24"/>
        </w:rPr>
        <w:t xml:space="preserve">The text discussed here is that printed in </w:t>
      </w:r>
      <w:r w:rsidR="00A25414" w:rsidRPr="000A58F3">
        <w:rPr>
          <w:rFonts w:ascii="Times New Roman" w:hAnsi="Times New Roman" w:cs="Times New Roman"/>
          <w:i/>
          <w:color w:val="000000" w:themeColor="text1"/>
          <w:sz w:val="24"/>
          <w:szCs w:val="24"/>
        </w:rPr>
        <w:t>Friendship’s Offering</w:t>
      </w:r>
      <w:r w:rsidR="000A58F3">
        <w:rPr>
          <w:rFonts w:ascii="Times New Roman" w:hAnsi="Times New Roman" w:cs="Times New Roman"/>
          <w:color w:val="000000" w:themeColor="text1"/>
          <w:sz w:val="24"/>
          <w:szCs w:val="24"/>
        </w:rPr>
        <w:t xml:space="preserve">, </w:t>
      </w:r>
      <w:r w:rsidR="00A25414" w:rsidRPr="000A58F3">
        <w:rPr>
          <w:rFonts w:ascii="Times New Roman" w:hAnsi="Times New Roman" w:cs="Times New Roman"/>
          <w:color w:val="000000" w:themeColor="text1"/>
          <w:sz w:val="24"/>
          <w:szCs w:val="24"/>
        </w:rPr>
        <w:t xml:space="preserve">151. For variants see </w:t>
      </w:r>
      <w:r w:rsidR="00A25414" w:rsidRPr="000A58F3">
        <w:rPr>
          <w:rFonts w:ascii="Times New Roman" w:hAnsi="Times New Roman" w:cs="Times New Roman"/>
          <w:i/>
          <w:color w:val="000000" w:themeColor="text1"/>
          <w:sz w:val="24"/>
          <w:szCs w:val="24"/>
        </w:rPr>
        <w:t>MP</w:t>
      </w:r>
      <w:r w:rsidR="00A25414" w:rsidRPr="000A58F3">
        <w:rPr>
          <w:rFonts w:ascii="Times New Roman" w:hAnsi="Times New Roman" w:cs="Times New Roman"/>
          <w:color w:val="000000" w:themeColor="text1"/>
          <w:sz w:val="24"/>
          <w:szCs w:val="24"/>
        </w:rPr>
        <w:t>, iv. 163.</w:t>
      </w:r>
    </w:p>
  </w:endnote>
  <w:endnote w:id="15">
    <w:p w14:paraId="1A0DB8C6" w14:textId="584E9579" w:rsidR="00E968FE" w:rsidRPr="000A58F3" w:rsidRDefault="00E968F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In </w:t>
      </w:r>
      <w:r w:rsidR="00CA2C23" w:rsidRPr="000A58F3">
        <w:rPr>
          <w:rFonts w:ascii="Times New Roman" w:hAnsi="Times New Roman" w:cs="Times New Roman"/>
          <w:color w:val="000000" w:themeColor="text1"/>
          <w:sz w:val="24"/>
          <w:szCs w:val="24"/>
        </w:rPr>
        <w:t xml:space="preserve">his long contemporaneous poem </w:t>
      </w:r>
      <w:r w:rsidRPr="000A58F3">
        <w:rPr>
          <w:rFonts w:ascii="Times New Roman" w:hAnsi="Times New Roman" w:cs="Times New Roman"/>
          <w:color w:val="000000" w:themeColor="text1"/>
          <w:sz w:val="24"/>
          <w:szCs w:val="24"/>
        </w:rPr>
        <w:t>‘Pleasures of Spring’</w:t>
      </w:r>
      <w:r w:rsidR="00CA2C23" w:rsidRPr="000A58F3">
        <w:rPr>
          <w:rFonts w:ascii="Times New Roman" w:hAnsi="Times New Roman" w:cs="Times New Roman"/>
          <w:color w:val="000000" w:themeColor="text1"/>
          <w:sz w:val="24"/>
          <w:szCs w:val="24"/>
        </w:rPr>
        <w:t xml:space="preserve"> Clare has the ‘man of taste’ mark his place by pressing a primrose between the pages, ‘[i]</w:t>
      </w:r>
      <w:proofErr w:type="spellStart"/>
      <w:r w:rsidR="00CA2C23" w:rsidRPr="000A58F3">
        <w:rPr>
          <w:rFonts w:ascii="Times New Roman" w:hAnsi="Times New Roman" w:cs="Times New Roman"/>
          <w:color w:val="000000" w:themeColor="text1"/>
          <w:sz w:val="24"/>
          <w:szCs w:val="24"/>
        </w:rPr>
        <w:t>nstead</w:t>
      </w:r>
      <w:proofErr w:type="spellEnd"/>
      <w:r w:rsidR="00CA2C23" w:rsidRPr="000A58F3">
        <w:rPr>
          <w:rFonts w:ascii="Times New Roman" w:hAnsi="Times New Roman" w:cs="Times New Roman"/>
          <w:color w:val="000000" w:themeColor="text1"/>
          <w:sz w:val="24"/>
          <w:szCs w:val="24"/>
        </w:rPr>
        <w:t xml:space="preserve"> of doubling down’ (</w:t>
      </w:r>
      <w:r w:rsidR="00CA2C23" w:rsidRPr="000A58F3">
        <w:rPr>
          <w:rFonts w:ascii="Times New Roman" w:hAnsi="Times New Roman" w:cs="Times New Roman"/>
          <w:i/>
          <w:color w:val="000000" w:themeColor="text1"/>
          <w:sz w:val="24"/>
          <w:szCs w:val="24"/>
        </w:rPr>
        <w:t>MP</w:t>
      </w:r>
      <w:r w:rsidR="00CA2C23" w:rsidRPr="000A58F3">
        <w:rPr>
          <w:rFonts w:ascii="Times New Roman" w:hAnsi="Times New Roman" w:cs="Times New Roman"/>
          <w:color w:val="000000" w:themeColor="text1"/>
          <w:sz w:val="24"/>
          <w:szCs w:val="24"/>
        </w:rPr>
        <w:t xml:space="preserve">, iii. 60, l. 295). See Richard Cronin, ‘In place and out of place: Clare in </w:t>
      </w:r>
      <w:r w:rsidR="00CA2C23" w:rsidRPr="000A58F3">
        <w:rPr>
          <w:rFonts w:ascii="Times New Roman" w:hAnsi="Times New Roman" w:cs="Times New Roman"/>
          <w:i/>
          <w:color w:val="000000" w:themeColor="text1"/>
          <w:sz w:val="24"/>
          <w:szCs w:val="24"/>
        </w:rPr>
        <w:t>The Midsummer Cushion</w:t>
      </w:r>
      <w:r w:rsidR="0007074E">
        <w:rPr>
          <w:rFonts w:ascii="Times New Roman" w:hAnsi="Times New Roman" w:cs="Times New Roman"/>
          <w:color w:val="000000" w:themeColor="text1"/>
          <w:sz w:val="24"/>
          <w:szCs w:val="24"/>
        </w:rPr>
        <w:t>’</w:t>
      </w:r>
      <w:r w:rsidR="00CA2C23" w:rsidRPr="000A58F3">
        <w:rPr>
          <w:rFonts w:ascii="Times New Roman" w:hAnsi="Times New Roman" w:cs="Times New Roman"/>
          <w:color w:val="000000" w:themeColor="text1"/>
          <w:sz w:val="24"/>
          <w:szCs w:val="24"/>
        </w:rPr>
        <w:t xml:space="preserve">, in </w:t>
      </w:r>
      <w:r w:rsidR="00CA2C23" w:rsidRPr="000A58F3">
        <w:rPr>
          <w:rFonts w:ascii="Times New Roman" w:hAnsi="Times New Roman" w:cs="Times New Roman"/>
          <w:i/>
          <w:color w:val="000000" w:themeColor="text1"/>
          <w:sz w:val="24"/>
          <w:szCs w:val="24"/>
        </w:rPr>
        <w:t>John Clare: New Approaches</w:t>
      </w:r>
      <w:r w:rsidR="00CA2C23" w:rsidRPr="000A58F3">
        <w:rPr>
          <w:rFonts w:ascii="Times New Roman" w:hAnsi="Times New Roman" w:cs="Times New Roman"/>
          <w:color w:val="000000" w:themeColor="text1"/>
          <w:sz w:val="24"/>
          <w:szCs w:val="24"/>
        </w:rPr>
        <w:t xml:space="preserve">, ed. John Goodridge and Simon </w:t>
      </w:r>
      <w:proofErr w:type="spellStart"/>
      <w:r w:rsidR="00CA2C23" w:rsidRPr="000A58F3">
        <w:rPr>
          <w:rFonts w:ascii="Times New Roman" w:hAnsi="Times New Roman" w:cs="Times New Roman"/>
          <w:color w:val="000000" w:themeColor="text1"/>
          <w:sz w:val="24"/>
          <w:szCs w:val="24"/>
        </w:rPr>
        <w:t>Kövesi</w:t>
      </w:r>
      <w:proofErr w:type="spellEnd"/>
      <w:r w:rsidR="00CA2C23" w:rsidRPr="000A58F3">
        <w:rPr>
          <w:rFonts w:ascii="Times New Roman" w:hAnsi="Times New Roman" w:cs="Times New Roman"/>
          <w:color w:val="000000" w:themeColor="text1"/>
          <w:sz w:val="24"/>
          <w:szCs w:val="24"/>
        </w:rPr>
        <w:t xml:space="preserve"> (</w:t>
      </w:r>
      <w:proofErr w:type="spellStart"/>
      <w:r w:rsidR="00CA2C23" w:rsidRPr="000A58F3">
        <w:rPr>
          <w:rFonts w:ascii="Times New Roman" w:hAnsi="Times New Roman" w:cs="Times New Roman"/>
          <w:color w:val="000000" w:themeColor="text1"/>
          <w:sz w:val="24"/>
          <w:szCs w:val="24"/>
        </w:rPr>
        <w:t>Helpston</w:t>
      </w:r>
      <w:proofErr w:type="spellEnd"/>
      <w:r w:rsidR="00CA2C23" w:rsidRPr="000A58F3">
        <w:rPr>
          <w:rFonts w:ascii="Times New Roman" w:hAnsi="Times New Roman" w:cs="Times New Roman"/>
          <w:color w:val="000000" w:themeColor="text1"/>
          <w:sz w:val="24"/>
          <w:szCs w:val="24"/>
        </w:rPr>
        <w:t xml:space="preserve">, 2000), 133-148, 137. </w:t>
      </w:r>
    </w:p>
  </w:endnote>
  <w:endnote w:id="16">
    <w:p w14:paraId="09AE6E48" w14:textId="281F12FC" w:rsidR="000D6F50" w:rsidRPr="000A58F3" w:rsidRDefault="000D6F50"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440730" w:rsidRPr="000A58F3">
        <w:rPr>
          <w:rFonts w:ascii="Times New Roman" w:hAnsi="Times New Roman" w:cs="Times New Roman"/>
          <w:color w:val="000000" w:themeColor="text1"/>
          <w:sz w:val="24"/>
          <w:szCs w:val="24"/>
        </w:rPr>
        <w:t xml:space="preserve">David Stewart, </w:t>
      </w:r>
      <w:r w:rsidR="00440730" w:rsidRPr="000A58F3">
        <w:rPr>
          <w:rFonts w:ascii="Times New Roman" w:hAnsi="Times New Roman" w:cs="Times New Roman"/>
          <w:i/>
          <w:color w:val="000000" w:themeColor="text1"/>
          <w:sz w:val="24"/>
          <w:szCs w:val="24"/>
        </w:rPr>
        <w:t xml:space="preserve">The Form of Poetry in the 1820s and 1830s: A Period of Doubt </w:t>
      </w:r>
      <w:r w:rsidR="00440730" w:rsidRPr="000A58F3">
        <w:rPr>
          <w:rFonts w:ascii="Times New Roman" w:hAnsi="Times New Roman" w:cs="Times New Roman"/>
          <w:color w:val="000000" w:themeColor="text1"/>
          <w:sz w:val="24"/>
          <w:szCs w:val="24"/>
        </w:rPr>
        <w:t>(</w:t>
      </w:r>
      <w:r w:rsidR="00667285" w:rsidRPr="000A58F3">
        <w:rPr>
          <w:rFonts w:ascii="Times New Roman" w:hAnsi="Times New Roman" w:cs="Times New Roman"/>
          <w:color w:val="000000" w:themeColor="text1"/>
          <w:sz w:val="24"/>
          <w:szCs w:val="24"/>
        </w:rPr>
        <w:t>Cham</w:t>
      </w:r>
      <w:r w:rsidR="00AC089E" w:rsidRPr="000A58F3">
        <w:rPr>
          <w:rFonts w:ascii="Times New Roman" w:hAnsi="Times New Roman" w:cs="Times New Roman"/>
          <w:color w:val="000000" w:themeColor="text1"/>
          <w:sz w:val="24"/>
          <w:szCs w:val="24"/>
        </w:rPr>
        <w:t xml:space="preserve">, 2018), </w:t>
      </w:r>
      <w:r w:rsidR="00440730" w:rsidRPr="000A58F3">
        <w:rPr>
          <w:rFonts w:ascii="Times New Roman" w:hAnsi="Times New Roman" w:cs="Times New Roman"/>
          <w:color w:val="000000" w:themeColor="text1"/>
          <w:sz w:val="24"/>
          <w:szCs w:val="24"/>
        </w:rPr>
        <w:t>75.</w:t>
      </w:r>
    </w:p>
  </w:endnote>
  <w:endnote w:id="17">
    <w:p w14:paraId="5E6F37DF" w14:textId="240E15C8" w:rsidR="00942631" w:rsidRPr="000A58F3" w:rsidRDefault="00942631"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BF2C21" w:rsidRPr="000A58F3">
        <w:rPr>
          <w:rFonts w:ascii="Times New Roman" w:hAnsi="Times New Roman" w:cs="Times New Roman"/>
          <w:color w:val="000000" w:themeColor="text1"/>
          <w:sz w:val="24"/>
          <w:szCs w:val="24"/>
        </w:rPr>
        <w:t xml:space="preserve">An implied detachment remains even if the poet’s perspective is only elevated five feet above the field and fen (rather than, say, charmed into sharing the aerial viewpoint of the kite or of the sky). Note that in </w:t>
      </w:r>
      <w:r w:rsidRPr="000A58F3">
        <w:rPr>
          <w:rFonts w:ascii="Times New Roman" w:hAnsi="Times New Roman" w:cs="Times New Roman"/>
          <w:color w:val="000000" w:themeColor="text1"/>
          <w:sz w:val="24"/>
          <w:szCs w:val="24"/>
        </w:rPr>
        <w:t>two of the manuscript sources the word i</w:t>
      </w:r>
      <w:r w:rsidR="00A25414" w:rsidRPr="000A58F3">
        <w:rPr>
          <w:rFonts w:ascii="Times New Roman" w:hAnsi="Times New Roman" w:cs="Times New Roman"/>
          <w:color w:val="000000" w:themeColor="text1"/>
          <w:sz w:val="24"/>
          <w:szCs w:val="24"/>
        </w:rPr>
        <w:t>s ‘on’, rather than ‘o’er’ (</w:t>
      </w:r>
      <w:r w:rsidRPr="000A58F3">
        <w:rPr>
          <w:rFonts w:ascii="Times New Roman" w:hAnsi="Times New Roman" w:cs="Times New Roman"/>
          <w:i/>
          <w:color w:val="000000" w:themeColor="text1"/>
          <w:sz w:val="24"/>
          <w:szCs w:val="24"/>
        </w:rPr>
        <w:t>MP</w:t>
      </w:r>
      <w:r w:rsidR="00A25414" w:rsidRPr="000A58F3">
        <w:rPr>
          <w:rFonts w:ascii="Times New Roman" w:hAnsi="Times New Roman" w:cs="Times New Roman"/>
          <w:color w:val="000000" w:themeColor="text1"/>
          <w:sz w:val="24"/>
          <w:szCs w:val="24"/>
        </w:rPr>
        <w:t>, iv. 163)</w:t>
      </w:r>
      <w:r w:rsidRPr="000A58F3">
        <w:rPr>
          <w:rFonts w:ascii="Times New Roman" w:hAnsi="Times New Roman" w:cs="Times New Roman"/>
          <w:color w:val="000000" w:themeColor="text1"/>
          <w:sz w:val="24"/>
          <w:szCs w:val="24"/>
        </w:rPr>
        <w:t>.</w:t>
      </w:r>
      <w:r w:rsidR="00BF2C21" w:rsidRPr="000A58F3">
        <w:rPr>
          <w:rFonts w:ascii="Times New Roman" w:hAnsi="Times New Roman" w:cs="Times New Roman"/>
          <w:color w:val="000000" w:themeColor="text1"/>
          <w:sz w:val="24"/>
          <w:szCs w:val="24"/>
        </w:rPr>
        <w:t xml:space="preserve">  </w:t>
      </w:r>
    </w:p>
  </w:endnote>
  <w:endnote w:id="18">
    <w:p w14:paraId="4EE810EB" w14:textId="3396C1E0" w:rsidR="00105FEB" w:rsidRPr="000A58F3" w:rsidRDefault="00105FEB"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For example, in celebrated poems marking the upheaval of his move from </w:t>
      </w:r>
      <w:proofErr w:type="spellStart"/>
      <w:r w:rsidRPr="000A58F3">
        <w:rPr>
          <w:rFonts w:ascii="Times New Roman" w:hAnsi="Times New Roman" w:cs="Times New Roman"/>
          <w:color w:val="000000" w:themeColor="text1"/>
          <w:sz w:val="24"/>
          <w:szCs w:val="24"/>
        </w:rPr>
        <w:t>Helpston</w:t>
      </w:r>
      <w:proofErr w:type="spellEnd"/>
      <w:r w:rsidRPr="000A58F3">
        <w:rPr>
          <w:rFonts w:ascii="Times New Roman" w:hAnsi="Times New Roman" w:cs="Times New Roman"/>
          <w:color w:val="000000" w:themeColor="text1"/>
          <w:sz w:val="24"/>
          <w:szCs w:val="24"/>
        </w:rPr>
        <w:t xml:space="preserve"> to the nearby village of Northborough, Clare complained: ‘</w:t>
      </w:r>
      <w:r w:rsidR="00B662F0" w:rsidRPr="000A58F3">
        <w:rPr>
          <w:rFonts w:ascii="Times New Roman" w:hAnsi="Times New Roman" w:cs="Times New Roman"/>
          <w:color w:val="000000" w:themeColor="text1"/>
          <w:sz w:val="24"/>
          <w:szCs w:val="24"/>
        </w:rPr>
        <w:t xml:space="preserve">The sun </w:t>
      </w:r>
      <w:proofErr w:type="spellStart"/>
      <w:r w:rsidR="00B662F0" w:rsidRPr="000A58F3">
        <w:rPr>
          <w:rFonts w:ascii="Times New Roman" w:hAnsi="Times New Roman" w:cs="Times New Roman"/>
          <w:color w:val="000000" w:themeColor="text1"/>
          <w:sz w:val="24"/>
          <w:szCs w:val="24"/>
        </w:rPr>
        <w:t>e</w:t>
      </w:r>
      <w:r w:rsidRPr="000A58F3">
        <w:rPr>
          <w:rFonts w:ascii="Times New Roman" w:hAnsi="Times New Roman" w:cs="Times New Roman"/>
          <w:color w:val="000000" w:themeColor="text1"/>
          <w:sz w:val="24"/>
          <w:szCs w:val="24"/>
        </w:rPr>
        <w:t>en</w:t>
      </w:r>
      <w:proofErr w:type="spellEnd"/>
      <w:r w:rsidRPr="000A58F3">
        <w:rPr>
          <w:rFonts w:ascii="Times New Roman" w:hAnsi="Times New Roman" w:cs="Times New Roman"/>
          <w:color w:val="000000" w:themeColor="text1"/>
          <w:sz w:val="24"/>
          <w:szCs w:val="24"/>
        </w:rPr>
        <w:t xml:space="preserve"> seems to loose its way / Nor knows the quarter it is in’ (</w:t>
      </w:r>
      <w:r w:rsidR="00B662F0" w:rsidRPr="000A58F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The Flitting</w:t>
      </w:r>
      <w:r w:rsidR="00B662F0" w:rsidRPr="000A58F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 xml:space="preserve">, </w:t>
      </w:r>
      <w:r w:rsidR="00374E5E" w:rsidRPr="000A58F3">
        <w:rPr>
          <w:rFonts w:ascii="Times New Roman" w:hAnsi="Times New Roman" w:cs="Times New Roman"/>
          <w:i/>
          <w:color w:val="000000" w:themeColor="text1"/>
          <w:sz w:val="24"/>
          <w:szCs w:val="24"/>
        </w:rPr>
        <w:t>MP</w:t>
      </w:r>
      <w:r w:rsidR="00374E5E" w:rsidRPr="000A58F3">
        <w:rPr>
          <w:rFonts w:ascii="Times New Roman" w:hAnsi="Times New Roman" w:cs="Times New Roman"/>
          <w:color w:val="000000" w:themeColor="text1"/>
          <w:sz w:val="24"/>
          <w:szCs w:val="24"/>
        </w:rPr>
        <w:t>, ii</w:t>
      </w:r>
      <w:r w:rsidR="00B662F0" w:rsidRPr="000A58F3">
        <w:rPr>
          <w:rFonts w:ascii="Times New Roman" w:hAnsi="Times New Roman" w:cs="Times New Roman"/>
          <w:color w:val="000000" w:themeColor="text1"/>
          <w:sz w:val="24"/>
          <w:szCs w:val="24"/>
        </w:rPr>
        <w:t>i. 481</w:t>
      </w:r>
      <w:r w:rsidR="00374E5E"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ll.</w:t>
      </w:r>
      <w:r w:rsidR="00B662F0"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55-56); ‘the sun a hom</w:t>
      </w:r>
      <w:r w:rsidR="00B662F0" w:rsidRPr="000A58F3">
        <w:rPr>
          <w:rFonts w:ascii="Times New Roman" w:hAnsi="Times New Roman" w:cs="Times New Roman"/>
          <w:color w:val="000000" w:themeColor="text1"/>
          <w:sz w:val="24"/>
          <w:szCs w:val="24"/>
        </w:rPr>
        <w:t>e</w:t>
      </w:r>
      <w:r w:rsidRPr="000A58F3">
        <w:rPr>
          <w:rFonts w:ascii="Times New Roman" w:hAnsi="Times New Roman" w:cs="Times New Roman"/>
          <w:color w:val="000000" w:themeColor="text1"/>
          <w:sz w:val="24"/>
          <w:szCs w:val="24"/>
        </w:rPr>
        <w:t>less ranger / Pursu</w:t>
      </w:r>
      <w:r w:rsidR="00B662F0" w:rsidRPr="000A58F3">
        <w:rPr>
          <w:rFonts w:ascii="Times New Roman" w:hAnsi="Times New Roman" w:cs="Times New Roman"/>
          <w:color w:val="000000" w:themeColor="text1"/>
          <w:sz w:val="24"/>
          <w:szCs w:val="24"/>
        </w:rPr>
        <w:t>ing on</w:t>
      </w:r>
      <w:r w:rsidRPr="000A58F3">
        <w:rPr>
          <w:rFonts w:ascii="Times New Roman" w:hAnsi="Times New Roman" w:cs="Times New Roman"/>
          <w:color w:val="000000" w:themeColor="text1"/>
          <w:sz w:val="24"/>
          <w:szCs w:val="24"/>
        </w:rPr>
        <w:t xml:space="preserve"> a naked way / Unnoticed like a very stranger’ (‘Decay A Ballad</w:t>
      </w:r>
      <w:r w:rsidR="00B662F0" w:rsidRPr="000A58F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 xml:space="preserve">, </w:t>
      </w:r>
      <w:r w:rsidR="00374E5E" w:rsidRPr="000A58F3">
        <w:rPr>
          <w:rFonts w:ascii="Times New Roman" w:hAnsi="Times New Roman" w:cs="Times New Roman"/>
          <w:i/>
          <w:color w:val="000000" w:themeColor="text1"/>
          <w:sz w:val="24"/>
          <w:szCs w:val="24"/>
        </w:rPr>
        <w:t>MP</w:t>
      </w:r>
      <w:r w:rsidR="00374E5E" w:rsidRPr="000A58F3">
        <w:rPr>
          <w:rFonts w:ascii="Times New Roman" w:hAnsi="Times New Roman" w:cs="Times New Roman"/>
          <w:color w:val="000000" w:themeColor="text1"/>
          <w:sz w:val="24"/>
          <w:szCs w:val="24"/>
        </w:rPr>
        <w:t>, iv. 11</w:t>
      </w:r>
      <w:r w:rsidR="00B662F0" w:rsidRPr="000A58F3">
        <w:rPr>
          <w:rFonts w:ascii="Times New Roman" w:hAnsi="Times New Roman" w:cs="Times New Roman"/>
          <w:color w:val="000000" w:themeColor="text1"/>
          <w:sz w:val="24"/>
          <w:szCs w:val="24"/>
        </w:rPr>
        <w:t>6</w:t>
      </w:r>
      <w:r w:rsidR="00374E5E" w:rsidRPr="000A58F3">
        <w:rPr>
          <w:rFonts w:ascii="Times New Roman" w:hAnsi="Times New Roman" w:cs="Times New Roman"/>
          <w:color w:val="000000" w:themeColor="text1"/>
          <w:sz w:val="24"/>
          <w:szCs w:val="24"/>
        </w:rPr>
        <w:t xml:space="preserve">, </w:t>
      </w:r>
      <w:r w:rsidR="00B662F0" w:rsidRPr="000A58F3">
        <w:rPr>
          <w:rFonts w:ascii="Times New Roman" w:hAnsi="Times New Roman" w:cs="Times New Roman"/>
          <w:color w:val="000000" w:themeColor="text1"/>
          <w:sz w:val="24"/>
          <w:szCs w:val="24"/>
        </w:rPr>
        <w:t>ll</w:t>
      </w:r>
      <w:r w:rsidR="00374E5E" w:rsidRPr="000A58F3">
        <w:rPr>
          <w:rFonts w:ascii="Times New Roman" w:hAnsi="Times New Roman" w:cs="Times New Roman"/>
          <w:color w:val="000000" w:themeColor="text1"/>
          <w:sz w:val="24"/>
          <w:szCs w:val="24"/>
        </w:rPr>
        <w:t>.</w:t>
      </w:r>
      <w:r w:rsidRPr="000A58F3">
        <w:rPr>
          <w:rFonts w:ascii="Times New Roman" w:hAnsi="Times New Roman" w:cs="Times New Roman"/>
          <w:color w:val="000000" w:themeColor="text1"/>
          <w:sz w:val="24"/>
          <w:szCs w:val="24"/>
        </w:rPr>
        <w:t xml:space="preserve"> 36-38). More starkly still, in the asylum-period ‘An Invite to Eternity’, ‘the sun forgets the day’</w:t>
      </w:r>
      <w:r w:rsidR="00B662F0"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w:t>
      </w:r>
      <w:r w:rsidR="00B662F0" w:rsidRPr="000A58F3">
        <w:rPr>
          <w:rFonts w:ascii="Times New Roman" w:hAnsi="Times New Roman" w:cs="Times New Roman"/>
          <w:i/>
          <w:color w:val="000000" w:themeColor="text1"/>
          <w:sz w:val="24"/>
          <w:szCs w:val="24"/>
        </w:rPr>
        <w:t>LP</w:t>
      </w:r>
      <w:r w:rsidR="00B662F0" w:rsidRPr="000A58F3">
        <w:rPr>
          <w:rFonts w:ascii="Times New Roman" w:hAnsi="Times New Roman" w:cs="Times New Roman"/>
          <w:color w:val="000000" w:themeColor="text1"/>
          <w:sz w:val="24"/>
          <w:szCs w:val="24"/>
        </w:rPr>
        <w:t xml:space="preserve">, i. 348, </w:t>
      </w:r>
      <w:r w:rsidRPr="000A58F3">
        <w:rPr>
          <w:rFonts w:ascii="Times New Roman" w:hAnsi="Times New Roman" w:cs="Times New Roman"/>
          <w:color w:val="000000" w:themeColor="text1"/>
          <w:sz w:val="24"/>
          <w:szCs w:val="24"/>
        </w:rPr>
        <w:t>l.</w:t>
      </w:r>
      <w:r w:rsidR="00B662F0"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6).</w:t>
      </w:r>
    </w:p>
  </w:endnote>
  <w:endnote w:id="19">
    <w:p w14:paraId="4E0CEC84" w14:textId="34B1221C" w:rsidR="00BD637E" w:rsidRPr="000A58F3" w:rsidRDefault="00BD637E"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C66E09" w:rsidRPr="000A58F3">
        <w:rPr>
          <w:rFonts w:ascii="Times New Roman" w:hAnsi="Times New Roman" w:cs="Times New Roman"/>
          <w:color w:val="000000" w:themeColor="text1"/>
          <w:sz w:val="24"/>
          <w:szCs w:val="24"/>
        </w:rPr>
        <w:t xml:space="preserve">William Wordsworth, </w:t>
      </w:r>
      <w:r w:rsidR="00C66E09" w:rsidRPr="000A58F3">
        <w:rPr>
          <w:rFonts w:ascii="Times New Roman" w:hAnsi="Times New Roman" w:cs="Times New Roman"/>
          <w:i/>
          <w:color w:val="000000" w:themeColor="text1"/>
          <w:sz w:val="24"/>
          <w:szCs w:val="24"/>
        </w:rPr>
        <w:t>Poems</w:t>
      </w:r>
      <w:r w:rsidR="00E3030F" w:rsidRPr="000A58F3">
        <w:rPr>
          <w:rFonts w:ascii="Times New Roman" w:hAnsi="Times New Roman" w:cs="Times New Roman"/>
          <w:i/>
          <w:color w:val="000000" w:themeColor="text1"/>
          <w:sz w:val="24"/>
          <w:szCs w:val="24"/>
        </w:rPr>
        <w:t>,</w:t>
      </w:r>
      <w:r w:rsidR="00C66E09" w:rsidRPr="000A58F3">
        <w:rPr>
          <w:rFonts w:ascii="Times New Roman" w:hAnsi="Times New Roman" w:cs="Times New Roman"/>
          <w:i/>
          <w:color w:val="000000" w:themeColor="text1"/>
          <w:sz w:val="24"/>
          <w:szCs w:val="24"/>
        </w:rPr>
        <w:t xml:space="preserve"> in Two Volumes, and Other Poems, 1800-1807</w:t>
      </w:r>
      <w:r w:rsidR="00C66E09" w:rsidRPr="000A58F3">
        <w:rPr>
          <w:rFonts w:ascii="Times New Roman" w:hAnsi="Times New Roman" w:cs="Times New Roman"/>
          <w:color w:val="000000" w:themeColor="text1"/>
          <w:sz w:val="24"/>
          <w:szCs w:val="24"/>
        </w:rPr>
        <w:t xml:space="preserve">, ed. </w:t>
      </w:r>
      <w:r w:rsidR="00AC089E" w:rsidRPr="000A58F3">
        <w:rPr>
          <w:rFonts w:ascii="Times New Roman" w:hAnsi="Times New Roman" w:cs="Times New Roman"/>
          <w:color w:val="000000" w:themeColor="text1"/>
          <w:sz w:val="24"/>
          <w:szCs w:val="24"/>
        </w:rPr>
        <w:t xml:space="preserve">Jared Curtis (Ithaca, 1983), </w:t>
      </w:r>
      <w:r w:rsidR="00C66E09" w:rsidRPr="000A58F3">
        <w:rPr>
          <w:rFonts w:ascii="Times New Roman" w:hAnsi="Times New Roman" w:cs="Times New Roman"/>
          <w:color w:val="000000" w:themeColor="text1"/>
          <w:sz w:val="24"/>
          <w:szCs w:val="24"/>
        </w:rPr>
        <w:t>147. The date given in the title was subsequently corrected to 1802. For Clare’s commendation</w:t>
      </w:r>
      <w:r w:rsidR="004F007F" w:rsidRPr="000A58F3">
        <w:rPr>
          <w:rFonts w:ascii="Times New Roman" w:hAnsi="Times New Roman" w:cs="Times New Roman"/>
          <w:color w:val="000000" w:themeColor="text1"/>
          <w:sz w:val="24"/>
          <w:szCs w:val="24"/>
        </w:rPr>
        <w:t xml:space="preserve">, in a July 1820 letter to Markham </w:t>
      </w:r>
      <w:proofErr w:type="spellStart"/>
      <w:r w:rsidR="004F007F" w:rsidRPr="000A58F3">
        <w:rPr>
          <w:rFonts w:ascii="Times New Roman" w:hAnsi="Times New Roman" w:cs="Times New Roman"/>
          <w:color w:val="000000" w:themeColor="text1"/>
          <w:sz w:val="24"/>
          <w:szCs w:val="24"/>
        </w:rPr>
        <w:t>Sherwill</w:t>
      </w:r>
      <w:proofErr w:type="spellEnd"/>
      <w:r w:rsidR="004F007F" w:rsidRPr="000A58F3">
        <w:rPr>
          <w:rFonts w:ascii="Times New Roman" w:hAnsi="Times New Roman" w:cs="Times New Roman"/>
          <w:color w:val="000000" w:themeColor="text1"/>
          <w:sz w:val="24"/>
          <w:szCs w:val="24"/>
        </w:rPr>
        <w:t xml:space="preserve">, </w:t>
      </w:r>
      <w:r w:rsidR="00C66E09" w:rsidRPr="000A58F3">
        <w:rPr>
          <w:rFonts w:ascii="Times New Roman" w:hAnsi="Times New Roman" w:cs="Times New Roman"/>
          <w:color w:val="000000" w:themeColor="text1"/>
          <w:sz w:val="24"/>
          <w:szCs w:val="24"/>
        </w:rPr>
        <w:t xml:space="preserve">see </w:t>
      </w:r>
      <w:r w:rsidR="00C66E09" w:rsidRPr="000A58F3">
        <w:rPr>
          <w:rFonts w:ascii="Times New Roman" w:hAnsi="Times New Roman" w:cs="Times New Roman"/>
          <w:i/>
          <w:color w:val="000000" w:themeColor="text1"/>
          <w:sz w:val="24"/>
          <w:szCs w:val="24"/>
        </w:rPr>
        <w:t>Letters</w:t>
      </w:r>
      <w:r w:rsidR="00C66E09" w:rsidRPr="000A58F3">
        <w:rPr>
          <w:rFonts w:ascii="Times New Roman" w:hAnsi="Times New Roman" w:cs="Times New Roman"/>
          <w:color w:val="000000" w:themeColor="text1"/>
          <w:sz w:val="24"/>
          <w:szCs w:val="24"/>
        </w:rPr>
        <w:t xml:space="preserve">, </w:t>
      </w:r>
      <w:r w:rsidR="005929AC" w:rsidRPr="000A58F3">
        <w:rPr>
          <w:rFonts w:ascii="Times New Roman" w:hAnsi="Times New Roman" w:cs="Times New Roman"/>
          <w:color w:val="000000" w:themeColor="text1"/>
          <w:sz w:val="24"/>
          <w:szCs w:val="24"/>
        </w:rPr>
        <w:t>86</w:t>
      </w:r>
      <w:r w:rsidR="00C66E09" w:rsidRPr="000A58F3">
        <w:rPr>
          <w:rFonts w:ascii="Times New Roman" w:hAnsi="Times New Roman" w:cs="Times New Roman"/>
          <w:color w:val="000000" w:themeColor="text1"/>
          <w:sz w:val="24"/>
          <w:szCs w:val="24"/>
        </w:rPr>
        <w:t>.</w:t>
      </w:r>
    </w:p>
  </w:endnote>
  <w:endnote w:id="20">
    <w:p w14:paraId="305BA959" w14:textId="0619540C" w:rsidR="00AA5EB0" w:rsidRPr="000A58F3" w:rsidRDefault="00AA5EB0" w:rsidP="00E6340F">
      <w:pPr>
        <w:pStyle w:val="EndnoteText"/>
        <w:spacing w:line="480" w:lineRule="auto"/>
        <w:rPr>
          <w:rFonts w:ascii="Times New Roman" w:hAnsi="Times New Roman" w:cs="Times New Roman"/>
          <w:color w:val="000000" w:themeColor="text1"/>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w:t>
      </w:r>
      <w:r w:rsidR="004F007F" w:rsidRPr="000A58F3">
        <w:rPr>
          <w:rFonts w:ascii="Times New Roman" w:hAnsi="Times New Roman" w:cs="Times New Roman"/>
          <w:color w:val="000000" w:themeColor="text1"/>
          <w:sz w:val="24"/>
          <w:szCs w:val="24"/>
        </w:rPr>
        <w:t xml:space="preserve">Westminster Bridge’, </w:t>
      </w:r>
      <w:r w:rsidRPr="000A58F3">
        <w:rPr>
          <w:rFonts w:ascii="Times New Roman" w:hAnsi="Times New Roman" w:cs="Times New Roman"/>
          <w:color w:val="000000" w:themeColor="text1"/>
          <w:sz w:val="24"/>
          <w:szCs w:val="24"/>
        </w:rPr>
        <w:t>ll. 12, 14.</w:t>
      </w:r>
    </w:p>
  </w:endnote>
  <w:endnote w:id="21">
    <w:p w14:paraId="5892E6CD" w14:textId="649A4AE9" w:rsidR="00E3030F" w:rsidRPr="00E6340F" w:rsidRDefault="00E3030F" w:rsidP="00E6340F">
      <w:pPr>
        <w:pStyle w:val="EndnoteText"/>
        <w:spacing w:line="480" w:lineRule="auto"/>
        <w:rPr>
          <w:rFonts w:ascii="Times New Roman" w:hAnsi="Times New Roman" w:cs="Times New Roman"/>
          <w:sz w:val="24"/>
          <w:szCs w:val="24"/>
        </w:rPr>
      </w:pPr>
      <w:r w:rsidRPr="000A58F3">
        <w:rPr>
          <w:rStyle w:val="EndnoteReference"/>
          <w:rFonts w:ascii="Times New Roman" w:hAnsi="Times New Roman" w:cs="Times New Roman"/>
          <w:color w:val="000000" w:themeColor="text1"/>
          <w:sz w:val="24"/>
          <w:szCs w:val="24"/>
        </w:rPr>
        <w:endnoteRef/>
      </w:r>
      <w:r w:rsidRPr="000A58F3">
        <w:rPr>
          <w:rFonts w:ascii="Times New Roman" w:hAnsi="Times New Roman" w:cs="Times New Roman"/>
          <w:color w:val="000000" w:themeColor="text1"/>
          <w:sz w:val="24"/>
          <w:szCs w:val="24"/>
        </w:rPr>
        <w:t xml:space="preserve"> ‘Lines written a few miles above </w:t>
      </w:r>
      <w:proofErr w:type="spellStart"/>
      <w:r w:rsidRPr="000A58F3">
        <w:rPr>
          <w:rFonts w:ascii="Times New Roman" w:hAnsi="Times New Roman" w:cs="Times New Roman"/>
          <w:color w:val="000000" w:themeColor="text1"/>
          <w:sz w:val="24"/>
          <w:szCs w:val="24"/>
        </w:rPr>
        <w:t>Tintern</w:t>
      </w:r>
      <w:proofErr w:type="spellEnd"/>
      <w:r w:rsidRPr="000A58F3">
        <w:rPr>
          <w:rFonts w:ascii="Times New Roman" w:hAnsi="Times New Roman" w:cs="Times New Roman"/>
          <w:color w:val="000000" w:themeColor="text1"/>
          <w:sz w:val="24"/>
          <w:szCs w:val="24"/>
        </w:rPr>
        <w:t xml:space="preserve"> Abbey, On revisiting the banks of the W</w:t>
      </w:r>
      <w:r w:rsidR="004F007F" w:rsidRPr="000A58F3">
        <w:rPr>
          <w:rFonts w:ascii="Times New Roman" w:hAnsi="Times New Roman" w:cs="Times New Roman"/>
          <w:color w:val="000000" w:themeColor="text1"/>
          <w:sz w:val="24"/>
          <w:szCs w:val="24"/>
        </w:rPr>
        <w:t>ye during a tour, July 13, 1798</w:t>
      </w:r>
      <w:r w:rsidRPr="000A58F3">
        <w:rPr>
          <w:rFonts w:ascii="Times New Roman" w:hAnsi="Times New Roman" w:cs="Times New Roman"/>
          <w:color w:val="000000" w:themeColor="text1"/>
          <w:sz w:val="24"/>
          <w:szCs w:val="24"/>
        </w:rPr>
        <w:t xml:space="preserve">’, l. 98. </w:t>
      </w:r>
      <w:r w:rsidRPr="000A58F3">
        <w:rPr>
          <w:rFonts w:ascii="Times New Roman" w:hAnsi="Times New Roman" w:cs="Times New Roman"/>
          <w:i/>
          <w:color w:val="000000" w:themeColor="text1"/>
          <w:sz w:val="24"/>
          <w:szCs w:val="24"/>
        </w:rPr>
        <w:t>Lyrical Ballads</w:t>
      </w:r>
      <w:r w:rsidR="00AC089E" w:rsidRPr="000A58F3">
        <w:rPr>
          <w:rFonts w:ascii="Times New Roman" w:hAnsi="Times New Roman" w:cs="Times New Roman"/>
          <w:color w:val="000000" w:themeColor="text1"/>
          <w:sz w:val="24"/>
          <w:szCs w:val="24"/>
        </w:rPr>
        <w:t xml:space="preserve">, </w:t>
      </w:r>
      <w:r w:rsidRPr="000A58F3">
        <w:rPr>
          <w:rFonts w:ascii="Times New Roman" w:hAnsi="Times New Roman" w:cs="Times New Roman"/>
          <w:color w:val="000000" w:themeColor="text1"/>
          <w:sz w:val="24"/>
          <w:szCs w:val="24"/>
        </w:rPr>
        <w:t>119.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8899904"/>
      <w:docPartObj>
        <w:docPartGallery w:val="Page Numbers (Bottom of Page)"/>
        <w:docPartUnique/>
      </w:docPartObj>
    </w:sdtPr>
    <w:sdtEndPr>
      <w:rPr>
        <w:noProof/>
      </w:rPr>
    </w:sdtEndPr>
    <w:sdtContent>
      <w:p w14:paraId="6CA0ABF7" w14:textId="5B5A48C7" w:rsidR="001E0AA5" w:rsidRDefault="001E0AA5">
        <w:pPr>
          <w:pStyle w:val="Footer"/>
          <w:jc w:val="center"/>
        </w:pPr>
        <w:r>
          <w:fldChar w:fldCharType="begin"/>
        </w:r>
        <w:r>
          <w:instrText xml:space="preserve"> PAGE   \* MERGEFORMAT </w:instrText>
        </w:r>
        <w:r>
          <w:fldChar w:fldCharType="separate"/>
        </w:r>
        <w:r w:rsidR="00BF4187">
          <w:rPr>
            <w:noProof/>
          </w:rPr>
          <w:t>23</w:t>
        </w:r>
        <w:r>
          <w:rPr>
            <w:noProof/>
          </w:rPr>
          <w:fldChar w:fldCharType="end"/>
        </w:r>
      </w:p>
    </w:sdtContent>
  </w:sdt>
  <w:p w14:paraId="729E140F" w14:textId="77777777" w:rsidR="001E0AA5" w:rsidRDefault="001E0A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CD1FE3" w14:textId="77777777" w:rsidR="00995EB3" w:rsidRDefault="00995EB3" w:rsidP="006C7CC8">
      <w:pPr>
        <w:spacing w:line="240" w:lineRule="auto"/>
      </w:pPr>
      <w:r>
        <w:separator/>
      </w:r>
    </w:p>
  </w:footnote>
  <w:footnote w:type="continuationSeparator" w:id="0">
    <w:p w14:paraId="4DC7A441" w14:textId="77777777" w:rsidR="00995EB3" w:rsidRDefault="00995EB3" w:rsidP="006C7CC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4056F"/>
    <w:multiLevelType w:val="hybridMultilevel"/>
    <w:tmpl w:val="D79C02DC"/>
    <w:lvl w:ilvl="0" w:tplc="976455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6540FDC"/>
    <w:multiLevelType w:val="hybridMultilevel"/>
    <w:tmpl w:val="56C0568E"/>
    <w:lvl w:ilvl="0" w:tplc="EEB084F6">
      <w:start w:val="2"/>
      <w:numFmt w:val="bullet"/>
      <w:lvlText w:val="-"/>
      <w:lvlJc w:val="left"/>
      <w:pPr>
        <w:ind w:left="720" w:hanging="360"/>
      </w:pPr>
      <w:rPr>
        <w:rFonts w:ascii="Verdana" w:eastAsia="Times New Roman" w:hAnsi="Verdana"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DDD"/>
    <w:rsid w:val="00030E2D"/>
    <w:rsid w:val="0003172B"/>
    <w:rsid w:val="0003286A"/>
    <w:rsid w:val="00033535"/>
    <w:rsid w:val="00035508"/>
    <w:rsid w:val="000426D6"/>
    <w:rsid w:val="00057A62"/>
    <w:rsid w:val="0006065C"/>
    <w:rsid w:val="000626C2"/>
    <w:rsid w:val="0007074E"/>
    <w:rsid w:val="00074068"/>
    <w:rsid w:val="000762F0"/>
    <w:rsid w:val="00080FD1"/>
    <w:rsid w:val="00081E01"/>
    <w:rsid w:val="00085B5A"/>
    <w:rsid w:val="00085CE6"/>
    <w:rsid w:val="000878B0"/>
    <w:rsid w:val="00092AE4"/>
    <w:rsid w:val="00094E48"/>
    <w:rsid w:val="000A58F3"/>
    <w:rsid w:val="000B0E82"/>
    <w:rsid w:val="000B15CA"/>
    <w:rsid w:val="000C1579"/>
    <w:rsid w:val="000D634B"/>
    <w:rsid w:val="000D6F50"/>
    <w:rsid w:val="000D7457"/>
    <w:rsid w:val="000E4C1D"/>
    <w:rsid w:val="00102D79"/>
    <w:rsid w:val="00105FEB"/>
    <w:rsid w:val="001101DD"/>
    <w:rsid w:val="00112A34"/>
    <w:rsid w:val="00121D18"/>
    <w:rsid w:val="00130C0C"/>
    <w:rsid w:val="00132F0F"/>
    <w:rsid w:val="00152149"/>
    <w:rsid w:val="00163F97"/>
    <w:rsid w:val="00164681"/>
    <w:rsid w:val="001A526D"/>
    <w:rsid w:val="001C4CDD"/>
    <w:rsid w:val="001D47BF"/>
    <w:rsid w:val="001D6C31"/>
    <w:rsid w:val="001E0AA5"/>
    <w:rsid w:val="001E1366"/>
    <w:rsid w:val="001E25C4"/>
    <w:rsid w:val="001E62A1"/>
    <w:rsid w:val="001E6C7B"/>
    <w:rsid w:val="001F1E41"/>
    <w:rsid w:val="001F45AE"/>
    <w:rsid w:val="00202EED"/>
    <w:rsid w:val="00217545"/>
    <w:rsid w:val="00233479"/>
    <w:rsid w:val="00243FAD"/>
    <w:rsid w:val="0024620E"/>
    <w:rsid w:val="00252B1E"/>
    <w:rsid w:val="0025657B"/>
    <w:rsid w:val="00262E10"/>
    <w:rsid w:val="00264ABF"/>
    <w:rsid w:val="00273D50"/>
    <w:rsid w:val="00280F4F"/>
    <w:rsid w:val="00287591"/>
    <w:rsid w:val="00291EED"/>
    <w:rsid w:val="002934EF"/>
    <w:rsid w:val="00293A2E"/>
    <w:rsid w:val="00297EA4"/>
    <w:rsid w:val="002A03BC"/>
    <w:rsid w:val="002A0A4E"/>
    <w:rsid w:val="002A1B9B"/>
    <w:rsid w:val="002B004F"/>
    <w:rsid w:val="002B4D6E"/>
    <w:rsid w:val="002C0A87"/>
    <w:rsid w:val="002D2EFA"/>
    <w:rsid w:val="002D3BBD"/>
    <w:rsid w:val="002D7756"/>
    <w:rsid w:val="002E297B"/>
    <w:rsid w:val="002E2B1C"/>
    <w:rsid w:val="002E2FC3"/>
    <w:rsid w:val="002F17C1"/>
    <w:rsid w:val="00306622"/>
    <w:rsid w:val="003067E8"/>
    <w:rsid w:val="003101C1"/>
    <w:rsid w:val="00316A82"/>
    <w:rsid w:val="00335717"/>
    <w:rsid w:val="00336859"/>
    <w:rsid w:val="00361198"/>
    <w:rsid w:val="003630DD"/>
    <w:rsid w:val="0036514B"/>
    <w:rsid w:val="00365271"/>
    <w:rsid w:val="00373044"/>
    <w:rsid w:val="00373E4F"/>
    <w:rsid w:val="00374E5E"/>
    <w:rsid w:val="00382E2A"/>
    <w:rsid w:val="0038526C"/>
    <w:rsid w:val="00385779"/>
    <w:rsid w:val="003902B4"/>
    <w:rsid w:val="003A6577"/>
    <w:rsid w:val="003B715D"/>
    <w:rsid w:val="003B7D94"/>
    <w:rsid w:val="003D1507"/>
    <w:rsid w:val="003D3E75"/>
    <w:rsid w:val="003D641D"/>
    <w:rsid w:val="003D75BE"/>
    <w:rsid w:val="003E1F6B"/>
    <w:rsid w:val="00400CE0"/>
    <w:rsid w:val="00410923"/>
    <w:rsid w:val="00420ABE"/>
    <w:rsid w:val="004316B0"/>
    <w:rsid w:val="00431DDD"/>
    <w:rsid w:val="00435889"/>
    <w:rsid w:val="00440730"/>
    <w:rsid w:val="00453249"/>
    <w:rsid w:val="004572DF"/>
    <w:rsid w:val="00460261"/>
    <w:rsid w:val="0048085D"/>
    <w:rsid w:val="004842F8"/>
    <w:rsid w:val="0048760A"/>
    <w:rsid w:val="00491CFC"/>
    <w:rsid w:val="004C16CB"/>
    <w:rsid w:val="004C2315"/>
    <w:rsid w:val="004C4F85"/>
    <w:rsid w:val="004C6648"/>
    <w:rsid w:val="004C66D0"/>
    <w:rsid w:val="004D4AF7"/>
    <w:rsid w:val="004D5A3A"/>
    <w:rsid w:val="004E21EA"/>
    <w:rsid w:val="004E2BBB"/>
    <w:rsid w:val="004F007F"/>
    <w:rsid w:val="004F0613"/>
    <w:rsid w:val="004F2136"/>
    <w:rsid w:val="005013E8"/>
    <w:rsid w:val="00501737"/>
    <w:rsid w:val="00503083"/>
    <w:rsid w:val="00505351"/>
    <w:rsid w:val="00506A52"/>
    <w:rsid w:val="0050700B"/>
    <w:rsid w:val="00510921"/>
    <w:rsid w:val="00511D1C"/>
    <w:rsid w:val="00513DB9"/>
    <w:rsid w:val="00524863"/>
    <w:rsid w:val="00526463"/>
    <w:rsid w:val="00546F49"/>
    <w:rsid w:val="005518B6"/>
    <w:rsid w:val="00554B2D"/>
    <w:rsid w:val="0055728B"/>
    <w:rsid w:val="0055777A"/>
    <w:rsid w:val="00557844"/>
    <w:rsid w:val="00560C12"/>
    <w:rsid w:val="00560F68"/>
    <w:rsid w:val="00571FBB"/>
    <w:rsid w:val="005726F3"/>
    <w:rsid w:val="00575EB2"/>
    <w:rsid w:val="00582379"/>
    <w:rsid w:val="005840CD"/>
    <w:rsid w:val="00586E82"/>
    <w:rsid w:val="005905E1"/>
    <w:rsid w:val="0059274B"/>
    <w:rsid w:val="005929AC"/>
    <w:rsid w:val="00596CDC"/>
    <w:rsid w:val="005A78F8"/>
    <w:rsid w:val="005B3266"/>
    <w:rsid w:val="005C20B2"/>
    <w:rsid w:val="005C50AD"/>
    <w:rsid w:val="005C52A0"/>
    <w:rsid w:val="005C776E"/>
    <w:rsid w:val="005D6EF4"/>
    <w:rsid w:val="005D7713"/>
    <w:rsid w:val="005E2142"/>
    <w:rsid w:val="005F6916"/>
    <w:rsid w:val="006175E8"/>
    <w:rsid w:val="00621692"/>
    <w:rsid w:val="00624F31"/>
    <w:rsid w:val="00625D67"/>
    <w:rsid w:val="00627B08"/>
    <w:rsid w:val="00632563"/>
    <w:rsid w:val="00655C7A"/>
    <w:rsid w:val="00665FE4"/>
    <w:rsid w:val="00667285"/>
    <w:rsid w:val="00671FD2"/>
    <w:rsid w:val="00684CC0"/>
    <w:rsid w:val="00687525"/>
    <w:rsid w:val="006A06D0"/>
    <w:rsid w:val="006A575D"/>
    <w:rsid w:val="006A7029"/>
    <w:rsid w:val="006B081F"/>
    <w:rsid w:val="006B7A76"/>
    <w:rsid w:val="006C177D"/>
    <w:rsid w:val="006C58B3"/>
    <w:rsid w:val="006C7CC8"/>
    <w:rsid w:val="006D55D2"/>
    <w:rsid w:val="006D5C53"/>
    <w:rsid w:val="006E2F6D"/>
    <w:rsid w:val="006F7163"/>
    <w:rsid w:val="00700839"/>
    <w:rsid w:val="0071326E"/>
    <w:rsid w:val="007156DD"/>
    <w:rsid w:val="00715EC7"/>
    <w:rsid w:val="00722CF7"/>
    <w:rsid w:val="007472DA"/>
    <w:rsid w:val="00753123"/>
    <w:rsid w:val="0075617D"/>
    <w:rsid w:val="007643C1"/>
    <w:rsid w:val="00766B02"/>
    <w:rsid w:val="00770B04"/>
    <w:rsid w:val="007814E0"/>
    <w:rsid w:val="007907B5"/>
    <w:rsid w:val="00794723"/>
    <w:rsid w:val="00795586"/>
    <w:rsid w:val="00796CAE"/>
    <w:rsid w:val="007A0B64"/>
    <w:rsid w:val="007A1BBC"/>
    <w:rsid w:val="007B2AAE"/>
    <w:rsid w:val="007B6CC0"/>
    <w:rsid w:val="007C751D"/>
    <w:rsid w:val="007D0A3E"/>
    <w:rsid w:val="007D12D2"/>
    <w:rsid w:val="007F5775"/>
    <w:rsid w:val="008107EC"/>
    <w:rsid w:val="00821D80"/>
    <w:rsid w:val="0083316E"/>
    <w:rsid w:val="008429AB"/>
    <w:rsid w:val="008451E4"/>
    <w:rsid w:val="00846B41"/>
    <w:rsid w:val="00854A9D"/>
    <w:rsid w:val="00855C30"/>
    <w:rsid w:val="0086051B"/>
    <w:rsid w:val="008706D6"/>
    <w:rsid w:val="008711BA"/>
    <w:rsid w:val="00871B2B"/>
    <w:rsid w:val="00871CCD"/>
    <w:rsid w:val="0087327D"/>
    <w:rsid w:val="008739C6"/>
    <w:rsid w:val="00881CD2"/>
    <w:rsid w:val="00882319"/>
    <w:rsid w:val="0088669D"/>
    <w:rsid w:val="008A51C6"/>
    <w:rsid w:val="008B7FF9"/>
    <w:rsid w:val="008C07B4"/>
    <w:rsid w:val="008D0221"/>
    <w:rsid w:val="008D0601"/>
    <w:rsid w:val="008E2A21"/>
    <w:rsid w:val="008E51F8"/>
    <w:rsid w:val="008F0009"/>
    <w:rsid w:val="008F19DD"/>
    <w:rsid w:val="008F5163"/>
    <w:rsid w:val="008F788D"/>
    <w:rsid w:val="00913186"/>
    <w:rsid w:val="009233A1"/>
    <w:rsid w:val="00932BE3"/>
    <w:rsid w:val="00942631"/>
    <w:rsid w:val="00947272"/>
    <w:rsid w:val="0095263D"/>
    <w:rsid w:val="00955380"/>
    <w:rsid w:val="00957D55"/>
    <w:rsid w:val="00960D53"/>
    <w:rsid w:val="00972F5A"/>
    <w:rsid w:val="00982DAB"/>
    <w:rsid w:val="00984418"/>
    <w:rsid w:val="00985FF5"/>
    <w:rsid w:val="00987571"/>
    <w:rsid w:val="00990176"/>
    <w:rsid w:val="00995EB3"/>
    <w:rsid w:val="00996692"/>
    <w:rsid w:val="009A0B35"/>
    <w:rsid w:val="009A176B"/>
    <w:rsid w:val="009A4D5B"/>
    <w:rsid w:val="009B4B51"/>
    <w:rsid w:val="009C60C7"/>
    <w:rsid w:val="009E2114"/>
    <w:rsid w:val="009E3A82"/>
    <w:rsid w:val="009E412C"/>
    <w:rsid w:val="009F4FD4"/>
    <w:rsid w:val="009F7E28"/>
    <w:rsid w:val="00A00869"/>
    <w:rsid w:val="00A03B89"/>
    <w:rsid w:val="00A06208"/>
    <w:rsid w:val="00A17EF5"/>
    <w:rsid w:val="00A25414"/>
    <w:rsid w:val="00A259AD"/>
    <w:rsid w:val="00A31FC9"/>
    <w:rsid w:val="00A32C42"/>
    <w:rsid w:val="00A32D2C"/>
    <w:rsid w:val="00A538E1"/>
    <w:rsid w:val="00A575BE"/>
    <w:rsid w:val="00A70879"/>
    <w:rsid w:val="00A73539"/>
    <w:rsid w:val="00A80E45"/>
    <w:rsid w:val="00A84C0A"/>
    <w:rsid w:val="00A85A5F"/>
    <w:rsid w:val="00A86F94"/>
    <w:rsid w:val="00A9344F"/>
    <w:rsid w:val="00AA2365"/>
    <w:rsid w:val="00AA3E87"/>
    <w:rsid w:val="00AA4429"/>
    <w:rsid w:val="00AA5EB0"/>
    <w:rsid w:val="00AC089E"/>
    <w:rsid w:val="00AC49BD"/>
    <w:rsid w:val="00AC51E9"/>
    <w:rsid w:val="00AC69D7"/>
    <w:rsid w:val="00AD017B"/>
    <w:rsid w:val="00AD2F29"/>
    <w:rsid w:val="00AD42C4"/>
    <w:rsid w:val="00AE5DEF"/>
    <w:rsid w:val="00AE65AC"/>
    <w:rsid w:val="00AF2A5A"/>
    <w:rsid w:val="00B06E9B"/>
    <w:rsid w:val="00B10531"/>
    <w:rsid w:val="00B1281D"/>
    <w:rsid w:val="00B152AD"/>
    <w:rsid w:val="00B21098"/>
    <w:rsid w:val="00B26545"/>
    <w:rsid w:val="00B34A53"/>
    <w:rsid w:val="00B46E6B"/>
    <w:rsid w:val="00B47BAE"/>
    <w:rsid w:val="00B55867"/>
    <w:rsid w:val="00B566F1"/>
    <w:rsid w:val="00B662F0"/>
    <w:rsid w:val="00B66D8C"/>
    <w:rsid w:val="00B74D08"/>
    <w:rsid w:val="00B82E4E"/>
    <w:rsid w:val="00B86160"/>
    <w:rsid w:val="00B90B24"/>
    <w:rsid w:val="00B93A12"/>
    <w:rsid w:val="00B95474"/>
    <w:rsid w:val="00BA223D"/>
    <w:rsid w:val="00BA2D34"/>
    <w:rsid w:val="00BB64AD"/>
    <w:rsid w:val="00BB7F77"/>
    <w:rsid w:val="00BC7E72"/>
    <w:rsid w:val="00BD06D3"/>
    <w:rsid w:val="00BD13BE"/>
    <w:rsid w:val="00BD54A4"/>
    <w:rsid w:val="00BD637E"/>
    <w:rsid w:val="00BD6DCE"/>
    <w:rsid w:val="00BE3CC9"/>
    <w:rsid w:val="00BF2C21"/>
    <w:rsid w:val="00BF35E6"/>
    <w:rsid w:val="00BF4187"/>
    <w:rsid w:val="00C00B90"/>
    <w:rsid w:val="00C0226C"/>
    <w:rsid w:val="00C34879"/>
    <w:rsid w:val="00C352F7"/>
    <w:rsid w:val="00C37103"/>
    <w:rsid w:val="00C571F1"/>
    <w:rsid w:val="00C601EB"/>
    <w:rsid w:val="00C66E09"/>
    <w:rsid w:val="00C71ED3"/>
    <w:rsid w:val="00C755E0"/>
    <w:rsid w:val="00C86A87"/>
    <w:rsid w:val="00C90A11"/>
    <w:rsid w:val="00C9689A"/>
    <w:rsid w:val="00CA2C23"/>
    <w:rsid w:val="00CA77D0"/>
    <w:rsid w:val="00CB10BA"/>
    <w:rsid w:val="00CB6F03"/>
    <w:rsid w:val="00CC5B6F"/>
    <w:rsid w:val="00CC64CC"/>
    <w:rsid w:val="00CC7F5E"/>
    <w:rsid w:val="00CD501F"/>
    <w:rsid w:val="00CD69CF"/>
    <w:rsid w:val="00CF20B9"/>
    <w:rsid w:val="00D0020F"/>
    <w:rsid w:val="00D00821"/>
    <w:rsid w:val="00D02D3C"/>
    <w:rsid w:val="00D10EB2"/>
    <w:rsid w:val="00D15EC6"/>
    <w:rsid w:val="00D20528"/>
    <w:rsid w:val="00D2490C"/>
    <w:rsid w:val="00D31439"/>
    <w:rsid w:val="00D33007"/>
    <w:rsid w:val="00D37D16"/>
    <w:rsid w:val="00D41978"/>
    <w:rsid w:val="00D54402"/>
    <w:rsid w:val="00D674BE"/>
    <w:rsid w:val="00D74E0A"/>
    <w:rsid w:val="00D80AFE"/>
    <w:rsid w:val="00D825FB"/>
    <w:rsid w:val="00D8491C"/>
    <w:rsid w:val="00D860E1"/>
    <w:rsid w:val="00D9347B"/>
    <w:rsid w:val="00DA304A"/>
    <w:rsid w:val="00DB39D8"/>
    <w:rsid w:val="00DD16D8"/>
    <w:rsid w:val="00DD42C3"/>
    <w:rsid w:val="00DE34A0"/>
    <w:rsid w:val="00DE7872"/>
    <w:rsid w:val="00DF7E54"/>
    <w:rsid w:val="00E037C0"/>
    <w:rsid w:val="00E105BF"/>
    <w:rsid w:val="00E122FB"/>
    <w:rsid w:val="00E131FA"/>
    <w:rsid w:val="00E17368"/>
    <w:rsid w:val="00E20724"/>
    <w:rsid w:val="00E26B1F"/>
    <w:rsid w:val="00E3030F"/>
    <w:rsid w:val="00E336B4"/>
    <w:rsid w:val="00E4142E"/>
    <w:rsid w:val="00E426D2"/>
    <w:rsid w:val="00E47111"/>
    <w:rsid w:val="00E53EFB"/>
    <w:rsid w:val="00E57FC4"/>
    <w:rsid w:val="00E6340F"/>
    <w:rsid w:val="00E63B26"/>
    <w:rsid w:val="00E65CE6"/>
    <w:rsid w:val="00E6717D"/>
    <w:rsid w:val="00E67CA2"/>
    <w:rsid w:val="00E7193C"/>
    <w:rsid w:val="00E7523A"/>
    <w:rsid w:val="00E84D36"/>
    <w:rsid w:val="00E94C1F"/>
    <w:rsid w:val="00E968FE"/>
    <w:rsid w:val="00EA01D2"/>
    <w:rsid w:val="00EA0604"/>
    <w:rsid w:val="00EA1159"/>
    <w:rsid w:val="00EA7514"/>
    <w:rsid w:val="00EB1E30"/>
    <w:rsid w:val="00EC0AF7"/>
    <w:rsid w:val="00EC4577"/>
    <w:rsid w:val="00EE6B78"/>
    <w:rsid w:val="00F00168"/>
    <w:rsid w:val="00F04624"/>
    <w:rsid w:val="00F1047B"/>
    <w:rsid w:val="00F2317D"/>
    <w:rsid w:val="00F2656C"/>
    <w:rsid w:val="00F27AE2"/>
    <w:rsid w:val="00F341F0"/>
    <w:rsid w:val="00F34A24"/>
    <w:rsid w:val="00F4456C"/>
    <w:rsid w:val="00F45CD3"/>
    <w:rsid w:val="00F5029E"/>
    <w:rsid w:val="00F53862"/>
    <w:rsid w:val="00F54C24"/>
    <w:rsid w:val="00F55245"/>
    <w:rsid w:val="00F70CB6"/>
    <w:rsid w:val="00F71C06"/>
    <w:rsid w:val="00F71F5D"/>
    <w:rsid w:val="00F74D7A"/>
    <w:rsid w:val="00F81FAC"/>
    <w:rsid w:val="00F90A46"/>
    <w:rsid w:val="00F96753"/>
    <w:rsid w:val="00F96B71"/>
    <w:rsid w:val="00FA143F"/>
    <w:rsid w:val="00FA27C1"/>
    <w:rsid w:val="00FA67E9"/>
    <w:rsid w:val="00FB2E19"/>
    <w:rsid w:val="00FD5B11"/>
    <w:rsid w:val="00FD6792"/>
    <w:rsid w:val="00FE1009"/>
    <w:rsid w:val="00FE13A4"/>
    <w:rsid w:val="00FF51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8A969"/>
  <w15:chartTrackingRefBased/>
  <w15:docId w15:val="{8158A9FF-5BEF-442E-A8B4-5FE16F1A9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4FD4"/>
    <w:pPr>
      <w:spacing w:after="0"/>
    </w:pPr>
  </w:style>
  <w:style w:type="paragraph" w:styleId="Heading1">
    <w:name w:val="heading 1"/>
    <w:basedOn w:val="Normal"/>
    <w:link w:val="Heading1Char"/>
    <w:uiPriority w:val="9"/>
    <w:qFormat/>
    <w:rsid w:val="00E84D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9E3A8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E3A82"/>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7523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E84D36"/>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E84D36"/>
    <w:rPr>
      <w:sz w:val="20"/>
      <w:szCs w:val="20"/>
    </w:rPr>
  </w:style>
  <w:style w:type="character" w:styleId="CommentReference">
    <w:name w:val="annotation reference"/>
    <w:basedOn w:val="DefaultParagraphFont"/>
    <w:uiPriority w:val="99"/>
    <w:semiHidden/>
    <w:rsid w:val="00E84D36"/>
    <w:rPr>
      <w:sz w:val="16"/>
    </w:rPr>
  </w:style>
  <w:style w:type="paragraph" w:customStyle="1" w:styleId="Letters-body">
    <w:name w:val="Letters - body"/>
    <w:rsid w:val="00E84D36"/>
    <w:pPr>
      <w:widowControl w:val="0"/>
      <w:tabs>
        <w:tab w:val="left" w:pos="170"/>
      </w:tabs>
      <w:spacing w:after="0" w:line="240" w:lineRule="auto"/>
      <w:jc w:val="both"/>
    </w:pPr>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E84D3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4D36"/>
    <w:rPr>
      <w:rFonts w:ascii="Segoe UI" w:hAnsi="Segoe UI" w:cs="Segoe UI"/>
      <w:sz w:val="18"/>
      <w:szCs w:val="18"/>
    </w:rPr>
  </w:style>
  <w:style w:type="paragraph" w:styleId="PlainText">
    <w:name w:val="Plain Text"/>
    <w:basedOn w:val="Normal"/>
    <w:link w:val="PlainTextChar"/>
    <w:uiPriority w:val="99"/>
    <w:rsid w:val="00E84D36"/>
    <w:pPr>
      <w:spacing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uiPriority w:val="99"/>
    <w:rsid w:val="00E84D36"/>
    <w:rPr>
      <w:rFonts w:ascii="Courier New" w:eastAsia="Times New Roman" w:hAnsi="Courier New" w:cs="Courier New"/>
      <w:sz w:val="20"/>
      <w:szCs w:val="20"/>
      <w:lang w:eastAsia="en-GB"/>
    </w:rPr>
  </w:style>
  <w:style w:type="character" w:customStyle="1" w:styleId="ft">
    <w:name w:val="ft"/>
    <w:basedOn w:val="DefaultParagraphFont"/>
    <w:rsid w:val="00E84D36"/>
  </w:style>
  <w:style w:type="character" w:customStyle="1" w:styleId="Heading1Char">
    <w:name w:val="Heading 1 Char"/>
    <w:basedOn w:val="DefaultParagraphFont"/>
    <w:link w:val="Heading1"/>
    <w:uiPriority w:val="9"/>
    <w:rsid w:val="00E84D36"/>
    <w:rPr>
      <w:rFonts w:ascii="Times New Roman" w:eastAsia="Times New Roman" w:hAnsi="Times New Roman" w:cs="Times New Roman"/>
      <w:b/>
      <w:bCs/>
      <w:kern w:val="36"/>
      <w:sz w:val="48"/>
      <w:szCs w:val="48"/>
      <w:lang w:eastAsia="en-GB"/>
    </w:rPr>
  </w:style>
  <w:style w:type="character" w:customStyle="1" w:styleId="Heading4Char">
    <w:name w:val="Heading 4 Char"/>
    <w:basedOn w:val="DefaultParagraphFont"/>
    <w:link w:val="Heading4"/>
    <w:uiPriority w:val="9"/>
    <w:semiHidden/>
    <w:rsid w:val="00E7523A"/>
    <w:rPr>
      <w:rFonts w:asciiTheme="majorHAnsi" w:eastAsiaTheme="majorEastAsia" w:hAnsiTheme="majorHAnsi" w:cstheme="majorBidi"/>
      <w:i/>
      <w:iCs/>
      <w:color w:val="2E74B5" w:themeColor="accent1" w:themeShade="BF"/>
    </w:rPr>
  </w:style>
  <w:style w:type="paragraph" w:customStyle="1" w:styleId="Paul-Paragraph">
    <w:name w:val="Paul - Paragraph"/>
    <w:rsid w:val="00E7523A"/>
    <w:pPr>
      <w:widowControl w:val="0"/>
      <w:spacing w:after="0" w:line="240" w:lineRule="auto"/>
      <w:ind w:firstLine="431"/>
      <w:jc w:val="both"/>
    </w:pPr>
    <w:rPr>
      <w:rFonts w:ascii="Times New Roman" w:eastAsia="Times New Roman" w:hAnsi="Times New Roman" w:cs="Times New Roman"/>
      <w:sz w:val="24"/>
      <w:szCs w:val="20"/>
    </w:rPr>
  </w:style>
  <w:style w:type="paragraph" w:customStyle="1" w:styleId="Paul-LeftParagraph">
    <w:name w:val="Paul - Left Paragraph"/>
    <w:basedOn w:val="Normal"/>
    <w:next w:val="Normal"/>
    <w:rsid w:val="00E7523A"/>
    <w:pPr>
      <w:widowControl w:val="0"/>
      <w:spacing w:line="240" w:lineRule="auto"/>
      <w:jc w:val="both"/>
    </w:pPr>
    <w:rPr>
      <w:rFonts w:ascii="Times New Roman" w:eastAsia="Times New Roman" w:hAnsi="Times New Roman" w:cs="Times New Roman"/>
      <w:sz w:val="24"/>
      <w:szCs w:val="20"/>
    </w:rPr>
  </w:style>
  <w:style w:type="paragraph" w:customStyle="1" w:styleId="Paul-PoetryQuotation">
    <w:name w:val="Paul - Poetry Quotation"/>
    <w:basedOn w:val="Normal"/>
    <w:next w:val="Paul-LeftParagraph"/>
    <w:rsid w:val="00E7523A"/>
    <w:pPr>
      <w:spacing w:before="200" w:after="200" w:line="480" w:lineRule="auto"/>
      <w:ind w:left="1440"/>
    </w:pPr>
    <w:rPr>
      <w:rFonts w:ascii="Times New Roman" w:eastAsia="Times New Roman" w:hAnsi="Times New Roman" w:cs="Times New Roman"/>
      <w:bCs/>
      <w:sz w:val="24"/>
      <w:szCs w:val="20"/>
    </w:rPr>
  </w:style>
  <w:style w:type="paragraph" w:styleId="Header">
    <w:name w:val="header"/>
    <w:basedOn w:val="Normal"/>
    <w:link w:val="HeaderChar"/>
    <w:uiPriority w:val="99"/>
    <w:unhideWhenUsed/>
    <w:rsid w:val="006C7CC8"/>
    <w:pPr>
      <w:tabs>
        <w:tab w:val="center" w:pos="4513"/>
        <w:tab w:val="right" w:pos="9026"/>
      </w:tabs>
      <w:spacing w:line="240" w:lineRule="auto"/>
    </w:pPr>
  </w:style>
  <w:style w:type="character" w:customStyle="1" w:styleId="HeaderChar">
    <w:name w:val="Header Char"/>
    <w:basedOn w:val="DefaultParagraphFont"/>
    <w:link w:val="Header"/>
    <w:uiPriority w:val="99"/>
    <w:rsid w:val="006C7CC8"/>
  </w:style>
  <w:style w:type="paragraph" w:styleId="Footer">
    <w:name w:val="footer"/>
    <w:basedOn w:val="Normal"/>
    <w:link w:val="FooterChar"/>
    <w:uiPriority w:val="99"/>
    <w:unhideWhenUsed/>
    <w:rsid w:val="006C7CC8"/>
    <w:pPr>
      <w:tabs>
        <w:tab w:val="center" w:pos="4513"/>
        <w:tab w:val="right" w:pos="9026"/>
      </w:tabs>
      <w:spacing w:line="240" w:lineRule="auto"/>
    </w:pPr>
  </w:style>
  <w:style w:type="character" w:customStyle="1" w:styleId="FooterChar">
    <w:name w:val="Footer Char"/>
    <w:basedOn w:val="DefaultParagraphFont"/>
    <w:link w:val="Footer"/>
    <w:uiPriority w:val="99"/>
    <w:rsid w:val="006C7CC8"/>
  </w:style>
  <w:style w:type="character" w:styleId="FootnoteReference">
    <w:name w:val="footnote reference"/>
    <w:basedOn w:val="DefaultParagraphFont"/>
    <w:uiPriority w:val="99"/>
    <w:semiHidden/>
    <w:rsid w:val="006C7CC8"/>
    <w:rPr>
      <w:vertAlign w:val="superscript"/>
    </w:rPr>
  </w:style>
  <w:style w:type="paragraph" w:styleId="ListParagraph">
    <w:name w:val="List Paragraph"/>
    <w:basedOn w:val="Normal"/>
    <w:uiPriority w:val="34"/>
    <w:qFormat/>
    <w:rsid w:val="006C7CC8"/>
    <w:pPr>
      <w:spacing w:line="240" w:lineRule="auto"/>
      <w:ind w:left="720"/>
      <w:contextualSpacing/>
    </w:pPr>
    <w:rPr>
      <w:rFonts w:ascii="Verdana" w:eastAsia="Times New Roman" w:hAnsi="Verdana" w:cs="Times New Roman"/>
    </w:rPr>
  </w:style>
  <w:style w:type="paragraph" w:styleId="FootnoteText">
    <w:name w:val="footnote text"/>
    <w:basedOn w:val="Normal"/>
    <w:link w:val="FootnoteTextChar"/>
    <w:uiPriority w:val="99"/>
    <w:semiHidden/>
    <w:rsid w:val="0003286A"/>
    <w:pPr>
      <w:widowControl w:val="0"/>
      <w:spacing w:line="240" w:lineRule="auto"/>
      <w:ind w:firstLine="288"/>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03286A"/>
    <w:rPr>
      <w:rFonts w:ascii="Times New Roman" w:eastAsia="Times New Roman" w:hAnsi="Times New Roman" w:cs="Times New Roman"/>
      <w:sz w:val="20"/>
      <w:szCs w:val="20"/>
    </w:rPr>
  </w:style>
  <w:style w:type="paragraph" w:styleId="NormalWeb">
    <w:name w:val="Normal (Web)"/>
    <w:basedOn w:val="Normal"/>
    <w:unhideWhenUsed/>
    <w:rsid w:val="000328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FB2E19"/>
    <w:pPr>
      <w:spacing w:after="0"/>
    </w:pPr>
    <w:rPr>
      <w:b/>
      <w:bCs/>
    </w:rPr>
  </w:style>
  <w:style w:type="character" w:customStyle="1" w:styleId="CommentSubjectChar">
    <w:name w:val="Comment Subject Char"/>
    <w:basedOn w:val="CommentTextChar"/>
    <w:link w:val="CommentSubject"/>
    <w:uiPriority w:val="99"/>
    <w:semiHidden/>
    <w:rsid w:val="00FB2E19"/>
    <w:rPr>
      <w:b/>
      <w:bCs/>
      <w:sz w:val="20"/>
      <w:szCs w:val="20"/>
    </w:rPr>
  </w:style>
  <w:style w:type="character" w:styleId="Strong">
    <w:name w:val="Strong"/>
    <w:basedOn w:val="DefaultParagraphFont"/>
    <w:uiPriority w:val="22"/>
    <w:qFormat/>
    <w:rsid w:val="0055728B"/>
    <w:rPr>
      <w:b/>
    </w:rPr>
  </w:style>
  <w:style w:type="character" w:styleId="Hyperlink">
    <w:name w:val="Hyperlink"/>
    <w:basedOn w:val="DefaultParagraphFont"/>
    <w:uiPriority w:val="99"/>
    <w:unhideWhenUsed/>
    <w:rsid w:val="006B7A76"/>
    <w:rPr>
      <w:color w:val="0000FF"/>
      <w:u w:val="single"/>
    </w:rPr>
  </w:style>
  <w:style w:type="paragraph" w:styleId="EndnoteText">
    <w:name w:val="endnote text"/>
    <w:basedOn w:val="Normal"/>
    <w:link w:val="EndnoteTextChar"/>
    <w:uiPriority w:val="99"/>
    <w:unhideWhenUsed/>
    <w:rsid w:val="004E21EA"/>
    <w:pPr>
      <w:spacing w:line="240" w:lineRule="auto"/>
    </w:pPr>
    <w:rPr>
      <w:sz w:val="20"/>
      <w:szCs w:val="20"/>
    </w:rPr>
  </w:style>
  <w:style w:type="character" w:customStyle="1" w:styleId="EndnoteTextChar">
    <w:name w:val="Endnote Text Char"/>
    <w:basedOn w:val="DefaultParagraphFont"/>
    <w:link w:val="EndnoteText"/>
    <w:uiPriority w:val="99"/>
    <w:rsid w:val="004E21EA"/>
    <w:rPr>
      <w:sz w:val="20"/>
      <w:szCs w:val="20"/>
    </w:rPr>
  </w:style>
  <w:style w:type="character" w:styleId="EndnoteReference">
    <w:name w:val="endnote reference"/>
    <w:basedOn w:val="DefaultParagraphFont"/>
    <w:uiPriority w:val="99"/>
    <w:semiHidden/>
    <w:unhideWhenUsed/>
    <w:rsid w:val="004E21EA"/>
    <w:rPr>
      <w:vertAlign w:val="superscript"/>
    </w:rPr>
  </w:style>
  <w:style w:type="character" w:styleId="FollowedHyperlink">
    <w:name w:val="FollowedHyperlink"/>
    <w:basedOn w:val="DefaultParagraphFont"/>
    <w:uiPriority w:val="99"/>
    <w:semiHidden/>
    <w:unhideWhenUsed/>
    <w:rsid w:val="00460261"/>
    <w:rPr>
      <w:color w:val="954F72" w:themeColor="followedHyperlink"/>
      <w:u w:val="single"/>
    </w:rPr>
  </w:style>
  <w:style w:type="character" w:customStyle="1" w:styleId="Heading2Char">
    <w:name w:val="Heading 2 Char"/>
    <w:basedOn w:val="DefaultParagraphFont"/>
    <w:link w:val="Heading2"/>
    <w:uiPriority w:val="9"/>
    <w:semiHidden/>
    <w:rsid w:val="009E3A8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9E3A82"/>
    <w:rPr>
      <w:rFonts w:asciiTheme="majorHAnsi" w:eastAsiaTheme="majorEastAsia" w:hAnsiTheme="majorHAnsi" w:cstheme="majorBidi"/>
      <w:color w:val="1F4D78" w:themeColor="accent1" w:themeShade="7F"/>
      <w:sz w:val="24"/>
      <w:szCs w:val="24"/>
    </w:rPr>
  </w:style>
  <w:style w:type="character" w:customStyle="1" w:styleId="nextline">
    <w:name w:val="nextline"/>
    <w:basedOn w:val="DefaultParagraphFont"/>
    <w:rsid w:val="00252B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9837329">
      <w:bodyDiv w:val="1"/>
      <w:marLeft w:val="0"/>
      <w:marRight w:val="0"/>
      <w:marTop w:val="0"/>
      <w:marBottom w:val="0"/>
      <w:divBdr>
        <w:top w:val="none" w:sz="0" w:space="0" w:color="auto"/>
        <w:left w:val="none" w:sz="0" w:space="0" w:color="auto"/>
        <w:bottom w:val="none" w:sz="0" w:space="0" w:color="auto"/>
        <w:right w:val="none" w:sz="0" w:space="0" w:color="auto"/>
      </w:divBdr>
    </w:div>
    <w:div w:id="1630546560">
      <w:bodyDiv w:val="1"/>
      <w:marLeft w:val="0"/>
      <w:marRight w:val="0"/>
      <w:marTop w:val="0"/>
      <w:marBottom w:val="0"/>
      <w:divBdr>
        <w:top w:val="none" w:sz="0" w:space="0" w:color="auto"/>
        <w:left w:val="none" w:sz="0" w:space="0" w:color="auto"/>
        <w:bottom w:val="none" w:sz="0" w:space="0" w:color="auto"/>
        <w:right w:val="none" w:sz="0" w:space="0" w:color="auto"/>
      </w:divBdr>
    </w:div>
    <w:div w:id="1636181940">
      <w:bodyDiv w:val="1"/>
      <w:marLeft w:val="0"/>
      <w:marRight w:val="0"/>
      <w:marTop w:val="0"/>
      <w:marBottom w:val="0"/>
      <w:divBdr>
        <w:top w:val="none" w:sz="0" w:space="0" w:color="auto"/>
        <w:left w:val="none" w:sz="0" w:space="0" w:color="auto"/>
        <w:bottom w:val="none" w:sz="0" w:space="0" w:color="auto"/>
        <w:right w:val="none" w:sz="0" w:space="0" w:color="auto"/>
      </w:divBdr>
    </w:div>
    <w:div w:id="1757436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c17@cam.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independent.co.uk/arts-entertainment/book-review-northamptonshire-visionary-the-200th-anniversary-of-the-poet-john-clare-on-tuesday-1484196.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3AE45-B705-48F4-83B3-97EB8C3D3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23</Pages>
  <Words>5240</Words>
  <Characters>29872</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Fitzwilliam College</Company>
  <LinksUpToDate>false</LinksUpToDate>
  <CharactersWithSpaces>35042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Chirico</dc:creator>
  <cp:keywords/>
  <dc:description/>
  <cp:lastModifiedBy>Paul Chirico</cp:lastModifiedBy>
  <cp:revision>29</cp:revision>
  <cp:lastPrinted>2019-04-07T04:45:00Z</cp:lastPrinted>
  <dcterms:created xsi:type="dcterms:W3CDTF">2019-09-17T01:21:00Z</dcterms:created>
  <dcterms:modified xsi:type="dcterms:W3CDTF">2019-09-19T23:54:00Z</dcterms:modified>
</cp:coreProperties>
</file>